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oter3.xml" ContentType="application/vnd.openxmlformats-officedocument.wordprocessingml.footer+xml"/>
  <Override PartName="/word/header53.xml" ContentType="application/vnd.openxmlformats-officedocument.wordprocessingml.header+xml"/>
  <Override PartName="/word/footer4.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2.xml" ContentType="application/vnd.openxmlformats-officedocument.wordprocessingml.header+xml"/>
  <Override PartName="/word/header8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14.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1"/>
          <w:rFonts w:cstheme="minorBidi" w:ascii="Times New Roman" w:hAnsi="Times New Roman" w:eastAsia="Times New Roman" w:cs="Times New Roman"/>
        </w:rPr>
      </w:pPr>
    </w:p>
    <w:p w:rsidR="0018722C">
      <w:pPr>
        <w:tabs>
          <w:tab w:pos="5252" w:val="left" w:leader="none"/>
          <w:tab w:pos="8226" w:val="left" w:leader="none"/>
        </w:tabs>
        <w:spacing w:before="50" w:after="19"/>
        <w:ind w:leftChars="0" w:left="278" w:rightChars="0" w:right="0" w:firstLineChars="0" w:firstLine="0"/>
        <w:jc w:val="left"/>
        <w:rPr>
          <w:b/>
          <w:sz w:val="18"/>
        </w:rPr>
      </w:pPr>
      <w:r>
        <w:rPr>
          <w:rFonts w:ascii="宋体" w:eastAsia="宋体" w:hint="eastAsia"/>
          <w:b/>
          <w:sz w:val="18"/>
        </w:rPr>
        <w:t>分类号</w:t>
      </w:r>
      <w:r w:rsidRPr="00000000">
        <w:tab/>
        <w:t>密</w:t>
      </w:r>
      <w:r>
        <w:rPr>
          <w:rFonts w:ascii="宋体" w:eastAsia="宋体" w:hint="eastAsia"/>
          <w:b/>
          <w:spacing w:val="44"/>
          <w:sz w:val="18"/>
        </w:rPr>
        <w:t> </w:t>
      </w:r>
      <w:r>
        <w:rPr>
          <w:rFonts w:ascii="宋体" w:eastAsia="宋体" w:hint="eastAsia"/>
          <w:b/>
          <w:sz w:val="18"/>
        </w:rPr>
        <w:t>级 </w:t>
      </w:r>
      <w:r>
        <w:rPr>
          <w:rFonts w:ascii="宋体" w:eastAsia="宋体" w:hint="eastAsia"/>
          <w:b/>
          <w:spacing w:val="5"/>
          <w:sz w:val="18"/>
        </w:rPr>
        <w:t> </w:t>
      </w:r>
      <w:r>
        <w:rPr>
          <w:b/>
          <w:sz w:val="18"/>
          <w:u w:val="single"/>
        </w:rPr>
        <w:t> </w:t>
      </w:r>
      <w:r w:rsidRPr="00000000">
        <w:tab/>
      </w:r>
    </w:p>
    <w:p w:rsidR="0018722C">
      <w:pPr>
        <w:widowControl w:val="0"/>
        <w:snapToGrid w:val="1"/>
        <w:spacing w:beforeLines="0" w:afterLines="0" w:before="0" w:after="0" w:line="20" w:lineRule="exact"/>
        <w:ind w:firstLineChars="0" w:firstLine="0" w:rightChars="0" w:right="0" w:leftChars="0" w:left="967"/>
        <w:jc w:val="left"/>
        <w:autoSpaceDE w:val="0"/>
        <w:autoSpaceDN w:val="0"/>
        <w:pBdr>
          <w:bottom w:val="none" w:sz="0" w:space="0" w:color="auto"/>
        </w:pBdr>
        <w:rPr>
          <w:kern w:val="2"/>
          <w:sz w:val="2"/>
          <w:szCs w:val="21"/>
          <w:rFonts w:cstheme="minorBidi" w:ascii="Times New Roman" w:hAnsi="Times New Roman" w:eastAsia="Times New Roman" w:cs="Times New Roman"/>
        </w:rPr>
      </w:pPr>
      <w:r>
        <w:rPr>
          <w:kern w:val="2"/>
          <w:szCs w:val="21"/>
          <w:rFonts w:cstheme="minorBidi" w:ascii="Times New Roman" w:hAnsi="Times New Roman" w:eastAsia="Times New Roman" w:cs="Times New Roman"/>
          <w:sz w:val="2"/>
        </w:rPr>
        <w:pict>
          <v:group style="width:110pt;height:.75pt;mso-position-horizontal-relative:char;mso-position-vertical-relative:line" coordorigin="0,0" coordsize="2200,15">
            <v:line style="position:absolute" from="0,8" to="2200,8" stroked="true" strokeweight=".75pt" strokecolor="#000000">
              <v:stroke dashstyle="solid"/>
            </v:line>
          </v:group>
        </w:pict>
      </w:r>
    </w:p>
    <w:p w:rsidR="0018722C">
      <w:pPr>
        <w:tabs>
          <w:tab w:pos="974" w:val="left" w:leader="none"/>
          <w:tab w:pos="3214" w:val="left" w:leader="none"/>
          <w:tab w:pos="5281" w:val="left" w:leader="none"/>
          <w:tab w:pos="8249" w:val="left" w:leader="none"/>
        </w:tabs>
        <w:spacing w:before="129"/>
        <w:ind w:leftChars="0" w:left="283" w:rightChars="0" w:right="0" w:firstLineChars="0" w:firstLine="0"/>
        <w:jc w:val="left"/>
        <w:rPr>
          <w:b/>
          <w:sz w:val="18"/>
        </w:rPr>
      </w:pPr>
      <w:r>
        <w:rPr>
          <w:b/>
          <w:sz w:val="18"/>
        </w:rPr>
        <w:t>U</w:t>
      </w:r>
      <w:r>
        <w:rPr>
          <w:b/>
          <w:spacing w:val="0"/>
          <w:sz w:val="18"/>
        </w:rPr>
        <w:t> </w:t>
      </w:r>
      <w:r>
        <w:rPr>
          <w:b/>
          <w:sz w:val="18"/>
        </w:rPr>
        <w:t>D</w:t>
      </w:r>
      <w:r>
        <w:rPr>
          <w:b/>
          <w:spacing w:val="-2"/>
          <w:sz w:val="18"/>
        </w:rPr>
        <w:t> </w:t>
      </w:r>
      <w:r>
        <w:rPr>
          <w:b/>
          <w:sz w:val="18"/>
        </w:rPr>
        <w:t>C</w:t>
      </w:r>
      <w:r w:rsidRPr="00000000">
        <w:tab/>
      </w:r>
      <w:r>
        <w:rPr>
          <w:b/>
          <w:sz w:val="18"/>
          <w:u w:val="single"/>
        </w:rPr>
        <w:t> </w:t>
      </w:r>
      <w:r w:rsidRPr="00000000">
        <w:tab/>
      </w:r>
      <w:r>
        <w:rPr>
          <w:b/>
          <w:sz w:val="18"/>
        </w:rPr>
        <w:tab/>
      </w:r>
      <w:r>
        <w:rPr>
          <w:rFonts w:ascii="宋体" w:eastAsia="宋体" w:hint="eastAsia"/>
          <w:b/>
          <w:sz w:val="18"/>
        </w:rPr>
        <w:t>编</w:t>
      </w:r>
      <w:r>
        <w:rPr>
          <w:rFonts w:ascii="宋体" w:eastAsia="宋体" w:hint="eastAsia"/>
          <w:b/>
          <w:spacing w:val="44"/>
          <w:sz w:val="18"/>
        </w:rPr>
        <w:t> </w:t>
      </w:r>
      <w:r>
        <w:rPr>
          <w:rFonts w:ascii="宋体" w:eastAsia="宋体" w:hint="eastAsia"/>
          <w:b/>
          <w:sz w:val="18"/>
        </w:rPr>
        <w:t>号 </w:t>
      </w:r>
      <w:r>
        <w:rPr>
          <w:rFonts w:ascii="宋体" w:eastAsia="宋体" w:hint="eastAsia"/>
          <w:b/>
          <w:spacing w:val="2"/>
          <w:sz w:val="18"/>
        </w:rPr>
        <w:t> </w:t>
      </w:r>
      <w:r>
        <w:rPr>
          <w:b/>
          <w:sz w:val="1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1"/>
          <w:rFonts w:cstheme="minorBidi" w:ascii="Times New Roman" w:hAnsi="Times New Roman" w:eastAsia="Times New Roman" w:cs="Times New Roman"/>
          <w:b/>
        </w:rPr>
      </w:pPr>
      <w:r>
        <w:rPr>
          <w:kern w:val="2"/>
          <w:sz w:val="21"/>
          <w:szCs w:val="21"/>
          <w:rFonts w:cstheme="minorBidi" w:ascii="Times New Roman" w:hAnsi="Times New Roman" w:eastAsia="Times New Roman" w:cs="Times New Roman"/>
        </w:rPr>
        <w:drawing>
          <wp:anchor distT="0" distB="0" distL="0" distR="0" allowOverlap="1" layoutInCell="1" locked="0" behindDoc="0" simplePos="0" relativeHeight="1048">
            <wp:simplePos x="0" y="0"/>
            <wp:positionH relativeFrom="page">
              <wp:posOffset>2038985</wp:posOffset>
            </wp:positionH>
            <wp:positionV relativeFrom="paragraph">
              <wp:posOffset>105193</wp:posOffset>
            </wp:positionV>
            <wp:extent cx="3588769" cy="105727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88769" cy="105727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b/>
        </w:rPr>
      </w:pPr>
    </w:p>
    <w:p w:rsidR="0018722C">
      <w:pPr>
        <w:tabs>
          <w:tab w:pos="4717" w:val="left" w:leader="none"/>
        </w:tabs>
        <w:spacing w:before="42"/>
        <w:ind w:leftChars="0" w:left="1464" w:rightChars="0" w:right="0" w:firstLineChars="0" w:firstLine="0"/>
        <w:jc w:val="left"/>
        <w:rPr>
          <w:rFonts w:ascii="仿宋" w:eastAsia="仿宋" w:hint="eastAsia"/>
          <w:b/>
          <w:sz w:val="72"/>
        </w:rPr>
      </w:pPr>
      <w:bookmarkStart w:name="封面 " w:id="1"/>
      <w:bookmarkEnd w:id="1"/>
      <w:r/>
      <w:r>
        <w:rPr>
          <w:rFonts w:ascii="仿宋" w:eastAsia="仿宋" w:hint="eastAsia"/>
          <w:b/>
          <w:sz w:val="72"/>
        </w:rPr>
        <w:t>硕</w:t>
      </w:r>
      <w:r>
        <w:rPr>
          <w:rFonts w:ascii="仿宋" w:eastAsia="仿宋" w:hint="eastAsia"/>
          <w:b/>
          <w:spacing w:val="-2"/>
          <w:sz w:val="72"/>
        </w:rPr>
        <w:t> </w:t>
      </w:r>
      <w:r>
        <w:rPr>
          <w:rFonts w:ascii="仿宋" w:eastAsia="仿宋" w:hint="eastAsia"/>
          <w:b/>
          <w:sz w:val="72"/>
        </w:rPr>
        <w:t>士</w:t>
      </w:r>
      <w:r>
        <w:rPr>
          <w:rFonts w:ascii="仿宋" w:eastAsia="仿宋" w:hint="eastAsia"/>
          <w:b/>
          <w:spacing w:val="0"/>
          <w:sz w:val="72"/>
        </w:rPr>
        <w:t> </w:t>
      </w:r>
      <w:r>
        <w:rPr>
          <w:rFonts w:ascii="仿宋" w:eastAsia="仿宋" w:hint="eastAsia"/>
          <w:b/>
          <w:sz w:val="72"/>
        </w:rPr>
        <w:t>学</w:t>
      </w:r>
      <w:r w:rsidRPr="00000000">
        <w:tab/>
        <w:t>位 论</w:t>
      </w:r>
      <w:r>
        <w:rPr>
          <w:rFonts w:ascii="仿宋" w:eastAsia="仿宋" w:hint="eastAsia"/>
          <w:b/>
          <w:spacing w:val="-2"/>
          <w:sz w:val="72"/>
        </w:rPr>
        <w:t> </w:t>
      </w:r>
      <w:r>
        <w:rPr>
          <w:rFonts w:ascii="仿宋" w:eastAsia="仿宋" w:hint="eastAsia"/>
          <w:b/>
          <w:sz w:val="72"/>
        </w:rPr>
        <w:t>文</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83"/>
          <w:szCs w:val="21"/>
          <w:rFonts w:cstheme="minorBidi" w:ascii="仿宋" w:hAnsi="Times New Roman" w:eastAsia="Times New Roman" w:cs="Times New Roman"/>
          <w:b/>
        </w:rPr>
      </w:pPr>
    </w:p>
    <w:p w:rsidR="0018722C">
      <w:pPr>
        <w:spacing w:line="331" w:lineRule="auto" w:before="0"/>
        <w:ind w:leftChars="0" w:left="115" w:rightChars="0" w:right="105" w:firstLineChars="0" w:firstLine="0"/>
        <w:jc w:val="center"/>
        <w:rPr>
          <w:rFonts w:ascii="黑体" w:eastAsia="黑体" w:hint="eastAsia"/>
          <w:sz w:val="52"/>
        </w:rPr>
      </w:pPr>
      <w:r>
        <w:rPr>
          <w:rFonts w:ascii="黑体" w:eastAsia="黑体" w:hint="eastAsia"/>
          <w:sz w:val="52"/>
        </w:rPr>
        <w:t>褐牙鲆卵黄蛋白原的诱导及在环境激素检测中的应用</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74"/>
          <w:szCs w:val="21"/>
          <w:rFonts w:cstheme="minorBidi" w:ascii="黑体" w:hAnsi="Times New Roman" w:eastAsia="Times New Roman" w:cs="Times New Roman"/>
        </w:rPr>
      </w:pPr>
    </w:p>
    <w:p w:rsidR="0018722C">
      <w:pPr>
        <w:spacing w:before="0"/>
        <w:ind w:leftChars="0" w:left="115" w:rightChars="0" w:right="103" w:firstLineChars="0" w:firstLine="0"/>
        <w:jc w:val="center"/>
        <w:rPr>
          <w:rFonts w:ascii="黑体" w:eastAsia="黑体" w:hint="eastAsia"/>
          <w:sz w:val="36"/>
        </w:rPr>
      </w:pPr>
      <w:r>
        <w:rPr>
          <w:rFonts w:ascii="黑体" w:eastAsia="黑体" w:hint="eastAsia"/>
          <w:sz w:val="36"/>
        </w:rPr>
        <w:t>刘志峰</w:t>
      </w:r>
    </w:p>
    <w:p w:rsidR="0018722C">
      <w:pPr>
        <w:spacing w:before="91"/>
        <w:ind w:leftChars="0" w:left="115" w:rightChars="0" w:right="105" w:firstLineChars="0" w:firstLine="0"/>
        <w:jc w:val="center"/>
        <w:rPr>
          <w:rFonts w:ascii="宋体" w:eastAsia="宋体" w:hint="eastAsia"/>
          <w:b/>
          <w:sz w:val="24"/>
        </w:rPr>
      </w:pPr>
      <w:r>
        <w:rPr>
          <w:rFonts w:ascii="宋体" w:eastAsia="宋体" w:hint="eastAsia"/>
          <w:b/>
          <w:sz w:val="24"/>
        </w:rPr>
        <w:t>（</w:t>
      </w:r>
      <w:r>
        <w:rPr>
          <w:b/>
          <w:sz w:val="24"/>
        </w:rPr>
        <w:t>1114026</w:t>
      </w:r>
      <w:r>
        <w:rPr>
          <w:rFonts w:ascii="宋体" w:eastAsia="宋体" w:hint="eastAsia"/>
          <w:b/>
          <w:sz w:val="24"/>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1"/>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1"/>
          <w:rFonts w:cstheme="minorBidi" w:ascii="宋体" w:hAnsi="Times New Roman" w:eastAsia="Times New Roman" w:cs="Times New Roman"/>
          <w:b/>
        </w:rPr>
      </w:pPr>
    </w:p>
    <w:p w:rsidR="0018722C">
      <w:pPr>
        <w:tabs>
          <w:tab w:pos="3288" w:val="left" w:leader="none"/>
        </w:tabs>
        <w:spacing w:before="221"/>
        <w:ind w:leftChars="0" w:left="888" w:rightChars="0" w:right="0" w:firstLineChars="0" w:firstLine="0"/>
        <w:jc w:val="left"/>
        <w:rPr>
          <w:rFonts w:ascii="黑体" w:eastAsia="黑体" w:hint="eastAsia"/>
          <w:sz w:val="32"/>
        </w:rPr>
      </w:pPr>
      <w:r>
        <w:rPr>
          <w:rFonts w:ascii="黑体" w:eastAsia="黑体" w:hint="eastAsia"/>
          <w:sz w:val="32"/>
        </w:rPr>
        <w:t>指导教师姓名</w:t>
      </w:r>
      <w:r>
        <w:rPr>
          <w:rFonts w:ascii="黑体" w:eastAsia="黑体" w:hint="eastAsia"/>
          <w:sz w:val="32"/>
          <w:u w:val="single"/>
        </w:rPr>
        <w:t> </w:t>
      </w:r>
      <w:r w:rsidRPr="00000000">
        <w:tab/>
        <w:t>雷霁霖</w:t>
      </w:r>
      <w:r>
        <w:rPr>
          <w:rFonts w:ascii="黑体" w:eastAsia="黑体" w:hint="eastAsia"/>
          <w:spacing w:val="-2"/>
          <w:sz w:val="32"/>
          <w:u w:val="single"/>
        </w:rPr>
        <w:t> </w:t>
      </w:r>
      <w:r>
        <w:rPr>
          <w:rFonts w:ascii="黑体" w:eastAsia="黑体" w:hint="eastAsia"/>
          <w:sz w:val="32"/>
          <w:u w:val="single"/>
        </w:rPr>
        <w:t>院士 /郝振林</w:t>
      </w:r>
      <w:r>
        <w:rPr>
          <w:rFonts w:ascii="黑体" w:eastAsia="黑体" w:hint="eastAsia"/>
          <w:spacing w:val="-2"/>
          <w:sz w:val="32"/>
          <w:u w:val="single"/>
        </w:rPr>
        <w:t> </w:t>
      </w:r>
      <w:r>
        <w:rPr>
          <w:rFonts w:ascii="黑体" w:eastAsia="黑体" w:hint="eastAsia"/>
          <w:sz w:val="32"/>
          <w:u w:val="single"/>
        </w:rPr>
        <w:t>讲师</w:t>
      </w:r>
      <w:r>
        <w:rPr>
          <w:rFonts w:ascii="黑体" w:eastAsia="黑体" w:hint="eastAsia"/>
          <w:spacing w:val="0"/>
          <w:sz w:val="32"/>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Times New Roman" w:eastAsia="Times New Roman" w:cs="Times New Roman"/>
        </w:rPr>
      </w:pPr>
    </w:p>
    <w:p w:rsidR="0018722C">
      <w:pPr>
        <w:tabs>
          <w:tab w:pos="4232" w:val="left" w:leader="none"/>
          <w:tab w:pos="7324" w:val="left" w:leader="none"/>
        </w:tabs>
        <w:spacing w:before="149"/>
        <w:ind w:leftChars="0" w:left="912" w:rightChars="0" w:right="0" w:firstLineChars="0" w:firstLine="0"/>
        <w:jc w:val="left"/>
        <w:rPr>
          <w:rFonts w:ascii="黑体" w:eastAsia="黑体" w:hint="eastAsia"/>
          <w:sz w:val="32"/>
        </w:rPr>
      </w:pPr>
      <w:r>
        <w:rPr>
          <w:rFonts w:ascii="黑体" w:eastAsia="黑体" w:hint="eastAsia"/>
          <w:sz w:val="32"/>
        </w:rPr>
        <w:t>专 业</w:t>
      </w:r>
      <w:r>
        <w:rPr>
          <w:rFonts w:ascii="黑体" w:eastAsia="黑体" w:hint="eastAsia"/>
          <w:spacing w:val="40"/>
          <w:sz w:val="32"/>
        </w:rPr>
        <w:t> </w:t>
      </w:r>
      <w:r>
        <w:rPr>
          <w:rFonts w:ascii="黑体" w:eastAsia="黑体" w:hint="eastAsia"/>
          <w:sz w:val="32"/>
        </w:rPr>
        <w:t>名</w:t>
      </w:r>
      <w:r>
        <w:rPr>
          <w:rFonts w:ascii="黑体" w:eastAsia="黑体" w:hint="eastAsia"/>
          <w:spacing w:val="20"/>
          <w:sz w:val="32"/>
        </w:rPr>
        <w:t> </w:t>
      </w:r>
      <w:r>
        <w:rPr>
          <w:rFonts w:ascii="黑体" w:eastAsia="黑体" w:hint="eastAsia"/>
          <w:sz w:val="32"/>
        </w:rPr>
        <w:t>称</w:t>
      </w:r>
      <w:r>
        <w:rPr>
          <w:rFonts w:ascii="黑体" w:eastAsia="黑体" w:hint="eastAsia"/>
          <w:sz w:val="32"/>
          <w:u w:val="single"/>
        </w:rPr>
        <w:t> </w:t>
      </w:r>
      <w:r w:rsidRPr="00000000">
        <w:tab/>
      </w:r>
      <w:r>
        <w:rPr>
          <w:rFonts w:ascii="黑体" w:eastAsia="黑体" w:hint="eastAsia"/>
          <w:w w:val="95"/>
          <w:sz w:val="32"/>
          <w:u w:val="single"/>
        </w:rPr>
        <w:t>水产养殖</w:t>
      </w:r>
      <w:r>
        <w:rPr>
          <w:rFonts w:ascii="黑体" w:eastAsia="黑体" w:hint="eastAsia"/>
          <w:sz w:val="32"/>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Times New Roman" w:eastAsia="Times New Roman" w:cs="Times New Roman"/>
        </w:rPr>
      </w:pPr>
    </w:p>
    <w:p w:rsidR="0018722C">
      <w:pPr>
        <w:tabs>
          <w:tab w:pos="3600" w:val="left" w:leader="none"/>
          <w:tab w:pos="7321" w:val="left" w:leader="none"/>
        </w:tabs>
        <w:spacing w:before="149"/>
        <w:ind w:leftChars="0" w:left="878" w:rightChars="0" w:right="0" w:firstLineChars="0" w:firstLine="0"/>
        <w:jc w:val="left"/>
        <w:rPr>
          <w:rFonts w:ascii="黑体" w:eastAsia="黑体" w:hint="eastAsia"/>
          <w:sz w:val="32"/>
        </w:rPr>
      </w:pPr>
      <w:r>
        <w:rPr>
          <w:rFonts w:ascii="黑体" w:eastAsia="黑体" w:hint="eastAsia"/>
          <w:sz w:val="32"/>
        </w:rPr>
        <w:t>论文答辩日期</w:t>
      </w:r>
      <w:r>
        <w:rPr>
          <w:rFonts w:ascii="黑体" w:eastAsia="黑体" w:hint="eastAsia"/>
          <w:sz w:val="32"/>
          <w:u w:val="single"/>
        </w:rPr>
        <w:t> </w:t>
      </w:r>
      <w:r w:rsidRPr="00000000">
        <w:tab/>
        <w:t>2014</w:t>
      </w:r>
      <w:r>
        <w:rPr>
          <w:rFonts w:ascii="黑体" w:eastAsia="黑体" w:hint="eastAsia"/>
          <w:spacing w:val="-1"/>
          <w:sz w:val="32"/>
          <w:u w:val="single"/>
        </w:rPr>
        <w:t> </w:t>
      </w:r>
      <w:r>
        <w:rPr>
          <w:rFonts w:ascii="黑体" w:eastAsia="黑体" w:hint="eastAsia"/>
          <w:sz w:val="32"/>
          <w:u w:val="single"/>
        </w:rPr>
        <w:t>年</w:t>
      </w:r>
      <w:r>
        <w:rPr>
          <w:rFonts w:ascii="黑体" w:eastAsia="黑体" w:hint="eastAsia"/>
          <w:spacing w:val="-40"/>
          <w:sz w:val="32"/>
          <w:u w:val="single"/>
        </w:rPr>
        <w:t> </w:t>
      </w:r>
      <w:r>
        <w:rPr>
          <w:rFonts w:ascii="黑体" w:eastAsia="黑体" w:hint="eastAsia"/>
          <w:sz w:val="32"/>
          <w:u w:val="single"/>
        </w:rPr>
        <w:t>6</w:t>
      </w:r>
      <w:r>
        <w:rPr>
          <w:rFonts w:ascii="黑体" w:eastAsia="黑体" w:hint="eastAsia"/>
          <w:spacing w:val="-40"/>
          <w:sz w:val="32"/>
          <w:u w:val="single"/>
        </w:rPr>
        <w:t> </w:t>
      </w:r>
      <w:r>
        <w:rPr>
          <w:rFonts w:ascii="黑体" w:eastAsia="黑体" w:hint="eastAsia"/>
          <w:sz w:val="32"/>
          <w:u w:val="single"/>
        </w:rPr>
        <w:t>月</w:t>
      </w:r>
      <w:r>
        <w:rPr>
          <w:rFonts w:ascii="黑体" w:eastAsia="黑体" w:hint="eastAsia"/>
          <w:spacing w:val="-40"/>
          <w:sz w:val="32"/>
          <w:u w:val="single"/>
        </w:rPr>
        <w:t> </w:t>
      </w:r>
      <w:r>
        <w:rPr>
          <w:rFonts w:ascii="黑体" w:eastAsia="黑体" w:hint="eastAsia"/>
          <w:sz w:val="32"/>
          <w:u w:val="single"/>
        </w:rPr>
        <w:t>4</w:t>
      </w:r>
      <w:r>
        <w:rPr>
          <w:rFonts w:ascii="黑体" w:eastAsia="黑体" w:hint="eastAsia"/>
          <w:spacing w:val="-2"/>
          <w:sz w:val="32"/>
          <w:u w:val="single"/>
        </w:rPr>
        <w:t> </w:t>
      </w:r>
      <w:r>
        <w:rPr>
          <w:rFonts w:ascii="黑体" w:eastAsia="黑体" w:hint="eastAsia"/>
          <w:sz w:val="32"/>
          <w:u w:val="single"/>
        </w:rPr>
        <w:t>日</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黑体" w:hAnsi="Times New Roman" w:eastAsia="Times New Roman" w:cs="Times New Roman"/>
        </w:rPr>
      </w:pPr>
    </w:p>
    <w:p w:rsidR="0018722C">
      <w:pPr>
        <w:tabs>
          <w:tab w:pos="4080" w:val="left" w:leader="none"/>
          <w:tab w:pos="7331" w:val="left" w:leader="none"/>
        </w:tabs>
        <w:spacing w:before="147"/>
        <w:ind w:leftChars="0" w:left="878" w:rightChars="0" w:right="0" w:firstLineChars="0" w:firstLine="0"/>
        <w:jc w:val="left"/>
        <w:rPr>
          <w:rFonts w:ascii="黑体" w:eastAsia="黑体" w:hint="eastAsia"/>
          <w:sz w:val="32"/>
        </w:rPr>
      </w:pPr>
      <w:r>
        <w:rPr>
          <w:rFonts w:ascii="黑体" w:eastAsia="黑体" w:hint="eastAsia"/>
          <w:sz w:val="32"/>
        </w:rPr>
        <w:t>学位授予日期</w:t>
      </w:r>
      <w:r>
        <w:rPr>
          <w:rFonts w:ascii="黑体" w:eastAsia="黑体" w:hint="eastAsia"/>
          <w:sz w:val="32"/>
          <w:u w:val="single"/>
        </w:rPr>
        <w:t> </w:t>
      </w:r>
      <w:r w:rsidRPr="00000000">
        <w:tab/>
        <w:t>2014 年 6</w:t>
      </w:r>
      <w:r>
        <w:rPr>
          <w:rFonts w:ascii="黑体" w:eastAsia="黑体" w:hint="eastAsia"/>
          <w:spacing w:val="-4"/>
          <w:sz w:val="32"/>
          <w:u w:val="single"/>
        </w:rPr>
        <w:t> </w:t>
      </w:r>
      <w:r>
        <w:rPr>
          <w:rFonts w:ascii="黑体" w:eastAsia="黑体" w:hint="eastAsia"/>
          <w:sz w:val="32"/>
          <w:u w:val="single"/>
        </w:rPr>
        <w:t>月</w:t>
      </w:r>
      <w:r w:rsidRPr="00000000">
        <w:tab/>
      </w:r>
    </w:p>
    <w:p w:rsidR="0018722C">
      <w:pPr>
        <w:spacing w:after="0"/>
        <w:jc w:val="left"/>
        <w:rPr>
          <w:rFonts w:ascii="黑体" w:eastAsia="黑体" w:hint="eastAsia"/>
          <w:sz w:val="32"/>
        </w:rPr>
        <w:sectPr w:rsidR="00556256">
          <w:pgSz w:w="11910" w:h="16840"/>
          <w:pgMar w:top="1580" w:bottom="280" w:left="1500" w:right="1340"/>
        </w:sectPr>
      </w:pPr>
    </w:p>
    <w:p w:rsidR="0018722C">
      <w:pPr>
        <w:spacing w:before="62"/>
        <w:ind w:leftChars="0" w:left="1830" w:rightChars="0" w:right="0" w:firstLineChars="0" w:firstLine="0"/>
        <w:jc w:val="left"/>
        <w:rPr>
          <w:b/>
          <w:sz w:val="44"/>
        </w:rPr>
      </w:pPr>
      <w:r>
        <w:rPr>
          <w:b/>
          <w:sz w:val="44"/>
        </w:rPr>
        <w:t>MASTERAL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1"/>
          <w:rFonts w:cstheme="minorBidi" w:ascii="Times New Roman" w:hAnsi="Times New Roman" w:eastAsia="Times New Roman" w:cs="Times New Roman"/>
          <w:b/>
        </w:rPr>
      </w:pPr>
    </w:p>
    <w:p w:rsidR="0018722C">
      <w:pPr>
        <w:spacing w:line="295" w:lineRule="auto" w:before="333"/>
        <w:ind w:leftChars="0" w:left="118" w:rightChars="0" w:right="99" w:firstLineChars="0" w:firstLine="0"/>
        <w:jc w:val="center"/>
        <w:rPr>
          <w:b/>
          <w:sz w:val="44"/>
        </w:rPr>
      </w:pPr>
      <w:r>
        <w:rPr>
          <w:b/>
          <w:sz w:val="44"/>
        </w:rPr>
        <w:t>Induction of vitellogenin and its application in the environmental estrogen detection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7"/>
          <w:szCs w:val="21"/>
          <w:rFonts w:cstheme="minorBidi" w:ascii="Times New Roman" w:hAnsi="Times New Roman" w:eastAsia="Times New Roman" w:cs="Times New Roman"/>
          <w:b/>
        </w:rPr>
      </w:pPr>
    </w:p>
    <w:p w:rsidR="0018722C">
      <w:pPr>
        <w:spacing w:before="0"/>
        <w:ind w:leftChars="0" w:left="2692" w:rightChars="0" w:right="0" w:hanging="284"/>
        <w:jc w:val="left"/>
        <w:rPr>
          <w:b/>
          <w:sz w:val="32"/>
        </w:rPr>
      </w:pPr>
      <w:r>
        <w:rPr>
          <w:b/>
          <w:sz w:val="32"/>
        </w:rPr>
        <w:t>Supervisor: Jilin Lei / Zhenlin Hao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1"/>
          <w:rFonts w:cstheme="minorBidi" w:ascii="Times New Roman" w:hAnsi="Times New Roman" w:eastAsia="Times New Roman" w:cs="Times New Roman"/>
          <w:b/>
        </w:rPr>
      </w:pPr>
    </w:p>
    <w:p w:rsidR="0018722C">
      <w:pPr>
        <w:spacing w:before="0"/>
        <w:ind w:leftChars="0" w:left="3402" w:rightChars="0" w:right="0" w:hanging="711"/>
        <w:jc w:val="left"/>
        <w:rPr>
          <w:b/>
          <w:sz w:val="32"/>
        </w:rPr>
      </w:pPr>
      <w:r>
        <w:rPr>
          <w:b/>
          <w:sz w:val="32"/>
        </w:rPr>
        <w:t>Master candidate: Zhifeng Liu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1"/>
          <w:rFonts w:cstheme="minorBidi" w:ascii="Times New Roman" w:hAnsi="Times New Roman" w:eastAsia="Times New Roman" w:cs="Times New Roman"/>
          <w:b/>
        </w:rPr>
      </w:pPr>
    </w:p>
    <w:p w:rsidR="0018722C">
      <w:pPr>
        <w:spacing w:before="1"/>
        <w:ind w:leftChars="0" w:left="117" w:rightChars="0" w:right="99" w:firstLineChars="0" w:firstLine="0"/>
        <w:jc w:val="center"/>
        <w:rPr>
          <w:b/>
          <w:sz w:val="32"/>
        </w:rPr>
      </w:pPr>
      <w:r>
        <w:rPr>
          <w:b/>
          <w:sz w:val="32"/>
        </w:rPr>
        <w:t>Major: Aquaculture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1"/>
          <w:rFonts w:cstheme="minorBidi" w:ascii="Times New Roman" w:hAnsi="Times New Roman" w:eastAsia="Times New Roman" w:cs="Times New Roman"/>
          <w:b/>
        </w:rPr>
      </w:pPr>
    </w:p>
    <w:p w:rsidR="0018722C">
      <w:pPr>
        <w:spacing w:line="355" w:lineRule="auto" w:before="197"/>
        <w:ind w:leftChars="0" w:left="118" w:rightChars="0" w:right="93" w:firstLineChars="0" w:firstLine="0"/>
        <w:jc w:val="center"/>
        <w:rPr>
          <w:b/>
          <w:sz w:val="28"/>
        </w:rPr>
      </w:pPr>
      <w:r>
        <w:rPr>
          <w:b/>
          <w:sz w:val="28"/>
        </w:rPr>
        <w:t>LIFE SCIENCE AND TECHNOLOGY INSTITUTE, DALIAN OCEAN UNIVERSITY, DALIAN, LIAONING</w:t>
      </w:r>
      <w:r>
        <w:rPr>
          <w:rFonts w:ascii="Arial Unicode MS" w:eastAsia="Arial Unicode MS" w:hint="eastAsia"/>
          <w:sz w:val="28"/>
        </w:rPr>
        <w:t>，  </w:t>
      </w:r>
      <w:r>
        <w:rPr>
          <w:b/>
          <w:sz w:val="28"/>
        </w:rPr>
        <w:t>P. R. CHINA</w:t>
      </w:r>
    </w:p>
    <w:p w:rsidR="0018722C">
      <w:pPr>
        <w:spacing w:before="63"/>
        <w:ind w:leftChars="0" w:left="118" w:rightChars="0" w:right="93" w:firstLineChars="0" w:firstLine="0"/>
        <w:jc w:val="center"/>
        <w:rPr>
          <w:b/>
          <w:sz w:val="28"/>
        </w:rPr>
        <w:sectPr w:rsidR="00556256">
          <w:pgSz w:w="11910" w:h="16840"/>
          <w:pgMar w:top="1400" w:bottom="280" w:left="1300" w:right="1040"/>
        </w:sectPr>
      </w:pPr>
      <w:r>
        <w:rPr>
          <w:b/>
          <w:sz w:val="28"/>
        </w:rPr>
        <w:t>JUNE 2014</w:t>
      </w:r>
    </w:p>
    <w:p w:rsidR="0018722C">
      <w:pPr>
        <w:pStyle w:val="af6"/>
        <w:topLinePunct/>
      </w:pPr>
      <w:bookmarkStart w:id="98411" w:name="_Ref66598411"/>
      <w:bookmarkStart w:id="407665" w:name="_Toc686407665"/>
      <w:bookmarkStart w:name="中文摘要 " w:id="2"/>
      <w:bookmarkEnd w:id="2"/>
      <w:r/>
      <w:bookmarkStart w:name="_bookmark0" w:id="3"/>
      <w:bookmarkEnd w:id="3"/>
      <w:r/>
      <w:r>
        <w:t>摘</w:t>
      </w:r>
      <w:r w:rsidR="004F241D">
        <w:t xml:space="preserve">  </w:t>
      </w:r>
      <w:r w:rsidR="004F241D">
        <w:t xml:space="preserve">要</w:t>
      </w:r>
      <w:bookmarkEnd w:id="407665"/>
    </w:p>
    <w:bookmarkEnd w:id="98411"/>
    <w:p w:rsidR="0018722C">
      <w:pPr>
        <w:pStyle w:val="aff0"/>
        <w:topLinePunct/>
      </w:pPr>
      <w:r>
        <w:rPr>
          <w:rFonts w:cstheme="minorBidi" w:hAnsiTheme="minorHAnsi" w:eastAsiaTheme="minorHAnsi" w:asciiTheme="minorHAnsi" w:ascii="宋体" w:eastAsia="宋体" w:hint="eastAsia"/>
        </w:rPr>
        <w:t>卵黄蛋白原</w:t>
      </w:r>
      <w:r>
        <w:rPr>
          <w:rFonts w:ascii="宋体" w:eastAsia="宋体" w:hint="eastAsia" w:cstheme="minorBidi" w:hAnsiTheme="minorHAnsi"/>
        </w:rPr>
        <w:t>（</w:t>
      </w:r>
      <w:r>
        <w:rPr>
          <w:kern w:val="2"/>
          <w:szCs w:val="22"/>
          <w:rFonts w:cstheme="minorBidi" w:hAnsiTheme="minorHAnsi" w:eastAsiaTheme="minorHAnsi" w:asciiTheme="minorHAnsi"/>
          <w:spacing w:val="-3"/>
          <w:sz w:val="24"/>
        </w:rPr>
        <w:t>Vg</w:t>
      </w:r>
      <w:r>
        <w:rPr>
          <w:rFonts w:ascii="宋体" w:eastAsia="宋体" w:hint="eastAsia" w:cstheme="minorBidi" w:hAnsiTheme="minorHAnsi"/>
        </w:rPr>
        <w:t>）</w:t>
      </w:r>
      <w:r>
        <w:rPr>
          <w:rFonts w:ascii="宋体" w:eastAsia="宋体" w:hint="eastAsia" w:cstheme="minorBidi" w:hAnsiTheme="minorHAnsi"/>
        </w:rPr>
        <w:t>是一种大分子的磷脂糖蛋白，作为卵生脊椎动物卵黄蛋白的前体，</w:t>
      </w:r>
      <w:r>
        <w:rPr>
          <w:rFonts w:ascii="宋体" w:eastAsia="宋体" w:hint="eastAsia" w:cstheme="minorBidi" w:hAnsiTheme="minorHAnsi"/>
        </w:rPr>
        <w:t>在雌激素的调控下合成。一般情况下，只存在于成熟的雌性个体中，为发育中的胚胎提供</w:t>
      </w:r>
      <w:r>
        <w:rPr>
          <w:rFonts w:ascii="宋体" w:eastAsia="宋体" w:hint="eastAsia" w:cstheme="minorBidi" w:hAnsiTheme="minorHAnsi"/>
        </w:rPr>
        <w:t>主要的营养物质，但当受到外源雌激素或具有雌激素效应的物质的诱导时，雄性个体和未</w:t>
      </w:r>
      <w:r>
        <w:rPr>
          <w:rFonts w:ascii="宋体" w:eastAsia="宋体" w:hint="eastAsia" w:cstheme="minorBidi" w:hAnsiTheme="minorHAnsi"/>
        </w:rPr>
        <w:t>成熟的雌性个体也能表达大量的</w:t>
      </w:r>
      <w:r>
        <w:rPr>
          <w:rFonts w:cstheme="minorBidi" w:hAnsiTheme="minorHAnsi" w:eastAsiaTheme="minorHAnsi" w:asciiTheme="minorHAnsi"/>
        </w:rPr>
        <w:t>Vg</w:t>
      </w:r>
      <w:r>
        <w:rPr>
          <w:rFonts w:ascii="宋体" w:eastAsia="宋体" w:hint="eastAsia" w:cstheme="minorBidi" w:hAnsiTheme="minorHAnsi"/>
        </w:rPr>
        <w:t>，因此</w:t>
      </w:r>
      <w:r>
        <w:rPr>
          <w:rFonts w:cstheme="minorBidi" w:hAnsiTheme="minorHAnsi" w:eastAsiaTheme="minorHAnsi" w:asciiTheme="minorHAnsi"/>
        </w:rPr>
        <w:t>Vg</w:t>
      </w:r>
      <w:r>
        <w:rPr>
          <w:rFonts w:ascii="宋体" w:eastAsia="宋体" w:hint="eastAsia" w:cstheme="minorBidi" w:hAnsiTheme="minorHAnsi"/>
        </w:rPr>
        <w:t>可以作为一种良好的生物标志物来监测环</w:t>
      </w:r>
      <w:r>
        <w:rPr>
          <w:rFonts w:ascii="宋体" w:eastAsia="宋体" w:hint="eastAsia" w:cstheme="minorBidi" w:hAnsiTheme="minorHAnsi"/>
        </w:rPr>
        <w:t>境雌激素的污染。本文克隆了褐牙鲆卵黄蛋白原基因的全长序列，并建立</w:t>
      </w:r>
      <w:r>
        <w:rPr>
          <w:rFonts w:cstheme="minorBidi" w:hAnsiTheme="minorHAnsi" w:eastAsiaTheme="minorHAnsi" w:asciiTheme="minorHAnsi"/>
        </w:rPr>
        <w:t>Real-Time PCR</w:t>
      </w:r>
      <w:r>
        <w:rPr>
          <w:rFonts w:ascii="宋体" w:eastAsia="宋体" w:hint="eastAsia" w:cstheme="minorBidi" w:hAnsiTheme="minorHAnsi"/>
        </w:rPr>
        <w:t>的方法对雌二醇</w:t>
      </w:r>
      <w:r>
        <w:rPr>
          <w:rFonts w:ascii="宋体" w:eastAsia="宋体" w:hint="eastAsia" w:cstheme="minorBidi" w:hAnsiTheme="minorHAnsi"/>
        </w:rPr>
        <w:t>（</w:t>
      </w:r>
      <w:r>
        <w:rPr>
          <w:kern w:val="2"/>
          <w:szCs w:val="22"/>
          <w:rFonts w:cstheme="minorBidi" w:hAnsiTheme="minorHAnsi" w:eastAsiaTheme="minorHAnsi" w:asciiTheme="minorHAnsi"/>
          <w:sz w:val="24"/>
        </w:rPr>
        <w:t>E2</w:t>
      </w:r>
      <w:r>
        <w:rPr>
          <w:rFonts w:ascii="宋体" w:eastAsia="宋体" w:hint="eastAsia" w:cstheme="minorBidi" w:hAnsiTheme="minorHAnsi"/>
        </w:rPr>
        <w:t>）</w:t>
      </w:r>
      <w:r>
        <w:rPr>
          <w:rFonts w:ascii="宋体" w:eastAsia="宋体" w:hint="eastAsia" w:cstheme="minorBidi" w:hAnsiTheme="minorHAnsi"/>
        </w:rPr>
        <w:t xml:space="preserve">和塑化剂</w:t>
      </w:r>
      <w:r>
        <w:rPr>
          <w:rFonts w:ascii="宋体" w:eastAsia="宋体" w:hint="eastAsia" w:cstheme="minorBidi" w:hAnsiTheme="minorHAnsi"/>
        </w:rPr>
        <w:t>（</w:t>
      </w:r>
      <w:r>
        <w:rPr>
          <w:kern w:val="2"/>
          <w:szCs w:val="22"/>
          <w:rFonts w:cstheme="minorBidi" w:hAnsiTheme="minorHAnsi" w:eastAsiaTheme="minorHAnsi" w:asciiTheme="minorHAnsi"/>
          <w:sz w:val="24"/>
        </w:rPr>
        <w:t>DIOP</w:t>
      </w:r>
      <w:r>
        <w:rPr>
          <w:rFonts w:ascii="宋体" w:eastAsia="宋体" w:hint="eastAsia" w:cstheme="minorBidi" w:hAnsiTheme="minorHAnsi"/>
        </w:rPr>
        <w:t>）</w:t>
      </w:r>
      <w:r>
        <w:rPr>
          <w:rFonts w:ascii="宋体" w:eastAsia="宋体" w:hint="eastAsia" w:cstheme="minorBidi" w:hAnsiTheme="minorHAnsi"/>
        </w:rPr>
        <w:t>诱导下褐牙鲆肝脏组织中</w:t>
      </w:r>
      <w:r>
        <w:rPr>
          <w:rFonts w:cstheme="minorBidi" w:hAnsiTheme="minorHAnsi" w:eastAsiaTheme="minorHAnsi" w:asciiTheme="minorHAnsi"/>
        </w:rPr>
        <w:t>Vg mRNA</w:t>
      </w:r>
      <w:r>
        <w:rPr>
          <w:rFonts w:ascii="宋体" w:eastAsia="宋体" w:hint="eastAsia" w:cstheme="minorBidi" w:hAnsiTheme="minorHAnsi"/>
        </w:rPr>
        <w:t>的表达量</w:t>
      </w:r>
      <w:r>
        <w:rPr>
          <w:rFonts w:ascii="宋体" w:eastAsia="宋体" w:hint="eastAsia" w:cstheme="minorBidi" w:hAnsiTheme="minorHAnsi"/>
        </w:rPr>
        <w:t>进行检测，不仅为水产健康养殖提供理论指导也可为水环境内分泌污染的生物监测提供理论依据，对生产养殖和水环境质量评估都具有较大的应用价值和社会效益。</w:t>
      </w:r>
    </w:p>
    <w:p w:rsidR="0018722C">
      <w:pPr>
        <w:pStyle w:val="aff0"/>
        <w:topLinePunct/>
      </w:pPr>
      <w:r>
        <w:rPr>
          <w:rFonts w:cstheme="minorBidi" w:hAnsiTheme="minorHAnsi" w:eastAsiaTheme="minorHAnsi" w:asciiTheme="minorHAnsi" w:ascii="宋体" w:eastAsia="宋体" w:hint="eastAsia"/>
        </w:rPr>
        <w:t>本研究通过基因克隆，得到全长</w:t>
      </w:r>
      <w:r>
        <w:rPr>
          <w:rFonts w:cstheme="minorBidi" w:hAnsiTheme="minorHAnsi" w:eastAsiaTheme="minorHAnsi" w:asciiTheme="minorHAnsi"/>
        </w:rPr>
        <w:t>cDNA</w:t>
      </w:r>
      <w:r>
        <w:rPr>
          <w:rFonts w:ascii="宋体" w:eastAsia="宋体" w:hint="eastAsia" w:cstheme="minorBidi" w:hAnsiTheme="minorHAnsi"/>
        </w:rPr>
        <w:t>序列，序列全长</w:t>
      </w:r>
      <w:r>
        <w:rPr>
          <w:rFonts w:cstheme="minorBidi" w:hAnsiTheme="minorHAnsi" w:eastAsiaTheme="minorHAnsi" w:asciiTheme="minorHAnsi"/>
        </w:rPr>
        <w:t>5066bp</w:t>
      </w:r>
      <w:r>
        <w:rPr>
          <w:rFonts w:ascii="宋体" w:eastAsia="宋体" w:hint="eastAsia" w:cstheme="minorBidi" w:hAnsiTheme="minorHAnsi"/>
        </w:rPr>
        <w:t>，开放阅读框</w:t>
      </w:r>
      <w:r>
        <w:rPr>
          <w:rFonts w:cstheme="minorBidi" w:hAnsiTheme="minorHAnsi" w:eastAsiaTheme="minorHAnsi" w:asciiTheme="minorHAnsi"/>
        </w:rPr>
        <w:t>5037bp</w:t>
      </w:r>
      <w:r>
        <w:rPr>
          <w:rFonts w:ascii="宋体" w:eastAsia="宋体" w:hint="eastAsia" w:cstheme="minorBidi" w:hAnsiTheme="minorHAnsi"/>
        </w:rPr>
        <w:t>，</w:t>
      </w:r>
      <w:r>
        <w:rPr>
          <w:rFonts w:ascii="宋体" w:eastAsia="宋体" w:hint="eastAsia" w:cstheme="minorBidi" w:hAnsiTheme="minorHAnsi"/>
        </w:rPr>
        <w:t>编码</w:t>
      </w:r>
      <w:r>
        <w:rPr>
          <w:rFonts w:cstheme="minorBidi" w:hAnsiTheme="minorHAnsi" w:eastAsiaTheme="minorHAnsi" w:asciiTheme="minorHAnsi"/>
        </w:rPr>
        <w:t>1677</w:t>
      </w:r>
      <w:r>
        <w:rPr>
          <w:rFonts w:ascii="宋体" w:eastAsia="宋体" w:hint="eastAsia" w:cstheme="minorBidi" w:hAnsiTheme="minorHAnsi"/>
        </w:rPr>
        <w:t>个氨基酸，对氨基酸序列分析发现，序列中存在从</w:t>
      </w:r>
      <w:r>
        <w:rPr>
          <w:rFonts w:cstheme="minorBidi" w:hAnsiTheme="minorHAnsi" w:eastAsiaTheme="minorHAnsi" w:asciiTheme="minorHAnsi"/>
        </w:rPr>
        <w:t>N</w:t>
      </w:r>
      <w:r>
        <w:rPr>
          <w:rFonts w:ascii="宋体" w:eastAsia="宋体" w:hint="eastAsia" w:cstheme="minorBidi" w:hAnsiTheme="minorHAnsi"/>
        </w:rPr>
        <w:t>末端开始的信号肽序列，</w:t>
      </w:r>
    </w:p>
    <w:p w:rsidR="0018722C">
      <w:pPr>
        <w:pStyle w:val="aff0"/>
        <w:topLinePunct/>
      </w:pPr>
      <w:r>
        <w:rPr>
          <w:rFonts w:cstheme="minorBidi" w:hAnsiTheme="minorHAnsi" w:eastAsiaTheme="minorHAnsi" w:asciiTheme="minorHAnsi"/>
        </w:rPr>
        <w:t>vitellogenin</w:t>
      </w:r>
      <w:r>
        <w:rPr>
          <w:rFonts w:ascii="宋体" w:eastAsia="宋体" w:hint="eastAsia" w:cstheme="minorBidi" w:hAnsiTheme="minorHAnsi"/>
        </w:rPr>
        <w:t>区域、多聚丝氨酸区域及三个</w:t>
      </w:r>
      <w:r>
        <w:rPr>
          <w:rFonts w:cstheme="minorBidi" w:hAnsiTheme="minorHAnsi" w:eastAsiaTheme="minorHAnsi" w:asciiTheme="minorHAnsi"/>
        </w:rPr>
        <w:t>N-</w:t>
      </w:r>
      <w:r>
        <w:rPr>
          <w:rFonts w:ascii="宋体" w:eastAsia="宋体" w:hint="eastAsia" w:cstheme="minorBidi" w:hAnsiTheme="minorHAnsi"/>
        </w:rPr>
        <w:t>糖基化位点。与其他物种多重比较分析时发</w:t>
      </w:r>
      <w:r>
        <w:rPr>
          <w:rFonts w:ascii="宋体" w:eastAsia="宋体" w:hint="eastAsia" w:cstheme="minorBidi" w:hAnsiTheme="minorHAnsi"/>
        </w:rPr>
        <w:t>现，序列中存在两个保守的</w:t>
      </w:r>
      <w:r>
        <w:rPr>
          <w:rFonts w:cstheme="minorBidi" w:hAnsiTheme="minorHAnsi" w:eastAsiaTheme="minorHAnsi" w:asciiTheme="minorHAnsi"/>
        </w:rPr>
        <w:t>N-</w:t>
      </w:r>
      <w:r>
        <w:rPr>
          <w:rFonts w:ascii="宋体" w:eastAsia="宋体" w:hint="eastAsia" w:cstheme="minorBidi" w:hAnsiTheme="minorHAnsi"/>
        </w:rPr>
        <w:t>糖基化位点和</w:t>
      </w:r>
      <w:r>
        <w:rPr>
          <w:rFonts w:cstheme="minorBidi" w:hAnsiTheme="minorHAnsi" w:eastAsiaTheme="minorHAnsi" w:asciiTheme="minorHAnsi"/>
        </w:rPr>
        <w:t>26</w:t>
      </w:r>
      <w:r>
        <w:rPr>
          <w:rFonts w:ascii="宋体" w:eastAsia="宋体" w:hint="eastAsia" w:cstheme="minorBidi" w:hAnsiTheme="minorHAnsi"/>
        </w:rPr>
        <w:t>个保守的半胱氨酸残基。进化树同源性分</w:t>
      </w:r>
      <w:r>
        <w:rPr>
          <w:rFonts w:ascii="宋体" w:eastAsia="宋体" w:hint="eastAsia" w:cstheme="minorBidi" w:hAnsiTheme="minorHAnsi"/>
        </w:rPr>
        <w:t>析发现，实验得到的褐牙鲆卵黄蛋白原属于卵黄蛋白原</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VgB</w:t>
      </w:r>
      <w:r>
        <w:rPr>
          <w:rFonts w:ascii="宋体" w:eastAsia="宋体" w:hint="eastAsia" w:cstheme="minorBidi" w:hAnsiTheme="minorHAnsi"/>
        </w:rPr>
        <w:t>）</w:t>
      </w:r>
      <w:r>
        <w:rPr>
          <w:rFonts w:ascii="宋体" w:eastAsia="宋体" w:hint="eastAsia" w:cstheme="minorBidi" w:hAnsiTheme="minorHAnsi"/>
        </w:rPr>
        <w:t>，与鲽形目、鲈形目同</w:t>
      </w:r>
      <w:r>
        <w:rPr>
          <w:rFonts w:ascii="宋体" w:eastAsia="宋体" w:hint="eastAsia" w:cstheme="minorBidi" w:hAnsiTheme="minorHAnsi"/>
        </w:rPr>
        <w:t>源性分析在</w:t>
      </w:r>
      <w:r>
        <w:rPr>
          <w:rFonts w:cstheme="minorBidi" w:hAnsiTheme="minorHAnsi" w:eastAsiaTheme="minorHAnsi" w:asciiTheme="minorHAnsi"/>
        </w:rPr>
        <w:t>80%</w:t>
      </w:r>
      <w:r>
        <w:rPr>
          <w:rFonts w:ascii="宋体" w:eastAsia="宋体" w:hint="eastAsia" w:cstheme="minorBidi" w:hAnsiTheme="minorHAnsi"/>
        </w:rPr>
        <w:t>以上，与鳉形目、鳕形目同源性分析在</w:t>
      </w:r>
      <w:r>
        <w:rPr>
          <w:rFonts w:cstheme="minorBidi" w:hAnsiTheme="minorHAnsi" w:eastAsiaTheme="minorHAnsi" w:asciiTheme="minorHAnsi"/>
        </w:rPr>
        <w:t>60%-70%</w:t>
      </w:r>
      <w:r>
        <w:rPr>
          <w:rFonts w:ascii="宋体" w:eastAsia="宋体" w:hint="eastAsia" w:cstheme="minorBidi" w:hAnsiTheme="minorHAnsi"/>
        </w:rPr>
        <w:t>之间，与两栖类、爬行</w:t>
      </w:r>
      <w:r>
        <w:rPr>
          <w:rFonts w:ascii="宋体" w:eastAsia="宋体" w:hint="eastAsia" w:cstheme="minorBidi" w:hAnsiTheme="minorHAnsi"/>
        </w:rPr>
        <w:t>类、鸟类、关系较远。</w:t>
      </w:r>
    </w:p>
    <w:p w:rsidR="0018722C">
      <w:pPr>
        <w:pStyle w:val="aff0"/>
        <w:topLinePunct/>
      </w:pPr>
      <w:r>
        <w:rPr>
          <w:rFonts w:cstheme="minorBidi" w:hAnsiTheme="minorHAnsi" w:eastAsiaTheme="minorHAnsi" w:asciiTheme="minorHAnsi" w:ascii="宋体" w:hAnsi="宋体" w:eastAsia="宋体" w:hint="eastAsia"/>
        </w:rPr>
        <w:t>本实验使用不同浓度</w:t>
      </w: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10</w:t>
      </w:r>
      <w:r w:rsidR="001852F3">
        <w:rPr>
          <w:rFonts w:cstheme="minorBidi" w:hAnsiTheme="minorHAnsi" w:eastAsiaTheme="minorHAnsi" w:asciiTheme="minorHAnsi"/>
        </w:rPr>
        <w:t xml:space="preserve">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ascii="宋体" w:hAnsi="宋体" w:eastAsia="宋体" w:hint="eastAsia" w:cstheme="minorBidi"/>
        </w:rPr>
        <w:t>的</w:t>
      </w:r>
      <w:r>
        <w:rPr>
          <w:rFonts w:cstheme="minorBidi" w:hAnsiTheme="minorHAnsi" w:eastAsiaTheme="minorHAnsi" w:asciiTheme="minorHAnsi"/>
        </w:rPr>
        <w:t>E2</w:t>
      </w:r>
      <w:r>
        <w:rPr>
          <w:rFonts w:ascii="宋体" w:hAnsi="宋体" w:eastAsia="宋体" w:hint="eastAsia" w:cstheme="minorBidi"/>
        </w:rPr>
        <w:t>和</w:t>
      </w:r>
      <w:r>
        <w:rPr>
          <w:rFonts w:cstheme="minorBidi" w:hAnsiTheme="minorHAnsi" w:eastAsiaTheme="minorHAnsi" w:asciiTheme="minorHAnsi"/>
        </w:rPr>
        <w:t>DIOP</w:t>
      </w:r>
      <w:r>
        <w:rPr>
          <w:rFonts w:ascii="宋体" w:hAnsi="宋体" w:eastAsia="宋体" w:hint="eastAsia" w:cstheme="minorBidi"/>
        </w:rPr>
        <w:t>对褐牙鲆幼</w:t>
      </w:r>
      <w:r>
        <w:rPr>
          <w:rFonts w:ascii="宋体" w:hAnsi="宋体" w:eastAsia="宋体" w:hint="eastAsia" w:cstheme="minorBidi"/>
        </w:rPr>
        <w:t>鱼进行连续</w:t>
      </w:r>
      <w:r>
        <w:rPr>
          <w:rFonts w:cstheme="minorBidi" w:hAnsiTheme="minorHAnsi" w:eastAsiaTheme="minorHAnsi" w:asciiTheme="minorHAnsi"/>
        </w:rPr>
        <w:t>35d</w:t>
      </w:r>
      <w:r>
        <w:rPr>
          <w:rFonts w:ascii="宋体" w:hAnsi="宋体" w:eastAsia="宋体" w:hint="eastAsia" w:cstheme="minorBidi"/>
        </w:rPr>
        <w:t>的诱导实验，并对实验期间内，</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12h</w:t>
      </w:r>
      <w:r>
        <w:rPr>
          <w:rFonts w:ascii="宋体" w:hAnsi="宋体" w:eastAsia="宋体" w:hint="eastAsia" w:cstheme="minorBidi"/>
        </w:rPr>
        <w:t>、</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2d</w:t>
      </w:r>
      <w:r>
        <w:rPr>
          <w:rFonts w:ascii="宋体" w:hAnsi="宋体" w:eastAsia="宋体" w:hint="eastAsia" w:cstheme="minorBidi"/>
        </w:rPr>
        <w:t>、</w:t>
      </w:r>
      <w:r>
        <w:rPr>
          <w:rFonts w:cstheme="minorBidi" w:hAnsiTheme="minorHAnsi" w:eastAsiaTheme="minorHAnsi" w:asciiTheme="minorHAnsi"/>
        </w:rPr>
        <w:t>3d</w:t>
      </w:r>
      <w:r>
        <w:rPr>
          <w:rFonts w:ascii="宋体" w:hAnsi="宋体" w:eastAsia="宋体" w:hint="eastAsia" w:cstheme="minorBidi"/>
        </w:rPr>
        <w:t>、</w:t>
      </w:r>
      <w:r>
        <w:rPr>
          <w:rFonts w:cstheme="minorBidi" w:hAnsiTheme="minorHAnsi" w:eastAsiaTheme="minorHAnsi" w:asciiTheme="minorHAnsi"/>
        </w:rPr>
        <w:t>5d</w:t>
      </w:r>
      <w:r>
        <w:rPr>
          <w:rFonts w:ascii="宋体" w:hAnsi="宋体" w:eastAsia="宋体" w:hint="eastAsia" w:cstheme="minorBidi"/>
        </w:rPr>
        <w:t>、</w:t>
      </w:r>
      <w:r>
        <w:rPr>
          <w:rFonts w:cstheme="minorBidi" w:hAnsiTheme="minorHAnsi" w:eastAsiaTheme="minorHAnsi" w:asciiTheme="minorHAnsi"/>
        </w:rPr>
        <w:t>7d</w:t>
      </w:r>
      <w:r>
        <w:rPr>
          <w:rFonts w:ascii="宋体" w:hAnsi="宋体" w:eastAsia="宋体" w:hint="eastAsia" w:cstheme="minorBidi"/>
        </w:rPr>
        <w:t>、</w:t>
      </w:r>
    </w:p>
    <w:p w:rsidR="0018722C">
      <w:pPr>
        <w:pStyle w:val="aff0"/>
        <w:topLinePunct/>
      </w:pPr>
      <w:r>
        <w:rPr>
          <w:rFonts w:cstheme="minorBidi" w:hAnsiTheme="minorHAnsi" w:eastAsiaTheme="minorHAnsi" w:asciiTheme="minorHAnsi"/>
        </w:rPr>
        <w:t>14d</w:t>
      </w:r>
      <w:r>
        <w:rPr>
          <w:rFonts w:ascii="宋体" w:eastAsia="宋体" w:hint="eastAsia" w:cstheme="minorBidi" w:hAnsiTheme="minorHAnsi"/>
        </w:rPr>
        <w:t>、</w:t>
      </w:r>
      <w:r>
        <w:rPr>
          <w:rFonts w:cstheme="minorBidi" w:hAnsiTheme="minorHAnsi" w:eastAsiaTheme="minorHAnsi" w:asciiTheme="minorHAnsi"/>
        </w:rPr>
        <w:t>21d</w:t>
      </w:r>
      <w:r>
        <w:rPr>
          <w:rFonts w:ascii="宋体" w:eastAsia="宋体" w:hint="eastAsia" w:cstheme="minorBidi" w:hAnsiTheme="minorHAnsi"/>
        </w:rPr>
        <w:t>、</w:t>
      </w:r>
      <w:r>
        <w:rPr>
          <w:rFonts w:cstheme="minorBidi" w:hAnsiTheme="minorHAnsi" w:eastAsiaTheme="minorHAnsi" w:asciiTheme="minorHAnsi"/>
        </w:rPr>
        <w:t>28d</w:t>
      </w:r>
      <w:r>
        <w:rPr>
          <w:rFonts w:ascii="宋体" w:eastAsia="宋体" w:hint="eastAsia" w:cstheme="minorBidi" w:hAnsiTheme="minorHAnsi"/>
        </w:rPr>
        <w:t>、</w:t>
      </w:r>
      <w:r>
        <w:rPr>
          <w:rFonts w:cstheme="minorBidi" w:hAnsiTheme="minorHAnsi" w:eastAsiaTheme="minorHAnsi" w:asciiTheme="minorHAnsi"/>
        </w:rPr>
        <w:t>35d</w:t>
      </w:r>
      <w:r>
        <w:rPr>
          <w:rFonts w:ascii="宋体" w:eastAsia="宋体" w:hint="eastAsia" w:cstheme="minorBidi" w:hAnsiTheme="minorHAnsi"/>
        </w:rPr>
        <w:t>、进行取样，</w:t>
      </w:r>
      <w:r>
        <w:rPr>
          <w:rFonts w:cstheme="minorBidi" w:hAnsiTheme="minorHAnsi" w:eastAsiaTheme="minorHAnsi" w:asciiTheme="minorHAnsi"/>
        </w:rPr>
        <w:t>RT-PCR</w:t>
      </w:r>
      <w:r>
        <w:rPr>
          <w:rFonts w:ascii="宋体" w:eastAsia="宋体" w:hint="eastAsia" w:cstheme="minorBidi" w:hAnsiTheme="minorHAnsi"/>
        </w:rPr>
        <w:t>结果显示，在</w:t>
      </w:r>
      <w:r>
        <w:rPr>
          <w:rFonts w:cstheme="minorBidi" w:hAnsiTheme="minorHAnsi" w:eastAsiaTheme="minorHAnsi" w:asciiTheme="minorHAnsi"/>
        </w:rPr>
        <w:t>E2</w:t>
      </w:r>
      <w:r>
        <w:rPr>
          <w:rFonts w:ascii="宋体" w:eastAsia="宋体" w:hint="eastAsia" w:cstheme="minorBidi" w:hAnsiTheme="minorHAnsi"/>
        </w:rPr>
        <w:t>和</w:t>
      </w:r>
      <w:r>
        <w:rPr>
          <w:rFonts w:cstheme="minorBidi" w:hAnsiTheme="minorHAnsi" w:eastAsiaTheme="minorHAnsi" w:asciiTheme="minorHAnsi"/>
        </w:rPr>
        <w:t>DIOP</w:t>
      </w:r>
      <w:r>
        <w:rPr>
          <w:rFonts w:ascii="宋体" w:eastAsia="宋体" w:hint="eastAsia" w:cstheme="minorBidi" w:hAnsiTheme="minorHAnsi"/>
        </w:rPr>
        <w:t>的诱导下，各诱导</w:t>
      </w:r>
      <w:r>
        <w:rPr>
          <w:rFonts w:ascii="宋体" w:eastAsia="宋体" w:hint="eastAsia" w:cstheme="minorBidi" w:hAnsiTheme="minorHAnsi"/>
        </w:rPr>
        <w:t>组肝脏中</w:t>
      </w:r>
      <w:r>
        <w:rPr>
          <w:rFonts w:cstheme="minorBidi" w:hAnsiTheme="minorHAnsi" w:eastAsiaTheme="minorHAnsi" w:asciiTheme="minorHAnsi"/>
        </w:rPr>
        <w:t>VgB mRNA</w:t>
      </w:r>
      <w:r>
        <w:rPr>
          <w:rFonts w:ascii="宋体" w:eastAsia="宋体" w:hint="eastAsia" w:cstheme="minorBidi" w:hAnsiTheme="minorHAnsi"/>
        </w:rPr>
        <w:t>都有明显的表达，</w:t>
      </w:r>
      <w:r>
        <w:rPr>
          <w:rFonts w:cstheme="minorBidi" w:hAnsiTheme="minorHAnsi" w:eastAsiaTheme="minorHAnsi" w:asciiTheme="minorHAnsi"/>
        </w:rPr>
        <w:t>E2</w:t>
      </w:r>
      <w:r>
        <w:rPr>
          <w:rFonts w:ascii="宋体" w:eastAsia="宋体" w:hint="eastAsia" w:cstheme="minorBidi" w:hAnsiTheme="minorHAnsi"/>
        </w:rPr>
        <w:t>处理组中的各浓度组中的表达量要普遍高于塑</w:t>
      </w:r>
      <w:r>
        <w:rPr>
          <w:rFonts w:ascii="宋体" w:eastAsia="宋体" w:hint="eastAsia" w:cstheme="minorBidi" w:hAnsiTheme="minorHAnsi"/>
        </w:rPr>
        <w:t>化剂处理组中的各浓度组中的表达量。在</w:t>
      </w:r>
      <w:r>
        <w:rPr>
          <w:rFonts w:cstheme="minorBidi" w:hAnsiTheme="minorHAnsi" w:eastAsiaTheme="minorHAnsi" w:asciiTheme="minorHAnsi"/>
        </w:rPr>
        <w:t>E2</w:t>
      </w:r>
      <w:r>
        <w:rPr>
          <w:rFonts w:ascii="宋体" w:eastAsia="宋体" w:hint="eastAsia" w:cstheme="minorBidi" w:hAnsiTheme="minorHAnsi"/>
        </w:rPr>
        <w:t>和</w:t>
      </w:r>
      <w:r>
        <w:rPr>
          <w:rFonts w:cstheme="minorBidi" w:hAnsiTheme="minorHAnsi" w:eastAsiaTheme="minorHAnsi" w:asciiTheme="minorHAnsi"/>
        </w:rPr>
        <w:t>DIOP</w:t>
      </w:r>
      <w:r>
        <w:rPr>
          <w:rFonts w:ascii="宋体" w:eastAsia="宋体" w:hint="eastAsia" w:cstheme="minorBidi" w:hAnsiTheme="minorHAnsi"/>
        </w:rPr>
        <w:t>诱导的三个不同浓度组中，卵黄蛋</w:t>
      </w:r>
      <w:r>
        <w:rPr>
          <w:rFonts w:ascii="宋体" w:eastAsia="宋体" w:hint="eastAsia" w:cstheme="minorBidi" w:hAnsiTheme="minorHAnsi"/>
        </w:rPr>
        <w:t>白原</w:t>
      </w:r>
      <w:r>
        <w:rPr>
          <w:rFonts w:cstheme="minorBidi" w:hAnsiTheme="minorHAnsi" w:eastAsiaTheme="minorHAnsi" w:asciiTheme="minorHAnsi"/>
        </w:rPr>
        <w:t>mRNA</w:t>
      </w:r>
      <w:r>
        <w:rPr>
          <w:rFonts w:ascii="宋体" w:eastAsia="宋体" w:hint="eastAsia" w:cstheme="minorBidi" w:hAnsiTheme="minorHAnsi"/>
        </w:rPr>
        <w:t>的表达量都呈现出先上升后下降的趋势，在第三天时达到最高值。</w:t>
      </w:r>
    </w:p>
    <w:p w:rsidR="0018722C">
      <w:pPr>
        <w:pStyle w:val="aff0"/>
        <w:topLinePunct/>
      </w:pPr>
      <w:r>
        <w:rPr>
          <w:rFonts w:cstheme="minorBidi" w:hAnsiTheme="minorHAnsi" w:eastAsiaTheme="minorHAnsi" w:asciiTheme="minorHAnsi" w:ascii="宋体" w:hAnsi="宋体" w:eastAsia="宋体" w:hint="eastAsia"/>
        </w:rPr>
        <w:t>另外对</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和</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的</w:t>
      </w:r>
      <w:r>
        <w:rPr>
          <w:rFonts w:cstheme="minorBidi" w:hAnsiTheme="minorHAnsi" w:eastAsiaTheme="minorHAnsi" w:asciiTheme="minorHAnsi"/>
        </w:rPr>
        <w:t>E2</w:t>
      </w:r>
      <w:r>
        <w:rPr>
          <w:rFonts w:ascii="宋体" w:hAnsi="宋体" w:eastAsia="宋体" w:hint="eastAsia" w:cstheme="minorBidi"/>
        </w:rPr>
        <w:t>和</w:t>
      </w:r>
      <w:r>
        <w:rPr>
          <w:rFonts w:cstheme="minorBidi" w:hAnsiTheme="minorHAnsi" w:eastAsiaTheme="minorHAnsi" w:asciiTheme="minorHAnsi"/>
        </w:rPr>
        <w:t>DIOP</w:t>
      </w:r>
      <w:r>
        <w:rPr>
          <w:rFonts w:ascii="宋体" w:hAnsi="宋体" w:eastAsia="宋体" w:hint="eastAsia" w:cstheme="minorBidi"/>
        </w:rPr>
        <w:t>处理组的褐牙鲆幼鱼的鳃、肝、肾进行</w:t>
      </w:r>
      <w:r>
        <w:rPr>
          <w:rFonts w:ascii="宋体" w:hAnsi="宋体" w:eastAsia="宋体" w:hint="eastAsia" w:cstheme="minorBidi"/>
        </w:rPr>
        <w:t>组织切片，观察雌激素类诱导物对褐牙鲆器官组织的影响，切片结果发现，在两种诱导物的暴露下，鱼体组织都会产生损伤，并存在剂量、时间效应。切片显示，</w:t>
      </w:r>
      <w:r>
        <w:rPr>
          <w:rFonts w:cstheme="minorBidi" w:hAnsiTheme="minorHAnsi" w:eastAsiaTheme="minorHAnsi" w:asciiTheme="minorHAnsi"/>
        </w:rPr>
        <w:t>E2</w:t>
      </w:r>
      <w:r>
        <w:rPr>
          <w:rFonts w:ascii="宋体" w:hAnsi="宋体" w:eastAsia="宋体" w:hint="eastAsia" w:cstheme="minorBidi"/>
        </w:rPr>
        <w:t>处理组鳃小</w:t>
      </w:r>
      <w:r>
        <w:rPr>
          <w:rFonts w:ascii="宋体" w:hAnsi="宋体" w:eastAsia="宋体" w:hint="eastAsia" w:cstheme="minorBidi"/>
        </w:rPr>
        <w:t>片弯曲变细，末端弯曲膨大，鳃小片断裂，细胞坏死、脱落；肝细胞排列紊乱，肝细胞出</w:t>
      </w:r>
      <w:r>
        <w:rPr>
          <w:rFonts w:ascii="宋体" w:hAnsi="宋体" w:eastAsia="宋体" w:hint="eastAsia" w:cstheme="minorBidi"/>
        </w:rPr>
        <w:t>现肿胀现象，伴随着空泡化和脂肪变性；肾小管形态崩解，肾小管变细，肾小管管腔变大，</w:t>
      </w:r>
      <w:r w:rsidR="001852F3">
        <w:rPr>
          <w:rFonts w:ascii="宋体" w:hAnsi="宋体" w:eastAsia="宋体" w:hint="eastAsia" w:cstheme="minorBidi"/>
        </w:rPr>
        <w:t xml:space="preserve">肾小球结构遭到破坏。</w:t>
      </w:r>
      <w:r>
        <w:rPr>
          <w:rFonts w:cstheme="minorBidi" w:hAnsiTheme="minorHAnsi" w:eastAsiaTheme="minorHAnsi" w:asciiTheme="minorHAnsi"/>
        </w:rPr>
        <w:t>DIOP</w:t>
      </w:r>
      <w:r>
        <w:rPr>
          <w:rFonts w:ascii="宋体" w:hAnsi="宋体" w:eastAsia="宋体" w:hint="eastAsia" w:cstheme="minorBidi"/>
        </w:rPr>
        <w:t>组鳃小叶之间发生组织增生、粘连，鳃小叶末端弯曲膨大，</w:t>
      </w:r>
      <w:r>
        <w:rPr>
          <w:rFonts w:ascii="宋体" w:hAnsi="宋体" w:eastAsia="宋体" w:hint="eastAsia" w:cstheme="minorBidi"/>
        </w:rPr>
        <w:t>出现非组织性空腔；肝细胞出现轻微的脂肪变性和空泡化现象；肾小管形态遭到破坏，出现管细胞受损或不可见现象。</w:t>
      </w:r>
    </w:p>
    <w:p w:rsidR="0018722C">
      <w:pPr>
        <w:pStyle w:val="aff0"/>
        <w:topLinePunct/>
      </w:pPr>
      <w:r>
        <w:rPr>
          <w:rFonts w:cstheme="minorBidi" w:hAnsiTheme="minorHAnsi" w:eastAsiaTheme="minorHAnsi" w:asciiTheme="minorHAnsi" w:ascii="宋体" w:eastAsia="宋体" w:hint="eastAsia"/>
        </w:rPr>
        <w:t>结果表明，褐牙鲆卵黄蛋白原在雌激素或者具有雌激素效应物质的暴露下，具有良好</w:t>
      </w:r>
      <w:r>
        <w:rPr>
          <w:rFonts w:ascii="宋体" w:eastAsia="宋体" w:hint="eastAsia" w:cstheme="minorBidi" w:hAnsiTheme="minorHAnsi"/>
        </w:rPr>
        <w:t>的诱导效应，并可以通过</w:t>
      </w:r>
      <w:r>
        <w:rPr>
          <w:rFonts w:cstheme="minorBidi" w:hAnsiTheme="minorHAnsi" w:eastAsiaTheme="minorHAnsi" w:asciiTheme="minorHAnsi"/>
        </w:rPr>
        <w:t>RT-PCR</w:t>
      </w:r>
      <w:r>
        <w:rPr>
          <w:rFonts w:ascii="宋体" w:eastAsia="宋体" w:hint="eastAsia" w:cstheme="minorBidi" w:hAnsiTheme="minorHAnsi"/>
        </w:rPr>
        <w:t>的方法进行灵敏准确高效的检测，其结果可直接反映污</w:t>
      </w:r>
      <w:r>
        <w:rPr>
          <w:rFonts w:ascii="宋体" w:eastAsia="宋体" w:hint="eastAsia" w:cstheme="minorBidi" w:hAnsiTheme="minorHAnsi"/>
        </w:rPr>
        <w:t>染物对鱼体的危害，对生产养殖和水环境质量评估都具有较大的应用价值和社会效益，因</w:t>
      </w:r>
    </w:p>
    <w:p w:rsidR="0018722C">
      <w:pPr>
        <w:pStyle w:val="aff0"/>
        <w:topLinePunct/>
      </w:pPr>
      <w:r>
        <w:rPr>
          <w:rFonts w:cstheme="minorBidi" w:hAnsiTheme="minorHAnsi" w:eastAsiaTheme="minorHAnsi" w:asciiTheme="minorHAnsi" w:ascii="宋体" w:eastAsia="宋体" w:hint="eastAsia"/>
        </w:rPr>
        <w:t>此褐牙鲆卵黄蛋白原可以作为一种良好的生物标志物来监测海水雌激素的污染。</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b/>
          <w:kern w:val="2"/>
          <w:b/>
          <w:sz w:val="24"/>
          <w:rFonts w:eastAsia="黑体" w:ascii="Times New Roman" w:hint="eastAsia"/>
        </w:rPr>
        <w:t>：</w:t>
      </w:r>
      <w:r>
        <w:rPr>
          <w:rFonts w:ascii="宋体" w:eastAsia="宋体" w:hint="eastAsia" w:cstheme="minorBidi" w:hAnsiTheme="minorHAnsi"/>
        </w:rPr>
        <w:t>褐牙鲆</w:t>
      </w:r>
      <w:r>
        <w:rPr>
          <w:rFonts w:ascii="宋体" w:eastAsia="宋体" w:hint="eastAsia" w:cstheme="minorBidi" w:hAnsiTheme="minorHAnsi"/>
        </w:rPr>
        <w:t xml:space="preserve">； </w:t>
      </w:r>
      <w:r>
        <w:rPr>
          <w:rFonts w:ascii="宋体" w:eastAsia="宋体" w:hint="eastAsia" w:cstheme="minorBidi" w:hAnsiTheme="minorHAnsi"/>
        </w:rPr>
        <w:t xml:space="preserve">卵黄蛋白原</w:t>
      </w:r>
      <w:r>
        <w:rPr>
          <w:rFonts w:ascii="宋体" w:eastAsia="宋体" w:hint="eastAsia" w:cstheme="minorBidi" w:hAnsiTheme="minorHAnsi"/>
        </w:rPr>
        <w:t xml:space="preserve">； </w:t>
      </w:r>
      <w:r>
        <w:rPr>
          <w:rFonts w:ascii="宋体" w:eastAsia="宋体" w:hint="eastAsia" w:cstheme="minorBidi" w:hAnsiTheme="minorHAnsi"/>
        </w:rPr>
        <w:t xml:space="preserve">基因克隆</w:t>
      </w:r>
      <w:r>
        <w:rPr>
          <w:rFonts w:ascii="宋体" w:eastAsia="宋体" w:hint="eastAsia" w:cstheme="minorBidi" w:hAnsiTheme="minorHAnsi"/>
        </w:rPr>
        <w:t xml:space="preserve">； </w:t>
      </w:r>
      <w:r>
        <w:rPr>
          <w:rFonts w:ascii="宋体" w:eastAsia="宋体" w:hint="eastAsia" w:cstheme="minorBidi" w:hAnsiTheme="minorHAnsi"/>
        </w:rPr>
        <w:t xml:space="preserve">实时荧光定量</w:t>
      </w:r>
      <w:r>
        <w:rPr>
          <w:rFonts w:ascii="宋体" w:eastAsia="宋体" w:hint="eastAsia" w:cstheme="minorBidi" w:hAnsiTheme="minorHAnsi"/>
        </w:rPr>
        <w:t xml:space="preserve">； </w:t>
      </w:r>
      <w:r>
        <w:rPr>
          <w:rFonts w:cstheme="minorBidi" w:hAnsiTheme="minorHAnsi" w:eastAsiaTheme="minorHAnsi" w:asciiTheme="minorHAnsi"/>
        </w:rPr>
        <w:t>PCR</w:t>
      </w:r>
      <w:r>
        <w:rPr>
          <w:rFonts w:cstheme="minorBidi" w:hAnsiTheme="minorHAnsi" w:eastAsiaTheme="minorHAnsi" w:asciiTheme="minorHAnsi"/>
        </w:rPr>
        <w:t>； </w:t>
      </w:r>
      <w:r>
        <w:rPr>
          <w:rFonts w:ascii="宋体" w:eastAsia="宋体" w:hint="eastAsia" w:cstheme="minorBidi" w:hAnsiTheme="minorHAnsi"/>
        </w:rPr>
        <w:t>生物标志物</w:t>
      </w:r>
      <w:r>
        <w:rPr>
          <w:rFonts w:ascii="宋体" w:eastAsia="宋体" w:hint="eastAsia" w:cstheme="minorBidi" w:hAnsiTheme="minorHAnsi"/>
        </w:rPr>
        <w:t xml:space="preserve">； </w:t>
      </w:r>
      <w:r>
        <w:rPr>
          <w:rFonts w:ascii="宋体" w:eastAsia="宋体" w:hint="eastAsia" w:cstheme="minorBidi" w:hAnsiTheme="minorHAnsi"/>
        </w:rPr>
        <w:t>组织切片</w:t>
      </w:r>
    </w:p>
    <w:p w:rsidR="0018722C">
      <w:pPr>
        <w:pStyle w:val="afff2"/>
        <w:topLinePunct/>
      </w:pPr>
      <w:bookmarkStart w:id="407666" w:name="_Toc686407666"/>
      <w:r>
        <w:t>Abstract</w:t>
      </w:r>
      <w:bookmarkEnd w:id="407666"/>
    </w:p>
    <w:p w:rsidR="0018722C">
      <w:pPr>
        <w:pStyle w:val="aff7"/>
        <w:topLinePunct/>
      </w:pPr>
      <w:r>
        <w:rPr>
          <w:rFonts w:ascii="Calibri"/>
          <w:sz w:val="2"/>
        </w:rPr>
        <w:pict>
          <v:group style="width:470.75pt;height:.75pt;mso-position-horizontal-relative:char;mso-position-vertical-relative:line" coordorigin="0,0" coordsize="9415,15">
            <v:line style="position:absolute" from="0,7" to="9415,7" stroked="true" strokeweight=".72pt" strokecolor="#000000">
              <v:stroke dashstyle="solid"/>
            </v:line>
          </v:group>
        </w:pict>
      </w:r>
      <w:r/>
    </w:p>
    <w:p w:rsidR="0018722C">
      <w:pPr>
        <w:pStyle w:val="afff2"/>
        <w:topLinePunct/>
      </w:pPr>
      <w:bookmarkStart w:id="407667" w:name="_Toc686407667"/>
      <w:bookmarkStart w:name="英文摘要 " w:id="4"/>
      <w:bookmarkEnd w:id="4"/>
      <w:r/>
      <w:bookmarkStart w:name="_bookmark1" w:id="5"/>
      <w:bookmarkEnd w:id="5"/>
      <w:r/>
      <w:r>
        <w:rPr>
          <w:b/>
        </w:rPr>
        <w:t>Abstract</w:t>
      </w:r>
      <w:bookmarkEnd w:id="407667"/>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V</w:t>
      </w:r>
      <w:r>
        <w:rPr>
          <w:rFonts w:cstheme="minorBidi" w:hAnsiTheme="minorHAnsi" w:eastAsiaTheme="minorHAnsi" w:asciiTheme="minorHAnsi"/>
        </w:rPr>
        <w:t>itellogenin, a kind of macromolecule phospholipids glycoprotein, is synthetic under the regulation of estrogen,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being the precursor of ovipary vertebrates yolk protein. </w:t>
      </w:r>
      <w:r>
        <w:rPr>
          <w:rFonts w:cstheme="minorBidi" w:hAnsiTheme="minorHAnsi" w:eastAsiaTheme="minorHAnsi" w:asciiTheme="minorHAnsi"/>
        </w:rPr>
        <w:t xml:space="preserve">In </w:t>
      </w:r>
      <w:r>
        <w:rPr>
          <w:rFonts w:cstheme="minorBidi" w:hAnsiTheme="minorHAnsi" w:eastAsiaTheme="minorHAnsi" w:asciiTheme="minorHAnsi"/>
        </w:rPr>
        <w:t xml:space="preserve">general, vitellogenin only exists in the mature female, providing the main nutrients for a developing embryo. But the males and immature female can also produce a large number of vitellogenin,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when was induced in estrogen or someting with estrogen effect. </w:t>
      </w:r>
      <w:r>
        <w:rPr>
          <w:rFonts w:cstheme="minorBidi" w:hAnsiTheme="minorHAnsi" w:eastAsiaTheme="minorHAnsi" w:asciiTheme="minorHAnsi"/>
        </w:rPr>
        <w:t xml:space="preserve">We </w:t>
      </w:r>
      <w:r>
        <w:rPr>
          <w:rFonts w:cstheme="minorBidi" w:hAnsiTheme="minorHAnsi" w:eastAsiaTheme="minorHAnsi" w:asciiTheme="minorHAnsi"/>
        </w:rPr>
        <w:t xml:space="preserve">cloned the complete sequnence of Paralichthys olivaceus Vg cDNA, and establish the method of Real - </w:t>
      </w:r>
      <w:r>
        <w:rPr>
          <w:rFonts w:cstheme="minorBidi" w:hAnsiTheme="minorHAnsi" w:eastAsiaTheme="minorHAnsi" w:asciiTheme="minorHAnsi"/>
        </w:rPr>
        <w:t xml:space="preserve">Time </w:t>
      </w:r>
      <w:r>
        <w:rPr>
          <w:rFonts w:cstheme="minorBidi" w:hAnsiTheme="minorHAnsi" w:eastAsiaTheme="minorHAnsi" w:asciiTheme="minorHAnsi"/>
        </w:rPr>
        <w:t xml:space="preserve">PCR for testing vitellogenin mRNA expression quantity of Paralichthys olivaceus liver.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young fish was induced by E2 and plasticizer </w:t>
      </w:r>
      <w:r>
        <w:rPr>
          <w:rFonts w:cstheme="minorBidi" w:hAnsiTheme="minorHAnsi" w:eastAsiaTheme="minorHAnsi" w:asciiTheme="minorHAnsi"/>
        </w:rPr>
        <w:t xml:space="preserve">(</w:t>
      </w:r>
      <w:r>
        <w:rPr>
          <w:rFonts w:cstheme="minorBidi" w:hAnsiTheme="minorHAnsi" w:eastAsiaTheme="minorHAnsi" w:asciiTheme="minorHAnsi"/>
        </w:rPr>
        <w:t xml:space="preserve">DIOP</w:t>
      </w:r>
      <w:r>
        <w:rPr>
          <w:rFonts w:cstheme="minorBidi" w:hAnsiTheme="minorHAnsi" w:eastAsiaTheme="minorHAnsi" w:asciiTheme="minorHAnsi"/>
        </w:rPr>
        <w:t xml:space="preserve">)</w:t>
      </w:r>
      <w:r>
        <w:rPr>
          <w:rFonts w:cstheme="minorBidi" w:hAnsiTheme="minorHAnsi" w:eastAsiaTheme="minorHAnsi" w:asciiTheme="minorHAnsi"/>
        </w:rPr>
        <w:t xml:space="preserve">. It can not only develop a way</w:t>
      </w:r>
      <w:r w:rsidR="001852F3">
        <w:rPr>
          <w:rFonts w:cstheme="minorBidi" w:hAnsiTheme="minorHAnsi" w:eastAsiaTheme="minorHAnsi" w:asciiTheme="minorHAnsi"/>
        </w:rPr>
        <w:t xml:space="preserve"> to health aquiculture,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but also develop a kind of basis to monitor the pollution in </w:t>
      </w:r>
      <w:r>
        <w:rPr>
          <w:rFonts w:cstheme="minorBidi" w:hAnsiTheme="minorHAnsi" w:eastAsiaTheme="minorHAnsi" w:asciiTheme="minorHAnsi"/>
        </w:rPr>
        <w:t xml:space="preserve">water. </w:t>
      </w:r>
      <w:r>
        <w:rPr>
          <w:rFonts w:cstheme="minorBidi" w:hAnsiTheme="minorHAnsi" w:eastAsiaTheme="minorHAnsi" w:asciiTheme="minorHAnsi"/>
        </w:rPr>
        <w:t xml:space="preserve">It can bring great application value and social benefit for water</w:t>
      </w:r>
      <w:r>
        <w:rPr>
          <w:rFonts w:cstheme="minorBidi" w:hAnsiTheme="minorHAnsi" w:eastAsiaTheme="minorHAnsi" w:asciiTheme="minorHAnsi"/>
        </w:rPr>
        <w:t xml:space="preserve"> </w:t>
      </w:r>
      <w:r>
        <w:rPr>
          <w:rFonts w:cstheme="minorBidi" w:hAnsiTheme="minorHAnsi" w:eastAsiaTheme="minorHAnsi" w:asciiTheme="minorHAnsi"/>
        </w:rPr>
        <w:t xml:space="preserve">quality.</w:t>
      </w:r>
    </w:p>
    <w:p w:rsidR="0018722C">
      <w:pPr>
        <w:pStyle w:val="afc"/>
        <w:topLinePunct/>
      </w:pPr>
      <w:r>
        <w:rPr>
          <w:rFonts w:cstheme="minorBidi" w:hAnsiTheme="minorHAnsi" w:eastAsiaTheme="minorHAnsi" w:asciiTheme="minorHAnsi"/>
        </w:rPr>
        <w:t>In this </w:t>
      </w:r>
      <w:r>
        <w:rPr>
          <w:rFonts w:cstheme="minorBidi" w:hAnsiTheme="minorHAnsi" w:eastAsiaTheme="minorHAnsi" w:asciiTheme="minorHAnsi"/>
        </w:rPr>
        <w:t>study, </w:t>
      </w:r>
      <w:r>
        <w:rPr>
          <w:rFonts w:cstheme="minorBidi" w:hAnsiTheme="minorHAnsi" w:eastAsiaTheme="minorHAnsi" w:asciiTheme="minorHAnsi"/>
        </w:rPr>
        <w:t>the method of rt-pcr and RACE were used for Paralichthys olivaceus vitellogenin gene cloning.</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full-length cDNA sequence, obtained by sequencing and splicing, with the length of 5066 bp sequence,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has open reading frame of 5037 bp abd encode 1677 amino acids and forecast its amino acid</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It can be found by sequence a signal peptide sequence, a sequence of vitellogenin area</w:t>
      </w:r>
      <w:r w:rsidR="004B696B">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 serine-rich region and three N-glycosylation sites exisited indeduced sequnence. While multiple comparison analysis with other species, two conservative sequence of N-glycosylation sites and 26 conservative cysteine residues were deduced in this sequnence.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It can be found by homology analysis and evolutionary tree analysis that the</w:t>
      </w:r>
      <w:r w:rsidR="001852F3">
        <w:rPr>
          <w:rFonts w:cstheme="minorBidi" w:hAnsiTheme="minorHAnsi" w:eastAsiaTheme="minorHAnsi" w:asciiTheme="minorHAnsi"/>
        </w:rPr>
        <w:t xml:space="preserve"> obtained sequnence belong to VgB.</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It was close to pleuronectiformes and perciformes with the homology of 80% above.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It was relative close to cyprinodontiformes and gadiformes,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with homology between 60% to 70%.</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It was far away from amphibians, reptiles and</w:t>
      </w:r>
      <w:r>
        <w:rPr>
          <w:rFonts w:cstheme="minorBidi" w:hAnsiTheme="minorHAnsi" w:eastAsiaTheme="minorHAnsi" w:asciiTheme="minorHAnsi"/>
        </w:rPr>
        <w:t> </w:t>
      </w:r>
      <w:r>
        <w:rPr>
          <w:rFonts w:cstheme="minorBidi" w:hAnsiTheme="minorHAnsi" w:eastAsiaTheme="minorHAnsi" w:asciiTheme="minorHAnsi"/>
        </w:rPr>
        <w:t>birds.</w:t>
      </w:r>
    </w:p>
    <w:p w:rsidR="0018722C">
      <w:pPr>
        <w:pStyle w:val="afc"/>
        <w:topLinePunct/>
      </w:pPr>
      <w:r>
        <w:rPr>
          <w:rFonts w:cstheme="minorBidi" w:hAnsiTheme="minorHAnsi" w:eastAsiaTheme="minorHAnsi" w:asciiTheme="minorHAnsi"/>
        </w:rPr>
        <w:t xml:space="preserve">In this experiment, several different concentration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0.1</w:t>
      </w:r>
      <w:r w:rsidR="001852F3">
        <w:rPr>
          <w:kern w:val="2"/>
          <w:sz w:val="24"/>
          <w:szCs w:val="22"/>
          <w:rFonts w:cstheme="minorBidi" w:hAnsiTheme="minorHAnsi" w:eastAsiaTheme="minorHAnsi" w:asciiTheme="minorHAnsi"/>
        </w:rPr>
        <w:t xml:space="preserve">μmol</w:t>
      </w:r>
      <w:r>
        <w:rPr>
          <w:kern w:val="2"/>
          <w:sz w:val="24"/>
          <w:szCs w:val="22"/>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L, 1</w:t>
      </w:r>
      <w:r w:rsidR="001852F3">
        <w:rPr>
          <w:kern w:val="2"/>
          <w:sz w:val="24"/>
          <w:szCs w:val="22"/>
          <w:rFonts w:cstheme="minorBidi" w:hAnsiTheme="minorHAnsi" w:eastAsiaTheme="minorHAnsi" w:asciiTheme="minorHAnsi"/>
        </w:rPr>
        <w:t xml:space="preserve">μmol</w:t>
      </w:r>
      <w:r>
        <w:rPr>
          <w:kern w:val="2"/>
          <w:sz w:val="24"/>
          <w:szCs w:val="22"/>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L, 10</w:t>
      </w:r>
      <w:r w:rsidR="001852F3">
        <w:rPr>
          <w:kern w:val="2"/>
          <w:sz w:val="24"/>
          <w:szCs w:val="22"/>
          <w:rFonts w:cstheme="minorBidi" w:hAnsiTheme="minorHAnsi" w:eastAsiaTheme="minorHAnsi" w:asciiTheme="minorHAnsi"/>
        </w:rPr>
        <w:t xml:space="preserve">μmol</w:t>
      </w:r>
      <w:r>
        <w:rPr>
          <w:kern w:val="2"/>
          <w:sz w:val="24"/>
          <w:szCs w:val="22"/>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of E2 and plasticizer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DIOP</w:t>
      </w:r>
      <w:r>
        <w:rPr>
          <w:rFonts w:cstheme="minorBidi" w:hAnsiTheme="minorHAnsi" w:eastAsiaTheme="minorHAnsi" w:asciiTheme="minorHAnsi"/>
        </w:rPr>
        <w:t xml:space="preserve">)</w:t>
      </w:r>
      <w:r>
        <w:rPr>
          <w:rFonts w:cstheme="minorBidi" w:hAnsiTheme="minorHAnsi" w:eastAsiaTheme="minorHAnsi" w:asciiTheme="minorHAnsi"/>
        </w:rPr>
        <w:t xml:space="preserve"> were used to treat immature Paralichthys olivaceus for continuous 35 days. During the period of the experiment, the sample was taken at 1h, 3h, 6h, 12h 1d, 2d, 3d, 5d, 7d</w:t>
      </w:r>
      <w:r w:rsidR="004B696B">
        <w:rPr>
          <w:rFonts w:cstheme="minorBidi" w:hAnsiTheme="minorHAnsi" w:eastAsiaTheme="minorHAnsi" w:asciiTheme="minorHAnsi"/>
        </w:rPr>
        <w:t xml:space="preserve">,14d,21d,28d,35d. From real-time PCR results,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it showed that the liver vitellogenin mRNA expression under the induction of E2 and plasticizer,</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was both obvious. The level of vitellogenin mRNA expression in the E2 teatment groups were generally obvious higher than DIOP treatment groups. In the three groups of different concentrations of induction of E2 and </w:t>
      </w:r>
      <w:r>
        <w:rPr>
          <w:rFonts w:cstheme="minorBidi" w:hAnsiTheme="minorHAnsi" w:eastAsiaTheme="minorHAnsi" w:asciiTheme="minorHAnsi"/>
        </w:rPr>
        <w:t xml:space="preserve">DIOP, </w:t>
      </w:r>
      <w:r>
        <w:rPr>
          <w:rFonts w:cstheme="minorBidi" w:hAnsiTheme="minorHAnsi" w:eastAsiaTheme="minorHAnsi" w:asciiTheme="minorHAnsi"/>
        </w:rPr>
        <w:t xml:space="preserve">vitellogenin</w:t>
      </w:r>
      <w:r>
        <w:rPr>
          <w:rFonts w:cstheme="minorBidi" w:hAnsiTheme="minorHAnsi" w:eastAsiaTheme="minorHAnsi" w:asciiTheme="minorHAnsi"/>
        </w:rPr>
        <w:t xml:space="preserve"> </w:t>
      </w:r>
      <w:r>
        <w:rPr>
          <w:rFonts w:cstheme="minorBidi" w:hAnsiTheme="minorHAnsi" w:eastAsiaTheme="minorHAnsi" w:asciiTheme="minorHAnsi"/>
        </w:rPr>
        <w:t xml:space="preserve">mRNA</w:t>
      </w:r>
      <w:r>
        <w:rPr>
          <w:rFonts w:cstheme="minorBidi" w:hAnsiTheme="minorHAnsi" w:eastAsiaTheme="minorHAnsi" w:asciiTheme="minorHAnsi"/>
        </w:rPr>
        <w:t xml:space="preserve"> </w:t>
      </w:r>
      <w:r>
        <w:rPr>
          <w:rFonts w:cstheme="minorBidi" w:hAnsiTheme="minorHAnsi" w:eastAsiaTheme="minorHAnsi" w:asciiTheme="minorHAnsi"/>
        </w:rPr>
        <w:t xml:space="preserve">expression</w:t>
      </w:r>
      <w:r>
        <w:rPr>
          <w:rFonts w:cstheme="minorBidi" w:hAnsiTheme="minorHAnsi" w:eastAsiaTheme="minorHAnsi" w:asciiTheme="minorHAnsi"/>
        </w:rPr>
        <w:t xml:space="preserve"> </w:t>
      </w:r>
      <w:r>
        <w:rPr>
          <w:rFonts w:cstheme="minorBidi" w:hAnsiTheme="minorHAnsi" w:eastAsiaTheme="minorHAnsi" w:asciiTheme="minorHAnsi"/>
        </w:rPr>
        <w:t xml:space="preserve">both</w:t>
      </w:r>
      <w:r>
        <w:rPr>
          <w:rFonts w:cstheme="minorBidi" w:hAnsiTheme="minorHAnsi" w:eastAsiaTheme="minorHAnsi" w:asciiTheme="minorHAnsi"/>
        </w:rPr>
        <w:t xml:space="preserve"> </w:t>
      </w:r>
      <w:r>
        <w:rPr>
          <w:rFonts w:cstheme="minorBidi" w:hAnsiTheme="minorHAnsi" w:eastAsiaTheme="minorHAnsi" w:asciiTheme="minorHAnsi"/>
        </w:rPr>
        <w:t xml:space="preserve">showed</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downward</w:t>
      </w:r>
      <w:r>
        <w:rPr>
          <w:rFonts w:cstheme="minorBidi" w:hAnsiTheme="minorHAnsi" w:eastAsiaTheme="minorHAnsi" w:asciiTheme="minorHAnsi"/>
        </w:rPr>
        <w:t xml:space="preserve"> </w:t>
      </w:r>
      <w:r>
        <w:rPr>
          <w:rFonts w:cstheme="minorBidi" w:hAnsiTheme="minorHAnsi" w:eastAsiaTheme="minorHAnsi" w:asciiTheme="minorHAnsi"/>
        </w:rPr>
        <w:t xml:space="preserve">trend</w:t>
      </w:r>
      <w:r>
        <w:rPr>
          <w:rFonts w:cstheme="minorBidi" w:hAnsiTheme="minorHAnsi" w:eastAsiaTheme="minorHAnsi" w:asciiTheme="minorHAnsi"/>
        </w:rPr>
        <w:t xml:space="preserve"> </w:t>
      </w:r>
      <w:r>
        <w:rPr>
          <w:rFonts w:cstheme="minorBidi" w:hAnsiTheme="minorHAnsi" w:eastAsiaTheme="minorHAnsi" w:asciiTheme="minorHAnsi"/>
        </w:rPr>
        <w:t xml:space="preserve">after</w:t>
      </w:r>
      <w:r>
        <w:rPr>
          <w:rFonts w:cstheme="minorBidi" w:hAnsiTheme="minorHAnsi" w:eastAsiaTheme="minorHAnsi" w:asciiTheme="minorHAnsi"/>
        </w:rPr>
        <w:t xml:space="preserve"> </w:t>
      </w:r>
      <w:r>
        <w:rPr>
          <w:rFonts w:cstheme="minorBidi" w:hAnsiTheme="minorHAnsi" w:eastAsiaTheme="minorHAnsi" w:asciiTheme="minorHAnsi"/>
        </w:rPr>
        <w:t xml:space="preserve">rising</w:t>
      </w:r>
      <w:r>
        <w:rPr>
          <w:rFonts w:cstheme="minorBidi" w:hAnsiTheme="minorHAnsi" w:eastAsiaTheme="minorHAnsi" w:asciiTheme="minorHAnsi"/>
        </w:rPr>
        <w:t xml:space="preserve"> </w:t>
      </w:r>
      <w:r>
        <w:rPr>
          <w:rFonts w:cstheme="minorBidi" w:hAnsiTheme="minorHAnsi" w:eastAsiaTheme="minorHAnsi" w:asciiTheme="minorHAnsi"/>
        </w:rPr>
        <w:t xml:space="preserve">first</w:t>
      </w:r>
    </w:p>
    <w:p w:rsidR="0018722C">
      <w:pPr>
        <w:pStyle w:val="afc"/>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asicly,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and a maximum was found on the third day.</w:t>
      </w:r>
    </w:p>
    <w:p w:rsidR="0018722C">
      <w:pPr>
        <w:pStyle w:val="afc"/>
        <w:topLinePunct/>
      </w:pPr>
      <w:r>
        <w:rPr>
          <w:rFonts w:cstheme="minorBidi" w:hAnsiTheme="minorHAnsi" w:eastAsiaTheme="minorHAnsi" w:asciiTheme="minorHAnsi"/>
        </w:rPr>
        <w:t>In addition,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immature </w:t>
      </w:r>
      <w:r>
        <w:rPr>
          <w:rFonts w:cstheme="minorBidi" w:hAnsiTheme="minorHAnsi" w:eastAsiaTheme="minorHAnsi" w:asciiTheme="minorHAnsi"/>
          <w:i/>
        </w:rPr>
        <w:t>Paralichthys olivaceus </w:t>
      </w:r>
      <w:r>
        <w:rPr>
          <w:rFonts w:cstheme="minorBidi" w:hAnsiTheme="minorHAnsi" w:eastAsiaTheme="minorHAnsi" w:asciiTheme="minorHAnsi"/>
        </w:rPr>
        <w:t>under the exposure of 0.1</w:t>
      </w:r>
      <w:r w:rsidR="001852F3">
        <w:rPr>
          <w:rFonts w:cstheme="minorBidi" w:hAnsiTheme="minorHAnsi" w:eastAsiaTheme="minorHAnsi" w:asciiTheme="minorHAnsi"/>
        </w:rPr>
        <w:t xml:space="preserve">μmol</w:t>
      </w:r>
      <w:r>
        <w:rPr>
          <w:rFonts w:cstheme="minorBidi" w:hAnsiTheme="minorHAnsi" w:eastAsiaTheme="minorHAnsi" w:asciiTheme="minorHAnsi"/>
        </w:rPr>
        <w:t>/</w:t>
      </w:r>
      <w:r>
        <w:rPr>
          <w:rFonts w:cstheme="minorBidi" w:hAnsiTheme="minorHAnsi" w:eastAsiaTheme="minorHAnsi" w:asciiTheme="minorHAnsi"/>
        </w:rPr>
        <w:t>L and 1</w:t>
      </w:r>
      <w:r w:rsidR="001852F3">
        <w:rPr>
          <w:rFonts w:cstheme="minorBidi" w:hAnsiTheme="minorHAnsi" w:eastAsiaTheme="minorHAnsi" w:asciiTheme="minorHAnsi"/>
        </w:rPr>
        <w:t xml:space="preserve">μmol</w:t>
      </w:r>
      <w:r>
        <w:rPr>
          <w:rFonts w:cstheme="minorBidi" w:hAnsiTheme="minorHAnsi" w:eastAsiaTheme="minorHAnsi" w:asciiTheme="minorHAnsi"/>
        </w:rPr>
        <w:t>/</w:t>
      </w:r>
      <w:r>
        <w:rPr>
          <w:rFonts w:cstheme="minorBidi" w:hAnsiTheme="minorHAnsi" w:eastAsiaTheme="minorHAnsi" w:asciiTheme="minorHAnsi"/>
        </w:rPr>
        <w:t>L E2 and plasticizer were anatomied. And tissue sections from gill,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liver and kidney were made to observe the influence by estrogen. Experimental results showed that exposed to the two kinds of pollutants, the fish can produce tissue damage, and with the serious damage when increasing of concentration and the extension of time. Paraffin section showed that the gill lamella became bend and thin with intumescent terminal, and even became fractured with deciduous and necrosis cell in the group of E2. Disordered arrangement of liver cell, swollen liver cell, fatty degeneration and cavitation appeared and renal tubular form became disintegrated, which renal tubule becoming thinner, lumen of renal tubule becoming bigger and glomerular structure being destroyed in the group of E2. While in the group of plasticizer, intumescent and bend terminal of the Gill lamella, abnormal cavity appeared with hyperplasia and adhesion of the Gill lamella. In addition, slight fatty degeneration and cavitation also appeared, and renal tubular form was destroyed with damaged or invisible tubular cells.</w:t>
      </w:r>
    </w:p>
    <w:p w:rsidR="0018722C">
      <w:pPr>
        <w:pStyle w:val="afc"/>
        <w:topLinePunct/>
      </w:pPr>
      <w:r>
        <w:rPr>
          <w:rFonts w:cstheme="minorBidi" w:hAnsiTheme="minorHAnsi" w:eastAsiaTheme="minorHAnsi" w:asciiTheme="minorHAnsi"/>
        </w:rPr>
        <w:t>The results showed that Paralichthys olivaceus vitellogenin have good induction effect when is exposed by estrogen or estrogen material with effect,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and can be detected by the method of Real-Time PCR sensitively, accurately and efficiently.</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result can make derectly response of the degree of pollution. So vitellogenin of </w:t>
      </w:r>
      <w:r>
        <w:rPr>
          <w:rFonts w:cstheme="minorBidi" w:hAnsiTheme="minorHAnsi" w:eastAsiaTheme="minorHAnsi" w:asciiTheme="minorHAnsi"/>
          <w:i/>
        </w:rPr>
        <w:t>Paralichthys olivaceus </w:t>
      </w:r>
      <w:r>
        <w:rPr>
          <w:rFonts w:cstheme="minorBidi" w:hAnsiTheme="minorHAnsi" w:eastAsiaTheme="minorHAnsi" w:asciiTheme="minorHAnsi"/>
        </w:rPr>
        <w:t>can serve as a good biomarker for monitoring water pollution of estrogen.</w:t>
      </w:r>
    </w:p>
    <w:p w:rsidR="0018722C">
      <w:pPr>
        <w:pStyle w:val="aff"/>
        <w:topLinePunct/>
      </w:pPr>
      <w:r>
        <w:rPr>
          <w:rStyle w:val="afe"/>
          <w:rFonts w:eastAsia="黑体" w:ascii="Times New Roman" w:cstheme="minorBidi" w:hAnsiTheme="minorHAnsi" w:eastAsiaTheme="minorHAnsi" w:asciiTheme="minorHAnsi"/>
          <w:b/>
        </w:rPr>
        <w:t xml:space="preserve">Key words: </w:t>
      </w:r>
      <w:r>
        <w:rPr>
          <w:rFonts w:cstheme="minorBidi" w:hAnsiTheme="minorHAnsi" w:eastAsiaTheme="minorHAnsi" w:asciiTheme="minorHAnsi"/>
          <w:i/>
        </w:rPr>
        <w:t xml:space="preserve">Paralichthys olivaceus </w:t>
      </w:r>
      <w:r>
        <w:rPr>
          <w:rFonts w:cstheme="minorBidi" w:hAnsiTheme="minorHAnsi" w:eastAsiaTheme="minorHAnsi" w:asciiTheme="minorHAnsi"/>
        </w:rPr>
        <w:t>vitellogenin gene cloning Real-Time PCR</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iomarkers tissue section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"_Toc686407665"</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_Toc686407665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"_Toc686407666"</w:instrText>
      </w:r>
      <w:r>
        <w:fldChar w:fldCharType="separate"/>
      </w:r>
      <w:r>
        <w:t>Abstract</w:t>
      </w:r>
      <w:r>
        <w:fldChar w:fldCharType="end"/>
      </w:r>
      <w:r>
        <w:rPr>
          <w:noProof/>
          <w:webHidden/>
        </w:rPr>
        <w:tab/>
      </w:r>
      <w:r>
        <w:rPr>
          <w:noProof/>
          <w:webHidden/>
        </w:rPr>
        <w:fldChar w:fldCharType="begin"/>
      </w:r>
      <w:r>
        <w:rPr>
          <w:noProof/>
          <w:webHidden/>
        </w:rPr>
        <w:instrText> PAGEREF _Toc686407666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"_Toc686407667"</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_Toc686407667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"_Toc686407668"</w:instrText>
      </w:r>
      <w:r>
        <w:fldChar w:fldCharType="separate"/>
      </w:r>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_Toc686407668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"_Toc686407669"</w:instrText>
      </w:r>
      <w:r>
        <w:fldChar w:fldCharType="separate"/>
      </w:r>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_Toc686407669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"_Toc686407670"</w:instrText>
      </w:r>
      <w:r>
        <w:fldChar w:fldCharType="separate"/>
      </w:r>
      <w:r>
        <w:t>1.1</w:t>
      </w:r>
      <w:r>
        <w:t xml:space="preserve"> </w:t>
      </w:r>
      <w:r/>
      <w:r/>
      <w:r>
        <w:t>卵黄蛋白原的诱导与合成</w:t>
      </w:r>
      <w:r>
        <w:fldChar w:fldCharType="end"/>
      </w:r>
      <w:r>
        <w:rPr>
          <w:noProof/>
          <w:webHidden/>
        </w:rPr>
        <w:tab/>
      </w:r>
      <w:r>
        <w:rPr>
          <w:noProof/>
          <w:webHidden/>
        </w:rPr>
        <w:fldChar w:fldCharType="begin"/>
      </w:r>
      <w:r>
        <w:rPr>
          <w:noProof/>
          <w:webHidden/>
        </w:rPr>
        <w:instrText> PAGEREF _Toc686407670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"_Toc686407671"</w:instrText>
      </w:r>
      <w:r>
        <w:fldChar w:fldCharType="separate"/>
      </w:r>
      <w:r>
        <w:t>1.1.1</w:t>
      </w:r>
      <w:r>
        <w:t xml:space="preserve"> </w:t>
      </w:r>
      <w:r/>
      <w:r>
        <w:t>卵黄蛋白原的诱导</w:t>
      </w:r>
      <w:r>
        <w:fldChar w:fldCharType="end"/>
      </w:r>
      <w:r>
        <w:rPr>
          <w:noProof/>
          <w:webHidden/>
        </w:rPr>
        <w:tab/>
      </w:r>
      <w:r>
        <w:rPr>
          <w:noProof/>
          <w:webHidden/>
        </w:rPr>
        <w:fldChar w:fldCharType="begin"/>
      </w:r>
      <w:r>
        <w:rPr>
          <w:noProof/>
          <w:webHidden/>
        </w:rPr>
        <w:instrText> PAGEREF _Toc686407671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"_Toc686407672"</w:instrText>
      </w:r>
      <w:r>
        <w:fldChar w:fldCharType="separate"/>
      </w:r>
      <w:r>
        <w:t>1.1.2</w:t>
      </w:r>
      <w:r>
        <w:t xml:space="preserve"> </w:t>
      </w:r>
      <w:r/>
      <w:r>
        <w:t>卵黄蛋白原的合成</w:t>
      </w:r>
      <w:r>
        <w:fldChar w:fldCharType="end"/>
      </w:r>
      <w:r>
        <w:rPr>
          <w:noProof/>
          <w:webHidden/>
        </w:rPr>
        <w:tab/>
      </w:r>
      <w:r>
        <w:rPr>
          <w:noProof/>
          <w:webHidden/>
        </w:rPr>
        <w:fldChar w:fldCharType="begin"/>
      </w:r>
      <w:r>
        <w:rPr>
          <w:noProof/>
          <w:webHidden/>
        </w:rPr>
        <w:instrText> PAGEREF _Toc686407672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"_Toc686407673"</w:instrText>
      </w:r>
      <w:r>
        <w:fldChar w:fldCharType="separate"/>
      </w:r>
      <w:r>
        <w:t>1.2</w:t>
      </w:r>
      <w:r>
        <w:t xml:space="preserve"> </w:t>
      </w:r>
      <w:r/>
      <w:r/>
      <w:r>
        <w:t>卵黄蛋白原的结构特性</w:t>
      </w:r>
      <w:r>
        <w:fldChar w:fldCharType="end"/>
      </w:r>
      <w:r>
        <w:rPr>
          <w:noProof/>
          <w:webHidden/>
        </w:rPr>
        <w:tab/>
      </w:r>
      <w:r>
        <w:rPr>
          <w:noProof/>
          <w:webHidden/>
        </w:rPr>
        <w:fldChar w:fldCharType="begin"/>
      </w:r>
      <w:r>
        <w:rPr>
          <w:noProof/>
          <w:webHidden/>
        </w:rPr>
        <w:instrText> PAGEREF _Toc686407673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"_Toc686407674"</w:instrText>
      </w:r>
      <w:r>
        <w:fldChar w:fldCharType="separate"/>
      </w:r>
      <w:r>
        <w:t>1.2.1</w:t>
      </w:r>
      <w:r>
        <w:t xml:space="preserve"> </w:t>
      </w:r>
      <w:r/>
      <w:r>
        <w:t>脊椎动物卵黄蛋白原的结构</w:t>
      </w:r>
      <w:r>
        <w:fldChar w:fldCharType="end"/>
      </w:r>
      <w:r>
        <w:rPr>
          <w:noProof/>
          <w:webHidden/>
        </w:rPr>
        <w:tab/>
      </w:r>
      <w:r>
        <w:rPr>
          <w:noProof/>
          <w:webHidden/>
        </w:rPr>
        <w:fldChar w:fldCharType="begin"/>
      </w:r>
      <w:r>
        <w:rPr>
          <w:noProof/>
          <w:webHidden/>
        </w:rPr>
        <w:instrText> PAGEREF _Toc686407674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"_Toc686407675"</w:instrText>
      </w:r>
      <w:r>
        <w:fldChar w:fldCharType="separate"/>
      </w:r>
      <w:r>
        <w:t>1.2.2</w:t>
      </w:r>
      <w:r>
        <w:t xml:space="preserve"> </w:t>
      </w:r>
      <w:r/>
      <w:r>
        <w:t>无脊椎动物中的卵黄蛋白原的结构</w:t>
      </w:r>
      <w:r>
        <w:fldChar w:fldCharType="end"/>
      </w:r>
      <w:r>
        <w:rPr>
          <w:noProof/>
          <w:webHidden/>
        </w:rPr>
        <w:tab/>
      </w:r>
      <w:r>
        <w:rPr>
          <w:noProof/>
          <w:webHidden/>
        </w:rPr>
        <w:fldChar w:fldCharType="begin"/>
      </w:r>
      <w:r>
        <w:rPr>
          <w:noProof/>
          <w:webHidden/>
        </w:rPr>
        <w:instrText> PAGEREF _Toc686407675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"_Toc686407676"</w:instrText>
      </w:r>
      <w:r>
        <w:fldChar w:fldCharType="separate"/>
      </w:r>
      <w:r>
        <w:t>1.3</w:t>
      </w:r>
      <w:r>
        <w:t xml:space="preserve"> </w:t>
      </w:r>
      <w:r>
        <w:t>卵黄蛋白原的</w:t>
      </w:r>
      <w:r>
        <w:t>Th物学功能</w:t>
      </w:r>
      <w:r>
        <w:fldChar w:fldCharType="end"/>
      </w:r>
      <w:r>
        <w:rPr>
          <w:noProof/>
          <w:webHidden/>
        </w:rPr>
        <w:tab/>
      </w:r>
      <w:r>
        <w:rPr>
          <w:noProof/>
          <w:webHidden/>
        </w:rPr>
        <w:fldChar w:fldCharType="begin"/>
      </w:r>
      <w:r>
        <w:rPr>
          <w:noProof/>
          <w:webHidden/>
        </w:rPr>
        <w:instrText> PAGEREF _Toc686407676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"_Toc686407677"</w:instrText>
      </w:r>
      <w:r>
        <w:fldChar w:fldCharType="separate"/>
      </w:r>
      <w:r>
        <w:t>1.4</w:t>
      </w:r>
      <w:r>
        <w:t xml:space="preserve"> </w:t>
      </w:r>
      <w:r/>
      <w:r/>
      <w:r>
        <w:t>卵黄蛋白原的检测分析方法</w:t>
      </w:r>
      <w:r>
        <w:fldChar w:fldCharType="end"/>
      </w:r>
      <w:r>
        <w:rPr>
          <w:noProof/>
          <w:webHidden/>
        </w:rPr>
        <w:tab/>
      </w:r>
      <w:r>
        <w:rPr>
          <w:noProof/>
          <w:webHidden/>
        </w:rPr>
        <w:fldChar w:fldCharType="begin"/>
      </w:r>
      <w:r>
        <w:rPr>
          <w:noProof/>
          <w:webHidden/>
        </w:rPr>
        <w:instrText> PAGEREF _Toc686407677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"_Toc686407678"</w:instrText>
      </w:r>
      <w:r>
        <w:fldChar w:fldCharType="separate"/>
      </w:r>
      <w:r>
        <w:t>1.5</w:t>
      </w:r>
      <w:r>
        <w:t xml:space="preserve"> </w:t>
      </w:r>
      <w:r>
        <w:t>卵黄蛋白原作为环境指示</w:t>
      </w:r>
      <w:r>
        <w:t>Th物的应用</w:t>
      </w:r>
      <w:r>
        <w:fldChar w:fldCharType="end"/>
      </w:r>
      <w:r>
        <w:rPr>
          <w:noProof/>
          <w:webHidden/>
        </w:rPr>
        <w:tab/>
      </w:r>
      <w:r>
        <w:rPr>
          <w:noProof/>
          <w:webHidden/>
        </w:rPr>
        <w:fldChar w:fldCharType="begin"/>
      </w:r>
      <w:r>
        <w:rPr>
          <w:noProof/>
          <w:webHidden/>
        </w:rPr>
        <w:instrText> PAGEREF _Toc686407678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"_Toc686407679"</w:instrText>
      </w:r>
      <w:r>
        <w:fldChar w:fldCharType="separate"/>
      </w:r>
      <w:r>
        <w:t>1.6</w:t>
      </w:r>
      <w:r>
        <w:t xml:space="preserve"> </w:t>
      </w:r>
      <w:r/>
      <w:r/>
      <w:r>
        <w:t>研究意义及展望</w:t>
      </w:r>
      <w:r>
        <w:fldChar w:fldCharType="end"/>
      </w:r>
      <w:r>
        <w:rPr>
          <w:noProof/>
          <w:webHidden/>
        </w:rPr>
        <w:tab/>
      </w:r>
      <w:r>
        <w:rPr>
          <w:noProof/>
          <w:webHidden/>
        </w:rPr>
        <w:fldChar w:fldCharType="begin"/>
      </w:r>
      <w:r>
        <w:rPr>
          <w:noProof/>
          <w:webHidden/>
        </w:rPr>
        <w:instrText> PAGEREF _Toc686407679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"_Toc686407680"</w:instrText>
      </w:r>
      <w:r>
        <w:fldChar w:fldCharType="separate"/>
      </w:r>
      <w:r/>
      <w:r/>
      <w:r>
        <w:t>第二章</w:t>
      </w:r>
      <w:r>
        <w:t xml:space="preserve">  </w:t>
      </w:r>
      <w:r w:rsidRPr="00DB64CE">
        <w:t>褐牙鲆卵黄蛋白原基因的克隆</w:t>
      </w:r>
      <w:r>
        <w:fldChar w:fldCharType="end"/>
      </w:r>
      <w:r>
        <w:rPr>
          <w:noProof/>
          <w:webHidden/>
        </w:rPr>
        <w:tab/>
      </w:r>
      <w:r>
        <w:rPr>
          <w:noProof/>
          <w:webHidden/>
        </w:rPr>
        <w:fldChar w:fldCharType="begin"/>
      </w:r>
      <w:r>
        <w:rPr>
          <w:noProof/>
          <w:webHidden/>
        </w:rPr>
        <w:instrText> PAGEREF _Toc686407680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"_Toc686407681"</w:instrText>
      </w:r>
      <w:r>
        <w:fldChar w:fldCharType="separate"/>
      </w:r>
      <w:r>
        <w:t>2.1</w:t>
      </w:r>
      <w:r>
        <w:t xml:space="preserve"> </w:t>
      </w:r>
      <w:r/>
      <w:r/>
      <w:r>
        <w:t>实验材料和试剂</w:t>
      </w:r>
      <w:r>
        <w:fldChar w:fldCharType="end"/>
      </w:r>
      <w:r>
        <w:rPr>
          <w:noProof/>
          <w:webHidden/>
        </w:rPr>
        <w:tab/>
      </w:r>
      <w:r>
        <w:rPr>
          <w:noProof/>
          <w:webHidden/>
        </w:rPr>
        <w:fldChar w:fldCharType="begin"/>
      </w:r>
      <w:r>
        <w:rPr>
          <w:noProof/>
          <w:webHidden/>
        </w:rPr>
        <w:instrText> PAGEREF _Toc686407681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"_Toc686407682"</w:instrText>
      </w:r>
      <w:r>
        <w:fldChar w:fldCharType="separate"/>
      </w:r>
      <w:r>
        <w:t>2.1.1</w:t>
      </w:r>
      <w:r>
        <w:t xml:space="preserve"> </w:t>
      </w:r>
      <w:r/>
      <w:r>
        <w:t>实验材料</w:t>
      </w:r>
      <w:r>
        <w:fldChar w:fldCharType="end"/>
      </w:r>
      <w:r>
        <w:rPr>
          <w:noProof/>
          <w:webHidden/>
        </w:rPr>
        <w:tab/>
      </w:r>
      <w:r>
        <w:rPr>
          <w:noProof/>
          <w:webHidden/>
        </w:rPr>
        <w:fldChar w:fldCharType="begin"/>
      </w:r>
      <w:r>
        <w:rPr>
          <w:noProof/>
          <w:webHidden/>
        </w:rPr>
        <w:instrText> PAGEREF _Toc686407682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"_Toc686407683"</w:instrText>
      </w:r>
      <w:r>
        <w:fldChar w:fldCharType="separate"/>
      </w:r>
      <w:r>
        <w:t>2.1.2</w:t>
      </w:r>
      <w:r>
        <w:t xml:space="preserve"> </w:t>
      </w:r>
      <w:r/>
      <w:r>
        <w:t>耗材和试剂</w:t>
      </w:r>
      <w:r>
        <w:fldChar w:fldCharType="end"/>
      </w:r>
      <w:r>
        <w:rPr>
          <w:noProof/>
          <w:webHidden/>
        </w:rPr>
        <w:tab/>
      </w:r>
      <w:r>
        <w:rPr>
          <w:noProof/>
          <w:webHidden/>
        </w:rPr>
        <w:fldChar w:fldCharType="begin"/>
      </w:r>
      <w:r>
        <w:rPr>
          <w:noProof/>
          <w:webHidden/>
        </w:rPr>
        <w:instrText> PAGEREF _Toc686407683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"_Toc686407684"</w:instrText>
      </w:r>
      <w:r>
        <w:fldChar w:fldCharType="separate"/>
      </w:r>
      <w:r>
        <w:t>2.2</w:t>
      </w:r>
      <w:r>
        <w:t xml:space="preserve"> </w:t>
      </w:r>
      <w:r/>
      <w:r/>
      <w:r>
        <w:t>实验方法</w:t>
      </w:r>
      <w:r>
        <w:fldChar w:fldCharType="end"/>
      </w:r>
      <w:r>
        <w:rPr>
          <w:noProof/>
          <w:webHidden/>
        </w:rPr>
        <w:tab/>
      </w:r>
      <w:r>
        <w:rPr>
          <w:noProof/>
          <w:webHidden/>
        </w:rPr>
        <w:fldChar w:fldCharType="begin"/>
      </w:r>
      <w:r>
        <w:rPr>
          <w:noProof/>
          <w:webHidden/>
        </w:rPr>
        <w:instrText> PAGEREF _Toc686407684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"_Toc686407685"</w:instrText>
      </w:r>
      <w:r>
        <w:fldChar w:fldCharType="separate"/>
      </w:r>
      <w:r>
        <w:t>2.2.1</w:t>
      </w:r>
      <w:r>
        <w:t xml:space="preserve"> </w:t>
      </w:r>
      <w:r/>
      <w:r>
        <w:t>总</w:t>
      </w:r>
      <w:r>
        <w:t>RNA</w:t>
      </w:r>
      <w:r/>
      <w:r w:rsidR="001852F3">
        <w:t xml:space="preserve">的提取及</w:t>
      </w:r>
      <w:r>
        <w:t>cDNA</w:t>
      </w:r>
      <w:r/>
      <w:r w:rsidR="001852F3">
        <w:t xml:space="preserve">模版的合成</w:t>
      </w:r>
      <w:r>
        <w:fldChar w:fldCharType="end"/>
      </w:r>
      <w:r>
        <w:rPr>
          <w:noProof/>
          <w:webHidden/>
        </w:rPr>
        <w:tab/>
      </w:r>
      <w:r>
        <w:rPr>
          <w:noProof/>
          <w:webHidden/>
        </w:rPr>
        <w:fldChar w:fldCharType="begin"/>
      </w:r>
      <w:r>
        <w:rPr>
          <w:noProof/>
          <w:webHidden/>
        </w:rPr>
        <w:instrText> PAGEREF _Toc686407685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"_Toc686407686"</w:instrText>
      </w:r>
      <w:r>
        <w:fldChar w:fldCharType="separate"/>
      </w:r>
      <w:r>
        <w:t>2.2.2</w:t>
      </w:r>
      <w:r>
        <w:t xml:space="preserve"> </w:t>
      </w:r>
      <w:r/>
      <w:r>
        <w:t>c</w:t>
      </w:r>
      <w:r>
        <w:t>DNA</w:t>
      </w:r>
      <w:r/>
      <w:r w:rsidR="001852F3">
        <w:t xml:space="preserve">克隆及序列分析</w:t>
      </w:r>
      <w:r>
        <w:fldChar w:fldCharType="end"/>
      </w:r>
      <w:r>
        <w:rPr>
          <w:noProof/>
          <w:webHidden/>
        </w:rPr>
        <w:tab/>
      </w:r>
      <w:r>
        <w:rPr>
          <w:noProof/>
          <w:webHidden/>
        </w:rPr>
        <w:fldChar w:fldCharType="begin"/>
      </w:r>
      <w:r>
        <w:rPr>
          <w:noProof/>
          <w:webHidden/>
        </w:rPr>
        <w:instrText> PAGEREF _Toc686407686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"_Toc686407687"</w:instrText>
      </w:r>
      <w:r>
        <w:fldChar w:fldCharType="separate"/>
      </w:r>
      <w:r>
        <w:t>2.3</w:t>
      </w:r>
      <w:r>
        <w:t xml:space="preserve"> </w:t>
      </w:r>
      <w:r/>
      <w:r/>
      <w:r>
        <w:t>实验结果</w:t>
      </w:r>
      <w:r>
        <w:fldChar w:fldCharType="end"/>
      </w:r>
      <w:r>
        <w:rPr>
          <w:noProof/>
          <w:webHidden/>
        </w:rPr>
        <w:tab/>
      </w:r>
      <w:r>
        <w:rPr>
          <w:noProof/>
          <w:webHidden/>
        </w:rPr>
        <w:fldChar w:fldCharType="begin"/>
      </w:r>
      <w:r>
        <w:rPr>
          <w:noProof/>
          <w:webHidden/>
        </w:rPr>
        <w:instrText> PAGEREF _Toc686407687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"_Toc686407688"</w:instrText>
      </w:r>
      <w:r>
        <w:fldChar w:fldCharType="separate"/>
      </w:r>
      <w:r>
        <w:t>2.3.1</w:t>
      </w:r>
      <w:r>
        <w:t xml:space="preserve"> </w:t>
      </w:r>
      <w:r/>
      <w:r>
        <w:t>特异性引物设计</w:t>
      </w:r>
      <w:r>
        <w:fldChar w:fldCharType="end"/>
      </w:r>
      <w:r>
        <w:rPr>
          <w:noProof/>
          <w:webHidden/>
        </w:rPr>
        <w:tab/>
      </w:r>
      <w:r>
        <w:rPr>
          <w:noProof/>
          <w:webHidden/>
        </w:rPr>
        <w:fldChar w:fldCharType="begin"/>
      </w:r>
      <w:r>
        <w:rPr>
          <w:noProof/>
          <w:webHidden/>
        </w:rPr>
        <w:instrText> PAGEREF _Toc686407688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"_Toc686407689"</w:instrText>
      </w:r>
      <w:r>
        <w:fldChar w:fldCharType="separate"/>
      </w:r>
      <w:r>
        <w:t>2.3.2</w:t>
      </w:r>
      <w:r>
        <w:t xml:space="preserve"> </w:t>
      </w:r>
      <w:r/>
      <w:r>
        <w:t>R</w:t>
      </w:r>
      <w:r>
        <w:t>NA</w:t>
      </w:r>
      <w:r/>
      <w:r w:rsidR="001852F3">
        <w:t xml:space="preserve">提取结果</w:t>
      </w:r>
      <w:r>
        <w:fldChar w:fldCharType="end"/>
      </w:r>
      <w:r>
        <w:rPr>
          <w:noProof/>
          <w:webHidden/>
        </w:rPr>
        <w:tab/>
      </w:r>
      <w:r>
        <w:rPr>
          <w:noProof/>
          <w:webHidden/>
        </w:rPr>
        <w:fldChar w:fldCharType="begin"/>
      </w:r>
      <w:r>
        <w:rPr>
          <w:noProof/>
          <w:webHidden/>
        </w:rPr>
        <w:instrText> PAGEREF _Toc686407689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"_Toc686407690"</w:instrText>
      </w:r>
      <w:r>
        <w:fldChar w:fldCharType="separate"/>
      </w:r>
      <w:r>
        <w:t>2.3.3</w:t>
      </w:r>
      <w:r>
        <w:t xml:space="preserve"> </w:t>
      </w:r>
      <w:r/>
      <w:r>
        <w:t>核心序列克隆中的</w:t>
      </w:r>
      <w:r>
        <w:t>PCR</w:t>
      </w:r>
      <w:r/>
      <w:r w:rsidR="001852F3">
        <w:t xml:space="preserve">结果</w:t>
      </w:r>
      <w:r>
        <w:fldChar w:fldCharType="end"/>
      </w:r>
      <w:r>
        <w:rPr>
          <w:noProof/>
          <w:webHidden/>
        </w:rPr>
        <w:tab/>
      </w:r>
      <w:r>
        <w:rPr>
          <w:noProof/>
          <w:webHidden/>
        </w:rPr>
        <w:fldChar w:fldCharType="begin"/>
      </w:r>
      <w:r>
        <w:rPr>
          <w:noProof/>
          <w:webHidden/>
        </w:rPr>
        <w:instrText> PAGEREF _Toc686407690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"_Toc686407691"</w:instrText>
      </w:r>
      <w:r>
        <w:fldChar w:fldCharType="separate"/>
      </w:r>
      <w:r>
        <w:t>2.3.4</w:t>
      </w:r>
      <w:r>
        <w:t xml:space="preserve"> </w:t>
      </w:r>
      <w:r/>
      <w:r>
        <w:t>c</w:t>
      </w:r>
      <w:r>
        <w:t>DNA</w:t>
      </w:r>
      <w:r/>
      <w:r w:rsidR="001852F3">
        <w:t xml:space="preserve">末端快速扩增反应引物设计及实验结果</w:t>
      </w:r>
      <w:r>
        <w:fldChar w:fldCharType="end"/>
      </w:r>
      <w:r>
        <w:rPr>
          <w:noProof/>
          <w:webHidden/>
        </w:rPr>
        <w:tab/>
      </w:r>
      <w:r>
        <w:rPr>
          <w:noProof/>
          <w:webHidden/>
        </w:rPr>
        <w:fldChar w:fldCharType="begin"/>
      </w:r>
      <w:r>
        <w:rPr>
          <w:noProof/>
          <w:webHidden/>
        </w:rPr>
        <w:instrText> PAGEREF _Toc686407691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"_Toc686407692"</w:instrText>
      </w:r>
      <w:r>
        <w:fldChar w:fldCharType="separate"/>
      </w:r>
      <w:r>
        <w:t>2.3.5</w:t>
      </w:r>
      <w:r>
        <w:t xml:space="preserve"> </w:t>
      </w:r>
      <w:r/>
      <w:r>
        <w:t>褐牙鲆卵黄蛋白原基因序列的特征及其编码的蛋白结构预测</w:t>
      </w:r>
      <w:r>
        <w:fldChar w:fldCharType="end"/>
      </w:r>
      <w:r>
        <w:rPr>
          <w:noProof/>
          <w:webHidden/>
        </w:rPr>
        <w:tab/>
      </w:r>
      <w:r>
        <w:rPr>
          <w:noProof/>
          <w:webHidden/>
        </w:rPr>
        <w:fldChar w:fldCharType="begin"/>
      </w:r>
      <w:r>
        <w:rPr>
          <w:noProof/>
          <w:webHidden/>
        </w:rPr>
        <w:instrText> PAGEREF _Toc686407692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"_Toc686407693"</w:instrText>
      </w:r>
      <w:r>
        <w:fldChar w:fldCharType="separate"/>
      </w:r>
      <w:r>
        <w:t>2.3.6</w:t>
      </w:r>
      <w:r>
        <w:t xml:space="preserve"> </w:t>
      </w:r>
      <w:r/>
      <w:r>
        <w:t>卵黄蛋白原氨基酸序列分析及进化树同源性分析</w:t>
      </w:r>
      <w:r>
        <w:fldChar w:fldCharType="end"/>
      </w:r>
      <w:r>
        <w:rPr>
          <w:noProof/>
          <w:webHidden/>
        </w:rPr>
        <w:tab/>
      </w:r>
      <w:r>
        <w:rPr>
          <w:noProof/>
          <w:webHidden/>
        </w:rPr>
        <w:fldChar w:fldCharType="begin"/>
      </w:r>
      <w:r>
        <w:rPr>
          <w:noProof/>
          <w:webHidden/>
        </w:rPr>
        <w:instrText> PAGEREF _Toc686407693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"_Toc686407694"</w:instrText>
      </w:r>
      <w:r>
        <w:fldChar w:fldCharType="separate"/>
      </w:r>
      <w:r/>
      <w:r/>
      <w:r>
        <w:t>2.4</w:t>
      </w:r>
      <w:r>
        <w:t xml:space="preserve"> </w:t>
      </w:r>
      <w:r w:rsidRPr="00DB64CE">
        <w:t>讨论</w:t>
      </w:r>
      <w:r>
        <w:fldChar w:fldCharType="end"/>
      </w:r>
      <w:r>
        <w:rPr>
          <w:noProof/>
          <w:webHidden/>
        </w:rPr>
        <w:tab/>
      </w:r>
      <w:r>
        <w:rPr>
          <w:noProof/>
          <w:webHidden/>
        </w:rPr>
        <w:fldChar w:fldCharType="begin"/>
      </w:r>
      <w:r>
        <w:rPr>
          <w:noProof/>
          <w:webHidden/>
        </w:rPr>
        <w:instrText> PAGEREF _Toc686407694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"_Toc686407695"</w:instrText>
      </w:r>
      <w:r>
        <w:fldChar w:fldCharType="separate"/>
      </w:r>
      <w:r/>
      <w:r/>
      <w:r>
        <w:t>第三章</w:t>
      </w:r>
      <w:r>
        <w:t xml:space="preserve">  </w:t>
      </w:r>
      <w:r w:rsidRPr="00DB64CE">
        <w:t>卵黄蛋白原的诱导及其表达分析</w:t>
      </w:r>
      <w:r>
        <w:fldChar w:fldCharType="end"/>
      </w:r>
      <w:r>
        <w:rPr>
          <w:noProof/>
          <w:webHidden/>
        </w:rPr>
        <w:tab/>
      </w:r>
      <w:r>
        <w:rPr>
          <w:noProof/>
          <w:webHidden/>
        </w:rPr>
        <w:fldChar w:fldCharType="begin"/>
      </w:r>
      <w:r>
        <w:rPr>
          <w:noProof/>
          <w:webHidden/>
        </w:rPr>
        <w:instrText> PAGEREF _Toc686407695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"_Toc686407696"</w:instrText>
      </w:r>
      <w:r>
        <w:fldChar w:fldCharType="separate"/>
      </w:r>
      <w:r>
        <w:t>3.1</w:t>
      </w:r>
      <w:r>
        <w:t xml:space="preserve"> </w:t>
      </w:r>
      <w:r/>
      <w:r/>
      <w:r>
        <w:t>材料与方法</w:t>
      </w:r>
      <w:r>
        <w:fldChar w:fldCharType="end"/>
      </w:r>
      <w:r>
        <w:rPr>
          <w:noProof/>
          <w:webHidden/>
        </w:rPr>
        <w:tab/>
      </w:r>
      <w:r>
        <w:rPr>
          <w:noProof/>
          <w:webHidden/>
        </w:rPr>
        <w:fldChar w:fldCharType="begin"/>
      </w:r>
      <w:r>
        <w:rPr>
          <w:noProof/>
          <w:webHidden/>
        </w:rPr>
        <w:instrText> PAGEREF _Toc686407696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"_Toc686407697"</w:instrText>
      </w:r>
      <w:r>
        <w:fldChar w:fldCharType="separate"/>
      </w:r>
      <w:r>
        <w:t>3.1.1</w:t>
      </w:r>
      <w:r>
        <w:t xml:space="preserve"> </w:t>
      </w:r>
      <w:r/>
      <w:r>
        <w:t>实验材料</w:t>
      </w:r>
      <w:r>
        <w:fldChar w:fldCharType="end"/>
      </w:r>
      <w:r>
        <w:rPr>
          <w:noProof/>
          <w:webHidden/>
        </w:rPr>
        <w:tab/>
      </w:r>
      <w:r>
        <w:rPr>
          <w:noProof/>
          <w:webHidden/>
        </w:rPr>
        <w:fldChar w:fldCharType="begin"/>
      </w:r>
      <w:r>
        <w:rPr>
          <w:noProof/>
          <w:webHidden/>
        </w:rPr>
        <w:instrText> PAGEREF _Toc686407697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"_Toc686407698"</w:instrText>
      </w:r>
      <w:r>
        <w:fldChar w:fldCharType="separate"/>
      </w:r>
      <w:r>
        <w:t>3.1.2</w:t>
      </w:r>
      <w:r>
        <w:t xml:space="preserve"> </w:t>
      </w:r>
      <w:r/>
      <w:r>
        <w:t>实验方法</w:t>
      </w:r>
      <w:r>
        <w:fldChar w:fldCharType="end"/>
      </w:r>
      <w:r>
        <w:rPr>
          <w:noProof/>
          <w:webHidden/>
        </w:rPr>
        <w:tab/>
      </w:r>
      <w:r>
        <w:rPr>
          <w:noProof/>
          <w:webHidden/>
        </w:rPr>
        <w:fldChar w:fldCharType="begin"/>
      </w:r>
      <w:r>
        <w:rPr>
          <w:noProof/>
          <w:webHidden/>
        </w:rPr>
        <w:instrText> PAGEREF _Toc686407698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"_Toc686407699"</w:instrText>
      </w:r>
      <w:r>
        <w:fldChar w:fldCharType="separate"/>
      </w:r>
      <w:r>
        <w:t>3.2</w:t>
      </w:r>
      <w:r>
        <w:t xml:space="preserve"> </w:t>
      </w:r>
      <w:r/>
      <w:r/>
      <w:r>
        <w:t>实验结果</w:t>
      </w:r>
      <w:r>
        <w:fldChar w:fldCharType="end"/>
      </w:r>
      <w:r>
        <w:rPr>
          <w:noProof/>
          <w:webHidden/>
        </w:rPr>
        <w:tab/>
      </w:r>
      <w:r>
        <w:rPr>
          <w:noProof/>
          <w:webHidden/>
        </w:rPr>
        <w:fldChar w:fldCharType="begin"/>
      </w:r>
      <w:r>
        <w:rPr>
          <w:noProof/>
          <w:webHidden/>
        </w:rPr>
        <w:instrText> PAGEREF _Toc686407699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"_Toc686407700"</w:instrText>
      </w:r>
      <w:r>
        <w:fldChar w:fldCharType="separate"/>
      </w:r>
      <w:r>
        <w:t>3.2.1</w:t>
      </w:r>
      <w:r>
        <w:t xml:space="preserve"> </w:t>
      </w:r>
      <w:r/>
      <w:r>
        <w:t>引物设计结果</w:t>
      </w:r>
      <w:r>
        <w:fldChar w:fldCharType="end"/>
      </w:r>
      <w:r>
        <w:rPr>
          <w:noProof/>
          <w:webHidden/>
        </w:rPr>
        <w:tab/>
      </w:r>
      <w:r>
        <w:rPr>
          <w:noProof/>
          <w:webHidden/>
        </w:rPr>
        <w:fldChar w:fldCharType="begin"/>
      </w:r>
      <w:r>
        <w:rPr>
          <w:noProof/>
          <w:webHidden/>
        </w:rPr>
        <w:instrText> PAGEREF _Toc686407700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"_Toc686407701"</w:instrText>
      </w:r>
      <w:r>
        <w:fldChar w:fldCharType="separate"/>
      </w:r>
      <w:r>
        <w:t>3.2.2</w:t>
      </w:r>
      <w:r>
        <w:t xml:space="preserve"> </w:t>
      </w:r>
      <w:r/>
      <w:r>
        <w:t>R</w:t>
      </w:r>
      <w:r>
        <w:t>NA</w:t>
      </w:r>
      <w:r/>
      <w:r w:rsidR="001852F3">
        <w:t xml:space="preserve">的提取结果</w:t>
      </w:r>
      <w:r>
        <w:fldChar w:fldCharType="end"/>
      </w:r>
      <w:r>
        <w:rPr>
          <w:noProof/>
          <w:webHidden/>
        </w:rPr>
        <w:tab/>
      </w:r>
      <w:r>
        <w:rPr>
          <w:noProof/>
          <w:webHidden/>
        </w:rPr>
        <w:fldChar w:fldCharType="begin"/>
      </w:r>
      <w:r>
        <w:rPr>
          <w:noProof/>
          <w:webHidden/>
        </w:rPr>
        <w:instrText> PAGEREF _Toc686407701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"_Toc686407702"</w:instrText>
      </w:r>
      <w:r>
        <w:fldChar w:fldCharType="separate"/>
      </w:r>
      <w:r>
        <w:t>3.2.3</w:t>
      </w:r>
      <w:r>
        <w:t xml:space="preserve"> </w:t>
      </w:r>
      <w:r/>
      <w:r>
        <w:t>R</w:t>
      </w:r>
      <w:r>
        <w:t>eal-Time</w:t>
      </w:r>
      <w:r>
        <w:t> </w:t>
      </w:r>
      <w:r>
        <w:t>PCR</w:t>
      </w:r>
      <w:r/>
      <w:r w:rsidR="001852F3">
        <w:t xml:space="preserve">结果</w:t>
      </w:r>
      <w:r>
        <w:fldChar w:fldCharType="end"/>
      </w:r>
      <w:r>
        <w:rPr>
          <w:noProof/>
          <w:webHidden/>
        </w:rPr>
        <w:tab/>
      </w:r>
      <w:r>
        <w:rPr>
          <w:noProof/>
          <w:webHidden/>
        </w:rPr>
        <w:fldChar w:fldCharType="begin"/>
      </w:r>
      <w:r>
        <w:rPr>
          <w:noProof/>
          <w:webHidden/>
        </w:rPr>
        <w:instrText> PAGEREF _Toc686407702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"_Toc686407703"</w:instrText>
      </w:r>
      <w:r>
        <w:fldChar w:fldCharType="separate"/>
      </w:r>
      <w:r/>
      <w:r/>
      <w:r>
        <w:t>3.3</w:t>
      </w:r>
      <w:r>
        <w:t xml:space="preserve"> </w:t>
      </w:r>
      <w:r w:rsidRPr="00DB64CE">
        <w:t>讨论</w:t>
      </w:r>
      <w:r>
        <w:fldChar w:fldCharType="end"/>
      </w:r>
      <w:r>
        <w:rPr>
          <w:noProof/>
          <w:webHidden/>
        </w:rPr>
        <w:tab/>
      </w:r>
      <w:r>
        <w:rPr>
          <w:noProof/>
          <w:webHidden/>
        </w:rPr>
        <w:fldChar w:fldCharType="begin"/>
      </w:r>
      <w:r>
        <w:rPr>
          <w:noProof/>
          <w:webHidden/>
        </w:rPr>
        <w:instrText> PAGEREF _Toc686407703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"_Toc686407704"</w:instrText>
      </w:r>
      <w:r>
        <w:fldChar w:fldCharType="separate"/>
      </w:r>
      <w:r/>
      <w:r/>
      <w:r>
        <w:t>第四章</w:t>
      </w:r>
      <w:r>
        <w:t xml:space="preserve">  </w:t>
      </w:r>
      <w:r w:rsidRPr="00DB64CE">
        <w:t>雌二醇</w:t>
      </w:r>
      <w:r>
        <w:t>（</w:t>
      </w:r>
      <w:r>
        <w:t>E2</w:t>
      </w:r>
      <w:r>
        <w:t>）</w:t>
      </w:r>
      <w:r>
        <w:t>与塑化剂</w:t>
      </w:r>
      <w:r>
        <w:t>（</w:t>
      </w:r>
      <w:r>
        <w:t>DIOP</w:t>
      </w:r>
      <w:r>
        <w:t>）</w:t>
      </w:r>
      <w:r>
        <w:t>对褐牙鲆幼鱼组织损伤</w:t>
      </w:r>
      <w:r>
        <w:fldChar w:fldCharType="end"/>
      </w:r>
      <w:r>
        <w:rPr>
          <w:noProof/>
          <w:webHidden/>
        </w:rPr>
        <w:tab/>
      </w:r>
      <w:r>
        <w:rPr>
          <w:noProof/>
          <w:webHidden/>
        </w:rPr>
        <w:fldChar w:fldCharType="begin"/>
      </w:r>
      <w:r>
        <w:rPr>
          <w:noProof/>
          <w:webHidden/>
        </w:rPr>
        <w:instrText> PAGEREF _Toc686407704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"_Toc686407705"</w:instrText>
      </w:r>
      <w:r>
        <w:fldChar w:fldCharType="separate"/>
      </w:r>
      <w:r>
        <w:t>4.1</w:t>
      </w:r>
      <w:r>
        <w:t xml:space="preserve"> </w:t>
      </w:r>
      <w:r/>
      <w:r/>
      <w:r>
        <w:t>材料与方法</w:t>
      </w:r>
      <w:r>
        <w:fldChar w:fldCharType="end"/>
      </w:r>
      <w:r>
        <w:rPr>
          <w:noProof/>
          <w:webHidden/>
        </w:rPr>
        <w:tab/>
      </w:r>
      <w:r>
        <w:rPr>
          <w:noProof/>
          <w:webHidden/>
        </w:rPr>
        <w:fldChar w:fldCharType="begin"/>
      </w:r>
      <w:r>
        <w:rPr>
          <w:noProof/>
          <w:webHidden/>
        </w:rPr>
        <w:instrText> PAGEREF _Toc686407705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"_Toc686407706"</w:instrText>
      </w:r>
      <w:r>
        <w:fldChar w:fldCharType="separate"/>
      </w:r>
      <w:r>
        <w:t>4.1.1</w:t>
      </w:r>
      <w:r>
        <w:t xml:space="preserve"> </w:t>
      </w:r>
      <w:r/>
      <w:r>
        <w:t>实验材料</w:t>
      </w:r>
      <w:r>
        <w:fldChar w:fldCharType="end"/>
      </w:r>
      <w:r>
        <w:rPr>
          <w:noProof/>
          <w:webHidden/>
        </w:rPr>
        <w:tab/>
      </w:r>
      <w:r>
        <w:rPr>
          <w:noProof/>
          <w:webHidden/>
        </w:rPr>
        <w:fldChar w:fldCharType="begin"/>
      </w:r>
      <w:r>
        <w:rPr>
          <w:noProof/>
          <w:webHidden/>
        </w:rPr>
        <w:instrText> PAGEREF _Toc686407706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"_Toc686407707"</w:instrText>
      </w:r>
      <w:r>
        <w:fldChar w:fldCharType="separate"/>
      </w:r>
      <w:r>
        <w:t>4.1.2</w:t>
      </w:r>
      <w:r>
        <w:t xml:space="preserve"> </w:t>
      </w:r>
      <w:r/>
      <w:r>
        <w:t>实验方法</w:t>
      </w:r>
      <w:r>
        <w:fldChar w:fldCharType="end"/>
      </w:r>
      <w:r>
        <w:rPr>
          <w:noProof/>
          <w:webHidden/>
        </w:rPr>
        <w:tab/>
      </w:r>
      <w:r>
        <w:rPr>
          <w:noProof/>
          <w:webHidden/>
        </w:rPr>
        <w:fldChar w:fldCharType="begin"/>
      </w:r>
      <w:r>
        <w:rPr>
          <w:noProof/>
          <w:webHidden/>
        </w:rPr>
        <w:instrText> PAGEREF _Toc686407707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"_Toc686407708"</w:instrText>
      </w:r>
      <w:r>
        <w:fldChar w:fldCharType="separate"/>
      </w:r>
      <w:r>
        <w:t>4.1.3</w:t>
      </w:r>
      <w:r>
        <w:t xml:space="preserve"> </w:t>
      </w:r>
      <w:r/>
      <w:r>
        <w:t>取样与样品处理</w:t>
      </w:r>
      <w:r>
        <w:fldChar w:fldCharType="end"/>
      </w:r>
      <w:r>
        <w:rPr>
          <w:noProof/>
          <w:webHidden/>
        </w:rPr>
        <w:tab/>
      </w:r>
      <w:r>
        <w:rPr>
          <w:noProof/>
          <w:webHidden/>
        </w:rPr>
        <w:fldChar w:fldCharType="begin"/>
      </w:r>
      <w:r>
        <w:rPr>
          <w:noProof/>
          <w:webHidden/>
        </w:rPr>
        <w:instrText> PAGEREF _Toc686407708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"_Toc686407709"</w:instrText>
      </w:r>
      <w:r>
        <w:fldChar w:fldCharType="separate"/>
      </w:r>
      <w:r>
        <w:t>4.2</w:t>
      </w:r>
      <w:r>
        <w:t xml:space="preserve"> </w:t>
      </w:r>
      <w:r/>
      <w:r/>
      <w:r>
        <w:t>结果</w:t>
      </w:r>
      <w:r>
        <w:fldChar w:fldCharType="end"/>
      </w:r>
      <w:r>
        <w:rPr>
          <w:noProof/>
          <w:webHidden/>
        </w:rPr>
        <w:tab/>
      </w:r>
      <w:r>
        <w:rPr>
          <w:noProof/>
          <w:webHidden/>
        </w:rPr>
        <w:fldChar w:fldCharType="begin"/>
      </w:r>
      <w:r>
        <w:rPr>
          <w:noProof/>
          <w:webHidden/>
        </w:rPr>
        <w:instrText> PAGEREF _Toc686407709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"_Toc686407710"</w:instrText>
      </w:r>
      <w:r>
        <w:fldChar w:fldCharType="separate"/>
      </w:r>
      <w:r>
        <w:t>4.2.1</w:t>
      </w:r>
      <w:r>
        <w:t xml:space="preserve"> </w:t>
      </w:r>
      <w:r/>
      <w:r>
        <w:t>E</w:t>
      </w:r>
      <w:r>
        <w:t>2</w:t>
      </w:r>
      <w:r/>
      <w:r w:rsidR="001852F3">
        <w:t xml:space="preserve">与</w:t>
      </w:r>
      <w:r>
        <w:t>DIOP</w:t>
      </w:r>
      <w:r/>
      <w:r w:rsidR="001852F3">
        <w:t xml:space="preserve">对牙鲆幼鱼致死率的影响</w:t>
      </w:r>
      <w:r>
        <w:fldChar w:fldCharType="end"/>
      </w:r>
      <w:r>
        <w:rPr>
          <w:noProof/>
          <w:webHidden/>
        </w:rPr>
        <w:tab/>
      </w:r>
      <w:r>
        <w:rPr>
          <w:noProof/>
          <w:webHidden/>
        </w:rPr>
        <w:fldChar w:fldCharType="begin"/>
      </w:r>
      <w:r>
        <w:rPr>
          <w:noProof/>
          <w:webHidden/>
        </w:rPr>
        <w:instrText> PAGEREF _Toc686407710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"_Toc686407711"</w:instrText>
      </w:r>
      <w:r>
        <w:fldChar w:fldCharType="separate"/>
      </w:r>
      <w:r>
        <w:t>4.2.2</w:t>
      </w:r>
      <w:r>
        <w:t xml:space="preserve"> </w:t>
      </w:r>
      <w:r/>
      <w:r>
        <w:t>E</w:t>
      </w:r>
      <w:r>
        <w:t>2</w:t>
      </w:r>
      <w:r/>
      <w:r w:rsidR="001852F3">
        <w:t xml:space="preserve">与</w:t>
      </w:r>
      <w:r>
        <w:t>DIOP</w:t>
      </w:r>
      <w:r/>
      <w:r w:rsidR="001852F3">
        <w:t xml:space="preserve">对褐牙鲆的组织损伤</w:t>
      </w:r>
      <w:r>
        <w:fldChar w:fldCharType="end"/>
      </w:r>
      <w:r>
        <w:rPr>
          <w:noProof/>
          <w:webHidden/>
        </w:rPr>
        <w:tab/>
      </w:r>
      <w:r>
        <w:rPr>
          <w:noProof/>
          <w:webHidden/>
        </w:rPr>
        <w:fldChar w:fldCharType="begin"/>
      </w:r>
      <w:r>
        <w:rPr>
          <w:noProof/>
          <w:webHidden/>
        </w:rPr>
        <w:instrText> PAGEREF _Toc686407711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"_Toc686407712"</w:instrText>
      </w:r>
      <w:r>
        <w:fldChar w:fldCharType="separate"/>
      </w:r>
      <w:r>
        <w:t>4.3</w:t>
      </w:r>
      <w:r>
        <w:t xml:space="preserve"> </w:t>
      </w:r>
      <w:r/>
      <w:r/>
      <w:r>
        <w:t>讨论</w:t>
      </w:r>
      <w:r>
        <w:fldChar w:fldCharType="end"/>
      </w:r>
      <w:r>
        <w:rPr>
          <w:noProof/>
          <w:webHidden/>
        </w:rPr>
        <w:tab/>
      </w:r>
      <w:r>
        <w:rPr>
          <w:noProof/>
          <w:webHidden/>
        </w:rPr>
        <w:fldChar w:fldCharType="begin"/>
      </w:r>
      <w:r>
        <w:rPr>
          <w:noProof/>
          <w:webHidden/>
        </w:rPr>
        <w:instrText> PAGEREF _Toc686407712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"_Toc686407713"</w:instrText>
      </w:r>
      <w:r>
        <w:fldChar w:fldCharType="separate"/>
      </w:r>
      <w:r>
        <w:t>4.3.1</w:t>
      </w:r>
      <w:r>
        <w:t xml:space="preserve"> </w:t>
      </w:r>
      <w:r/>
      <w:r>
        <w:t>对鳃组织的损伤</w:t>
      </w:r>
      <w:r>
        <w:fldChar w:fldCharType="end"/>
      </w:r>
      <w:r>
        <w:rPr>
          <w:noProof/>
          <w:webHidden/>
        </w:rPr>
        <w:tab/>
      </w:r>
      <w:r>
        <w:rPr>
          <w:noProof/>
          <w:webHidden/>
        </w:rPr>
        <w:fldChar w:fldCharType="begin"/>
      </w:r>
      <w:r>
        <w:rPr>
          <w:noProof/>
          <w:webHidden/>
        </w:rPr>
        <w:instrText> PAGEREF _Toc686407713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"_Toc686407714"</w:instrText>
      </w:r>
      <w:r>
        <w:fldChar w:fldCharType="separate"/>
      </w:r>
      <w:r>
        <w:t>4.3.2</w:t>
      </w:r>
      <w:r>
        <w:t xml:space="preserve"> </w:t>
      </w:r>
      <w:r>
        <w:t>对肝组织的损伤</w:t>
      </w:r>
      <w:r>
        <w:fldChar w:fldCharType="end"/>
      </w:r>
      <w:r>
        <w:rPr>
          <w:noProof/>
          <w:webHidden/>
        </w:rPr>
        <w:tab/>
      </w:r>
      <w:r>
        <w:rPr>
          <w:noProof/>
          <w:webHidden/>
        </w:rPr>
        <w:fldChar w:fldCharType="begin"/>
      </w:r>
      <w:r>
        <w:rPr>
          <w:noProof/>
          <w:webHidden/>
        </w:rPr>
        <w:instrText> PAGEREF _Toc686407714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"_Toc686407715"</w:instrText>
      </w:r>
      <w:r>
        <w:fldChar w:fldCharType="separate"/>
      </w:r>
      <w:r>
        <w:t>4.3.3</w:t>
      </w:r>
      <w:r>
        <w:t xml:space="preserve"> </w:t>
      </w:r>
      <w:r>
        <w:t>对肾脏的损伤</w:t>
      </w:r>
      <w:r>
        <w:fldChar w:fldCharType="end"/>
      </w:r>
      <w:r>
        <w:rPr>
          <w:noProof/>
          <w:webHidden/>
        </w:rPr>
        <w:tab/>
      </w:r>
      <w:r>
        <w:rPr>
          <w:noProof/>
          <w:webHidden/>
        </w:rPr>
        <w:fldChar w:fldCharType="begin"/>
      </w:r>
      <w:r>
        <w:rPr>
          <w:noProof/>
          <w:webHidden/>
        </w:rPr>
        <w:instrText> PAGEREF _Toc686407715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"_Toc686407716"</w:instrText>
      </w:r>
      <w:r>
        <w:fldChar w:fldCharType="separate"/>
      </w:r>
      <w:r/>
      <w:r>
        <w:t>第五章</w:t>
      </w:r>
      <w:r>
        <w:t xml:space="preserve">  </w:t>
      </w:r>
      <w:r w:rsidRPr="00DB64CE">
        <w:t>小结</w:t>
      </w:r>
      <w:r>
        <w:fldChar w:fldCharType="end"/>
      </w:r>
      <w:r>
        <w:rPr>
          <w:noProof/>
          <w:webHidden/>
        </w:rPr>
        <w:tab/>
      </w:r>
      <w:r>
        <w:rPr>
          <w:noProof/>
          <w:webHidden/>
        </w:rPr>
        <w:fldChar w:fldCharType="begin"/>
      </w:r>
      <w:r>
        <w:rPr>
          <w:noProof/>
          <w:webHidden/>
        </w:rPr>
        <w:instrText> PAGEREF _Toc686407716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"_Toc686407717"</w:instrText>
      </w:r>
      <w:r>
        <w:fldChar w:fldCharType="separate"/>
      </w:r>
      <w:r/>
      <w:r/>
      <w:r>
        <w:t>参考文献</w:t>
      </w:r>
      <w:r>
        <w:fldChar w:fldCharType="end"/>
      </w:r>
      <w:r>
        <w:rPr>
          <w:noProof/>
          <w:webHidden/>
        </w:rPr>
        <w:tab/>
      </w:r>
      <w:r>
        <w:rPr>
          <w:noProof/>
          <w:webHidden/>
        </w:rPr>
        <w:fldChar w:fldCharType="begin"/>
      </w:r>
      <w:r>
        <w:rPr>
          <w:noProof/>
          <w:webHidden/>
        </w:rPr>
        <w:instrText> PAGEREF _Toc686407717 \h </w:instrText>
      </w:r>
      <w:r>
        <w:rPr>
          <w:noProof/>
          <w:webHidden/>
        </w:rPr>
        <w:fldChar w:fldCharType="separate"/>
      </w:r>
      <w:r>
        <w:rPr>
          <w:noProof/>
          <w:webHidden/>
        </w:rPr>
        <w:t>29</w:t>
      </w:r>
      <w:r>
        <w:rPr>
          <w:noProof/>
          <w:webHidden/>
        </w:rPr>
        <w:fldChar w:fldCharType="end"/>
      </w:r>
      <w:r>
        <w:fldChar w:fldCharType="end"/>
      </w:r>
    </w:p>
    <w:p w:rsidR="009F338D">
      <w:pPr>
        <w:sectPr w:rsidR="00556256">
          <w:headerReference w:type="even" r:id="rId185"/>
          <w:headerReference w:type="default" r:id="rId183"/>
          <w:footerReference w:type="even" r:id="rId181"/>
          <w:footerReference w:type="default" r:id="rId178"/>
          <w:footerReference w:type="first" r:id="rId176"/>
          <w:headerReference w:type="first" r:id="rId187"/>
          <w:pgSz w:w="11906" w:h="16838" w:code="9"/>
          <w:pgMar w:top="1418" w:right="1134" w:bottom="1134" w:left="1418" w:header="851" w:footer="907" w:gutter="0"/>
          <w:pgNumType w:fmt="upperRoman" w:start="1"/>
          <w:cols w:space="720"/>
          <w:titlePg/>
          <w:docGrid w:type="lines" w:linePitch="326"/>
        </w:sectPr>
        <w:topLinePunct/>
      </w:pPr>
    </w:p>
    <w:p w:rsidR="0018722C">
      <w:pPr>
        <w:pStyle w:val="aa"/>
        <w:topLinePunct/>
      </w:pPr>
      <w:bookmarkStart w:id="407668" w:name="_Toc686407668"/>
      <w:bookmarkStart w:name="前言 " w:id="7"/>
      <w:bookmarkEnd w:id="7"/>
      <w:r/>
      <w:bookmarkStart w:name="_bookmark2" w:id="8"/>
      <w:bookmarkEnd w:id="8"/>
      <w:r/>
      <w:r>
        <w:t>前</w:t>
      </w:r>
      <w:r w:rsidR="004F241D">
        <w:t xml:space="preserve">  </w:t>
      </w:r>
      <w:r w:rsidR="004F241D">
        <w:t xml:space="preserve">言</w:t>
      </w:r>
      <w:bookmarkEnd w:id="407668"/>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近年</w:t>
      </w:r>
      <w:r>
        <w:rPr>
          <w:rFonts w:cstheme="minorBidi" w:hAnsiTheme="minorHAnsi" w:eastAsiaTheme="minorHAnsi" w:asciiTheme="minorHAnsi" w:ascii="宋体" w:eastAsia="宋体" w:hint="eastAsia"/>
        </w:rPr>
        <w:t>来，随着工农业的发展，人口的迅猛增长，随之而来的是大量工业废水、生活污</w:t>
      </w:r>
      <w:r>
        <w:rPr>
          <w:rFonts w:ascii="宋体" w:eastAsia="宋体" w:hint="eastAsia" w:cstheme="minorBidi" w:hAnsiTheme="minorHAnsi"/>
        </w:rPr>
        <w:t>水和农药的排放，对水环境造成了严重的污染。在这些污染物中，存在大量的具有雌激素效应的物质，可以干扰动物和人体的内分泌活动，给正常的生理活动造成巨大的危害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w:t>
      </w:r>
      <w:r>
        <w:rPr>
          <w:rFonts w:cstheme="minorBidi" w:hAnsiTheme="minorHAnsi" w:eastAsiaTheme="minorHAnsi" w:asciiTheme="minorHAnsi"/>
          <w:vertAlign w:val="superscript"/>
        </w:rPr>
        <w:t>]</w:t>
      </w:r>
      <w:r>
        <w:rPr>
          <w:rFonts w:ascii="宋体" w:eastAsia="宋体" w:hint="eastAsia" w:cstheme="minorBidi" w:hAnsiTheme="minorHAnsi"/>
        </w:rPr>
        <w:t>，</w:t>
      </w:r>
      <w:r>
        <w:rPr>
          <w:rFonts w:ascii="宋体" w:eastAsia="宋体" w:hint="eastAsia" w:cstheme="minorBidi" w:hAnsiTheme="minorHAnsi"/>
        </w:rPr>
        <w:t>它对生态环境和人类健康造成的巨大威胁引起了国际社会的普遍关注。因此需要一种有效的方法来完成对水环境中外源性雌激素污染物的监测。</w:t>
      </w:r>
    </w:p>
    <w:p w:rsidR="0018722C">
      <w:pPr>
        <w:topLinePunct/>
      </w:pPr>
      <w:r>
        <w:rPr>
          <w:rFonts w:cstheme="minorBidi" w:hAnsiTheme="minorHAnsi" w:eastAsiaTheme="minorHAnsi" w:asciiTheme="minorHAnsi" w:ascii="宋体" w:eastAsia="宋体" w:hint="eastAsia"/>
        </w:rPr>
        <w:t>卵黄蛋白原是卵生脊椎动物卵黄蛋白的前体，是一种大分子的磷脂糖蛋白，在雌激素</w:t>
      </w:r>
      <w:r>
        <w:rPr>
          <w:rFonts w:ascii="宋体" w:eastAsia="宋体" w:hint="eastAsia" w:cstheme="minorBidi" w:hAnsiTheme="minorHAnsi"/>
        </w:rPr>
        <w:t>的调控下合成，一般情况下，只存在于成熟的雌性个体中。但是当存在外源雌激素或者具</w:t>
      </w:r>
      <w:r>
        <w:rPr>
          <w:rFonts w:ascii="宋体" w:eastAsia="宋体" w:hint="eastAsia" w:cstheme="minorBidi" w:hAnsiTheme="minorHAnsi"/>
        </w:rPr>
        <w:t>有雌激素效应的物质的诱导下，雌性的幼体个体和雄性个体都可以产生大量的卵黄蛋白</w:t>
      </w:r>
      <w:r>
        <w:rPr>
          <w:rFonts w:ascii="宋体" w:eastAsia="宋体" w:hint="eastAsia" w:cstheme="minorBidi" w:hAnsiTheme="minorHAnsi"/>
        </w:rPr>
        <w:t>原</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 3</w:t>
      </w:r>
      <w:r>
        <w:rPr>
          <w:rFonts w:cstheme="minorBidi" w:hAnsiTheme="minorHAnsi" w:eastAsiaTheme="minorHAnsi" w:asciiTheme="minorHAnsi"/>
        </w:rPr>
        <w:t>]</w:t>
      </w:r>
      <w:r>
        <w:rPr>
          <w:rFonts w:ascii="宋体" w:eastAsia="宋体" w:hint="eastAsia" w:cstheme="minorBidi" w:hAnsiTheme="minorHAnsi"/>
        </w:rPr>
        <w:t>，甚至可以达到雌性成熟个体的水平。可以利用卵黄蛋白原的这一特点，通过对其诱</w:t>
      </w:r>
    </w:p>
    <w:p w:rsidR="0018722C">
      <w:pPr>
        <w:topLinePunct/>
      </w:pPr>
      <w:r>
        <w:rPr>
          <w:rFonts w:cstheme="minorBidi" w:hAnsiTheme="minorHAnsi" w:eastAsiaTheme="minorHAnsi" w:asciiTheme="minorHAnsi" w:ascii="宋体" w:eastAsia="宋体" w:hint="eastAsia"/>
        </w:rPr>
        <w:t>导表达含量的检测就可以反映出环境雌激素的含量，卵黄蛋白原作为生物标志物已有相关</w:t>
      </w:r>
      <w:r>
        <w:rPr>
          <w:rFonts w:ascii="宋体" w:eastAsia="宋体" w:hint="eastAsia" w:cstheme="minorBidi" w:hAnsiTheme="minorHAnsi"/>
        </w:rPr>
        <w:t>的研究，其中在鱼类中研究比较广泛。对卵黄蛋白原的检测一般分为两种方法，一种是通</w:t>
      </w:r>
      <w:r>
        <w:rPr>
          <w:rFonts w:ascii="宋体" w:eastAsia="宋体" w:hint="eastAsia" w:cstheme="minorBidi" w:hAnsiTheme="minorHAnsi"/>
        </w:rPr>
        <w:t>过直接对血液中的卵黄蛋白原的含量进行检测，以此实现对环境雌激素的反应，对血液卵黄蛋白原的检测多使用依赖于抗原</w:t>
      </w:r>
      <w:r>
        <w:rPr>
          <w:rFonts w:cstheme="minorBidi" w:hAnsiTheme="minorHAnsi" w:eastAsiaTheme="minorHAnsi" w:asciiTheme="minorHAnsi"/>
        </w:rPr>
        <w:t>-</w:t>
      </w:r>
      <w:r>
        <w:rPr>
          <w:rFonts w:ascii="宋体" w:eastAsia="宋体" w:hint="eastAsia" w:cstheme="minorBidi" w:hAnsiTheme="minorHAnsi"/>
        </w:rPr>
        <w:t>抗体反应的</w:t>
      </w:r>
      <w:r>
        <w:rPr>
          <w:rFonts w:cstheme="minorBidi" w:hAnsiTheme="minorHAnsi" w:eastAsiaTheme="minorHAnsi" w:asciiTheme="minorHAnsi"/>
        </w:rPr>
        <w:t>ELISA</w:t>
      </w:r>
      <w:r>
        <w:rPr>
          <w:rFonts w:ascii="宋体" w:eastAsia="宋体" w:hint="eastAsia" w:cstheme="minorBidi" w:hAnsiTheme="minorHAnsi"/>
        </w:rPr>
        <w:t>方法，目前在很多鱼类研究中建立</w:t>
      </w:r>
      <w:r>
        <w:rPr>
          <w:rFonts w:ascii="宋体" w:eastAsia="宋体" w:hint="eastAsia" w:cstheme="minorBidi" w:hAnsiTheme="minorHAnsi"/>
        </w:rPr>
        <w:t>了</w:t>
      </w:r>
      <w:r>
        <w:rPr>
          <w:rFonts w:cstheme="minorBidi" w:hAnsiTheme="minorHAnsi" w:eastAsiaTheme="minorHAnsi" w:asciiTheme="minorHAnsi"/>
        </w:rPr>
        <w:t>ELISA</w:t>
      </w:r>
      <w:r>
        <w:rPr>
          <w:rFonts w:ascii="宋体" w:eastAsia="宋体" w:hint="eastAsia" w:cstheme="minorBidi" w:hAnsiTheme="minorHAnsi"/>
        </w:rPr>
        <w:t>的检测方法</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eastAsia="宋体" w:hint="eastAsia" w:cstheme="minorBidi" w:hAnsiTheme="minorHAnsi"/>
        </w:rPr>
        <w:t>。另外，在脊椎动物中卵黄蛋白原的合成一般发生在动物肝脏中</w:t>
      </w:r>
      <w:r>
        <w:rPr>
          <w:rFonts w:ascii="宋体" w:eastAsia="宋体" w:hint="eastAsia" w:cstheme="minorBidi" w:hAnsiTheme="minorHAnsi"/>
        </w:rPr>
        <w:t>的肝细胞中，合成后经过血液循环运往卵巢，被卵母细胞吸收后变成卵黄蛋白，为发育中</w:t>
      </w:r>
      <w:r>
        <w:rPr>
          <w:rFonts w:ascii="宋体" w:eastAsia="宋体" w:hint="eastAsia" w:cstheme="minorBidi" w:hAnsiTheme="minorHAnsi"/>
        </w:rPr>
        <w:t>的胚胎提供营养物质，因此肝脏中卵黄蛋白原</w:t>
      </w:r>
      <w:r>
        <w:rPr>
          <w:rFonts w:cstheme="minorBidi" w:hAnsiTheme="minorHAnsi" w:eastAsiaTheme="minorHAnsi" w:asciiTheme="minorHAnsi"/>
        </w:rPr>
        <w:t>mRNA</w:t>
      </w:r>
      <w:r>
        <w:rPr>
          <w:rFonts w:ascii="宋体" w:eastAsia="宋体" w:hint="eastAsia" w:cstheme="minorBidi" w:hAnsiTheme="minorHAnsi"/>
        </w:rPr>
        <w:t>的表达量可以反映出外源雌激素或</w:t>
      </w:r>
      <w:r>
        <w:rPr>
          <w:rFonts w:ascii="宋体" w:eastAsia="宋体" w:hint="eastAsia" w:cstheme="minorBidi" w:hAnsiTheme="minorHAnsi"/>
        </w:rPr>
        <w:t>者雌激素类似物的诱导量，对肝脏中卵黄蛋白原</w:t>
      </w:r>
      <w:r>
        <w:rPr>
          <w:rFonts w:cstheme="minorBidi" w:hAnsiTheme="minorHAnsi" w:eastAsiaTheme="minorHAnsi" w:asciiTheme="minorHAnsi"/>
        </w:rPr>
        <w:t>mRNA</w:t>
      </w:r>
      <w:r>
        <w:rPr>
          <w:rFonts w:ascii="宋体" w:eastAsia="宋体" w:hint="eastAsia" w:cstheme="minorBidi" w:hAnsiTheme="minorHAnsi"/>
        </w:rPr>
        <w:t>的检测一般采用</w:t>
      </w:r>
      <w:r>
        <w:rPr>
          <w:rFonts w:cstheme="minorBidi" w:hAnsiTheme="minorHAnsi" w:eastAsiaTheme="minorHAnsi" w:asciiTheme="minorHAnsi"/>
        </w:rPr>
        <w:t>Total RNA</w:t>
      </w:r>
      <w:r>
        <w:rPr>
          <w:rFonts w:ascii="宋体" w:eastAsia="宋体" w:hint="eastAsia" w:cstheme="minorBidi" w:hAnsiTheme="minorHAnsi"/>
        </w:rPr>
        <w:t>提</w:t>
      </w:r>
      <w:r>
        <w:rPr>
          <w:rFonts w:ascii="宋体" w:eastAsia="宋体" w:hint="eastAsia" w:cstheme="minorBidi" w:hAnsiTheme="minorHAnsi"/>
        </w:rPr>
        <w:t>取</w:t>
      </w:r>
    </w:p>
    <w:p w:rsidR="0018722C">
      <w:pPr>
        <w:topLinePunct/>
      </w:pPr>
      <w:r>
        <w:rPr>
          <w:rFonts w:cstheme="minorBidi" w:hAnsiTheme="minorHAnsi" w:eastAsiaTheme="minorHAnsi" w:asciiTheme="minorHAnsi"/>
        </w:rPr>
        <w:t>-cDNA</w:t>
      </w:r>
      <w:r>
        <w:rPr>
          <w:rFonts w:ascii="宋体" w:eastAsia="宋体" w:hint="eastAsia" w:cstheme="minorBidi" w:hAnsiTheme="minorHAnsi"/>
        </w:rPr>
        <w:t>合成</w:t>
      </w:r>
      <w:r>
        <w:rPr>
          <w:rFonts w:cstheme="minorBidi" w:hAnsiTheme="minorHAnsi" w:eastAsiaTheme="minorHAnsi" w:asciiTheme="minorHAnsi"/>
        </w:rPr>
        <w:t>-Real-Time</w:t>
      </w:r>
      <w:r>
        <w:rPr>
          <w:rFonts w:cstheme="minorBidi" w:hAnsiTheme="minorHAnsi" w:eastAsiaTheme="minorHAnsi" w:asciiTheme="minorHAnsi"/>
        </w:rPr>
        <w:t> </w:t>
      </w:r>
      <w:r>
        <w:rPr>
          <w:rFonts w:cstheme="minorBidi" w:hAnsiTheme="minorHAnsi" w:eastAsiaTheme="minorHAnsi" w:asciiTheme="minorHAnsi"/>
        </w:rPr>
        <w:t>PCR</w:t>
      </w:r>
      <w:r>
        <w:rPr>
          <w:rFonts w:ascii="宋体" w:eastAsia="宋体" w:hint="eastAsia" w:cstheme="minorBidi" w:hAnsiTheme="minorHAnsi"/>
        </w:rPr>
        <w:t>检测表达量的方法，该方法准确性好，灵敏度高，可以检测到极微的表达量，因此是一种比较理想的检测方法，应用比较广泛。</w:t>
      </w:r>
    </w:p>
    <w:p w:rsidR="0018722C">
      <w:pPr>
        <w:topLinePunct/>
      </w:pPr>
      <w:r>
        <w:rPr>
          <w:rFonts w:cstheme="minorBidi" w:hAnsiTheme="minorHAnsi" w:eastAsiaTheme="minorHAnsi" w:asciiTheme="minorHAnsi" w:ascii="宋体" w:eastAsia="宋体" w:hint="eastAsia"/>
        </w:rPr>
        <w:t>褐牙鲆，隶属鲽形目、鲆科、牙鲆属，分布范围较广，主要分布于我国北部、朝鲜半岛、日本沿海等，不仅是一种名贵的海水养殖鱼类，还是一种重要的放流鱼类。本论文对</w:t>
      </w:r>
      <w:r>
        <w:rPr>
          <w:rFonts w:ascii="宋体" w:eastAsia="宋体" w:hint="eastAsia" w:cstheme="minorBidi" w:hAnsiTheme="minorHAnsi"/>
        </w:rPr>
        <w:t>卵黄蛋白原蛋白结构进行了详细的介绍，对卵黄蛋白原诱导、合成及分泌过程进行了系统</w:t>
      </w:r>
      <w:r>
        <w:rPr>
          <w:rFonts w:ascii="宋体" w:eastAsia="宋体" w:hint="eastAsia" w:cstheme="minorBidi" w:hAnsiTheme="minorHAnsi"/>
        </w:rPr>
        <w:t>阐述，深度揭示了卵黄蛋白原的生物学功能和在生物标志物中的应用。通过对褐牙鲆卵黄</w:t>
      </w:r>
      <w:r>
        <w:rPr>
          <w:rFonts w:ascii="宋体" w:eastAsia="宋体" w:hint="eastAsia" w:cstheme="minorBidi" w:hAnsiTheme="minorHAnsi"/>
        </w:rPr>
        <w:t>蛋白原基因的克隆、分析，以及检测外源雌激素或雌激素类似物诱导下肝脏中卵黄蛋白</w:t>
      </w:r>
      <w:r>
        <w:rPr>
          <w:rFonts w:ascii="宋体" w:eastAsia="宋体" w:hint="eastAsia" w:cstheme="minorBidi" w:hAnsiTheme="minorHAnsi"/>
        </w:rPr>
        <w:t>原</w:t>
      </w:r>
    </w:p>
    <w:p w:rsidR="0018722C">
      <w:pPr>
        <w:topLinePunct/>
      </w:pPr>
      <w:r>
        <w:rPr>
          <w:rFonts w:cstheme="minorBidi" w:hAnsiTheme="minorHAnsi" w:eastAsiaTheme="minorHAnsi" w:asciiTheme="minorHAnsi"/>
        </w:rPr>
        <w:t>mRNA</w:t>
      </w:r>
      <w:r>
        <w:rPr>
          <w:rFonts w:ascii="宋体" w:eastAsia="宋体" w:hint="eastAsia" w:cstheme="minorBidi" w:hAnsiTheme="minorHAnsi"/>
        </w:rPr>
        <w:t>的表达量，建立了</w:t>
      </w:r>
      <w:r>
        <w:rPr>
          <w:rFonts w:cstheme="minorBidi" w:hAnsiTheme="minorHAnsi" w:eastAsiaTheme="minorHAnsi" w:asciiTheme="minorHAnsi"/>
        </w:rPr>
        <w:t>Real-Time</w:t>
      </w:r>
      <w:r>
        <w:rPr>
          <w:rFonts w:cstheme="minorBidi" w:hAnsiTheme="minorHAnsi" w:eastAsiaTheme="minorHAnsi" w:asciiTheme="minorHAnsi"/>
        </w:rPr>
        <w:t> </w:t>
      </w:r>
      <w:r>
        <w:rPr>
          <w:rFonts w:cstheme="minorBidi" w:hAnsiTheme="minorHAnsi" w:eastAsiaTheme="minorHAnsi" w:asciiTheme="minorHAnsi"/>
        </w:rPr>
        <w:t>PCR</w:t>
      </w:r>
      <w:r>
        <w:rPr>
          <w:rFonts w:ascii="宋体" w:eastAsia="宋体" w:hint="eastAsia" w:cstheme="minorBidi" w:hAnsiTheme="minorHAnsi"/>
        </w:rPr>
        <w:t>的检测方法，分析褐牙鲆卵黄蛋白原作为外源雌激素污染物的生物标志物的可行性，为海水雌激素的预警和监测提供一种有效的方法。</w:t>
      </w:r>
    </w:p>
    <w:p w:rsidR="0018722C">
      <w:pPr>
        <w:pStyle w:val="Heading1"/>
        <w:topLinePunct/>
      </w:pPr>
      <w:bookmarkStart w:id="407669" w:name="_Toc686407669"/>
      <w:bookmarkStart w:name="第一章 文献综述 " w:id="9"/>
      <w:bookmarkEnd w:id="9"/>
      <w:r/>
      <w:bookmarkStart w:name="_bookmark3" w:id="10"/>
      <w:bookmarkEnd w:id="10"/>
      <w:r/>
      <w:r>
        <w:t>第一章</w:t>
      </w:r>
      <w:r>
        <w:t xml:space="preserve">  </w:t>
      </w:r>
      <w:r w:rsidRPr="00DB64CE">
        <w:t>文献综述</w:t>
      </w:r>
      <w:bookmarkEnd w:id="407669"/>
    </w:p>
    <w:p w:rsidR="0018722C">
      <w:pPr>
        <w:topLinePunct/>
      </w:pPr>
      <w:r>
        <w:rPr>
          <w:rFonts w:cstheme="minorBidi" w:hAnsiTheme="minorHAnsi" w:eastAsiaTheme="minorHAnsi" w:asciiTheme="minorHAnsi" w:ascii="宋体" w:hAnsi="宋体" w:eastAsia="宋体" w:hint="eastAsia"/>
        </w:rPr>
        <w:t>卵黄蛋白原指的一种特异性蛋白，广泛存在于雌性卵生非哺乳性动物的成熟个体血液</w:t>
      </w:r>
      <w:r>
        <w:rPr>
          <w:rFonts w:ascii="宋体" w:hAnsi="宋体" w:eastAsia="宋体" w:hint="eastAsia" w:cstheme="minorBidi"/>
        </w:rPr>
        <w:t>中，在部分无脊椎动物中也有存在，可以作为卵黄蛋白的前体。卵黄蛋白原“</w:t>
      </w:r>
      <w:r>
        <w:rPr>
          <w:rFonts w:cstheme="minorBidi" w:hAnsiTheme="minorHAnsi" w:eastAsiaTheme="minorHAnsi" w:asciiTheme="minorHAnsi"/>
        </w:rPr>
        <w:t>Vitellogenin</w:t>
      </w:r>
      <w:r>
        <w:rPr>
          <w:rFonts w:ascii="宋体" w:hAnsi="宋体" w:eastAsia="宋体" w:hint="eastAsia" w:cstheme="minorBidi"/>
        </w:rPr>
        <w:t>”</w:t>
      </w:r>
      <w:r>
        <w:rPr>
          <w:rFonts w:ascii="宋体" w:hAnsi="宋体" w:eastAsia="宋体" w:hint="eastAsia" w:cstheme="minorBidi"/>
        </w:rPr>
        <w:t>一词最早是由</w:t>
      </w:r>
      <w:r>
        <w:rPr>
          <w:rFonts w:cstheme="minorBidi" w:hAnsiTheme="minorHAnsi" w:eastAsiaTheme="minorHAnsi" w:asciiTheme="minorHAnsi"/>
        </w:rPr>
        <w:t>Pan</w:t>
      </w:r>
      <w:r>
        <w:rPr>
          <w:rFonts w:ascii="宋体" w:hAnsi="宋体" w:eastAsia="宋体" w:hint="eastAsia" w:cstheme="minorBidi"/>
        </w:rPr>
        <w:t>等</w:t>
      </w:r>
      <w:r>
        <w:rPr>
          <w:rFonts w:ascii="宋体" w:hAnsi="宋体" w:eastAsia="宋体" w:hint="eastAsia" w:cstheme="minorBidi"/>
        </w:rPr>
        <w:t>（</w:t>
      </w:r>
      <w:r>
        <w:rPr>
          <w:kern w:val="2"/>
          <w:szCs w:val="22"/>
          <w:rFonts w:cstheme="minorBidi" w:hAnsiTheme="minorHAnsi" w:eastAsiaTheme="minorHAnsi" w:asciiTheme="minorHAnsi"/>
          <w:spacing w:val="-2"/>
          <w:sz w:val="24"/>
        </w:rPr>
        <w:t>1969</w:t>
      </w:r>
      <w:r>
        <w:rPr>
          <w:rFonts w:ascii="宋体" w:hAnsi="宋体" w:eastAsia="宋体" w:hint="eastAsia" w:cstheme="minorBidi"/>
        </w:rPr>
        <w:t>）</w:t>
      </w:r>
      <w:r>
        <w:rPr>
          <w:vertAlign w:val="superscript"/>
          /&gt;
        </w:rPr>
        <w:t>[</w:t>
      </w:r>
      <w:r>
        <w:rPr>
          <w:rFonts w:ascii="宋体" w:hAnsi="宋体" w:eastAsia="宋体" w:hint="eastAsia" w:cstheme="minorBidi"/>
          <w:vertAlign w:val="superscript"/>
          <w:position w:val="12"/>
        </w:rPr>
        <w:t xml:space="preserve">5</w:t>
      </w:r>
      <w:r>
        <w:rPr>
          <w:vertAlign w:val="superscript"/>
          /&gt;
        </w:rPr>
        <w:t>]</w:t>
      </w:r>
      <w:r>
        <w:rPr>
          <w:rFonts w:ascii="宋体" w:hAnsi="宋体" w:eastAsia="宋体" w:hint="eastAsia" w:cstheme="minorBidi"/>
        </w:rPr>
        <w:t>提出，用来描述一种无脊椎动物雌性昆虫血淋巴中的特异</w:t>
      </w:r>
      <w:r>
        <w:rPr>
          <w:rFonts w:ascii="宋体" w:hAnsi="宋体" w:eastAsia="宋体" w:hint="eastAsia" w:cstheme="minorBidi"/>
        </w:rPr>
        <w:t>性蛋白质，后来在大量的研究中被用于形容卵生动物雌性个体在卵黄形成的过程中，其血</w:t>
      </w:r>
      <w:r>
        <w:rPr>
          <w:rFonts w:ascii="宋体" w:hAnsi="宋体" w:eastAsia="宋体" w:hint="eastAsia" w:cstheme="minorBidi"/>
        </w:rPr>
        <w:t>浆中大量存在的大分子的磷脂糖蛋白。</w:t>
      </w:r>
    </w:p>
    <w:p w:rsidR="0018722C">
      <w:pPr>
        <w:pStyle w:val="Heading2"/>
        <w:topLinePunct/>
        <w:ind w:left="171" w:hangingChars="171" w:hanging="171"/>
      </w:pPr>
      <w:bookmarkStart w:id="407670" w:name="_Toc686407670"/>
      <w:bookmarkStart w:name="1.1 卵黄蛋白原的诱导与合成 " w:id="11"/>
      <w:bookmarkEnd w:id="11"/>
      <w:r>
        <w:t>1.1</w:t>
      </w:r>
      <w:r>
        <w:t xml:space="preserve"> </w:t>
      </w:r>
      <w:r/>
      <w:bookmarkStart w:name="_bookmark4" w:id="12"/>
      <w:bookmarkEnd w:id="12"/>
      <w:r/>
      <w:bookmarkStart w:name="_bookmark4" w:id="13"/>
      <w:bookmarkEnd w:id="13"/>
      <w:r>
        <w:t>卵黄蛋白原的诱导与合成</w:t>
      </w:r>
      <w:bookmarkEnd w:id="407670"/>
    </w:p>
    <w:p w:rsidR="0018722C">
      <w:pPr>
        <w:topLinePunct/>
      </w:pPr>
      <w:r>
        <w:rPr>
          <w:rFonts w:cstheme="minorBidi" w:hAnsiTheme="minorHAnsi" w:eastAsiaTheme="minorHAnsi" w:asciiTheme="minorHAnsi" w:ascii="宋体" w:hAnsi="宋体" w:eastAsia="宋体" w:hint="eastAsia"/>
        </w:rPr>
        <w:t>卵黄蛋白原最早发现于成熟雌性动物的血浆中，因此起初被认为是一种特异在存在与</w:t>
      </w:r>
      <w:r>
        <w:rPr>
          <w:rFonts w:ascii="宋体" w:hAnsi="宋体" w:eastAsia="宋体" w:hint="eastAsia" w:cstheme="minorBidi"/>
        </w:rPr>
        <w:t>雌性动物中的卵黄蛋白的前体，称为“雌性特异性蛋白”。研究发现，在外源</w:t>
      </w:r>
      <w:r>
        <w:rPr>
          <w:rFonts w:cstheme="minorBidi" w:hAnsiTheme="minorHAnsi" w:eastAsiaTheme="minorHAnsi" w:asciiTheme="minorHAnsi"/>
        </w:rPr>
        <w:t>17-β</w:t>
      </w:r>
      <w:r>
        <w:rPr>
          <w:rFonts w:ascii="宋体" w:hAnsi="宋体" w:eastAsia="宋体" w:hint="eastAsia" w:cstheme="minorBidi"/>
        </w:rPr>
        <w:t>雌二</w:t>
      </w:r>
      <w:r>
        <w:rPr>
          <w:rFonts w:ascii="宋体" w:hAnsi="宋体" w:eastAsia="宋体" w:hint="eastAsia" w:cstheme="minorBidi"/>
        </w:rPr>
        <w:t>醇刺激下，雄鱼肝细胞也能合成卵黄蛋白原</w:t>
      </w:r>
      <w:r>
        <w:rPr>
          <w:vertAlign w:val="superscript"/>
          /&gt;
        </w:rPr>
        <w:t>[</w:t>
      </w:r>
      <w:r>
        <w:rPr>
          <w:rFonts w:ascii="宋体" w:hAnsi="宋体" w:eastAsia="宋体" w:hint="eastAsia" w:cstheme="minorBidi"/>
          <w:vertAlign w:val="superscript"/>
          <w:position w:val="12"/>
        </w:rPr>
        <w:t xml:space="preserve">6</w:t>
      </w:r>
      <w:r>
        <w:rPr>
          <w:vertAlign w:val="superscript"/>
          /&gt;
        </w:rPr>
        <w:t>]</w:t>
      </w:r>
      <w:r>
        <w:rPr>
          <w:rFonts w:ascii="宋体" w:hAnsi="宋体" w:eastAsia="宋体" w:hint="eastAsia" w:cstheme="minorBidi"/>
        </w:rPr>
        <w:t>。大量的实验证明，卵黄蛋白原并不仅存在于雌性成体的蛋白，在许多未成熟的雌鱼体和雄鱼内也检测到卵黄蛋白原的存在</w:t>
      </w:r>
      <w:r>
        <w:rPr>
          <w:vertAlign w:val="superscript"/>
          /&gt;
        </w:rPr>
        <w:t>[</w:t>
      </w:r>
      <w:r>
        <w:rPr>
          <w:rFonts w:ascii="宋体" w:hAnsi="宋体" w:eastAsia="宋体" w:hint="eastAsia" w:cstheme="minorBidi"/>
          <w:vertAlign w:val="superscript"/>
          <w:position w:val="12"/>
        </w:rPr>
        <w:t xml:space="preserve">7-11</w:t>
      </w:r>
      <w:r>
        <w:rPr>
          <w:vertAlign w:val="superscript"/>
          /&gt;
        </w:rPr>
        <w:t>]</w:t>
      </w:r>
      <w:r>
        <w:rPr>
          <w:rFonts w:ascii="宋体" w:hAnsi="宋体" w:eastAsia="宋体" w:hint="eastAsia" w:cstheme="minorBidi"/>
        </w:rPr>
        <w:t>。</w:t>
      </w:r>
    </w:p>
    <w:p w:rsidR="0018722C">
      <w:pPr>
        <w:pStyle w:val="Heading3"/>
        <w:topLinePunct/>
        <w:ind w:left="200" w:hangingChars="200" w:hanging="200"/>
      </w:pPr>
      <w:bookmarkStart w:id="407671" w:name="_Toc686407671"/>
      <w:bookmarkStart w:name="_bookmark5" w:id="14"/>
      <w:bookmarkEnd w:id="14"/>
      <w:r>
        <w:t>1.1.1</w:t>
      </w:r>
      <w:r>
        <w:t xml:space="preserve"> </w:t>
      </w:r>
      <w:r/>
      <w:bookmarkStart w:name="_bookmark5" w:id="15"/>
      <w:bookmarkEnd w:id="15"/>
      <w:r>
        <w:t>卵黄蛋白原的诱导</w:t>
      </w:r>
      <w:bookmarkEnd w:id="407671"/>
    </w:p>
    <w:p w:rsidR="0018722C">
      <w:pPr>
        <w:topLinePunct/>
      </w:pPr>
      <w:r>
        <w:rPr>
          <w:rFonts w:cstheme="minorBidi" w:hAnsiTheme="minorHAnsi" w:eastAsiaTheme="minorHAnsi" w:asciiTheme="minorHAnsi" w:ascii="宋体" w:hAnsi="宋体" w:eastAsia="宋体" w:hint="eastAsia"/>
        </w:rPr>
        <w:t>对卵黄蛋白原的诱导已经有很多的相关研究，尤其在鱼类和两栖类中。通过使用生物化学和分子生物学的方法，对卵黄蛋白原的雌激素诱导和调控进行大量的研究。鱼体在</w:t>
      </w:r>
      <w:r>
        <w:rPr>
          <w:rFonts w:cstheme="minorBidi" w:hAnsiTheme="minorHAnsi" w:eastAsiaTheme="minorHAnsi" w:asciiTheme="minorHAnsi"/>
        </w:rPr>
        <w:t>17-β</w:t>
      </w:r>
      <w:r>
        <w:rPr>
          <w:rFonts w:ascii="宋体" w:hAnsi="宋体" w:eastAsia="宋体" w:hint="eastAsia" w:cstheme="minorBidi"/>
        </w:rPr>
        <w:t>雌二醇的刺激下会诱导卵黄蛋白原在肝细胞中的合成，进而导致卵黄蛋白原在血液中的积累</w:t>
      </w:r>
      <w:r>
        <w:rPr>
          <w:vertAlign w:val="superscript"/>
          /&gt;
        </w:rPr>
        <w:t>[</w:t>
      </w:r>
      <w:r>
        <w:rPr>
          <w:vertAlign w:val="superscript"/>
          /&gt;
        </w:rPr>
        <w:t xml:space="preserve">12</w:t>
      </w:r>
      <w:r>
        <w:rPr>
          <w:vertAlign w:val="superscript"/>
          /&gt;
        </w:rPr>
        <w:t>]</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sz w:val="24"/>
        </w:rPr>
        <w:t>Flouriot etal</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1993</w:t>
      </w:r>
      <w:r>
        <w:rPr>
          <w:rFonts w:ascii="宋体" w:hAnsi="宋体" w:eastAsia="宋体" w:hint="eastAsia" w:cstheme="minorBidi"/>
        </w:rPr>
        <w:t>）</w:t>
      </w:r>
      <w:r>
        <w:rPr>
          <w:vertAlign w:val="superscript"/>
          /&gt;
        </w:rPr>
        <w:t>[</w:t>
      </w:r>
      <w:r>
        <w:rPr>
          <w:rFonts w:ascii="宋体" w:hAnsi="宋体" w:eastAsia="宋体" w:hint="eastAsia" w:cstheme="minorBidi"/>
          <w:vertAlign w:val="superscript"/>
          <w:position w:val="12"/>
        </w:rPr>
        <w:t xml:space="preserve">13</w:t>
      </w:r>
      <w:r>
        <w:rPr>
          <w:vertAlign w:val="superscript"/>
          /&gt;
        </w:rPr>
        <w:t>]</w:t>
      </w:r>
      <w:r>
        <w:rPr>
          <w:rFonts w:ascii="宋体" w:hAnsi="宋体" w:eastAsia="宋体" w:hint="eastAsia" w:cstheme="minorBidi"/>
        </w:rPr>
        <w:t>对虹鳟鱼卵黄蛋白原的研究时发现，肝细胞在</w:t>
      </w:r>
      <w:r>
        <w:rPr>
          <w:rFonts w:ascii="宋体" w:hAnsi="宋体" w:eastAsia="宋体" w:hint="eastAsia" w:cstheme="minorBidi"/>
        </w:rPr>
        <w:t>E2</w:t>
      </w:r>
      <w:r>
        <w:rPr>
          <w:rFonts w:ascii="宋体" w:hAnsi="宋体" w:eastAsia="宋体" w:hint="eastAsia" w:cstheme="minorBidi"/>
        </w:rPr>
        <w:t>的诱导下，可导致卵黄蛋白原</w:t>
      </w:r>
      <w:r>
        <w:rPr>
          <w:rFonts w:ascii="宋体" w:hAnsi="宋体" w:eastAsia="宋体" w:hint="eastAsia" w:cstheme="minorBidi"/>
        </w:rPr>
        <w:t>mRNA</w:t>
      </w:r>
      <w:r w:rsidR="001852F3">
        <w:rPr>
          <w:rFonts w:ascii="宋体" w:hAnsi="宋体" w:eastAsia="宋体" w:hint="eastAsia" w:cstheme="minorBidi"/>
        </w:rPr>
        <w:t xml:space="preserve">的表达。大量的体外实验表明</w:t>
      </w:r>
      <w:r>
        <w:rPr>
          <w:rFonts w:cstheme="minorBidi" w:hAnsiTheme="minorHAnsi" w:eastAsiaTheme="minorHAnsi" w:asciiTheme="minorHAnsi"/>
        </w:rPr>
        <w:t>17-β</w:t>
      </w:r>
      <w:r>
        <w:rPr>
          <w:rFonts w:ascii="宋体" w:hAnsi="宋体" w:eastAsia="宋体" w:hint="eastAsia" w:cstheme="minorBidi"/>
        </w:rPr>
        <w:t>雌二醇是体外培养肝细胞卵黄蛋白原合成的重要诱导剂</w:t>
      </w:r>
      <w:r>
        <w:rPr>
          <w:vertAlign w:val="superscript"/>
          /&gt;
        </w:rPr>
        <w:t>[</w:t>
      </w:r>
      <w:r>
        <w:rPr>
          <w:rFonts w:ascii="宋体" w:hAnsi="宋体" w:eastAsia="宋体" w:hint="eastAsia" w:cstheme="minorBidi"/>
          <w:vertAlign w:val="superscript"/>
          <w:position w:val="12"/>
        </w:rPr>
        <w:t xml:space="preserve">14-17</w:t>
      </w:r>
      <w:r>
        <w:rPr>
          <w:vertAlign w:val="superscript"/>
          /&gt;
        </w:rPr>
        <w:t>]</w:t>
      </w:r>
      <w:r>
        <w:rPr>
          <w:rFonts w:ascii="宋体" w:hAnsi="宋体" w:eastAsia="宋体" w:hint="eastAsia" w:cstheme="minorBidi"/>
        </w:rPr>
        <w:t>，体外培养的雄性青鳉鱼的肝细胞，</w:t>
      </w:r>
      <w:r w:rsidR="001852F3">
        <w:rPr>
          <w:rFonts w:ascii="宋体" w:hAnsi="宋体" w:eastAsia="宋体" w:hint="eastAsia" w:cstheme="minorBidi"/>
        </w:rPr>
        <w:t xml:space="preserve">对</w:t>
      </w:r>
      <w:r>
        <w:rPr>
          <w:rFonts w:cstheme="minorBidi" w:hAnsiTheme="minorHAnsi" w:eastAsiaTheme="minorHAnsi" w:asciiTheme="minorHAnsi"/>
        </w:rPr>
        <w:t>1-10</w:t>
      </w:r>
      <w:r>
        <w:rPr>
          <w:rFonts w:cstheme="minorBidi" w:hAnsiTheme="minorHAnsi" w:eastAsiaTheme="minorHAnsi" w:asciiTheme="minorHAnsi"/>
        </w:rPr>
        <w:t>0</w:t>
      </w:r>
    </w:p>
    <w:p w:rsidR="0018722C">
      <w:pPr>
        <w:topLinePunct/>
      </w:pPr>
      <w:r>
        <w:rPr>
          <w:rFonts w:cstheme="minorBidi" w:hAnsiTheme="minorHAnsi" w:eastAsiaTheme="minorHAnsi" w:asciiTheme="minorHAnsi"/>
        </w:rPr>
        <w:t>nmol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eastAsia="宋体" w:hint="eastAsia" w:cstheme="minorBidi" w:hAnsiTheme="minorHAnsi"/>
        </w:rPr>
        <w:t>乙炔基雌二醇中做连续</w:t>
      </w:r>
      <w:r>
        <w:rPr>
          <w:rFonts w:ascii="宋体" w:eastAsia="宋体" w:hint="eastAsia" w:cstheme="minorBidi" w:hAnsiTheme="minorHAnsi"/>
        </w:rPr>
        <w:t>6</w:t>
      </w:r>
      <w:r w:rsidR="001852F3">
        <w:rPr>
          <w:rFonts w:ascii="宋体" w:eastAsia="宋体" w:hint="eastAsia" w:cstheme="minorBidi" w:hAnsiTheme="minorHAnsi"/>
        </w:rPr>
        <w:t xml:space="preserve">天的暴露处理</w:t>
      </w:r>
      <w:r>
        <w:rPr>
          <w:rFonts w:ascii="宋体" w:eastAsia="宋体" w:hint="eastAsia" w:cstheme="minorBidi" w:hAnsiTheme="minorHAnsi"/>
        </w:rPr>
        <w:t>，</w:t>
      </w:r>
      <w:r>
        <w:rPr>
          <w:rFonts w:ascii="宋体" w:eastAsia="宋体" w:hint="eastAsia" w:cstheme="minorBidi" w:hAnsiTheme="minorHAnsi"/>
        </w:rPr>
        <w:t>卵黄蛋白原被诱导合成，诱导作用可以维</w:t>
      </w:r>
      <w:r>
        <w:rPr>
          <w:rFonts w:ascii="宋体" w:eastAsia="宋体" w:hint="eastAsia" w:cstheme="minorBidi" w:hAnsiTheme="minorHAnsi"/>
        </w:rPr>
        <w:t>持</w:t>
      </w:r>
      <w:r>
        <w:rPr>
          <w:rFonts w:cstheme="minorBidi" w:hAnsiTheme="minorHAnsi" w:eastAsiaTheme="minorHAnsi" w:asciiTheme="minorHAnsi"/>
        </w:rPr>
        <w:t>1</w:t>
      </w:r>
      <w:r>
        <w:rPr>
          <w:rFonts w:ascii="宋体" w:eastAsia="宋体" w:hint="eastAsia" w:cstheme="minorBidi" w:hAnsiTheme="minorHAnsi"/>
        </w:rPr>
        <w:t>个月以上</w:t>
      </w:r>
      <w:r>
        <w:rPr>
          <w:vertAlign w:val="superscript"/>
          /&gt;
        </w:rPr>
        <w:t>[</w:t>
      </w:r>
      <w:r>
        <w:rPr>
          <w:vertAlign w:val="superscript"/>
          /&gt;
        </w:rPr>
        <w:t xml:space="preserve">18</w:t>
      </w:r>
      <w:r>
        <w:rPr>
          <w:vertAlign w:val="superscript"/>
          /&gt;
        </w:rPr>
        <w:t>]</w:t>
      </w:r>
      <w:r>
        <w:rPr>
          <w:rFonts w:ascii="宋体" w:eastAsia="宋体" w:hint="eastAsia" w:cstheme="minorBidi" w:hAnsiTheme="minorHAnsi"/>
        </w:rPr>
        <w:t>。</w:t>
      </w:r>
    </w:p>
    <w:p w:rsidR="0018722C">
      <w:pPr>
        <w:pStyle w:val="Heading3"/>
        <w:topLinePunct/>
        <w:ind w:left="200" w:hangingChars="200" w:hanging="200"/>
      </w:pPr>
      <w:bookmarkStart w:id="407672" w:name="_Toc686407672"/>
      <w:bookmarkStart w:name="_bookmark6" w:id="16"/>
      <w:bookmarkEnd w:id="16"/>
      <w:r>
        <w:t>1.1.2</w:t>
      </w:r>
      <w:r>
        <w:t xml:space="preserve"> </w:t>
      </w:r>
      <w:r/>
      <w:bookmarkStart w:name="_bookmark6" w:id="17"/>
      <w:bookmarkEnd w:id="17"/>
      <w:r>
        <w:t>卵黄蛋白原的合成</w:t>
      </w:r>
      <w:bookmarkEnd w:id="407672"/>
    </w:p>
    <w:p w:rsidR="0018722C">
      <w:pPr>
        <w:topLinePunct/>
      </w:pPr>
      <w:r>
        <w:rPr>
          <w:rFonts w:cstheme="minorBidi" w:hAnsiTheme="minorHAnsi" w:eastAsiaTheme="minorHAnsi" w:asciiTheme="minorHAnsi" w:ascii="宋体" w:eastAsia="宋体" w:hint="eastAsia"/>
        </w:rPr>
        <w:t xml:space="preserve">在卵子形成的过程当中，卵黄的形成可以为发育中的胚胎提供必须的需营养物质，卵</w:t>
      </w:r>
      <w:r>
        <w:rPr>
          <w:rFonts w:ascii="宋体" w:eastAsia="宋体" w:hint="eastAsia" w:cstheme="minorBidi" w:hAnsiTheme="minorHAnsi"/>
        </w:rPr>
        <w:t xml:space="preserve">黄形成过程中需要的卵黄蛋白原的有两种不同的合成方式，一种是合成发生在自卵母细胞</w:t>
      </w:r>
      <w:r>
        <w:rPr>
          <w:rFonts w:ascii="宋体" w:eastAsia="宋体" w:hint="eastAsia" w:cstheme="minorBidi" w:hAnsiTheme="minorHAnsi"/>
        </w:rPr>
        <w:t xml:space="preserve">自身中，这种合成被称为内源性卵黄合成。另外一种卵黄蛋白原的合成发生在卵母细胞以外的地方，如肝脏、脂肪体等，合成后经血液循环进入卵母细胞，这种方式被称为外源性卵黄合成。</w:t>
      </w:r>
      <w:r>
        <w:rPr>
          <w:rFonts w:cstheme="minorBidi" w:hAnsiTheme="minorHAnsi" w:eastAsiaTheme="minorHAnsi" w:asciiTheme="minorHAnsi"/>
        </w:rPr>
        <w:t xml:space="preserve">Bailey</w:t>
      </w:r>
      <w:r>
        <w:rPr>
          <w:rFonts w:ascii="宋体" w:eastAsia="宋体" w:hint="eastAsia" w:cstheme="minorBidi" w:hAnsiTheme="minorHAnsi"/>
        </w:rPr>
        <w:t xml:space="preserve">等人</w:t>
      </w:r>
      <w:r>
        <w:rPr>
          <w:rFonts w:ascii="宋体" w:eastAsia="宋体" w:hint="eastAsia" w:cstheme="minorBidi" w:hAnsiTheme="minorHAnsi"/>
          <w:kern w:val="2"/>
          <w:rFonts w:ascii="宋体" w:eastAsia="宋体" w:hint="eastAsia" w:cstheme="minorBidi" w:hAnsiTheme="minorHAnsi"/>
          <w:sz w:val="24"/>
        </w:rPr>
        <w:t xml:space="preserve">（</w:t>
      </w:r>
      <w:r>
        <w:rPr>
          <w:kern w:val="2"/>
          <w:szCs w:val="22"/>
          <w:rFonts w:ascii="宋体" w:eastAsia="宋体" w:hint="eastAsia" w:cstheme="minorBidi" w:hAnsiTheme="minorHAnsi"/>
          <w:sz w:val="24"/>
        </w:rPr>
        <w:t xml:space="preserve">1957</w:t>
      </w:r>
      <w:r>
        <w:rPr>
          <w:rFonts w:ascii="宋体" w:eastAsia="宋体" w:hint="eastAsia" w:cstheme="minorBidi" w:hAnsiTheme="minorHAnsi"/>
          <w:kern w:val="2"/>
          <w:rFonts w:ascii="宋体" w:eastAsia="宋体" w:hint="eastAsia" w:cstheme="minorBidi" w:hAnsiTheme="minorHAnsi"/>
          <w:sz w:val="24"/>
        </w:rPr>
        <w:t xml:space="preserve">）</w:t>
      </w:r>
      <w:r>
        <w:rPr>
          <w:vertAlign w:val="superscript"/>
          /&gt;
        </w:rPr>
        <w:t xml:space="preserve">[</w:t>
      </w:r>
      <w:r>
        <w:rPr>
          <w:rFonts w:ascii="宋体" w:eastAsia="宋体" w:hint="eastAsia" w:cstheme="minorBidi" w:hAnsiTheme="minorHAnsi"/>
          <w:vertAlign w:val="superscript"/>
          <w:position w:val="12"/>
        </w:rPr>
        <w:t xml:space="preserve">19</w:t>
      </w:r>
      <w:r>
        <w:rPr>
          <w:vertAlign w:val="superscript"/>
          /&gt;
        </w:rPr>
        <w:t xml:space="preserve">]</w:t>
      </w:r>
      <w:r>
        <w:rPr>
          <w:rFonts w:ascii="宋体" w:eastAsia="宋体" w:hint="eastAsia" w:cstheme="minorBidi" w:hAnsiTheme="minorHAnsi"/>
        </w:rPr>
        <w:t xml:space="preserve">通过对金鱼的研究，第一次对卵黄生成作用提出了雌激素诱导鱼类合成卵黄蛋白原的假设，后经一系列的研究得到验证，激素经脑垂体分泌后，</w:t>
      </w:r>
      <w:r>
        <w:rPr>
          <w:rFonts w:ascii="宋体" w:eastAsia="宋体" w:hint="eastAsia" w:cstheme="minorBidi" w:hAnsiTheme="minorHAnsi"/>
        </w:rPr>
        <w:t xml:space="preserve">通过血液循环运送到卵巢，促性腺激素作用于使其释放雌激素，雌激素通过血液循环的</w:t>
      </w:r>
      <w:r>
        <w:rPr>
          <w:rFonts w:ascii="宋体" w:eastAsia="宋体" w:hint="eastAsia" w:cstheme="minorBidi" w:hAnsiTheme="minorHAnsi"/>
        </w:rPr>
        <w:t>方</w:t>
      </w:r>
    </w:p>
    <w:p w:rsidR="0018722C">
      <w:pPr>
        <w:topLinePunct/>
      </w:pPr>
      <w:r>
        <w:rPr>
          <w:rFonts w:cstheme="minorBidi" w:hAnsiTheme="minorHAnsi" w:eastAsiaTheme="minorHAnsi" w:asciiTheme="minorHAnsi" w:ascii="宋体" w:eastAsia="宋体" w:hint="eastAsia"/>
        </w:rPr>
        <w:t>式到达肝脏，肝细胞表面雌激素受体受到刺激后导致卵黄蛋白原的合成</w:t>
      </w:r>
      <w:r>
        <w:rPr>
          <w:vertAlign w:val="superscript"/>
          /&gt;
        </w:rPr>
        <w:t>[</w:t>
      </w:r>
      <w:r>
        <w:rPr>
          <w:rFonts w:ascii="宋体" w:eastAsia="宋体" w:hint="eastAsia" w:cstheme="minorBidi" w:hAnsiTheme="minorHAnsi"/>
          <w:vertAlign w:val="superscript"/>
          <w:position w:val="12"/>
        </w:rPr>
        <w:t xml:space="preserve">20-22</w:t>
      </w:r>
      <w:r>
        <w:rPr>
          <w:vertAlign w:val="superscript"/>
          /&gt;
        </w:rPr>
        <w:t>]</w:t>
      </w:r>
      <w:r>
        <w:rPr>
          <w:rFonts w:ascii="宋体" w:eastAsia="宋体" w:hint="eastAsia" w:cstheme="minorBidi" w:hAnsiTheme="minorHAnsi"/>
        </w:rPr>
        <w:t>，合成的蛋白</w:t>
      </w:r>
      <w:r>
        <w:rPr>
          <w:rFonts w:ascii="宋体" w:eastAsia="宋体" w:hint="eastAsia" w:cstheme="minorBidi" w:hAnsiTheme="minorHAnsi"/>
        </w:rPr>
        <w:t>经血液循环运送到卵巢，以受体介导的内吞作用方式被卵母细胞吸收，并进一步水解为卵黄蛋白成分</w:t>
      </w:r>
      <w:r>
        <w:rPr>
          <w:vertAlign w:val="superscript"/>
          /&gt;
        </w:rPr>
        <w:t>[</w:t>
      </w:r>
      <w:r>
        <w:rPr>
          <w:rFonts w:ascii="宋体" w:eastAsia="宋体" w:hint="eastAsia" w:cstheme="minorBidi" w:hAnsiTheme="minorHAnsi"/>
          <w:vertAlign w:val="superscript"/>
          <w:position w:val="12"/>
        </w:rPr>
        <w:t xml:space="preserve">23-25</w:t>
      </w:r>
      <w:r>
        <w:rPr>
          <w:vertAlign w:val="superscript"/>
          /&gt;
        </w:rPr>
        <w:t>]</w:t>
      </w:r>
      <w:r>
        <w:rPr>
          <w:rFonts w:ascii="宋体" w:eastAsia="宋体" w:hint="eastAsia" w:cstheme="minorBidi" w:hAnsiTheme="minorHAnsi"/>
        </w:rPr>
        <w:t>。卵黄蛋白原在细胞中的合成在激素的严格控制之下</w:t>
      </w:r>
      <w:r>
        <w:rPr>
          <w:vertAlign w:val="superscript"/>
          /&gt;
        </w:rPr>
        <w:t>[</w:t>
      </w:r>
      <w:r>
        <w:rPr>
          <w:rFonts w:ascii="宋体" w:eastAsia="宋体" w:hint="eastAsia" w:cstheme="minorBidi" w:hAnsiTheme="minorHAnsi"/>
          <w:vertAlign w:val="superscript"/>
          <w:position w:val="12"/>
        </w:rPr>
        <w:t xml:space="preserve">26</w:t>
      </w:r>
      <w:r>
        <w:rPr>
          <w:vertAlign w:val="superscript"/>
          /&gt;
        </w:rPr>
        <w:t>]</w:t>
      </w:r>
      <w:r>
        <w:rPr>
          <w:rFonts w:ascii="宋体" w:eastAsia="宋体" w:hint="eastAsia" w:cstheme="minorBidi" w:hAnsiTheme="minorHAnsi"/>
        </w:rPr>
        <w:t>，与激素特异性结</w:t>
      </w:r>
      <w:r>
        <w:rPr>
          <w:rFonts w:ascii="宋体" w:eastAsia="宋体" w:hint="eastAsia" w:cstheme="minorBidi" w:hAnsiTheme="minorHAnsi"/>
        </w:rPr>
        <w:t>合的受体细胞与卵黄的生成方式有关，在卵黄蛋白原的内源性合成中，激素的受体细胞为</w:t>
      </w:r>
      <w:r>
        <w:rPr>
          <w:rFonts w:ascii="宋体" w:eastAsia="宋体" w:hint="eastAsia" w:cstheme="minorBidi" w:hAnsiTheme="minorHAnsi"/>
        </w:rPr>
        <w:t>卵母细胞，而在卵黄蛋白原外源性合成中，受体细胞通常为体腔细胞、肠细胞、滤泡细胞</w:t>
      </w:r>
      <w:r>
        <w:rPr>
          <w:rFonts w:ascii="宋体" w:eastAsia="宋体" w:hint="eastAsia" w:cstheme="minorBidi" w:hAnsiTheme="minorHAnsi"/>
        </w:rPr>
        <w:t>和肝细胞等，虽然激素的受体细胞有不同的种类，但激素诱导细胞合成卵黄蛋白原的作用方式并没有很大的差别。</w:t>
      </w:r>
    </w:p>
    <w:p w:rsidR="0018722C">
      <w:pPr>
        <w:topLinePunct/>
      </w:pPr>
      <w:r>
        <w:rPr>
          <w:rFonts w:cstheme="minorBidi" w:hAnsiTheme="minorHAnsi" w:eastAsiaTheme="minorHAnsi" w:asciiTheme="minorHAnsi" w:ascii="宋体" w:eastAsia="宋体" w:hint="eastAsia"/>
        </w:rPr>
        <w:t>内源性卵黄蛋白原合成发生在自身的卵母细胞中，从形态学上对发育中的卵母细胞内</w:t>
      </w:r>
      <w:r>
        <w:rPr>
          <w:rFonts w:ascii="宋体" w:eastAsia="宋体" w:hint="eastAsia" w:cstheme="minorBidi" w:hAnsiTheme="minorHAnsi"/>
        </w:rPr>
        <w:t>细胞器进行观察，可以发现卵黄蛋白原的合成，内质网、高尔基体和线粒体是参与卵黄蛋</w:t>
      </w:r>
      <w:r>
        <w:rPr>
          <w:rFonts w:ascii="宋体" w:eastAsia="宋体" w:hint="eastAsia" w:cstheme="minorBidi" w:hAnsiTheme="minorHAnsi"/>
        </w:rPr>
        <w:t>白原形成的主要细胞器。对巢沙蚕</w:t>
      </w:r>
      <w:r>
        <w:rPr>
          <w:rFonts w:ascii="宋体" w:eastAsia="宋体" w:hint="eastAsia" w:cstheme="minorBidi" w:hAnsiTheme="minorHAnsi"/>
        </w:rPr>
        <w:t>(</w:t>
      </w:r>
      <w:r>
        <w:rPr>
          <w:kern w:val="2"/>
          <w:szCs w:val="22"/>
          <w:rFonts w:cstheme="minorBidi" w:hAnsiTheme="minorHAnsi" w:eastAsiaTheme="minorHAnsi" w:asciiTheme="minorHAnsi"/>
          <w:i/>
          <w:sz w:val="24"/>
        </w:rPr>
        <w:t>Diopatra cuprea</w:t>
      </w:r>
      <w:r>
        <w:rPr>
          <w:rFonts w:ascii="宋体" w:eastAsia="宋体" w:hint="eastAsia" w:cstheme="minorBidi" w:hAnsiTheme="minorHAnsi"/>
        </w:rPr>
        <w:t>)</w:t>
      </w:r>
      <w:r>
        <w:rPr>
          <w:rFonts w:ascii="宋体" w:eastAsia="宋体" w:hint="eastAsia" w:cstheme="minorBidi" w:hAnsiTheme="minorHAnsi"/>
        </w:rPr>
        <w:t>卵黄蛋白原的研究中发现，细胞质中</w:t>
      </w:r>
      <w:r>
        <w:rPr>
          <w:rFonts w:ascii="宋体" w:eastAsia="宋体" w:hint="eastAsia" w:cstheme="minorBidi" w:hAnsiTheme="minorHAnsi"/>
        </w:rPr>
        <w:t>的粗面内质网比较发达，卵黄的形成在高尔基体中发生。甲壳类河虾的卵黄蛋白原的合成发生在在粗面内质网中，合成后被运送到光面内质网的中，经修饰变成成熟的卵黄蛋白。对太平洋牡蛎</w:t>
      </w:r>
      <w:r>
        <w:rPr>
          <w:rFonts w:ascii="宋体" w:eastAsia="宋体" w:hint="eastAsia" w:cstheme="minorBidi" w:hAnsiTheme="minorHAnsi"/>
        </w:rPr>
        <w:t>（</w:t>
      </w:r>
      <w:r>
        <w:rPr>
          <w:kern w:val="2"/>
          <w:szCs w:val="22"/>
          <w:rFonts w:cstheme="minorBidi" w:hAnsiTheme="minorHAnsi" w:eastAsiaTheme="minorHAnsi" w:asciiTheme="minorHAnsi"/>
          <w:i/>
          <w:spacing w:val="-6"/>
          <w:sz w:val="24"/>
        </w:rPr>
        <w:t>Crassostrea </w:t>
      </w:r>
      <w:r>
        <w:rPr>
          <w:kern w:val="2"/>
          <w:szCs w:val="22"/>
          <w:rFonts w:cstheme="minorBidi" w:hAnsiTheme="minorHAnsi" w:eastAsiaTheme="minorHAnsi" w:asciiTheme="minorHAnsi"/>
          <w:i/>
          <w:sz w:val="24"/>
        </w:rPr>
        <w:t>gigas</w:t>
      </w:r>
      <w:r>
        <w:rPr>
          <w:rFonts w:ascii="宋体" w:eastAsia="宋体" w:hint="eastAsia" w:cstheme="minorBidi" w:hAnsiTheme="minorHAnsi"/>
        </w:rPr>
        <w:t>）</w:t>
      </w:r>
      <w:r>
        <w:rPr>
          <w:rFonts w:ascii="宋体" w:eastAsia="宋体" w:hint="eastAsia" w:cstheme="minorBidi" w:hAnsiTheme="minorHAnsi"/>
        </w:rPr>
        <w:t>的卵黄的研究中发现，当使用卵黄蛋白的特异性抗体</w:t>
      </w:r>
      <w:r>
        <w:rPr>
          <w:rFonts w:ascii="宋体" w:eastAsia="宋体" w:hint="eastAsia" w:cstheme="minorBidi" w:hAnsiTheme="minorHAnsi"/>
        </w:rPr>
        <w:t>进行</w:t>
      </w:r>
      <w:r>
        <w:rPr>
          <w:rFonts w:ascii="宋体" w:eastAsia="宋体" w:hint="eastAsia" w:cstheme="minorBidi" w:hAnsiTheme="minorHAnsi"/>
        </w:rPr>
        <w:t>ELISA</w:t>
      </w:r>
      <w:r w:rsidR="001852F3">
        <w:rPr>
          <w:rFonts w:ascii="宋体" w:eastAsia="宋体" w:hint="eastAsia" w:cstheme="minorBidi" w:hAnsiTheme="minorHAnsi"/>
        </w:rPr>
        <w:t xml:space="preserve">分析时，只有卵巢组织发生了明显的反应，其它组织都不产生明显反应，太平洋牡蛎卵黄蛋白原形成过程因此被认为仅发生在卵母细胞</w:t>
      </w:r>
      <w:r>
        <w:rPr>
          <w:vertAlign w:val="superscript"/>
          /&gt;
        </w:rPr>
        <w:t>[</w:t>
      </w:r>
      <w:r>
        <w:rPr>
          <w:rFonts w:ascii="宋体" w:eastAsia="宋体" w:hint="eastAsia" w:cstheme="minorBidi" w:hAnsiTheme="minorHAnsi"/>
          <w:vertAlign w:val="superscript"/>
          <w:position w:val="12"/>
        </w:rPr>
        <w:t xml:space="preserve">27</w:t>
      </w:r>
      <w:r>
        <w:rPr>
          <w:vertAlign w:val="superscript"/>
          /&gt;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外源性卵黄蛋白原的合成，主要体现在一系列形成的过程上，其中包括卵黄蛋白原的</w:t>
      </w:r>
      <w:r>
        <w:rPr>
          <w:rFonts w:ascii="宋体" w:eastAsia="宋体" w:hint="eastAsia" w:cstheme="minorBidi" w:hAnsiTheme="minorHAnsi"/>
        </w:rPr>
        <w:t>合成、分泌过程，卵母细胞的胞饮作用、进入细胞后的裂解、卵黄的形成等过程。最普遍</w:t>
      </w:r>
      <w:r>
        <w:rPr>
          <w:rFonts w:ascii="宋体" w:eastAsia="宋体" w:hint="eastAsia" w:cstheme="minorBidi" w:hAnsiTheme="minorHAnsi"/>
        </w:rPr>
        <w:t>的方式是，先在卵巢外的其他器官中合成卵黄蛋白原，然后经内分泌系统进入到血液循环</w:t>
      </w:r>
      <w:r>
        <w:rPr>
          <w:rFonts w:ascii="宋体" w:eastAsia="宋体" w:hint="eastAsia" w:cstheme="minorBidi" w:hAnsiTheme="minorHAnsi"/>
        </w:rPr>
        <w:t>系统，经过血液循环系统的运输作用，卵黄蛋白原被运送到卵巢组织，进而被卵母细胞吸</w:t>
      </w:r>
      <w:r>
        <w:rPr>
          <w:rFonts w:ascii="宋体" w:eastAsia="宋体" w:hint="eastAsia" w:cstheme="minorBidi" w:hAnsiTheme="minorHAnsi"/>
        </w:rPr>
        <w:t>收，一般通过受体介导的胞饮作用进行吸收，最终在卵母细胞内经酶的水解作用，形成卵</w:t>
      </w:r>
      <w:r>
        <w:rPr>
          <w:rFonts w:ascii="宋体" w:eastAsia="宋体" w:hint="eastAsia" w:cstheme="minorBidi" w:hAnsiTheme="minorHAnsi"/>
        </w:rPr>
        <w:t>黄蛋白。次合成过程在卵生脊椎动物中非常常见，在多种动物中都有存在，在无脊椎动物</w:t>
      </w:r>
      <w:r>
        <w:rPr>
          <w:rFonts w:ascii="宋体" w:eastAsia="宋体" w:hint="eastAsia" w:cstheme="minorBidi" w:hAnsiTheme="minorHAnsi"/>
        </w:rPr>
        <w:t>中也发现存在外源性的卵黄蛋白原合成，研究发现在甲壳类、海胆、线虫、部分软体动物、</w:t>
      </w:r>
      <w:r>
        <w:rPr>
          <w:rFonts w:ascii="宋体" w:eastAsia="宋体" w:hint="eastAsia" w:cstheme="minorBidi" w:hAnsiTheme="minorHAnsi"/>
        </w:rPr>
        <w:t>大多数昆虫等都存在外源性的合成。卵黄蛋白原在糙面内质网中合成，随后进行糖基化和磷酸化</w:t>
      </w:r>
      <w:r>
        <w:rPr>
          <w:vertAlign w:val="superscript"/>
          /&gt;
        </w:rPr>
        <w:t>[</w:t>
      </w:r>
      <w:r>
        <w:rPr>
          <w:kern w:val="2"/>
          <w:szCs w:val="22"/>
          <w:rFonts w:ascii="宋体" w:eastAsia="宋体" w:hint="eastAsia" w:cstheme="minorBidi" w:hAnsiTheme="minorHAnsi"/>
          <w:spacing w:val="-11"/>
          <w:position w:val="12"/>
          <w:sz w:val="12"/>
        </w:rPr>
        <w:t xml:space="preserve">28</w:t>
      </w:r>
      <w:r>
        <w:rPr>
          <w:kern w:val="2"/>
          <w:szCs w:val="22"/>
          <w:rFonts w:ascii="宋体" w:eastAsia="宋体" w:hint="eastAsia" w:cstheme="minorBidi" w:hAnsiTheme="minorHAnsi"/>
          <w:spacing w:val="-11"/>
          <w:position w:val="12"/>
          <w:sz w:val="12"/>
        </w:rPr>
        <w:t>,</w:t>
      </w:r>
      <w:r>
        <w:rPr>
          <w:kern w:val="2"/>
          <w:szCs w:val="22"/>
          <w:rFonts w:ascii="宋体" w:eastAsia="宋体" w:hint="eastAsia" w:cstheme="minorBidi" w:hAnsiTheme="minorHAnsi"/>
          <w:spacing w:val="-11"/>
          <w:position w:val="12"/>
          <w:sz w:val="12"/>
        </w:rPr>
        <w:t xml:space="preserve"> </w:t>
      </w:r>
      <w:r>
        <w:rPr>
          <w:kern w:val="2"/>
          <w:szCs w:val="22"/>
          <w:rFonts w:ascii="宋体" w:eastAsia="宋体" w:hint="eastAsia" w:cstheme="minorBidi" w:hAnsiTheme="minorHAnsi"/>
          <w:spacing w:val="-3"/>
          <w:position w:val="12"/>
          <w:sz w:val="12"/>
        </w:rPr>
        <w:t>29</w:t>
      </w:r>
      <w:r>
        <w:rPr>
          <w:vertAlign w:val="superscript"/>
          /&gt;
        </w:rPr>
        <w:t>]</w:t>
      </w:r>
      <w:r>
        <w:rPr>
          <w:rFonts w:ascii="宋体" w:eastAsia="宋体" w:hint="eastAsia" w:cstheme="minorBidi" w:hAnsiTheme="minorHAnsi"/>
        </w:rPr>
        <w:t>，在脊椎动物中，如鱼类、两栖类和鸟类等，卵黄蛋白原由肝脏合成后分泌到</w:t>
      </w:r>
      <w:r>
        <w:rPr>
          <w:rFonts w:ascii="宋体" w:eastAsia="宋体" w:hint="eastAsia" w:cstheme="minorBidi" w:hAnsiTheme="minorHAnsi"/>
        </w:rPr>
        <w:t>血液中，经血液循环运输到卵母细胞后被吸收，经酶的水解作用作用形成卵黄蛋白。在多</w:t>
      </w:r>
      <w:r>
        <w:rPr>
          <w:rFonts w:ascii="宋体" w:eastAsia="宋体" w:hint="eastAsia" w:cstheme="minorBidi" w:hAnsiTheme="minorHAnsi"/>
        </w:rPr>
        <w:t>肽合成之后内质网中约</w:t>
      </w:r>
      <w:r>
        <w:rPr>
          <w:rFonts w:ascii="宋体" w:eastAsia="宋体" w:hint="eastAsia" w:cstheme="minorBidi" w:hAnsiTheme="minorHAnsi"/>
        </w:rPr>
        <w:t>30%</w:t>
      </w:r>
      <w:r>
        <w:rPr>
          <w:rFonts w:ascii="宋体" w:eastAsia="宋体" w:hint="eastAsia" w:cstheme="minorBidi" w:hAnsiTheme="minorHAnsi"/>
        </w:rPr>
        <w:t>的磷酸盐残基共价结合到卵黄蛋白原上。对鸡卵黄蛋白原的研究中发现，翻译后修饰途径包括：多肽的合成-糖基化-磷酸化-分泌途径</w:t>
      </w:r>
      <w:r>
        <w:rPr>
          <w:vertAlign w:val="superscript"/>
          /&gt;
        </w:rPr>
        <w:t>[</w:t>
      </w:r>
      <w:r>
        <w:rPr>
          <w:rFonts w:ascii="宋体" w:eastAsia="宋体" w:hint="eastAsia" w:cstheme="minorBidi" w:hAnsiTheme="minorHAnsi"/>
          <w:vertAlign w:val="superscript"/>
          <w:position w:val="12"/>
        </w:rPr>
        <w:t xml:space="preserve">30</w:t>
      </w:r>
      <w:r>
        <w:rPr>
          <w:vertAlign w:val="superscript"/>
          /&gt;
        </w:rPr>
        <w:t>]</w:t>
      </w:r>
      <w:r>
        <w:rPr>
          <w:rFonts w:ascii="宋体" w:eastAsia="宋体" w:hint="eastAsia" w:cstheme="minorBidi" w:hAnsiTheme="minorHAnsi"/>
        </w:rPr>
        <w:t>。在非洲爪</w:t>
      </w:r>
      <w:r>
        <w:rPr>
          <w:rFonts w:ascii="宋体" w:eastAsia="宋体" w:hint="eastAsia" w:cstheme="minorBidi" w:hAnsiTheme="minorHAnsi"/>
        </w:rPr>
        <w:t>蟾</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Xenopus laevis</w:t>
      </w:r>
      <w:r>
        <w:rPr>
          <w:rFonts w:ascii="宋体" w:eastAsia="宋体" w:hint="eastAsia" w:cstheme="minorBidi" w:hAnsiTheme="minorHAnsi"/>
        </w:rPr>
        <w:t>）</w:t>
      </w:r>
      <w:r>
        <w:rPr>
          <w:rFonts w:ascii="宋体" w:eastAsia="宋体" w:hint="eastAsia" w:cstheme="minorBidi" w:hAnsiTheme="minorHAnsi"/>
        </w:rPr>
        <w:t>的卵黄蛋白原的研究中发现，新合成的完整的卵黄蛋白原多肽释放到</w:t>
      </w:r>
      <w:r>
        <w:rPr>
          <w:rFonts w:ascii="宋体" w:eastAsia="宋体" w:hint="eastAsia" w:cstheme="minorBidi" w:hAnsiTheme="minorHAnsi"/>
        </w:rPr>
        <w:t>糙面内质网腔后首先进行部分磷酸化，从细胞超微结构中发现，随后被隔离在内质网萌发</w:t>
      </w:r>
      <w:r>
        <w:rPr>
          <w:rFonts w:ascii="宋体" w:eastAsia="宋体" w:hint="eastAsia" w:cstheme="minorBidi" w:hAnsiTheme="minorHAnsi"/>
        </w:rPr>
        <w:t>的光滑平面区域，当小囊泡转移到高尔基体的</w:t>
      </w:r>
      <w:r>
        <w:rPr>
          <w:rFonts w:ascii="宋体" w:eastAsia="宋体" w:hint="eastAsia" w:cstheme="minorBidi" w:hAnsiTheme="minorHAnsi"/>
        </w:rPr>
        <w:t>时候</w:t>
      </w:r>
      <w:r>
        <w:rPr>
          <w:rFonts w:ascii="宋体" w:eastAsia="宋体" w:hint="eastAsia" w:cstheme="minorBidi" w:hAnsiTheme="minorHAnsi"/>
        </w:rPr>
        <w:t>，额外的磷酸化发生在</w:t>
      </w:r>
      <w:r>
        <w:rPr>
          <w:rFonts w:ascii="宋体" w:eastAsia="宋体" w:hint="eastAsia" w:cstheme="minorBidi" w:hAnsiTheme="minorHAnsi"/>
        </w:rPr>
        <w:t>C</w:t>
      </w:r>
      <w:r w:rsidR="001852F3">
        <w:rPr>
          <w:rFonts w:ascii="宋体" w:eastAsia="宋体" w:hint="eastAsia" w:cstheme="minorBidi" w:hAnsiTheme="minorHAnsi"/>
        </w:rPr>
        <w:t xml:space="preserve">末端区域，然</w:t>
      </w:r>
      <w:r>
        <w:rPr>
          <w:rFonts w:ascii="宋体" w:eastAsia="宋体" w:hint="eastAsia" w:cstheme="minorBidi" w:hAnsiTheme="minorHAnsi"/>
        </w:rPr>
        <w:t>后卵黄蛋白原被包装成分泌小泡，磷酸化作用停止。一种包含甘露糖的寡糖残基通过</w:t>
      </w:r>
      <w:r>
        <w:rPr>
          <w:rFonts w:ascii="宋体" w:eastAsia="宋体" w:hint="eastAsia" w:cstheme="minorBidi" w:hAnsiTheme="minorHAnsi"/>
        </w:rPr>
        <w:t>N-</w:t>
      </w:r>
      <w:r>
        <w:rPr>
          <w:rFonts w:ascii="宋体" w:eastAsia="宋体" w:hint="eastAsia" w:cstheme="minorBidi" w:hAnsiTheme="minorHAnsi"/>
        </w:rPr>
        <w:t>糖基化作用也被结合到卵黄蛋白原多肽上，糖基化发生在天冬酰胺与</w:t>
      </w:r>
      <w:r>
        <w:rPr>
          <w:rFonts w:ascii="宋体" w:eastAsia="宋体" w:hint="eastAsia" w:cstheme="minorBidi" w:hAnsiTheme="minorHAnsi"/>
        </w:rPr>
        <w:t>N-乙酰葡萄糖胺之</w:t>
      </w:r>
      <w:r>
        <w:rPr>
          <w:rFonts w:ascii="宋体" w:eastAsia="宋体" w:hint="eastAsia" w:cstheme="minorBidi" w:hAnsiTheme="minorHAnsi"/>
        </w:rPr>
        <w:t>间，在多肽转化成卵黄蛋白原后，寡糖链经历了几次酶的水解，但并没有水解所有的甘露</w:t>
      </w:r>
      <w:r>
        <w:rPr>
          <w:rFonts w:ascii="宋体" w:eastAsia="宋体" w:hint="eastAsia" w:cstheme="minorBidi" w:hAnsiTheme="minorHAnsi"/>
        </w:rPr>
        <w:t>糖，这是修饰步骤发生相对较慢，一般在高尔基体中发生，在完成分泌之前需要进行连续</w:t>
      </w:r>
      <w:r>
        <w:rPr>
          <w:rFonts w:ascii="宋体" w:eastAsia="宋体" w:hint="eastAsia" w:cstheme="minorBidi" w:hAnsiTheme="minorHAnsi"/>
        </w:rPr>
        <w:t>添加</w:t>
      </w:r>
      <w:r>
        <w:rPr>
          <w:rFonts w:ascii="宋体" w:eastAsia="宋体" w:hint="eastAsia" w:cstheme="minorBidi" w:hAnsiTheme="minorHAnsi"/>
        </w:rPr>
        <w:t>N-乙酰葡萄糖胺和半乳糖残基</w:t>
      </w:r>
      <w:r>
        <w:rPr>
          <w:vertAlign w:val="superscript"/>
          /&gt;
        </w:rPr>
        <w:t>[</w:t>
      </w:r>
      <w:r>
        <w:rPr>
          <w:kern w:val="2"/>
          <w:szCs w:val="22"/>
          <w:rFonts w:ascii="宋体" w:eastAsia="宋体" w:hint="eastAsia" w:cstheme="minorBidi" w:hAnsiTheme="minorHAnsi"/>
          <w:position w:val="12"/>
          <w:sz w:val="12"/>
        </w:rPr>
        <w:t xml:space="preserve">29</w:t>
      </w:r>
      <w:r>
        <w:rPr>
          <w:kern w:val="2"/>
          <w:szCs w:val="22"/>
          <w:rFonts w:ascii="宋体" w:eastAsia="宋体" w:hint="eastAsia" w:cstheme="minorBidi" w:hAnsiTheme="minorHAnsi"/>
          <w:position w:val="12"/>
          <w:sz w:val="12"/>
        </w:rPr>
        <w:t>,</w:t>
      </w:r>
      <w:r>
        <w:rPr>
          <w:kern w:val="2"/>
          <w:szCs w:val="22"/>
          <w:rFonts w:ascii="宋体" w:eastAsia="宋体" w:hint="eastAsia" w:cstheme="minorBidi" w:hAnsiTheme="minorHAnsi"/>
          <w:position w:val="12"/>
          <w:sz w:val="12"/>
        </w:rPr>
        <w:t xml:space="preserve"> 31</w:t>
      </w:r>
      <w:r>
        <w:rPr>
          <w:vertAlign w:val="superscript"/>
          /&gt;
        </w:rPr>
        <w:t>]</w:t>
      </w:r>
      <w:r>
        <w:rPr>
          <w:rFonts w:ascii="宋体" w:eastAsia="宋体" w:hint="eastAsia" w:cstheme="minorBidi" w:hAnsiTheme="minorHAnsi"/>
        </w:rPr>
        <w:t>。对昆虫中卵黄蛋白原的合成研究中发现，昆虫</w:t>
      </w:r>
      <w:r>
        <w:rPr>
          <w:rFonts w:ascii="宋体" w:eastAsia="宋体" w:hint="eastAsia" w:cstheme="minorBidi" w:hAnsiTheme="minorHAnsi"/>
        </w:rPr>
        <w:t>卵黄蛋白原是在脂肪体内合成的，体内合成的途径与卵生脊椎动物相似，在粗面内质网</w:t>
      </w:r>
      <w:r>
        <w:rPr>
          <w:rFonts w:ascii="宋体" w:eastAsia="宋体" w:hint="eastAsia" w:cstheme="minorBidi" w:hAnsiTheme="minorHAnsi"/>
        </w:rPr>
        <w:t>上</w:t>
      </w:r>
    </w:p>
    <w:p w:rsidR="0018722C">
      <w:pPr>
        <w:topLinePunct/>
      </w:pPr>
      <w:r>
        <w:rPr>
          <w:rFonts w:cstheme="minorBidi" w:hAnsiTheme="minorHAnsi" w:eastAsiaTheme="minorHAnsi" w:asciiTheme="minorHAnsi" w:ascii="宋体" w:eastAsia="宋体" w:hint="eastAsia"/>
        </w:rPr>
        <w:t>合成后被运输到高尔基体，转运过程中经翻译后修饰，如糖基化、磷酸化、硫基化等，然</w:t>
      </w:r>
      <w:r>
        <w:rPr>
          <w:rFonts w:ascii="宋体" w:eastAsia="宋体" w:hint="eastAsia" w:cstheme="minorBidi" w:hAnsiTheme="minorHAnsi"/>
        </w:rPr>
        <w:t>后包装成分泌小泡，经高尔基体分泌到血淋巴内</w:t>
      </w:r>
      <w:r>
        <w:rPr>
          <w:vertAlign w:val="superscript"/>
          /&gt;
        </w:rPr>
        <w:t>[</w:t>
      </w:r>
      <w:r>
        <w:rPr>
          <w:rFonts w:ascii="宋体" w:eastAsia="宋体" w:hint="eastAsia" w:cstheme="minorBidi" w:hAnsiTheme="minorHAnsi"/>
          <w:vertAlign w:val="superscript"/>
          <w:position w:val="12"/>
        </w:rPr>
        <w:t xml:space="preserve">32</w:t>
      </w:r>
      <w:r>
        <w:rPr>
          <w:vertAlign w:val="superscript"/>
          /&gt;
        </w:rPr>
        <w:t>]</w:t>
      </w:r>
      <w:r>
        <w:rPr>
          <w:rFonts w:ascii="宋体" w:eastAsia="宋体" w:hint="eastAsia" w:cstheme="minorBidi" w:hAnsiTheme="minorHAnsi"/>
        </w:rPr>
        <w:t>，然后被输送到卵巢，通过受体介导的胞饮作用由卵母细胞吸收</w:t>
      </w:r>
      <w:r>
        <w:rPr>
          <w:vertAlign w:val="superscript"/>
          /&gt;
        </w:rPr>
        <w:t>[</w:t>
      </w:r>
      <w:r>
        <w:rPr>
          <w:rFonts w:ascii="宋体" w:eastAsia="宋体" w:hint="eastAsia" w:cstheme="minorBidi" w:hAnsiTheme="minorHAnsi"/>
          <w:vertAlign w:val="superscript"/>
          <w:position w:val="12"/>
        </w:rPr>
        <w:t xml:space="preserve">33</w:t>
      </w:r>
      <w:r>
        <w:rPr>
          <w:vertAlign w:val="superscript"/>
          /&gt;
        </w:rPr>
        <w:t>]</w:t>
      </w:r>
      <w:r>
        <w:rPr>
          <w:rFonts w:ascii="宋体" w:eastAsia="宋体" w:hint="eastAsia" w:cstheme="minorBidi" w:hAnsiTheme="minorHAnsi"/>
        </w:rPr>
        <w:t>。线虫的卵黄蛋白原的合成地点是肠细胞，合成后运输到卵巢，</w:t>
      </w:r>
      <w:r>
        <w:rPr>
          <w:rFonts w:ascii="宋体" w:eastAsia="宋体" w:hint="eastAsia" w:cstheme="minorBidi" w:hAnsiTheme="minorHAnsi"/>
        </w:rPr>
        <w:t>被卵母细胞吸收</w:t>
      </w:r>
      <w:r>
        <w:rPr>
          <w:vertAlign w:val="superscript"/>
          /&gt;
        </w:rPr>
        <w:t>[</w:t>
      </w:r>
      <w:r>
        <w:rPr>
          <w:rFonts w:ascii="宋体" w:eastAsia="宋体" w:hint="eastAsia" w:cstheme="minorBidi" w:hAnsiTheme="minorHAnsi"/>
          <w:vertAlign w:val="superscript"/>
          <w:position w:val="12"/>
        </w:rPr>
        <w:t xml:space="preserve">34</w:t>
      </w:r>
      <w:r>
        <w:rPr>
          <w:vertAlign w:val="superscript"/>
          /&gt;
        </w:rPr>
        <w:t>]</w:t>
      </w:r>
      <w:r>
        <w:rPr>
          <w:rFonts w:ascii="宋体" w:eastAsia="宋体" w:hint="eastAsia" w:cstheme="minorBidi" w:hAnsiTheme="minorHAnsi"/>
        </w:rPr>
        <w:t>，而海胆卵黄蛋白原的合成地点是体腔细胞和消化道细胞中，合成后被</w:t>
      </w:r>
      <w:r>
        <w:rPr>
          <w:rFonts w:ascii="宋体" w:eastAsia="宋体" w:hint="eastAsia" w:cstheme="minorBidi" w:hAnsiTheme="minorHAnsi"/>
        </w:rPr>
        <w:t>运往体腔液，到达卵巢后被卵母细胞吸收</w:t>
      </w:r>
      <w:r>
        <w:rPr>
          <w:vertAlign w:val="superscript"/>
          /&gt;
        </w:rPr>
        <w:t>[</w:t>
      </w:r>
      <w:r>
        <w:rPr>
          <w:rFonts w:ascii="宋体" w:eastAsia="宋体" w:hint="eastAsia" w:cstheme="minorBidi" w:hAnsiTheme="minorHAnsi"/>
          <w:vertAlign w:val="superscript"/>
          <w:position w:val="12"/>
        </w:rPr>
        <w:t xml:space="preserve">35</w:t>
      </w:r>
      <w:r>
        <w:rPr>
          <w:vertAlign w:val="superscript"/>
          /&gt;
        </w:rPr>
        <w:t>]</w:t>
      </w:r>
      <w:r>
        <w:rPr>
          <w:rFonts w:ascii="宋体" w:eastAsia="宋体" w:hint="eastAsia" w:cstheme="minorBidi" w:hAnsiTheme="minorHAnsi"/>
        </w:rPr>
        <w:t>。</w:t>
      </w:r>
    </w:p>
    <w:p w:rsidR="0018722C">
      <w:pPr>
        <w:pStyle w:val="Heading2"/>
        <w:topLinePunct/>
        <w:ind w:left="171" w:hangingChars="171" w:hanging="171"/>
      </w:pPr>
      <w:bookmarkStart w:id="407673" w:name="_Toc686407673"/>
      <w:bookmarkStart w:name="1.2 卵黄蛋白原的结构特性 " w:id="18"/>
      <w:bookmarkEnd w:id="18"/>
      <w:r>
        <w:t>1.2</w:t>
      </w:r>
      <w:r>
        <w:t xml:space="preserve"> </w:t>
      </w:r>
      <w:r/>
      <w:bookmarkStart w:name="_bookmark7" w:id="19"/>
      <w:bookmarkEnd w:id="19"/>
      <w:r/>
      <w:bookmarkStart w:name="_bookmark7" w:id="20"/>
      <w:bookmarkEnd w:id="20"/>
      <w:r>
        <w:t>卵黄蛋白原的结构特性</w:t>
      </w:r>
      <w:bookmarkEnd w:id="407673"/>
    </w:p>
    <w:p w:rsidR="0018722C">
      <w:pPr>
        <w:topLinePunct/>
      </w:pPr>
      <w:r>
        <w:rPr>
          <w:rFonts w:cstheme="minorBidi" w:hAnsiTheme="minorHAnsi" w:eastAsiaTheme="minorHAnsi" w:asciiTheme="minorHAnsi" w:ascii="宋体" w:eastAsia="宋体" w:hint="eastAsia"/>
        </w:rPr>
        <w:t>卵黄蛋白原是一种高分子量蛋白质，含糖、</w:t>
      </w:r>
      <w:r w:rsidR="001852F3">
        <w:rPr>
          <w:rFonts w:cstheme="minorBidi" w:hAnsiTheme="minorHAnsi" w:eastAsiaTheme="minorHAnsi" w:asciiTheme="minorHAnsi" w:ascii="宋体" w:eastAsia="宋体" w:hint="eastAsia"/>
        </w:rPr>
        <w:t xml:space="preserve">含磷、</w:t>
      </w:r>
      <w:r w:rsidR="001852F3">
        <w:rPr>
          <w:rFonts w:cstheme="minorBidi" w:hAnsiTheme="minorHAnsi" w:eastAsiaTheme="minorHAnsi" w:asciiTheme="minorHAnsi" w:ascii="宋体" w:eastAsia="宋体" w:hint="eastAsia"/>
        </w:rPr>
        <w:t xml:space="preserve">含脂，在不同的物种中，卵黄蛋白原的分子量处在</w:t>
      </w:r>
      <w:r>
        <w:rPr>
          <w:rFonts w:cstheme="minorBidi" w:hAnsiTheme="minorHAnsi" w:eastAsiaTheme="minorHAnsi" w:asciiTheme="minorHAnsi"/>
        </w:rPr>
        <w:t>150kda</w:t>
      </w:r>
      <w:r>
        <w:rPr>
          <w:rFonts w:ascii="宋体" w:eastAsia="宋体" w:hint="eastAsia" w:cstheme="minorBidi" w:hAnsiTheme="minorHAnsi"/>
        </w:rPr>
        <w:t>到</w:t>
      </w:r>
      <w:r>
        <w:rPr>
          <w:rFonts w:cstheme="minorBidi" w:hAnsiTheme="minorHAnsi" w:eastAsiaTheme="minorHAnsi" w:asciiTheme="minorHAnsi"/>
        </w:rPr>
        <w:t>600kda</w:t>
      </w:r>
      <w:r>
        <w:rPr>
          <w:rFonts w:ascii="宋体" w:eastAsia="宋体" w:hint="eastAsia" w:cstheme="minorBidi" w:hAnsiTheme="minorHAnsi"/>
        </w:rPr>
        <w:t>之间，一般的，卵黄蛋白原是卵黄蛋白的前体，可由激素诱导可产生，是雌性特有的特异型血清或者血浆蛋白，可以携带脂质和离子成份。在不同门类动物中，如昆虫、甲壳类、鱼类、两栖类、和鸟类等都有相关的研究。卵黄蛋白原的结构和功能具有一定的相似性，同时也具有一定的特异性，例如无脊椎动物线虫，卵黄蛋白原由</w:t>
      </w:r>
      <w:r>
        <w:rPr>
          <w:rFonts w:cstheme="minorBidi" w:hAnsiTheme="minorHAnsi" w:eastAsiaTheme="minorHAnsi" w:asciiTheme="minorHAnsi"/>
        </w:rPr>
        <w:t>170kda</w:t>
      </w:r>
      <w:r>
        <w:rPr>
          <w:rFonts w:ascii="宋体" w:eastAsia="宋体" w:hint="eastAsia" w:cstheme="minorBidi" w:hAnsiTheme="minorHAnsi"/>
        </w:rPr>
        <w:t>的同源二聚体组成，合成发生在成熟线虫的肠细胞中</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36</w:t>
      </w:r>
      <w:r>
        <w:rPr>
          <w:kern w:val="2"/>
          <w:szCs w:val="22"/>
          <w:rFonts w:cstheme="minorBidi" w:hAnsiTheme="minorHAnsi" w:eastAsiaTheme="minorHAnsi" w:asciiTheme="minorHAnsi"/>
          <w:spacing w:val="0"/>
          <w:position w:val="11"/>
          <w:sz w:val="16"/>
        </w:rPr>
        <w:t>,</w:t>
      </w:r>
      <w:r>
        <w:rPr>
          <w:kern w:val="2"/>
          <w:szCs w:val="22"/>
          <w:rFonts w:cstheme="minorBidi" w:hAnsiTheme="minorHAnsi" w:eastAsiaTheme="minorHAnsi" w:asciiTheme="minorHAnsi"/>
          <w:spacing w:val="0"/>
          <w:position w:val="11"/>
          <w:sz w:val="16"/>
        </w:rPr>
        <w:t> </w:t>
      </w:r>
      <w:r>
        <w:rPr>
          <w:kern w:val="2"/>
          <w:szCs w:val="22"/>
          <w:rFonts w:cstheme="minorBidi" w:hAnsiTheme="minorHAnsi" w:eastAsiaTheme="minorHAnsi" w:asciiTheme="minorHAnsi"/>
          <w:spacing w:val="-2"/>
          <w:position w:val="11"/>
          <w:sz w:val="16"/>
        </w:rPr>
        <w:t>37</w:t>
      </w:r>
      <w:r>
        <w:rPr>
          <w:rFonts w:cstheme="minorBidi" w:hAnsiTheme="minorHAnsi" w:eastAsiaTheme="minorHAnsi" w:asciiTheme="minorHAnsi"/>
        </w:rPr>
        <w:t>]</w:t>
      </w:r>
      <w:r>
        <w:rPr>
          <w:rFonts w:ascii="宋体" w:eastAsia="宋体" w:hint="eastAsia" w:cstheme="minorBidi" w:hAnsiTheme="minorHAnsi"/>
        </w:rPr>
        <w:t>；脊椎动物中如两栖类、鱼类，卵黄蛋白原分子结构上是由两个分子量约</w:t>
      </w:r>
      <w:r>
        <w:rPr>
          <w:rFonts w:cstheme="minorBidi" w:hAnsiTheme="minorHAnsi" w:eastAsiaTheme="minorHAnsi" w:asciiTheme="minorHAnsi"/>
        </w:rPr>
        <w:t>170-220kda</w:t>
      </w:r>
      <w:r>
        <w:rPr>
          <w:rFonts w:ascii="宋体" w:eastAsia="宋体" w:hint="eastAsia" w:cstheme="minorBidi" w:hAnsiTheme="minorHAnsi"/>
        </w:rPr>
        <w:t>的同源二聚体组成，</w:t>
      </w:r>
      <w:r>
        <w:rPr>
          <w:rFonts w:ascii="宋体" w:eastAsia="宋体" w:hint="eastAsia" w:cstheme="minorBidi" w:hAnsiTheme="minorHAnsi"/>
        </w:rPr>
        <w:t>合成发生在肝脏中的肝细胞中；介于脊椎动物和无脊椎动物之间的文昌鱼，卵黄蛋白原是由两个</w:t>
      </w:r>
      <w:r>
        <w:rPr>
          <w:rFonts w:cstheme="minorBidi" w:hAnsiTheme="minorHAnsi" w:eastAsiaTheme="minorHAnsi" w:asciiTheme="minorHAnsi"/>
        </w:rPr>
        <w:t>160kda</w:t>
      </w:r>
      <w:r>
        <w:rPr>
          <w:rFonts w:ascii="宋体" w:eastAsia="宋体" w:hint="eastAsia" w:cstheme="minorBidi" w:hAnsiTheme="minorHAnsi"/>
        </w:rPr>
        <w:t>的同源二聚体组成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38</w:t>
      </w:r>
      <w:r>
        <w:rPr>
          <w:rFonts w:cstheme="minorBidi" w:hAnsiTheme="minorHAnsi" w:eastAsiaTheme="minorHAnsi" w:asciiTheme="minorHAnsi"/>
          <w:vertAlign w:val="superscript"/>
        </w:rPr>
        <w:t>]</w:t>
      </w:r>
      <w:r>
        <w:rPr>
          <w:rFonts w:ascii="宋体" w:eastAsia="宋体" w:hint="eastAsia" w:cstheme="minorBidi" w:hAnsiTheme="minorHAnsi"/>
        </w:rPr>
        <w:t>。在大多数脊椎动物中，卵黄蛋白原单体分子通常存在三个主要的结构域，</w:t>
      </w:r>
      <w:r>
        <w:rPr>
          <w:rFonts w:cstheme="minorBidi" w:hAnsiTheme="minorHAnsi" w:eastAsiaTheme="minorHAnsi" w:asciiTheme="minorHAnsi"/>
        </w:rPr>
        <w:t>N</w:t>
      </w:r>
      <w:r>
        <w:rPr>
          <w:rFonts w:ascii="宋体" w:eastAsia="宋体" w:hint="eastAsia" w:cstheme="minorBidi" w:hAnsiTheme="minorHAnsi"/>
        </w:rPr>
        <w:t>端通常有一保守的磷脂蛋白成份，在中间位置卵黄高磷蛋白区域有一多聚丝氨酸的高磷区域，</w:t>
      </w:r>
      <w:r>
        <w:rPr>
          <w:rFonts w:cstheme="minorBidi" w:hAnsiTheme="minorHAnsi" w:eastAsiaTheme="minorHAnsi" w:asciiTheme="minorHAnsi"/>
        </w:rPr>
        <w:t>C</w:t>
      </w:r>
      <w:r>
        <w:rPr>
          <w:rFonts w:ascii="宋体" w:eastAsia="宋体" w:hint="eastAsia" w:cstheme="minorBidi" w:hAnsiTheme="minorHAnsi"/>
        </w:rPr>
        <w:t>端则主要包括由磷脂蛋白结构、卵黄磷蛋白结构和卵黄糖蛋</w:t>
      </w:r>
      <w:r>
        <w:rPr>
          <w:rFonts w:ascii="宋体" w:eastAsia="宋体" w:hint="eastAsia" w:cstheme="minorBidi" w:hAnsiTheme="minorHAnsi"/>
        </w:rPr>
        <w:t>白结构</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39</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pStyle w:val="Heading3"/>
        <w:topLinePunct/>
        <w:ind w:left="200" w:hangingChars="200" w:hanging="200"/>
      </w:pPr>
      <w:bookmarkStart w:id="407674" w:name="_Toc686407674"/>
      <w:bookmarkStart w:name="_bookmark8" w:id="21"/>
      <w:bookmarkEnd w:id="21"/>
      <w:r>
        <w:t>1.2.1</w:t>
      </w:r>
      <w:r>
        <w:t xml:space="preserve"> </w:t>
      </w:r>
      <w:r/>
      <w:bookmarkStart w:name="_bookmark8" w:id="22"/>
      <w:bookmarkEnd w:id="22"/>
      <w:r>
        <w:t>脊椎动物卵黄蛋白原的结构</w:t>
      </w:r>
      <w:bookmarkEnd w:id="407674"/>
    </w:p>
    <w:p w:rsidR="0018722C">
      <w:pPr>
        <w:topLinePunct/>
      </w:pPr>
      <w:r>
        <w:rPr>
          <w:rFonts w:cstheme="minorBidi" w:hAnsiTheme="minorHAnsi" w:eastAsiaTheme="minorHAnsi" w:asciiTheme="minorHAnsi" w:ascii="宋体" w:eastAsia="宋体" w:hint="eastAsia"/>
        </w:rPr>
        <w:t xml:space="preserve">对卵黄蛋白原结构的研究，脊椎动物中主要存在于鱼纲、两栖纲和鸟纲中。部分鱼类、两栖类、爬行类和鸟类的卵黄蛋白原的</w:t>
      </w:r>
      <w:r>
        <w:rPr>
          <w:rFonts w:cstheme="minorBidi" w:hAnsiTheme="minorHAnsi" w:eastAsiaTheme="minorHAnsi" w:asciiTheme="minorHAnsi"/>
        </w:rPr>
        <w:t xml:space="preserve">cDNA</w:t>
      </w:r>
      <w:r>
        <w:rPr>
          <w:rFonts w:ascii="宋体" w:eastAsia="宋体" w:hint="eastAsia" w:cstheme="minorBidi" w:hAnsiTheme="minorHAnsi"/>
        </w:rPr>
        <w:t xml:space="preserve">全序列或者部分序列已经被克隆，进而可以推导出其氨基酸序列，并进行蛋白的功能的预测。在硬骨鱼类中，有很多物种的卵黄蛋白被分离并鉴定</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40-42</w:t>
      </w:r>
      <w:r>
        <w:rPr>
          <w:rFonts w:cstheme="minorBidi" w:hAnsiTheme="minorHAnsi" w:eastAsiaTheme="minorHAnsi" w:asciiTheme="minorHAnsi"/>
          <w:vertAlign w:val="superscript"/>
        </w:rPr>
        <w:t xml:space="preserve">]</w:t>
      </w:r>
      <w:r>
        <w:rPr>
          <w:rFonts w:ascii="宋体" w:eastAsia="宋体" w:hint="eastAsia" w:cstheme="minorBidi" w:hAnsiTheme="minorHAnsi"/>
        </w:rPr>
        <w:t xml:space="preserve">。在两栖类和鸟类中发现卵黄蛋白原进入卵母细胞后，被降解为脂磷蛋</w:t>
      </w:r>
      <w:r>
        <w:rPr>
          <w:rFonts w:ascii="宋体" w:eastAsia="宋体" w:hint="eastAsia" w:cstheme="minorBidi" w:hAnsiTheme="minorHAnsi"/>
        </w:rPr>
        <w:t xml:space="preserve">白、高磷蛋白和卵黄糖蛋白。</w:t>
      </w:r>
      <w:r>
        <w:rPr>
          <w:rFonts w:cstheme="minorBidi" w:hAnsiTheme="minorHAnsi" w:eastAsiaTheme="minorHAnsi" w:asciiTheme="minorHAnsi"/>
        </w:rPr>
        <w:t xml:space="preserve">Hara</w:t>
      </w:r>
      <w:r>
        <w:rPr>
          <w:rFonts w:ascii="宋体" w:eastAsia="宋体" w:hint="eastAsia" w:cstheme="minorBidi" w:hAnsiTheme="minorHAnsi"/>
        </w:rPr>
        <w:t xml:space="preserve">和</w:t>
      </w:r>
      <w:r>
        <w:rPr>
          <w:rFonts w:cstheme="minorBidi" w:hAnsiTheme="minorHAnsi" w:eastAsiaTheme="minorHAnsi" w:asciiTheme="minorHAnsi"/>
        </w:rPr>
        <w:t xml:space="preserve">Hirai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1978</w:t>
      </w:r>
      <w:r>
        <w:rPr>
          <w:rFonts w:cstheme="minorBidi" w:hAnsiTheme="minorHAnsi" w:eastAsiaTheme="minorHAnsi" w:asciiTheme="minorHAnsi"/>
        </w:rPr>
        <w:t xml:space="preserve">)</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22</w:t>
      </w:r>
      <w:r>
        <w:rPr>
          <w:rFonts w:cstheme="minorBidi" w:hAnsiTheme="minorHAnsi" w:eastAsiaTheme="minorHAnsi" w:asciiTheme="minorHAnsi"/>
          <w:vertAlign w:val="superscript"/>
        </w:rPr>
        <w:t xml:space="preserve">]</w:t>
      </w:r>
      <w:r>
        <w:rPr>
          <w:rFonts w:ascii="宋体" w:eastAsia="宋体" w:hint="eastAsia" w:cstheme="minorBidi" w:hAnsiTheme="minorHAnsi"/>
        </w:rPr>
        <w:t xml:space="preserve">，</w:t>
      </w:r>
      <w:r>
        <w:rPr>
          <w:rFonts w:cstheme="minorBidi" w:hAnsiTheme="minorHAnsi" w:eastAsiaTheme="minorHAnsi" w:asciiTheme="minorHAnsi"/>
        </w:rPr>
        <w:t xml:space="preserve">Idler</w:t>
      </w:r>
      <w:r>
        <w:rPr>
          <w:rFonts w:ascii="宋体" w:eastAsia="宋体" w:hint="eastAsia" w:cstheme="minorBidi" w:hAnsiTheme="minorHAnsi"/>
        </w:rPr>
        <w:t xml:space="preserve">等人</w:t>
      </w:r>
      <w:r>
        <w:rPr>
          <w:rFonts w:cstheme="minorBidi" w:hAnsiTheme="minorHAnsi" w:eastAsiaTheme="minorHAnsi" w:asciiTheme="minorHAnsi"/>
          <w:kern w:val="2"/>
          <w:sz w:val="24"/>
        </w:rPr>
        <w:t xml:space="preserve">（</w:t>
      </w:r>
      <w:r>
        <w:rPr>
          <w:kern w:val="2"/>
          <w:szCs w:val="22"/>
          <w:rFonts w:cstheme="minorBidi" w:hAnsiTheme="minorHAnsi" w:eastAsiaTheme="minorHAnsi" w:asciiTheme="minorHAnsi"/>
          <w:sz w:val="24"/>
        </w:rPr>
        <w:t xml:space="preserve">1980</w:t>
      </w:r>
      <w:r>
        <w:rPr>
          <w:rFonts w:cstheme="minorBidi" w:hAnsiTheme="minorHAnsi" w:eastAsiaTheme="minorHAnsi" w:asciiTheme="minorHAnsi"/>
          <w:kern w:val="2"/>
          <w:sz w:val="24"/>
        </w:rPr>
        <w:t xml:space="preserve">）</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position w:val="11"/>
        </w:rPr>
        <w:t xml:space="preserve">43</w:t>
      </w:r>
      <w:r>
        <w:rPr>
          <w:rFonts w:cstheme="minorBidi" w:hAnsiTheme="minorHAnsi" w:eastAsiaTheme="minorHAnsi" w:asciiTheme="minorHAnsi"/>
          <w:vertAlign w:val="superscript"/>
        </w:rPr>
        <w:t xml:space="preserve">]</w:t>
      </w:r>
      <w:r>
        <w:rPr>
          <w:rFonts w:ascii="宋体" w:eastAsia="宋体" w:hint="eastAsia" w:cstheme="minorBidi" w:hAnsiTheme="minorHAnsi"/>
        </w:rPr>
        <w:t xml:space="preserve">使用沉淀和凝胶色</w:t>
      </w:r>
      <w:r>
        <w:rPr>
          <w:rFonts w:ascii="宋体" w:eastAsia="宋体" w:hint="eastAsia" w:cstheme="minorBidi" w:hAnsiTheme="minorHAnsi"/>
        </w:rPr>
        <w:t xml:space="preserve">谱的方法从成熟的雌性虹鳟鱼和经雌激素诱导的不同性别的幼体虹鳟鱼</w:t>
      </w:r>
      <w:r>
        <w:rPr>
          <w:rFonts w:ascii="宋体" w:eastAsia="宋体" w:hint="eastAsia" w:cstheme="minorBidi" w:hAnsiTheme="minorHAnsi"/>
        </w:rPr>
        <w:t xml:space="preserve">（</w:t>
      </w:r>
      <w:r>
        <w:rPr>
          <w:rFonts w:cstheme="minorBidi" w:hAnsiTheme="minorHAnsi" w:eastAsiaTheme="minorHAnsi" w:asciiTheme="minorHAnsi"/>
          <w:i/>
        </w:rPr>
        <w:t xml:space="preserve">Oncorhynchu</w:t>
      </w:r>
      <w:r>
        <w:rPr>
          <w:rFonts w:cstheme="minorBidi" w:hAnsiTheme="minorHAnsi" w:eastAsiaTheme="minorHAnsi" w:asciiTheme="minorHAnsi"/>
          <w:i/>
        </w:rPr>
        <w:t>s</w:t>
      </w:r>
    </w:p>
    <w:p w:rsidR="0018722C">
      <w:pPr>
        <w:topLinePunct/>
      </w:pPr>
      <w:r>
        <w:rPr>
          <w:rFonts w:cstheme="minorBidi" w:hAnsiTheme="minorHAnsi" w:eastAsiaTheme="minorHAnsi" w:asciiTheme="minorHAnsi"/>
          <w:i/>
        </w:rPr>
        <w:t>mykiss</w:t>
      </w:r>
      <w:r>
        <w:rPr>
          <w:rFonts w:ascii="宋体" w:hAnsi="宋体" w:eastAsia="宋体" w:hint="eastAsia" w:cstheme="minorBidi"/>
        </w:rPr>
        <w:t>）</w:t>
      </w:r>
      <w:r>
        <w:rPr>
          <w:rFonts w:ascii="宋体" w:hAnsi="宋体" w:eastAsia="宋体" w:hint="eastAsia" w:cstheme="minorBidi"/>
        </w:rPr>
        <w:t xml:space="preserve">中分离出卵黄蛋白原，并通过生物化学、免疫学、电泳的方法对其进一步鉴定，</w:t>
      </w:r>
      <w:r w:rsidR="001852F3">
        <w:rPr>
          <w:rFonts w:ascii="宋体" w:hAnsi="宋体" w:eastAsia="宋体" w:hint="eastAsia" w:cstheme="minorBidi"/>
        </w:rPr>
        <w:t xml:space="preserve">结果显示血液卵黄蛋白原与卵黄高磷蛋白、卵黄磷脂蛋白之间有很强的相关性。</w:t>
      </w:r>
      <w:r>
        <w:rPr>
          <w:rFonts w:cstheme="minorBidi" w:hAnsiTheme="minorHAnsi" w:eastAsiaTheme="minorHAnsi" w:asciiTheme="minorHAnsi"/>
        </w:rPr>
        <w:t>Hiramatsu</w:t>
      </w:r>
      <w:r>
        <w:rPr>
          <w:rFonts w:ascii="宋体" w:hAnsi="宋体" w:eastAsia="宋体" w:hint="eastAsia" w:cstheme="minorBidi"/>
        </w:rPr>
        <w:t>等人</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1996</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44</w:t>
      </w:r>
      <w:r>
        <w:rPr>
          <w:rFonts w:cstheme="minorBidi" w:hAnsiTheme="minorHAnsi" w:eastAsiaTheme="minorHAnsi" w:asciiTheme="minorHAnsi"/>
          <w:vertAlign w:val="superscript"/>
        </w:rPr>
        <w:t>]</w:t>
      </w:r>
      <w:r>
        <w:rPr>
          <w:rFonts w:ascii="宋体" w:hAnsi="宋体" w:eastAsia="宋体" w:hint="eastAsia" w:cstheme="minorBidi"/>
        </w:rPr>
        <w:t>从库页岛雌性罗非鱼中分离得到了卵黄蛋白原和其三种蛋白组分，卵黄脂磷蛋白、卵黄高磷蛋白和β组分，第一次有了免疫学的证据证明鱼类的卵黄蛋白原包含三个部分，纯化的卵黄脂磷蛋白、卵黄高磷蛋白和</w:t>
      </w:r>
      <w:r>
        <w:rPr>
          <w:rFonts w:cstheme="minorBidi" w:hAnsiTheme="minorHAnsi" w:eastAsiaTheme="minorHAnsi" w:asciiTheme="minorHAnsi"/>
        </w:rPr>
        <w:t>β</w:t>
      </w:r>
      <w:r>
        <w:rPr>
          <w:rFonts w:ascii="宋体" w:hAnsi="宋体" w:eastAsia="宋体" w:hint="eastAsia" w:cstheme="minorBidi"/>
        </w:rPr>
        <w:t>组分分子量分别为</w:t>
      </w:r>
      <w:r>
        <w:rPr>
          <w:rFonts w:cstheme="minorBidi" w:hAnsiTheme="minorHAnsi" w:eastAsiaTheme="minorHAnsi" w:asciiTheme="minorHAnsi"/>
        </w:rPr>
        <w:t>330</w:t>
      </w:r>
      <w:r>
        <w:rPr>
          <w:rFonts w:ascii="宋体" w:hAnsi="宋体" w:eastAsia="宋体" w:hint="eastAsia" w:cstheme="minorBidi"/>
        </w:rPr>
        <w:t>、</w:t>
      </w:r>
      <w:r>
        <w:rPr>
          <w:rFonts w:cstheme="minorBidi" w:hAnsiTheme="minorHAnsi" w:eastAsiaTheme="minorHAnsi" w:asciiTheme="minorHAnsi"/>
        </w:rPr>
        <w:t>23</w:t>
      </w:r>
      <w:r>
        <w:rPr>
          <w:rFonts w:ascii="宋体" w:hAnsi="宋体" w:eastAsia="宋体" w:hint="eastAsia" w:cstheme="minorBidi"/>
        </w:rPr>
        <w:t>、</w:t>
      </w:r>
      <w:r>
        <w:rPr>
          <w:rFonts w:cstheme="minorBidi" w:hAnsiTheme="minorHAnsi" w:eastAsiaTheme="minorHAnsi" w:asciiTheme="minorHAnsi"/>
        </w:rPr>
        <w:t>30kda</w:t>
      </w:r>
      <w:r>
        <w:rPr>
          <w:rFonts w:ascii="宋体" w:hAnsi="宋体" w:eastAsia="宋体" w:hint="eastAsia" w:cstheme="minorBidi"/>
          <w:kern w:val="2"/>
          <w:rFonts w:ascii="宋体" w:hAnsi="宋体" w:eastAsia="宋体" w:hint="eastAsia" w:cstheme="minorBidi"/>
          <w:sz w:val="24"/>
        </w:rPr>
        <w:t xml:space="preserve">. </w:t>
      </w:r>
      <w:r>
        <w:rPr>
          <w:rFonts w:cstheme="minorBidi" w:hAnsiTheme="minorHAnsi" w:eastAsiaTheme="minorHAnsi" w:asciiTheme="minorHAnsi"/>
        </w:rPr>
        <w:t>Jared</w:t>
      </w:r>
      <w:r>
        <w:rPr>
          <w:rFonts w:ascii="宋体" w:hAnsi="宋体" w:eastAsia="宋体" w:hint="eastAsia" w:cstheme="minorBidi"/>
        </w:rPr>
        <w:t>和</w:t>
      </w:r>
      <w:r>
        <w:rPr>
          <w:rFonts w:cstheme="minorBidi" w:hAnsiTheme="minorHAnsi" w:eastAsiaTheme="minorHAnsi" w:asciiTheme="minorHAnsi"/>
        </w:rPr>
        <w:t>Wallace</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45</w:t>
      </w:r>
      <w:r>
        <w:rPr>
          <w:rFonts w:cstheme="minorBidi" w:hAnsiTheme="minorHAnsi" w:eastAsiaTheme="minorHAnsi" w:asciiTheme="minorHAnsi"/>
          <w:vertAlign w:val="superscript"/>
        </w:rPr>
        <w:t>]</w:t>
      </w:r>
      <w:r>
        <w:rPr>
          <w:rFonts w:ascii="宋体" w:hAnsi="宋体" w:eastAsia="宋体" w:hint="eastAsia" w:cstheme="minorBidi"/>
        </w:rPr>
        <w:t>通过</w:t>
      </w:r>
      <w:r>
        <w:rPr>
          <w:rFonts w:cstheme="minorBidi" w:hAnsiTheme="minorHAnsi" w:eastAsiaTheme="minorHAnsi" w:asciiTheme="minorHAnsi"/>
        </w:rPr>
        <w:t>TEAE</w:t>
      </w:r>
      <w:r>
        <w:rPr>
          <w:rFonts w:ascii="宋体" w:hAnsi="宋体" w:eastAsia="宋体" w:hint="eastAsia" w:cstheme="minorBidi"/>
        </w:rPr>
        <w:t>纤维素柱层析蒸馏法鉴定了一种卵黄蛋白没有脂质和磷的组分</w:t>
      </w:r>
      <w:r>
        <w:rPr>
          <w:rFonts w:cstheme="minorBidi" w:hAnsiTheme="minorHAnsi" w:eastAsiaTheme="minorHAnsi" w:asciiTheme="minorHAnsi"/>
        </w:rPr>
        <w:t>-β</w:t>
      </w:r>
      <w:r>
        <w:rPr>
          <w:rFonts w:ascii="宋体" w:hAnsi="宋体" w:eastAsia="宋体" w:hint="eastAsia" w:cstheme="minorBidi"/>
        </w:rPr>
        <w:t>组分，他们提出β组分是一种血清蛋白。与此相反，</w:t>
      </w:r>
      <w:r>
        <w:rPr>
          <w:rFonts w:cstheme="minorBidi" w:hAnsiTheme="minorHAnsi" w:eastAsiaTheme="minorHAnsi" w:asciiTheme="minorHAnsi"/>
        </w:rPr>
        <w:t>Markert</w:t>
      </w:r>
      <w:r>
        <w:rPr>
          <w:rFonts w:ascii="宋体" w:hAnsi="宋体" w:eastAsia="宋体" w:hint="eastAsia" w:cstheme="minorBidi"/>
        </w:rPr>
        <w:t>和</w:t>
      </w:r>
      <w:r>
        <w:rPr>
          <w:rFonts w:cstheme="minorBidi" w:hAnsiTheme="minorHAnsi" w:eastAsiaTheme="minorHAnsi" w:asciiTheme="minorHAnsi"/>
        </w:rPr>
        <w:t>Vanstone</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46</w:t>
      </w:r>
      <w:r>
        <w:rPr>
          <w:rFonts w:cstheme="minorBidi" w:hAnsiTheme="minorHAnsi" w:eastAsiaTheme="minorHAnsi" w:asciiTheme="minorHAnsi"/>
          <w:vertAlign w:val="superscript"/>
        </w:rPr>
        <w:t>]</w:t>
      </w:r>
      <w:r>
        <w:rPr>
          <w:rFonts w:ascii="宋体" w:hAnsi="宋体" w:eastAsia="宋体" w:hint="eastAsia" w:cstheme="minorBidi"/>
        </w:rPr>
        <w:t>通过凝胶过滤在</w:t>
      </w:r>
      <w:r>
        <w:rPr>
          <w:rFonts w:ascii="宋体" w:hAnsi="宋体" w:eastAsia="宋体" w:hint="eastAsia" w:cstheme="minorBidi"/>
        </w:rPr>
        <w:t>水</w:t>
      </w:r>
    </w:p>
    <w:p w:rsidR="0018722C">
      <w:pPr>
        <w:topLinePunct/>
      </w:pPr>
      <w:r>
        <w:rPr>
          <w:rFonts w:cstheme="minorBidi" w:hAnsiTheme="minorHAnsi" w:eastAsiaTheme="minorHAnsi" w:asciiTheme="minorHAnsi" w:ascii="宋体" w:hAnsi="宋体" w:eastAsia="宋体" w:hint="eastAsia"/>
        </w:rPr>
        <w:t>和硫酸铵沉淀法发现了一种类似的卵黄蛋白。这种蛋白被称为</w:t>
      </w:r>
      <w:r>
        <w:rPr>
          <w:rFonts w:cstheme="minorBidi" w:hAnsiTheme="minorHAnsi" w:eastAsiaTheme="minorHAnsi" w:asciiTheme="minorHAnsi"/>
        </w:rPr>
        <w:t>β</w:t>
      </w:r>
      <w:r>
        <w:rPr>
          <w:rFonts w:ascii="宋体" w:hAnsi="宋体" w:eastAsia="宋体" w:hint="eastAsia" w:cstheme="minorBidi"/>
        </w:rPr>
        <w:t>组分，放射免疫分析后被认定为是一种和卵黄蛋白原相关的蛋白，</w:t>
      </w:r>
      <w:r>
        <w:rPr>
          <w:rFonts w:cstheme="minorBidi" w:hAnsiTheme="minorHAnsi" w:eastAsiaTheme="minorHAnsi" w:asciiTheme="minorHAnsi"/>
        </w:rPr>
        <w:t>Campbell</w:t>
      </w:r>
      <w:r>
        <w:rPr>
          <w:rFonts w:ascii="宋体" w:hAnsi="宋体" w:eastAsia="宋体" w:hint="eastAsia" w:cstheme="minorBidi"/>
        </w:rPr>
        <w:t>等人</w:t>
      </w:r>
      <w:r>
        <w:rPr>
          <w:rFonts w:ascii="宋体" w:hAnsi="宋体" w:eastAsia="宋体" w:hint="eastAsia" w:cstheme="minorBidi"/>
        </w:rPr>
        <w:t>（</w:t>
      </w:r>
      <w:r>
        <w:rPr>
          <w:rFonts w:cstheme="minorBidi" w:hAnsiTheme="minorHAnsi" w:eastAsiaTheme="minorHAnsi" w:asciiTheme="minorHAnsi"/>
        </w:rPr>
        <w:t>1980</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47</w:t>
      </w:r>
      <w:r>
        <w:rPr>
          <w:rFonts w:cstheme="minorBidi" w:hAnsiTheme="minorHAnsi" w:eastAsiaTheme="minorHAnsi" w:asciiTheme="minorHAnsi"/>
          <w:vertAlign w:val="superscript"/>
        </w:rPr>
        <w:t>]</w:t>
      </w:r>
      <w:r>
        <w:rPr>
          <w:rFonts w:ascii="宋体" w:hAnsi="宋体" w:eastAsia="宋体" w:hint="eastAsia" w:cstheme="minorBidi"/>
        </w:rPr>
        <w:t>将β组分定义为是与卵黄蛋白原相关但是不含有磷脂的小分子蛋白。对爬行动物斑点龟</w:t>
      </w:r>
      <w:r>
        <w:rPr>
          <w:rFonts w:cstheme="minorBidi" w:hAnsiTheme="minorHAnsi" w:eastAsiaTheme="minorHAnsi" w:asciiTheme="minorHAnsi"/>
        </w:rPr>
        <w:t>(</w:t>
      </w:r>
      <w:r>
        <w:rPr>
          <w:kern w:val="2"/>
          <w:szCs w:val="22"/>
          <w:rFonts w:cstheme="minorBidi" w:hAnsiTheme="minorHAnsi" w:eastAsiaTheme="minorHAnsi" w:asciiTheme="minorHAnsi"/>
          <w:i/>
          <w:sz w:val="24"/>
        </w:rPr>
        <w:t>chrysemys picta</w:t>
      </w:r>
      <w:r>
        <w:rPr>
          <w:rFonts w:cstheme="minorBidi" w:hAnsiTheme="minorHAnsi" w:eastAsiaTheme="minorHAnsi" w:asciiTheme="minorHAnsi"/>
        </w:rPr>
        <w:t>)</w:t>
      </w:r>
      <w:r>
        <w:rPr>
          <w:rFonts w:ascii="宋体" w:hAnsi="宋体" w:eastAsia="宋体" w:hint="eastAsia" w:cstheme="minorBidi"/>
        </w:rPr>
        <w:t>研究发</w:t>
      </w:r>
      <w:r>
        <w:rPr>
          <w:rFonts w:ascii="宋体" w:hAnsi="宋体" w:eastAsia="宋体" w:hint="eastAsia" w:cstheme="minorBidi"/>
        </w:rPr>
        <w:t>现，在外源</w:t>
      </w:r>
      <w:r>
        <w:rPr>
          <w:rFonts w:cstheme="minorBidi" w:hAnsiTheme="minorHAnsi" w:eastAsiaTheme="minorHAnsi" w:asciiTheme="minorHAnsi"/>
        </w:rPr>
        <w:t>17-</w:t>
      </w:r>
      <w:r>
        <w:rPr>
          <w:rFonts w:ascii="宋体" w:hAnsi="宋体" w:eastAsia="宋体" w:hint="eastAsia" w:cstheme="minorBidi"/>
        </w:rPr>
        <w:t>β</w:t>
      </w:r>
      <w:r>
        <w:rPr>
          <w:rFonts w:ascii="宋体" w:hAnsi="宋体" w:eastAsia="宋体" w:hint="eastAsia" w:cstheme="minorBidi"/>
        </w:rPr>
        <w:t>雌二醇诱导下，雌龟与雄龟个体中都可以合成卵黄蛋白原，合成的卵黄蛋白原是由两个同等大小分子量为</w:t>
      </w:r>
      <w:r>
        <w:rPr>
          <w:rFonts w:cstheme="minorBidi" w:hAnsiTheme="minorHAnsi" w:eastAsiaTheme="minorHAnsi" w:asciiTheme="minorHAnsi"/>
        </w:rPr>
        <w:t>210-220KDa</w:t>
      </w:r>
      <w:r>
        <w:rPr>
          <w:rFonts w:ascii="宋体" w:hAnsi="宋体" w:eastAsia="宋体" w:hint="eastAsia" w:cstheme="minorBidi"/>
        </w:rPr>
        <w:t>的亚基构成</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48</w:t>
      </w:r>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Wang</w:t>
      </w:r>
      <w:r>
        <w:rPr>
          <w:rFonts w:cstheme="minorBidi" w:hAnsiTheme="minorHAnsi" w:eastAsiaTheme="minorHAnsi" w:asciiTheme="minorHAnsi"/>
        </w:rPr>
        <w:t>(</w:t>
      </w:r>
      <w:r>
        <w:rPr>
          <w:kern w:val="2"/>
          <w:szCs w:val="22"/>
          <w:rFonts w:cstheme="minorBidi" w:hAnsiTheme="minorHAnsi" w:eastAsiaTheme="minorHAnsi" w:asciiTheme="minorHAnsi"/>
          <w:spacing w:val="-3"/>
          <w:sz w:val="24"/>
        </w:rPr>
        <w:t>1983</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3"/>
          <w:position w:val="11"/>
          <w:sz w:val="16"/>
        </w:rPr>
        <w:t xml:space="preserve">49</w:t>
      </w:r>
      <w:r>
        <w:rPr>
          <w:rFonts w:cstheme="minorBidi" w:hAnsiTheme="minorHAnsi" w:eastAsiaTheme="minorHAnsi" w:asciiTheme="minorHAnsi"/>
        </w:rPr>
        <w:t>]</w:t>
      </w:r>
      <w:r>
        <w:rPr>
          <w:rFonts w:ascii="宋体" w:hAnsi="宋体" w:eastAsia="宋体" w:hint="eastAsia" w:cstheme="minorBidi"/>
        </w:rPr>
        <w:t>等人对雌激素诱导的鸡血中的卵黄蛋白原</w:t>
      </w:r>
      <w:r>
        <w:rPr>
          <w:rFonts w:cstheme="minorBidi" w:hAnsiTheme="minorHAnsi" w:eastAsiaTheme="minorHAnsi" w:asciiTheme="minorHAnsi"/>
        </w:rPr>
        <w:t>Vg</w:t>
      </w:r>
      <w:r>
        <w:rPr>
          <w:rFonts w:ascii="宋体" w:hAnsi="宋体" w:eastAsia="宋体" w:hint="eastAsia" w:cstheme="minorBidi"/>
        </w:rPr>
        <w:t>进行纯化，得到了三种不同的类型</w:t>
      </w:r>
      <w:r>
        <w:rPr>
          <w:rFonts w:cstheme="minorBidi" w:hAnsiTheme="minorHAnsi" w:eastAsiaTheme="minorHAnsi" w:asciiTheme="minorHAnsi"/>
        </w:rPr>
        <w:t>Vg1</w:t>
      </w:r>
      <w:r>
        <w:rPr>
          <w:rFonts w:ascii="宋体" w:hAnsi="宋体" w:eastAsia="宋体" w:hint="eastAsia" w:cstheme="minorBidi"/>
        </w:rPr>
        <w:t>、</w:t>
      </w:r>
      <w:r>
        <w:rPr>
          <w:rFonts w:cstheme="minorBidi" w:hAnsiTheme="minorHAnsi" w:eastAsiaTheme="minorHAnsi" w:asciiTheme="minorHAnsi"/>
        </w:rPr>
        <w:t>Vg2</w:t>
      </w:r>
      <w:r>
        <w:rPr>
          <w:rFonts w:ascii="宋体" w:hAnsi="宋体" w:eastAsia="宋体" w:hint="eastAsia" w:cstheme="minorBidi"/>
        </w:rPr>
        <w:t>和</w:t>
      </w:r>
      <w:r>
        <w:rPr>
          <w:rFonts w:cstheme="minorBidi" w:hAnsiTheme="minorHAnsi" w:eastAsiaTheme="minorHAnsi" w:asciiTheme="minorHAnsi"/>
        </w:rPr>
        <w:t>Vg3</w:t>
      </w:r>
      <w:r>
        <w:rPr>
          <w:rFonts w:ascii="宋体" w:hAnsi="宋体" w:eastAsia="宋体" w:hint="eastAsia" w:cstheme="minorBidi"/>
        </w:rPr>
        <w:t>，并对这三种蛋白进行多种结构预测和分析，发现三种蛋白之间一级序列有明显差异，另外结构不同、分子量大小也不同，</w:t>
      </w:r>
      <w:r>
        <w:rPr>
          <w:rFonts w:cstheme="minorBidi" w:hAnsiTheme="minorHAnsi" w:eastAsiaTheme="minorHAnsi" w:asciiTheme="minorHAnsi"/>
        </w:rPr>
        <w:t>Vg3</w:t>
      </w:r>
      <w:r>
        <w:rPr>
          <w:rFonts w:ascii="宋体" w:hAnsi="宋体" w:eastAsia="宋体" w:hint="eastAsia" w:cstheme="minorBidi"/>
        </w:rPr>
        <w:t>纯化后分析发现，在氨基酸组成上不同于</w:t>
      </w:r>
      <w:r>
        <w:rPr>
          <w:rFonts w:cstheme="minorBidi" w:hAnsiTheme="minorHAnsi" w:eastAsiaTheme="minorHAnsi" w:asciiTheme="minorHAnsi"/>
        </w:rPr>
        <w:t>Vg1</w:t>
      </w:r>
      <w:r>
        <w:rPr>
          <w:rFonts w:ascii="宋体" w:hAnsi="宋体" w:eastAsia="宋体" w:hint="eastAsia" w:cstheme="minorBidi"/>
        </w:rPr>
        <w:t>和</w:t>
      </w:r>
      <w:r>
        <w:rPr>
          <w:rFonts w:cstheme="minorBidi" w:hAnsiTheme="minorHAnsi" w:eastAsiaTheme="minorHAnsi" w:asciiTheme="minorHAnsi"/>
        </w:rPr>
        <w:t>Vg2,</w:t>
      </w:r>
      <w:r>
        <w:rPr>
          <w:rFonts w:ascii="宋体" w:hAnsi="宋体" w:eastAsia="宋体" w:hint="eastAsia" w:cstheme="minorBidi"/>
        </w:rPr>
        <w:t>仅用</w:t>
      </w:r>
      <w:r>
        <w:rPr>
          <w:rFonts w:cstheme="minorBidi" w:hAnsiTheme="minorHAnsi" w:eastAsiaTheme="minorHAnsi" w:asciiTheme="minorHAnsi"/>
        </w:rPr>
        <w:t>11</w:t>
      </w:r>
      <w:r>
        <w:rPr>
          <w:rFonts w:ascii="宋体" w:hAnsi="宋体" w:eastAsia="宋体" w:hint="eastAsia" w:cstheme="minorBidi"/>
        </w:rPr>
        <w:t>种氨基酸组成，</w:t>
      </w:r>
      <w:r>
        <w:rPr>
          <w:rFonts w:cstheme="minorBidi" w:hAnsiTheme="minorHAnsi" w:eastAsiaTheme="minorHAnsi" w:asciiTheme="minorHAnsi"/>
        </w:rPr>
        <w:t>Vg3</w:t>
      </w:r>
      <w:r>
        <w:rPr>
          <w:rFonts w:ascii="宋体" w:hAnsi="宋体" w:eastAsia="宋体" w:hint="eastAsia" w:cstheme="minorBidi"/>
        </w:rPr>
        <w:t>也是一种磷蛋白质，但是只包含了</w:t>
      </w:r>
      <w:r>
        <w:rPr>
          <w:rFonts w:cstheme="minorBidi" w:hAnsiTheme="minorHAnsi" w:eastAsiaTheme="minorHAnsi" w:asciiTheme="minorHAnsi"/>
        </w:rPr>
        <w:t>44mol</w:t>
      </w:r>
      <w:r>
        <w:rPr>
          <w:rFonts w:ascii="宋体" w:hAnsi="宋体" w:eastAsia="宋体" w:hint="eastAsia" w:cstheme="minorBidi"/>
        </w:rPr>
        <w:t>的磷，对比</w:t>
      </w:r>
      <w:r>
        <w:rPr>
          <w:rFonts w:cstheme="minorBidi" w:hAnsiTheme="minorHAnsi" w:eastAsiaTheme="minorHAnsi" w:asciiTheme="minorHAnsi"/>
        </w:rPr>
        <w:t>Vg1</w:t>
      </w:r>
      <w:r>
        <w:rPr>
          <w:rFonts w:ascii="宋体" w:hAnsi="宋体" w:eastAsia="宋体" w:hint="eastAsia" w:cstheme="minorBidi"/>
        </w:rPr>
        <w:t>和</w:t>
      </w:r>
      <w:r>
        <w:rPr>
          <w:rFonts w:cstheme="minorBidi" w:hAnsiTheme="minorHAnsi" w:eastAsiaTheme="minorHAnsi" w:asciiTheme="minorHAnsi"/>
        </w:rPr>
        <w:t>Vg2</w:t>
      </w:r>
      <w:r>
        <w:rPr>
          <w:rFonts w:ascii="宋体" w:hAnsi="宋体" w:eastAsia="宋体" w:hint="eastAsia" w:cstheme="minorBidi"/>
        </w:rPr>
        <w:t>都含</w:t>
      </w:r>
      <w:r>
        <w:rPr>
          <w:rFonts w:ascii="宋体" w:hAnsi="宋体" w:eastAsia="宋体" w:hint="eastAsia" w:cstheme="minorBidi"/>
        </w:rPr>
        <w:t>有</w:t>
      </w:r>
    </w:p>
    <w:p w:rsidR="0018722C">
      <w:pPr>
        <w:topLinePunct/>
      </w:pPr>
      <w:r>
        <w:rPr>
          <w:rFonts w:cstheme="minorBidi" w:hAnsiTheme="minorHAnsi" w:eastAsiaTheme="minorHAnsi" w:asciiTheme="minorHAnsi"/>
        </w:rPr>
        <w:t>116mol</w:t>
      </w:r>
      <w:r>
        <w:rPr>
          <w:rFonts w:ascii="宋体" w:eastAsia="宋体" w:hint="eastAsia" w:cstheme="minorBidi" w:hAnsiTheme="minorHAnsi"/>
        </w:rPr>
        <w:t>的磷，部分免疫印迹图谱显示在抗</w:t>
      </w:r>
      <w:r>
        <w:rPr>
          <w:rFonts w:cstheme="minorBidi" w:hAnsiTheme="minorHAnsi" w:eastAsiaTheme="minorHAnsi" w:asciiTheme="minorHAnsi"/>
        </w:rPr>
        <w:t>Vg1</w:t>
      </w:r>
      <w:r>
        <w:rPr>
          <w:rFonts w:ascii="宋体" w:eastAsia="宋体" w:hint="eastAsia" w:cstheme="minorBidi" w:hAnsiTheme="minorHAnsi"/>
        </w:rPr>
        <w:t>与</w:t>
      </w:r>
      <w:r>
        <w:rPr>
          <w:rFonts w:cstheme="minorBidi" w:hAnsiTheme="minorHAnsi" w:eastAsiaTheme="minorHAnsi" w:asciiTheme="minorHAnsi"/>
        </w:rPr>
        <w:t>Vg2</w:t>
      </w:r>
      <w:r>
        <w:rPr>
          <w:rFonts w:ascii="宋体" w:eastAsia="宋体" w:hint="eastAsia" w:cstheme="minorBidi" w:hAnsiTheme="minorHAnsi"/>
        </w:rPr>
        <w:t>和</w:t>
      </w:r>
      <w:r>
        <w:rPr>
          <w:rFonts w:cstheme="minorBidi" w:hAnsiTheme="minorHAnsi" w:eastAsiaTheme="minorHAnsi" w:asciiTheme="minorHAnsi"/>
        </w:rPr>
        <w:t>Vg3</w:t>
      </w:r>
      <w:r>
        <w:rPr>
          <w:rFonts w:ascii="宋体" w:eastAsia="宋体" w:hint="eastAsia" w:cstheme="minorBidi" w:hAnsiTheme="minorHAnsi"/>
        </w:rPr>
        <w:t>之间没有反应，在抗</w:t>
      </w:r>
      <w:r>
        <w:rPr>
          <w:rFonts w:cstheme="minorBidi" w:hAnsiTheme="minorHAnsi" w:eastAsiaTheme="minorHAnsi" w:asciiTheme="minorHAnsi"/>
        </w:rPr>
        <w:t>Vg2</w:t>
      </w:r>
      <w:r>
        <w:rPr>
          <w:rFonts w:ascii="宋体" w:eastAsia="宋体" w:hint="eastAsia" w:cstheme="minorBidi" w:hAnsiTheme="minorHAnsi"/>
        </w:rPr>
        <w:t>与</w:t>
      </w:r>
      <w:r>
        <w:rPr>
          <w:rFonts w:cstheme="minorBidi" w:hAnsiTheme="minorHAnsi" w:eastAsiaTheme="minorHAnsi" w:asciiTheme="minorHAnsi"/>
        </w:rPr>
        <w:t>Vg1</w:t>
      </w:r>
    </w:p>
    <w:p w:rsidR="0018722C">
      <w:pPr>
        <w:topLinePunct/>
      </w:pPr>
      <w:r>
        <w:rPr>
          <w:rFonts w:cstheme="minorBidi" w:hAnsiTheme="minorHAnsi" w:eastAsiaTheme="minorHAnsi" w:asciiTheme="minorHAnsi" w:ascii="宋体" w:eastAsia="宋体" w:hint="eastAsia"/>
        </w:rPr>
        <w:t>和</w:t>
      </w:r>
      <w:r>
        <w:rPr>
          <w:rFonts w:cstheme="minorBidi" w:hAnsiTheme="minorHAnsi" w:eastAsiaTheme="minorHAnsi" w:asciiTheme="minorHAnsi"/>
        </w:rPr>
        <w:t>Vg3</w:t>
      </w:r>
      <w:r>
        <w:rPr>
          <w:rFonts w:ascii="宋体" w:eastAsia="宋体" w:hint="eastAsia" w:cstheme="minorBidi" w:hAnsiTheme="minorHAnsi"/>
        </w:rPr>
        <w:t>之间没有反应，放射免疫印记显示在抗</w:t>
      </w:r>
      <w:r>
        <w:rPr>
          <w:rFonts w:cstheme="minorBidi" w:hAnsiTheme="minorHAnsi" w:eastAsiaTheme="minorHAnsi" w:asciiTheme="minorHAnsi"/>
        </w:rPr>
        <w:t>Vg3</w:t>
      </w:r>
      <w:r>
        <w:rPr>
          <w:rFonts w:ascii="宋体" w:eastAsia="宋体" w:hint="eastAsia" w:cstheme="minorBidi" w:hAnsiTheme="minorHAnsi"/>
        </w:rPr>
        <w:t>与</w:t>
      </w:r>
      <w:r>
        <w:rPr>
          <w:rFonts w:cstheme="minorBidi" w:hAnsiTheme="minorHAnsi" w:eastAsiaTheme="minorHAnsi" w:asciiTheme="minorHAnsi"/>
        </w:rPr>
        <w:t>Vg1</w:t>
      </w:r>
      <w:r>
        <w:rPr>
          <w:rFonts w:ascii="宋体" w:eastAsia="宋体" w:hint="eastAsia" w:cstheme="minorBidi" w:hAnsiTheme="minorHAnsi"/>
        </w:rPr>
        <w:t>和</w:t>
      </w:r>
      <w:r>
        <w:rPr>
          <w:rFonts w:cstheme="minorBidi" w:hAnsiTheme="minorHAnsi" w:eastAsiaTheme="minorHAnsi" w:asciiTheme="minorHAnsi"/>
        </w:rPr>
        <w:t>Vg2</w:t>
      </w:r>
      <w:r>
        <w:rPr>
          <w:rFonts w:ascii="宋体" w:eastAsia="宋体" w:hint="eastAsia" w:cstheme="minorBidi" w:hAnsiTheme="minorHAnsi"/>
        </w:rPr>
        <w:t>之间没有明显反应，推断出</w:t>
      </w:r>
    </w:p>
    <w:p w:rsidR="0018722C">
      <w:pPr>
        <w:topLinePunct/>
      </w:pPr>
      <w:r>
        <w:rPr>
          <w:rFonts w:cstheme="minorBidi" w:hAnsiTheme="minorHAnsi" w:eastAsiaTheme="minorHAnsi" w:asciiTheme="minorHAnsi"/>
        </w:rPr>
        <w:t>Vg3</w:t>
      </w:r>
      <w:r>
        <w:rPr>
          <w:rFonts w:ascii="宋体" w:eastAsia="宋体" w:hint="eastAsia" w:cstheme="minorBidi" w:hAnsiTheme="minorHAnsi"/>
        </w:rPr>
        <w:t>是一种独特的卵黄蛋白原，由第三种基因编码，因此表明鸟类</w:t>
      </w:r>
      <w:r>
        <w:rPr>
          <w:rFonts w:cstheme="minorBidi" w:hAnsiTheme="minorHAnsi" w:eastAsiaTheme="minorHAnsi" w:asciiTheme="minorHAnsi"/>
        </w:rPr>
        <w:t>Vg</w:t>
      </w:r>
      <w:r>
        <w:rPr>
          <w:rFonts w:ascii="宋体" w:eastAsia="宋体" w:hint="eastAsia" w:cstheme="minorBidi" w:hAnsiTheme="minorHAnsi"/>
        </w:rPr>
        <w:t>至少由三种</w:t>
      </w:r>
      <w:r>
        <w:rPr>
          <w:rFonts w:cstheme="minorBidi" w:hAnsiTheme="minorHAnsi" w:eastAsiaTheme="minorHAnsi" w:asciiTheme="minorHAnsi"/>
        </w:rPr>
        <w:t>Vg</w:t>
      </w:r>
      <w:r>
        <w:rPr>
          <w:rFonts w:ascii="宋体" w:eastAsia="宋体" w:hint="eastAsia" w:cstheme="minorBidi" w:hAnsiTheme="minorHAnsi"/>
        </w:rPr>
        <w:t>基因编码合成。</w:t>
      </w:r>
    </w:p>
    <w:p w:rsidR="0018722C">
      <w:pPr>
        <w:pStyle w:val="Heading3"/>
        <w:topLinePunct/>
        <w:ind w:left="200" w:hangingChars="200" w:hanging="200"/>
      </w:pPr>
      <w:bookmarkStart w:id="407675" w:name="_Toc686407675"/>
      <w:bookmarkStart w:name="_bookmark9" w:id="23"/>
      <w:bookmarkEnd w:id="23"/>
      <w:r>
        <w:t>1.2.2</w:t>
      </w:r>
      <w:r>
        <w:t xml:space="preserve"> </w:t>
      </w:r>
      <w:r/>
      <w:bookmarkStart w:name="_bookmark9" w:id="24"/>
      <w:bookmarkEnd w:id="24"/>
      <w:r>
        <w:t>无脊椎动物中的卵黄蛋白原的结构</w:t>
      </w:r>
      <w:bookmarkEnd w:id="407675"/>
    </w:p>
    <w:p w:rsidR="0018722C">
      <w:pPr>
        <w:topLinePunct/>
      </w:pPr>
      <w:r>
        <w:rPr>
          <w:rFonts w:cstheme="minorBidi" w:hAnsiTheme="minorHAnsi" w:eastAsiaTheme="minorHAnsi" w:asciiTheme="minorHAnsi" w:ascii="宋体" w:eastAsia="宋体" w:hint="eastAsia"/>
        </w:rPr>
        <w:t>对于卵黄蛋白原的研究，无脊椎动物中主要存在与甲壳类和昆虫类。对昆虫来说，卵</w:t>
      </w:r>
      <w:r>
        <w:rPr>
          <w:rFonts w:ascii="宋体" w:eastAsia="宋体" w:hint="eastAsia" w:cstheme="minorBidi" w:hAnsiTheme="minorHAnsi"/>
        </w:rPr>
        <w:t>黄蛋白原是通常是在脂肪体内合成，后经分泌作用进入血淋巴，通过受体介导的胞吞作用被由发育中的卵母细胞吸收。在昆虫的卵黄蛋白原的结构中，糖类约占</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-14</w:t>
      </w:r>
      <w:r>
        <w:rPr>
          <w:rFonts w:ascii="宋体" w:eastAsia="宋体" w:hint="eastAsia" w:cstheme="minorBidi" w:hAnsiTheme="minorHAnsi"/>
        </w:rPr>
        <w:t>％，脂类约占</w:t>
      </w:r>
      <w:r>
        <w:rPr>
          <w:rFonts w:cstheme="minorBidi" w:hAnsiTheme="minorHAnsi" w:eastAsiaTheme="minorHAnsi" w:asciiTheme="minorHAnsi"/>
        </w:rPr>
        <w:t>6</w:t>
      </w:r>
      <w:r>
        <w:rPr>
          <w:rFonts w:ascii="宋体" w:eastAsia="宋体" w:hint="eastAsia" w:cstheme="minorBidi" w:hAnsiTheme="minorHAnsi"/>
        </w:rPr>
        <w:t>％</w:t>
      </w:r>
      <w:r>
        <w:rPr>
          <w:rFonts w:cstheme="minorBidi" w:hAnsiTheme="minorHAnsi" w:eastAsiaTheme="minorHAnsi" w:asciiTheme="minorHAnsi"/>
        </w:rPr>
        <w:t>-16</w:t>
      </w:r>
      <w:r>
        <w:rPr>
          <w:rFonts w:ascii="宋体" w:eastAsia="宋体" w:hint="eastAsia" w:cstheme="minorBidi" w:hAnsiTheme="minorHAnsi"/>
        </w:rPr>
        <w:t>％，氨基酸约占</w:t>
      </w:r>
      <w:r>
        <w:rPr>
          <w:rFonts w:cstheme="minorBidi" w:hAnsiTheme="minorHAnsi" w:eastAsiaTheme="minorHAnsi" w:asciiTheme="minorHAnsi"/>
        </w:rPr>
        <w:t>84</w:t>
      </w:r>
      <w:r>
        <w:rPr>
          <w:rFonts w:ascii="宋体" w:eastAsia="宋体" w:hint="eastAsia" w:cstheme="minorBidi" w:hAnsiTheme="minorHAnsi"/>
        </w:rPr>
        <w:t>％，是一种大分子的糖磷脂蛋白。脂类多以磷脂、中性脂和胆固醇等形式存在，糖类主要为参与</w:t>
      </w:r>
      <w:r>
        <w:rPr>
          <w:rFonts w:cstheme="minorBidi" w:hAnsiTheme="minorHAnsi" w:eastAsiaTheme="minorHAnsi" w:asciiTheme="minorHAnsi"/>
        </w:rPr>
        <w:t>N-</w:t>
      </w:r>
      <w:r>
        <w:rPr>
          <w:rFonts w:ascii="宋体" w:eastAsia="宋体" w:hint="eastAsia" w:cstheme="minorBidi" w:hAnsiTheme="minorHAnsi"/>
        </w:rPr>
        <w:t>糖基化的甘露糖，通常以</w:t>
      </w:r>
      <w:r>
        <w:rPr>
          <w:rFonts w:cstheme="minorBidi" w:hAnsiTheme="minorHAnsi" w:eastAsiaTheme="minorHAnsi" w:asciiTheme="minorHAnsi"/>
        </w:rPr>
        <w:t>3</w:t>
      </w:r>
      <w:r>
        <w:rPr>
          <w:rFonts w:ascii="宋体" w:eastAsia="宋体" w:hint="eastAsia" w:cstheme="minorBidi" w:hAnsiTheme="minorHAnsi"/>
        </w:rPr>
        <w:t>个甘露糖残基相连，氨基</w:t>
      </w:r>
      <w:r>
        <w:rPr>
          <w:rFonts w:ascii="宋体" w:eastAsia="宋体" w:hint="eastAsia" w:cstheme="minorBidi" w:hAnsiTheme="minorHAnsi"/>
        </w:rPr>
        <w:t>酸主要包括天冬氨酸和谷氨酸。昆虫类的卵黄蛋白原以一种寡聚糖磷脂蛋白的状态存</w:t>
      </w:r>
      <w:r>
        <w:rPr>
          <w:rFonts w:ascii="宋体" w:eastAsia="宋体" w:hint="eastAsia" w:cstheme="minorBidi" w:hAnsiTheme="minorHAnsi"/>
        </w:rPr>
        <w:t>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许多昆虫，如家蚕、棉铃虫、蜜蜂的卵黄蛋白原氨基酸序列可在</w:t>
      </w:r>
      <w:r>
        <w:rPr>
          <w:rFonts w:cstheme="minorBidi" w:hAnsiTheme="minorHAnsi" w:eastAsiaTheme="minorHAnsi" w:asciiTheme="minorHAnsi"/>
        </w:rPr>
        <w:t>NCBI</w:t>
      </w:r>
      <w:r>
        <w:rPr>
          <w:rFonts w:ascii="宋体" w:eastAsia="宋体" w:hint="eastAsia" w:cstheme="minorBidi" w:hAnsiTheme="minorHAnsi"/>
        </w:rPr>
        <w:t>上查到，分析时发现，序列之间存在明显的差异，同时也存在着一定的同源性，例如昆虫动物的卵黄蛋白原与脊椎动物的相似，都含有几个多聚丝氨酸区域。对意大利蜂卵黄蛋白原</w:t>
      </w:r>
      <w:r>
        <w:rPr>
          <w:rFonts w:cstheme="minorBidi" w:hAnsiTheme="minorHAnsi" w:eastAsiaTheme="minorHAnsi" w:asciiTheme="minorHAnsi"/>
        </w:rPr>
        <w:t>cDNA</w:t>
      </w:r>
      <w:r>
        <w:rPr>
          <w:rFonts w:ascii="宋体" w:eastAsia="宋体" w:hint="eastAsia" w:cstheme="minorBidi" w:hAnsiTheme="minorHAnsi"/>
        </w:rPr>
        <w:t>研究时发现，其全长</w:t>
      </w:r>
      <w:r>
        <w:rPr>
          <w:rFonts w:cstheme="minorBidi" w:hAnsiTheme="minorHAnsi" w:eastAsiaTheme="minorHAnsi" w:asciiTheme="minorHAnsi"/>
        </w:rPr>
        <w:t>cDNA</w:t>
      </w:r>
      <w:r>
        <w:rPr>
          <w:rFonts w:ascii="宋体" w:eastAsia="宋体" w:hint="eastAsia" w:cstheme="minorBidi" w:hAnsiTheme="minorHAnsi"/>
        </w:rPr>
        <w:t>编码</w:t>
      </w:r>
      <w:r>
        <w:rPr>
          <w:rFonts w:cstheme="minorBidi" w:hAnsiTheme="minorHAnsi" w:eastAsiaTheme="minorHAnsi" w:asciiTheme="minorHAnsi"/>
        </w:rPr>
        <w:t>1770</w:t>
      </w:r>
      <w:r>
        <w:rPr>
          <w:rFonts w:ascii="宋体" w:eastAsia="宋体" w:hint="eastAsia" w:cstheme="minorBidi" w:hAnsiTheme="minorHAnsi"/>
        </w:rPr>
        <w:t>个氨基酸，同其他昆虫</w:t>
      </w:r>
      <w:r>
        <w:rPr>
          <w:rFonts w:cstheme="minorBidi" w:hAnsiTheme="minorHAnsi" w:eastAsiaTheme="minorHAnsi" w:asciiTheme="minorHAnsi"/>
        </w:rPr>
        <w:t>Vg</w:t>
      </w:r>
      <w:r>
        <w:rPr>
          <w:rFonts w:ascii="宋体" w:eastAsia="宋体" w:hint="eastAsia" w:cstheme="minorBidi" w:hAnsiTheme="minorHAnsi"/>
        </w:rPr>
        <w:t>序列的比较中可以发现存在许多保守区域</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研究发现，许多动物的卵黄蛋白原在结构上都具有一定的同源性和保守性，同时还保留高度的特异性，例如不同科不同属的鱼类之间的卵黄蛋白原和其他的抗体很少发生免疫交叉反应，显示出了卵黄蛋白原明显的特异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52</w:t>
      </w:r>
      <w:r>
        <w:rPr>
          <w:rFonts w:cstheme="minorBidi" w:hAnsiTheme="minorHAnsi" w:eastAsiaTheme="minorHAnsi" w:asciiTheme="minorHAnsi"/>
          <w:vertAlign w:val="superscript"/>
        </w:rPr>
        <w:t>]</w:t>
      </w:r>
      <w:r>
        <w:rPr>
          <w:rFonts w:cstheme="minorBidi" w:hAnsiTheme="minorHAnsi" w:eastAsiaTheme="minorHAnsi" w:asciiTheme="minorHAnsi"/>
        </w:rPr>
        <w:t xml:space="preserve">  </w:t>
      </w:r>
      <w:r>
        <w:rPr>
          <w:rFonts w:ascii="宋体" w:eastAsia="宋体" w:hint="eastAsia" w:cstheme="minorBidi" w:hAnsiTheme="minorHAnsi"/>
        </w:rPr>
        <w:t>。</w:t>
      </w:r>
    </w:p>
    <w:p w:rsidR="0018722C">
      <w:pPr>
        <w:pStyle w:val="Heading2"/>
        <w:topLinePunct/>
        <w:ind w:left="171" w:hangingChars="171" w:hanging="171"/>
      </w:pPr>
      <w:bookmarkStart w:id="407676" w:name="_Toc686407676"/>
      <w:bookmarkStart w:name="1.3 卵黄蛋白原的生物学功能 " w:id="25"/>
      <w:bookmarkEnd w:id="25"/>
      <w:r>
        <w:t>1.3</w:t>
      </w:r>
      <w:r>
        <w:t xml:space="preserve"> </w:t>
      </w:r>
      <w:bookmarkStart w:name="_bookmark10" w:id="26"/>
      <w:bookmarkEnd w:id="26"/>
      <w:bookmarkStart w:name="_bookmark10" w:id="27"/>
      <w:bookmarkEnd w:id="27"/>
      <w:r>
        <w:t>卵黄蛋白原的</w:t>
      </w:r>
      <w:r>
        <w:t>Th物学功能</w:t>
      </w:r>
      <w:bookmarkEnd w:id="407676"/>
    </w:p>
    <w:p w:rsidR="0018722C">
      <w:pPr>
        <w:topLinePunct/>
      </w:pPr>
      <w:r>
        <w:rPr>
          <w:rFonts w:cstheme="minorBidi" w:hAnsiTheme="minorHAnsi" w:eastAsiaTheme="minorHAnsi" w:asciiTheme="minorHAnsi" w:ascii="宋体" w:eastAsia="宋体" w:hint="eastAsia"/>
        </w:rPr>
        <w:t>卵黄蛋白原可以为正在发育的卵母细胞提供多种营养物质，如脂肪、氨基酸、碳水化合物、磷、硫及微量元素，还可以提供多种功能性物质。除此之外，研究发现卵黄蛋白原还可以参与了多个生理学过程，具有多种生物学功能。</w:t>
      </w:r>
    </w:p>
    <w:p w:rsidR="0018722C">
      <w:pPr>
        <w:topLinePunct/>
      </w:pPr>
      <w:r>
        <w:rPr>
          <w:rFonts w:cstheme="minorBidi" w:hAnsiTheme="minorHAnsi" w:eastAsiaTheme="minorHAnsi" w:asciiTheme="minorHAnsi" w:ascii="宋体" w:eastAsia="宋体" w:hint="eastAsia"/>
        </w:rPr>
        <w:t>不同种类的的动物，脊椎动物如鱼类、两栖类，爬行类和鸟类等卵生动物，无脊椎动物包括昆虫类、甲壳类，卵黄蛋白原在结构组成上具有一定的同源性，因此可能具有相似</w:t>
      </w:r>
      <w:r>
        <w:rPr>
          <w:rFonts w:ascii="宋体" w:eastAsia="宋体" w:hint="eastAsia" w:cstheme="minorBidi" w:hAnsiTheme="minorHAnsi"/>
        </w:rPr>
        <w:t>的生物学功能。</w:t>
      </w:r>
      <w:r>
        <w:rPr>
          <w:rFonts w:cstheme="minorBidi" w:hAnsiTheme="minorHAnsi" w:eastAsiaTheme="minorHAnsi" w:asciiTheme="minorHAnsi"/>
        </w:rPr>
        <w:t>Jones</w:t>
      </w:r>
      <w:r>
        <w:rPr>
          <w:rFonts w:ascii="宋体" w:eastAsia="宋体" w:hint="eastAsia" w:cstheme="minorBidi" w:hAnsiTheme="minorHAnsi"/>
        </w:rPr>
        <w:t>（</w:t>
      </w:r>
      <w:r>
        <w:rPr>
          <w:rFonts w:cstheme="minorBidi" w:hAnsiTheme="minorHAnsi" w:eastAsiaTheme="minorHAnsi" w:asciiTheme="minorHAnsi"/>
        </w:rPr>
        <w:t>1978</w:t>
      </w:r>
      <w:r>
        <w:rPr>
          <w:rFonts w:ascii="宋体" w:eastAsia="宋体" w:hint="eastAsia" w:cstheme="minorBidi" w:hAnsiTheme="minorHAnsi"/>
        </w:rPr>
        <w:t>）</w:t>
      </w:r>
      <w:r>
        <w:rPr>
          <w:rFonts w:ascii="宋体" w:eastAsia="宋体" w:hint="eastAsia" w:cstheme="minorBidi" w:hAnsiTheme="minorHAnsi"/>
        </w:rPr>
        <w:t>发现卵黄蛋白原及其产物对卵母细胞的生长和分化具有明显的促进作用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53</w:t>
      </w:r>
      <w:r>
        <w:rPr>
          <w:rFonts w:cstheme="minorBidi" w:hAnsiTheme="minorHAnsi" w:eastAsiaTheme="minorHAnsi" w:asciiTheme="minorHAnsi"/>
          <w:vertAlign w:val="superscript"/>
        </w:rPr>
        <w:t>]</w:t>
      </w:r>
      <w:r>
        <w:rPr>
          <w:rFonts w:ascii="宋体" w:eastAsia="宋体" w:hint="eastAsia" w:cstheme="minorBidi" w:hAnsiTheme="minorHAnsi"/>
        </w:rPr>
        <w:t>。研究发现卵黄颗粒中的蛋白经酶水解后产生多种物质，除了可以为胚胎细胞发育提供营养的部分，还有部分可分泌到正在发育的胚胎的胞外介质中，并行使一定的功能</w:t>
      </w:r>
      <w:r>
        <w:rPr>
          <w:rFonts w:cstheme="minorBidi" w:hAnsiTheme="minorHAnsi" w:eastAsiaTheme="minorHAnsi" w:asciiTheme="minorHAnsi"/>
        </w:rPr>
        <w:t>[</w:t>
      </w:r>
      <w:r>
        <w:rPr>
          <w:rFonts w:cstheme="minorBidi" w:hAnsiTheme="minorHAnsi" w:eastAsiaTheme="minorHAnsi" w:asciiTheme="minorHAnsi"/>
        </w:rPr>
        <w:t xml:space="preserve">54, </w:t>
      </w:r>
      <w:r>
        <w:rPr>
          <w:rFonts w:cstheme="minorBidi" w:hAnsiTheme="minorHAnsi" w:eastAsiaTheme="minorHAnsi" w:asciiTheme="minorHAnsi"/>
        </w:rPr>
        <w:t>55</w:t>
      </w:r>
      <w:r>
        <w:rPr>
          <w:rFonts w:cstheme="minorBidi" w:hAnsiTheme="minorHAnsi" w:eastAsiaTheme="minorHAnsi" w:asciiTheme="minorHAnsi"/>
        </w:rPr>
        <w:t>]</w:t>
      </w:r>
      <w:r>
        <w:rPr>
          <w:rFonts w:ascii="宋体" w:eastAsia="宋体" w:hint="eastAsia" w:cstheme="minorBidi" w:hAnsiTheme="minorHAnsi"/>
        </w:rPr>
        <w:t>。卵黄蛋白原不仅存在于成熟的雌性动物血浆中，在外源雌激素及类似物的刺激</w:t>
      </w:r>
      <w:r>
        <w:rPr>
          <w:rFonts w:ascii="宋体" w:eastAsia="宋体" w:hint="eastAsia" w:cstheme="minorBidi" w:hAnsiTheme="minorHAnsi"/>
        </w:rPr>
        <w:t>下，也会出现在未成熟的雌鱼和雄鱼的肝脏中，研究表明有许多未成熟的雌鱼和雄鱼未受外源雌激素或雌激素类似物的刺激下，体内也会产生少量的卵黄蛋白原</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Unuma</w:t>
      </w:r>
      <w:r>
        <w:rPr>
          <w:rFonts w:cstheme="minorBidi" w:hAnsiTheme="minorHAnsi" w:eastAsiaTheme="minorHAnsi" w:asciiTheme="minorHAnsi"/>
          <w:kern w:val="2"/>
          <w:spacing w:val="-2"/>
          <w:sz w:val="24"/>
        </w:rPr>
        <w:t>（</w:t>
      </w:r>
      <w:r>
        <w:rPr>
          <w:kern w:val="2"/>
          <w:szCs w:val="22"/>
          <w:rFonts w:cstheme="minorBidi" w:hAnsiTheme="minorHAnsi" w:eastAsiaTheme="minorHAnsi" w:asciiTheme="minorHAnsi"/>
          <w:spacing w:val="-2"/>
          <w:sz w:val="24"/>
        </w:rPr>
        <w:t xml:space="preserve">1998</w:t>
      </w:r>
      <w:r>
        <w:rPr>
          <w:rFonts w:cstheme="minorBidi" w:hAnsiTheme="minorHAnsi" w:eastAsiaTheme="minorHAnsi" w:asciiTheme="minorHAnsi"/>
          <w:kern w:val="2"/>
          <w:spacing w:val="-2"/>
          <w:sz w:val="24"/>
        </w:rPr>
        <w:t>）</w:t>
      </w:r>
      <w:r>
        <w:rPr>
          <w:rFonts w:ascii="宋体" w:eastAsia="宋体" w:hint="eastAsia" w:cstheme="minorBidi" w:hAnsiTheme="minorHAnsi"/>
        </w:rPr>
        <w:t>通过使用免疫组化和免疫印记的方法，在雌雄海胆</w:t>
      </w:r>
      <w:r>
        <w:rPr>
          <w:rFonts w:cstheme="minorBidi" w:hAnsiTheme="minorHAnsi" w:eastAsiaTheme="minorHAnsi" w:asciiTheme="minorHAnsi"/>
        </w:rPr>
        <w:t>(</w:t>
      </w:r>
      <w:r>
        <w:rPr>
          <w:kern w:val="2"/>
          <w:szCs w:val="22"/>
          <w:rFonts w:cstheme="minorBidi" w:hAnsiTheme="minorHAnsi" w:eastAsiaTheme="minorHAnsi" w:asciiTheme="minorHAnsi"/>
          <w:i/>
          <w:sz w:val="24"/>
        </w:rPr>
        <w:t>Echinoidea</w:t>
      </w:r>
      <w:r>
        <w:rPr>
          <w:rFonts w:ascii="宋体" w:eastAsia="宋体" w:hint="eastAsia" w:cstheme="minorBidi" w:hAnsiTheme="minorHAnsi"/>
        </w:rPr>
        <w:t>)</w:t>
      </w:r>
      <w:r>
        <w:rPr>
          <w:rFonts w:ascii="宋体" w:eastAsia="宋体" w:hint="eastAsia" w:cstheme="minorBidi" w:hAnsiTheme="minorHAnsi"/>
        </w:rPr>
        <w:t>的性腺中都发现了卵黄蛋白</w:t>
      </w:r>
      <w:r>
        <w:rPr>
          <w:rFonts w:ascii="宋体" w:eastAsia="宋体" w:hint="eastAsia" w:cstheme="minorBidi" w:hAnsiTheme="minorHAnsi"/>
        </w:rPr>
        <w:t>原的合成，在性腺发育的过程中，精巢中的卵黄蛋白原逐渐消失，相反的卵巢中的卵黄蛋</w:t>
      </w:r>
      <w:r>
        <w:rPr>
          <w:rFonts w:ascii="宋体" w:eastAsia="宋体" w:hint="eastAsia" w:cstheme="minorBidi" w:hAnsiTheme="minorHAnsi"/>
        </w:rPr>
        <w:t>白原经过一系列的分解作用最终形成卵黄蛋白，另外研究还发现精巢中卵黄蛋白原可以为精子的形成提供营养物质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35</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Matsubara</w:t>
      </w:r>
      <w:r>
        <w:rPr>
          <w:rFonts w:cstheme="minorBidi" w:hAnsiTheme="minorHAnsi" w:eastAsiaTheme="minorHAnsi" w:asciiTheme="minorHAnsi"/>
          <w:kern w:val="2"/>
          <w:spacing w:val="-2"/>
          <w:sz w:val="24"/>
        </w:rPr>
        <w:t>（</w:t>
      </w:r>
      <w:r>
        <w:rPr>
          <w:kern w:val="2"/>
          <w:szCs w:val="22"/>
          <w:rFonts w:cstheme="minorBidi" w:hAnsiTheme="minorHAnsi" w:eastAsiaTheme="minorHAnsi" w:asciiTheme="minorHAnsi"/>
          <w:spacing w:val="-2"/>
          <w:sz w:val="24"/>
        </w:rPr>
        <w:t>1999</w:t>
      </w:r>
      <w:r>
        <w:rPr>
          <w:rFonts w:cstheme="minorBidi" w:hAnsiTheme="minorHAnsi" w:eastAsiaTheme="minorHAnsi" w:asciiTheme="minorHAnsi"/>
          <w:kern w:val="2"/>
          <w:spacing w:val="-2"/>
          <w:sz w:val="24"/>
        </w:rPr>
        <w:t>）</w:t>
      </w:r>
      <w:r>
        <w:rPr>
          <w:rFonts w:ascii="宋体" w:eastAsia="宋体" w:hint="eastAsia" w:cstheme="minorBidi" w:hAnsiTheme="minorHAnsi"/>
        </w:rPr>
        <w:t>对条斑星鲽</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Verasper </w:t>
      </w:r>
      <w:r>
        <w:rPr>
          <w:kern w:val="2"/>
          <w:szCs w:val="22"/>
          <w:rFonts w:cstheme="minorBidi" w:hAnsiTheme="minorHAnsi" w:eastAsiaTheme="minorHAnsi" w:asciiTheme="minorHAnsi"/>
          <w:i/>
          <w:sz w:val="24"/>
        </w:rPr>
        <w:t>moseri</w:t>
      </w:r>
      <w:r>
        <w:rPr>
          <w:rFonts w:ascii="宋体" w:eastAsia="宋体" w:hint="eastAsia" w:cstheme="minorBidi" w:hAnsiTheme="minorHAnsi"/>
        </w:rPr>
        <w:t>)</w:t>
      </w:r>
      <w:r>
        <w:rPr>
          <w:rFonts w:ascii="宋体" w:eastAsia="宋体" w:hint="eastAsia" w:cstheme="minorBidi" w:hAnsiTheme="minorHAnsi"/>
        </w:rPr>
        <w:t>的卵母细胞的</w:t>
      </w:r>
      <w:r>
        <w:rPr>
          <w:rFonts w:ascii="宋体" w:eastAsia="宋体" w:hint="eastAsia" w:cstheme="minorBidi" w:hAnsiTheme="minorHAnsi"/>
        </w:rPr>
        <w:t>研究时发现，在其成熟过程中，卵黄蛋白分解形成的游离氨基酸对细胞内外的渗透压平衡</w:t>
      </w:r>
      <w:r>
        <w:rPr>
          <w:rFonts w:ascii="宋体" w:eastAsia="宋体" w:hint="eastAsia" w:cstheme="minorBidi" w:hAnsiTheme="minorHAnsi"/>
        </w:rPr>
        <w:t>具有重要的调节作用，可以保持卵母细胞在水中的漂浮状态</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56</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卵黄蛋白原与卵生动物的繁殖有着紧密的关系，不仅仅是因为卵黄蛋白原可以为胚胎</w:t>
      </w:r>
      <w:r>
        <w:rPr>
          <w:rFonts w:ascii="宋体" w:eastAsia="宋体" w:hint="eastAsia" w:cstheme="minorBidi" w:hAnsiTheme="minorHAnsi"/>
        </w:rPr>
        <w:t>发育提供必须的营养物质，而且还可以行使非极性分子的载体的功能</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57</w:t>
      </w:r>
      <w:r>
        <w:rPr>
          <w:rFonts w:cstheme="minorBidi" w:hAnsiTheme="minorHAnsi" w:eastAsiaTheme="minorHAnsi" w:asciiTheme="minorHAnsi"/>
          <w:vertAlign w:val="superscript"/>
        </w:rPr>
        <w:t>]</w:t>
      </w:r>
      <w:r>
        <w:rPr>
          <w:rFonts w:ascii="宋体" w:eastAsia="宋体" w:hint="eastAsia" w:cstheme="minorBidi" w:hAnsiTheme="minorHAnsi"/>
        </w:rPr>
        <w:t>。从卵黄蛋白原的结构中可以发现，其中含有许多脂类成分，如环节动物卵黄蛋白中含有</w:t>
      </w:r>
      <w:r>
        <w:rPr>
          <w:rFonts w:cstheme="minorBidi" w:hAnsiTheme="minorHAnsi" w:eastAsiaTheme="minorHAnsi" w:asciiTheme="minorHAnsi"/>
        </w:rPr>
        <w:t>5</w:t>
      </w:r>
      <w:r>
        <w:rPr>
          <w:rFonts w:ascii="宋体" w:eastAsia="宋体" w:hint="eastAsia" w:cstheme="minorBidi" w:hAnsiTheme="minorHAnsi"/>
        </w:rPr>
        <w:t>％的糖类和</w:t>
      </w:r>
      <w:r>
        <w:rPr>
          <w:rFonts w:cstheme="minorBidi" w:hAnsiTheme="minorHAnsi" w:eastAsiaTheme="minorHAnsi" w:asciiTheme="minorHAnsi"/>
        </w:rPr>
        <w:t>16</w:t>
      </w:r>
      <w:r>
        <w:rPr>
          <w:rFonts w:ascii="宋体" w:eastAsia="宋体" w:hint="eastAsia" w:cstheme="minorBidi" w:hAnsiTheme="minorHAnsi"/>
        </w:rPr>
        <w:t>％</w:t>
      </w:r>
      <w:r w:rsidR="001852F3">
        <w:rPr>
          <w:rFonts w:ascii="宋体" w:eastAsia="宋体" w:hint="eastAsia" w:cstheme="minorBidi" w:hAnsiTheme="minorHAnsi"/>
        </w:rPr>
        <w:t xml:space="preserve">的脂类物质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58</w:t>
      </w:r>
      <w:r>
        <w:rPr>
          <w:rFonts w:cstheme="minorBidi" w:hAnsiTheme="minorHAnsi" w:eastAsiaTheme="minorHAnsi" w:asciiTheme="minorHAnsi"/>
          <w:vertAlign w:val="superscript"/>
        </w:rPr>
        <w:t>]</w:t>
      </w:r>
      <w:r>
        <w:rPr>
          <w:rFonts w:ascii="宋体" w:eastAsia="宋体" w:hint="eastAsia" w:cstheme="minorBidi" w:hAnsiTheme="minorHAnsi"/>
        </w:rPr>
        <w:t>，这些脂类物质不仅可以为发育中的胚胎提供营养物质，还可以对卵母细胞</w:t>
      </w:r>
      <w:r>
        <w:rPr>
          <w:rFonts w:ascii="宋体" w:eastAsia="宋体" w:hint="eastAsia" w:cstheme="minorBidi" w:hAnsiTheme="minorHAnsi"/>
        </w:rPr>
        <w:t>的生长与发育起到加速的作用。</w:t>
      </w:r>
    </w:p>
    <w:p w:rsidR="0018722C">
      <w:pPr>
        <w:topLinePunct/>
      </w:pPr>
      <w:r>
        <w:rPr>
          <w:rFonts w:cstheme="minorBidi" w:hAnsiTheme="minorHAnsi" w:eastAsiaTheme="minorHAnsi" w:asciiTheme="minorHAnsi" w:ascii="宋体" w:eastAsia="宋体" w:hint="eastAsia"/>
        </w:rPr>
        <w:t>研究发现，硬骨鱼类、蛙类的卵黄蛋白原与人类的一种</w:t>
      </w:r>
      <w:r>
        <w:rPr>
          <w:rFonts w:cstheme="minorBidi" w:hAnsiTheme="minorHAnsi" w:eastAsiaTheme="minorHAnsi" w:asciiTheme="minorHAnsi"/>
        </w:rPr>
        <w:t>LDL</w:t>
      </w:r>
      <w:r>
        <w:rPr>
          <w:rFonts w:ascii="宋体" w:eastAsia="宋体" w:hint="eastAsia" w:cstheme="minorBidi" w:hAnsiTheme="minorHAnsi"/>
        </w:rPr>
        <w:t>家族成员结构上相似同属于脂转运蛋白超家族，具有运输脂类的功能。许多鱼类卵黄蛋白原中脂类含量比较高，一般都含有约</w:t>
      </w:r>
      <w:r>
        <w:rPr>
          <w:rFonts w:cstheme="minorBidi" w:hAnsiTheme="minorHAnsi" w:eastAsiaTheme="minorHAnsi" w:asciiTheme="minorHAnsi"/>
        </w:rPr>
        <w:t>20</w:t>
      </w:r>
      <w:r>
        <w:rPr>
          <w:rFonts w:ascii="宋体" w:eastAsia="宋体" w:hint="eastAsia" w:cstheme="minorBidi" w:hAnsiTheme="minorHAnsi"/>
        </w:rPr>
        <w:t>％的非极性脂类，作为一部分用来构成卵黄脂磷蛋白。卵黄蛋白原除了能够结合脂类充当脂类的转运载体之外，还可以作为类胡萝素、维生素</w:t>
      </w:r>
      <w:r>
        <w:rPr>
          <w:rFonts w:cstheme="minorBidi" w:hAnsiTheme="minorHAnsi" w:eastAsiaTheme="minorHAnsi" w:asciiTheme="minorHAnsi"/>
        </w:rPr>
        <w:t>A</w:t>
      </w:r>
      <w:r>
        <w:rPr>
          <w:rFonts w:ascii="宋体" w:eastAsia="宋体" w:hint="eastAsia" w:cstheme="minorBidi" w:hAnsiTheme="minorHAnsi"/>
        </w:rPr>
        <w:t>、甲状腺素的载体并将它们运送带卵母细胞</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59-61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此外，卵黄蛋白原还具有离子载体的功能，如</w:t>
      </w:r>
      <w:r>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Zn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eastAsia="宋体" w:hint="eastAsia" w:cstheme="minorBidi" w:hAnsiTheme="minorHAnsi"/>
        </w:rPr>
        <w:t>等金属离子可以通过与卵黄蛋白原的结合，从而被运送到卵母细胞中，在此过程中，卵黄蛋白原充当了离子载体的功能。例如</w:t>
      </w:r>
      <w:r>
        <w:rPr>
          <w:rFonts w:cstheme="minorBidi" w:hAnsiTheme="minorHAnsi" w:eastAsiaTheme="minorHAnsi" w:asciiTheme="minorHAnsi"/>
        </w:rPr>
        <w:t>Montorzi</w:t>
      </w:r>
      <w:r>
        <w:rPr>
          <w:rFonts w:ascii="宋体" w:eastAsia="宋体" w:hint="eastAsia" w:cstheme="minorBidi" w:hAnsiTheme="minorHAnsi"/>
        </w:rPr>
        <w:t>等人</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1994</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62</w:t>
      </w:r>
      <w:r>
        <w:rPr>
          <w:rFonts w:cstheme="minorBidi" w:hAnsiTheme="minorHAnsi" w:eastAsiaTheme="minorHAnsi" w:asciiTheme="minorHAnsi"/>
          <w:vertAlign w:val="superscript"/>
        </w:rPr>
        <w:t>]</w:t>
      </w:r>
      <w:r>
        <w:rPr>
          <w:rFonts w:ascii="宋体" w:eastAsia="宋体" w:hint="eastAsia" w:cstheme="minorBidi" w:hAnsiTheme="minorHAnsi"/>
        </w:rPr>
        <w:t>对爪蟾</w:t>
      </w:r>
      <w:r>
        <w:rPr>
          <w:rFonts w:ascii="宋体" w:eastAsia="宋体" w:hint="eastAsia" w:cstheme="minorBidi" w:hAnsiTheme="minorHAnsi"/>
        </w:rPr>
        <w:t>（</w:t>
      </w:r>
      <w:r>
        <w:rPr>
          <w:kern w:val="2"/>
          <w:szCs w:val="22"/>
          <w:rFonts w:cstheme="minorBidi" w:hAnsiTheme="minorHAnsi" w:eastAsiaTheme="minorHAnsi" w:asciiTheme="minorHAnsi"/>
          <w:i/>
          <w:sz w:val="24"/>
        </w:rPr>
        <w:t>Xenopus laevis</w:t>
      </w:r>
      <w:r>
        <w:rPr>
          <w:rFonts w:ascii="宋体" w:eastAsia="宋体" w:hint="eastAsia" w:cstheme="minorBidi" w:hAnsiTheme="minorHAnsi"/>
        </w:rPr>
        <w:t>）</w:t>
      </w:r>
      <w:r>
        <w:rPr>
          <w:rFonts w:ascii="宋体" w:eastAsia="宋体" w:hint="eastAsia" w:cstheme="minorBidi" w:hAnsiTheme="minorHAnsi"/>
        </w:rPr>
        <w:t>的研究中发现，卵黄蛋白原中的脂磷蛋白可以与</w:t>
      </w:r>
      <w:r>
        <w:rPr>
          <w:rFonts w:cstheme="minorBidi" w:hAnsiTheme="minorHAnsi" w:eastAsiaTheme="minorHAnsi" w:asciiTheme="minorHAnsi"/>
        </w:rPr>
        <w:t>Zn</w:t>
      </w:r>
      <w:r>
        <w:rPr>
          <w:rFonts w:cstheme="minorBidi" w:hAnsiTheme="minorHAnsi" w:eastAsiaTheme="minorHAnsi" w:asciiTheme="minorHAnsi"/>
        </w:rPr>
        <w:t>2+</w:t>
      </w:r>
      <w:r>
        <w:rPr>
          <w:rFonts w:ascii="宋体" w:eastAsia="宋体" w:hint="eastAsia" w:cstheme="minorBidi" w:hAnsiTheme="minorHAnsi"/>
        </w:rPr>
        <w:t>部分结合，而卵黄蛋白原中的高磷蛋白结可以</w:t>
      </w:r>
      <w:r>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结合。</w:t>
      </w:r>
    </w:p>
    <w:p w:rsidR="0018722C">
      <w:pPr>
        <w:topLinePunct/>
      </w:pPr>
      <w:r>
        <w:rPr>
          <w:rFonts w:cstheme="minorBidi" w:hAnsiTheme="minorHAnsi" w:eastAsiaTheme="minorHAnsi" w:asciiTheme="minorHAnsi" w:ascii="宋体" w:eastAsia="宋体" w:hint="eastAsia"/>
        </w:rPr>
        <w:t>研究发现，卵黄蛋白原还具有一些与酶相关的活性，如在一些甲壳类动物的卵黄蛋白原中发现其与酶相似的活性，对螯虾</w:t>
      </w:r>
      <w:r>
        <w:rPr>
          <w:rFonts w:cstheme="minorBidi" w:hAnsiTheme="minorHAnsi" w:eastAsiaTheme="minorHAnsi" w:asciiTheme="minorHAnsi"/>
        </w:rPr>
        <w:t>(</w:t>
      </w:r>
      <w:r>
        <w:rPr>
          <w:kern w:val="2"/>
          <w:szCs w:val="22"/>
          <w:rFonts w:cstheme="minorBidi" w:hAnsiTheme="minorHAnsi" w:eastAsiaTheme="minorHAnsi" w:asciiTheme="minorHAnsi"/>
          <w:i/>
          <w:sz w:val="24"/>
        </w:rPr>
        <w:t>Sandcrayfish</w:t>
      </w:r>
      <w:r>
        <w:rPr>
          <w:rFonts w:cstheme="minorBidi" w:hAnsiTheme="minorHAnsi" w:eastAsiaTheme="minorHAnsi" w:asciiTheme="minorHAnsi"/>
        </w:rPr>
        <w:t>)</w:t>
      </w:r>
      <w:r>
        <w:rPr>
          <w:rFonts w:ascii="宋体" w:eastAsia="宋体" w:hint="eastAsia" w:cstheme="minorBidi" w:hAnsiTheme="minorHAnsi"/>
        </w:rPr>
        <w:t>的卵黄蛋白原功能的研究中发现，其卵黄蛋白原具有潜在的蛋白酶活性并具有</w:t>
      </w:r>
      <w:r>
        <w:rPr>
          <w:rFonts w:cstheme="minorBidi" w:hAnsiTheme="minorHAnsi" w:eastAsiaTheme="minorHAnsi" w:asciiTheme="minorHAnsi"/>
        </w:rPr>
        <w:t>Ca</w:t>
      </w:r>
      <w:r>
        <w:rPr>
          <w:rFonts w:cstheme="minorBidi" w:hAnsiTheme="minorHAnsi" w:eastAsiaTheme="minorHAnsi" w:asciiTheme="minorHAnsi"/>
        </w:rPr>
        <w:t>2+</w:t>
      </w:r>
      <w:r>
        <w:rPr>
          <w:rFonts w:ascii="宋体" w:eastAsia="宋体" w:hint="eastAsia" w:cstheme="minorBidi" w:hAnsiTheme="minorHAnsi"/>
        </w:rPr>
        <w:t>依赖性，当卵黄蛋白原被卵内带有蛋白酶活性的低密度脂蛋白降解后，这种活性才能够表现出来</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63</w:t>
      </w:r>
      <w:r>
        <w:rPr>
          <w:kern w:val="2"/>
          <w:szCs w:val="22"/>
          <w:rFonts w:cstheme="minorBidi" w:hAnsiTheme="minorHAnsi" w:eastAsiaTheme="minorHAnsi" w:asciiTheme="minorHAnsi"/>
          <w:position w:val="11"/>
          <w:sz w:val="16"/>
        </w:rPr>
        <w:t>,</w:t>
      </w:r>
      <w:r>
        <w:rPr>
          <w:kern w:val="2"/>
          <w:szCs w:val="22"/>
          <w:rFonts w:cstheme="minorBidi" w:hAnsiTheme="minorHAnsi" w:eastAsiaTheme="minorHAnsi" w:asciiTheme="minorHAnsi"/>
          <w:position w:val="11"/>
          <w:sz w:val="16"/>
        </w:rPr>
        <w:t xml:space="preserve"> 64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卵黄蛋白原除了为发育的卵母细胞提供营养功能和充当多种物质的载体外，还具有一</w:t>
      </w:r>
      <w:r>
        <w:rPr>
          <w:rFonts w:ascii="宋体" w:eastAsia="宋体" w:hint="eastAsia" w:cstheme="minorBidi" w:hAnsiTheme="minorHAnsi"/>
        </w:rPr>
        <w:t>定的免疫功能。在线虫及海胆中研究发现，存在一种凝集蛋白，该蛋白在免疫防御机制中</w:t>
      </w:r>
      <w:r>
        <w:rPr>
          <w:rFonts w:ascii="宋体" w:eastAsia="宋体" w:hint="eastAsia" w:cstheme="minorBidi" w:hAnsiTheme="minorHAnsi"/>
        </w:rPr>
        <w:t>起重要作用，在分类上属于卵黄蛋白原超家族</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65</w:t>
      </w:r>
      <w:r>
        <w:rPr>
          <w:rFonts w:cstheme="minorBidi" w:hAnsiTheme="minorHAnsi" w:eastAsiaTheme="minorHAnsi" w:asciiTheme="minorHAnsi"/>
          <w:vertAlign w:val="superscript"/>
        </w:rPr>
        <w:t>]</w:t>
      </w:r>
      <w:r>
        <w:rPr>
          <w:rFonts w:ascii="宋体" w:eastAsia="宋体" w:hint="eastAsia" w:cstheme="minorBidi" w:hAnsiTheme="minorHAnsi"/>
        </w:rPr>
        <w:t>。昆虫中缺少特异性的免疫功能，抗菌蛋</w:t>
      </w:r>
      <w:r>
        <w:rPr>
          <w:rFonts w:ascii="宋体" w:eastAsia="宋体" w:hint="eastAsia" w:cstheme="minorBidi" w:hAnsiTheme="minorHAnsi"/>
        </w:rPr>
        <w:t>白由于带有凝集活性可以参与非特异性免疫。</w:t>
      </w:r>
      <w:r>
        <w:rPr>
          <w:rFonts w:cstheme="minorBidi" w:hAnsiTheme="minorHAnsi" w:eastAsiaTheme="minorHAnsi" w:asciiTheme="minorHAnsi"/>
        </w:rPr>
        <w:t>Raikhel</w:t>
      </w:r>
      <w:r>
        <w:rPr>
          <w:rFonts w:ascii="宋体" w:eastAsia="宋体" w:hint="eastAsia" w:cstheme="minorBidi" w:hAnsiTheme="minorHAnsi"/>
        </w:rPr>
        <w:t>等</w:t>
      </w:r>
      <w:r>
        <w:rPr>
          <w:rFonts w:ascii="宋体" w:eastAsia="宋体" w:hint="eastAsia" w:cstheme="minorBidi" w:hAnsiTheme="minorHAnsi"/>
        </w:rPr>
        <w:t>（</w:t>
      </w:r>
      <w:r>
        <w:rPr>
          <w:kern w:val="2"/>
          <w:szCs w:val="22"/>
          <w:rFonts w:cstheme="minorBidi" w:hAnsiTheme="minorHAnsi" w:eastAsiaTheme="minorHAnsi" w:asciiTheme="minorHAnsi"/>
          <w:sz w:val="24"/>
        </w:rPr>
        <w:t>2002</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66</w:t>
      </w:r>
      <w:r>
        <w:rPr>
          <w:rFonts w:cstheme="minorBidi" w:hAnsiTheme="minorHAnsi" w:eastAsiaTheme="minorHAnsi" w:asciiTheme="minorHAnsi"/>
          <w:vertAlign w:val="superscript"/>
        </w:rPr>
        <w:t>]</w:t>
      </w:r>
      <w:r>
        <w:rPr>
          <w:rFonts w:ascii="宋体" w:eastAsia="宋体" w:hint="eastAsia" w:cstheme="minorBidi" w:hAnsiTheme="minorHAnsi"/>
        </w:rPr>
        <w:t>在对黄热病蚊</w:t>
      </w:r>
      <w:r>
        <w:rPr>
          <w:rFonts w:cstheme="minorBidi" w:hAnsiTheme="minorHAnsi" w:eastAsiaTheme="minorHAnsi" w:asciiTheme="minorHAnsi"/>
          <w:kern w:val="2"/>
          <w:sz w:val="24"/>
        </w:rPr>
        <w:t>（</w:t>
      </w:r>
      <w:r>
        <w:rPr>
          <w:rFonts w:cstheme="minorBidi" w:hAnsiTheme="minorHAnsi" w:eastAsiaTheme="minorHAnsi" w:asciiTheme="minorHAnsi"/>
          <w:i/>
        </w:rPr>
        <w:t>Aede</w:t>
      </w:r>
      <w:r>
        <w:rPr>
          <w:rFonts w:cstheme="minorBidi" w:hAnsiTheme="minorHAnsi" w:eastAsiaTheme="minorHAnsi" w:asciiTheme="minorHAnsi"/>
          <w:i/>
        </w:rPr>
        <w:t>s</w:t>
      </w:r>
    </w:p>
    <w:p w:rsidR="0018722C">
      <w:pPr>
        <w:topLinePunct/>
      </w:pPr>
      <w:r>
        <w:rPr>
          <w:rFonts w:cstheme="minorBidi" w:hAnsiTheme="minorHAnsi" w:eastAsiaTheme="minorHAnsi" w:asciiTheme="minorHAnsi"/>
          <w:i/>
        </w:rPr>
        <w:t>aegypti</w:t>
      </w:r>
      <w:r>
        <w:rPr>
          <w:rFonts w:cstheme="minorBidi" w:hAnsiTheme="minorHAnsi" w:eastAsiaTheme="minorHAnsi" w:asciiTheme="minorHAnsi"/>
          <w:kern w:val="2"/>
          <w:sz w:val="24"/>
        </w:rPr>
        <w:t>）</w:t>
      </w:r>
      <w:r>
        <w:rPr>
          <w:rFonts w:ascii="宋体" w:eastAsia="宋体" w:hint="eastAsia" w:cstheme="minorBidi" w:hAnsiTheme="minorHAnsi"/>
        </w:rPr>
        <w:t>的卵黄形成过程的研究中发现，卵黄蛋白原基因的调控区序列可以产生高水平的防御素和抗菌因子，以此来参与和增强免疫功能。</w:t>
      </w:r>
      <w:r>
        <w:rPr>
          <w:rFonts w:cstheme="minorBidi" w:hAnsiTheme="minorHAnsi" w:eastAsiaTheme="minorHAnsi" w:asciiTheme="minorHAnsi"/>
        </w:rPr>
        <w:t>Shi</w:t>
      </w:r>
      <w:r>
        <w:rPr>
          <w:rFonts w:ascii="宋体" w:eastAsia="宋体" w:hint="eastAsia" w:cstheme="minorBidi" w:hAnsiTheme="minorHAnsi"/>
        </w:rPr>
        <w:t>等人</w:t>
      </w:r>
      <w:r>
        <w:rPr>
          <w:rFonts w:cstheme="minorBidi" w:hAnsiTheme="minorHAnsi" w:eastAsiaTheme="minorHAnsi" w:asciiTheme="minorHAnsi"/>
          <w:kern w:val="2"/>
          <w:sz w:val="24"/>
        </w:rPr>
        <w:t>（</w:t>
      </w:r>
      <w:r>
        <w:rPr>
          <w:rFonts w:cstheme="minorBidi" w:hAnsiTheme="minorHAnsi" w:eastAsiaTheme="minorHAnsi" w:asciiTheme="minorHAnsi"/>
        </w:rPr>
        <w:t xml:space="preserve">2006</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67</w:t>
      </w:r>
      <w:r>
        <w:rPr>
          <w:rFonts w:cstheme="minorBidi" w:hAnsiTheme="minorHAnsi" w:eastAsiaTheme="minorHAnsi" w:asciiTheme="minorHAnsi"/>
          <w:vertAlign w:val="superscript"/>
        </w:rPr>
        <w:t>]</w:t>
      </w:r>
      <w:r>
        <w:rPr>
          <w:rFonts w:ascii="宋体" w:eastAsia="宋体" w:hint="eastAsia" w:cstheme="minorBidi" w:hAnsiTheme="minorHAnsi"/>
        </w:rPr>
        <w:t>从玫瑰无须</w:t>
      </w:r>
      <w:r>
        <w:rPr>
          <w:rFonts w:ascii="宋体" w:eastAsia="宋体" w:hint="eastAsia" w:cstheme="minorBidi" w:hAnsiTheme="minorHAnsi"/>
        </w:rPr>
        <w:t>鲅</w:t>
      </w:r>
    </w:p>
    <w:p w:rsidR="0018722C">
      <w:pPr>
        <w:topLinePunct/>
      </w:pPr>
      <w:r>
        <w:rPr>
          <w:rFonts w:cstheme="minorBidi" w:hAnsiTheme="minorHAnsi" w:eastAsiaTheme="minorHAnsi" w:asciiTheme="minorHAnsi" w:ascii="宋体" w:eastAsia="宋体" w:hint="eastAsia"/>
          <w:kern w:val="2"/>
          <w:sz w:val="24"/>
          <w:rFonts w:cstheme="minorBidi" w:hAnsiTheme="minorHAnsi" w:eastAsiaTheme="minorHAnsi" w:asciiTheme="minorHAnsi" w:ascii="宋体" w:eastAsia="宋体" w:hint="eastAsia"/>
        </w:rPr>
        <w:t>（</w:t>
      </w:r>
      <w:r>
        <w:rPr>
          <w:rFonts w:cstheme="minorBidi" w:hAnsiTheme="minorHAnsi" w:eastAsiaTheme="minorHAnsi" w:asciiTheme="minorHAnsi"/>
          <w:i/>
        </w:rPr>
        <w:t>Puntiusconchonius</w:t>
      </w:r>
      <w:r>
        <w:rPr>
          <w:rFonts w:ascii="宋体" w:eastAsia="宋体" w:hint="eastAsia" w:cstheme="minorBidi" w:hAnsiTheme="minorHAnsi"/>
          <w:kern w:val="2"/>
          <w:rFonts w:ascii="宋体" w:eastAsia="宋体" w:hint="eastAsia" w:cstheme="minorBidi" w:hAnsiTheme="minorHAnsi"/>
          <w:sz w:val="24"/>
        </w:rPr>
        <w:t>）</w:t>
      </w:r>
      <w:r>
        <w:rPr>
          <w:rFonts w:ascii="宋体" w:eastAsia="宋体" w:hint="eastAsia" w:cstheme="minorBidi" w:hAnsiTheme="minorHAnsi"/>
        </w:rPr>
        <w:t>中纯化得到了卵黄蛋白原，经过一系列体外试验和分析，发现了卵黄蛋白原具有抗菌作用和凝血作用，对大肠杆菌、金黄色葡萄球菌等细菌的生长有明显的抑制作用。对于卵黄蛋白原发挥抑菌等免疫作用的机理，</w:t>
      </w:r>
      <w:r>
        <w:rPr>
          <w:rFonts w:cstheme="minorBidi" w:hAnsiTheme="minorHAnsi" w:eastAsiaTheme="minorHAnsi" w:asciiTheme="minorHAnsi"/>
        </w:rPr>
        <w:t>Li</w:t>
      </w:r>
      <w:r>
        <w:rPr>
          <w:rFonts w:ascii="宋体" w:eastAsia="宋体" w:hint="eastAsia" w:cstheme="minorBidi" w:hAnsiTheme="minorHAnsi"/>
        </w:rPr>
        <w:t>等</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2008</w:t>
      </w:r>
      <w:r>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 xml:space="preserve">2009</w:t>
      </w:r>
      <w:r>
        <w:rPr>
          <w:rFonts w:cstheme="minorBidi" w:hAnsiTheme="minorHAnsi" w:eastAsiaTheme="minorHAnsi" w:asciiTheme="minorHAnsi"/>
          <w:kern w:val="2"/>
          <w:sz w:val="24"/>
        </w:rPr>
        <w:t>）</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68</w:t>
      </w:r>
      <w:r>
        <w:rPr>
          <w:kern w:val="2"/>
          <w:szCs w:val="22"/>
          <w:rFonts w:cstheme="minorBidi" w:hAnsiTheme="minorHAnsi" w:eastAsiaTheme="minorHAnsi" w:asciiTheme="minorHAnsi"/>
          <w:position w:val="11"/>
          <w:sz w:val="16"/>
        </w:rPr>
        <w:t>,</w:t>
      </w:r>
      <w:r>
        <w:rPr>
          <w:kern w:val="2"/>
          <w:szCs w:val="22"/>
          <w:rFonts w:cstheme="minorBidi" w:hAnsiTheme="minorHAnsi" w:eastAsiaTheme="minorHAnsi" w:asciiTheme="minorHAnsi"/>
          <w:position w:val="11"/>
          <w:sz w:val="16"/>
        </w:rPr>
        <w:t xml:space="preserve"> 69</w:t>
      </w:r>
      <w:r>
        <w:rPr>
          <w:rFonts w:cstheme="minorBidi" w:hAnsiTheme="minorHAnsi" w:eastAsiaTheme="minorHAnsi" w:asciiTheme="minorHAnsi"/>
        </w:rPr>
        <w:t>]</w:t>
      </w:r>
      <w:r>
        <w:rPr>
          <w:rFonts w:ascii="宋体" w:eastAsia="宋体" w:hint="eastAsia" w:cstheme="minorBidi" w:hAnsiTheme="minorHAnsi"/>
        </w:rPr>
        <w:t>证明了卵黄蛋白原可以促进巨噬细胞对细菌的吞噬，并详细阐明了卵黄蛋白原的杀菌机理。</w:t>
      </w:r>
    </w:p>
    <w:p w:rsidR="0018722C">
      <w:pPr>
        <w:pStyle w:val="Heading2"/>
        <w:topLinePunct/>
        <w:ind w:left="171" w:hangingChars="171" w:hanging="171"/>
      </w:pPr>
      <w:bookmarkStart w:id="407677" w:name="_Toc686407677"/>
      <w:bookmarkStart w:name="1.4 卵黄蛋白原的检测分析方法 " w:id="28"/>
      <w:bookmarkEnd w:id="28"/>
      <w:r>
        <w:t>1.4</w:t>
      </w:r>
      <w:r>
        <w:t xml:space="preserve"> </w:t>
      </w:r>
      <w:r/>
      <w:bookmarkStart w:name="_bookmark11" w:id="29"/>
      <w:bookmarkEnd w:id="29"/>
      <w:r/>
      <w:bookmarkStart w:name="_bookmark11" w:id="30"/>
      <w:bookmarkEnd w:id="30"/>
      <w:r>
        <w:t>卵黄蛋白原的检测分析方法</w:t>
      </w:r>
      <w:bookmarkEnd w:id="407677"/>
    </w:p>
    <w:p w:rsidR="0018722C">
      <w:pPr>
        <w:topLinePunct/>
      </w:pPr>
      <w:r>
        <w:rPr>
          <w:rFonts w:cstheme="minorBidi" w:hAnsiTheme="minorHAnsi" w:eastAsiaTheme="minorHAnsi" w:asciiTheme="minorHAnsi" w:ascii="宋体" w:eastAsia="宋体" w:hint="eastAsia"/>
        </w:rPr>
        <w:t>对卵黄蛋白原的分析方法主要有两个方面，一个是对卵黄蛋白原的纯化后，建立在抗原抗体免疫反应基础上的分析方法，主要包括酶联免疫吸附法</w:t>
      </w:r>
      <w:r>
        <w:rPr>
          <w:rFonts w:cstheme="minorBidi" w:hAnsiTheme="minorHAnsi" w:eastAsiaTheme="minorHAnsi" w:asciiTheme="minorHAnsi"/>
        </w:rPr>
        <w:t>(</w:t>
      </w:r>
      <w:r>
        <w:rPr>
          <w:kern w:val="2"/>
          <w:szCs w:val="22"/>
          <w:rFonts w:cstheme="minorBidi" w:hAnsiTheme="minorHAnsi" w:eastAsiaTheme="minorHAnsi" w:asciiTheme="minorHAnsi"/>
          <w:spacing w:val="0"/>
          <w:sz w:val="24"/>
        </w:rPr>
        <w:t xml:space="preserve">ELISA</w:t>
      </w:r>
      <w:r>
        <w:rPr>
          <w:rFonts w:cstheme="minorBidi" w:hAnsiTheme="minorHAnsi" w:eastAsiaTheme="minorHAnsi" w:asciiTheme="minorHAnsi"/>
        </w:rPr>
        <w:t>)</w:t>
      </w:r>
      <w:r>
        <w:rPr>
          <w:rFonts w:ascii="宋体" w:eastAsia="宋体" w:hint="eastAsia" w:cstheme="minorBidi" w:hAnsiTheme="minorHAnsi"/>
        </w:rPr>
        <w:t>、放射性免疫分析</w:t>
      </w:r>
      <w:r>
        <w:rPr>
          <w:rFonts w:ascii="宋体" w:eastAsia="宋体" w:hint="eastAsia" w:cstheme="minorBidi" w:hAnsiTheme="minorHAnsi"/>
        </w:rPr>
        <w:t>法</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RIA</w:t>
      </w:r>
      <w:r>
        <w:rPr>
          <w:rFonts w:cstheme="minorBidi" w:hAnsiTheme="minorHAnsi" w:eastAsiaTheme="minorHAnsi" w:asciiTheme="minorHAnsi"/>
        </w:rPr>
        <w:t>)</w:t>
      </w:r>
      <w:r>
        <w:rPr>
          <w:rFonts w:ascii="宋体" w:eastAsia="宋体" w:hint="eastAsia" w:cstheme="minorBidi" w:hAnsiTheme="minorHAnsi"/>
        </w:rPr>
        <w:t>和蛋白印迹法</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Western Blotting</w:t>
      </w:r>
      <w:r>
        <w:rPr>
          <w:rFonts w:cstheme="minorBidi" w:hAnsiTheme="minorHAnsi" w:eastAsiaTheme="minorHAnsi" w:asciiTheme="minorHAnsi"/>
        </w:rPr>
        <w:t>)</w:t>
      </w:r>
      <w:r>
        <w:rPr>
          <w:rFonts w:ascii="宋体" w:eastAsia="宋体" w:hint="eastAsia" w:cstheme="minorBidi" w:hAnsiTheme="minorHAnsi"/>
        </w:rPr>
        <w:t>等，应用最多的分析方法是</w:t>
      </w:r>
      <w:r>
        <w:rPr>
          <w:rFonts w:cstheme="minorBidi" w:hAnsiTheme="minorHAnsi" w:eastAsiaTheme="minorHAnsi" w:asciiTheme="minorHAnsi"/>
        </w:rPr>
        <w:t>ELISA</w:t>
      </w:r>
      <w:r>
        <w:rPr>
          <w:rFonts w:ascii="宋体" w:eastAsia="宋体" w:hint="eastAsia" w:cstheme="minorBidi" w:hAnsiTheme="minorHAnsi"/>
        </w:rPr>
        <w:t>法，但是以抗体</w:t>
      </w:r>
      <w:r>
        <w:rPr>
          <w:rFonts w:ascii="宋体" w:eastAsia="宋体" w:hint="eastAsia" w:cstheme="minorBidi" w:hAnsiTheme="minorHAnsi"/>
        </w:rPr>
        <w:t>为基础的分析方法有着一定的缺陷，由于需要纯化各种卵黄蛋白原同时制备各种相应的抗</w:t>
      </w:r>
      <w:r>
        <w:rPr>
          <w:rFonts w:ascii="宋体" w:eastAsia="宋体" w:hint="eastAsia" w:cstheme="minorBidi" w:hAnsiTheme="minorHAnsi"/>
        </w:rPr>
        <w:t>体、进而进行抗体与抗原之间杂交反应，过程比较繁琐。另外一种是建立在对卵黄蛋白</w:t>
      </w:r>
      <w:r>
        <w:rPr>
          <w:rFonts w:ascii="宋体" w:eastAsia="宋体" w:hint="eastAsia" w:cstheme="minorBidi" w:hAnsiTheme="minorHAnsi"/>
        </w:rPr>
        <w:t>原</w:t>
      </w:r>
    </w:p>
    <w:p w:rsidR="0018722C">
      <w:pPr>
        <w:topLinePunct/>
      </w:pPr>
      <w:r>
        <w:rPr>
          <w:rFonts w:cstheme="minorBidi" w:hAnsiTheme="minorHAnsi" w:eastAsiaTheme="minorHAnsi" w:asciiTheme="minorHAnsi"/>
        </w:rPr>
        <w:t>mRNA</w:t>
      </w:r>
      <w:r>
        <w:rPr>
          <w:rFonts w:ascii="宋体" w:eastAsia="宋体" w:hint="eastAsia" w:cstheme="minorBidi" w:hAnsiTheme="minorHAnsi"/>
        </w:rPr>
        <w:t>的表达量的分析基础上的方法，即通过</w:t>
      </w:r>
      <w:r>
        <w:rPr>
          <w:rFonts w:cstheme="minorBidi" w:hAnsiTheme="minorHAnsi" w:eastAsiaTheme="minorHAnsi" w:asciiTheme="minorHAnsi"/>
        </w:rPr>
        <w:t>RNA</w:t>
      </w:r>
      <w:r>
        <w:rPr>
          <w:rFonts w:ascii="宋体" w:eastAsia="宋体" w:hint="eastAsia" w:cstheme="minorBidi" w:hAnsiTheme="minorHAnsi"/>
        </w:rPr>
        <w:t>的提取，</w:t>
      </w:r>
      <w:r>
        <w:rPr>
          <w:rFonts w:cstheme="minorBidi" w:hAnsiTheme="minorHAnsi" w:eastAsiaTheme="minorHAnsi" w:asciiTheme="minorHAnsi"/>
        </w:rPr>
        <w:t>cDNA</w:t>
      </w:r>
      <w:r>
        <w:rPr>
          <w:rFonts w:ascii="宋体" w:eastAsia="宋体" w:hint="eastAsia" w:cstheme="minorBidi" w:hAnsiTheme="minorHAnsi"/>
        </w:rPr>
        <w:t>的反转录，实时荧光定量的检测等技术实现对卵黄蛋白原</w:t>
      </w:r>
      <w:r>
        <w:rPr>
          <w:rFonts w:cstheme="minorBidi" w:hAnsiTheme="minorHAnsi" w:eastAsiaTheme="minorHAnsi" w:asciiTheme="minorHAnsi"/>
        </w:rPr>
        <w:t>mRNA</w:t>
      </w:r>
      <w:r>
        <w:rPr>
          <w:rFonts w:ascii="宋体" w:eastAsia="宋体" w:hint="eastAsia" w:cstheme="minorBidi" w:hAnsiTheme="minorHAnsi"/>
        </w:rPr>
        <w:t>的检测，该方法反应灵敏，操作简单，是一种比较理想的检测方法，被大量用在各种生物标志物卵黄蛋白原的检测上。</w:t>
      </w:r>
    </w:p>
    <w:p w:rsidR="0018722C">
      <w:pPr>
        <w:topLinePunct/>
      </w:pPr>
      <w:r>
        <w:rPr>
          <w:rFonts w:cstheme="minorBidi" w:hAnsiTheme="minorHAnsi" w:eastAsiaTheme="minorHAnsi" w:asciiTheme="minorHAnsi"/>
        </w:rPr>
        <w:t>Louise</w:t>
      </w:r>
      <w:r>
        <w:rPr>
          <w:rFonts w:ascii="宋体" w:hAnsi="宋体" w:eastAsia="宋体" w:hint="eastAsia" w:cstheme="minorBidi"/>
        </w:rPr>
        <w:t>等人</w:t>
      </w:r>
      <w:r>
        <w:rPr>
          <w:rFonts w:ascii="宋体" w:hAnsi="宋体" w:eastAsia="宋体" w:hint="eastAsia" w:cstheme="minorBidi"/>
        </w:rPr>
        <w:t>（</w:t>
      </w:r>
      <w:r>
        <w:rPr>
          <w:rFonts w:cstheme="minorBidi" w:hAnsiTheme="minorHAnsi" w:eastAsiaTheme="minorHAnsi" w:asciiTheme="minorHAnsi"/>
        </w:rPr>
        <w:t>1999</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w:t>
      </w:r>
      <w:r>
        <w:rPr>
          <w:rFonts w:cstheme="minorBidi" w:hAnsiTheme="minorHAnsi" w:eastAsiaTheme="minorHAnsi" w:asciiTheme="minorHAnsi"/>
          <w:vertAlign w:val="superscript"/>
        </w:rPr>
        <w:t>]</w:t>
      </w:r>
      <w:r>
        <w:rPr>
          <w:rFonts w:ascii="宋体" w:hAnsi="宋体" w:eastAsia="宋体" w:hint="eastAsia" w:cstheme="minorBidi"/>
        </w:rPr>
        <w:t>用雌二醇对雄性的黑头呆鱼</w:t>
      </w:r>
      <w:r>
        <w:rPr>
          <w:rFonts w:ascii="宋体" w:hAnsi="宋体" w:eastAsia="宋体" w:hint="eastAsia" w:cstheme="minorBidi"/>
        </w:rPr>
        <w:t>（</w:t>
      </w:r>
      <w:r>
        <w:rPr>
          <w:rFonts w:cstheme="minorBidi" w:hAnsiTheme="minorHAnsi" w:eastAsiaTheme="minorHAnsi" w:asciiTheme="minorHAnsi"/>
          <w:i/>
        </w:rPr>
        <w:t>Pimephales promelas</w:t>
      </w:r>
      <w:r>
        <w:rPr>
          <w:rFonts w:ascii="宋体" w:hAnsi="宋体" w:eastAsia="宋体" w:hint="eastAsia" w:cstheme="minorBidi"/>
        </w:rPr>
        <w:t>）</w:t>
      </w:r>
      <w:r>
        <w:rPr>
          <w:rFonts w:ascii="宋体" w:hAnsi="宋体" w:eastAsia="宋体" w:hint="eastAsia" w:cstheme="minorBidi"/>
        </w:rPr>
        <w:t>进行诱导</w:t>
      </w:r>
      <w:r>
        <w:rPr>
          <w:rFonts w:ascii="宋体" w:hAnsi="宋体" w:eastAsia="宋体" w:hint="eastAsia" w:cstheme="minorBidi"/>
        </w:rPr>
        <w:t>处理，然后通过阴离子交换层析从血液中分离并纯化卵黄蛋白原，并且制备卵黄蛋白原特异性抗体，使用</w:t>
      </w:r>
      <w:r>
        <w:rPr>
          <w:rFonts w:cstheme="minorBidi" w:hAnsiTheme="minorHAnsi" w:eastAsiaTheme="minorHAnsi" w:asciiTheme="minorHAnsi"/>
        </w:rPr>
        <w:t>ELISA</w:t>
      </w:r>
      <w:r>
        <w:rPr>
          <w:rFonts w:ascii="宋体" w:hAnsi="宋体" w:eastAsia="宋体" w:hint="eastAsia" w:cstheme="minorBidi"/>
        </w:rPr>
        <w:t>的方法，利用卵黄蛋白原特异性抗体对未经激素处理的血浆进行检</w:t>
      </w:r>
      <w:r>
        <w:rPr>
          <w:rFonts w:ascii="宋体" w:hAnsi="宋体" w:eastAsia="宋体" w:hint="eastAsia" w:cstheme="minorBidi"/>
        </w:rPr>
        <w:t>测，结果没有发现卵黄蛋白原存在</w:t>
      </w:r>
      <w:r>
        <w:rPr>
          <w:kern w:val="2"/>
          <w:sz w:val="24"/>
          <w:rFonts w:hint="eastAsia"/>
        </w:rPr>
        <w:t>，</w:t>
      </w:r>
      <w:r>
        <w:rPr>
          <w:rFonts w:ascii="宋体" w:hAnsi="宋体" w:eastAsia="宋体" w:hint="eastAsia" w:cstheme="minorBidi"/>
        </w:rPr>
        <w:t>从而建立了这种</w:t>
      </w:r>
      <w:r>
        <w:rPr>
          <w:rFonts w:cstheme="minorBidi" w:hAnsiTheme="minorHAnsi" w:eastAsiaTheme="minorHAnsi" w:asciiTheme="minorHAnsi"/>
        </w:rPr>
        <w:t>ELISA</w:t>
      </w:r>
      <w:r>
        <w:rPr>
          <w:rFonts w:ascii="宋体" w:hAnsi="宋体" w:eastAsia="宋体" w:hint="eastAsia" w:cstheme="minorBidi"/>
        </w:rPr>
        <w:t>的方法，可以用于对水体环境中激素类污染物的检测。</w:t>
      </w:r>
      <w:r>
        <w:rPr>
          <w:rFonts w:cstheme="minorBidi" w:hAnsiTheme="minorHAnsi" w:eastAsiaTheme="minorHAnsi" w:asciiTheme="minorHAnsi"/>
        </w:rPr>
        <w:t>Akihiro</w:t>
      </w:r>
      <w:r>
        <w:rPr>
          <w:rFonts w:ascii="宋体" w:hAnsi="宋体" w:eastAsia="宋体" w:hint="eastAsia" w:cstheme="minorBidi"/>
        </w:rPr>
        <w:t>（</w:t>
      </w:r>
      <w:r>
        <w:rPr>
          <w:rFonts w:cstheme="minorBidi" w:hAnsiTheme="minorHAnsi" w:eastAsiaTheme="minorHAnsi" w:asciiTheme="minorHAnsi"/>
        </w:rPr>
        <w:t>2001</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70</w:t>
      </w:r>
      <w:r>
        <w:rPr>
          <w:rFonts w:cstheme="minorBidi" w:hAnsiTheme="minorHAnsi" w:eastAsiaTheme="minorHAnsi" w:asciiTheme="minorHAnsi"/>
          <w:vertAlign w:val="superscript"/>
        </w:rPr>
        <w:t>]</w:t>
      </w:r>
      <w:r>
        <w:rPr>
          <w:rFonts w:ascii="宋体" w:hAnsi="宋体" w:eastAsia="宋体" w:hint="eastAsia" w:cstheme="minorBidi"/>
        </w:rPr>
        <w:t>使用不同浓度的</w:t>
      </w:r>
      <w:r>
        <w:rPr>
          <w:rFonts w:cstheme="minorBidi" w:hAnsiTheme="minorHAnsi" w:eastAsiaTheme="minorHAnsi" w:asciiTheme="minorHAnsi"/>
        </w:rPr>
        <w:t>17-</w:t>
      </w:r>
      <w:r>
        <w:rPr>
          <w:rFonts w:ascii="宋体" w:hAnsi="宋体" w:eastAsia="宋体" w:hint="eastAsia" w:cstheme="minorBidi"/>
        </w:rPr>
        <w:t>β雌二醇对罗非鱼</w:t>
      </w:r>
      <w:r>
        <w:rPr>
          <w:rFonts w:ascii="宋体" w:hAnsi="宋体" w:eastAsia="宋体" w:hint="eastAsia" w:cstheme="minorBidi"/>
        </w:rPr>
        <w:t>(</w:t>
      </w:r>
      <w:r>
        <w:rPr>
          <w:kern w:val="2"/>
          <w:szCs w:val="22"/>
          <w:rFonts w:cstheme="minorBidi" w:hAnsiTheme="minorHAnsi" w:eastAsiaTheme="minorHAnsi" w:asciiTheme="minorHAnsi"/>
          <w:i/>
          <w:sz w:val="24"/>
        </w:rPr>
        <w:t>Tilapia</w:t>
      </w:r>
      <w:r>
        <w:rPr>
          <w:rFonts w:ascii="宋体" w:hAnsi="宋体" w:eastAsia="宋体" w:hint="eastAsia" w:cstheme="minorBidi"/>
        </w:rPr>
        <w:t>)</w:t>
      </w:r>
      <w:r>
        <w:rPr>
          <w:rFonts w:ascii="宋体" w:hAnsi="宋体" w:eastAsia="宋体" w:hint="eastAsia" w:cstheme="minorBidi"/>
        </w:rPr>
        <w:t>进行诱导</w:t>
      </w:r>
      <w:r w:rsidR="001852F3">
        <w:rPr>
          <w:rFonts w:ascii="宋体" w:hAnsi="宋体" w:eastAsia="宋体" w:hint="eastAsia" w:cstheme="minorBidi"/>
        </w:rPr>
        <w:t xml:space="preserve">，从血液中分离纯化后，使用</w:t>
      </w:r>
      <w:r>
        <w:rPr>
          <w:rFonts w:cstheme="minorBidi" w:hAnsiTheme="minorHAnsi" w:eastAsiaTheme="minorHAnsi" w:asciiTheme="minorHAnsi"/>
        </w:rPr>
        <w:t>ELISA</w:t>
      </w:r>
      <w:r>
        <w:rPr>
          <w:rFonts w:ascii="宋体" w:hAnsi="宋体" w:eastAsia="宋体" w:hint="eastAsia" w:cstheme="minorBidi"/>
        </w:rPr>
        <w:t>的方法进行检测分析，结果发现</w:t>
      </w:r>
      <w:r>
        <w:rPr>
          <w:rFonts w:cstheme="minorBidi" w:hAnsiTheme="minorHAnsi" w:eastAsiaTheme="minorHAnsi" w:asciiTheme="minorHAnsi"/>
        </w:rPr>
        <w:t>Vg</w:t>
      </w:r>
      <w:r>
        <w:rPr>
          <w:rFonts w:ascii="宋体" w:hAnsi="宋体" w:eastAsia="宋体" w:hint="eastAsia" w:cstheme="minorBidi"/>
        </w:rPr>
        <w:t>的表达</w:t>
      </w:r>
      <w:r>
        <w:rPr>
          <w:rFonts w:ascii="宋体" w:hAnsi="宋体" w:eastAsia="宋体" w:hint="eastAsia" w:cstheme="minorBidi"/>
        </w:rPr>
        <w:t>量有很大不同，同时不同形式的</w:t>
      </w:r>
      <w:r>
        <w:rPr>
          <w:rFonts w:cstheme="minorBidi" w:hAnsiTheme="minorHAnsi" w:eastAsiaTheme="minorHAnsi" w:asciiTheme="minorHAnsi"/>
        </w:rPr>
        <w:t>Vg</w:t>
      </w:r>
      <w:r>
        <w:rPr>
          <w:rFonts w:ascii="宋体" w:hAnsi="宋体" w:eastAsia="宋体" w:hint="eastAsia" w:cstheme="minorBidi"/>
        </w:rPr>
        <w:t>的相对含量也有不同程度的改变。王凤等</w:t>
      </w:r>
      <w:r>
        <w:rPr>
          <w:rFonts w:ascii="宋体" w:hAnsi="宋体" w:eastAsia="宋体" w:hint="eastAsia" w:cstheme="minorBidi"/>
        </w:rPr>
        <w:t>（</w:t>
      </w:r>
      <w:r>
        <w:rPr>
          <w:rFonts w:cstheme="minorBidi" w:hAnsiTheme="minorHAnsi" w:eastAsiaTheme="minorHAnsi" w:asciiTheme="minorHAnsi"/>
        </w:rPr>
        <w:t>2009</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71</w:t>
      </w:r>
      <w:r>
        <w:rPr>
          <w:rFonts w:cstheme="minorBidi" w:hAnsiTheme="minorHAnsi" w:eastAsiaTheme="minorHAnsi" w:asciiTheme="minorHAnsi"/>
          <w:vertAlign w:val="superscript"/>
        </w:rPr>
        <w:t>]</w:t>
      </w:r>
      <w:r>
        <w:rPr>
          <w:rFonts w:ascii="宋体" w:hAnsi="宋体" w:eastAsia="宋体" w:hint="eastAsia" w:cstheme="minorBidi"/>
        </w:rPr>
        <w:t>对哲罗鲑</w:t>
      </w:r>
      <w:r>
        <w:rPr>
          <w:rFonts w:cstheme="minorBidi" w:hAnsiTheme="minorHAnsi" w:eastAsiaTheme="minorHAnsi" w:asciiTheme="minorHAnsi"/>
        </w:rPr>
        <w:t>(</w:t>
      </w:r>
      <w:r>
        <w:rPr>
          <w:kern w:val="2"/>
          <w:szCs w:val="22"/>
          <w:rFonts w:cstheme="minorBidi" w:hAnsiTheme="minorHAnsi" w:eastAsiaTheme="minorHAnsi" w:asciiTheme="minorHAnsi"/>
          <w:i/>
          <w:sz w:val="24"/>
        </w:rPr>
        <w:t>Hucho taimen</w:t>
      </w:r>
      <w:r>
        <w:rPr>
          <w:rFonts w:cstheme="minorBidi" w:hAnsiTheme="minorHAnsi" w:eastAsiaTheme="minorHAnsi" w:asciiTheme="minorHAnsi"/>
        </w:rPr>
        <w:t>)</w:t>
      </w:r>
      <w:r>
        <w:rPr>
          <w:rFonts w:ascii="宋体" w:hAnsi="宋体" w:eastAsia="宋体" w:hint="eastAsia" w:cstheme="minorBidi"/>
        </w:rPr>
        <w:t>的卵黄脂磷蛋白进行研究，采用电泳、蛋白免疫印迹和柱层析等方法，建立了</w:t>
      </w:r>
      <w:r>
        <w:rPr>
          <w:rFonts w:cstheme="minorBidi" w:hAnsiTheme="minorHAnsi" w:eastAsiaTheme="minorHAnsi" w:asciiTheme="minorHAnsi"/>
        </w:rPr>
        <w:t>ELISA</w:t>
      </w:r>
      <w:r>
        <w:rPr>
          <w:rFonts w:ascii="宋体" w:hAnsi="宋体" w:eastAsia="宋体" w:hint="eastAsia" w:cstheme="minorBidi"/>
        </w:rPr>
        <w:t>的方法，可以用来检测血清卵黄蛋白原浓度的变化。姚静等</w:t>
      </w:r>
      <w:r>
        <w:rPr>
          <w:rFonts w:ascii="宋体" w:hAnsi="宋体" w:eastAsia="宋体" w:hint="eastAsia" w:cstheme="minorBidi"/>
        </w:rPr>
        <w:t>（</w:t>
      </w:r>
      <w:r>
        <w:rPr>
          <w:rFonts w:cstheme="minorBidi" w:hAnsiTheme="minorHAnsi" w:eastAsiaTheme="minorHAnsi" w:asciiTheme="minorHAnsi"/>
        </w:rPr>
        <w:t>2010</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72</w:t>
      </w:r>
      <w:r>
        <w:rPr>
          <w:rFonts w:cstheme="minorBidi" w:hAnsiTheme="minorHAnsi" w:eastAsiaTheme="minorHAnsi" w:asciiTheme="minorHAnsi"/>
          <w:vertAlign w:val="superscript"/>
        </w:rPr>
        <w:t>]</w:t>
      </w:r>
      <w:r>
        <w:rPr>
          <w:rFonts w:ascii="宋体" w:hAnsi="宋体" w:eastAsia="宋体" w:hint="eastAsia" w:cstheme="minorBidi"/>
        </w:rPr>
        <w:t>以卵黄脂磷蛋白</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 xml:space="preserve"> Lv</w:t>
      </w:r>
      <w:r>
        <w:rPr>
          <w:rFonts w:cstheme="minorBidi" w:hAnsiTheme="minorHAnsi" w:eastAsiaTheme="minorHAnsi" w:asciiTheme="minorHAnsi"/>
        </w:rPr>
        <w:t>)</w:t>
      </w:r>
      <w:r>
        <w:rPr>
          <w:rFonts w:ascii="宋体" w:hAnsi="宋体" w:eastAsia="宋体" w:hint="eastAsia" w:cstheme="minorBidi"/>
        </w:rPr>
        <w:t>抗血清为抗体，以纯化的</w:t>
      </w:r>
      <w:r>
        <w:rPr>
          <w:rFonts w:cstheme="minorBidi" w:hAnsiTheme="minorHAnsi" w:eastAsiaTheme="minorHAnsi" w:asciiTheme="minorHAnsi"/>
        </w:rPr>
        <w:t>Lv</w:t>
      </w:r>
      <w:r>
        <w:rPr>
          <w:rFonts w:ascii="宋体" w:hAnsi="宋体" w:eastAsia="宋体" w:hint="eastAsia" w:cstheme="minorBidi"/>
        </w:rPr>
        <w:t>作为抗原，建立了间接酶联免疫吸附测定</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ELISA</w:t>
      </w:r>
      <w:r>
        <w:rPr>
          <w:rFonts w:cstheme="minorBidi" w:hAnsiTheme="minorHAnsi" w:eastAsiaTheme="minorHAnsi" w:asciiTheme="minorHAnsi"/>
        </w:rPr>
        <w:t>)</w:t>
      </w:r>
      <w:r>
        <w:rPr>
          <w:rFonts w:ascii="宋体" w:hAnsi="宋体" w:eastAsia="宋体" w:hint="eastAsia" w:cstheme="minorBidi"/>
        </w:rPr>
        <w:t>的方法，可以用来对雄性唐鱼</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 </w:t>
      </w:r>
      <w:r>
        <w:rPr>
          <w:kern w:val="2"/>
          <w:szCs w:val="22"/>
          <w:rFonts w:cstheme="minorBidi" w:hAnsiTheme="minorHAnsi" w:eastAsiaTheme="minorHAnsi" w:asciiTheme="minorHAnsi"/>
          <w:i/>
          <w:sz w:val="24"/>
        </w:rPr>
        <w:t>Tanichthys albonubes</w:t>
      </w:r>
      <w:r>
        <w:rPr>
          <w:rFonts w:cstheme="minorBidi" w:hAnsiTheme="minorHAnsi" w:eastAsiaTheme="minorHAnsi" w:asciiTheme="minorHAnsi"/>
        </w:rPr>
        <w:t>)</w:t>
      </w:r>
      <w:r>
        <w:rPr>
          <w:rFonts w:ascii="宋体" w:hAnsi="宋体" w:eastAsia="宋体" w:hint="eastAsia" w:cstheme="minorBidi"/>
        </w:rPr>
        <w:t>整体匀浆液中的卵黄蛋白</w:t>
      </w:r>
      <w:r>
        <w:rPr>
          <w:rFonts w:ascii="宋体" w:hAnsi="宋体" w:eastAsia="宋体" w:hint="eastAsia" w:cstheme="minorBidi"/>
        </w:rPr>
        <w:t>原进行检测，从而完成对环境雌激素污染物的检测。</w:t>
      </w:r>
    </w:p>
    <w:p w:rsidR="0018722C">
      <w:pPr>
        <w:topLinePunct/>
      </w:pPr>
      <w:r>
        <w:rPr>
          <w:rFonts w:cstheme="minorBidi" w:hAnsiTheme="minorHAnsi" w:eastAsiaTheme="minorHAnsi" w:asciiTheme="minorHAnsi" w:ascii="宋体" w:eastAsia="宋体" w:hint="eastAsia"/>
        </w:rPr>
        <w:t>除了利用免疫学方法对卵黄蛋白原进行检测外还可以利用对鱼类肝组织中卵黄蛋白</w:t>
      </w:r>
      <w:r w:rsidR="001852F3">
        <w:rPr>
          <w:rFonts w:cstheme="minorBidi" w:hAnsiTheme="minorHAnsi" w:eastAsiaTheme="minorHAnsi" w:asciiTheme="minorHAnsi" w:ascii="宋体" w:eastAsia="宋体" w:hint="eastAsia"/>
        </w:rPr>
        <w:t xml:space="preserve">原</w:t>
      </w:r>
      <w:r>
        <w:rPr>
          <w:rFonts w:cstheme="minorBidi" w:hAnsiTheme="minorHAnsi" w:eastAsiaTheme="minorHAnsi" w:asciiTheme="minorHAnsi"/>
        </w:rPr>
        <w:t>mRNA</w:t>
      </w:r>
      <w:r>
        <w:rPr>
          <w:rFonts w:ascii="宋体" w:eastAsia="宋体" w:hint="eastAsia" w:cstheme="minorBidi" w:hAnsiTheme="minorHAnsi"/>
        </w:rPr>
        <w:t>的水平变化的检测来衡量环境中内分泌干扰物的含量</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73</w:t>
      </w:r>
      <w:r>
        <w:rPr>
          <w:rFonts w:cstheme="minorBidi" w:hAnsiTheme="minorHAnsi" w:eastAsiaTheme="minorHAnsi" w:asciiTheme="minorHAnsi"/>
          <w:vertAlign w:val="superscript"/>
        </w:rPr>
        <w:t>]</w:t>
      </w:r>
      <w:r>
        <w:rPr>
          <w:rFonts w:ascii="宋体" w:eastAsia="宋体" w:hint="eastAsia" w:cstheme="minorBidi" w:hAnsiTheme="minorHAnsi"/>
        </w:rPr>
        <w:t>。例如，雌激素和外源性</w:t>
      </w:r>
      <w:r>
        <w:rPr>
          <w:rFonts w:ascii="宋体" w:eastAsia="宋体" w:hint="eastAsia" w:cstheme="minorBidi" w:hAnsiTheme="minorHAnsi"/>
        </w:rPr>
        <w:t>类雌激素都可以诱导卵黄蛋白原基因的表达，雌激素可以诱导雄蛙成体体内卵黄蛋白原的</w:t>
      </w:r>
      <w:r>
        <w:rPr>
          <w:rFonts w:ascii="宋体" w:eastAsia="宋体" w:hint="eastAsia" w:cstheme="minorBidi" w:hAnsiTheme="minorHAnsi"/>
        </w:rPr>
        <w:t>表达但却不能诱导幼蛙体内卵黄蛋白原的表达。分别用外源性</w:t>
      </w:r>
      <w:r>
        <w:rPr>
          <w:rFonts w:cstheme="minorBidi" w:hAnsiTheme="minorHAnsi" w:eastAsiaTheme="minorHAnsi" w:asciiTheme="minorHAnsi"/>
        </w:rPr>
        <w:t>BPA</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74</w:t>
      </w:r>
      <w:r>
        <w:rPr>
          <w:rFonts w:cstheme="minorBidi" w:hAnsiTheme="minorHAnsi" w:eastAsiaTheme="minorHAnsi" w:asciiTheme="minorHAnsi"/>
          <w:vertAlign w:val="superscript"/>
        </w:rPr>
        <w:t>]</w:t>
      </w:r>
      <w:r>
        <w:rPr>
          <w:rFonts w:ascii="宋体" w:eastAsia="宋体" w:hint="eastAsia" w:cstheme="minorBidi" w:hAnsiTheme="minorHAnsi"/>
        </w:rPr>
        <w:t>和</w:t>
      </w:r>
      <w:r>
        <w:rPr>
          <w:rFonts w:cstheme="minorBidi" w:hAnsiTheme="minorHAnsi" w:eastAsiaTheme="minorHAnsi" w:asciiTheme="minorHAnsi"/>
        </w:rPr>
        <w:t>NP</w:t>
      </w:r>
      <w:r>
        <w:rPr>
          <w:rFonts w:cstheme="minorBidi" w:hAnsiTheme="minorHAnsi" w:eastAsiaTheme="minorHAnsi" w:asciiTheme="minorHAnsi"/>
        </w:rPr>
        <w:t>[</w:t>
      </w:r>
      <w:r>
        <w:rPr>
          <w:rFonts w:cstheme="minorBidi" w:hAnsiTheme="minorHAnsi" w:eastAsiaTheme="minorHAnsi" w:asciiTheme="minorHAnsi"/>
        </w:rPr>
        <w:t xml:space="preserve">75</w:t>
      </w:r>
      <w:r>
        <w:rPr>
          <w:rFonts w:cstheme="minorBidi" w:hAnsiTheme="minorHAnsi" w:eastAsiaTheme="minorHAnsi" w:asciiTheme="minorHAnsi"/>
        </w:rPr>
        <w:t>]</w:t>
      </w:r>
      <w:r>
        <w:rPr>
          <w:rFonts w:ascii="宋体" w:eastAsia="宋体" w:hint="eastAsia" w:cstheme="minorBidi" w:hAnsiTheme="minorHAnsi"/>
        </w:rPr>
        <w:t>对雄性东方铃蟾</w:t>
      </w:r>
      <w:r>
        <w:rPr>
          <w:rFonts w:ascii="宋体" w:eastAsia="宋体" w:hint="eastAsia" w:cstheme="minorBidi" w:hAnsiTheme="minorHAnsi"/>
        </w:rPr>
        <w:t>（</w:t>
      </w:r>
      <w:r>
        <w:rPr>
          <w:rFonts w:cstheme="minorBidi" w:hAnsiTheme="minorHAnsi" w:eastAsiaTheme="minorHAnsi" w:asciiTheme="minorHAnsi"/>
          <w:i/>
        </w:rPr>
        <w:t>Bombina orientalis</w:t>
      </w:r>
      <w:r>
        <w:rPr>
          <w:rFonts w:ascii="宋体" w:eastAsia="宋体" w:hint="eastAsia" w:cstheme="minorBidi" w:hAnsiTheme="minorHAnsi"/>
        </w:rPr>
        <w:t>）</w:t>
      </w:r>
      <w:r>
        <w:rPr>
          <w:rFonts w:ascii="宋体" w:eastAsia="宋体" w:hint="eastAsia" w:cstheme="minorBidi" w:hAnsiTheme="minorHAnsi"/>
        </w:rPr>
        <w:t>的肝细胞进行诱导处理，然后采用实时荧光定量</w:t>
      </w:r>
      <w:r>
        <w:rPr>
          <w:rFonts w:cstheme="minorBidi" w:hAnsiTheme="minorHAnsi" w:eastAsiaTheme="minorHAnsi" w:asciiTheme="minorHAnsi"/>
        </w:rPr>
        <w:t>PCR</w:t>
      </w:r>
      <w:r>
        <w:rPr>
          <w:rFonts w:ascii="宋体" w:eastAsia="宋体" w:hint="eastAsia" w:cstheme="minorBidi" w:hAnsiTheme="minorHAnsi"/>
        </w:rPr>
        <w:t>的方法检测卵黄蛋白原</w:t>
      </w:r>
      <w:r>
        <w:rPr>
          <w:rFonts w:cstheme="minorBidi" w:hAnsiTheme="minorHAnsi" w:eastAsiaTheme="minorHAnsi" w:asciiTheme="minorHAnsi"/>
        </w:rPr>
        <w:t>mRNA</w:t>
      </w:r>
      <w:r>
        <w:rPr>
          <w:rFonts w:ascii="宋体" w:eastAsia="宋体" w:hint="eastAsia" w:cstheme="minorBidi" w:hAnsiTheme="minorHAnsi"/>
        </w:rPr>
        <w:t>的含量，结果发现两种外源性雌激素均可以导致雄性东方铃蟾肝细胞中卵黄蛋白原</w:t>
      </w:r>
      <w:r>
        <w:rPr>
          <w:rFonts w:cstheme="minorBidi" w:hAnsiTheme="minorHAnsi" w:eastAsiaTheme="minorHAnsi" w:asciiTheme="minorHAnsi"/>
        </w:rPr>
        <w:t>mRNA</w:t>
      </w:r>
      <w:r>
        <w:rPr>
          <w:rFonts w:ascii="宋体" w:eastAsia="宋体" w:hint="eastAsia" w:cstheme="minorBidi" w:hAnsiTheme="minorHAnsi"/>
        </w:rPr>
        <w:t>表达水平的提高，并且可以达到成体雌性中的卵黄蛋白原表达水平。</w:t>
      </w:r>
    </w:p>
    <w:p w:rsidR="0018722C">
      <w:pPr>
        <w:topLinePunct/>
      </w:pPr>
      <w:r>
        <w:rPr>
          <w:rFonts w:cstheme="minorBidi" w:hAnsiTheme="minorHAnsi" w:eastAsiaTheme="minorHAnsi" w:asciiTheme="minorHAnsi"/>
        </w:rPr>
        <w:t>Scholz</w:t>
      </w:r>
      <w:r>
        <w:rPr>
          <w:rFonts w:ascii="宋体" w:eastAsia="宋体" w:hint="eastAsia" w:cstheme="minorBidi" w:hAnsiTheme="minorHAnsi"/>
        </w:rPr>
        <w:t>等</w:t>
      </w:r>
      <w:r>
        <w:rPr>
          <w:rFonts w:ascii="宋体" w:eastAsia="宋体" w:hint="eastAsia" w:cstheme="minorBidi" w:hAnsiTheme="minorHAnsi"/>
        </w:rPr>
        <w:t>（</w:t>
      </w:r>
      <w:r>
        <w:rPr>
          <w:kern w:val="2"/>
          <w:szCs w:val="22"/>
          <w:rFonts w:cstheme="minorBidi" w:hAnsiTheme="minorHAnsi" w:eastAsiaTheme="minorHAnsi" w:asciiTheme="minorHAnsi"/>
          <w:spacing w:val="-2"/>
          <w:sz w:val="24"/>
        </w:rPr>
        <w:t>2004</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76</w:t>
      </w:r>
      <w:r>
        <w:rPr>
          <w:rFonts w:cstheme="minorBidi" w:hAnsiTheme="minorHAnsi" w:eastAsiaTheme="minorHAnsi" w:asciiTheme="minorHAnsi"/>
          <w:vertAlign w:val="superscript"/>
        </w:rPr>
        <w:t>]</w:t>
      </w:r>
      <w:r>
        <w:rPr>
          <w:rFonts w:ascii="宋体" w:eastAsia="宋体" w:hint="eastAsia" w:cstheme="minorBidi" w:hAnsiTheme="minorHAnsi"/>
        </w:rPr>
        <w:t>使用实时荧光定量</w:t>
      </w:r>
      <w:r>
        <w:rPr>
          <w:rFonts w:cstheme="minorBidi" w:hAnsiTheme="minorHAnsi" w:eastAsiaTheme="minorHAnsi" w:asciiTheme="minorHAnsi"/>
        </w:rPr>
        <w:t>PCR</w:t>
      </w:r>
      <w:r>
        <w:rPr>
          <w:rFonts w:ascii="宋体" w:eastAsia="宋体" w:hint="eastAsia" w:cstheme="minorBidi" w:hAnsiTheme="minorHAnsi"/>
        </w:rPr>
        <w:t>的方法，对雌激素和雌激素类污染物暴露下的青鳉原代培养的肝细胞中卵黄蛋白原</w:t>
      </w:r>
      <w:r>
        <w:rPr>
          <w:rFonts w:cstheme="minorBidi" w:hAnsiTheme="minorHAnsi" w:eastAsiaTheme="minorHAnsi" w:asciiTheme="minorHAnsi"/>
        </w:rPr>
        <w:t>mRNA</w:t>
      </w:r>
      <w:r>
        <w:rPr>
          <w:rFonts w:ascii="宋体" w:eastAsia="宋体" w:hint="eastAsia" w:cstheme="minorBidi" w:hAnsiTheme="minorHAnsi"/>
        </w:rPr>
        <w:t>表达水平进行定量分析，结果发现外源性雌激</w:t>
      </w:r>
      <w:r>
        <w:rPr>
          <w:rFonts w:ascii="宋体" w:eastAsia="宋体" w:hint="eastAsia" w:cstheme="minorBidi" w:hAnsiTheme="minorHAnsi"/>
        </w:rPr>
        <w:t>素污染物与卵黄蛋白原</w:t>
      </w:r>
      <w:r>
        <w:rPr>
          <w:rFonts w:cstheme="minorBidi" w:hAnsiTheme="minorHAnsi" w:eastAsiaTheme="minorHAnsi" w:asciiTheme="minorHAnsi"/>
        </w:rPr>
        <w:t>mRNA</w:t>
      </w:r>
      <w:r>
        <w:rPr>
          <w:rFonts w:ascii="宋体" w:eastAsia="宋体" w:hint="eastAsia" w:cstheme="minorBidi" w:hAnsiTheme="minorHAnsi"/>
        </w:rPr>
        <w:t>之间在基因水平上有一定的关系。</w:t>
      </w:r>
    </w:p>
    <w:p w:rsidR="0018722C">
      <w:pPr>
        <w:pStyle w:val="Heading2"/>
        <w:topLinePunct/>
        <w:ind w:left="171" w:hangingChars="171" w:hanging="171"/>
      </w:pPr>
      <w:bookmarkStart w:id="407678" w:name="_Toc686407678"/>
      <w:bookmarkStart w:name="1.5 卵黄蛋白原作为环境指示生物的应用 " w:id="31"/>
      <w:bookmarkEnd w:id="31"/>
      <w:r>
        <w:t>1.5</w:t>
      </w:r>
      <w:r>
        <w:t xml:space="preserve"> </w:t>
      </w:r>
      <w:bookmarkStart w:name="_bookmark12" w:id="32"/>
      <w:bookmarkEnd w:id="32"/>
      <w:bookmarkStart w:name="_bookmark12" w:id="33"/>
      <w:bookmarkEnd w:id="33"/>
      <w:r>
        <w:t>卵黄蛋白原作为环境指示</w:t>
      </w:r>
      <w:r>
        <w:t>Th物的应用</w:t>
      </w:r>
      <w:bookmarkEnd w:id="407678"/>
    </w:p>
    <w:p w:rsidR="0018722C">
      <w:pPr>
        <w:topLinePunct/>
      </w:pPr>
      <w:r>
        <w:rPr>
          <w:rFonts w:cstheme="minorBidi" w:hAnsiTheme="minorHAnsi" w:eastAsiaTheme="minorHAnsi" w:asciiTheme="minorHAnsi" w:ascii="宋体" w:eastAsia="宋体" w:hint="eastAsia"/>
        </w:rPr>
        <w:t>随着社会在不断地发展，工业、农业也在相应不断的发展，由此产生的大量的废物废料，再加上越来越多的生活污水，对环境污染巨大。随着环境污染的日益严重，人类的健康和生物的生存都受到了严重的威胁。污染物中有很多化学物质属于内分泌干扰物的范</w:t>
      </w:r>
      <w:r w:rsidR="001852F3">
        <w:rPr>
          <w:rFonts w:cstheme="minorBidi" w:hAnsiTheme="minorHAnsi" w:eastAsiaTheme="minorHAnsi" w:asciiTheme="minorHAnsi" w:ascii="宋体" w:eastAsia="宋体" w:hint="eastAsia"/>
        </w:rPr>
        <w:t xml:space="preserve">畴，这一类物质能够干扰动物的内分泌系统，使得动物的内分泌系统不能正常运行，进而波及到动物的生长、发育、繁殖等一系列重要的生理生命活动。当今，对于这些内分泌干扰物的研究已经得到足够的重视，成为人类和环境健康科学的一个重要领域。内分泌干扰</w:t>
      </w:r>
      <w:r>
        <w:rPr>
          <w:rFonts w:ascii="宋体" w:eastAsia="宋体" w:hint="eastAsia" w:cstheme="minorBidi" w:hAnsiTheme="minorHAnsi"/>
        </w:rPr>
        <w:t>物</w:t>
      </w:r>
      <w:r>
        <w:rPr>
          <w:rFonts w:ascii="宋体" w:eastAsia="宋体" w:hint="eastAsia" w:cstheme="minorBidi" w:hAnsiTheme="minorHAnsi"/>
        </w:rPr>
        <w:t>（</w:t>
      </w:r>
      <w:r>
        <w:rPr>
          <w:kern w:val="2"/>
          <w:szCs w:val="22"/>
          <w:rFonts w:cstheme="minorBidi" w:hAnsiTheme="minorHAnsi" w:eastAsiaTheme="minorHAnsi" w:asciiTheme="minorHAnsi"/>
          <w:sz w:val="24"/>
        </w:rPr>
        <w:t>Endocrine disrupting chemicals</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EDCs</w:t>
      </w:r>
      <w:r>
        <w:rPr>
          <w:rFonts w:ascii="宋体" w:eastAsia="宋体" w:hint="eastAsia" w:cstheme="minorBidi" w:hAnsiTheme="minorHAnsi"/>
        </w:rPr>
        <w:t>）</w:t>
      </w:r>
      <w:r>
        <w:rPr>
          <w:rFonts w:ascii="宋体" w:eastAsia="宋体" w:hint="eastAsia" w:cstheme="minorBidi" w:hAnsiTheme="minorHAnsi"/>
        </w:rPr>
        <w:t>指的是能够效仿或拮抗自然产生的激素作用的</w:t>
      </w:r>
      <w:r>
        <w:rPr>
          <w:rFonts w:ascii="宋体" w:eastAsia="宋体" w:hint="eastAsia" w:cstheme="minorBidi" w:hAnsiTheme="minorHAnsi"/>
        </w:rPr>
        <w:t>化学物质，环境雌激素就是内分泌干扰物中的一种，环境雌激素可以模仿体内</w:t>
      </w:r>
      <w:r>
        <w:rPr>
          <w:rFonts w:cstheme="minorBidi" w:hAnsiTheme="minorHAnsi" w:eastAsiaTheme="minorHAnsi" w:asciiTheme="minorHAnsi"/>
        </w:rPr>
        <w:t>E2</w:t>
      </w:r>
      <w:r>
        <w:rPr>
          <w:rFonts w:ascii="宋体" w:eastAsia="宋体" w:hint="eastAsia" w:cstheme="minorBidi" w:hAnsiTheme="minorHAnsi"/>
        </w:rPr>
        <w:t>的作用而</w:t>
      </w:r>
      <w:r>
        <w:rPr>
          <w:rFonts w:ascii="宋体" w:eastAsia="宋体" w:hint="eastAsia" w:cstheme="minorBidi" w:hAnsiTheme="minorHAnsi"/>
        </w:rPr>
        <w:t>引起体内雌激素效应。除了天然雌激素外，不同种类的工业、农业废料会产生各种各样的类雌激素，例如聚乙氧基烷基苯酚、多氯化联二苯、及杀虫剂、乙炔基雌二醇、壬基酚、双酚</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BPA</w:t>
      </w:r>
      <w:r>
        <w:rPr>
          <w:rFonts w:ascii="宋体" w:eastAsia="宋体" w:hint="eastAsia" w:cstheme="minorBidi" w:hAnsiTheme="minorHAnsi"/>
        </w:rPr>
        <w:t>、全氟辛烷磺酸、二乙基己烯雌酚等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77-80</w:t>
      </w:r>
      <w:r>
        <w:rPr>
          <w:rFonts w:cstheme="minorBidi" w:hAnsiTheme="minorHAnsi" w:eastAsiaTheme="minorHAnsi" w:asciiTheme="minorHAnsi"/>
          <w:vertAlign w:val="superscript"/>
        </w:rPr>
        <w:t>]</w:t>
      </w:r>
      <w:r>
        <w:rPr>
          <w:rFonts w:ascii="宋体" w:eastAsia="宋体" w:hint="eastAsia" w:cstheme="minorBidi" w:hAnsiTheme="minorHAnsi"/>
        </w:rPr>
        <w:t>。对外源性雌激素进行大量研究后</w:t>
      </w:r>
      <w:r>
        <w:rPr>
          <w:rFonts w:ascii="宋体" w:eastAsia="宋体" w:hint="eastAsia" w:cstheme="minorBidi" w:hAnsiTheme="minorHAnsi"/>
        </w:rPr>
        <w:t>表明，此类物质可以提高鱼体组织中甾类性激素水平并可以激活激素诱导的蛋白质合成作用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11, </w:t>
      </w:r>
      <w:r>
        <w:rPr>
          <w:rFonts w:cstheme="minorBidi" w:hAnsiTheme="minorHAnsi" w:eastAsiaTheme="minorHAnsi" w:asciiTheme="minorHAnsi"/>
          <w:vertAlign w:val="superscript"/>
          <w:position w:val="11"/>
        </w:rPr>
        <w:t>81-86</w:t>
      </w:r>
      <w:r>
        <w:rPr>
          <w:rFonts w:cstheme="minorBidi" w:hAnsiTheme="minorHAnsi" w:eastAsiaTheme="minorHAnsi" w:asciiTheme="minorHAnsi"/>
          <w:vertAlign w:val="superscript"/>
        </w:rPr>
        <w:t>]</w:t>
      </w:r>
      <w:r>
        <w:rPr>
          <w:rFonts w:ascii="宋体" w:eastAsia="宋体" w:hint="eastAsia" w:cstheme="minorBidi" w:hAnsiTheme="minorHAnsi"/>
        </w:rPr>
        <w:t>。内分泌干扰物可以造成动物体内激素和蛋白水平发生变化，根据这种变化可进</w:t>
      </w:r>
      <w:r>
        <w:rPr>
          <w:rFonts w:ascii="宋体" w:eastAsia="宋体" w:hint="eastAsia" w:cstheme="minorBidi" w:hAnsiTheme="minorHAnsi"/>
        </w:rPr>
        <w:t>行有效的检测环境雌激素污染物的含量，因此动物体内发生相关变化的蛋白可以作为一种</w:t>
      </w:r>
      <w:r>
        <w:rPr>
          <w:rFonts w:ascii="宋体" w:eastAsia="宋体" w:hint="eastAsia" w:cstheme="minorBidi" w:hAnsiTheme="minorHAnsi"/>
        </w:rPr>
        <w:t>检测雌激素类污染物的良好的生物标志物。</w:t>
      </w:r>
    </w:p>
    <w:p w:rsidR="0018722C">
      <w:pPr>
        <w:topLinePunct/>
      </w:pPr>
      <w:r>
        <w:rPr>
          <w:rFonts w:cstheme="minorBidi" w:hAnsiTheme="minorHAnsi" w:eastAsiaTheme="minorHAnsi" w:asciiTheme="minorHAnsi" w:ascii="宋体" w:eastAsia="宋体" w:hint="eastAsia"/>
        </w:rPr>
        <w:t>为了能够准确快速的对内分泌干扰物进行检测，需要一种操作方便，反应灵敏，结果</w:t>
      </w:r>
      <w:r>
        <w:rPr>
          <w:rFonts w:ascii="宋体" w:eastAsia="宋体" w:hint="eastAsia" w:cstheme="minorBidi" w:hAnsiTheme="minorHAnsi"/>
        </w:rPr>
        <w:t>准确的检测系统。在外源性雌激素污染物暴露下动物体内可检测到变化的几种蛋白可以作</w:t>
      </w:r>
      <w:r>
        <w:rPr>
          <w:rFonts w:ascii="宋体" w:eastAsia="宋体" w:hint="eastAsia" w:cstheme="minorBidi" w:hAnsiTheme="minorHAnsi"/>
        </w:rPr>
        <w:t>为检测内分泌干扰物的生物标志物。卵黄蛋白原就是其中一种，并且在应用领域比较广泛。卵黄蛋白原结构特点和形成方式促使其成为一种良好的生物标志物，卵黄蛋白原的合成在雌激素或类雌激素的严格调控之下；卵黄蛋白原的合成机制得到广泛的研究并被一致认为是在甾类激素调控下完成；外源雌激素的暴露程度不同导致不同程度的卵黄蛋白原的合</w:t>
      </w:r>
      <w:r w:rsidR="001852F3">
        <w:rPr>
          <w:rFonts w:ascii="宋体" w:eastAsia="宋体" w:hint="eastAsia" w:cstheme="minorBidi" w:hAnsiTheme="minorHAnsi"/>
        </w:rPr>
        <w:t xml:space="preserve"> </w:t>
      </w:r>
      <w:r>
        <w:rPr>
          <w:rFonts w:ascii="宋体" w:eastAsia="宋体" w:hint="eastAsia" w:cstheme="minorBidi" w:hAnsiTheme="minorHAnsi"/>
        </w:rPr>
        <w:t>成；卵黄蛋白原在正常情况下一般存在于成熟的卵生雌性动物中，在雄性和未成熟的雌性动物体内几乎检测不到存在，但是在外源污染物暴露下，雄性体内和未成熟的雌性体内也会产生卵黄蛋白原，并且可以达到成熟雌性的水平。因此，通过检测幼鱼体内卵黄蛋白原的表达情况就可以完成对水环境中内分泌干扰物污染情况的监测</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87-89</w:t>
      </w:r>
      <w:r>
        <w:rPr>
          <w:rFonts w:cstheme="minorBidi" w:hAnsiTheme="minorHAnsi" w:eastAsiaTheme="minorHAnsi" w:asciiTheme="minorHAnsi"/>
          <w:vertAlign w:val="superscript"/>
        </w:rPr>
        <w:t>]</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Pelissero</w:t>
      </w:r>
      <w:r>
        <w:rPr>
          <w:rFonts w:ascii="宋体" w:eastAsia="宋体" w:hint="eastAsia" w:cstheme="minorBidi" w:hAnsiTheme="minorHAnsi"/>
        </w:rPr>
        <w:t>等</w:t>
      </w:r>
      <w:r>
        <w:rPr>
          <w:rFonts w:cstheme="minorBidi" w:hAnsiTheme="minorHAnsi" w:eastAsiaTheme="minorHAnsi" w:asciiTheme="minorHAnsi"/>
          <w:kern w:val="2"/>
          <w:spacing w:val="-2"/>
          <w:sz w:val="24"/>
        </w:rPr>
        <w:t>（</w:t>
      </w:r>
      <w:r>
        <w:rPr>
          <w:kern w:val="2"/>
          <w:szCs w:val="22"/>
          <w:rFonts w:cstheme="minorBidi" w:hAnsiTheme="minorHAnsi" w:eastAsiaTheme="minorHAnsi" w:asciiTheme="minorHAnsi"/>
          <w:spacing w:val="-2"/>
          <w:sz w:val="24"/>
        </w:rPr>
        <w:t xml:space="preserve">1993</w:t>
      </w:r>
      <w:r>
        <w:rPr>
          <w:rFonts w:cstheme="minorBidi" w:hAnsiTheme="minorHAnsi" w:eastAsiaTheme="minorHAnsi" w:asciiTheme="minorHAnsi"/>
          <w:kern w:val="2"/>
          <w:spacing w:val="-2"/>
          <w:sz w:val="24"/>
        </w:rPr>
        <w:t>）</w:t>
      </w:r>
      <w:r>
        <w:rPr>
          <w:rFonts w:ascii="宋体" w:eastAsia="宋体" w:hint="eastAsia" w:cstheme="minorBidi" w:hAnsiTheme="minorHAnsi"/>
        </w:rPr>
        <w:t>使用几种化学类的雌激素对虹鳟鱼进行体外诱导实验，并通过检测卵黄蛋白原的表达完成</w:t>
      </w:r>
      <w:r>
        <w:rPr>
          <w:rFonts w:ascii="宋体" w:eastAsia="宋体" w:hint="eastAsia" w:cstheme="minorBidi" w:hAnsiTheme="minorHAnsi"/>
        </w:rPr>
        <w:t>对雌激素的检测。酚类污染物可以影响肝细胞</w:t>
      </w:r>
      <w:r>
        <w:rPr>
          <w:rFonts w:cstheme="minorBidi" w:hAnsiTheme="minorHAnsi" w:eastAsiaTheme="minorHAnsi" w:asciiTheme="minorHAnsi"/>
        </w:rPr>
        <w:t>ER</w:t>
      </w:r>
      <w:r>
        <w:rPr>
          <w:rFonts w:ascii="宋体" w:eastAsia="宋体" w:hint="eastAsia" w:cstheme="minorBidi" w:hAnsiTheme="minorHAnsi"/>
        </w:rPr>
        <w:t>和卵黄蛋白原的异常表达，</w:t>
      </w:r>
      <w:r>
        <w:rPr>
          <w:rFonts w:cstheme="minorBidi" w:hAnsiTheme="minorHAnsi" w:eastAsiaTheme="minorHAnsi" w:asciiTheme="minorHAnsi"/>
        </w:rPr>
        <w:t>BPA</w:t>
      </w:r>
      <w:r>
        <w:rPr>
          <w:rFonts w:ascii="宋体" w:eastAsia="宋体" w:hint="eastAsia" w:cstheme="minorBidi" w:hAnsiTheme="minorHAnsi"/>
        </w:rPr>
        <w:t>可诱导肝</w:t>
      </w:r>
      <w:r>
        <w:rPr>
          <w:rFonts w:ascii="宋体" w:eastAsia="宋体" w:hint="eastAsia" w:cstheme="minorBidi" w:hAnsiTheme="minorHAnsi"/>
        </w:rPr>
        <w:t>细胞中</w:t>
      </w:r>
      <w:r>
        <w:rPr>
          <w:rFonts w:cstheme="minorBidi" w:hAnsiTheme="minorHAnsi" w:eastAsiaTheme="minorHAnsi" w:asciiTheme="minorHAnsi"/>
        </w:rPr>
        <w:t>ER</w:t>
      </w:r>
      <w:r>
        <w:rPr>
          <w:rFonts w:ascii="宋体" w:eastAsia="宋体" w:hint="eastAsia" w:cstheme="minorBidi" w:hAnsiTheme="minorHAnsi"/>
        </w:rPr>
        <w:t>合成，呈剂量</w:t>
      </w:r>
      <w:r>
        <w:rPr>
          <w:rFonts w:cstheme="minorBidi" w:hAnsiTheme="minorHAnsi" w:eastAsiaTheme="minorHAnsi" w:asciiTheme="minorHAnsi"/>
        </w:rPr>
        <w:t>-</w:t>
      </w:r>
      <w:r>
        <w:rPr>
          <w:rFonts w:ascii="宋体" w:eastAsia="宋体" w:hint="eastAsia" w:cstheme="minorBidi" w:hAnsiTheme="minorHAnsi"/>
        </w:rPr>
        <w:t>依赖效应，</w:t>
      </w:r>
      <w:r>
        <w:rPr>
          <w:rFonts w:cstheme="minorBidi" w:hAnsiTheme="minorHAnsi" w:eastAsiaTheme="minorHAnsi" w:asciiTheme="minorHAnsi"/>
        </w:rPr>
        <w:t>ER</w:t>
      </w:r>
      <w:r>
        <w:rPr>
          <w:rFonts w:ascii="宋体" w:eastAsia="宋体" w:hint="eastAsia" w:cstheme="minorBidi" w:hAnsiTheme="minorHAnsi"/>
        </w:rPr>
        <w:t>的合成过程中同时伴随着卵黄蛋白原的生成</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85</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刘</w:t>
      </w:r>
    </w:p>
    <w:p w:rsidR="0018722C">
      <w:pPr>
        <w:topLinePunct/>
      </w:pPr>
      <w:r>
        <w:rPr>
          <w:rFonts w:cstheme="minorBidi" w:hAnsiTheme="minorHAnsi" w:eastAsiaTheme="minorHAnsi" w:asciiTheme="minorHAnsi" w:ascii="宋体" w:eastAsia="宋体" w:hint="eastAsia"/>
        </w:rPr>
        <w:t>萍等</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4"/>
        </w:rPr>
        <w:t>2010</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90</w:t>
      </w:r>
      <w:r>
        <w:rPr>
          <w:rFonts w:cstheme="minorBidi" w:hAnsiTheme="minorHAnsi" w:eastAsiaTheme="minorHAnsi" w:asciiTheme="minorHAnsi"/>
        </w:rPr>
        <w:t>]</w:t>
      </w:r>
      <w:r>
        <w:rPr>
          <w:rFonts w:ascii="宋体" w:eastAsia="宋体" w:hint="eastAsia" w:cstheme="minorBidi" w:hAnsiTheme="minorHAnsi"/>
        </w:rPr>
        <w:t>通过使用基酚、辛基酚、双酚Ａ和</w:t>
      </w:r>
      <w:r>
        <w:rPr>
          <w:rFonts w:cstheme="minorBidi" w:hAnsiTheme="minorHAnsi" w:eastAsiaTheme="minorHAnsi" w:asciiTheme="minorHAnsi"/>
        </w:rPr>
        <w:t>2</w:t>
      </w:r>
      <w:r>
        <w:rPr>
          <w:rFonts w:cstheme="minorBidi" w:hAnsiTheme="minorHAnsi" w:eastAsiaTheme="minorHAnsi" w:asciiTheme="minorHAnsi"/>
        </w:rPr>
        <w:t xml:space="preserve">, </w:t>
      </w:r>
      <w:r>
        <w:rPr>
          <w:rFonts w:cstheme="minorBidi" w:hAnsiTheme="minorHAnsi" w:eastAsiaTheme="minorHAnsi" w:asciiTheme="minorHAnsi"/>
        </w:rPr>
        <w:t>4</w:t>
      </w:r>
      <w:r>
        <w:rPr>
          <w:rFonts w:ascii="宋体" w:eastAsia="宋体" w:hint="eastAsia" w:cstheme="minorBidi" w:hAnsiTheme="minorHAnsi"/>
        </w:rPr>
        <w:t>－二氯酚</w:t>
      </w:r>
      <w:r>
        <w:rPr>
          <w:rFonts w:cstheme="minorBidi" w:hAnsiTheme="minorHAnsi" w:eastAsiaTheme="minorHAnsi" w:asciiTheme="minorHAnsi"/>
        </w:rPr>
        <w:t>4</w:t>
      </w:r>
      <w:r>
        <w:rPr>
          <w:rFonts w:ascii="宋体" w:eastAsia="宋体" w:hint="eastAsia" w:cstheme="minorBidi" w:hAnsiTheme="minorHAnsi"/>
        </w:rPr>
        <w:t>种酚对雄性金鱼卵黄蛋白</w:t>
      </w:r>
      <w:r>
        <w:rPr>
          <w:rFonts w:ascii="宋体" w:eastAsia="宋体" w:hint="eastAsia" w:cstheme="minorBidi" w:hAnsiTheme="minorHAnsi"/>
        </w:rPr>
        <w:t>原进行诱导实验，并检测卵黄蛋白原表达的变化，结果发现表达量与浓度有很好的效应关</w:t>
      </w:r>
      <w:r>
        <w:rPr>
          <w:rFonts w:ascii="宋体" w:eastAsia="宋体" w:hint="eastAsia" w:cstheme="minorBidi" w:hAnsiTheme="minorHAnsi"/>
        </w:rPr>
        <w:t>系，因此推断金鱼卵黄蛋白原是一种良好的生物标志物。一些杀虫剂如</w:t>
      </w:r>
      <w:r>
        <w:rPr>
          <w:rFonts w:cstheme="minorBidi" w:hAnsiTheme="minorHAnsi" w:eastAsiaTheme="minorHAnsi" w:asciiTheme="minorHAnsi"/>
        </w:rPr>
        <w:t>DDT</w:t>
      </w:r>
      <w:r>
        <w:rPr>
          <w:rFonts w:ascii="宋体" w:eastAsia="宋体" w:hint="eastAsia" w:cstheme="minorBidi" w:hAnsiTheme="minorHAnsi"/>
        </w:rPr>
        <w:t>等和一些工业</w:t>
      </w:r>
      <w:r>
        <w:rPr>
          <w:rFonts w:ascii="宋体" w:eastAsia="宋体" w:hint="eastAsia" w:cstheme="minorBidi" w:hAnsiTheme="minorHAnsi"/>
        </w:rPr>
        <w:t>化学物如塑化剂等都可以不同程度的诱导卵黄蛋白原的合成。</w:t>
      </w:r>
    </w:p>
    <w:p w:rsidR="0018722C">
      <w:pPr>
        <w:pStyle w:val="Heading2"/>
        <w:topLinePunct/>
        <w:ind w:left="171" w:hangingChars="171" w:hanging="171"/>
      </w:pPr>
      <w:bookmarkStart w:id="407679" w:name="_Toc686407679"/>
      <w:bookmarkStart w:name="1.6 研究意义及展望 " w:id="34"/>
      <w:bookmarkEnd w:id="34"/>
      <w:r>
        <w:t>1.6</w:t>
      </w:r>
      <w:r>
        <w:t xml:space="preserve"> </w:t>
      </w:r>
      <w:r/>
      <w:bookmarkStart w:name="_bookmark13" w:id="35"/>
      <w:bookmarkEnd w:id="35"/>
      <w:r/>
      <w:bookmarkStart w:name="_bookmark13" w:id="36"/>
      <w:bookmarkEnd w:id="36"/>
      <w:r>
        <w:t>研究意义及展望</w:t>
      </w:r>
      <w:bookmarkEnd w:id="407679"/>
    </w:p>
    <w:p w:rsidR="0018722C">
      <w:pPr>
        <w:topLinePunct/>
      </w:pPr>
      <w:r>
        <w:rPr>
          <w:rFonts w:cstheme="minorBidi" w:hAnsiTheme="minorHAnsi" w:eastAsiaTheme="minorHAnsi" w:asciiTheme="minorHAnsi" w:ascii="宋体" w:eastAsia="宋体" w:hint="eastAsia"/>
        </w:rPr>
        <w:t>卵黄蛋白原的合成受到激素的严格控制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26</w:t>
      </w:r>
      <w:r>
        <w:rPr>
          <w:rFonts w:cstheme="minorBidi" w:hAnsiTheme="minorHAnsi" w:eastAsiaTheme="minorHAnsi" w:asciiTheme="minorHAnsi"/>
          <w:vertAlign w:val="superscript"/>
        </w:rPr>
        <w:t>]</w:t>
      </w:r>
      <w:r>
        <w:rPr>
          <w:rFonts w:ascii="宋体" w:eastAsia="宋体" w:hint="eastAsia" w:cstheme="minorBidi" w:hAnsiTheme="minorHAnsi"/>
        </w:rPr>
        <w:t>。卵黄蛋白原的合成包括激素的释放，运输到卵巢并导致雌激素的释放，雌激素经血液循环到达靶细胞，与受体结合后可诱导卵黄蛋白原的合成，因此可以看出诱导合成过程涉及到激素与激素受体的结合过程并完成了卵黄蛋白原基因的表达。由此可见，对卵黄蛋白原合成机制的研究对激素调控基因表达的研究有着很大的帮助。另外卵黄蛋白原具有离子载体的功能，可以结合并转运多种离子，如可以结合锌离子，同时锌离子可以作用于雌激素受体，因此卵黄蛋白原有可能间接参与了由甾类激素所介导的信号转导过程。</w:t>
      </w:r>
    </w:p>
    <w:p w:rsidR="0018722C">
      <w:pPr>
        <w:topLinePunct/>
      </w:pPr>
      <w:r>
        <w:rPr>
          <w:rFonts w:cstheme="minorBidi" w:hAnsiTheme="minorHAnsi" w:eastAsiaTheme="minorHAnsi" w:asciiTheme="minorHAnsi" w:ascii="宋体" w:eastAsia="宋体" w:hint="eastAsia"/>
        </w:rPr>
        <w:t>卵黄蛋白原结构在不同物种之间存在较高的同源性，在很多动物都有相对保守的区</w:t>
      </w:r>
      <w:r w:rsidR="001852F3">
        <w:rPr>
          <w:rFonts w:cstheme="minorBidi" w:hAnsiTheme="minorHAnsi" w:eastAsiaTheme="minorHAnsi" w:asciiTheme="minorHAnsi" w:ascii="宋体" w:eastAsia="宋体" w:hint="eastAsia"/>
        </w:rPr>
        <w:t xml:space="preserve">域，如卵黄蛋白原</w:t>
      </w:r>
      <w:r>
        <w:rPr>
          <w:rFonts w:cstheme="minorBidi" w:hAnsiTheme="minorHAnsi" w:eastAsiaTheme="minorHAnsi" w:asciiTheme="minorHAnsi"/>
        </w:rPr>
        <w:t>N</w:t>
      </w:r>
      <w:r>
        <w:rPr>
          <w:rFonts w:ascii="宋体" w:eastAsia="宋体" w:hint="eastAsia" w:cstheme="minorBidi" w:hAnsiTheme="minorHAnsi"/>
        </w:rPr>
        <w:t>端序列、信号肽、多聚丝氨酸区域，还有比较保守的半胱氨酸位点，</w:t>
      </w:r>
      <w:r>
        <w:rPr>
          <w:rFonts w:ascii="宋体" w:eastAsia="宋体" w:hint="eastAsia" w:cstheme="minorBidi" w:hAnsiTheme="minorHAnsi"/>
        </w:rPr>
        <w:t>编码卵黄蛋白原的基因同在一个基因家族中，在这个基因家族中，有很多编码脂蛋白受体</w:t>
      </w:r>
      <w:r>
        <w:rPr>
          <w:rFonts w:ascii="宋体" w:eastAsia="宋体" w:hint="eastAsia" w:cstheme="minorBidi" w:hAnsiTheme="minorHAnsi"/>
        </w:rPr>
        <w:t>和低密度脂蛋白的基因，基因表达的产物可以参与参与脂类的运输和代谢，因此可以通过对卵黄蛋白原基因序列和卵黄蛋白原结构的比较，来了解脂类代谢机理。卵黄蛋白原保守序列中的</w:t>
      </w:r>
      <w:r>
        <w:rPr>
          <w:rFonts w:cstheme="minorBidi" w:hAnsiTheme="minorHAnsi" w:eastAsiaTheme="minorHAnsi" w:asciiTheme="minorHAnsi"/>
        </w:rPr>
        <w:t>N</w:t>
      </w:r>
      <w:r>
        <w:rPr>
          <w:rFonts w:ascii="宋体" w:eastAsia="宋体" w:hint="eastAsia" w:cstheme="minorBidi" w:hAnsiTheme="minorHAnsi"/>
        </w:rPr>
        <w:t>端序列是卵黄蛋白原全长序列中最保守的部分，在许多动物中卵黄蛋白原</w:t>
      </w:r>
      <w:r>
        <w:rPr>
          <w:rFonts w:cstheme="minorBidi" w:hAnsiTheme="minorHAnsi" w:eastAsiaTheme="minorHAnsi" w:asciiTheme="minorHAnsi"/>
        </w:rPr>
        <w:t>N</w:t>
      </w:r>
      <w:r>
        <w:rPr>
          <w:rFonts w:ascii="宋体" w:eastAsia="宋体" w:hint="eastAsia" w:cstheme="minorBidi" w:hAnsiTheme="minorHAnsi"/>
        </w:rPr>
        <w:t>端的氨基酸序列都已经测序完成，加上卵黄蛋白原在不同生物中的同源性较高，卵黄蛋白原</w:t>
      </w:r>
      <w:r>
        <w:rPr>
          <w:rFonts w:cstheme="minorBidi" w:hAnsiTheme="minorHAnsi" w:eastAsiaTheme="minorHAnsi" w:asciiTheme="minorHAnsi"/>
        </w:rPr>
        <w:t>N</w:t>
      </w:r>
      <w:r>
        <w:rPr>
          <w:rFonts w:ascii="宋体" w:eastAsia="宋体" w:hint="eastAsia" w:cstheme="minorBidi" w:hAnsiTheme="minorHAnsi"/>
        </w:rPr>
        <w:t>端保守序列在不同物种中的差别，可以反映出动物在系统进化中的分类学地位。另外，由</w:t>
      </w:r>
      <w:r>
        <w:rPr>
          <w:rFonts w:ascii="宋体" w:eastAsia="宋体" w:hint="eastAsia" w:cstheme="minorBidi" w:hAnsiTheme="minorHAnsi"/>
        </w:rPr>
        <w:t>于卵黄蛋白原基因的表达在雄性与雌性中有一定的差异性，可以利用这一特点来鉴别动物的性别。</w:t>
      </w:r>
    </w:p>
    <w:p w:rsidR="0018722C">
      <w:pPr>
        <w:topLinePunct/>
      </w:pPr>
      <w:r>
        <w:rPr>
          <w:rFonts w:cstheme="minorBidi" w:hAnsiTheme="minorHAnsi" w:eastAsiaTheme="minorHAnsi" w:asciiTheme="minorHAnsi" w:ascii="宋体" w:eastAsia="宋体" w:hint="eastAsia"/>
        </w:rPr>
        <w:t>随着环境污染日趋加重，环境中的</w:t>
      </w:r>
      <w:r>
        <w:rPr>
          <w:rFonts w:cstheme="minorBidi" w:hAnsiTheme="minorHAnsi" w:eastAsiaTheme="minorHAnsi" w:asciiTheme="minorHAnsi"/>
        </w:rPr>
        <w:t>EDCs</w:t>
      </w:r>
      <w:r>
        <w:rPr>
          <w:rFonts w:ascii="宋体" w:eastAsia="宋体" w:hint="eastAsia" w:cstheme="minorBidi" w:hAnsiTheme="minorHAnsi"/>
        </w:rPr>
        <w:t>即环境中存在的能干扰生物体内分泌系统并导</w:t>
      </w:r>
      <w:r>
        <w:rPr>
          <w:rFonts w:ascii="宋体" w:eastAsia="宋体" w:hint="eastAsia" w:cstheme="minorBidi" w:hAnsiTheme="minorHAnsi"/>
        </w:rPr>
        <w:t>致异常效应的物质，能够通过影响生物体内激素的合成、分泌、转运及代谢等环节，干扰生物体正常的内分泌功能，并引起多种毒性效应，其对生态环境和人类健康造成的巨大威胁引起了国际社会的普遍关注。内分泌干扰物主要包括多氯化的化合物、有机氯农药、烷基酚、性激素及塑化剂等水体环境中杀虫剂、化学活性剂、去污剂以及其他化工产品。这些污染物可以干扰激素正常的合成及其活性，严重影响动物的生殖和发育，所以需要一种有效的检测和监测方法。卵黄蛋白原就是这样一种比较理想的生物标志物，其反应灵敏，</w:t>
      </w:r>
      <w:r w:rsidR="001852F3">
        <w:rPr>
          <w:rFonts w:ascii="宋体" w:eastAsia="宋体" w:hint="eastAsia" w:cstheme="minorBidi" w:hAnsiTheme="minorHAnsi"/>
        </w:rPr>
        <w:t xml:space="preserve">操作简单，检测结果准确的特点使卵黄蛋白原在外源性污染物检测中应用十分广泛。由于</w:t>
      </w:r>
      <w:r>
        <w:rPr>
          <w:rFonts w:ascii="宋体" w:eastAsia="宋体" w:hint="eastAsia" w:cstheme="minorBidi" w:hAnsiTheme="minorHAnsi"/>
        </w:rPr>
        <w:t>未成熟的雌性动物和雄性动物在雌激素或者雌激素类似物的诱导下也可以大量合成，可以</w:t>
      </w:r>
      <w:r>
        <w:rPr>
          <w:rFonts w:ascii="宋体" w:eastAsia="宋体" w:hint="eastAsia" w:cstheme="minorBidi" w:hAnsiTheme="minorHAnsi"/>
        </w:rPr>
        <w:t>通过对幼鱼体内卵黄蛋白原表达水平的检测来反应环境中污染物的含量，其中应用最广的</w:t>
      </w:r>
      <w:r>
        <w:rPr>
          <w:rFonts w:ascii="宋体" w:eastAsia="宋体" w:hint="eastAsia" w:cstheme="minorBidi" w:hAnsiTheme="minorHAnsi"/>
        </w:rPr>
        <w:t>方法主要有免疫反应的</w:t>
      </w:r>
      <w:r>
        <w:rPr>
          <w:rFonts w:cstheme="minorBidi" w:hAnsiTheme="minorHAnsi" w:eastAsiaTheme="minorHAnsi" w:asciiTheme="minorHAnsi"/>
        </w:rPr>
        <w:t>ELISA</w:t>
      </w:r>
      <w:r>
        <w:rPr>
          <w:rFonts w:ascii="宋体" w:eastAsia="宋体" w:hint="eastAsia" w:cstheme="minorBidi" w:hAnsiTheme="minorHAnsi"/>
        </w:rPr>
        <w:t>方法和卵黄蛋白原</w:t>
      </w:r>
      <w:r>
        <w:rPr>
          <w:rFonts w:cstheme="minorBidi" w:hAnsiTheme="minorHAnsi" w:eastAsiaTheme="minorHAnsi" w:asciiTheme="minorHAnsi"/>
        </w:rPr>
        <w:t>mRNA</w:t>
      </w:r>
      <w:r>
        <w:rPr>
          <w:rFonts w:ascii="宋体" w:eastAsia="宋体" w:hint="eastAsia" w:cstheme="minorBidi" w:hAnsiTheme="minorHAnsi"/>
        </w:rPr>
        <w:t>的检测的方法。</w:t>
      </w:r>
    </w:p>
    <w:p w:rsidR="0018722C">
      <w:pPr>
        <w:topLinePunct/>
      </w:pPr>
      <w:r>
        <w:rPr>
          <w:rFonts w:cstheme="minorBidi" w:hAnsiTheme="minorHAnsi" w:eastAsiaTheme="minorHAnsi" w:asciiTheme="minorHAnsi" w:ascii="宋体" w:eastAsia="宋体" w:hint="eastAsia"/>
        </w:rPr>
        <w:t>大量的实验证明卵黄蛋白原在免疫防御中起到一定的作用，比如卵黄蛋白原具有凝血</w:t>
      </w:r>
    </w:p>
    <w:p w:rsidR="0018722C">
      <w:pPr>
        <w:topLinePunct/>
      </w:pPr>
      <w:r>
        <w:rPr>
          <w:rFonts w:cstheme="minorBidi" w:hAnsiTheme="minorHAnsi" w:eastAsiaTheme="minorHAnsi" w:asciiTheme="minorHAnsi" w:ascii="宋体" w:eastAsia="宋体" w:hint="eastAsia"/>
        </w:rPr>
        <w:t>和抑茵作用，另外还具有清除体内自由基的作用等。通过分析卵黄蛋白原氨基酸序列，结构等特点，研究卵黄蛋白原的免疫功能对动物的免疫系统的研究具有很大的帮助。</w:t>
      </w:r>
    </w:p>
    <w:p w:rsidR="0018722C">
      <w:pPr>
        <w:topLinePunct/>
      </w:pPr>
      <w:r>
        <w:rPr>
          <w:rFonts w:cstheme="minorBidi" w:hAnsiTheme="minorHAnsi" w:eastAsiaTheme="minorHAnsi" w:asciiTheme="minorHAnsi" w:ascii="宋体" w:eastAsia="宋体" w:hint="eastAsia"/>
        </w:rPr>
        <w:t>鱼类卵黄蛋白原是受雌激素诱导在肝脏内合成的一类雌性特异血清蛋白，不仅以卵黄</w:t>
      </w:r>
      <w:r>
        <w:rPr>
          <w:rFonts w:ascii="宋体" w:eastAsia="宋体" w:hint="eastAsia" w:cstheme="minorBidi" w:hAnsiTheme="minorHAnsi"/>
        </w:rPr>
        <w:t>蛋白的前体的形式参与鱼类配子形成和早期发育等重要生理过程，而且还是采用鱼类作为</w:t>
      </w:r>
      <w:r>
        <w:rPr>
          <w:rFonts w:ascii="宋体" w:eastAsia="宋体" w:hint="eastAsia" w:cstheme="minorBidi" w:hAnsiTheme="minorHAnsi"/>
        </w:rPr>
        <w:t>指标生物监测环境雌激素及其类似物污染的重要生物标志物，其生成、结构以及功能方面的研究，对鱼类养殖生产、渔业资源评估以及环境污染监测等研究领域都具有重要意义。</w:t>
      </w:r>
    </w:p>
    <w:p w:rsidR="0018722C">
      <w:pPr>
        <w:topLinePunct/>
      </w:pPr>
      <w:r>
        <w:rPr>
          <w:rFonts w:cstheme="minorBidi" w:hAnsiTheme="minorHAnsi" w:eastAsiaTheme="minorHAnsi" w:asciiTheme="minorHAnsi" w:ascii="宋体" w:eastAsia="宋体" w:hint="eastAsia"/>
        </w:rPr>
        <w:t>褐牙鲆</w:t>
      </w:r>
      <w:r>
        <w:rPr>
          <w:rFonts w:cstheme="minorBidi" w:hAnsiTheme="minorHAnsi" w:eastAsiaTheme="minorHAnsi" w:asciiTheme="minorHAnsi"/>
        </w:rPr>
        <w:t>(</w:t>
      </w:r>
      <w:r>
        <w:rPr>
          <w:rFonts w:cstheme="minorBidi" w:hAnsiTheme="minorHAnsi" w:eastAsiaTheme="minorHAnsi" w:asciiTheme="minorHAnsi"/>
          <w:i/>
        </w:rPr>
        <w:t>Paralichthys olivaceus</w:t>
      </w:r>
      <w:r>
        <w:rPr>
          <w:rFonts w:cstheme="minorBidi" w:hAnsiTheme="minorHAnsi" w:eastAsiaTheme="minorHAnsi" w:asciiTheme="minorHAnsi"/>
        </w:rPr>
        <w:t>)</w:t>
      </w:r>
      <w:r>
        <w:rPr>
          <w:rFonts w:ascii="宋体" w:eastAsia="宋体" w:hint="eastAsia" w:cstheme="minorBidi" w:hAnsiTheme="minorHAnsi"/>
        </w:rPr>
        <w:t>属鲽形目，鲽亚目，牙鲆科，牙鲆属，体扁，长卵圆形，左右不对称，吻部较长。两眼均位于头左侧，有眼侧两鼻孔位于眼间隔正中的前方。</w:t>
      </w:r>
      <w:r>
        <w:rPr>
          <w:rFonts w:ascii="宋体" w:eastAsia="宋体" w:hint="eastAsia" w:cstheme="minorBidi" w:hAnsiTheme="minorHAnsi"/>
        </w:rPr>
        <w:t>牙尖锐，呈锥状，有眼一侧被栉鳞，无眼一侧被圆鳞，奇鳍鳍条部被小鳞，胸鳍有眼侧较大，腹鳍左右略微对称，尾鳍呈双截形。有眼一侧暗褐色，体部较少黑斑或深褐色斑点，</w:t>
      </w:r>
      <w:r>
        <w:rPr>
          <w:rFonts w:ascii="宋体" w:eastAsia="宋体" w:hint="eastAsia" w:cstheme="minorBidi" w:hAnsiTheme="minorHAnsi"/>
        </w:rPr>
        <w:t>无眼侧白色。奇鳍上有暗色斑纹。</w:t>
      </w:r>
    </w:p>
    <w:p w:rsidR="0018722C">
      <w:pPr>
        <w:topLinePunct/>
      </w:pPr>
      <w:r>
        <w:rPr>
          <w:rFonts w:cstheme="minorBidi" w:hAnsiTheme="minorHAnsi" w:eastAsiaTheme="minorHAnsi" w:asciiTheme="minorHAnsi" w:ascii="宋体" w:hAnsi="宋体" w:eastAsia="宋体" w:hint="eastAsia"/>
        </w:rPr>
        <w:t>牙鲆为冷温性底层海水鱼类，成鱼生长的适温范围</w:t>
      </w:r>
      <w:r>
        <w:rPr>
          <w:rFonts w:cstheme="minorBidi" w:hAnsiTheme="minorHAnsi" w:eastAsiaTheme="minorHAnsi" w:asciiTheme="minorHAnsi"/>
        </w:rPr>
        <w:t>14-23</w:t>
      </w:r>
      <w:r>
        <w:rPr>
          <w:rFonts w:ascii="宋体" w:hAnsi="宋体" w:eastAsia="宋体" w:hint="eastAsia" w:cstheme="minorBidi"/>
        </w:rPr>
        <w:t>℃，最适温度为</w:t>
      </w:r>
      <w:r>
        <w:rPr>
          <w:rFonts w:cstheme="minorBidi" w:hAnsiTheme="minorHAnsi" w:eastAsiaTheme="minorHAnsi" w:asciiTheme="minorHAnsi"/>
        </w:rPr>
        <w:t>21</w:t>
      </w:r>
      <w:r>
        <w:rPr>
          <w:rFonts w:ascii="宋体" w:hAnsi="宋体" w:eastAsia="宋体" w:hint="eastAsia" w:cstheme="minorBidi"/>
        </w:rPr>
        <w:t>℃，养殖</w:t>
      </w:r>
      <w:r>
        <w:rPr>
          <w:rFonts w:ascii="宋体" w:hAnsi="宋体" w:eastAsia="宋体" w:hint="eastAsia" w:cstheme="minorBidi"/>
        </w:rPr>
        <w:t>温度低于</w:t>
      </w:r>
      <w:r>
        <w:rPr>
          <w:rFonts w:cstheme="minorBidi" w:hAnsiTheme="minorHAnsi" w:eastAsiaTheme="minorHAnsi" w:asciiTheme="minorHAnsi"/>
        </w:rPr>
        <w:t>13</w:t>
      </w:r>
      <w:r>
        <w:rPr>
          <w:rFonts w:ascii="宋体" w:hAnsi="宋体" w:eastAsia="宋体" w:hint="eastAsia" w:cstheme="minorBidi"/>
        </w:rPr>
        <w:t>℃及高于</w:t>
      </w:r>
      <w:r>
        <w:rPr>
          <w:rFonts w:cstheme="minorBidi" w:hAnsiTheme="minorHAnsi" w:eastAsiaTheme="minorHAnsi" w:asciiTheme="minorHAnsi"/>
        </w:rPr>
        <w:t>23</w:t>
      </w:r>
      <w:r>
        <w:rPr>
          <w:rFonts w:ascii="宋体" w:hAnsi="宋体" w:eastAsia="宋体" w:hint="eastAsia" w:cstheme="minorBidi"/>
        </w:rPr>
        <w:t>℃时食欲减弱，易大量死亡。牙鲆属广盐性鱼类，能在盐度低</w:t>
      </w:r>
      <w:r>
        <w:rPr>
          <w:rFonts w:ascii="宋体" w:hAnsi="宋体" w:eastAsia="宋体" w:hint="eastAsia" w:cstheme="minorBidi"/>
        </w:rPr>
        <w:t>于</w:t>
      </w:r>
    </w:p>
    <w:p w:rsidR="0018722C">
      <w:pPr>
        <w:topLinePunct/>
      </w:pPr>
      <w:r>
        <w:rPr>
          <w:rFonts w:cstheme="minorBidi" w:hAnsiTheme="minorHAnsi" w:eastAsiaTheme="minorHAnsi" w:asciiTheme="minorHAnsi"/>
        </w:rPr>
        <w:t>8</w:t>
      </w:r>
      <w:r>
        <w:rPr>
          <w:rFonts w:ascii="宋体" w:eastAsia="宋体" w:hint="eastAsia" w:cstheme="minorBidi" w:hAnsiTheme="minorHAnsi"/>
        </w:rPr>
        <w:t>的河口水域生活，主要食物为桡足类的无节幼体及无脊椎动物的卵。</w:t>
      </w:r>
    </w:p>
    <w:p w:rsidR="0018722C">
      <w:pPr>
        <w:topLinePunct/>
      </w:pPr>
      <w:r>
        <w:rPr>
          <w:rFonts w:cstheme="minorBidi" w:hAnsiTheme="minorHAnsi" w:eastAsiaTheme="minorHAnsi" w:asciiTheme="minorHAnsi" w:ascii="宋体" w:eastAsia="宋体" w:hint="eastAsia"/>
        </w:rPr>
        <w:t>牙鲆为我国名贵海水鱼类，分布范围较广，主要分布于我国北部、朝鲜半岛、日本沿</w:t>
      </w:r>
      <w:r>
        <w:rPr>
          <w:rFonts w:ascii="宋体" w:eastAsia="宋体" w:hint="eastAsia" w:cstheme="minorBidi" w:hAnsiTheme="minorHAnsi"/>
        </w:rPr>
        <w:t>海等，不仅是一种名贵的海水养殖鱼类，还是一种重要的放流鱼类。本文对卵黄蛋白原蛋</w:t>
      </w:r>
      <w:r>
        <w:rPr>
          <w:rFonts w:ascii="宋体" w:eastAsia="宋体" w:hint="eastAsia" w:cstheme="minorBidi" w:hAnsiTheme="minorHAnsi"/>
        </w:rPr>
        <w:t>白结构进行了详细的介绍，对卵黄蛋白原诱导、合成及分泌过程进行了系统阐述，深度揭</w:t>
      </w:r>
      <w:r>
        <w:rPr>
          <w:rFonts w:ascii="宋体" w:eastAsia="宋体" w:hint="eastAsia" w:cstheme="minorBidi" w:hAnsiTheme="minorHAnsi"/>
        </w:rPr>
        <w:t>示了卵黄蛋白原的生物学功能和在生物标志物中的应用。通过对褐牙鲆卵黄蛋白原基因的</w:t>
      </w:r>
      <w:r>
        <w:rPr>
          <w:rFonts w:ascii="宋体" w:eastAsia="宋体" w:hint="eastAsia" w:cstheme="minorBidi" w:hAnsiTheme="minorHAnsi"/>
        </w:rPr>
        <w:t>克隆、分析，以及检测外源雌激素或雌激素类似物诱导下肝脏中卵黄蛋白原</w:t>
      </w:r>
      <w:r>
        <w:rPr>
          <w:rFonts w:cstheme="minorBidi" w:hAnsiTheme="minorHAnsi" w:eastAsiaTheme="minorHAnsi" w:asciiTheme="minorHAnsi"/>
        </w:rPr>
        <w:t>mRNA</w:t>
      </w:r>
      <w:r>
        <w:rPr>
          <w:rFonts w:ascii="宋体" w:eastAsia="宋体" w:hint="eastAsia" w:cstheme="minorBidi" w:hAnsiTheme="minorHAnsi"/>
        </w:rPr>
        <w:t>的表</w:t>
      </w:r>
      <w:r>
        <w:rPr>
          <w:rFonts w:ascii="宋体" w:eastAsia="宋体" w:hint="eastAsia" w:cstheme="minorBidi" w:hAnsiTheme="minorHAnsi"/>
        </w:rPr>
        <w:t>达量，建立了</w:t>
      </w:r>
      <w:r>
        <w:rPr>
          <w:rFonts w:cstheme="minorBidi" w:hAnsiTheme="minorHAnsi" w:eastAsiaTheme="minorHAnsi" w:asciiTheme="minorHAnsi"/>
        </w:rPr>
        <w:t>Real-Time PCR</w:t>
      </w:r>
      <w:r>
        <w:rPr>
          <w:rFonts w:ascii="宋体" w:eastAsia="宋体" w:hint="eastAsia" w:cstheme="minorBidi" w:hAnsiTheme="minorHAnsi"/>
        </w:rPr>
        <w:t>的检测方法，分析褐牙鲆卵黄蛋白原作为外源雌激素污染物的生物标志物的可行性，为海水雌激素的预警和监测提供一种有效的方法。</w:t>
      </w:r>
    </w:p>
    <w:p w:rsidR="0018722C">
      <w:pPr>
        <w:pStyle w:val="Heading1"/>
        <w:topLinePunct/>
      </w:pPr>
      <w:bookmarkStart w:id="407680" w:name="_Toc686407680"/>
      <w:bookmarkStart w:name="第二章 褐牙鲆卵黄蛋白原基因的克隆 " w:id="37"/>
      <w:bookmarkEnd w:id="37"/>
      <w:r/>
      <w:bookmarkStart w:name="_bookmark14" w:id="38"/>
      <w:bookmarkEnd w:id="38"/>
      <w:r/>
      <w:r>
        <w:t>第二章</w:t>
      </w:r>
      <w:r>
        <w:t xml:space="preserve">  </w:t>
      </w:r>
      <w:r w:rsidRPr="00DB64CE">
        <w:t>褐牙鲆卵黄蛋白原基因的克隆</w:t>
      </w:r>
      <w:bookmarkEnd w:id="407680"/>
    </w:p>
    <w:p w:rsidR="0018722C">
      <w:pPr>
        <w:topLinePunct/>
      </w:pPr>
      <w:r>
        <w:rPr>
          <w:rFonts w:cstheme="minorBidi" w:hAnsiTheme="minorHAnsi" w:eastAsiaTheme="minorHAnsi" w:asciiTheme="minorHAnsi" w:ascii="宋体" w:hAnsi="宋体" w:eastAsia="宋体" w:hint="eastAsia"/>
        </w:rPr>
        <w:t>卵黄蛋白原是在卵生脊椎动物和无脊椎动物中发现的主要卵黄蛋白的的前体，是一种在雌激素</w:t>
      </w:r>
      <w:r>
        <w:rPr>
          <w:rFonts w:cstheme="minorBidi" w:hAnsiTheme="minorHAnsi" w:eastAsiaTheme="minorHAnsi" w:asciiTheme="minorHAnsi" w:ascii="宋体" w:hAnsi="宋体" w:eastAsia="宋体" w:hint="eastAsia"/>
        </w:rPr>
        <w:t>（</w:t>
      </w:r>
      <w:r>
        <w:rPr>
          <w:kern w:val="2"/>
          <w:sz w:val="24"/>
          <w:szCs w:val="22"/>
          <w:rFonts w:cstheme="minorBidi" w:hAnsiTheme="minorHAnsi" w:eastAsiaTheme="minorHAnsi" w:asciiTheme="minorHAnsi" w:ascii="宋体" w:hAnsi="宋体" w:eastAsia="宋体" w:hint="eastAsia"/>
          <w:spacing w:val="0"/>
        </w:rPr>
        <w:t>主要是</w:t>
      </w:r>
      <w:r>
        <w:rPr>
          <w:kern w:val="2"/>
          <w:szCs w:val="22"/>
          <w:rFonts w:cstheme="minorBidi" w:hAnsiTheme="minorHAnsi" w:eastAsiaTheme="minorHAnsi" w:asciiTheme="minorHAnsi"/>
          <w:spacing w:val="0"/>
          <w:sz w:val="24"/>
        </w:rPr>
        <w:t>17-β</w:t>
      </w:r>
      <w:r>
        <w:rPr>
          <w:kern w:val="2"/>
          <w:szCs w:val="22"/>
          <w:rFonts w:ascii="宋体" w:hAnsi="宋体" w:eastAsia="宋体" w:hint="eastAsia" w:cstheme="minorBidi"/>
          <w:spacing w:val="0"/>
          <w:sz w:val="24"/>
        </w:rPr>
        <w:t>雌二醇</w:t>
      </w:r>
      <w:r>
        <w:rPr>
          <w:rFonts w:ascii="宋体" w:hAnsi="宋体" w:eastAsia="宋体" w:hint="eastAsia" w:cstheme="minorBidi"/>
        </w:rPr>
        <w:t>）</w:t>
      </w:r>
      <w:r>
        <w:rPr>
          <w:rFonts w:ascii="宋体" w:hAnsi="宋体" w:eastAsia="宋体" w:hint="eastAsia" w:cstheme="minorBidi"/>
        </w:rPr>
        <w:t>的控制下，合成的大分子的糖酵解的磷脂蛋白</w:t>
      </w:r>
      <w:r>
        <w:rPr>
          <w:rFonts w:cstheme="minorBidi" w:hAnsiTheme="minorHAnsi" w:eastAsiaTheme="minorHAnsi" w:asciiTheme="minorHAnsi"/>
        </w:rPr>
        <w:t>[</w:t>
      </w:r>
      <w:r>
        <w:rPr>
          <w:kern w:val="2"/>
          <w:szCs w:val="22"/>
          <w:rFonts w:cstheme="minorBidi" w:hAnsiTheme="minorHAnsi" w:eastAsiaTheme="minorHAnsi" w:asciiTheme="minorHAnsi"/>
          <w:spacing w:val="0"/>
          <w:position w:val="11"/>
          <w:sz w:val="16"/>
        </w:rPr>
        <w:t>91</w:t>
      </w:r>
      <w:r>
        <w:rPr>
          <w:kern w:val="2"/>
          <w:szCs w:val="22"/>
          <w:rFonts w:cstheme="minorBidi" w:hAnsiTheme="minorHAnsi" w:eastAsiaTheme="minorHAnsi" w:asciiTheme="minorHAnsi"/>
          <w:spacing w:val="0"/>
          <w:position w:val="11"/>
          <w:sz w:val="16"/>
        </w:rPr>
        <w:t>,</w:t>
      </w:r>
      <w:r>
        <w:rPr>
          <w:kern w:val="2"/>
          <w:szCs w:val="22"/>
          <w:rFonts w:cstheme="minorBidi" w:hAnsiTheme="minorHAnsi" w:eastAsiaTheme="minorHAnsi" w:asciiTheme="minorHAnsi"/>
          <w:spacing w:val="-2"/>
          <w:position w:val="11"/>
          <w:sz w:val="16"/>
        </w:rPr>
        <w:t> </w:t>
      </w:r>
      <w:r>
        <w:rPr>
          <w:kern w:val="2"/>
          <w:szCs w:val="22"/>
          <w:rFonts w:cstheme="minorBidi" w:hAnsiTheme="minorHAnsi" w:eastAsiaTheme="minorHAnsi" w:asciiTheme="minorHAnsi"/>
          <w:position w:val="11"/>
          <w:sz w:val="16"/>
        </w:rPr>
        <w:t>92</w:t>
      </w:r>
      <w:r>
        <w:rPr>
          <w:rFonts w:cstheme="minorBidi" w:hAnsiTheme="minorHAnsi" w:eastAsiaTheme="minorHAnsi" w:asciiTheme="minorHAnsi"/>
        </w:rPr>
        <w:t>]</w:t>
      </w:r>
      <w:r>
        <w:rPr>
          <w:rFonts w:ascii="宋体" w:hAnsi="宋体" w:eastAsia="宋体" w:hint="eastAsia" w:cstheme="minorBidi"/>
        </w:rPr>
        <w:t>。促性腺激素释放到血液中经血液循环到达卵巢并作用于卵巢组织，促使产生</w:t>
      </w:r>
      <w:r>
        <w:rPr>
          <w:rFonts w:cstheme="minorBidi" w:hAnsiTheme="minorHAnsi" w:eastAsiaTheme="minorHAnsi" w:asciiTheme="minorHAnsi"/>
        </w:rPr>
        <w:t>17-β</w:t>
      </w:r>
      <w:r>
        <w:rPr>
          <w:rFonts w:ascii="宋体" w:hAnsi="宋体" w:eastAsia="宋体" w:hint="eastAsia" w:cstheme="minorBidi"/>
        </w:rPr>
        <w:t>雌二醇，雌激素复合体和雌激素受体识别位于卵黄蛋白原基因上游具有控制转录活性的雌激素反应元</w:t>
      </w:r>
      <w:r w:rsidR="001852F3">
        <w:rPr>
          <w:rFonts w:ascii="宋体" w:hAnsi="宋体" w:eastAsia="宋体" w:hint="eastAsia" w:cstheme="minorBidi"/>
        </w:rPr>
        <w:t xml:space="preserve">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93</w:t>
      </w:r>
      <w:r>
        <w:rPr>
          <w:rFonts w:cstheme="minorBidi" w:hAnsiTheme="minorHAnsi" w:eastAsiaTheme="minorHAnsi" w:asciiTheme="minorHAnsi"/>
          <w:vertAlign w:val="superscript"/>
        </w:rPr>
        <w:t>]</w:t>
      </w:r>
      <w:r>
        <w:rPr>
          <w:rFonts w:ascii="宋体" w:hAnsi="宋体" w:eastAsia="宋体" w:hint="eastAsia" w:cstheme="minorBidi"/>
        </w:rPr>
        <w:t>。卵黄蛋白原被分泌到血液中后，被运输到卵巢中，通过受体介导的胞吞作用被卵母</w:t>
      </w:r>
      <w:r>
        <w:rPr>
          <w:rFonts w:ascii="宋体" w:hAnsi="宋体" w:eastAsia="宋体" w:hint="eastAsia" w:cstheme="minorBidi"/>
        </w:rPr>
        <w:t>细胞吸收，并成为发育中的卵母细胞的一部分</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94</w:t>
      </w:r>
      <w:r>
        <w:rPr>
          <w:rFonts w:cstheme="minorBidi" w:hAnsiTheme="minorHAnsi" w:eastAsiaTheme="minorHAnsi" w:asciiTheme="minorHAnsi"/>
          <w:vertAlign w:val="superscript"/>
        </w:rPr>
        <w:t>]</w:t>
      </w:r>
      <w:r>
        <w:rPr>
          <w:rFonts w:ascii="宋体" w:hAnsi="宋体" w:eastAsia="宋体" w:hint="eastAsia" w:cstheme="minorBidi"/>
        </w:rPr>
        <w:t>。随后，卵黄蛋白原经酶水解后成为更小</w:t>
      </w:r>
      <w:r>
        <w:rPr>
          <w:rFonts w:ascii="宋体" w:hAnsi="宋体" w:eastAsia="宋体" w:hint="eastAsia" w:cstheme="minorBidi"/>
        </w:rPr>
        <w:t>的蛋白，在鸟类和两栖类中被水解成卵黄脂磷蛋白和卵黄高磷蛋白</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91,</w:t>
      </w:r>
      <w:r>
        <w:rPr>
          <w:kern w:val="2"/>
          <w:szCs w:val="22"/>
          <w:rFonts w:cstheme="minorBidi" w:hAnsiTheme="minorHAnsi" w:eastAsiaTheme="minorHAnsi" w:asciiTheme="minorHAnsi"/>
          <w:spacing w:val="0"/>
          <w:position w:val="11"/>
          <w:sz w:val="16"/>
        </w:rPr>
        <w:t> </w:t>
      </w:r>
      <w:r>
        <w:rPr>
          <w:kern w:val="2"/>
          <w:szCs w:val="22"/>
          <w:rFonts w:cstheme="minorBidi" w:hAnsiTheme="minorHAnsi" w:eastAsiaTheme="minorHAnsi" w:asciiTheme="minorHAnsi"/>
          <w:spacing w:val="-2"/>
          <w:position w:val="11"/>
          <w:sz w:val="16"/>
        </w:rPr>
        <w:t>92</w:t>
      </w:r>
      <w:r>
        <w:rPr>
          <w:rFonts w:cstheme="minorBidi" w:hAnsiTheme="minorHAnsi" w:eastAsiaTheme="minorHAnsi" w:asciiTheme="minorHAnsi"/>
        </w:rPr>
        <w:t>]</w:t>
      </w:r>
      <w:r>
        <w:rPr>
          <w:rFonts w:ascii="宋体" w:hAnsi="宋体" w:eastAsia="宋体" w:hint="eastAsia" w:cstheme="minorBidi"/>
        </w:rPr>
        <w:t>，在鱼类中被水解成卵黄脂磷蛋白、卵黄高磷蛋白和</w:t>
      </w:r>
      <w:r>
        <w:rPr>
          <w:rFonts w:cstheme="minorBidi" w:hAnsiTheme="minorHAnsi" w:eastAsiaTheme="minorHAnsi" w:asciiTheme="minorHAnsi"/>
        </w:rPr>
        <w:t>β</w:t>
      </w:r>
      <w:r>
        <w:rPr>
          <w:rFonts w:ascii="宋体" w:hAnsi="宋体" w:eastAsia="宋体" w:hint="eastAsia" w:cstheme="minorBidi"/>
        </w:rPr>
        <w:t>组分</w:t>
      </w:r>
      <w:r>
        <w:rPr>
          <w:rFonts w:cstheme="minorBidi" w:hAnsiTheme="minorHAnsi" w:eastAsiaTheme="minorHAnsi" w:asciiTheme="minorHAnsi"/>
        </w:rPr>
        <w:t>[</w:t>
      </w:r>
      <w:r>
        <w:rPr>
          <w:kern w:val="2"/>
          <w:szCs w:val="22"/>
          <w:rFonts w:cstheme="minorBidi" w:hAnsiTheme="minorHAnsi" w:eastAsiaTheme="minorHAnsi" w:asciiTheme="minorHAnsi"/>
          <w:spacing w:val="-1"/>
          <w:position w:val="11"/>
          <w:sz w:val="16"/>
        </w:rPr>
        <w:t>44</w:t>
      </w:r>
      <w:r>
        <w:rPr>
          <w:kern w:val="2"/>
          <w:szCs w:val="22"/>
          <w:rFonts w:cstheme="minorBidi" w:hAnsiTheme="minorHAnsi" w:eastAsiaTheme="minorHAnsi" w:asciiTheme="minorHAnsi"/>
          <w:spacing w:val="-2"/>
          <w:position w:val="11"/>
          <w:sz w:val="16"/>
        </w:rPr>
        <w:t>, </w:t>
      </w:r>
      <w:r>
        <w:rPr>
          <w:kern w:val="2"/>
          <w:szCs w:val="22"/>
          <w:rFonts w:cstheme="minorBidi" w:hAnsiTheme="minorHAnsi" w:eastAsiaTheme="minorHAnsi" w:asciiTheme="minorHAnsi"/>
          <w:position w:val="11"/>
          <w:sz w:val="16"/>
        </w:rPr>
        <w:t>95</w:t>
      </w:r>
      <w:r>
        <w:rPr>
          <w:rFonts w:cstheme="minorBidi" w:hAnsiTheme="minorHAnsi" w:eastAsiaTheme="minorHAnsi" w:asciiTheme="minorHAnsi"/>
        </w:rPr>
        <w:t>]</w:t>
      </w:r>
      <w:r>
        <w:rPr>
          <w:rFonts w:ascii="宋体" w:hAnsi="宋体" w:eastAsia="宋体" w:hint="eastAsia" w:cstheme="minorBidi"/>
        </w:rPr>
        <w:t>，这些水解产物可为早期胚胎的发育提供营</w:t>
      </w:r>
      <w:r>
        <w:rPr>
          <w:rFonts w:ascii="宋体" w:hAnsi="宋体" w:eastAsia="宋体" w:hint="eastAsia" w:cstheme="minorBidi"/>
        </w:rPr>
        <w:t>养物质。一般的，血液中的卵黄蛋白原水平在成熟雌鱼卵黄生成作用中增加，在外源性雌激素的诱导下</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2</w:t>
      </w:r>
      <w:r>
        <w:rPr>
          <w:rFonts w:cstheme="minorBidi" w:hAnsiTheme="minorHAnsi" w:eastAsiaTheme="minorHAnsi" w:asciiTheme="minorHAnsi"/>
          <w:vertAlign w:val="superscript"/>
          <w:position w:val="11"/>
        </w:rPr>
        <w:t>, </w:t>
      </w:r>
      <w:r>
        <w:rPr>
          <w:rFonts w:cstheme="minorBidi" w:hAnsiTheme="minorHAnsi" w:eastAsiaTheme="minorHAnsi" w:asciiTheme="minorHAnsi"/>
          <w:vertAlign w:val="superscript"/>
          <w:position w:val="11"/>
        </w:rPr>
        <w:t>96-99</w:t>
      </w:r>
      <w:r>
        <w:rPr>
          <w:rFonts w:cstheme="minorBidi" w:hAnsiTheme="minorHAnsi" w:eastAsiaTheme="minorHAnsi" w:asciiTheme="minorHAnsi"/>
          <w:vertAlign w:val="superscript"/>
        </w:rPr>
        <w:t>]</w:t>
      </w:r>
      <w:r>
        <w:rPr>
          <w:rFonts w:ascii="宋体" w:hAnsi="宋体" w:eastAsia="宋体" w:hint="eastAsia" w:cstheme="minorBidi"/>
        </w:rPr>
        <w:t>，未成熟的雌性和雄性鱼体中也能产生卵黄蛋白原，因此卵黄蛋白原的水平可以作为外源性污染物的指示物。</w:t>
      </w:r>
    </w:p>
    <w:p w:rsidR="0018722C">
      <w:pPr>
        <w:topLinePunct/>
      </w:pPr>
      <w:r>
        <w:rPr>
          <w:rFonts w:cstheme="minorBidi" w:hAnsiTheme="minorHAnsi" w:eastAsiaTheme="minorHAnsi" w:asciiTheme="minorHAnsi" w:ascii="宋体" w:eastAsia="宋体" w:hint="eastAsia"/>
        </w:rPr>
        <w:t>褐牙鲆，属鲽形目，鲽亚目，牙鲆科，牙鲆属，牙鲆为冷温性底层海水鱼类，分布范围较广，又是重要的放流种类之一，可以作为一种比较理想的生物标志物。本研究重点对褐牙鲆卵黄蛋白原</w:t>
      </w:r>
      <w:r>
        <w:rPr>
          <w:rFonts w:cstheme="minorBidi" w:hAnsiTheme="minorHAnsi" w:eastAsiaTheme="minorHAnsi" w:asciiTheme="minorHAnsi"/>
        </w:rPr>
        <w:t>cDNA</w:t>
      </w:r>
      <w:r>
        <w:rPr>
          <w:rFonts w:ascii="宋体" w:eastAsia="宋体" w:hint="eastAsia" w:cstheme="minorBidi" w:hAnsiTheme="minorHAnsi"/>
        </w:rPr>
        <w:t>全场序列进行克隆和分析，对其编码的氨基酸和形成的二级三级结构进行推断，并进行同源性分析和进化树分析，为建立</w:t>
      </w:r>
      <w:r>
        <w:rPr>
          <w:rFonts w:cstheme="minorBidi" w:hAnsiTheme="minorHAnsi" w:eastAsiaTheme="minorHAnsi" w:asciiTheme="minorHAnsi"/>
        </w:rPr>
        <w:t>RT-PCR</w:t>
      </w:r>
      <w:r>
        <w:rPr>
          <w:rFonts w:ascii="宋体" w:eastAsia="宋体" w:hint="eastAsia" w:cstheme="minorBidi" w:hAnsiTheme="minorHAnsi"/>
        </w:rPr>
        <w:t>的检测外源雌激素的方法提供基础的数据。</w:t>
      </w:r>
    </w:p>
    <w:p w:rsidR="0018722C">
      <w:pPr>
        <w:pStyle w:val="Heading2"/>
        <w:topLinePunct/>
        <w:ind w:left="171" w:hangingChars="171" w:hanging="171"/>
      </w:pPr>
      <w:bookmarkStart w:id="407681" w:name="_Toc686407681"/>
      <w:bookmarkStart w:name="2.1 实验材料和试剂 " w:id="39"/>
      <w:bookmarkEnd w:id="39"/>
      <w:r>
        <w:t>2.1</w:t>
      </w:r>
      <w:r>
        <w:t xml:space="preserve"> </w:t>
      </w:r>
      <w:r/>
      <w:bookmarkStart w:name="_bookmark15" w:id="40"/>
      <w:bookmarkEnd w:id="40"/>
      <w:r/>
      <w:bookmarkStart w:name="_bookmark15" w:id="41"/>
      <w:bookmarkEnd w:id="41"/>
      <w:r>
        <w:t>实验材料和试剂</w:t>
      </w:r>
      <w:bookmarkEnd w:id="407681"/>
    </w:p>
    <w:p w:rsidR="0018722C">
      <w:pPr>
        <w:pStyle w:val="Heading3"/>
        <w:topLinePunct/>
        <w:ind w:left="200" w:hangingChars="200" w:hanging="200"/>
      </w:pPr>
      <w:bookmarkStart w:id="407682" w:name="_Toc686407682"/>
      <w:bookmarkStart w:name="_bookmark16" w:id="42"/>
      <w:bookmarkEnd w:id="42"/>
      <w:r>
        <w:t>2.1.1</w:t>
      </w:r>
      <w:r>
        <w:t xml:space="preserve"> </w:t>
      </w:r>
      <w:r/>
      <w:bookmarkStart w:name="_bookmark16" w:id="43"/>
      <w:bookmarkEnd w:id="43"/>
      <w:r>
        <w:t>实验材料</w:t>
      </w:r>
      <w:bookmarkEnd w:id="407682"/>
    </w:p>
    <w:p w:rsidR="0018722C">
      <w:pPr>
        <w:topLinePunct/>
      </w:pPr>
      <w:r>
        <w:rPr>
          <w:rFonts w:cstheme="minorBidi" w:hAnsiTheme="minorHAnsi" w:eastAsiaTheme="minorHAnsi" w:asciiTheme="minorHAnsi" w:ascii="宋体" w:eastAsia="宋体" w:hint="eastAsia"/>
        </w:rPr>
        <w:t>实验用鱼养殖与烟台天源水产有限公司，解剖后切取肝脏组织放入液氮中，后转入</w:t>
      </w:r>
    </w:p>
    <w:p w:rsidR="0018722C">
      <w:pPr>
        <w:topLinePunct/>
      </w:pPr>
      <w:r>
        <w:rPr>
          <w:rFonts w:cstheme="minorBidi" w:hAnsiTheme="minorHAnsi" w:eastAsiaTheme="minorHAnsi" w:asciiTheme="minorHAnsi"/>
        </w:rPr>
        <w:t>-80</w:t>
      </w:r>
      <w:r>
        <w:rPr>
          <w:rFonts w:ascii="宋体" w:hAnsi="宋体" w:eastAsia="宋体" w:hint="eastAsia" w:cstheme="minorBidi"/>
        </w:rPr>
        <w:t>℃保存备用。</w:t>
      </w:r>
    </w:p>
    <w:p w:rsidR="0018722C">
      <w:pPr>
        <w:pStyle w:val="Heading3"/>
        <w:topLinePunct/>
        <w:ind w:left="200" w:hangingChars="200" w:hanging="200"/>
      </w:pPr>
      <w:bookmarkStart w:id="407683" w:name="_Toc686407683"/>
      <w:bookmarkStart w:name="_bookmark17" w:id="44"/>
      <w:bookmarkEnd w:id="44"/>
      <w:r>
        <w:t>2.1.2</w:t>
      </w:r>
      <w:r>
        <w:t xml:space="preserve"> </w:t>
      </w:r>
      <w:r/>
      <w:bookmarkStart w:name="_bookmark17" w:id="45"/>
      <w:bookmarkEnd w:id="45"/>
      <w:r>
        <w:t>耗材和试剂</w:t>
      </w:r>
      <w:bookmarkEnd w:id="407683"/>
    </w:p>
    <w:p w:rsidR="0018722C">
      <w:pPr>
        <w:topLinePunct/>
      </w:pPr>
      <w:r>
        <w:rPr>
          <w:rFonts w:cstheme="minorBidi" w:hAnsiTheme="minorHAnsi" w:eastAsiaTheme="minorHAnsi" w:asciiTheme="minorHAnsi" w:ascii="宋体" w:eastAsia="宋体" w:hint="eastAsia"/>
        </w:rPr>
        <w:t>提取</w:t>
      </w:r>
      <w:r>
        <w:rPr>
          <w:rFonts w:cstheme="minorBidi" w:hAnsiTheme="minorHAnsi" w:eastAsiaTheme="minorHAnsi" w:asciiTheme="minorHAnsi"/>
        </w:rPr>
        <w:t>RNA</w:t>
      </w:r>
      <w:r>
        <w:rPr>
          <w:rFonts w:ascii="宋体" w:eastAsia="宋体" w:hint="eastAsia" w:cstheme="minorBidi" w:hAnsiTheme="minorHAnsi"/>
        </w:rPr>
        <w:t>所用耗材：无水乙醇、异丙醇、氯仿为国药分析纯试剂，细胞破碎液</w:t>
      </w:r>
      <w:r>
        <w:rPr>
          <w:rFonts w:ascii="宋体" w:eastAsia="宋体" w:hint="eastAsia" w:cstheme="minorBidi" w:hAnsiTheme="minorHAnsi"/>
        </w:rPr>
        <w:t>（</w:t>
      </w:r>
      <w:r>
        <w:rPr>
          <w:kern w:val="2"/>
          <w:szCs w:val="22"/>
          <w:rFonts w:cstheme="minorBidi" w:hAnsiTheme="minorHAnsi" w:eastAsiaTheme="minorHAnsi" w:asciiTheme="minorHAnsi"/>
          <w:spacing w:val="-6"/>
          <w:sz w:val="24"/>
        </w:rPr>
        <w:t>takara</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一次性研磨棒、</w:t>
      </w:r>
      <w:r>
        <w:rPr>
          <w:rFonts w:cstheme="minorBidi" w:hAnsiTheme="minorHAnsi" w:eastAsiaTheme="minorHAnsi" w:asciiTheme="minorHAnsi"/>
        </w:rPr>
        <w:t>Rna-free</w:t>
      </w:r>
      <w:r>
        <w:rPr>
          <w:rFonts w:ascii="宋体" w:eastAsia="宋体" w:hint="eastAsia" w:cstheme="minorBidi" w:hAnsiTheme="minorHAnsi"/>
        </w:rPr>
        <w:t>水、</w:t>
      </w:r>
      <w:r>
        <w:rPr>
          <w:rFonts w:cstheme="minorBidi" w:hAnsiTheme="minorHAnsi" w:eastAsiaTheme="minorHAnsi" w:asciiTheme="minorHAnsi"/>
        </w:rPr>
        <w:t>1.5mlEP</w:t>
      </w:r>
      <w:r>
        <w:rPr>
          <w:rFonts w:ascii="宋体" w:eastAsia="宋体" w:hint="eastAsia" w:cstheme="minorBidi" w:hAnsiTheme="minorHAnsi"/>
        </w:rPr>
        <w:t>管、枪头均为</w:t>
      </w:r>
      <w:r>
        <w:rPr>
          <w:rFonts w:cstheme="minorBidi" w:hAnsiTheme="minorHAnsi" w:eastAsiaTheme="minorHAnsi" w:asciiTheme="minorHAnsi"/>
        </w:rPr>
        <w:t>RNase-free</w:t>
      </w:r>
      <w:r>
        <w:rPr>
          <w:rFonts w:ascii="宋体" w:eastAsia="宋体" w:hint="eastAsia" w:cstheme="minorBidi" w:hAnsiTheme="minorHAnsi"/>
        </w:rPr>
        <w:t>制品</w:t>
      </w:r>
      <w:r>
        <w:rPr>
          <w:rFonts w:ascii="宋体" w:eastAsia="宋体" w:hint="eastAsia" w:cstheme="minorBidi" w:hAnsiTheme="minorHAnsi"/>
        </w:rPr>
        <w:t>（</w:t>
      </w:r>
      <w:r>
        <w:rPr>
          <w:kern w:val="2"/>
          <w:szCs w:val="22"/>
          <w:rFonts w:cstheme="minorBidi" w:hAnsiTheme="minorHAnsi" w:eastAsiaTheme="minorHAnsi" w:asciiTheme="minorHAnsi"/>
          <w:sz w:val="24"/>
        </w:rPr>
        <w:t>AXYGEN</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琼脂糖凝胶电泳：</w:t>
      </w:r>
      <w:r>
        <w:rPr>
          <w:rFonts w:cstheme="minorBidi" w:hAnsiTheme="minorHAnsi" w:eastAsiaTheme="minorHAnsi" w:asciiTheme="minorHAnsi"/>
        </w:rPr>
        <w:t>TAE</w:t>
      </w:r>
      <w:r>
        <w:rPr>
          <w:rFonts w:ascii="宋体" w:eastAsia="宋体" w:hint="eastAsia" w:cstheme="minorBidi" w:hAnsiTheme="minorHAnsi"/>
        </w:rPr>
        <w:t>缓冲液、琼脂糖、</w:t>
      </w:r>
      <w:r>
        <w:rPr>
          <w:rFonts w:cstheme="minorBidi" w:hAnsiTheme="minorHAnsi" w:eastAsiaTheme="minorHAnsi" w:asciiTheme="minorHAnsi"/>
        </w:rPr>
        <w:t>EB</w:t>
      </w:r>
      <w:r>
        <w:rPr>
          <w:rFonts w:ascii="宋体" w:eastAsia="宋体" w:hint="eastAsia" w:cstheme="minorBidi" w:hAnsiTheme="minorHAnsi"/>
        </w:rPr>
        <w:t>核酸染料。</w:t>
      </w:r>
    </w:p>
    <w:p w:rsidR="0018722C">
      <w:pPr>
        <w:topLinePunct/>
      </w:pPr>
      <w:r>
        <w:rPr>
          <w:rFonts w:cstheme="minorBidi" w:hAnsiTheme="minorHAnsi" w:eastAsiaTheme="minorHAnsi" w:asciiTheme="minorHAnsi" w:ascii="宋体" w:eastAsia="宋体" w:hint="eastAsia"/>
        </w:rPr>
        <w:t>反转录试剂：</w:t>
      </w:r>
      <w:r>
        <w:rPr>
          <w:rFonts w:cstheme="minorBidi" w:hAnsiTheme="minorHAnsi" w:eastAsiaTheme="minorHAnsi" w:asciiTheme="minorHAnsi"/>
        </w:rPr>
        <w:t>RevertAid First Strand cDNA Synthesis Kit #K1621,</w:t>
      </w:r>
      <w:r>
        <w:rPr>
          <w:rFonts w:ascii="宋体" w:eastAsia="宋体" w:hint="eastAsia" w:cstheme="minorBidi" w:hAnsiTheme="minorHAnsi"/>
        </w:rPr>
        <w:t>（</w:t>
      </w:r>
      <w:r>
        <w:rPr>
          <w:kern w:val="2"/>
          <w:szCs w:val="22"/>
          <w:rFonts w:ascii="宋体" w:eastAsia="宋体" w:hint="eastAsia" w:cstheme="minorBidi" w:hAnsiTheme="minorHAnsi"/>
          <w:sz w:val="24"/>
        </w:rPr>
        <w:t xml:space="preserve">生工生物</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PCR: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Master Mix</w:t>
      </w:r>
      <w:r>
        <w:rPr>
          <w:rFonts w:ascii="宋体" w:eastAsia="宋体" w:hint="eastAsia" w:cstheme="minorBidi" w:hAnsiTheme="minorHAnsi"/>
        </w:rPr>
        <w:t>（</w:t>
      </w:r>
      <w:r>
        <w:rPr>
          <w:kern w:val="2"/>
          <w:szCs w:val="22"/>
          <w:rFonts w:cstheme="minorBidi" w:hAnsiTheme="minorHAnsi" w:eastAsiaTheme="minorHAnsi" w:asciiTheme="minorHAnsi"/>
          <w:sz w:val="24"/>
        </w:rPr>
        <w:t>tiangen</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胶回收：</w:t>
      </w:r>
      <w:r w:rsidR="001852F3">
        <w:rPr>
          <w:rFonts w:cstheme="minorBidi" w:hAnsiTheme="minorHAnsi" w:eastAsiaTheme="minorHAnsi" w:asciiTheme="minorHAnsi" w:ascii="宋体" w:eastAsia="宋体" w:hint="eastAsia"/>
        </w:rPr>
        <w:t xml:space="preserve">柱式</w:t>
      </w:r>
      <w:r>
        <w:rPr>
          <w:rFonts w:cstheme="minorBidi" w:hAnsiTheme="minorHAnsi" w:eastAsiaTheme="minorHAnsi" w:asciiTheme="minorHAnsi" w:ascii="宋体" w:eastAsia="宋体" w:hint="eastAsia"/>
        </w:rPr>
        <w:t>（</w:t>
      </w:r>
      <w:r>
        <w:rPr>
          <w:rFonts w:cstheme="minorBidi" w:hAnsiTheme="minorHAnsi" w:eastAsiaTheme="minorHAnsi" w:asciiTheme="minorHAnsi"/>
        </w:rPr>
        <w:t>SanPrep</w:t>
      </w:r>
      <w:r>
        <w:rPr>
          <w:rFonts w:ascii="宋体" w:eastAsia="宋体" w:hint="eastAsia" w:cstheme="minorBidi" w:hAnsiTheme="minorHAnsi"/>
        </w:rPr>
        <w:t>）</w:t>
      </w:r>
      <w:r>
        <w:rPr>
          <w:rFonts w:cstheme="minorBidi" w:hAnsiTheme="minorHAnsi" w:eastAsiaTheme="minorHAnsi" w:asciiTheme="minorHAnsi"/>
        </w:rPr>
        <w:t>DNA</w:t>
      </w:r>
      <w:r>
        <w:rPr>
          <w:rFonts w:ascii="宋体" w:eastAsia="宋体" w:hint="eastAsia" w:cstheme="minorBidi" w:hAnsiTheme="minorHAnsi"/>
        </w:rPr>
        <w:t>胶回收试剂盒</w:t>
      </w:r>
      <w:r>
        <w:rPr>
          <w:rFonts w:ascii="宋体" w:eastAsia="宋体" w:hint="eastAsia" w:cstheme="minorBidi" w:hAnsiTheme="minorHAnsi"/>
        </w:rPr>
        <w:t>（</w:t>
      </w:r>
      <w:r>
        <w:rPr>
          <w:rFonts w:ascii="宋体" w:eastAsia="宋体" w:hint="eastAsia" w:cstheme="minorBidi" w:hAnsiTheme="minorHAnsi"/>
        </w:rPr>
        <w:t>生工生物</w:t>
      </w:r>
      <w:r>
        <w:rPr>
          <w:rFonts w:ascii="宋体" w:eastAsia="宋体" w:hint="eastAsia" w:cstheme="minorBidi" w:hAnsiTheme="minorHAnsi"/>
        </w:rPr>
        <w:t>）</w:t>
      </w:r>
      <w:r>
        <w:rPr>
          <w:rFonts w:ascii="宋体" w:eastAsia="宋体" w:hint="eastAsia" w:cstheme="minorBidi" w:hAnsiTheme="minorHAnsi"/>
        </w:rPr>
        <w:t>。连接转化：</w:t>
      </w:r>
      <w:r>
        <w:rPr>
          <w:rFonts w:cstheme="minorBidi" w:hAnsiTheme="minorHAnsi" w:eastAsiaTheme="minorHAnsi" w:asciiTheme="minorHAnsi"/>
        </w:rPr>
        <w:t>pMD</w:t>
      </w:r>
      <w:r>
        <w:rPr>
          <w:rFonts w:cstheme="minorBidi" w:hAnsiTheme="minorHAnsi" w:eastAsiaTheme="minorHAnsi" w:asciiTheme="minorHAnsi"/>
        </w:rPr>
        <w:t>TM</w:t>
      </w:r>
      <w:r>
        <w:rPr>
          <w:rFonts w:cstheme="minorBidi" w:hAnsiTheme="minorHAnsi" w:eastAsiaTheme="minorHAnsi" w:asciiTheme="minorHAnsi"/>
        </w:rPr>
        <w:t>18-T Vector Cloning Kit</w:t>
      </w:r>
      <w:r>
        <w:rPr>
          <w:rFonts w:cstheme="minorBidi" w:hAnsiTheme="minorHAnsi" w:eastAsiaTheme="minorHAnsi" w:asciiTheme="minorHAnsi"/>
        </w:rPr>
        <w:t>(</w:t>
      </w:r>
      <w:r>
        <w:rPr>
          <w:rFonts w:cstheme="minorBidi" w:hAnsiTheme="minorHAnsi" w:eastAsiaTheme="minorHAnsi" w:asciiTheme="minorHAnsi"/>
        </w:rPr>
        <w:t>takara</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RACE: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SMARTer</w:t>
      </w:r>
      <w:r>
        <w:rPr>
          <w:rFonts w:ascii="宋体" w:hAnsi="宋体" w:eastAsia="宋体" w:hint="eastAsia" w:cstheme="minorBidi"/>
        </w:rPr>
        <w:t>™</w:t>
      </w:r>
      <w:r>
        <w:rPr>
          <w:rFonts w:cstheme="minorBidi" w:hAnsiTheme="minorHAnsi" w:eastAsiaTheme="minorHAnsi" w:asciiTheme="minorHAnsi"/>
        </w:rPr>
        <w:t>RACE cDNA Amplification Kit User Manual</w:t>
      </w:r>
      <w:r>
        <w:rPr>
          <w:rFonts w:ascii="宋体" w:hAnsi="宋体" w:eastAsia="宋体" w:hint="eastAsia" w:cstheme="minorBidi"/>
        </w:rPr>
        <w:t>（</w:t>
      </w:r>
      <w:r>
        <w:rPr>
          <w:rFonts w:cstheme="minorBidi" w:hAnsiTheme="minorHAnsi" w:eastAsiaTheme="minorHAnsi" w:asciiTheme="minorHAnsi"/>
        </w:rPr>
        <w:t>clonetech</w:t>
      </w:r>
      <w:r>
        <w:rPr>
          <w:rFonts w:ascii="宋体" w:hAnsi="宋体" w:eastAsia="宋体" w:hint="eastAsia" w:cstheme="minorBidi"/>
        </w:rPr>
        <w:t>）</w:t>
      </w:r>
      <w:r>
        <w:rPr>
          <w:rFonts w:ascii="宋体" w:hAnsi="宋体" w:eastAsia="宋体" w:hint="eastAsia" w:cstheme="minorBidi"/>
        </w:rPr>
        <w:t>。</w:t>
      </w:r>
      <w:r>
        <w:rPr>
          <w:rFonts w:ascii="宋体" w:hAnsi="宋体" w:eastAsia="宋体" w:hint="eastAsia" w:cstheme="minorBidi"/>
        </w:rPr>
        <w:t>实验中使用到的引物由生工生物工程股份有限公司合成。</w:t>
      </w:r>
    </w:p>
    <w:p w:rsidR="0018722C">
      <w:pPr>
        <w:pStyle w:val="Heading2"/>
        <w:topLinePunct/>
        <w:ind w:left="171" w:hangingChars="171" w:hanging="171"/>
      </w:pPr>
      <w:bookmarkStart w:id="407684" w:name="_Toc686407684"/>
      <w:bookmarkStart w:name="2.2 实验方法 " w:id="46"/>
      <w:bookmarkEnd w:id="46"/>
      <w:r>
        <w:t>2.2</w:t>
      </w:r>
      <w:r>
        <w:t xml:space="preserve"> </w:t>
      </w:r>
      <w:r/>
      <w:bookmarkStart w:name="_bookmark18" w:id="47"/>
      <w:bookmarkEnd w:id="47"/>
      <w:r/>
      <w:bookmarkStart w:name="_bookmark18" w:id="48"/>
      <w:bookmarkEnd w:id="48"/>
      <w:r>
        <w:t>实验方法</w:t>
      </w:r>
      <w:bookmarkEnd w:id="407684"/>
    </w:p>
    <w:p w:rsidR="0018722C">
      <w:pPr>
        <w:pStyle w:val="Heading3"/>
        <w:topLinePunct/>
        <w:ind w:left="200" w:hangingChars="200" w:hanging="200"/>
      </w:pPr>
      <w:bookmarkStart w:id="407685" w:name="_Toc686407685"/>
      <w:bookmarkStart w:name="_bookmark19" w:id="49"/>
      <w:bookmarkEnd w:id="49"/>
      <w:r>
        <w:t>2.2.1</w:t>
      </w:r>
      <w:r>
        <w:t xml:space="preserve"> </w:t>
      </w:r>
      <w:r/>
      <w:bookmarkStart w:name="_bookmark19" w:id="50"/>
      <w:bookmarkEnd w:id="50"/>
      <w:r>
        <w:t>总</w:t>
      </w:r>
      <w:r>
        <w:t>RNA</w:t>
      </w:r>
      <w:r/>
      <w:r w:rsidR="001852F3">
        <w:t xml:space="preserve">的提取及</w:t>
      </w:r>
      <w:r>
        <w:t>cDNA</w:t>
      </w:r>
      <w:r/>
      <w:r w:rsidR="001852F3">
        <w:t xml:space="preserve">模版的合成</w:t>
      </w:r>
      <w:bookmarkEnd w:id="407685"/>
    </w:p>
    <w:p w:rsidR="0018722C">
      <w:pPr>
        <w:pStyle w:val="Heading4"/>
        <w:topLinePunct/>
        <w:ind w:left="200" w:hangingChars="200" w:hanging="200"/>
      </w:pPr>
      <w:r>
        <w:t>2.2.1.1</w:t>
      </w:r>
      <w:r>
        <w:t xml:space="preserve"> </w:t>
      </w:r>
      <w:r w:rsidRPr="00DB64CE">
        <w:t>总</w:t>
      </w:r>
      <w:r w:rsidR="001852F3">
        <w:t xml:space="preserve">RNA</w:t>
      </w:r>
      <w:r w:rsidR="001852F3">
        <w:t xml:space="preserve">的提取</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w:t>
      </w:r>
      <w:r>
        <w:rPr>
          <w:rFonts w:ascii="宋体" w:eastAsia="宋体" w:hint="eastAsia" w:cstheme="minorBidi" w:hAnsiTheme="minorHAnsi"/>
        </w:rPr>
        <w:t>）</w:t>
      </w:r>
      <w:r>
        <w:rPr>
          <w:rFonts w:ascii="宋体" w:eastAsia="宋体" w:hint="eastAsia" w:cstheme="minorBidi" w:hAnsiTheme="minorHAnsi"/>
        </w:rPr>
        <w:t>直接将组织切成</w:t>
      </w:r>
      <w:r>
        <w:rPr>
          <w:rFonts w:cstheme="minorBidi" w:hAnsiTheme="minorHAnsi" w:eastAsiaTheme="minorHAnsi" w:asciiTheme="minorHAnsi"/>
        </w:rPr>
        <w:t>100mg</w:t>
      </w:r>
      <w:r>
        <w:rPr>
          <w:rFonts w:ascii="宋体" w:eastAsia="宋体" w:hint="eastAsia" w:cstheme="minorBidi" w:hAnsiTheme="minorHAnsi"/>
        </w:rPr>
        <w:t>的小块，装进冻存管快速置于液氮中，可以直接进行</w:t>
      </w:r>
      <w:r>
        <w:rPr>
          <w:rFonts w:cstheme="minorBidi" w:hAnsiTheme="minorHAnsi" w:eastAsiaTheme="minorHAnsi" w:asciiTheme="minorHAnsi"/>
        </w:rPr>
        <w:t>RNA</w:t>
      </w:r>
      <w:r>
        <w:rPr>
          <w:rFonts w:ascii="宋体" w:eastAsia="宋体" w:hint="eastAsia" w:cstheme="minorBidi" w:hAnsiTheme="minorHAnsi"/>
        </w:rPr>
        <w:t>提取</w:t>
      </w:r>
      <w:r>
        <w:rPr>
          <w:rFonts w:ascii="宋体" w:eastAsia="宋体" w:hint="eastAsia" w:cstheme="minorBidi" w:hAnsiTheme="minorHAnsi"/>
        </w:rPr>
        <w:t>或者放入</w:t>
      </w:r>
      <w:r>
        <w:rPr>
          <w:rFonts w:cstheme="minorBidi" w:hAnsiTheme="minorHAnsi" w:eastAsiaTheme="minorHAnsi" w:asciiTheme="minorHAnsi"/>
        </w:rPr>
        <w:t>-70</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rPr>
        <w:t>冰箱贮存。</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用液氮给</w:t>
      </w:r>
      <w:r>
        <w:rPr>
          <w:rFonts w:cstheme="minorBidi" w:hAnsiTheme="minorHAnsi" w:eastAsiaTheme="minorHAnsi" w:asciiTheme="minorHAnsi"/>
        </w:rPr>
        <w:t>EP</w:t>
      </w:r>
      <w:r>
        <w:rPr>
          <w:rFonts w:ascii="宋体" w:eastAsia="宋体" w:hint="eastAsia" w:cstheme="minorBidi" w:hAnsiTheme="minorHAnsi"/>
        </w:rPr>
        <w:t>管预冷降温，快速加入冰冻组织，用一次性研磨棒彻底匀浆，研磨过程中注意补充液氮保持冰冻。</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3</w:t>
      </w:r>
      <w:r>
        <w:rPr>
          <w:rFonts w:ascii="宋体" w:hAnsi="宋体" w:eastAsia="宋体" w:hint="eastAsia" w:cstheme="minorBidi"/>
        </w:rPr>
        <w:t>）</w:t>
      </w:r>
      <w:r>
        <w:rPr>
          <w:rFonts w:ascii="宋体" w:hAnsi="宋体" w:eastAsia="宋体" w:hint="eastAsia" w:cstheme="minorBidi"/>
        </w:rPr>
        <w:t>在</w:t>
      </w:r>
      <w:r>
        <w:rPr>
          <w:rFonts w:cstheme="minorBidi" w:hAnsiTheme="minorHAnsi" w:eastAsiaTheme="minorHAnsi" w:asciiTheme="minorHAnsi"/>
        </w:rPr>
        <w:t>EP</w:t>
      </w:r>
      <w:r>
        <w:rPr>
          <w:rFonts w:ascii="宋体" w:hAnsi="宋体" w:eastAsia="宋体" w:hint="eastAsia" w:cstheme="minorBidi"/>
        </w:rPr>
        <w:t>管中先加入</w:t>
      </w:r>
      <w:r>
        <w:rPr>
          <w:rFonts w:cstheme="minorBidi" w:hAnsiTheme="minorHAnsi" w:eastAsiaTheme="minorHAnsi" w:asciiTheme="minorHAnsi"/>
        </w:rPr>
        <w:t>200μl Trizol</w:t>
      </w:r>
      <w:r>
        <w:rPr>
          <w:rFonts w:ascii="宋体" w:hAnsi="宋体" w:eastAsia="宋体" w:hint="eastAsia" w:cstheme="minorBidi"/>
        </w:rPr>
        <w:t>进行研磨，再补充至</w:t>
      </w:r>
      <w:r>
        <w:rPr>
          <w:rFonts w:cstheme="minorBidi" w:hAnsiTheme="minorHAnsi" w:eastAsiaTheme="minorHAnsi" w:asciiTheme="minorHAnsi"/>
        </w:rPr>
        <w:t>1ml</w:t>
      </w:r>
      <w:r>
        <w:rPr>
          <w:rFonts w:ascii="宋体" w:hAnsi="宋体" w:eastAsia="宋体" w:hint="eastAsia" w:cstheme="minorBidi"/>
        </w:rPr>
        <w:t>继续研磨，匀浆后上下颠倒混匀，</w:t>
      </w:r>
      <w:r>
        <w:rPr>
          <w:rFonts w:ascii="宋体" w:hAnsi="宋体" w:eastAsia="宋体" w:hint="eastAsia" w:cstheme="minorBidi"/>
        </w:rPr>
        <w:t>室温下静置</w:t>
      </w:r>
      <w:r>
        <w:rPr>
          <w:rFonts w:cstheme="minorBidi" w:hAnsiTheme="minorHAnsi" w:eastAsiaTheme="minorHAnsi" w:asciiTheme="minorHAnsi"/>
        </w:rPr>
        <w:t>5min</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4</w:t>
      </w:r>
      <w:r>
        <w:rPr>
          <w:rFonts w:ascii="宋体" w:hAnsi="宋体" w:eastAsia="宋体" w:hint="eastAsia" w:cstheme="minorBidi"/>
        </w:rPr>
        <w:t>）</w:t>
      </w:r>
      <w:r>
        <w:rPr>
          <w:rFonts w:ascii="宋体" w:hAnsi="宋体" w:eastAsia="宋体" w:hint="eastAsia" w:cstheme="minorBidi"/>
        </w:rPr>
        <w:t>加入</w:t>
      </w:r>
      <w:r>
        <w:rPr>
          <w:rFonts w:cstheme="minorBidi" w:hAnsiTheme="minorHAnsi" w:eastAsiaTheme="minorHAnsi" w:asciiTheme="minorHAnsi"/>
        </w:rPr>
        <w:t>200μl</w:t>
      </w:r>
      <w:r>
        <w:rPr>
          <w:rFonts w:ascii="宋体" w:hAnsi="宋体" w:eastAsia="宋体" w:hint="eastAsia" w:cstheme="minorBidi"/>
        </w:rPr>
        <w:t>氯仿</w:t>
      </w:r>
      <w:r>
        <w:rPr>
          <w:rFonts w:ascii="宋体" w:hAnsi="宋体" w:eastAsia="宋体" w:hint="eastAsia" w:cstheme="minorBidi"/>
        </w:rPr>
        <w:t>（</w:t>
      </w:r>
      <w:r>
        <w:rPr>
          <w:kern w:val="2"/>
          <w:szCs w:val="22"/>
          <w:rFonts w:ascii="宋体" w:hAnsi="宋体" w:eastAsia="宋体" w:hint="eastAsia" w:cstheme="minorBidi"/>
          <w:sz w:val="24"/>
        </w:rPr>
        <w:t>每</w:t>
      </w:r>
      <w:r>
        <w:rPr>
          <w:kern w:val="2"/>
          <w:szCs w:val="22"/>
          <w:rFonts w:cstheme="minorBidi" w:hAnsiTheme="minorHAnsi" w:eastAsiaTheme="minorHAnsi" w:asciiTheme="minorHAnsi"/>
          <w:sz w:val="24"/>
        </w:rPr>
        <w:t>1mlTrizol</w:t>
      </w:r>
      <w:r>
        <w:rPr>
          <w:rFonts w:ascii="宋体" w:hAnsi="宋体" w:eastAsia="宋体" w:hint="eastAsia" w:cstheme="minorBidi"/>
        </w:rPr>
        <w:t>）</w:t>
      </w:r>
      <w:r>
        <w:rPr>
          <w:rFonts w:ascii="宋体" w:hAnsi="宋体" w:eastAsia="宋体" w:hint="eastAsia" w:cstheme="minorBidi"/>
        </w:rPr>
        <w:t>，手持颠倒数分钟，室温静置</w:t>
      </w:r>
      <w:r>
        <w:rPr>
          <w:rFonts w:cstheme="minorBidi" w:hAnsiTheme="minorHAnsi" w:eastAsiaTheme="minorHAnsi" w:asciiTheme="minorHAnsi"/>
        </w:rPr>
        <w:t>3min</w:t>
      </w:r>
      <w:r>
        <w:rPr>
          <w:rFonts w:ascii="宋体" w:hAnsi="宋体" w:eastAsia="宋体" w:hint="eastAsia" w:cstheme="minorBidi"/>
        </w:rPr>
        <w:t>，使其自然分相。</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rPr>
        <w:t>下</w:t>
      </w:r>
      <w:r>
        <w:rPr>
          <w:rFonts w:cstheme="minorBidi" w:hAnsiTheme="minorHAnsi" w:eastAsiaTheme="minorHAnsi" w:asciiTheme="minorHAnsi"/>
        </w:rPr>
        <w:t>13000rpm</w:t>
      </w:r>
      <w:r>
        <w:rPr>
          <w:rFonts w:ascii="宋体" w:eastAsia="宋体" w:hint="eastAsia" w:cstheme="minorBidi" w:hAnsiTheme="minorHAnsi"/>
        </w:rPr>
        <w:t>离心</w:t>
      </w:r>
      <w:r>
        <w:rPr>
          <w:rFonts w:cstheme="minorBidi" w:hAnsiTheme="minorHAnsi" w:eastAsiaTheme="minorHAnsi" w:asciiTheme="minorHAnsi"/>
        </w:rPr>
        <w:t>15min</w:t>
      </w:r>
      <w:r>
        <w:rPr>
          <w:rFonts w:ascii="宋体" w:eastAsia="宋体" w:hint="eastAsia" w:cstheme="minorBidi" w:hAnsiTheme="minorHAnsi"/>
        </w:rPr>
        <w:t>，上层无色水相中含有</w:t>
      </w:r>
      <w:r>
        <w:rPr>
          <w:rFonts w:cstheme="minorBidi" w:hAnsiTheme="minorHAnsi" w:eastAsiaTheme="minorHAnsi" w:asciiTheme="minorHAnsi"/>
        </w:rPr>
        <w:t>RNA</w:t>
      </w:r>
      <w:r>
        <w:rPr>
          <w:rFonts w:ascii="宋体" w:eastAsia="宋体" w:hint="eastAsia" w:cstheme="minorBidi" w:hAnsiTheme="minorHAnsi"/>
        </w:rPr>
        <w:t>，中层含有蛋白，下层黄色物质为有机相。</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小心吸取上层水相</w:t>
      </w:r>
      <w:r>
        <w:rPr>
          <w:rFonts w:ascii="宋体" w:eastAsia="宋体" w:hint="eastAsia"/>
        </w:rPr>
        <w:t>（</w:t>
      </w:r>
      <w:r>
        <w:rPr>
          <w:rFonts w:ascii="宋体" w:eastAsia="宋体" w:hint="eastAsia"/>
          <w:sz w:val="24"/>
        </w:rPr>
        <w:t>约</w:t>
      </w:r>
      <w:r>
        <w:rPr>
          <w:spacing w:val="-2"/>
          <w:sz w:val="24"/>
        </w:rPr>
        <w:t>500ul</w:t>
      </w:r>
      <w:r>
        <w:rPr>
          <w:rFonts w:ascii="宋体" w:eastAsia="宋体" w:hint="eastAsia"/>
        </w:rPr>
        <w:t>）</w:t>
      </w:r>
      <w:r>
        <w:rPr>
          <w:rFonts w:ascii="宋体" w:eastAsia="宋体" w:hint="eastAsia"/>
        </w:rPr>
        <w:t>到另一</w:t>
      </w:r>
      <w:r>
        <w:t>EP</w:t>
      </w:r>
      <w:r>
        <w:rPr>
          <w:rFonts w:ascii="宋体" w:eastAsia="宋体" w:hint="eastAsia"/>
        </w:rPr>
        <w:t>管中，加入等体积预冷的异丙醇，混匀沉淀</w:t>
      </w:r>
    </w:p>
    <w:p w:rsidR="0018722C">
      <w:pPr>
        <w:topLinePunct/>
      </w:pPr>
      <w:r>
        <w:rPr>
          <w:rFonts w:cstheme="minorBidi" w:hAnsiTheme="minorHAnsi" w:eastAsiaTheme="minorHAnsi" w:asciiTheme="minorHAnsi"/>
        </w:rPr>
        <w:t>RNA</w:t>
      </w:r>
      <w:r>
        <w:rPr>
          <w:rFonts w:ascii="宋体" w:eastAsia="宋体" w:hint="eastAsia" w:cstheme="minorBidi" w:hAnsiTheme="minorHAnsi"/>
        </w:rPr>
        <w:t>，室温下静置</w:t>
      </w:r>
      <w:r>
        <w:rPr>
          <w:rFonts w:cstheme="minorBidi" w:hAnsiTheme="minorHAnsi" w:eastAsiaTheme="minorHAnsi" w:asciiTheme="minorHAnsi"/>
        </w:rPr>
        <w:t>10min</w:t>
      </w:r>
      <w:r>
        <w:rPr>
          <w:rFonts w:ascii="宋体" w:eastAsia="宋体" w:hint="eastAsia" w:cstheme="minorBidi" w:hAnsiTheme="minorHAnsi"/>
        </w:rPr>
        <w:t>，</w:t>
      </w:r>
      <w:r>
        <w:rPr>
          <w:rFonts w:cstheme="minorBidi" w:hAnsiTheme="minorHAnsi" w:eastAsiaTheme="minorHAnsi" w:asciiTheme="minorHAnsi"/>
        </w:rPr>
        <w:t>4</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13000rpm 15min</w:t>
      </w:r>
      <w:r>
        <w:rPr>
          <w:rFonts w:ascii="宋体" w:eastAsia="宋体" w:hint="eastAsia" w:cstheme="minorBidi" w:hAnsiTheme="minorHAnsi"/>
        </w:rPr>
        <w:t>，可延长至</w:t>
      </w:r>
      <w:r>
        <w:rPr>
          <w:rFonts w:cstheme="minorBidi" w:hAnsiTheme="minorHAnsi" w:eastAsiaTheme="minorHAnsi" w:asciiTheme="minorHAnsi"/>
        </w:rPr>
        <w:t>20min</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7</w:t>
      </w:r>
      <w:r>
        <w:rPr>
          <w:rFonts w:ascii="宋体" w:eastAsia="宋体" w:hint="eastAsia" w:cstheme="minorBidi" w:hAnsiTheme="minorHAnsi"/>
        </w:rPr>
        <w:t>）</w:t>
      </w:r>
      <w:r>
        <w:rPr>
          <w:rFonts w:ascii="宋体" w:eastAsia="宋体" w:hint="eastAsia" w:cstheme="minorBidi" w:hAnsiTheme="minorHAnsi"/>
        </w:rPr>
        <w:t>弃上清，收集</w:t>
      </w:r>
      <w:r>
        <w:rPr>
          <w:rFonts w:cstheme="minorBidi" w:hAnsiTheme="minorHAnsi" w:eastAsiaTheme="minorHAnsi" w:asciiTheme="minorHAnsi"/>
        </w:rPr>
        <w:t>RNA</w:t>
      </w:r>
      <w:r>
        <w:rPr>
          <w:rFonts w:ascii="宋体" w:eastAsia="宋体" w:hint="eastAsia" w:cstheme="minorBidi" w:hAnsiTheme="minorHAnsi"/>
        </w:rPr>
        <w:t>沉淀，加入</w:t>
      </w:r>
      <w:r>
        <w:rPr>
          <w:rFonts w:cstheme="minorBidi" w:hAnsiTheme="minorHAnsi" w:eastAsiaTheme="minorHAnsi" w:asciiTheme="minorHAnsi"/>
        </w:rPr>
        <w:t>1ml 75%</w:t>
      </w:r>
      <w:r>
        <w:rPr>
          <w:rFonts w:ascii="宋体" w:eastAsia="宋体" w:hint="eastAsia" w:cstheme="minorBidi" w:hAnsiTheme="minorHAnsi"/>
        </w:rPr>
        <w:t>的冷乙醇，稍稍颠倒冲洗，小心弃乙醇，室温</w:t>
      </w:r>
    </w:p>
    <w:p w:rsidR="0018722C">
      <w:pPr>
        <w:topLinePunct/>
      </w:pPr>
      <w:r>
        <w:rPr>
          <w:rFonts w:cstheme="minorBidi" w:hAnsiTheme="minorHAnsi" w:eastAsiaTheme="minorHAnsi" w:asciiTheme="minorHAnsi"/>
        </w:rPr>
        <w:t>15min</w:t>
      </w:r>
      <w:r>
        <w:rPr>
          <w:rFonts w:ascii="宋体" w:eastAsia="宋体" w:hint="eastAsia" w:cstheme="minorBidi" w:hAnsiTheme="minorHAnsi"/>
        </w:rPr>
        <w:t>干燥。</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在沉淀中加入</w:t>
      </w:r>
      <w:r>
        <w:t>20</w:t>
      </w:r>
      <w:r>
        <w:t>/</w:t>
      </w:r>
      <w:r>
        <w:t>50ul</w:t>
      </w:r>
      <w:r>
        <w:t> </w:t>
      </w:r>
      <w:r>
        <w:t>ddH</w:t>
      </w:r>
      <w:r>
        <w:t>2</w:t>
      </w:r>
      <w:r>
        <w:t>O</w:t>
      </w:r>
      <w:r>
        <w:rPr>
          <w:rFonts w:ascii="宋体" w:eastAsia="宋体" w:hint="eastAsia"/>
        </w:rPr>
        <w:t>或</w:t>
      </w:r>
      <w:r>
        <w:t>TE</w:t>
      </w:r>
      <w:r>
        <w:t> </w:t>
      </w:r>
      <w:r>
        <w:t>buffer</w:t>
      </w:r>
      <w:r>
        <w:rPr>
          <w:rFonts w:ascii="宋体" w:eastAsia="宋体" w:hint="eastAsia"/>
        </w:rPr>
        <w:t>，</w:t>
      </w:r>
      <w:r>
        <w:t>-70</w:t>
      </w:r>
      <w:r>
        <w:t>o</w:t>
      </w:r>
      <w:r>
        <w:t>C</w:t>
      </w:r>
      <w:r>
        <w:rPr>
          <w:rFonts w:ascii="宋体" w:eastAsia="宋体" w:hint="eastAsia"/>
        </w:rPr>
        <w:t>保存。</w:t>
      </w:r>
    </w:p>
    <w:p w:rsidR="0018722C">
      <w:pPr>
        <w:pStyle w:val="Heading4"/>
        <w:topLinePunct/>
        <w:ind w:left="200" w:hangingChars="200" w:hanging="200"/>
      </w:pPr>
      <w:r>
        <w:t>2.1.1.2</w:t>
      </w:r>
      <w:r>
        <w:t xml:space="preserve"> </w:t>
      </w:r>
      <w:r>
        <w:t>cDNA</w:t>
      </w:r>
      <w:r/>
      <w:r w:rsidR="001852F3">
        <w:t xml:space="preserve">的合成</w:t>
      </w:r>
    </w:p>
    <w:p w:rsidR="0018722C">
      <w:pPr>
        <w:topLinePunct/>
      </w:pPr>
      <w:r>
        <w:rPr>
          <w:rFonts w:cstheme="minorBidi" w:hAnsiTheme="minorHAnsi" w:eastAsiaTheme="minorHAnsi" w:asciiTheme="minorHAnsi"/>
        </w:rPr>
        <w:t>cDNA</w:t>
      </w:r>
      <w:r>
        <w:rPr>
          <w:rFonts w:ascii="宋体" w:eastAsia="宋体" w:hint="eastAsia" w:cstheme="minorBidi" w:hAnsiTheme="minorHAnsi"/>
        </w:rPr>
        <w:t>的合成采用生工试剂盒</w:t>
      </w:r>
      <w:r>
        <w:rPr>
          <w:rFonts w:cstheme="minorBidi" w:hAnsiTheme="minorHAnsi" w:eastAsiaTheme="minorHAnsi" w:asciiTheme="minorHAnsi"/>
        </w:rPr>
        <w:t>RevertAid First Strand cDNA Synthesis Kit #K1621</w:t>
      </w:r>
      <w:r>
        <w:rPr>
          <w:rFonts w:ascii="宋体" w:eastAsia="宋体" w:hint="eastAsia" w:cstheme="minorBidi" w:hAnsiTheme="minorHAnsi"/>
        </w:rPr>
        <w:t>，向</w:t>
      </w:r>
    </w:p>
    <w:p w:rsidR="0018722C">
      <w:pPr>
        <w:topLinePunct/>
      </w:pPr>
      <w:r>
        <w:rPr>
          <w:rFonts w:cstheme="minorBidi" w:hAnsiTheme="minorHAnsi" w:eastAsiaTheme="minorHAnsi" w:asciiTheme="minorHAnsi"/>
        </w:rPr>
        <w:t>PCR</w:t>
      </w:r>
      <w:r>
        <w:rPr>
          <w:rFonts w:ascii="宋体" w:eastAsia="宋体" w:hint="eastAsia" w:cstheme="minorBidi" w:hAnsiTheme="minorHAnsi"/>
        </w:rPr>
        <w:t>小管中加入如下体系：</w:t>
      </w:r>
    </w:p>
    <w:p w:rsidR="0018722C">
      <w:pPr>
        <w:rPr/>
        <w:topLinePunct/>
      </w:pP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2681"/>
        <w:gridCol w:w="2551"/>
      </w:tblGrid>
      <w:tr>
        <w:trPr>
          <w:trHeight w:val="380" w:hRule="atLeast"/>
        </w:trPr>
        <w:tc>
          <w:tcPr>
            <w:tcW w:w="258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2681" w:type="dxa"/>
          </w:tcPr>
          <w:p w:rsidR="0018722C">
            <w:pPr>
              <w:topLinePunct/>
              <w:ind w:leftChars="0" w:left="0" w:rightChars="0" w:right="0" w:firstLineChars="0" w:firstLine="0"/>
              <w:spacing w:line="240" w:lineRule="atLeast"/>
            </w:pPr>
          </w:p>
        </w:tc>
        <w:tc>
          <w:tcPr>
            <w:tcW w:w="2551"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880" w:hRule="atLeast"/>
        </w:trPr>
        <w:tc>
          <w:tcPr>
            <w:tcW w:w="2585" w:type="dxa"/>
            <w:tcBorders>
              <w:left w:val="nil"/>
            </w:tcBorders>
          </w:tcPr>
          <w:p w:rsidR="0018722C">
            <w:pPr>
              <w:topLinePunct/>
              <w:ind w:leftChars="0" w:left="0" w:rightChars="0" w:right="0" w:firstLineChars="0" w:firstLine="0"/>
              <w:spacing w:line="240" w:lineRule="atLeast"/>
            </w:pPr>
            <w:r>
              <w:t>Template RNA Primer</w:t>
            </w:r>
          </w:p>
          <w:p w:rsidR="0018722C">
            <w:pPr>
              <w:topLinePunct/>
              <w:ind w:leftChars="0" w:left="0" w:rightChars="0" w:right="0" w:firstLineChars="0" w:firstLine="0"/>
              <w:spacing w:line="240" w:lineRule="atLeast"/>
            </w:pPr>
            <w:r>
              <w:t>RNase-free H</w:t>
            </w:r>
            <w:r>
              <w:t>2</w:t>
            </w:r>
            <w:r>
              <w:t>O</w:t>
            </w:r>
          </w:p>
        </w:tc>
        <w:tc>
          <w:tcPr>
            <w:tcW w:w="2681" w:type="dxa"/>
          </w:tcPr>
          <w:p w:rsidR="0018722C">
            <w:pPr>
              <w:topLinePunct/>
              <w:ind w:leftChars="0" w:left="0" w:rightChars="0" w:right="0" w:firstLineChars="0" w:firstLine="0"/>
              <w:spacing w:line="240" w:lineRule="atLeast"/>
            </w:pPr>
            <w:r>
              <w:t>Total RNA Oligi</w:t>
            </w:r>
            <w:r>
              <w:t>(</w:t>
            </w:r>
            <w:r>
              <w:t>dT</w:t>
            </w:r>
            <w:r>
              <w:t>)</w:t>
            </w:r>
            <w:r>
              <w:t>18</w:t>
            </w:r>
            <w:r>
              <w:t>primer</w:t>
            </w:r>
          </w:p>
          <w:p w:rsidR="0018722C">
            <w:pPr>
              <w:topLinePunct/>
              <w:ind w:leftChars="0" w:left="0" w:rightChars="0" w:right="0" w:firstLineChars="0" w:firstLine="0"/>
              <w:spacing w:line="240" w:lineRule="atLeast"/>
            </w:pPr>
            <w:r>
              <w:t>Total volume</w:t>
            </w:r>
          </w:p>
        </w:tc>
        <w:tc>
          <w:tcPr>
            <w:tcW w:w="2551" w:type="dxa"/>
            <w:tcBorders>
              <w:right w:val="nil"/>
            </w:tcBorders>
          </w:tcPr>
          <w:p w:rsidR="0018722C">
            <w:pPr>
              <w:topLinePunct/>
              <w:ind w:leftChars="0" w:left="0" w:rightChars="0" w:right="0" w:firstLineChars="0" w:firstLine="0"/>
              <w:spacing w:line="240" w:lineRule="atLeast"/>
            </w:pPr>
            <w:r>
              <w:t>0.1ng-5μg 1μl</w:t>
            </w:r>
          </w:p>
          <w:p w:rsidR="0018722C">
            <w:pPr>
              <w:topLinePunct/>
              <w:ind w:leftChars="0" w:left="0" w:rightChars="0" w:right="0" w:firstLineChars="0" w:firstLine="0"/>
              <w:spacing w:line="240" w:lineRule="atLeast"/>
            </w:pPr>
            <w:r>
              <w:t>To 12μl 12μl</w:t>
            </w:r>
          </w:p>
        </w:tc>
      </w:tr>
    </w:tbl>
    <w:p w:rsidR="0018722C">
      <w:pPr>
        <w:pStyle w:val="affa"/>
      </w:pPr>
    </w:p>
    <w:p w:rsidR="0018722C">
      <w:pPr>
        <w:topLinePunct/>
      </w:pPr>
      <w:r>
        <w:rPr>
          <w:rFonts w:cstheme="minorBidi" w:hAnsiTheme="minorHAnsi" w:eastAsiaTheme="minorHAnsi" w:asciiTheme="minorHAnsi" w:ascii="宋体" w:hAnsi="宋体" w:eastAsia="宋体" w:hint="eastAsia"/>
        </w:rPr>
        <w:t>轻轻混匀后，</w:t>
      </w:r>
      <w:r>
        <w:rPr>
          <w:rFonts w:cstheme="minorBidi" w:hAnsiTheme="minorHAnsi" w:eastAsiaTheme="minorHAnsi" w:asciiTheme="minorHAnsi"/>
        </w:rPr>
        <w:t>65</w:t>
      </w:r>
      <w:r>
        <w:rPr>
          <w:rFonts w:ascii="宋体" w:hAnsi="宋体" w:eastAsia="宋体" w:hint="eastAsia" w:cstheme="minorBidi"/>
        </w:rPr>
        <w:t>℃进行</w:t>
      </w:r>
      <w:r>
        <w:rPr>
          <w:rFonts w:cstheme="minorBidi" w:hAnsiTheme="minorHAnsi" w:eastAsiaTheme="minorHAnsi" w:asciiTheme="minorHAnsi"/>
        </w:rPr>
        <w:t>5min</w:t>
      </w:r>
      <w:r>
        <w:rPr>
          <w:rFonts w:ascii="宋体" w:hAnsi="宋体" w:eastAsia="宋体" w:hint="eastAsia" w:cstheme="minorBidi"/>
        </w:rPr>
        <w:t>的水浴后，立即置于冰上，加入下述混合物与反应体系中：</w:t>
      </w: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43"/>
        <w:gridCol w:w="3776"/>
      </w:tblGrid>
      <w:tr>
        <w:trPr>
          <w:trHeight w:val="380" w:hRule="atLeast"/>
        </w:trPr>
        <w:tc>
          <w:tcPr>
            <w:tcW w:w="4043"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776"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2340" w:hRule="atLeast"/>
        </w:trPr>
        <w:tc>
          <w:tcPr>
            <w:tcW w:w="4043" w:type="dxa"/>
            <w:tcBorders>
              <w:left w:val="nil"/>
            </w:tcBorders>
          </w:tcPr>
          <w:p w:rsidR="0018722C">
            <w:pPr>
              <w:topLinePunct/>
              <w:ind w:leftChars="0" w:left="0" w:rightChars="0" w:right="0" w:firstLineChars="0" w:firstLine="0"/>
              <w:spacing w:line="240" w:lineRule="atLeast"/>
            </w:pPr>
            <w:r>
              <w:t>5</w:t>
            </w:r>
            <w:r>
              <w:rPr>
                <w:rFonts w:ascii="宋体" w:hAnsi="宋体"/>
              </w:rPr>
              <w:t>×</w:t>
            </w:r>
            <w:r>
              <w:t>Reaction Buffer RiboLock RNase Inhibitor 10 mM dNTP Mix RevertAid M-MuL V</w:t>
            </w:r>
          </w:p>
          <w:p w:rsidR="0018722C">
            <w:pPr>
              <w:topLinePunct/>
              <w:ind w:leftChars="0" w:left="0" w:rightChars="0" w:right="0" w:firstLineChars="0" w:firstLine="0"/>
              <w:spacing w:line="240" w:lineRule="atLeast"/>
            </w:pPr>
            <w:r>
              <w:t>Reverse Transcripatase</w:t>
            </w:r>
            <w:r>
              <w:t>(</w:t>
            </w:r>
            <w:r>
              <w:t>200u</w:t>
            </w:r>
            <w:r>
              <w:t>/</w:t>
            </w:r>
            <w:r>
              <w:t>ul</w:t>
            </w:r>
            <w:r>
              <w:t>)</w:t>
            </w:r>
          </w:p>
        </w:tc>
        <w:tc>
          <w:tcPr>
            <w:tcW w:w="3776" w:type="dxa"/>
            <w:tcBorders>
              <w:right w:val="nil"/>
            </w:tcBorders>
          </w:tcPr>
          <w:p w:rsidR="0018722C">
            <w:pPr>
              <w:topLinePunct/>
              <w:ind w:leftChars="0" w:left="0" w:rightChars="0" w:right="0" w:firstLineChars="0" w:firstLine="0"/>
              <w:spacing w:line="240" w:lineRule="atLeast"/>
            </w:pPr>
            <w:r>
              <w:t>4μl 1μl 2μl 1μl</w:t>
            </w:r>
          </w:p>
        </w:tc>
      </w:tr>
      <w:tr>
        <w:trPr>
          <w:trHeight w:val="380" w:hRule="atLeast"/>
        </w:trPr>
        <w:tc>
          <w:tcPr>
            <w:tcW w:w="4043" w:type="dxa"/>
            <w:tcBorders>
              <w:left w:val="nil"/>
            </w:tcBorders>
          </w:tcPr>
          <w:p w:rsidR="0018722C">
            <w:pPr>
              <w:topLinePunct/>
              <w:ind w:leftChars="0" w:left="0" w:rightChars="0" w:right="0" w:firstLineChars="0" w:firstLine="0"/>
              <w:spacing w:line="240" w:lineRule="atLeast"/>
            </w:pPr>
            <w:r>
              <w:t>Total volume</w:t>
            </w:r>
          </w:p>
        </w:tc>
        <w:tc>
          <w:tcPr>
            <w:tcW w:w="3776" w:type="dxa"/>
            <w:tcBorders>
              <w:right w:val="nil"/>
            </w:tcBorders>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rPr>
          <w:rFonts w:cstheme="minorBidi" w:hAnsiTheme="minorHAnsi" w:eastAsiaTheme="minorHAnsi" w:asciiTheme="minorHAnsi" w:ascii="宋体" w:hAnsi="宋体" w:eastAsia="宋体" w:hint="eastAsia"/>
        </w:rPr>
        <w:t>轻微混匀后，</w:t>
      </w:r>
      <w:r>
        <w:rPr>
          <w:rFonts w:cstheme="minorBidi" w:hAnsiTheme="minorHAnsi" w:eastAsiaTheme="minorHAnsi" w:asciiTheme="minorHAnsi"/>
        </w:rPr>
        <w:t>42</w:t>
      </w:r>
      <w:r>
        <w:rPr>
          <w:rFonts w:ascii="宋体" w:hAnsi="宋体" w:eastAsia="宋体" w:hint="eastAsia" w:cstheme="minorBidi"/>
        </w:rPr>
        <w:t>℃温育</w:t>
      </w:r>
      <w:r>
        <w:rPr>
          <w:rFonts w:cstheme="minorBidi" w:hAnsiTheme="minorHAnsi" w:eastAsiaTheme="minorHAnsi" w:asciiTheme="minorHAnsi"/>
        </w:rPr>
        <w:t>60</w:t>
      </w:r>
      <w:r>
        <w:rPr>
          <w:rFonts w:ascii="宋体" w:hAnsi="宋体" w:eastAsia="宋体" w:hint="eastAsia" w:cstheme="minorBidi"/>
        </w:rPr>
        <w:t>分钟后，</w:t>
      </w:r>
      <w:r>
        <w:rPr>
          <w:rFonts w:cstheme="minorBidi" w:hAnsiTheme="minorHAnsi" w:eastAsiaTheme="minorHAnsi" w:asciiTheme="minorHAnsi"/>
        </w:rPr>
        <w:t>70</w:t>
      </w:r>
      <w:r>
        <w:rPr>
          <w:rFonts w:ascii="宋体" w:hAnsi="宋体" w:eastAsia="宋体" w:hint="eastAsia" w:cstheme="minorBidi"/>
        </w:rPr>
        <w:t>℃，</w:t>
      </w:r>
      <w:r>
        <w:rPr>
          <w:rFonts w:cstheme="minorBidi" w:hAnsiTheme="minorHAnsi" w:eastAsiaTheme="minorHAnsi" w:asciiTheme="minorHAnsi"/>
        </w:rPr>
        <w:t>5</w:t>
      </w:r>
      <w:r>
        <w:rPr>
          <w:rFonts w:ascii="宋体" w:hAnsi="宋体" w:eastAsia="宋体" w:hint="eastAsia" w:cstheme="minorBidi"/>
        </w:rPr>
        <w:t>分钟终止反应。反转录的产品可以直接进</w:t>
      </w:r>
      <w:r>
        <w:rPr>
          <w:rFonts w:ascii="宋体" w:hAnsi="宋体" w:eastAsia="宋体" w:hint="eastAsia" w:cstheme="minorBidi"/>
        </w:rPr>
        <w:t>行</w:t>
      </w:r>
      <w:r>
        <w:rPr>
          <w:rFonts w:cstheme="minorBidi" w:hAnsiTheme="minorHAnsi" w:eastAsiaTheme="minorHAnsi" w:asciiTheme="minorHAnsi"/>
        </w:rPr>
        <w:t>PCR</w:t>
      </w:r>
      <w:r>
        <w:rPr>
          <w:rFonts w:ascii="宋体" w:hAnsi="宋体" w:eastAsia="宋体" w:hint="eastAsia" w:cstheme="minorBidi"/>
        </w:rPr>
        <w:t>反应，也可以储存在</w:t>
      </w:r>
      <w:r>
        <w:rPr>
          <w:rFonts w:cstheme="minorBidi" w:hAnsiTheme="minorHAnsi" w:eastAsiaTheme="minorHAnsi" w:asciiTheme="minorHAnsi"/>
        </w:rPr>
        <w:t>-20</w:t>
      </w:r>
      <w:r>
        <w:rPr>
          <w:rFonts w:ascii="宋体" w:hAnsi="宋体" w:eastAsia="宋体" w:hint="eastAsia" w:cstheme="minorBidi"/>
        </w:rPr>
        <w:t>℃备用，也可以在</w:t>
      </w:r>
      <w:r>
        <w:rPr>
          <w:rFonts w:cstheme="minorBidi" w:hAnsiTheme="minorHAnsi" w:eastAsiaTheme="minorHAnsi" w:asciiTheme="minorHAnsi"/>
        </w:rPr>
        <w:t>-70</w:t>
      </w:r>
      <w:r>
        <w:rPr>
          <w:rFonts w:ascii="宋体" w:hAnsi="宋体" w:eastAsia="宋体" w:hint="eastAsia" w:cstheme="minorBidi"/>
        </w:rPr>
        <w:t>℃长期保存。</w:t>
      </w:r>
    </w:p>
    <w:p w:rsidR="0018722C">
      <w:pPr>
        <w:pStyle w:val="Heading3"/>
        <w:topLinePunct/>
        <w:ind w:left="200" w:hangingChars="200" w:hanging="200"/>
      </w:pPr>
      <w:bookmarkStart w:id="407686" w:name="_Toc686407686"/>
      <w:bookmarkStart w:name="_bookmark20" w:id="51"/>
      <w:bookmarkEnd w:id="51"/>
      <w:r>
        <w:t>2.2.2</w:t>
      </w:r>
      <w:r>
        <w:t xml:space="preserve"> </w:t>
      </w:r>
      <w:r/>
      <w:bookmarkStart w:name="_bookmark20" w:id="52"/>
      <w:bookmarkEnd w:id="52"/>
      <w:r>
        <w:t>c</w:t>
      </w:r>
      <w:r>
        <w:t>DNA</w:t>
      </w:r>
      <w:r/>
      <w:r w:rsidR="001852F3">
        <w:t xml:space="preserve">克隆及序列分析</w:t>
      </w:r>
      <w:bookmarkEnd w:id="407686"/>
    </w:p>
    <w:p w:rsidR="0018722C">
      <w:pPr>
        <w:pStyle w:val="Heading4"/>
        <w:topLinePunct/>
        <w:ind w:left="200" w:hangingChars="200" w:hanging="200"/>
      </w:pPr>
      <w:r>
        <w:t>2.2.2.1</w:t>
      </w:r>
      <w:r>
        <w:t xml:space="preserve"> </w:t>
      </w:r>
      <w:r>
        <w:t>设计引物进行</w:t>
      </w:r>
      <w:r>
        <w:t>PCR</w:t>
      </w:r>
      <w:r/>
      <w:r w:rsidR="001852F3">
        <w:t xml:space="preserve">扩增</w:t>
      </w:r>
    </w:p>
    <w:p w:rsidR="0018722C">
      <w:pPr>
        <w:topLinePunct/>
      </w:pPr>
      <w:r>
        <w:rPr>
          <w:rFonts w:cstheme="minorBidi" w:hAnsiTheme="minorHAnsi" w:eastAsiaTheme="minorHAnsi" w:asciiTheme="minorHAnsi" w:ascii="宋体" w:eastAsia="宋体" w:hint="eastAsia"/>
        </w:rPr>
        <w:t>参照</w:t>
      </w:r>
      <w:r>
        <w:rPr>
          <w:rFonts w:cstheme="minorBidi" w:hAnsiTheme="minorHAnsi" w:eastAsiaTheme="minorHAnsi" w:asciiTheme="minorHAnsi"/>
        </w:rPr>
        <w:t>GenBank</w:t>
      </w:r>
      <w:r>
        <w:rPr>
          <w:rFonts w:ascii="宋体" w:eastAsia="宋体" w:hint="eastAsia" w:cstheme="minorBidi" w:hAnsiTheme="minorHAnsi"/>
        </w:rPr>
        <w:t>中几种鱼类卵黄蛋白原序列：条斑星鲽</w:t>
      </w:r>
      <w:r>
        <w:rPr>
          <w:rFonts w:cstheme="minorBidi" w:hAnsiTheme="minorHAnsi" w:eastAsiaTheme="minorHAnsi" w:asciiTheme="minorHAnsi"/>
          <w:i/>
        </w:rPr>
        <w:t>Verasper moseri</w:t>
      </w:r>
      <w:r>
        <w:rPr>
          <w:rFonts w:ascii="宋体" w:eastAsia="宋体" w:hint="eastAsia" w:cstheme="minorBidi" w:hAnsiTheme="minorHAnsi"/>
        </w:rPr>
        <w:t>（</w:t>
      </w:r>
      <w:r>
        <w:rPr>
          <w:rFonts w:ascii="宋体" w:eastAsia="宋体" w:hint="eastAsia" w:cstheme="minorBidi" w:hAnsiTheme="minorHAnsi"/>
        </w:rPr>
        <w:t>检索号</w:t>
      </w:r>
    </w:p>
    <w:p w:rsidR="0018722C">
      <w:pPr>
        <w:topLinePunct/>
      </w:pPr>
      <w:r>
        <w:rPr>
          <w:rFonts w:cstheme="minorBidi" w:hAnsiTheme="minorHAnsi" w:eastAsiaTheme="minorHAnsi" w:asciiTheme="minorHAnsi"/>
        </w:rPr>
        <w:t>BAD9396.1</w:t>
      </w:r>
      <w:r>
        <w:rPr>
          <w:rFonts w:ascii="宋体" w:eastAsia="宋体" w:hint="eastAsia" w:cstheme="minorBidi" w:hAnsiTheme="minorHAnsi"/>
        </w:rPr>
        <w:t>）</w:t>
      </w:r>
      <w:r>
        <w:rPr>
          <w:rFonts w:ascii="宋体" w:eastAsia="宋体" w:hint="eastAsia" w:cstheme="minorBidi" w:hAnsiTheme="minorHAnsi"/>
        </w:rPr>
        <w:t>、大西洋庸鲽</w:t>
      </w:r>
      <w:r>
        <w:rPr>
          <w:rFonts w:cstheme="minorBidi" w:hAnsiTheme="minorHAnsi" w:eastAsiaTheme="minorHAnsi" w:asciiTheme="minorHAnsi"/>
          <w:i/>
        </w:rPr>
        <w:t>Hippoglossus</w:t>
      </w:r>
      <w:r>
        <w:rPr>
          <w:rFonts w:cstheme="minorBidi" w:hAnsiTheme="minorHAnsi" w:eastAsiaTheme="minorHAnsi" w:asciiTheme="minorHAnsi"/>
        </w:rPr>
        <w:t>(</w:t>
      </w:r>
      <w:r>
        <w:rPr>
          <w:rFonts w:ascii="宋体" w:eastAsia="宋体" w:hint="eastAsia" w:cstheme="minorBidi" w:hAnsiTheme="minorHAnsi"/>
        </w:rPr>
        <w:t>检索号</w:t>
      </w:r>
      <w:r>
        <w:rPr>
          <w:rFonts w:cstheme="minorBidi" w:hAnsiTheme="minorHAnsi" w:eastAsiaTheme="minorHAnsi" w:asciiTheme="minorHAnsi"/>
        </w:rPr>
        <w:t>ABQ58114.1</w:t>
      </w:r>
      <w:r>
        <w:rPr>
          <w:rFonts w:cstheme="minorBidi" w:hAnsiTheme="minorHAnsi" w:eastAsiaTheme="minorHAnsi" w:asciiTheme="minorHAnsi"/>
        </w:rPr>
        <w:t>)</w:t>
      </w:r>
      <w:r>
        <w:rPr>
          <w:rFonts w:ascii="宋体" w:eastAsia="宋体" w:hint="eastAsia" w:cstheme="minorBidi" w:hAnsiTheme="minorHAnsi"/>
        </w:rPr>
        <w:t>、欧洲鲈鱼</w:t>
      </w:r>
      <w:r>
        <w:rPr>
          <w:rFonts w:cstheme="minorBidi" w:hAnsiTheme="minorHAnsi" w:eastAsiaTheme="minorHAnsi" w:asciiTheme="minorHAnsi"/>
          <w:i/>
        </w:rPr>
        <w:t>Dicentrachus</w:t>
      </w:r>
    </w:p>
    <w:p w:rsidR="0018722C">
      <w:pPr>
        <w:topLinePunct/>
      </w:pPr>
      <w:r>
        <w:rPr>
          <w:rFonts w:cstheme="minorBidi" w:hAnsiTheme="minorHAnsi" w:eastAsiaTheme="minorHAnsi" w:asciiTheme="minorHAnsi"/>
          <w:i/>
        </w:rPr>
        <w:t>labrax</w:t>
      </w:r>
      <w:r>
        <w:rPr>
          <w:rFonts w:cstheme="minorBidi" w:hAnsiTheme="minorHAnsi" w:eastAsiaTheme="minorHAnsi" w:asciiTheme="minorHAnsi"/>
        </w:rPr>
        <w:t>(</w:t>
      </w:r>
      <w:r>
        <w:rPr>
          <w:kern w:val="2"/>
          <w:szCs w:val="22"/>
          <w:rFonts w:ascii="宋体" w:eastAsia="宋体" w:hint="eastAsia" w:cstheme="minorBidi" w:hAnsiTheme="minorHAnsi"/>
          <w:sz w:val="24"/>
        </w:rPr>
        <w:t>检索号</w:t>
      </w:r>
      <w:r>
        <w:rPr>
          <w:kern w:val="2"/>
          <w:szCs w:val="22"/>
          <w:rFonts w:cstheme="minorBidi" w:hAnsiTheme="minorHAnsi" w:eastAsiaTheme="minorHAnsi" w:asciiTheme="minorHAnsi"/>
          <w:sz w:val="24"/>
        </w:rPr>
        <w:t>AFA26670.1</w:t>
      </w:r>
      <w:r>
        <w:rPr>
          <w:rFonts w:cstheme="minorBidi" w:hAnsiTheme="minorHAnsi" w:eastAsiaTheme="minorHAnsi" w:asciiTheme="minorHAnsi"/>
        </w:rPr>
        <w:t>)</w:t>
      </w:r>
      <w:r>
        <w:rPr>
          <w:rFonts w:ascii="宋体" w:eastAsia="宋体" w:hint="eastAsia" w:cstheme="minorBidi" w:hAnsiTheme="minorHAnsi"/>
        </w:rPr>
        <w:t>、条纹石鮨</w:t>
      </w:r>
      <w:r>
        <w:rPr>
          <w:rFonts w:cstheme="minorBidi" w:hAnsiTheme="minorHAnsi" w:eastAsiaTheme="minorHAnsi" w:asciiTheme="minorHAnsi"/>
          <w:i/>
        </w:rPr>
        <w:t>Morone saxatilis</w:t>
      </w:r>
      <w:r>
        <w:rPr>
          <w:rFonts w:ascii="宋体" w:eastAsia="宋体" w:hint="eastAsia" w:cstheme="minorBidi" w:hAnsiTheme="minorHAnsi"/>
        </w:rPr>
        <w:t>（</w:t>
      </w:r>
      <w:r>
        <w:rPr>
          <w:kern w:val="2"/>
          <w:szCs w:val="22"/>
          <w:rFonts w:ascii="宋体" w:eastAsia="宋体" w:hint="eastAsia" w:cstheme="minorBidi" w:hAnsiTheme="minorHAnsi"/>
          <w:sz w:val="24"/>
        </w:rPr>
        <w:t>检索号</w:t>
      </w:r>
      <w:r>
        <w:rPr>
          <w:kern w:val="2"/>
          <w:szCs w:val="22"/>
          <w:rFonts w:cstheme="minorBidi" w:hAnsiTheme="minorHAnsi" w:eastAsiaTheme="minorHAnsi" w:asciiTheme="minorHAnsi"/>
          <w:sz w:val="24"/>
        </w:rPr>
        <w:t>ADZ57173.1</w:t>
      </w:r>
      <w:r>
        <w:rPr>
          <w:rFonts w:ascii="宋体" w:eastAsia="宋体" w:hint="eastAsia" w:cstheme="minorBidi" w:hAnsiTheme="minorHAnsi"/>
        </w:rPr>
        <w:t>）</w:t>
      </w:r>
      <w:r>
        <w:rPr>
          <w:rFonts w:ascii="宋体" w:eastAsia="宋体" w:hint="eastAsia" w:cstheme="minorBidi" w:hAnsiTheme="minorHAnsi"/>
        </w:rPr>
        <w:t>设计合成引物。</w:t>
      </w:r>
    </w:p>
    <w:p w:rsidR="0018722C">
      <w:pPr>
        <w:topLinePunct/>
      </w:pPr>
      <w:r>
        <w:rPr>
          <w:rFonts w:cstheme="minorBidi" w:hAnsiTheme="minorHAnsi" w:eastAsiaTheme="minorHAnsi" w:asciiTheme="minorHAnsi" w:ascii="宋体" w:eastAsia="宋体" w:hint="eastAsia"/>
        </w:rPr>
        <w:t>以合成的</w:t>
      </w:r>
      <w:r>
        <w:rPr>
          <w:rFonts w:cstheme="minorBidi" w:hAnsiTheme="minorHAnsi" w:eastAsiaTheme="minorHAnsi" w:asciiTheme="minorHAnsi"/>
        </w:rPr>
        <w:t>cDNA</w:t>
      </w:r>
      <w:r>
        <w:rPr>
          <w:rFonts w:ascii="宋体" w:eastAsia="宋体" w:hint="eastAsia" w:cstheme="minorBidi" w:hAnsiTheme="minorHAnsi"/>
        </w:rPr>
        <w:t>为模板，用设计合成的引物进行</w:t>
      </w:r>
      <w:r>
        <w:rPr>
          <w:rFonts w:cstheme="minorBidi" w:hAnsiTheme="minorHAnsi" w:eastAsiaTheme="minorHAnsi" w:asciiTheme="minorHAnsi"/>
        </w:rPr>
        <w:t>PCR</w:t>
      </w:r>
      <w:r>
        <w:rPr>
          <w:rFonts w:ascii="宋体" w:eastAsia="宋体" w:hint="eastAsia" w:cstheme="minorBidi" w:hAnsiTheme="minorHAnsi"/>
        </w:rPr>
        <w:t>扩增反应，反应体系包括：</w:t>
      </w:r>
    </w:p>
    <w:p w:rsidR="0018722C">
      <w:pPr>
        <w:rPr/>
        <w:topLinePunct/>
      </w:pP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3474"/>
      </w:tblGrid>
      <w:tr>
        <w:trPr>
          <w:trHeight w:val="380" w:hRule="atLeast"/>
        </w:trPr>
        <w:tc>
          <w:tcPr>
            <w:tcW w:w="3562" w:type="dxa"/>
            <w:tcBorders>
              <w:left w:val="nil"/>
            </w:tcBorders>
          </w:tcPr>
          <w:p w:rsidR="0018722C">
            <w:pPr>
              <w:topLinePunct/>
              <w:ind w:leftChars="0" w:left="0" w:rightChars="0" w:right="0" w:firstLineChars="0" w:firstLine="0"/>
              <w:spacing w:line="240" w:lineRule="atLeast"/>
            </w:pPr>
            <w:r>
              <w:rPr>
                <w:rFonts w:ascii="宋体" w:eastAsia="宋体" w:hint="eastAsia"/>
              </w:rPr>
              <w:t>项目</w:t>
            </w:r>
          </w:p>
        </w:tc>
        <w:tc>
          <w:tcPr>
            <w:tcW w:w="3474" w:type="dxa"/>
            <w:tcBorders>
              <w:right w:val="nil"/>
            </w:tcBorders>
          </w:tcPr>
          <w:p w:rsidR="0018722C">
            <w:pPr>
              <w:topLinePunct/>
              <w:ind w:leftChars="0" w:left="0" w:rightChars="0" w:right="0" w:firstLineChars="0" w:firstLine="0"/>
              <w:spacing w:line="240" w:lineRule="atLeast"/>
            </w:pPr>
            <w:r>
              <w:rPr>
                <w:rFonts w:ascii="宋体" w:eastAsia="宋体" w:hint="eastAsia"/>
              </w:rPr>
              <w:t>剂量</w:t>
            </w:r>
          </w:p>
        </w:tc>
      </w:tr>
      <w:tr>
        <w:trPr>
          <w:trHeight w:val="2360" w:hRule="atLeast"/>
        </w:trPr>
        <w:tc>
          <w:tcPr>
            <w:tcW w:w="3562" w:type="dxa"/>
            <w:tcBorders>
              <w:left w:val="nil"/>
            </w:tcBorders>
          </w:tcPr>
          <w:p w:rsidR="0018722C">
            <w:pPr>
              <w:topLinePunct/>
              <w:ind w:leftChars="0" w:left="0" w:rightChars="0" w:right="0" w:firstLineChars="0" w:firstLine="0"/>
              <w:spacing w:line="240" w:lineRule="atLeast"/>
            </w:pPr>
            <w:r>
              <w:t>H</w:t>
            </w:r>
            <w:r>
              <w:t>2</w:t>
            </w:r>
            <w:r>
              <w:t>O</w:t>
            </w:r>
            <w:r>
              <w:rPr>
                <w:rFonts w:ascii="宋体" w:eastAsia="宋体" w:hint="eastAsia"/>
              </w:rPr>
              <w:t>：</w:t>
            </w:r>
          </w:p>
          <w:p w:rsidR="0018722C">
            <w:pPr>
              <w:topLinePunct/>
            </w:pPr>
            <w:r>
              <w:t>Template</w:t>
            </w:r>
            <w:r>
              <w:rPr>
                <w:rFonts w:ascii="宋体" w:hAnsi="宋体" w:eastAsia="宋体" w:hint="eastAsia"/>
                <w:rFonts w:ascii="宋体" w:hAnsi="宋体" w:eastAsia="宋体" w:hint="eastAsia"/>
                <w:sz w:val="24"/>
              </w:rPr>
              <w:t>:</w:t>
            </w:r>
            <w:r>
              <w:rPr>
                <w:rFonts w:ascii="宋体" w:hAnsi="宋体" w:eastAsia="宋体" w:hint="eastAsia"/>
              </w:rPr>
              <w:t> </w:t>
            </w:r>
            <w:r>
              <w:t>5’ primer</w:t>
            </w:r>
            <w:r>
              <w:rPr>
                <w:rFonts w:ascii="宋体" w:hAnsi="宋体" w:eastAsia="宋体" w:hint="eastAsia"/>
              </w:rPr>
              <w:t>：</w:t>
            </w:r>
          </w:p>
          <w:p w:rsidR="0018722C">
            <w:pPr>
              <w:topLinePunct/>
              <w:ind w:leftChars="0" w:left="0" w:rightChars="0" w:right="0" w:firstLineChars="0" w:firstLine="0"/>
              <w:spacing w:line="240" w:lineRule="atLeast"/>
            </w:pPr>
            <w:r>
              <w:t>3</w:t>
            </w:r>
            <w:r>
              <w:t>'</w:t>
            </w:r>
            <w:r>
              <w:t> primer</w:t>
            </w:r>
            <w:r>
              <w:rPr>
                <w:rFonts w:ascii="宋体" w:hAnsi="宋体" w:eastAsia="宋体" w:hint="eastAsia"/>
                <w:rFonts w:ascii="宋体" w:hAnsi="宋体" w:eastAsia="宋体" w:hint="eastAsia"/>
                <w:sz w:val="24"/>
              </w:rPr>
              <w:t>:</w:t>
            </w:r>
            <w:r>
              <w:rPr>
                <w:rFonts w:ascii="宋体" w:hAnsi="宋体" w:eastAsia="宋体" w:hint="eastAsia"/>
              </w:rPr>
              <w:t> </w:t>
            </w:r>
            <w:r>
              <w:t>Master Mix</w:t>
            </w:r>
            <w:r>
              <w:rPr>
                <w:rFonts w:ascii="宋体" w:hAnsi="宋体" w:eastAsia="宋体" w:hint="eastAsia"/>
              </w:rPr>
              <w:t>：</w:t>
            </w:r>
          </w:p>
        </w:tc>
        <w:tc>
          <w:tcPr>
            <w:tcW w:w="3474" w:type="dxa"/>
            <w:tcBorders>
              <w:right w:val="nil"/>
            </w:tcBorders>
          </w:tcPr>
          <w:p w:rsidR="0018722C">
            <w:pPr>
              <w:topLinePunct/>
              <w:ind w:leftChars="0" w:left="0" w:rightChars="0" w:right="0" w:firstLineChars="0" w:firstLine="0"/>
              <w:spacing w:line="240" w:lineRule="atLeast"/>
            </w:pPr>
            <w:r>
              <w:t>7μl 1μl 1μl 1μl 10μl</w:t>
            </w:r>
          </w:p>
        </w:tc>
      </w:tr>
      <w:tr>
        <w:trPr>
          <w:trHeight w:val="380" w:hRule="atLeast"/>
        </w:trPr>
        <w:tc>
          <w:tcPr>
            <w:tcW w:w="3562" w:type="dxa"/>
            <w:tcBorders>
              <w:left w:val="nil"/>
            </w:tcBorders>
          </w:tcPr>
          <w:p w:rsidR="0018722C">
            <w:pPr>
              <w:topLinePunct/>
              <w:ind w:leftChars="0" w:left="0" w:rightChars="0" w:right="0" w:firstLineChars="0" w:firstLine="0"/>
              <w:spacing w:line="240" w:lineRule="atLeast"/>
            </w:pPr>
            <w:r>
              <w:t>Total</w:t>
            </w:r>
          </w:p>
        </w:tc>
        <w:tc>
          <w:tcPr>
            <w:tcW w:w="3474" w:type="dxa"/>
            <w:tcBorders>
              <w:right w:val="nil"/>
            </w:tcBorders>
          </w:tcPr>
          <w:p w:rsidR="0018722C">
            <w:pPr>
              <w:topLinePunct/>
              <w:ind w:leftChars="0" w:left="0" w:rightChars="0" w:right="0" w:firstLineChars="0" w:firstLine="0"/>
              <w:spacing w:line="240" w:lineRule="atLeast"/>
            </w:pPr>
            <w:r>
              <w:t>20ul</w:t>
            </w:r>
          </w:p>
        </w:tc>
      </w:tr>
    </w:tbl>
    <w:p w:rsidR="0018722C">
      <w:pPr>
        <w:topLinePunct/>
        <w:pStyle w:val="affa"/>
      </w:pPr>
    </w:p>
    <w:p w:rsidR="0018722C">
      <w:pPr>
        <w:topLinePunct/>
      </w:pPr>
      <w:r>
        <w:rPr>
          <w:rFonts w:cstheme="minorBidi" w:hAnsiTheme="minorHAnsi" w:eastAsiaTheme="minorHAnsi" w:asciiTheme="minorHAnsi"/>
        </w:rPr>
        <w:t>PCR</w:t>
      </w:r>
      <w:r>
        <w:rPr>
          <w:rFonts w:ascii="宋体" w:eastAsia="宋体" w:hint="eastAsia" w:cstheme="minorBidi" w:hAnsiTheme="minorHAnsi"/>
        </w:rPr>
        <w:t>反应条件：</w:t>
      </w:r>
    </w:p>
    <w:p w:rsidR="0018722C">
      <w:pPr>
        <w:pStyle w:val="aff7"/>
        <w:topLinePunct/>
      </w:pPr>
      <w:r>
        <w:drawing>
          <wp:inline>
            <wp:extent cx="4610418" cy="220789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7" cstate="print"/>
                    <a:stretch>
                      <a:fillRect/>
                    </a:stretch>
                  </pic:blipFill>
                  <pic:spPr>
                    <a:xfrm>
                      <a:off x="0" y="0"/>
                      <a:ext cx="4610418" cy="2207895"/>
                    </a:xfrm>
                    <a:prstGeom prst="rect">
                      <a:avLst/>
                    </a:prstGeom>
                  </pic:spPr>
                </pic:pic>
              </a:graphicData>
            </a:graphic>
          </wp:inline>
        </w:drawing>
      </w:r>
    </w:p>
    <w:p w:rsidR="0018722C">
      <w:pPr>
        <w:pStyle w:val="Heading4"/>
        <w:topLinePunct/>
        <w:ind w:left="200" w:hangingChars="200" w:hanging="200"/>
      </w:pPr>
      <w:r>
        <w:t>2.2.2.2</w:t>
      </w:r>
      <w:r>
        <w:t xml:space="preserve"> </w:t>
      </w:r>
      <w:r>
        <w:t>琼脂糖凝胶电泳检测</w:t>
      </w:r>
    </w:p>
    <w:p w:rsidR="0018722C">
      <w:pPr>
        <w:topLinePunct/>
      </w:pPr>
      <w:r>
        <w:rPr>
          <w:rFonts w:cstheme="minorBidi" w:hAnsiTheme="minorHAnsi" w:eastAsiaTheme="minorHAnsi" w:asciiTheme="minorHAnsi" w:ascii="宋体" w:eastAsia="宋体" w:hint="eastAsia"/>
        </w:rPr>
        <w:t>琼脂糖凝胶的制作：称取</w:t>
      </w:r>
      <w:r>
        <w:rPr>
          <w:rFonts w:cstheme="minorBidi" w:hAnsiTheme="minorHAnsi" w:eastAsiaTheme="minorHAnsi" w:asciiTheme="minorHAnsi"/>
        </w:rPr>
        <w:t>0.8g</w:t>
      </w:r>
      <w:r>
        <w:rPr>
          <w:rFonts w:ascii="宋体" w:eastAsia="宋体" w:hint="eastAsia" w:cstheme="minorBidi" w:hAnsiTheme="minorHAnsi"/>
        </w:rPr>
        <w:t>琼脂糖放入锥形瓶中，加入</w:t>
      </w:r>
      <w:r>
        <w:rPr>
          <w:rFonts w:cstheme="minorBidi" w:hAnsiTheme="minorHAnsi" w:eastAsiaTheme="minorHAnsi" w:asciiTheme="minorHAnsi"/>
        </w:rPr>
        <w:t>80ml</w:t>
      </w:r>
      <w:r>
        <w:rPr>
          <w:rFonts w:ascii="宋体" w:eastAsia="宋体" w:hint="eastAsia" w:cstheme="minorBidi" w:hAnsiTheme="minorHAnsi"/>
        </w:rPr>
        <w:t>的</w:t>
      </w:r>
      <w:r>
        <w:rPr>
          <w:rFonts w:cstheme="minorBidi" w:hAnsiTheme="minorHAnsi" w:eastAsiaTheme="minorHAnsi" w:asciiTheme="minorHAnsi"/>
        </w:rPr>
        <w:t>TAE</w:t>
      </w:r>
      <w:r>
        <w:rPr>
          <w:rFonts w:ascii="宋体" w:eastAsia="宋体" w:hint="eastAsia" w:cstheme="minorBidi" w:hAnsiTheme="minorHAnsi"/>
        </w:rPr>
        <w:t>缓冲液，使用微波炉加热</w:t>
      </w:r>
      <w:r>
        <w:rPr>
          <w:rFonts w:cstheme="minorBidi" w:hAnsiTheme="minorHAnsi" w:eastAsiaTheme="minorHAnsi" w:asciiTheme="minorHAnsi"/>
        </w:rPr>
        <w:t>2min</w:t>
      </w:r>
      <w:r>
        <w:rPr>
          <w:rFonts w:ascii="宋体" w:eastAsia="宋体" w:hint="eastAsia" w:cstheme="minorBidi" w:hAnsiTheme="minorHAnsi"/>
        </w:rPr>
        <w:t>，摇匀，分两次加热，每次一分钟，当液体变得透明，在光下观察不到杂质的</w:t>
      </w:r>
      <w:r>
        <w:rPr>
          <w:rFonts w:ascii="宋体" w:eastAsia="宋体" w:hint="eastAsia" w:cstheme="minorBidi" w:hAnsiTheme="minorHAnsi"/>
        </w:rPr>
        <w:t>时候</w:t>
      </w:r>
      <w:r>
        <w:rPr>
          <w:rFonts w:ascii="宋体" w:eastAsia="宋体" w:hint="eastAsia" w:cstheme="minorBidi" w:hAnsiTheme="minorHAnsi"/>
        </w:rPr>
        <w:t>停止加热，适当冷却后，加入核酸染料，摇匀后倒入事先插好梳子的制胶槽中，待凝胶冷却凝固后便可以使用。</w:t>
      </w:r>
    </w:p>
    <w:p w:rsidR="0018722C">
      <w:pPr>
        <w:topLinePunct/>
      </w:pPr>
      <w:r>
        <w:rPr>
          <w:rFonts w:cstheme="minorBidi" w:hAnsiTheme="minorHAnsi" w:eastAsiaTheme="minorHAnsi" w:asciiTheme="minorHAnsi" w:ascii="宋体" w:hAnsi="宋体" w:eastAsia="宋体" w:hint="eastAsia"/>
        </w:rPr>
        <w:t>琼脂糖凝胶电泳：将制好的琼脂糖凝胶放入盛有</w:t>
      </w:r>
      <w:r>
        <w:rPr>
          <w:rFonts w:cstheme="minorBidi" w:hAnsiTheme="minorHAnsi" w:eastAsiaTheme="minorHAnsi" w:asciiTheme="minorHAnsi"/>
        </w:rPr>
        <w:t>TAE</w:t>
      </w:r>
      <w:r>
        <w:rPr>
          <w:rFonts w:ascii="宋体" w:hAnsi="宋体" w:eastAsia="宋体" w:hint="eastAsia" w:cstheme="minorBidi"/>
        </w:rPr>
        <w:t>缓冲液的电泳槽中，缓冲液没过</w:t>
      </w:r>
      <w:r>
        <w:rPr>
          <w:rFonts w:ascii="宋体" w:hAnsi="宋体" w:eastAsia="宋体" w:hint="eastAsia" w:cstheme="minorBidi"/>
        </w:rPr>
        <w:t>凝胶，用移液枪取</w:t>
      </w:r>
      <w:r>
        <w:rPr>
          <w:rFonts w:cstheme="minorBidi" w:hAnsiTheme="minorHAnsi" w:eastAsiaTheme="minorHAnsi" w:asciiTheme="minorHAnsi"/>
        </w:rPr>
        <w:t>5μl</w:t>
      </w:r>
      <w:r>
        <w:rPr>
          <w:rFonts w:ascii="宋体" w:hAnsi="宋体" w:eastAsia="宋体" w:hint="eastAsia" w:cstheme="minorBidi"/>
        </w:rPr>
        <w:t>的</w:t>
      </w:r>
      <w:r>
        <w:rPr>
          <w:rFonts w:cstheme="minorBidi" w:hAnsiTheme="minorHAnsi" w:eastAsiaTheme="minorHAnsi" w:asciiTheme="minorHAnsi"/>
        </w:rPr>
        <w:t>Maker</w:t>
      </w:r>
      <w:r>
        <w:rPr>
          <w:rFonts w:ascii="宋体" w:hAnsi="宋体" w:eastAsia="宋体" w:hint="eastAsia" w:cstheme="minorBidi"/>
        </w:rPr>
        <w:t>和</w:t>
      </w:r>
      <w:r>
        <w:rPr>
          <w:rFonts w:cstheme="minorBidi" w:hAnsiTheme="minorHAnsi" w:eastAsiaTheme="minorHAnsi" w:asciiTheme="minorHAnsi"/>
        </w:rPr>
        <w:t>PCR</w:t>
      </w:r>
      <w:r>
        <w:rPr>
          <w:rFonts w:ascii="宋体" w:hAnsi="宋体" w:eastAsia="宋体" w:hint="eastAsia" w:cstheme="minorBidi"/>
        </w:rPr>
        <w:t>产物点入琼脂糖凝胶的小孔中，接通电源，</w:t>
      </w:r>
      <w:r>
        <w:rPr>
          <w:rFonts w:cstheme="minorBidi" w:hAnsiTheme="minorHAnsi" w:eastAsiaTheme="minorHAnsi" w:asciiTheme="minorHAnsi"/>
        </w:rPr>
        <w:t>120V</w:t>
      </w:r>
      <w:r>
        <w:rPr>
          <w:rFonts w:ascii="宋体" w:hAnsi="宋体" w:eastAsia="宋体" w:hint="eastAsia" w:cstheme="minorBidi"/>
        </w:rPr>
        <w:t>，持</w:t>
      </w:r>
      <w:r>
        <w:rPr>
          <w:rFonts w:ascii="宋体" w:hAnsi="宋体" w:eastAsia="宋体" w:hint="eastAsia" w:cstheme="minorBidi"/>
        </w:rPr>
        <w:t>续</w:t>
      </w:r>
      <w:r>
        <w:rPr>
          <w:rFonts w:cstheme="minorBidi" w:hAnsiTheme="minorHAnsi" w:eastAsiaTheme="minorHAnsi" w:asciiTheme="minorHAnsi"/>
        </w:rPr>
        <w:t>21min</w:t>
      </w:r>
      <w:r>
        <w:rPr>
          <w:rFonts w:ascii="宋体" w:hAnsi="宋体" w:eastAsia="宋体" w:hint="eastAsia" w:cstheme="minorBidi"/>
        </w:rPr>
        <w:t>左右，在放射自显影下观察扩增结果。</w:t>
      </w:r>
    </w:p>
    <w:p w:rsidR="0018722C">
      <w:pPr>
        <w:pStyle w:val="Heading4"/>
        <w:topLinePunct/>
        <w:ind w:left="200" w:hangingChars="200" w:hanging="200"/>
      </w:pPr>
      <w:r>
        <w:t>2.2.2.3</w:t>
      </w:r>
      <w:r>
        <w:t xml:space="preserve"> </w:t>
      </w:r>
      <w:r>
        <w:t>胶回收纯化</w:t>
      </w:r>
    </w:p>
    <w:p w:rsidR="0018722C">
      <w:pPr>
        <w:pStyle w:val="cw21"/>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通过琼脂糖凝胶电泳分离目的</w:t>
      </w:r>
      <w:r>
        <w:t>DNA</w:t>
      </w:r>
      <w:r>
        <w:rPr>
          <w:rFonts w:ascii="宋体" w:eastAsia="宋体" w:hint="eastAsia"/>
        </w:rPr>
        <w:t>片段，在紫外灯的照射下用干净的刀片快速将琼脂糖凝胶块</w:t>
      </w:r>
      <w:r>
        <w:rPr>
          <w:rFonts w:ascii="宋体" w:eastAsia="宋体" w:hint="eastAsia"/>
        </w:rPr>
        <w:t>（</w:t>
      </w:r>
      <w:r>
        <w:rPr>
          <w:rFonts w:ascii="宋体" w:eastAsia="宋体" w:hint="eastAsia"/>
          <w:sz w:val="24"/>
        </w:rPr>
        <w:t>含有目的</w:t>
      </w:r>
      <w:r>
        <w:rPr>
          <w:sz w:val="24"/>
        </w:rPr>
        <w:t>DNA</w:t>
      </w:r>
      <w:r>
        <w:rPr>
          <w:rFonts w:ascii="宋体" w:eastAsia="宋体" w:hint="eastAsia"/>
          <w:sz w:val="24"/>
        </w:rPr>
        <w:t>片段</w:t>
      </w:r>
      <w:r>
        <w:rPr>
          <w:rFonts w:ascii="宋体" w:eastAsia="宋体" w:hint="eastAsia"/>
        </w:rPr>
        <w:t>）</w:t>
      </w:r>
      <w:r>
        <w:rPr>
          <w:rFonts w:ascii="宋体" w:eastAsia="宋体" w:hint="eastAsia"/>
        </w:rPr>
        <w:t>切下，以免造成紫外线对</w:t>
      </w:r>
      <w:r>
        <w:t>DNA</w:t>
      </w:r>
      <w:r>
        <w:rPr>
          <w:rFonts w:ascii="宋体" w:eastAsia="宋体" w:hint="eastAsia"/>
        </w:rPr>
        <w:t>的损伤，然后放入事先称重的</w:t>
      </w:r>
      <w:r>
        <w:t>1.5 ml</w:t>
      </w:r>
      <w:r>
        <w:rPr>
          <w:rFonts w:ascii="宋体" w:eastAsia="宋体" w:hint="eastAsia"/>
        </w:rPr>
        <w:t>离心管中，并进行再次称重。</w:t>
      </w:r>
    </w:p>
    <w:p w:rsidR="0018722C">
      <w:pPr>
        <w:pStyle w:val="cw21"/>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根据琼脂糖凝胶的浓度和重量，加</w:t>
      </w:r>
      <w:r>
        <w:t>400μl</w:t>
      </w:r>
      <w:r>
        <w:rPr>
          <w:rFonts w:ascii="宋体" w:hAnsi="宋体" w:eastAsia="宋体" w:hint="eastAsia"/>
        </w:rPr>
        <w:t>的加入</w:t>
      </w:r>
      <w:r>
        <w:t>Buffer</w:t>
      </w:r>
      <w:r>
        <w:t> </w:t>
      </w:r>
      <w:r>
        <w:t>B2</w:t>
      </w:r>
      <w:r>
        <w:rPr>
          <w:rFonts w:ascii="宋体" w:hAnsi="宋体" w:eastAsia="宋体" w:hint="eastAsia"/>
        </w:rPr>
        <w:t>（</w:t>
      </w:r>
      <w:r>
        <w:rPr>
          <w:rFonts w:ascii="宋体" w:hAnsi="宋体" w:eastAsia="宋体" w:hint="eastAsia"/>
        </w:rPr>
        <w:t>每</w:t>
      </w:r>
      <w:r>
        <w:t>100</w:t>
      </w:r>
      <w:r>
        <w:t> </w:t>
      </w:r>
      <w:r>
        <w:t>mg</w:t>
      </w:r>
      <w:r>
        <w:rPr>
          <w:rFonts w:ascii="宋体" w:hAnsi="宋体" w:eastAsia="宋体" w:hint="eastAsia"/>
        </w:rPr>
        <w:t>琼脂糖</w:t>
      </w:r>
      <w:r>
        <w:rPr>
          <w:rFonts w:ascii="宋体" w:hAnsi="宋体" w:eastAsia="宋体" w:hint="eastAsia"/>
        </w:rPr>
        <w:t>）</w:t>
      </w:r>
      <w:r>
        <w:rPr>
          <w:rFonts w:ascii="宋体" w:hAnsi="宋体" w:eastAsia="宋体" w:hint="eastAsia"/>
        </w:rPr>
        <w:t>。</w:t>
      </w:r>
      <w:r>
        <w:t>(</w:t>
      </w:r>
      <w:r>
        <w:rPr>
          <w:rFonts w:ascii="宋体" w:hAnsi="宋体" w:eastAsia="宋体" w:hint="eastAsia"/>
        </w:rPr>
        <w:t>由于使用的凝胶浓度在</w:t>
      </w:r>
      <w:r>
        <w:t>1%</w:t>
      </w:r>
      <w:r>
        <w:rPr>
          <w:rFonts w:ascii="宋体" w:hAnsi="宋体" w:eastAsia="宋体" w:hint="eastAsia"/>
        </w:rPr>
        <w:t>和</w:t>
      </w:r>
      <w:r>
        <w:t>1.5%</w:t>
      </w:r>
      <w:r>
        <w:rPr>
          <w:rFonts w:ascii="宋体" w:hAnsi="宋体" w:eastAsia="宋体" w:hint="eastAsia"/>
        </w:rPr>
        <w:t>之间，每</w:t>
      </w:r>
      <w:r>
        <w:t>100</w:t>
      </w:r>
      <w:r>
        <w:t> </w:t>
      </w:r>
      <w:r>
        <w:t>mg</w:t>
      </w:r>
      <w:r>
        <w:rPr>
          <w:rFonts w:ascii="宋体" w:hAnsi="宋体" w:eastAsia="宋体" w:hint="eastAsia"/>
        </w:rPr>
        <w:t>凝胶加入</w:t>
      </w:r>
      <w:r>
        <w:t>400ul</w:t>
      </w:r>
      <w:r>
        <w:t> </w:t>
      </w:r>
      <w:r>
        <w:t>Buffer</w:t>
      </w:r>
      <w:r>
        <w:t> </w:t>
      </w:r>
      <w:r>
        <w:t>B2</w:t>
      </w:r>
      <w:r>
        <w:t>)</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将离心管放入水浴锅中，</w:t>
      </w:r>
      <w:r>
        <w:t>50</w:t>
      </w:r>
      <w:r>
        <w:rPr>
          <w:rFonts w:ascii="宋体" w:hAnsi="宋体" w:eastAsia="宋体" w:hint="eastAsia"/>
        </w:rPr>
        <w:t>℃持续</w:t>
      </w:r>
      <w:r>
        <w:t>5-10</w:t>
      </w:r>
      <w:r>
        <w:t> </w:t>
      </w:r>
      <w:r>
        <w:t>min</w:t>
      </w:r>
      <w:r>
        <w:rPr>
          <w:rFonts w:ascii="宋体" w:hAnsi="宋体" w:eastAsia="宋体" w:hint="eastAsia"/>
        </w:rPr>
        <w:t>，胶块完全融化后进行下一步的操作。</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当目的片段不足</w:t>
      </w:r>
      <w:r>
        <w:t>500bp</w:t>
      </w:r>
      <w:r>
        <w:rPr>
          <w:rFonts w:ascii="宋体" w:eastAsia="宋体" w:hint="eastAsia"/>
        </w:rPr>
        <w:t>时，加入异丙醇的量为所使用的</w:t>
      </w:r>
      <w:r>
        <w:t>Buffer</w:t>
      </w:r>
      <w:r>
        <w:t> </w:t>
      </w:r>
      <w:r>
        <w:t>B2</w:t>
      </w:r>
      <w:r>
        <w:rPr>
          <w:rFonts w:ascii="宋体" w:eastAsia="宋体" w:hint="eastAsia"/>
        </w:rPr>
        <w:t>体积</w:t>
      </w:r>
      <w:r>
        <w:t>1</w:t>
      </w:r>
      <w:r>
        <w:t>/</w:t>
      </w:r>
      <w:r>
        <w:t>3</w:t>
      </w:r>
      <w:r>
        <w:rPr>
          <w:rFonts w:ascii="宋体" w:eastAsia="宋体" w:hint="eastAsia"/>
        </w:rPr>
        <w:t>的，混匀。</w:t>
      </w:r>
      <w:r>
        <w:rPr>
          <w:rFonts w:ascii="宋体" w:eastAsia="宋体" w:hint="eastAsia"/>
        </w:rPr>
        <w:t>当目的片段超过</w:t>
      </w:r>
      <w:r>
        <w:t>500bp</w:t>
      </w:r>
      <w:r>
        <w:rPr>
          <w:rFonts w:ascii="宋体" w:eastAsia="宋体" w:hint="eastAsia"/>
        </w:rPr>
        <w:t>时，可以不用加入异丙醇。</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待琼脂糖凝胶融化完全后，将所得的溶液全部转移到吸附柱，以</w:t>
      </w:r>
      <w:r>
        <w:t>8000</w:t>
      </w:r>
      <w:r>
        <w:rPr>
          <w:rFonts w:ascii="宋体" w:hAnsi="宋体" w:eastAsia="宋体" w:hint="eastAsia"/>
        </w:rPr>
        <w:t>×</w:t>
      </w:r>
      <w:r>
        <w:rPr>
          <w:i/>
        </w:rPr>
        <w:t>g</w:t>
      </w:r>
      <w:r>
        <w:rPr>
          <w:rFonts w:ascii="宋体" w:hAnsi="宋体" w:eastAsia="宋体" w:hint="eastAsia"/>
        </w:rPr>
        <w:t>的速度</w:t>
      </w:r>
      <w:r>
        <w:rPr>
          <w:rFonts w:ascii="宋体" w:hAnsi="宋体" w:eastAsia="宋体" w:hint="eastAsia"/>
        </w:rPr>
        <w:t>进行离心，离心时间持续</w:t>
      </w:r>
      <w:r>
        <w:t>30s</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6</w:t>
      </w:r>
      <w:r>
        <w:rPr>
          <w:rFonts w:ascii="宋体" w:hAnsi="宋体" w:eastAsia="宋体" w:hint="eastAsia" w:cstheme="minorBidi"/>
        </w:rPr>
        <w:t>）</w:t>
      </w:r>
      <w:r>
        <w:rPr>
          <w:rFonts w:ascii="宋体" w:hAnsi="宋体" w:eastAsia="宋体" w:hint="eastAsia" w:cstheme="minorBidi"/>
        </w:rPr>
        <w:t>向吸附柱中加入</w:t>
      </w:r>
      <w:r>
        <w:rPr>
          <w:rFonts w:cstheme="minorBidi" w:hAnsiTheme="minorHAnsi" w:eastAsiaTheme="minorHAnsi" w:asciiTheme="minorHAnsi"/>
        </w:rPr>
        <w:t>500μl</w:t>
      </w:r>
      <w:r>
        <w:rPr>
          <w:rFonts w:ascii="宋体" w:hAnsi="宋体" w:eastAsia="宋体" w:hint="eastAsia" w:cstheme="minorBidi"/>
        </w:rPr>
        <w:t>的</w:t>
      </w:r>
      <w:r>
        <w:rPr>
          <w:rFonts w:cstheme="minorBidi" w:hAnsiTheme="minorHAnsi" w:eastAsiaTheme="minorHAnsi" w:asciiTheme="minorHAnsi"/>
        </w:rPr>
        <w:t>Wash Solution</w:t>
      </w:r>
      <w:r>
        <w:rPr>
          <w:rFonts w:ascii="宋体" w:hAnsi="宋体" w:eastAsia="宋体" w:hint="eastAsia" w:cstheme="minorBidi"/>
        </w:rPr>
        <w:t>溶液，以</w:t>
      </w:r>
      <w:r>
        <w:rPr>
          <w:rFonts w:cstheme="minorBidi" w:hAnsiTheme="minorHAnsi" w:eastAsiaTheme="minorHAnsi" w:asciiTheme="minorHAnsi"/>
        </w:rPr>
        <w:t>9000</w:t>
      </w:r>
      <w:r>
        <w:rPr>
          <w:rFonts w:ascii="宋体" w:hAnsi="宋体" w:eastAsia="宋体" w:hint="eastAsia" w:cstheme="minorBidi"/>
        </w:rPr>
        <w:t>×</w:t>
      </w:r>
      <w:r>
        <w:rPr>
          <w:rFonts w:cstheme="minorBidi" w:hAnsiTheme="minorHAnsi" w:eastAsiaTheme="minorHAnsi" w:asciiTheme="minorHAnsi"/>
          <w:i/>
        </w:rPr>
        <w:t>g</w:t>
      </w:r>
      <w:r>
        <w:rPr>
          <w:rFonts w:ascii="宋体" w:hAnsi="宋体" w:eastAsia="宋体" w:hint="eastAsia" w:cstheme="minorBidi"/>
        </w:rPr>
        <w:t>的速度进行离心，离心时</w:t>
      </w:r>
      <w:r>
        <w:rPr>
          <w:rFonts w:ascii="宋体" w:hAnsi="宋体" w:eastAsia="宋体" w:hint="eastAsia" w:cstheme="minorBidi"/>
        </w:rPr>
        <w:t>间持续</w:t>
      </w:r>
      <w:r>
        <w:rPr>
          <w:rFonts w:cstheme="minorBidi" w:hAnsiTheme="minorHAnsi" w:eastAsiaTheme="minorHAnsi" w:asciiTheme="minorHAnsi"/>
        </w:rPr>
        <w:t>30s</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7</w:t>
      </w:r>
      <w:r>
        <w:rPr>
          <w:rFonts w:ascii="宋体" w:eastAsia="宋体" w:hint="eastAsia" w:cstheme="minorBidi" w:hAnsiTheme="minorHAnsi"/>
        </w:rPr>
        <w:t>）</w:t>
      </w:r>
      <w:r>
        <w:rPr>
          <w:rFonts w:ascii="宋体" w:eastAsia="宋体" w:hint="eastAsia" w:cstheme="minorBidi" w:hAnsiTheme="minorHAnsi"/>
        </w:rPr>
        <w:t>再次按步骤</w:t>
      </w:r>
      <w:r>
        <w:rPr>
          <w:rFonts w:cstheme="minorBidi" w:hAnsiTheme="minorHAnsi" w:eastAsiaTheme="minorHAnsi" w:asciiTheme="minorHAnsi"/>
        </w:rPr>
        <w:t>6</w:t>
      </w:r>
      <w:r>
        <w:rPr>
          <w:rFonts w:ascii="宋体" w:eastAsia="宋体" w:hint="eastAsia" w:cstheme="minorBidi" w:hAnsiTheme="minorHAnsi"/>
        </w:rPr>
        <w:t>进行一次。</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8</w:t>
      </w:r>
      <w:r>
        <w:rPr>
          <w:rFonts w:ascii="宋体" w:hAnsi="宋体" w:eastAsia="宋体" w:hint="eastAsia" w:cstheme="minorBidi"/>
        </w:rPr>
        <w:t>）</w:t>
      </w:r>
      <w:r>
        <w:rPr>
          <w:rFonts w:ascii="宋体" w:hAnsi="宋体" w:eastAsia="宋体" w:hint="eastAsia" w:cstheme="minorBidi"/>
        </w:rPr>
        <w:t xml:space="preserve">收集管和空吸附柱离心</w:t>
      </w:r>
      <w:r>
        <w:rPr>
          <w:rFonts w:ascii="宋体" w:hAnsi="宋体" w:eastAsia="宋体" w:hint="eastAsia" w:cstheme="minorBidi"/>
        </w:rPr>
        <w:t>（</w:t>
      </w:r>
      <w:r>
        <w:rPr>
          <w:kern w:val="2"/>
          <w:szCs w:val="22"/>
          <w:rFonts w:cstheme="minorBidi" w:hAnsiTheme="minorHAnsi" w:eastAsiaTheme="minorHAnsi" w:asciiTheme="minorHAnsi"/>
          <w:sz w:val="24"/>
        </w:rPr>
        <w:t>9000</w:t>
      </w:r>
      <w:r>
        <w:rPr>
          <w:kern w:val="2"/>
          <w:szCs w:val="22"/>
          <w:rFonts w:ascii="宋体" w:hAnsi="宋体" w:eastAsia="宋体" w:hint="eastAsia" w:cstheme="minorBidi"/>
          <w:spacing w:val="0"/>
          <w:sz w:val="24"/>
        </w:rPr>
        <w:t>×</w:t>
      </w:r>
      <w:r>
        <w:rPr>
          <w:kern w:val="2"/>
          <w:szCs w:val="22"/>
          <w:rFonts w:cstheme="minorBidi" w:hAnsiTheme="minorHAnsi" w:eastAsiaTheme="minorHAnsi" w:asciiTheme="minorHAnsi"/>
          <w:i/>
          <w:sz w:val="24"/>
        </w:rPr>
        <w:t>g</w:t>
      </w:r>
      <w:r>
        <w:rPr>
          <w:rFonts w:ascii="宋体" w:hAnsi="宋体" w:eastAsia="宋体" w:hint="eastAsia" w:cstheme="minorBidi"/>
        </w:rPr>
        <w:t>）</w:t>
      </w:r>
      <w:r>
        <w:rPr>
          <w:rFonts w:cstheme="minorBidi" w:hAnsiTheme="minorHAnsi" w:eastAsiaTheme="minorHAnsi" w:asciiTheme="minorHAnsi"/>
        </w:rPr>
        <w:t>1 min</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9</w:t>
      </w:r>
      <w:r>
        <w:rPr>
          <w:rFonts w:ascii="宋体" w:hAnsi="宋体" w:eastAsia="宋体" w:hint="eastAsia" w:cstheme="minorBidi"/>
        </w:rPr>
        <w:t>）</w:t>
      </w:r>
      <w:r>
        <w:rPr>
          <w:rFonts w:ascii="宋体" w:hAnsi="宋体" w:eastAsia="宋体" w:hint="eastAsia" w:cstheme="minorBidi"/>
        </w:rPr>
        <w:t>在吸附膜中央加入</w:t>
      </w:r>
      <w:r>
        <w:rPr>
          <w:rFonts w:cstheme="minorBidi" w:hAnsiTheme="minorHAnsi" w:eastAsiaTheme="minorHAnsi" w:asciiTheme="minorHAnsi"/>
        </w:rPr>
        <w:t>15-40ul Elution Buffer</w:t>
      </w:r>
      <w:r>
        <w:rPr>
          <w:rFonts w:ascii="宋体" w:hAnsi="宋体" w:eastAsia="宋体" w:hint="eastAsia" w:cstheme="minorBidi"/>
        </w:rPr>
        <w:t>，室温静置</w:t>
      </w:r>
      <w:r>
        <w:rPr>
          <w:rFonts w:cstheme="minorBidi" w:hAnsiTheme="minorHAnsi" w:eastAsiaTheme="minorHAnsi" w:asciiTheme="minorHAnsi"/>
        </w:rPr>
        <w:t>1-2 min</w:t>
      </w:r>
      <w:r>
        <w:rPr>
          <w:rFonts w:ascii="宋体" w:hAnsi="宋体" w:eastAsia="宋体" w:hint="eastAsia" w:cstheme="minorBidi"/>
        </w:rPr>
        <w:t>，</w:t>
      </w:r>
      <w:r>
        <w:rPr>
          <w:rFonts w:cstheme="minorBidi" w:hAnsiTheme="minorHAnsi" w:eastAsiaTheme="minorHAnsi" w:asciiTheme="minorHAnsi"/>
        </w:rPr>
        <w:t>9000</w:t>
      </w:r>
      <w:r>
        <w:rPr>
          <w:rFonts w:ascii="宋体" w:hAnsi="宋体" w:eastAsia="宋体" w:hint="eastAsia" w:cstheme="minorBidi"/>
        </w:rPr>
        <w:t>×</w:t>
      </w:r>
      <w:r>
        <w:rPr>
          <w:rFonts w:cstheme="minorBidi" w:hAnsiTheme="minorHAnsi" w:eastAsiaTheme="minorHAnsi" w:asciiTheme="minorHAnsi"/>
          <w:i/>
        </w:rPr>
        <w:t>g</w:t>
      </w:r>
      <w:r>
        <w:rPr>
          <w:rFonts w:ascii="宋体" w:hAnsi="宋体" w:eastAsia="宋体" w:hint="eastAsia" w:cstheme="minorBidi"/>
        </w:rPr>
        <w:t>离心</w:t>
      </w:r>
      <w:r>
        <w:rPr>
          <w:rFonts w:cstheme="minorBidi" w:hAnsiTheme="minorHAnsi" w:eastAsiaTheme="minorHAnsi" w:asciiTheme="minorHAnsi"/>
        </w:rPr>
        <w:t>1 min</w:t>
      </w:r>
      <w:r>
        <w:rPr>
          <w:rFonts w:ascii="宋体" w:hAnsi="宋体" w:eastAsia="宋体" w:hint="eastAsia" w:cstheme="minorBidi"/>
        </w:rPr>
        <w:t>，</w:t>
      </w:r>
      <w:r>
        <w:rPr>
          <w:rFonts w:ascii="宋体" w:hAnsi="宋体" w:eastAsia="宋体" w:hint="eastAsia" w:cstheme="minorBidi"/>
        </w:rPr>
        <w:t>将所得到的</w:t>
      </w:r>
      <w:r>
        <w:rPr>
          <w:rFonts w:cstheme="minorBidi" w:hAnsiTheme="minorHAnsi" w:eastAsiaTheme="minorHAnsi" w:asciiTheme="minorHAnsi"/>
        </w:rPr>
        <w:t>DNA</w:t>
      </w:r>
      <w:r>
        <w:rPr>
          <w:rFonts w:ascii="宋体" w:hAnsi="宋体" w:eastAsia="宋体" w:hint="eastAsia" w:cstheme="minorBidi"/>
        </w:rPr>
        <w:t>溶液置于</w:t>
      </w:r>
      <w:r>
        <w:rPr>
          <w:rFonts w:cstheme="minorBidi" w:hAnsiTheme="minorHAnsi" w:eastAsiaTheme="minorHAnsi" w:asciiTheme="minorHAnsi"/>
        </w:rPr>
        <w:t>-20</w:t>
      </w:r>
      <w:r>
        <w:rPr>
          <w:rFonts w:ascii="宋体" w:hAnsi="宋体" w:eastAsia="宋体" w:hint="eastAsia" w:cstheme="minorBidi"/>
        </w:rPr>
        <w:t>℃保存或用于后续试验。</w:t>
      </w:r>
    </w:p>
    <w:p w:rsidR="0018722C">
      <w:pPr>
        <w:pStyle w:val="Heading4"/>
        <w:topLinePunct/>
        <w:ind w:left="200" w:hangingChars="200" w:hanging="200"/>
      </w:pPr>
      <w:r>
        <w:t>2.2.2.4</w:t>
      </w:r>
      <w:r>
        <w:t xml:space="preserve"> </w:t>
      </w:r>
      <w:r>
        <w:t>回收产物的连接和重组质粒的转化</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1</w:t>
      </w:r>
      <w:r>
        <w:rPr>
          <w:rFonts w:ascii="宋体" w:hAnsi="宋体" w:eastAsia="宋体" w:hint="eastAsia" w:cstheme="minorBidi"/>
        </w:rPr>
        <w:t>）</w:t>
      </w:r>
      <w:r w:rsidR="001852F3">
        <w:rPr>
          <w:rFonts w:ascii="宋体" w:hAnsi="宋体" w:eastAsia="宋体" w:hint="eastAsia" w:cstheme="minorBidi"/>
        </w:rPr>
        <w:t xml:space="preserve">在</w:t>
      </w:r>
      <w:r>
        <w:rPr>
          <w:rFonts w:cstheme="minorBidi" w:hAnsiTheme="minorHAnsi" w:eastAsiaTheme="minorHAnsi" w:asciiTheme="minorHAnsi"/>
        </w:rPr>
        <w:t>200μl</w:t>
      </w:r>
      <w:r>
        <w:rPr>
          <w:rFonts w:ascii="宋体" w:hAnsi="宋体" w:eastAsia="宋体" w:hint="eastAsia" w:cstheme="minorBidi"/>
        </w:rPr>
        <w:t>离心管中配制下述溶液。</w:t>
      </w:r>
    </w:p>
    <w:tbl>
      <w:tblPr>
        <w:tblW w:w="0" w:type="auto"/>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3529"/>
      </w:tblGrid>
      <w:tr>
        <w:trPr>
          <w:trHeight w:val="380" w:hRule="atLeast"/>
        </w:trPr>
        <w:tc>
          <w:tcPr>
            <w:tcW w:w="3569"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529" w:type="dxa"/>
            <w:tcBorders>
              <w:right w:val="nil"/>
            </w:tcBorders>
          </w:tcPr>
          <w:p w:rsidR="0018722C">
            <w:pPr>
              <w:topLinePunct/>
              <w:ind w:leftChars="0" w:left="0" w:rightChars="0" w:right="0" w:firstLineChars="0" w:firstLine="0"/>
              <w:spacing w:line="240" w:lineRule="atLeast"/>
            </w:pPr>
            <w:r>
              <w:rPr>
                <w:rFonts w:ascii="宋体" w:eastAsia="宋体" w:hint="eastAsia"/>
              </w:rPr>
              <w:t>使用量</w:t>
            </w:r>
          </w:p>
        </w:tc>
      </w:tr>
      <w:tr>
        <w:trPr>
          <w:trHeight w:val="940" w:hRule="atLeast"/>
        </w:trPr>
        <w:tc>
          <w:tcPr>
            <w:tcW w:w="3569" w:type="dxa"/>
            <w:tcBorders>
              <w:left w:val="nil"/>
            </w:tcBorders>
          </w:tcPr>
          <w:p w:rsidR="0018722C">
            <w:pPr>
              <w:topLinePunct/>
              <w:ind w:leftChars="0" w:left="0" w:rightChars="0" w:right="0" w:firstLineChars="0" w:firstLine="0"/>
              <w:spacing w:line="240" w:lineRule="atLeast"/>
            </w:pPr>
            <w:r>
              <w:t>PMD18-T Vector*1 Insert DNA*3</w:t>
            </w:r>
          </w:p>
        </w:tc>
        <w:tc>
          <w:tcPr>
            <w:tcW w:w="3529" w:type="dxa"/>
            <w:tcBorders>
              <w:right w:val="nil"/>
            </w:tcBorders>
          </w:tcPr>
          <w:p w:rsidR="0018722C">
            <w:pPr>
              <w:topLinePunct/>
              <w:ind w:leftChars="0" w:left="0" w:rightChars="0" w:right="0" w:firstLineChars="0" w:firstLine="0"/>
              <w:spacing w:line="240" w:lineRule="atLeast"/>
            </w:pPr>
            <w:r>
              <w:t>1μl</w:t>
            </w:r>
          </w:p>
          <w:p w:rsidR="0018722C">
            <w:pPr>
              <w:topLinePunct/>
              <w:ind w:leftChars="0" w:left="0" w:rightChars="0" w:right="0" w:firstLineChars="0" w:firstLine="0"/>
              <w:spacing w:line="240" w:lineRule="atLeast"/>
            </w:pPr>
            <w:r>
              <w:t>0.1 pmol-0.3 pmol</w:t>
            </w:r>
          </w:p>
        </w:tc>
      </w:tr>
      <w:tr>
        <w:trPr>
          <w:trHeight w:val="380" w:hRule="atLeast"/>
        </w:trPr>
        <w:tc>
          <w:tcPr>
            <w:tcW w:w="3569" w:type="dxa"/>
            <w:tcBorders>
              <w:left w:val="nil"/>
            </w:tcBorders>
          </w:tcPr>
          <w:p w:rsidR="0018722C">
            <w:pPr>
              <w:topLinePunct/>
              <w:ind w:leftChars="0" w:left="0" w:rightChars="0" w:right="0" w:firstLineChars="0" w:firstLine="0"/>
              <w:spacing w:line="240" w:lineRule="atLeast"/>
            </w:pPr>
            <w:r>
              <w:t>dH</w:t>
            </w:r>
            <w:r>
              <w:t>2</w:t>
            </w:r>
            <w:r>
              <w:t>O</w:t>
            </w:r>
          </w:p>
        </w:tc>
        <w:tc>
          <w:tcPr>
            <w:tcW w:w="3529" w:type="dxa"/>
            <w:tcBorders>
              <w:right w:val="nil"/>
            </w:tcBorders>
          </w:tcPr>
          <w:p w:rsidR="0018722C">
            <w:pPr>
              <w:topLinePunct/>
              <w:ind w:leftChars="0" w:left="0" w:rightChars="0" w:right="0" w:firstLineChars="0" w:firstLine="0"/>
              <w:spacing w:line="240" w:lineRule="atLeast"/>
            </w:pPr>
            <w:r>
              <w:t>Up to 5μl</w:t>
            </w:r>
          </w:p>
        </w:tc>
      </w:tr>
    </w:tbl>
    <w:p w:rsidR="0018722C">
      <w:pPr>
        <w:pStyle w:val="affa"/>
      </w:pPr>
    </w:p>
    <w:p w:rsidR="0018722C">
      <w:pPr>
        <w:topLinePunct/>
      </w:pPr>
      <w:r>
        <w:rPr>
          <w:rFonts w:cstheme="minorBidi" w:hAnsiTheme="minorHAnsi" w:eastAsiaTheme="minorHAnsi" w:asciiTheme="minorHAnsi" w:ascii="宋体" w:eastAsia="宋体" w:hint="eastAsia"/>
        </w:rPr>
        <w:t>加入</w:t>
      </w:r>
      <w:r>
        <w:rPr>
          <w:rFonts w:cstheme="minorBidi" w:hAnsiTheme="minorHAnsi" w:eastAsiaTheme="minorHAnsi" w:asciiTheme="minorHAnsi"/>
        </w:rPr>
        <w:t>5ul</w:t>
      </w:r>
      <w:r>
        <w:rPr>
          <w:rFonts w:ascii="宋体" w:eastAsia="宋体" w:hint="eastAsia" w:cstheme="minorBidi" w:hAnsiTheme="minorHAnsi"/>
        </w:rPr>
        <w:t>（</w:t>
      </w:r>
      <w:r>
        <w:rPr>
          <w:rFonts w:ascii="宋体" w:eastAsia="宋体" w:hint="eastAsia" w:cstheme="minorBidi" w:hAnsiTheme="minorHAnsi"/>
        </w:rPr>
        <w:t xml:space="preserve">等量</w:t>
      </w:r>
      <w:r>
        <w:rPr>
          <w:rFonts w:ascii="宋体" w:eastAsia="宋体" w:hint="eastAsia" w:cstheme="minorBidi" w:hAnsiTheme="minorHAnsi"/>
        </w:rPr>
        <w:t>）</w:t>
      </w:r>
      <w:r>
        <w:rPr>
          <w:rFonts w:ascii="宋体" w:eastAsia="宋体" w:hint="eastAsia" w:cstheme="minorBidi" w:hAnsiTheme="minorHAnsi"/>
        </w:rPr>
        <w:t>的</w:t>
      </w:r>
      <w:r>
        <w:rPr>
          <w:rFonts w:cstheme="minorBidi" w:hAnsiTheme="minorHAnsi" w:eastAsiaTheme="minorHAnsi" w:asciiTheme="minorHAnsi"/>
        </w:rPr>
        <w:t>Solution I</w:t>
      </w:r>
      <w:r>
        <w:rPr>
          <w:rFonts w:ascii="宋体" w:eastAsia="宋体" w:hint="eastAsia" w:cstheme="minorBidi" w:hAnsiTheme="minorHAnsi"/>
        </w:rPr>
        <w:t>。</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16</w:t>
      </w:r>
      <w:r>
        <w:t>o</w:t>
      </w:r>
      <w:r>
        <w:t>C</w:t>
      </w:r>
      <w:r>
        <w:rPr>
          <w:rFonts w:ascii="宋体" w:eastAsia="宋体" w:hint="eastAsia"/>
        </w:rPr>
        <w:t>反应</w:t>
      </w:r>
      <w:r>
        <w:t>30</w:t>
      </w:r>
      <w:r>
        <w:rPr>
          <w:rFonts w:ascii="宋体" w:eastAsia="宋体" w:hint="eastAsia"/>
        </w:rPr>
        <w:t>分钟</w:t>
      </w:r>
      <w:r>
        <w:rPr>
          <w:rFonts w:ascii="宋体" w:eastAsia="宋体" w:hint="eastAsia"/>
        </w:rPr>
        <w:t>（</w:t>
      </w:r>
      <w:r>
        <w:rPr>
          <w:sz w:val="24"/>
        </w:rPr>
        <w:t>PCR</w:t>
      </w:r>
      <w:r>
        <w:rPr>
          <w:rFonts w:ascii="宋体" w:eastAsia="宋体" w:hint="eastAsia"/>
          <w:sz w:val="24"/>
        </w:rPr>
        <w:t>仪</w:t>
      </w:r>
      <w:r>
        <w:rPr>
          <w:rFonts w:ascii="宋体" w:eastAsia="宋体" w:hint="eastAsia"/>
        </w:rPr>
        <w:t>）</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全量</w:t>
      </w:r>
      <w:r>
        <w:rPr>
          <w:rFonts w:ascii="宋体" w:eastAsia="宋体" w:hint="eastAsia"/>
        </w:rPr>
        <w:t>（</w:t>
      </w:r>
      <w:r>
        <w:rPr>
          <w:spacing w:val="-2"/>
          <w:sz w:val="24"/>
        </w:rPr>
        <w:t>10ul</w:t>
      </w:r>
      <w:r>
        <w:rPr>
          <w:rFonts w:ascii="宋体" w:eastAsia="宋体" w:hint="eastAsia"/>
        </w:rPr>
        <w:t>）</w:t>
      </w:r>
      <w:r>
        <w:rPr>
          <w:rFonts w:ascii="宋体" w:eastAsia="宋体" w:hint="eastAsia"/>
        </w:rPr>
        <w:t>加入至</w:t>
      </w:r>
      <w:r>
        <w:t>100ul</w:t>
      </w:r>
      <w:r/>
      <w:r w:rsidR="001852F3">
        <w:t xml:space="preserve"> </w:t>
      </w:r>
      <w:r>
        <w:rPr>
          <w:rFonts w:ascii="宋体" w:eastAsia="宋体" w:hint="eastAsia"/>
        </w:rPr>
        <w:t>大肠杆菌感受态细胞中，稍稍旋转混匀，冰中放置</w:t>
      </w:r>
      <w:r>
        <w:t>30min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离心管在</w:t>
      </w:r>
      <w:r>
        <w:t>42</w:t>
      </w:r>
      <w:r>
        <w:t>o</w:t>
      </w:r>
      <w:r>
        <w:t>C</w:t>
      </w:r>
      <w:r>
        <w:rPr>
          <w:rFonts w:ascii="宋体" w:eastAsia="宋体" w:hint="eastAsia"/>
        </w:rPr>
        <w:t>条件下加热</w:t>
      </w:r>
      <w:r>
        <w:t>45s</w:t>
      </w:r>
      <w:r>
        <w:rPr>
          <w:rFonts w:ascii="宋体" w:eastAsia="宋体" w:hint="eastAsia"/>
        </w:rPr>
        <w:t>，冰浴</w:t>
      </w:r>
      <w:r>
        <w:t>1min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加入</w:t>
      </w:r>
      <w:r>
        <w:t>890μl</w:t>
      </w:r>
      <w:r>
        <w:t> </w:t>
      </w:r>
      <w:r>
        <w:t>LB</w:t>
      </w:r>
      <w:r>
        <w:rPr>
          <w:rFonts w:ascii="宋体" w:hAnsi="宋体" w:eastAsia="宋体" w:hint="eastAsia"/>
        </w:rPr>
        <w:t>不含抗生素培养基，</w:t>
      </w:r>
      <w:r>
        <w:t>37</w:t>
      </w:r>
      <w:r>
        <w:t>o</w:t>
      </w:r>
      <w:r>
        <w:t>C</w:t>
      </w:r>
      <w:r>
        <w:rPr>
          <w:rFonts w:ascii="宋体" w:hAnsi="宋体" w:eastAsia="宋体" w:hint="eastAsia"/>
        </w:rPr>
        <w:t>培养</w:t>
      </w:r>
      <w:r>
        <w:t>60-90min</w:t>
      </w:r>
      <w:r>
        <w:rPr>
          <w:rFonts w:ascii="宋体" w:hAnsi="宋体" w:eastAsia="宋体" w:hint="eastAsia"/>
        </w:rPr>
        <w:t>，使菌体复苏。</w:t>
      </w:r>
    </w:p>
    <w:p w:rsidR="0018722C">
      <w:pPr>
        <w:pStyle w:val="cw21"/>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将离心管中的菌液混匀，吸取</w:t>
      </w:r>
      <w:r>
        <w:t>200ul</w:t>
      </w:r>
      <w:r>
        <w:rPr>
          <w:rFonts w:ascii="宋体" w:eastAsia="宋体" w:hint="eastAsia"/>
        </w:rPr>
        <w:t>菌液在抗氨苄的</w:t>
      </w:r>
      <w:r>
        <w:t>LB</w:t>
      </w:r>
      <w:r>
        <w:rPr>
          <w:rFonts w:ascii="宋体" w:eastAsia="宋体" w:hint="eastAsia"/>
        </w:rPr>
        <w:t>固体培养基上进行涂布。当菌液被培养基全部吸收后，将平板倒置于恒温培养箱中，</w:t>
      </w:r>
      <w:r>
        <w:t>37</w:t>
      </w:r>
      <w:r>
        <w:t>o</w:t>
      </w:r>
      <w:r>
        <w:t>C</w:t>
      </w:r>
      <w:r>
        <w:rPr>
          <w:rFonts w:ascii="宋体" w:eastAsia="宋体" w:hint="eastAsia"/>
        </w:rPr>
        <w:t>条件下连续培养</w:t>
      </w:r>
      <w:r>
        <w:t>12h</w:t>
      </w:r>
      <w:r>
        <w:rPr>
          <w:rFonts w:ascii="宋体" w:eastAsia="宋体" w:hint="eastAsia"/>
        </w:rPr>
        <w:t>以上。剩</w:t>
      </w:r>
      <w:r>
        <w:rPr>
          <w:rFonts w:ascii="宋体" w:eastAsia="宋体" w:hint="eastAsia"/>
        </w:rPr>
        <w:t>余菌液可在</w:t>
      </w:r>
      <w:r>
        <w:t>4</w:t>
      </w:r>
      <w:r>
        <w:t>o</w:t>
      </w:r>
      <w:r>
        <w:t>C</w:t>
      </w:r>
      <w:r>
        <w:rPr>
          <w:rFonts w:ascii="宋体" w:eastAsia="宋体" w:hint="eastAsia"/>
        </w:rPr>
        <w:t>冰箱中保存，需要时可可以再次被利用。</w:t>
      </w:r>
    </w:p>
    <w:p w:rsidR="0018722C">
      <w:pPr>
        <w:pStyle w:val="Heading4"/>
        <w:topLinePunct/>
        <w:ind w:left="200" w:hangingChars="200" w:hanging="200"/>
      </w:pPr>
      <w:r>
        <w:t>2.2.2.5</w:t>
      </w:r>
      <w:r>
        <w:t xml:space="preserve"> </w:t>
      </w:r>
      <w:r>
        <w:t>重组质粒的鉴定和测序</w:t>
      </w:r>
    </w:p>
    <w:p w:rsidR="0018722C">
      <w:pPr>
        <w:topLinePunct/>
      </w:pPr>
      <w:r>
        <w:rPr>
          <w:rFonts w:cstheme="minorBidi" w:hAnsiTheme="minorHAnsi" w:eastAsiaTheme="minorHAnsi" w:asciiTheme="minorHAnsi" w:ascii="宋体" w:eastAsia="宋体" w:hint="eastAsia"/>
        </w:rPr>
        <w:t>从完成培养平板上挑取若干生长良好个单菌落转入盛有</w:t>
      </w:r>
      <w:r>
        <w:rPr>
          <w:rFonts w:cstheme="minorBidi" w:hAnsiTheme="minorHAnsi" w:eastAsiaTheme="minorHAnsi" w:asciiTheme="minorHAnsi"/>
        </w:rPr>
        <w:t>LB</w:t>
      </w:r>
      <w:r>
        <w:rPr>
          <w:rFonts w:ascii="宋体" w:eastAsia="宋体" w:hint="eastAsia" w:cstheme="minorBidi" w:hAnsiTheme="minorHAnsi"/>
        </w:rPr>
        <w:t>液体培养基的离心管中，该培养基中含</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1000</w:t>
      </w:r>
      <w:r>
        <w:rPr>
          <w:rFonts w:ascii="宋体" w:eastAsia="宋体" w:hint="eastAsia" w:cstheme="minorBidi" w:hAnsiTheme="minorHAnsi"/>
        </w:rPr>
        <w:t>氨苄，震荡培养中</w:t>
      </w:r>
      <w:r>
        <w:rPr>
          <w:rFonts w:cstheme="minorBidi" w:hAnsiTheme="minorHAnsi" w:eastAsiaTheme="minorHAnsi" w:asciiTheme="minorHAnsi"/>
        </w:rPr>
        <w:t>37</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rPr>
        <w:t>培养</w:t>
      </w:r>
      <w:r>
        <w:rPr>
          <w:rFonts w:cstheme="minorBidi" w:hAnsiTheme="minorHAnsi" w:eastAsiaTheme="minorHAnsi" w:asciiTheme="minorHAnsi"/>
        </w:rPr>
        <w:t>1-2h</w:t>
      </w:r>
      <w:r>
        <w:rPr>
          <w:rFonts w:ascii="宋体" w:eastAsia="宋体" w:hint="eastAsia" w:cstheme="minorBidi" w:hAnsiTheme="minorHAnsi"/>
        </w:rPr>
        <w:t>。用相应引物进行检测，菌液</w:t>
      </w:r>
      <w:r>
        <w:rPr>
          <w:rFonts w:cstheme="minorBidi" w:hAnsiTheme="minorHAnsi" w:eastAsiaTheme="minorHAnsi" w:asciiTheme="minorHAnsi"/>
        </w:rPr>
        <w:t>PCR</w:t>
      </w:r>
      <w:r>
        <w:rPr>
          <w:rFonts w:ascii="宋体" w:eastAsia="宋体" w:hint="eastAsia" w:cstheme="minorBidi" w:hAnsiTheme="minorHAnsi"/>
        </w:rPr>
        <w:t>检测体系包括：</w:t>
      </w: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29"/>
        <w:gridCol w:w="3889"/>
      </w:tblGrid>
      <w:tr>
        <w:trPr>
          <w:trHeight w:val="380" w:hRule="atLeast"/>
        </w:trPr>
        <w:tc>
          <w:tcPr>
            <w:tcW w:w="3929"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889" w:type="dxa"/>
            <w:tcBorders>
              <w:right w:val="nil"/>
            </w:tcBorders>
          </w:tcPr>
          <w:p w:rsidR="0018722C">
            <w:pPr>
              <w:topLinePunct/>
              <w:ind w:leftChars="0" w:left="0" w:rightChars="0" w:right="0" w:firstLineChars="0" w:firstLine="0"/>
              <w:spacing w:line="240" w:lineRule="atLeast"/>
            </w:pPr>
            <w:r>
              <w:rPr>
                <w:rFonts w:ascii="宋体" w:eastAsia="宋体" w:hint="eastAsia"/>
              </w:rPr>
              <w:t>体积</w:t>
            </w:r>
          </w:p>
        </w:tc>
      </w:tr>
      <w:tr>
        <w:trPr>
          <w:trHeight w:val="2840" w:hRule="atLeast"/>
        </w:trPr>
        <w:tc>
          <w:tcPr>
            <w:tcW w:w="3929" w:type="dxa"/>
            <w:tcBorders>
              <w:left w:val="nil"/>
            </w:tcBorders>
          </w:tcPr>
          <w:p w:rsidR="0018722C">
            <w:pPr>
              <w:topLinePunct/>
              <w:ind w:leftChars="0" w:left="0" w:rightChars="0" w:right="0" w:firstLineChars="0" w:firstLine="0"/>
              <w:spacing w:line="240" w:lineRule="atLeast"/>
            </w:pPr>
            <w:r>
              <w:t>ddH</w:t>
            </w:r>
            <w:r>
              <w:t>2</w:t>
            </w:r>
            <w:r>
              <w:t>O 10×PCR</w:t>
            </w:r>
            <w:r>
              <w:t> </w:t>
            </w:r>
            <w:r>
              <w:t>Buffer</w:t>
            </w:r>
          </w:p>
          <w:p w:rsidR="0018722C">
            <w:pPr>
              <w:topLinePunct/>
            </w:pPr>
            <w:r>
              <w:t>D</w:t>
            </w:r>
            <w:r>
              <w:t xml:space="preserve">NTP </w:t>
            </w:r>
            <w:r>
              <w:t xml:space="preserve">(</w:t>
            </w:r>
            <w:r>
              <w:t xml:space="preserve">2.5 mmol</w:t>
            </w:r>
            <w:r>
              <w:t xml:space="preserve">/</w:t>
            </w:r>
            <w:r>
              <w:t xml:space="preserve">L</w:t>
            </w:r>
            <w:r>
              <w:t xml:space="preserve">)</w:t>
            </w:r>
          </w:p>
          <w:p w:rsidR="0018722C">
            <w:pPr>
              <w:topLinePunct/>
            </w:pPr>
            <w:r>
              <w:rPr>
                <w:rFonts w:ascii="宋体" w:eastAsia="宋体" w:hint="eastAsia"/>
              </w:rPr>
              <w:t>上下游引物</w:t>
            </w:r>
          </w:p>
          <w:p w:rsidR="0018722C">
            <w:pPr>
              <w:topLinePunct/>
            </w:pPr>
            <w:r>
              <w:t>rTaq</w:t>
            </w:r>
          </w:p>
          <w:p w:rsidR="0018722C">
            <w:pPr>
              <w:topLinePunct/>
              <w:ind w:leftChars="0" w:left="0" w:rightChars="0" w:right="0" w:firstLineChars="0" w:firstLine="0"/>
              <w:spacing w:line="240" w:lineRule="atLeast"/>
            </w:pPr>
            <w:r>
              <w:rPr>
                <w:rFonts w:ascii="宋体" w:eastAsia="宋体" w:hint="eastAsia"/>
              </w:rPr>
              <w:t>菌液</w:t>
            </w:r>
          </w:p>
        </w:tc>
        <w:tc>
          <w:tcPr>
            <w:tcW w:w="3889" w:type="dxa"/>
            <w:tcBorders>
              <w:right w:val="nil"/>
            </w:tcBorders>
          </w:tcPr>
          <w:p w:rsidR="0018722C">
            <w:pPr>
              <w:topLinePunct/>
              <w:ind w:leftChars="0" w:left="0" w:rightChars="0" w:right="0" w:firstLineChars="0" w:firstLine="0"/>
              <w:spacing w:line="240" w:lineRule="atLeast"/>
            </w:pPr>
            <w:r>
              <w:t>14.2μl 2.0μl 1.6μl</w:t>
            </w:r>
          </w:p>
          <w:p w:rsidR="0018722C">
            <w:pPr>
              <w:topLinePunct/>
            </w:pPr>
            <w:r>
              <w:rPr>
                <w:rFonts w:ascii="宋体" w:hAnsi="宋体" w:eastAsia="宋体" w:hint="eastAsia"/>
              </w:rPr>
              <w:t>各</w:t>
            </w:r>
            <w:r>
              <w:t>0.5μl</w:t>
            </w:r>
          </w:p>
          <w:p w:rsidR="0018722C">
            <w:pPr>
              <w:topLinePunct/>
              <w:ind w:leftChars="0" w:left="0" w:rightChars="0" w:right="0" w:firstLineChars="0" w:firstLine="0"/>
              <w:spacing w:line="240" w:lineRule="atLeast"/>
            </w:pPr>
            <w:r>
              <w:t>0.2μl 1.0μl</w:t>
            </w:r>
          </w:p>
        </w:tc>
      </w:tr>
    </w:tbl>
    <w:p w:rsidR="0018722C">
      <w:pPr>
        <w:pStyle w:val="affa"/>
      </w:pPr>
    </w:p>
    <w:p w:rsidR="0018722C">
      <w:pPr>
        <w:pStyle w:val="ae"/>
        <w:topLinePunct/>
      </w:pPr>
      <w:r>
        <w:rPr>
          <w:kern w:val="2"/>
          <w:sz w:val="22"/>
          <w:szCs w:val="22"/>
          <w:rFonts w:cstheme="minorBidi" w:hAnsiTheme="minorHAnsi" w:eastAsiaTheme="minorHAnsi" w:asciiTheme="minorHAnsi"/>
        </w:rPr>
        <w:drawing>
          <wp:inline>
            <wp:extent cx="4313486" cy="153219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0" cstate="print"/>
                    <a:stretch>
                      <a:fillRect/>
                    </a:stretch>
                  </pic:blipFill>
                  <pic:spPr>
                    <a:xfrm>
                      <a:off x="0" y="0"/>
                      <a:ext cx="4313486" cy="1532191"/>
                    </a:xfrm>
                    <a:prstGeom prst="rect">
                      <a:avLst/>
                    </a:prstGeom>
                  </pic:spPr>
                </pic:pic>
              </a:graphicData>
            </a:graphic>
          </wp:inline>
        </w:drawing>
      </w:r>
    </w:p>
    <w:p w:rsidR="0018722C">
      <w:pPr>
        <w:pStyle w:val="ae"/>
        <w:topLinePunct/>
      </w:pPr>
      <w:r>
        <w:rPr>
          <w:kern w:val="2"/>
          <w:szCs w:val="22"/>
          <w:rFonts w:ascii="宋体" w:eastAsia="宋体" w:hint="eastAsia" w:cstheme="minorBidi" w:hAnsiTheme="minorHAnsi"/>
          <w:sz w:val="24"/>
        </w:rPr>
        <w:t>反应程序：</w:t>
      </w:r>
    </w:p>
    <w:p w:rsidR="0018722C">
      <w:pPr>
        <w:topLinePunct/>
      </w:pPr>
      <w:r>
        <w:rPr>
          <w:rFonts w:cstheme="minorBidi" w:hAnsiTheme="minorHAnsi" w:eastAsiaTheme="minorHAnsi" w:asciiTheme="minorHAnsi" w:ascii="宋体" w:eastAsia="宋体" w:hint="eastAsia"/>
        </w:rPr>
        <w:t>使用琼脂糖凝胶电泳的方法对菌液</w:t>
      </w:r>
      <w:r>
        <w:rPr>
          <w:rFonts w:cstheme="minorBidi" w:hAnsiTheme="minorHAnsi" w:eastAsiaTheme="minorHAnsi" w:asciiTheme="minorHAnsi"/>
        </w:rPr>
        <w:t>PCR</w:t>
      </w:r>
      <w:r>
        <w:rPr>
          <w:rFonts w:ascii="宋体" w:eastAsia="宋体" w:hint="eastAsia" w:cstheme="minorBidi" w:hAnsiTheme="minorHAnsi"/>
        </w:rPr>
        <w:t>结果进行检测克隆，选取克隆效果良好的结果对应的菌液进行测序。</w:t>
      </w:r>
    </w:p>
    <w:p w:rsidR="0018722C">
      <w:pPr>
        <w:topLinePunct/>
      </w:pPr>
      <w:r>
        <w:rPr>
          <w:rFonts w:cstheme="minorBidi" w:hAnsiTheme="minorHAnsi" w:eastAsiaTheme="minorHAnsi" w:asciiTheme="minorHAnsi" w:ascii="宋体" w:eastAsia="宋体" w:hint="eastAsia"/>
        </w:rPr>
        <w:t>使用</w:t>
      </w:r>
      <w:r>
        <w:rPr>
          <w:rFonts w:cstheme="minorBidi" w:hAnsiTheme="minorHAnsi" w:eastAsiaTheme="minorHAnsi" w:asciiTheme="minorHAnsi"/>
        </w:rPr>
        <w:t>DNASTAR</w:t>
      </w:r>
      <w:r>
        <w:rPr>
          <w:rFonts w:ascii="宋体" w:eastAsia="宋体" w:hint="eastAsia" w:cstheme="minorBidi" w:hAnsiTheme="minorHAnsi"/>
        </w:rPr>
        <w:t>软件对测序结果进行比对，确定是否是需要的序列。</w:t>
      </w:r>
    </w:p>
    <w:p w:rsidR="0018722C">
      <w:pPr>
        <w:pStyle w:val="Heading4"/>
        <w:topLinePunct/>
        <w:ind w:left="200" w:hangingChars="200" w:hanging="200"/>
      </w:pPr>
      <w:r>
        <w:t>2.2.2.6</w:t>
      </w:r>
      <w:r>
        <w:t xml:space="preserve"> </w:t>
      </w:r>
      <w:r>
        <w:t>VgB</w:t>
      </w:r>
      <w:r/>
      <w:r w:rsidR="001852F3">
        <w:t xml:space="preserve">基因的</w:t>
      </w:r>
      <w:r>
        <w:t>RACE</w:t>
      </w:r>
      <w:r/>
      <w:r w:rsidR="001852F3">
        <w:t xml:space="preserve">扩增</w:t>
      </w:r>
    </w:p>
    <w:p w:rsidR="0018722C">
      <w:pPr>
        <w:pStyle w:val="cw21"/>
        <w:topLinePunct/>
      </w:pPr>
      <w:r>
        <w:rPr>
          <w:rFonts w:ascii="黑体" w:eastAsia="黑体" w:hint="eastAsia"/>
        </w:rPr>
        <w:t>1</w:t>
      </w:r>
      <w:r>
        <w:rPr>
          <w:rFonts w:ascii="黑体" w:eastAsia="黑体" w:hint="eastAsia"/>
        </w:rPr>
        <w:t>）</w:t>
      </w:r>
      <w:r>
        <w:rPr>
          <w:rFonts w:ascii="黑体" w:eastAsia="黑体" w:hint="eastAsia"/>
        </w:rPr>
        <w:t>引物设计</w:t>
      </w:r>
    </w:p>
    <w:p w:rsidR="0018722C">
      <w:pPr>
        <w:topLinePunct/>
      </w:pPr>
      <w:r>
        <w:rPr>
          <w:rFonts w:cstheme="minorBidi" w:hAnsiTheme="minorHAnsi" w:eastAsiaTheme="minorHAnsi" w:asciiTheme="minorHAnsi" w:ascii="宋体" w:eastAsia="宋体" w:hint="eastAsia"/>
        </w:rPr>
        <w:t>根据已获得的褐牙鲆卵黄蛋白原部分序列设计特异性引物进行</w:t>
      </w:r>
      <w:r>
        <w:rPr>
          <w:rFonts w:cstheme="minorBidi" w:hAnsiTheme="minorHAnsi" w:eastAsiaTheme="minorHAnsi" w:asciiTheme="minorHAnsi"/>
        </w:rPr>
        <w:t>VgB</w:t>
      </w:r>
      <w:r>
        <w:rPr>
          <w:rFonts w:ascii="宋体" w:eastAsia="宋体" w:hint="eastAsia" w:cstheme="minorBidi" w:hAnsiTheme="minorHAnsi"/>
        </w:rPr>
        <w:t>的</w:t>
      </w:r>
      <w:r>
        <w:rPr>
          <w:rFonts w:cstheme="minorBidi" w:hAnsiTheme="minorHAnsi" w:eastAsiaTheme="minorHAnsi" w:asciiTheme="minorHAnsi"/>
        </w:rPr>
        <w:t>RACE</w:t>
      </w:r>
      <w:r>
        <w:rPr>
          <w:rFonts w:ascii="宋体" w:eastAsia="宋体" w:hint="eastAsia" w:cstheme="minorBidi" w:hAnsiTheme="minorHAnsi"/>
        </w:rPr>
        <w:t>扩增。</w:t>
      </w:r>
    </w:p>
    <w:p w:rsidR="0018722C">
      <w:pPr>
        <w:pStyle w:val="cw21"/>
        <w:topLinePunct/>
      </w:pPr>
      <w:r>
        <w:rPr>
          <w:rFonts w:ascii="黑体" w:eastAsia="黑体" w:hint="eastAsia"/>
        </w:rPr>
        <w:t>2</w:t>
      </w:r>
      <w:r>
        <w:rPr>
          <w:rFonts w:ascii="黑体" w:eastAsia="黑体" w:hint="eastAsia"/>
        </w:rPr>
        <w:t>）</w:t>
      </w:r>
      <w:r>
        <w:rPr>
          <w:rFonts w:ascii="黑体" w:eastAsia="黑体" w:hint="eastAsia"/>
        </w:rPr>
        <w:t>总</w:t>
      </w:r>
      <w:r>
        <w:rPr>
          <w:rFonts w:ascii="黑体" w:eastAsia="黑体" w:hint="eastAsia"/>
        </w:rPr>
        <w:t>RNA提取</w:t>
      </w:r>
    </w:p>
    <w:p w:rsidR="0018722C">
      <w:pPr>
        <w:topLinePunct/>
      </w:pPr>
      <w:r>
        <w:rPr>
          <w:rFonts w:cstheme="minorBidi" w:hAnsiTheme="minorHAnsi" w:eastAsiaTheme="minorHAnsi" w:asciiTheme="minorHAnsi" w:ascii="宋体" w:eastAsia="宋体" w:hint="eastAsia"/>
        </w:rPr>
        <w:t>提取方法同</w:t>
      </w:r>
      <w:r>
        <w:rPr>
          <w:rFonts w:cstheme="minorBidi" w:hAnsiTheme="minorHAnsi" w:eastAsiaTheme="minorHAnsi" w:asciiTheme="minorHAnsi"/>
        </w:rPr>
        <w:t>2.1.1</w:t>
      </w:r>
      <w:r>
        <w:rPr>
          <w:rFonts w:ascii="宋体" w:eastAsia="宋体" w:hint="eastAsia" w:cstheme="minorBidi" w:hAnsiTheme="minorHAnsi"/>
        </w:rPr>
        <w:t>，用</w:t>
      </w:r>
      <w:r>
        <w:rPr>
          <w:rFonts w:cstheme="minorBidi" w:hAnsiTheme="minorHAnsi" w:eastAsiaTheme="minorHAnsi" w:asciiTheme="minorHAnsi"/>
        </w:rPr>
        <w:t>Nano Vue</w:t>
      </w:r>
      <w:r>
        <w:rPr>
          <w:rFonts w:cstheme="minorBidi" w:hAnsiTheme="minorHAnsi" w:eastAsiaTheme="minorHAnsi" w:asciiTheme="minorHAnsi"/>
        </w:rPr>
        <w:t>TM </w:t>
      </w:r>
      <w:r>
        <w:rPr>
          <w:rFonts w:cstheme="minorBidi" w:hAnsiTheme="minorHAnsi" w:eastAsiaTheme="minorHAnsi" w:asciiTheme="minorHAnsi"/>
        </w:rPr>
        <w:t>Plus</w:t>
      </w:r>
      <w:r>
        <w:rPr>
          <w:rFonts w:ascii="宋体" w:eastAsia="宋体" w:hint="eastAsia" w:cstheme="minorBidi" w:hAnsiTheme="minorHAnsi"/>
        </w:rPr>
        <w:t>超微量分光光度计检测</w:t>
      </w:r>
      <w:r>
        <w:rPr>
          <w:rFonts w:cstheme="minorBidi" w:hAnsiTheme="minorHAnsi" w:eastAsiaTheme="minorHAnsi" w:asciiTheme="minorHAnsi"/>
        </w:rPr>
        <w:t>RNA</w:t>
      </w:r>
      <w:r>
        <w:rPr>
          <w:rFonts w:ascii="宋体" w:eastAsia="宋体" w:hint="eastAsia" w:cstheme="minorBidi" w:hAnsiTheme="minorHAnsi"/>
        </w:rPr>
        <w:t>的浓度和</w:t>
      </w:r>
      <w:r>
        <w:rPr>
          <w:rFonts w:cstheme="minorBidi" w:hAnsiTheme="minorHAnsi" w:eastAsiaTheme="minorHAnsi" w:asciiTheme="minorHAnsi"/>
        </w:rPr>
        <w:t>A260</w:t>
      </w:r>
      <w:r>
        <w:rPr>
          <w:rFonts w:cstheme="minorBidi" w:hAnsiTheme="minorHAnsi" w:eastAsiaTheme="minorHAnsi" w:asciiTheme="minorHAnsi"/>
        </w:rPr>
        <w:t>/</w:t>
      </w:r>
      <w:r>
        <w:rPr>
          <w:rFonts w:cstheme="minorBidi" w:hAnsiTheme="minorHAnsi" w:eastAsiaTheme="minorHAnsi" w:asciiTheme="minorHAnsi"/>
        </w:rPr>
        <w:t>A280</w:t>
      </w:r>
    </w:p>
    <w:p w:rsidR="0018722C">
      <w:pPr>
        <w:topLinePunct/>
      </w:pPr>
      <w:r>
        <w:rPr>
          <w:rFonts w:cstheme="minorBidi" w:hAnsiTheme="minorHAnsi" w:eastAsiaTheme="minorHAnsi" w:asciiTheme="minorHAnsi" w:ascii="宋体" w:eastAsia="宋体" w:hint="eastAsia"/>
        </w:rPr>
        <w:t>的比值，用琼脂糖凝胶电泳检测</w:t>
      </w:r>
      <w:r>
        <w:rPr>
          <w:rFonts w:cstheme="minorBidi" w:hAnsiTheme="minorHAnsi" w:eastAsiaTheme="minorHAnsi" w:asciiTheme="minorHAnsi"/>
        </w:rPr>
        <w:t>RNA</w:t>
      </w:r>
      <w:r>
        <w:rPr>
          <w:rFonts w:ascii="宋体" w:eastAsia="宋体" w:hint="eastAsia" w:cstheme="minorBidi" w:hAnsiTheme="minorHAnsi"/>
        </w:rPr>
        <w:t>的质量，选取质量良好的</w:t>
      </w:r>
      <w:r>
        <w:rPr>
          <w:rFonts w:cstheme="minorBidi" w:hAnsiTheme="minorHAnsi" w:eastAsiaTheme="minorHAnsi" w:asciiTheme="minorHAnsi"/>
        </w:rPr>
        <w:t>RNA</w:t>
      </w:r>
      <w:r>
        <w:rPr>
          <w:rFonts w:ascii="宋体" w:eastAsia="宋体" w:hint="eastAsia" w:cstheme="minorBidi" w:hAnsiTheme="minorHAnsi"/>
        </w:rPr>
        <w:t>进行</w:t>
      </w:r>
      <w:r>
        <w:rPr>
          <w:rFonts w:cstheme="minorBidi" w:hAnsiTheme="minorHAnsi" w:eastAsiaTheme="minorHAnsi" w:asciiTheme="minorHAnsi"/>
        </w:rPr>
        <w:t>cDNA</w:t>
      </w:r>
      <w:r>
        <w:rPr>
          <w:rFonts w:ascii="宋体" w:eastAsia="宋体" w:hint="eastAsia" w:cstheme="minorBidi" w:hAnsiTheme="minorHAnsi"/>
        </w:rPr>
        <w:t>第一链的合成。</w:t>
      </w:r>
    </w:p>
    <w:p w:rsidR="0018722C">
      <w:pPr>
        <w:pStyle w:val="cw21"/>
        <w:topLinePunct/>
      </w:pPr>
      <w:r>
        <w:rPr>
          <w:rFonts w:ascii="黑体" w:eastAsia="黑体" w:hint="eastAsia"/>
        </w:rPr>
        <w:t>3</w:t>
      </w:r>
      <w:r>
        <w:rPr>
          <w:rFonts w:ascii="黑体" w:eastAsia="黑体" w:hint="eastAsia"/>
        </w:rPr>
        <w:t>）</w:t>
      </w:r>
      <w:r>
        <w:rPr>
          <w:rFonts w:ascii="黑体" w:eastAsia="黑体" w:hint="eastAsia"/>
        </w:rPr>
        <w:t>cDNA的第一链扩增</w:t>
      </w:r>
    </w:p>
    <w:p w:rsidR="0018722C">
      <w:pPr>
        <w:topLinePunct/>
      </w:pPr>
      <w:r>
        <w:rPr>
          <w:rFonts w:cstheme="minorBidi" w:hAnsiTheme="minorHAnsi" w:eastAsiaTheme="minorHAnsi" w:asciiTheme="minorHAnsi"/>
        </w:rPr>
        <w:t>cDNA</w:t>
      </w:r>
      <w:r>
        <w:rPr>
          <w:rFonts w:ascii="宋体" w:hAnsi="宋体" w:eastAsia="宋体" w:hint="eastAsia" w:cstheme="minorBidi"/>
        </w:rPr>
        <w:t>第一链的扩增用</w:t>
      </w:r>
      <w:r>
        <w:rPr>
          <w:rFonts w:cstheme="minorBidi" w:hAnsiTheme="minorHAnsi" w:eastAsiaTheme="minorHAnsi" w:asciiTheme="minorHAnsi"/>
        </w:rPr>
        <w:t>SMARTer™</w:t>
      </w:r>
      <w:r w:rsidR="001852F3">
        <w:rPr>
          <w:rFonts w:cstheme="minorBidi" w:hAnsiTheme="minorHAnsi" w:eastAsiaTheme="minorHAnsi" w:asciiTheme="minorHAnsi"/>
        </w:rPr>
        <w:t xml:space="preserve">RACE cDNA Amplification Kit User Manual</w:t>
      </w:r>
      <w:r>
        <w:rPr>
          <w:rFonts w:ascii="宋体" w:hAnsi="宋体" w:eastAsia="宋体" w:hint="eastAsia" w:cstheme="minorBidi"/>
        </w:rPr>
        <w:t>试剂盒</w:t>
      </w:r>
      <w:r>
        <w:rPr>
          <w:rFonts w:ascii="宋体" w:hAnsi="宋体" w:eastAsia="宋体" w:hint="eastAsia" w:cstheme="minorBidi"/>
        </w:rPr>
        <w:t>（</w:t>
      </w:r>
      <w:r>
        <w:rPr>
          <w:rFonts w:cstheme="minorBidi" w:hAnsiTheme="minorHAnsi" w:eastAsiaTheme="minorHAnsi" w:asciiTheme="minorHAnsi"/>
        </w:rPr>
        <w:t>clonetech</w:t>
      </w:r>
      <w:r>
        <w:rPr>
          <w:rFonts w:ascii="宋体" w:hAnsi="宋体" w:eastAsia="宋体" w:hint="eastAsia" w:cstheme="minorBidi"/>
        </w:rPr>
        <w:t>）</w:t>
      </w:r>
      <w:r>
        <w:rPr>
          <w:rFonts w:ascii="宋体" w:hAnsi="宋体" w:eastAsia="宋体" w:hint="eastAsia" w:cstheme="minorBidi"/>
        </w:rPr>
        <w:t>进行，操作步骤如下：</w:t>
      </w:r>
    </w:p>
    <w:p w:rsidR="0018722C">
      <w:pPr>
        <w:pStyle w:val="5"/>
        <w:topLinePunct/>
      </w:pPr>
      <w:r>
        <w:t>（</w:t>
      </w:r>
      <w:r>
        <w:t>1</w:t>
      </w:r>
      <w:r>
        <w:t>）</w:t>
      </w:r>
      <w:r>
        <w:t xml:space="preserve"> </w:t>
      </w:r>
      <w:r>
        <w:t>准备足够的缓冲液混合物，为每个</w:t>
      </w:r>
      <w:r>
        <w:t>10ul</w:t>
      </w:r>
      <w:r>
        <w:t>的</w:t>
      </w:r>
      <w:r>
        <w:t>cDNA</w:t>
      </w:r>
      <w:r>
        <w:t>合成反应，混合下述试剂，稍稍旋转混合，然后适温置于一边，在步骤</w:t>
      </w:r>
      <w:r>
        <w:t>7</w:t>
      </w:r>
      <w:r>
        <w:t>中使用。</w: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3781"/>
      </w:tblGrid>
      <w:tr>
        <w:trPr>
          <w:trHeight w:val="380" w:hRule="atLeast"/>
        </w:trPr>
        <w:tc>
          <w:tcPr>
            <w:tcW w:w="379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781"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420" w:hRule="atLeast"/>
        </w:trPr>
        <w:tc>
          <w:tcPr>
            <w:tcW w:w="3795" w:type="dxa"/>
            <w:tcBorders>
              <w:left w:val="nil"/>
            </w:tcBorders>
          </w:tcPr>
          <w:p w:rsidR="0018722C">
            <w:pPr>
              <w:topLinePunct/>
              <w:ind w:leftChars="0" w:left="0" w:rightChars="0" w:right="0" w:firstLineChars="0" w:firstLine="0"/>
              <w:spacing w:line="240" w:lineRule="atLeast"/>
            </w:pPr>
            <w:r>
              <w:t>5</w:t>
            </w:r>
            <w:r>
              <w:rPr>
                <w:rFonts w:ascii="宋体" w:hAnsi="宋体"/>
              </w:rPr>
              <w:t>× </w:t>
            </w:r>
            <w:r>
              <w:t>First-Strand Buffer DTT</w:t>
            </w:r>
            <w:r>
              <w:t>(</w:t>
            </w:r>
            <w:r>
              <w:t>20Mm</w:t>
            </w:r>
            <w:r>
              <w:t>)</w:t>
            </w:r>
          </w:p>
          <w:p w:rsidR="0018722C">
            <w:pPr>
              <w:topLinePunct/>
              <w:ind w:leftChars="0" w:left="0" w:rightChars="0" w:right="0" w:firstLineChars="0" w:firstLine="0"/>
              <w:spacing w:line="240" w:lineRule="atLeast"/>
            </w:pPr>
            <w:r>
              <w:t>DNTP Mix</w:t>
            </w:r>
            <w:r>
              <w:rPr>
                <w:rFonts w:ascii="宋体" w:eastAsia="宋体" w:hint="eastAsia"/>
                <w:rFonts w:ascii="宋体" w:eastAsia="宋体" w:hint="eastAsia"/>
                <w:sz w:val="24"/>
              </w:rPr>
              <w:t>(</w:t>
            </w:r>
            <w:r>
              <w:t>10uM</w:t>
            </w:r>
            <w:r>
              <w:rPr>
                <w:rFonts w:ascii="宋体" w:eastAsia="宋体" w:hint="eastAsia"/>
                <w:rFonts w:ascii="宋体" w:eastAsia="宋体" w:hint="eastAsia"/>
                <w:sz w:val="24"/>
              </w:rPr>
              <w:t>)</w:t>
            </w:r>
          </w:p>
        </w:tc>
        <w:tc>
          <w:tcPr>
            <w:tcW w:w="3781" w:type="dxa"/>
            <w:tcBorders>
              <w:right w:val="nil"/>
            </w:tcBorders>
          </w:tcPr>
          <w:p w:rsidR="0018722C">
            <w:pPr>
              <w:topLinePunct/>
              <w:ind w:leftChars="0" w:left="0" w:rightChars="0" w:right="0" w:firstLineChars="0" w:firstLine="0"/>
              <w:spacing w:line="240" w:lineRule="atLeast"/>
            </w:pPr>
            <w:r>
              <w:t>2.0μl 1.0μl 1.0μl</w:t>
            </w:r>
          </w:p>
        </w:tc>
      </w:tr>
      <w:tr>
        <w:trPr>
          <w:trHeight w:val="380" w:hRule="atLeast"/>
        </w:trPr>
        <w:tc>
          <w:tcPr>
            <w:tcW w:w="3795" w:type="dxa"/>
            <w:tcBorders>
              <w:left w:val="nil"/>
            </w:tcBorders>
          </w:tcPr>
          <w:p w:rsidR="0018722C">
            <w:pPr>
              <w:topLinePunct/>
              <w:ind w:leftChars="0" w:left="0" w:rightChars="0" w:right="0" w:firstLineChars="0" w:firstLine="0"/>
              <w:spacing w:line="240" w:lineRule="atLeast"/>
            </w:pPr>
            <w:r>
              <w:t>Total</w:t>
            </w:r>
          </w:p>
        </w:tc>
        <w:tc>
          <w:tcPr>
            <w:tcW w:w="3781" w:type="dxa"/>
            <w:tcBorders>
              <w:right w:val="nil"/>
            </w:tcBorders>
          </w:tcPr>
          <w:p w:rsidR="0018722C">
            <w:pPr>
              <w:topLinePunct/>
              <w:ind w:leftChars="0" w:left="0" w:rightChars="0" w:right="0" w:firstLineChars="0" w:firstLine="0"/>
              <w:spacing w:line="240" w:lineRule="atLeast"/>
            </w:pPr>
            <w:r>
              <w:t>4.0μl</w:t>
            </w:r>
          </w:p>
        </w:tc>
      </w:tr>
    </w:tbl>
    <w:p w:rsidR="0018722C">
      <w:pPr>
        <w:pStyle w:val="affa"/>
      </w:pPr>
    </w:p>
    <w:p w:rsidR="0018722C">
      <w:pPr>
        <w:pStyle w:val="5"/>
        <w:topLinePunct/>
      </w:pPr>
      <w:r>
        <w:rPr>
          <w:rFonts w:ascii="宋体" w:eastAsia="宋体" w:hint="eastAsia"/>
          <w:sz w:val="24"/>
        </w:rPr>
        <w:t>（</w:t>
      </w:r>
      <w:r>
        <w:t xml:space="preserve">2</w:t>
      </w:r>
      <w:r>
        <w:t>)</w:t>
      </w:r>
      <w:r>
        <w:t xml:space="preserve"> </w:t>
      </w:r>
      <w:r/>
      <w:r>
        <w:t>分别在不同的管中混合下述试剂：</w: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3781"/>
      </w:tblGrid>
      <w:tr>
        <w:trPr>
          <w:trHeight w:val="380" w:hRule="atLeast"/>
        </w:trPr>
        <w:tc>
          <w:tcPr>
            <w:tcW w:w="3795" w:type="dxa"/>
            <w:tcBorders>
              <w:left w:val="nil"/>
            </w:tcBorders>
          </w:tcPr>
          <w:p w:rsidR="0018722C">
            <w:pPr>
              <w:topLinePunct/>
              <w:ind w:leftChars="0" w:left="0" w:rightChars="0" w:right="0" w:firstLineChars="0" w:firstLine="0"/>
              <w:spacing w:line="240" w:lineRule="atLeast"/>
            </w:pPr>
            <w:r>
              <w:t>5'-RACE</w:t>
            </w:r>
          </w:p>
        </w:tc>
        <w:tc>
          <w:tcPr>
            <w:tcW w:w="3781" w:type="dxa"/>
            <w:tcBorders>
              <w:right w:val="nil"/>
            </w:tcBorders>
          </w:tcPr>
          <w:p w:rsidR="0018722C">
            <w:pPr>
              <w:topLinePunct/>
              <w:ind w:leftChars="0" w:left="0" w:rightChars="0" w:right="0" w:firstLineChars="0" w:firstLine="0"/>
              <w:spacing w:line="240" w:lineRule="atLeast"/>
            </w:pPr>
            <w:r>
              <w:t>3'RACE</w:t>
            </w:r>
          </w:p>
        </w:tc>
      </w:tr>
      <w:tr>
        <w:trPr>
          <w:trHeight w:val="940" w:hRule="atLeast"/>
        </w:trPr>
        <w:tc>
          <w:tcPr>
            <w:tcW w:w="3795" w:type="dxa"/>
            <w:tcBorders>
              <w:left w:val="nil"/>
            </w:tcBorders>
          </w:tcPr>
          <w:p w:rsidR="0018722C">
            <w:pPr>
              <w:topLinePunct/>
              <w:ind w:leftChars="0" w:left="0" w:rightChars="0" w:right="0" w:firstLineChars="0" w:firstLine="0"/>
              <w:spacing w:line="240" w:lineRule="atLeast"/>
            </w:pPr>
            <w:r>
              <w:t>1.0-2.75μl RNA</w:t>
            </w:r>
          </w:p>
          <w:p w:rsidR="0018722C">
            <w:pPr>
              <w:topLinePunct/>
              <w:ind w:leftChars="0" w:left="0" w:rightChars="0" w:right="0" w:firstLineChars="0" w:firstLine="0"/>
              <w:spacing w:line="240" w:lineRule="atLeast"/>
            </w:pPr>
            <w:r>
              <w:t>1.0μl 5'-CDS Primer</w:t>
            </w:r>
          </w:p>
        </w:tc>
        <w:tc>
          <w:tcPr>
            <w:tcW w:w="3781" w:type="dxa"/>
            <w:tcBorders>
              <w:right w:val="nil"/>
            </w:tcBorders>
          </w:tcPr>
          <w:p w:rsidR="0018722C">
            <w:pPr>
              <w:topLinePunct/>
              <w:ind w:leftChars="0" w:left="0" w:rightChars="0" w:right="0" w:firstLineChars="0" w:firstLine="0"/>
              <w:spacing w:line="240" w:lineRule="atLeast"/>
            </w:pPr>
            <w:r>
              <w:t>1.0-3.75μl RNA</w:t>
            </w:r>
          </w:p>
          <w:p w:rsidR="0018722C">
            <w:pPr>
              <w:topLinePunct/>
              <w:ind w:leftChars="0" w:left="0" w:rightChars="0" w:right="0" w:firstLineChars="0" w:firstLine="0"/>
              <w:spacing w:line="240" w:lineRule="atLeast"/>
            </w:pPr>
            <w:r>
              <w:t>1.0μl 3'-CDS</w:t>
            </w:r>
          </w:p>
        </w:tc>
      </w:tr>
    </w:tbl>
    <w:p w:rsidR="0018722C">
      <w:pPr>
        <w:pStyle w:val="affa"/>
      </w:pPr>
    </w:p>
    <w:p w:rsidR="0018722C">
      <w:pPr>
        <w:topLinePunct/>
      </w:pPr>
      <w:r>
        <w:rPr>
          <w:rFonts w:cstheme="minorBidi" w:hAnsiTheme="minorHAnsi" w:eastAsiaTheme="minorHAnsi" w:asciiTheme="minorHAnsi" w:ascii="宋体" w:hAnsi="宋体" w:eastAsia="宋体" w:hint="eastAsia"/>
        </w:rPr>
        <w:t>加入</w:t>
      </w:r>
      <w:r>
        <w:rPr>
          <w:rFonts w:cstheme="minorBidi" w:hAnsiTheme="minorHAnsi" w:eastAsiaTheme="minorHAnsi" w:asciiTheme="minorHAnsi"/>
        </w:rPr>
        <w:t>RNA</w:t>
      </w:r>
      <w:r>
        <w:rPr>
          <w:rFonts w:ascii="宋体" w:hAnsi="宋体" w:eastAsia="宋体" w:hint="eastAsia" w:cstheme="minorBidi"/>
        </w:rPr>
        <w:t>的总量应保持在</w:t>
      </w:r>
      <w:r>
        <w:rPr>
          <w:rFonts w:cstheme="minorBidi" w:hAnsiTheme="minorHAnsi" w:eastAsiaTheme="minorHAnsi" w:asciiTheme="minorHAnsi"/>
        </w:rPr>
        <w:t>10ng-1μg</w:t>
      </w:r>
      <w:r>
        <w:rPr>
          <w:rFonts w:ascii="宋体" w:hAnsi="宋体" w:eastAsia="宋体" w:hint="eastAsia" w:cstheme="minorBidi"/>
        </w:rPr>
        <w:t>之间。</w:t>
      </w:r>
    </w:p>
    <w:p w:rsidR="0018722C">
      <w:pPr>
        <w:pStyle w:val="cw21"/>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在</w:t>
      </w:r>
      <w:r>
        <w:t>5'-RACE</w:t>
      </w:r>
      <w:r>
        <w:rPr>
          <w:rFonts w:ascii="宋体" w:hAnsi="宋体" w:eastAsia="宋体" w:hint="eastAsia"/>
        </w:rPr>
        <w:t>的反应管中加水到</w:t>
      </w:r>
      <w:r>
        <w:t>3.75ul</w:t>
      </w:r>
      <w:r>
        <w:rPr>
          <w:rFonts w:ascii="宋体" w:hAnsi="宋体" w:eastAsia="宋体" w:hint="eastAsia"/>
        </w:rPr>
        <w:t>，在</w:t>
      </w:r>
      <w:r>
        <w:t>3'-RACE</w:t>
      </w:r>
      <w:r>
        <w:rPr>
          <w:rFonts w:ascii="宋体" w:hAnsi="宋体" w:eastAsia="宋体" w:hint="eastAsia"/>
        </w:rPr>
        <w:t>的反应管中加水到</w:t>
      </w:r>
      <w:r>
        <w:t>4.75μl</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混匀，在微型离心机中离心。</w:t>
      </w:r>
    </w:p>
    <w:p w:rsidR="0018722C">
      <w:pPr>
        <w:pStyle w:val="cw21"/>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 xml:space="preserve"> </w:t>
      </w:r>
      <w:r>
        <w:t>72</w:t>
      </w:r>
      <w:r>
        <w:rPr>
          <w:rFonts w:ascii="宋体" w:hAnsi="宋体" w:eastAsia="宋体" w:hint="eastAsia"/>
        </w:rPr>
        <w:t>℃反应</w:t>
      </w:r>
      <w:r>
        <w:t>3min</w:t>
      </w:r>
      <w:r>
        <w:rPr>
          <w:rFonts w:ascii="宋体" w:hAnsi="宋体" w:eastAsia="宋体" w:hint="eastAsia"/>
        </w:rPr>
        <w:t>后，</w:t>
      </w:r>
      <w:r>
        <w:t>42</w:t>
      </w:r>
      <w:r>
        <w:rPr>
          <w:rFonts w:ascii="宋体" w:hAnsi="宋体" w:eastAsia="宋体" w:hint="eastAsia"/>
        </w:rPr>
        <w:t>℃保持</w:t>
      </w:r>
      <w:r>
        <w:t>2min</w:t>
      </w:r>
      <w:r>
        <w:rPr>
          <w:rFonts w:ascii="宋体" w:hAnsi="宋体" w:eastAsia="宋体" w:hint="eastAsia"/>
        </w:rPr>
        <w:t>，</w:t>
      </w:r>
      <w:r>
        <w:t>14000g</w:t>
      </w:r>
      <w:r>
        <w:rPr>
          <w:rFonts w:ascii="宋体" w:hAnsi="宋体" w:eastAsia="宋体" w:hint="eastAsia"/>
        </w:rPr>
        <w:t>短暂离心</w:t>
      </w:r>
      <w:r>
        <w:t>10s</w:t>
      </w:r>
      <w:r>
        <w:rPr>
          <w:rFonts w:ascii="宋体" w:hAnsi="宋体" w:eastAsia="宋体" w:hint="eastAsia"/>
        </w:rPr>
        <w:t>，收集管底的组分，在反应进行</w:t>
      </w:r>
      <w:r>
        <w:rPr>
          <w:rFonts w:ascii="宋体" w:hAnsi="宋体" w:eastAsia="宋体" w:hint="eastAsia"/>
        </w:rPr>
        <w:t>时可以进行第</w:t>
      </w:r>
      <w:r>
        <w:t>7</w:t>
      </w:r>
      <w:r>
        <w:rPr>
          <w:rFonts w:ascii="宋体" w:hAnsi="宋体" w:eastAsia="宋体" w:hint="eastAsia"/>
        </w:rPr>
        <w:t>步的操作。</w:t>
      </w:r>
    </w:p>
    <w:p w:rsidR="0018722C">
      <w:pPr>
        <w:pStyle w:val="cw21"/>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在</w:t>
      </w:r>
      <w:r>
        <w:t>5'-RACE</w:t>
      </w:r>
      <w:r>
        <w:rPr>
          <w:rFonts w:ascii="宋体" w:hAnsi="宋体" w:eastAsia="宋体" w:hint="eastAsia"/>
        </w:rPr>
        <w:t>反应体系中加入</w:t>
      </w:r>
      <w:r>
        <w:t>1μl</w:t>
      </w:r>
      <w:r>
        <w:t> </w:t>
      </w:r>
      <w:r>
        <w:t>SMARTer</w:t>
      </w:r>
      <w:r>
        <w:t> </w:t>
      </w:r>
      <w:r>
        <w:t>IIA</w:t>
      </w:r>
      <w:r>
        <w:t> </w:t>
      </w:r>
      <w:r>
        <w:t>oligo</w:t>
      </w:r>
      <w:r>
        <w:rPr>
          <w:rFonts w:ascii="宋体" w:hAnsi="宋体" w:eastAsia="宋体" w:hint="eastAsia"/>
        </w:rPr>
        <w:t>。</w:t>
      </w:r>
    </w:p>
    <w:p w:rsidR="0018722C">
      <w:pPr>
        <w:pStyle w:val="cw21"/>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分别为</w:t>
      </w:r>
      <w:r>
        <w:t>5'-RACE</w:t>
      </w:r>
      <w:r>
        <w:rPr>
          <w:rFonts w:ascii="宋体" w:eastAsia="宋体" w:hint="eastAsia"/>
        </w:rPr>
        <w:t>和</w:t>
      </w:r>
      <w:r>
        <w:t>3'-RACE</w:t>
      </w:r>
      <w:r>
        <w:rPr>
          <w:rFonts w:ascii="宋体" w:eastAsia="宋体" w:hint="eastAsia"/>
        </w:rPr>
        <w:t>准备足够的下述混物，在室温下混合。</w:t>
      </w:r>
    </w:p>
    <w:tbl>
      <w:tblPr>
        <w:tblW w:w="0" w:type="auto"/>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1"/>
        <w:gridCol w:w="3694"/>
      </w:tblGrid>
      <w:tr>
        <w:trPr>
          <w:trHeight w:val="380" w:hRule="atLeast"/>
        </w:trPr>
        <w:tc>
          <w:tcPr>
            <w:tcW w:w="3881"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694"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860" w:hRule="atLeast"/>
        </w:trPr>
        <w:tc>
          <w:tcPr>
            <w:tcW w:w="3881" w:type="dxa"/>
            <w:tcBorders>
              <w:left w:val="nil"/>
            </w:tcBorders>
          </w:tcPr>
          <w:p w:rsidR="0018722C">
            <w:pPr>
              <w:topLinePunct/>
              <w:ind w:leftChars="0" w:left="0" w:rightChars="0" w:right="0" w:firstLineChars="0" w:firstLine="0"/>
              <w:spacing w:line="240" w:lineRule="atLeast"/>
            </w:pPr>
            <w:r>
              <w:t>Buffer Mix from step1 RNase inhibitor</w:t>
            </w:r>
            <w:r>
              <w:t>(</w:t>
            </w:r>
            <w:r>
              <w:t>40U</w:t>
            </w:r>
            <w:r>
              <w:t>/</w:t>
            </w:r>
            <w:r>
              <w:t>ul</w:t>
            </w:r>
            <w:r>
              <w:t>)</w:t>
            </w:r>
            <w:r>
              <w:t xml:space="preserve"> SMARTScribe Reverse</w:t>
            </w:r>
          </w:p>
          <w:p w:rsidR="0018722C">
            <w:pPr>
              <w:topLinePunct/>
              <w:ind w:leftChars="0" w:left="0" w:rightChars="0" w:right="0" w:firstLineChars="0" w:firstLine="0"/>
              <w:spacing w:line="240" w:lineRule="atLeast"/>
            </w:pPr>
            <w:r>
              <w:t xml:space="preserve">Transcriptase </w:t>
            </w:r>
            <w:r>
              <w:t xml:space="preserve">(</w:t>
            </w:r>
            <w:r>
              <w:t xml:space="preserve">100 U</w:t>
            </w:r>
            <w:r>
              <w:t xml:space="preserve">)</w:t>
            </w:r>
          </w:p>
        </w:tc>
        <w:tc>
          <w:tcPr>
            <w:tcW w:w="3694" w:type="dxa"/>
            <w:tcBorders>
              <w:right w:val="nil"/>
            </w:tcBorders>
          </w:tcPr>
          <w:p w:rsidR="0018722C">
            <w:pPr>
              <w:topLinePunct/>
              <w:ind w:leftChars="0" w:left="0" w:rightChars="0" w:right="0" w:firstLineChars="0" w:firstLine="0"/>
              <w:spacing w:line="240" w:lineRule="atLeast"/>
            </w:pPr>
            <w:r>
              <w:t>4.0μl 0.25μl 1.0μl</w:t>
            </w:r>
          </w:p>
        </w:tc>
      </w:tr>
      <w:tr>
        <w:trPr>
          <w:trHeight w:val="380" w:hRule="atLeast"/>
        </w:trPr>
        <w:tc>
          <w:tcPr>
            <w:tcW w:w="3881" w:type="dxa"/>
            <w:tcBorders>
              <w:left w:val="nil"/>
            </w:tcBorders>
          </w:tcPr>
          <w:p w:rsidR="0018722C">
            <w:pPr>
              <w:topLinePunct/>
              <w:ind w:leftChars="0" w:left="0" w:rightChars="0" w:right="0" w:firstLineChars="0" w:firstLine="0"/>
              <w:spacing w:line="240" w:lineRule="atLeast"/>
            </w:pPr>
            <w:r>
              <w:t>Tatal</w:t>
            </w:r>
          </w:p>
        </w:tc>
        <w:tc>
          <w:tcPr>
            <w:tcW w:w="3694" w:type="dxa"/>
            <w:tcBorders>
              <w:right w:val="nil"/>
            </w:tcBorders>
          </w:tcPr>
          <w:p w:rsidR="0018722C">
            <w:pPr>
              <w:topLinePunct/>
              <w:ind w:leftChars="0" w:left="0" w:rightChars="0" w:right="0" w:firstLineChars="0" w:firstLine="0"/>
              <w:spacing w:line="240" w:lineRule="atLeast"/>
            </w:pPr>
            <w:r>
              <w:t>5.25μl</w:t>
            </w:r>
          </w:p>
        </w:tc>
      </w:tr>
    </w:tbl>
    <w:p w:rsidR="0018722C">
      <w:pPr>
        <w:pStyle w:val="affa"/>
      </w:pP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在</w:t>
      </w:r>
      <w:r>
        <w:t>3'-RACE</w:t>
      </w:r>
      <w:r>
        <w:rPr>
          <w:rFonts w:ascii="宋体" w:eastAsia="宋体" w:hint="eastAsia"/>
        </w:rPr>
        <w:t>中，将第</w:t>
      </w:r>
      <w:r>
        <w:t>7</w:t>
      </w:r>
      <w:r>
        <w:rPr>
          <w:rFonts w:ascii="宋体" w:eastAsia="宋体" w:hint="eastAsia"/>
        </w:rPr>
        <w:t>步的混合物加入到第</w:t>
      </w:r>
      <w:r>
        <w:t>5</w:t>
      </w:r>
      <w:r>
        <w:rPr>
          <w:rFonts w:ascii="宋体" w:eastAsia="宋体" w:hint="eastAsia"/>
        </w:rPr>
        <w:t>步的反应液中，在</w:t>
      </w:r>
      <w:r>
        <w:t>5'-RACE</w:t>
      </w:r>
      <w:r>
        <w:rPr>
          <w:rFonts w:ascii="宋体" w:eastAsia="宋体" w:hint="eastAsia"/>
        </w:rPr>
        <w:t>中，将第</w:t>
      </w:r>
      <w:r>
        <w:t>7</w:t>
      </w:r>
      <w:r>
        <w:rPr>
          <w:rFonts w:ascii="宋体" w:eastAsia="宋体" w:hint="eastAsia"/>
        </w:rPr>
        <w:t>步的</w:t>
      </w:r>
    </w:p>
    <w:p w:rsidR="0018722C">
      <w:pPr>
        <w:topLinePunct/>
      </w:pPr>
      <w:r>
        <w:rPr>
          <w:rFonts w:cstheme="minorBidi" w:hAnsiTheme="minorHAnsi" w:eastAsiaTheme="minorHAnsi" w:asciiTheme="minorHAnsi" w:ascii="宋体" w:hAnsi="宋体" w:eastAsia="宋体" w:hint="eastAsia"/>
        </w:rPr>
        <w:t>混合物加入到第</w:t>
      </w:r>
      <w:r>
        <w:rPr>
          <w:rFonts w:cstheme="minorBidi" w:hAnsiTheme="minorHAnsi" w:eastAsiaTheme="minorHAnsi" w:asciiTheme="minorHAnsi"/>
        </w:rPr>
        <w:t>6</w:t>
      </w:r>
      <w:r>
        <w:rPr>
          <w:rFonts w:ascii="宋体" w:hAnsi="宋体" w:eastAsia="宋体" w:hint="eastAsia" w:cstheme="minorBidi"/>
        </w:rPr>
        <w:t>步的反应液中，使最终的反应体系为</w:t>
      </w:r>
      <w:r>
        <w:rPr>
          <w:rFonts w:cstheme="minorBidi" w:hAnsiTheme="minorHAnsi" w:eastAsiaTheme="minorHAnsi" w:asciiTheme="minorHAnsi"/>
        </w:rPr>
        <w:t>10μl</w:t>
      </w:r>
      <w:r>
        <w:rPr>
          <w:rFonts w:ascii="宋体" w:hAnsi="宋体" w:eastAsia="宋体" w:hint="eastAsia" w:cstheme="minorBidi"/>
        </w:rPr>
        <w:t>。</w:t>
      </w:r>
    </w:p>
    <w:p w:rsidR="0018722C">
      <w:pPr>
        <w:pStyle w:val="cw21"/>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混匀，稍稍旋转，离心收集管底组分。</w:t>
      </w:r>
    </w:p>
    <w:p w:rsidR="0018722C">
      <w:pPr>
        <w:pStyle w:val="cw21"/>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在</w:t>
      </w:r>
      <w:r>
        <w:t>PCR</w:t>
      </w:r>
      <w:r>
        <w:rPr>
          <w:rFonts w:ascii="宋体" w:hAnsi="宋体" w:eastAsia="宋体" w:hint="eastAsia"/>
        </w:rPr>
        <w:t>仪中，</w:t>
      </w:r>
      <w:r>
        <w:t>42</w:t>
      </w:r>
      <w:r>
        <w:rPr>
          <w:rFonts w:ascii="宋体" w:hAnsi="宋体" w:eastAsia="宋体" w:hint="eastAsia"/>
        </w:rPr>
        <w:t>℃反应</w:t>
      </w:r>
      <w:r>
        <w:t>90min</w:t>
      </w:r>
      <w:r>
        <w:rPr>
          <w:rFonts w:ascii="宋体" w:hAnsi="宋体" w:eastAsia="宋体" w:hint="eastAsia"/>
        </w:rPr>
        <w:t>，</w:t>
      </w:r>
      <w:r>
        <w:t>70</w:t>
      </w:r>
      <w:r>
        <w:rPr>
          <w:rFonts w:ascii="宋体" w:hAnsi="宋体" w:eastAsia="宋体" w:hint="eastAsia"/>
        </w:rPr>
        <w:t>℃反应</w:t>
      </w:r>
      <w:r>
        <w:t>10min</w:t>
      </w:r>
      <w:r>
        <w:rPr>
          <w:rFonts w:ascii="宋体" w:hAns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11</w:t>
      </w:r>
      <w:r>
        <w:rPr>
          <w:rFonts w:ascii="宋体" w:hAnsi="宋体" w:eastAsia="宋体" w:hint="eastAsia"/>
        </w:rPr>
        <w:t>)</w:t>
      </w:r>
      <w:r>
        <w:rPr>
          <w:rFonts w:ascii="宋体" w:hAnsi="宋体" w:eastAsia="宋体" w:hint="eastAsia"/>
        </w:rPr>
        <w:t>用</w:t>
      </w:r>
      <w:r>
        <w:t>Tricine-EDTA</w:t>
      </w:r>
      <w:r>
        <w:t> </w:t>
      </w:r>
      <w:r>
        <w:t>Buffer</w:t>
      </w:r>
      <w:r>
        <w:rPr>
          <w:rFonts w:ascii="宋体" w:hAnsi="宋体" w:eastAsia="宋体" w:hint="eastAsia"/>
        </w:rPr>
        <w:t>稀释反应产物，当起始总</w:t>
      </w:r>
      <w:r>
        <w:t>RNA</w:t>
      </w:r>
      <w:r>
        <w:rPr>
          <w:rFonts w:ascii="宋体" w:hAnsi="宋体" w:eastAsia="宋体" w:hint="eastAsia"/>
        </w:rPr>
        <w:t>小于</w:t>
      </w:r>
      <w:r>
        <w:t>200ng</w:t>
      </w:r>
      <w:r>
        <w:rPr>
          <w:rFonts w:ascii="宋体" w:hAnsi="宋体" w:eastAsia="宋体" w:hint="eastAsia"/>
        </w:rPr>
        <w:t>时，添加</w:t>
      </w:r>
      <w:r>
        <w:t>200μl</w:t>
      </w:r>
      <w:r>
        <w:rPr>
          <w:rFonts w:ascii="宋体" w:hAnsi="宋体" w:eastAsia="宋体" w:hint="eastAsia"/>
        </w:rPr>
        <w:t>稀释液，</w:t>
      </w:r>
      <w:r>
        <w:rPr>
          <w:rFonts w:ascii="宋体" w:hAnsi="宋体" w:eastAsia="宋体" w:hint="eastAsia"/>
        </w:rPr>
        <w:t>当起始总</w:t>
      </w:r>
      <w:r>
        <w:t>RNA</w:t>
      </w:r>
      <w:r>
        <w:rPr>
          <w:rFonts w:ascii="宋体" w:hAnsi="宋体" w:eastAsia="宋体" w:hint="eastAsia"/>
        </w:rPr>
        <w:t>不小于</w:t>
      </w:r>
      <w:r>
        <w:t>200ng</w:t>
      </w:r>
      <w:r>
        <w:rPr>
          <w:rFonts w:ascii="宋体" w:hAnsi="宋体" w:eastAsia="宋体" w:hint="eastAsia"/>
        </w:rPr>
        <w:t>时，添加</w:t>
      </w:r>
      <w:r>
        <w:t>100μl</w:t>
      </w:r>
      <w:r>
        <w:rPr>
          <w:rFonts w:ascii="宋体" w:hAnsi="宋体" w:eastAsia="宋体" w:hint="eastAsia"/>
        </w:rPr>
        <w:t>稀释液。</w:t>
      </w:r>
    </w:p>
    <w:p w:rsidR="0018722C">
      <w:pPr>
        <w:pStyle w:val="cw21"/>
        <w:topLinePunct/>
      </w:pPr>
      <w:r>
        <w:rPr>
          <w:rFonts w:ascii="宋体" w:hAnsi="宋体" w:eastAsia="宋体" w:hint="eastAsia"/>
        </w:rPr>
        <w:t>(</w:t>
      </w:r>
      <w:r>
        <w:rPr>
          <w:rFonts w:ascii="宋体" w:hAnsi="宋体" w:eastAsia="宋体" w:hint="eastAsia"/>
        </w:rPr>
        <w:t xml:space="preserve">12</w:t>
      </w:r>
      <w:r>
        <w:rPr>
          <w:rFonts w:ascii="宋体" w:hAnsi="宋体" w:eastAsia="宋体" w:hint="eastAsia"/>
        </w:rPr>
        <w:t>)</w:t>
      </w:r>
      <w:r>
        <w:rPr>
          <w:rFonts w:ascii="宋体" w:hAnsi="宋体" w:eastAsia="宋体" w:hint="eastAsia"/>
        </w:rPr>
        <w:t>反应产物可以直接用来进行</w:t>
      </w:r>
      <w:r>
        <w:t>PCR</w:t>
      </w:r>
      <w:r>
        <w:rPr>
          <w:rFonts w:ascii="宋体" w:hAnsi="宋体" w:eastAsia="宋体" w:hint="eastAsia"/>
        </w:rPr>
        <w:t>扩增，也可以放在</w:t>
      </w:r>
      <w:r>
        <w:t>-20</w:t>
      </w:r>
      <w:r>
        <w:rPr>
          <w:rFonts w:ascii="宋体" w:hAnsi="宋体" w:eastAsia="宋体" w:hint="eastAsia"/>
        </w:rPr>
        <w:t>℃保存。</w:t>
      </w:r>
    </w:p>
    <w:p w:rsidR="0018722C">
      <w:pPr>
        <w:pStyle w:val="cw21"/>
        <w:topLinePunct/>
      </w:pPr>
      <w:r>
        <w:rPr>
          <w:rFonts w:ascii="黑体" w:eastAsia="黑体" w:hint="eastAsia"/>
        </w:rPr>
        <w:t>4</w:t>
      </w:r>
      <w:r>
        <w:rPr>
          <w:rFonts w:ascii="黑体" w:eastAsia="黑体" w:hint="eastAsia"/>
        </w:rPr>
        <w:t>）</w:t>
      </w:r>
      <w:r>
        <w:rPr>
          <w:rFonts w:ascii="黑体" w:eastAsia="黑体" w:hint="eastAsia"/>
        </w:rPr>
        <w:t>cDNA末端的快速克隆</w:t>
      </w:r>
    </w:p>
    <w:p w:rsidR="0018722C">
      <w:pPr>
        <w:pStyle w:val="5"/>
        <w:topLinePunct/>
      </w:pPr>
      <w:r>
        <w:t>（</w:t>
      </w:r>
      <w:r>
        <w:t>1</w:t>
      </w:r>
      <w:r>
        <w:t>）</w:t>
      </w:r>
      <w:r>
        <w:t>为每个</w:t>
      </w:r>
      <w:r>
        <w:t>50ul</w:t>
      </w:r>
      <w:r>
        <w:t>的</w:t>
      </w:r>
      <w:r>
        <w:t>PCR</w:t>
      </w:r>
      <w:r>
        <w:t>反应体系准备足够的</w:t>
      </w:r>
      <w:r>
        <w:t>Master </w:t>
      </w:r>
      <w:r>
        <w:t>Mix</w:t>
      </w:r>
      <w:r>
        <w:t>，可用于</w:t>
      </w:r>
      <w:r>
        <w:t>5'-RACE</w:t>
      </w:r>
      <w:r>
        <w:t>和</w:t>
      </w:r>
      <w:r>
        <w:t>3'-RACE</w:t>
      </w:r>
      <w:r>
        <w:t>，</w:t>
      </w:r>
      <w:r>
        <w:t>Master</w:t>
      </w:r>
    </w:p>
    <w:p w:rsidR="0018722C">
      <w:pPr>
        <w:topLinePunct/>
      </w:pPr>
      <w:r>
        <w:rPr>
          <w:rFonts w:cstheme="minorBidi" w:hAnsiTheme="minorHAnsi" w:eastAsiaTheme="minorHAnsi" w:asciiTheme="minorHAnsi"/>
        </w:rPr>
        <w:t>Mix</w:t>
      </w:r>
      <w:r>
        <w:rPr>
          <w:rFonts w:ascii="宋体" w:eastAsia="宋体" w:hint="eastAsia" w:cstheme="minorBidi" w:hAnsiTheme="minorHAnsi"/>
        </w:rPr>
        <w:t>组成如下：</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5"/>
        <w:gridCol w:w="4263"/>
      </w:tblGrid>
      <w:tr>
        <w:trPr>
          <w:trHeight w:val="380" w:hRule="atLeast"/>
        </w:trPr>
        <w:tc>
          <w:tcPr>
            <w:tcW w:w="427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4263"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900" w:hRule="atLeast"/>
        </w:trPr>
        <w:tc>
          <w:tcPr>
            <w:tcW w:w="4275" w:type="dxa"/>
            <w:tcBorders>
              <w:left w:val="nil"/>
            </w:tcBorders>
          </w:tcPr>
          <w:p w:rsidR="0018722C">
            <w:pPr>
              <w:topLinePunct/>
              <w:ind w:leftChars="0" w:left="0" w:rightChars="0" w:right="0" w:firstLineChars="0" w:firstLine="0"/>
              <w:spacing w:line="240" w:lineRule="atLeast"/>
            </w:pPr>
            <w:r>
              <w:t>PCR-Grade Water</w:t>
            </w:r>
          </w:p>
          <w:p w:rsidR="0018722C">
            <w:pPr>
              <w:topLinePunct/>
            </w:pPr>
            <w:r>
              <w:t>10</w:t>
            </w:r>
            <w:r>
              <w:rPr>
                <w:rFonts w:ascii="宋体" w:hAnsi="宋体"/>
              </w:rPr>
              <w:t>× </w:t>
            </w:r>
            <w:r>
              <w:t>Advantage 2 PCR Buffer dNTP Mix</w:t>
            </w:r>
            <w:r>
              <w:t>(</w:t>
            </w:r>
            <w:r>
              <w:t>10Mm</w:t>
            </w:r>
            <w:r>
              <w:t>)</w:t>
            </w:r>
          </w:p>
          <w:p w:rsidR="0018722C">
            <w:pPr>
              <w:topLinePunct/>
              <w:ind w:leftChars="0" w:left="0" w:rightChars="0" w:right="0" w:firstLineChars="0" w:firstLine="0"/>
              <w:spacing w:line="240" w:lineRule="atLeast"/>
            </w:pPr>
            <w:r>
              <w:t>50</w:t>
            </w:r>
            <w:r>
              <w:rPr>
                <w:rFonts w:ascii="宋体" w:hAnsi="宋体"/>
              </w:rPr>
              <w:t>× </w:t>
            </w:r>
            <w:r>
              <w:t>Advantage2 Polymerase Mix</w:t>
            </w:r>
          </w:p>
        </w:tc>
        <w:tc>
          <w:tcPr>
            <w:tcW w:w="4263" w:type="dxa"/>
            <w:tcBorders>
              <w:right w:val="nil"/>
            </w:tcBorders>
          </w:tcPr>
          <w:p w:rsidR="0018722C">
            <w:pPr>
              <w:topLinePunct/>
              <w:ind w:leftChars="0" w:left="0" w:rightChars="0" w:right="0" w:firstLineChars="0" w:firstLine="0"/>
              <w:spacing w:line="240" w:lineRule="atLeast"/>
            </w:pPr>
            <w:r>
              <w:t>34.5μl 5.0μl 1.0μl 1.0μl</w:t>
            </w:r>
          </w:p>
        </w:tc>
      </w:tr>
      <w:tr>
        <w:trPr>
          <w:trHeight w:val="380" w:hRule="atLeast"/>
        </w:trPr>
        <w:tc>
          <w:tcPr>
            <w:tcW w:w="4275" w:type="dxa"/>
            <w:tcBorders>
              <w:left w:val="nil"/>
            </w:tcBorders>
          </w:tcPr>
          <w:p w:rsidR="0018722C">
            <w:pPr>
              <w:topLinePunct/>
              <w:ind w:leftChars="0" w:left="0" w:rightChars="0" w:right="0" w:firstLineChars="0" w:firstLine="0"/>
              <w:spacing w:line="240" w:lineRule="atLeast"/>
            </w:pPr>
            <w:r>
              <w:t>Total Volume</w:t>
            </w:r>
          </w:p>
        </w:tc>
        <w:tc>
          <w:tcPr>
            <w:tcW w:w="4263" w:type="dxa"/>
            <w:tcBorders>
              <w:right w:val="nil"/>
            </w:tcBorders>
          </w:tcPr>
          <w:p w:rsidR="0018722C">
            <w:pPr>
              <w:topLinePunct/>
              <w:ind w:leftChars="0" w:left="0" w:rightChars="0" w:right="0" w:firstLineChars="0" w:firstLine="0"/>
              <w:spacing w:line="240" w:lineRule="atLeast"/>
            </w:pPr>
            <w:r>
              <w:t>41.5μl</w:t>
            </w:r>
          </w:p>
        </w:tc>
      </w:tr>
    </w:tbl>
    <w:p w:rsidR="0018722C">
      <w:pPr>
        <w:pStyle w:val="affa"/>
      </w:pPr>
    </w:p>
    <w:p w:rsidR="0018722C">
      <w:pPr>
        <w:pStyle w:val="5"/>
        <w:topLinePunct/>
      </w:pPr>
      <w:r>
        <w:t>（</w:t>
      </w:r>
      <w:r>
        <w:t>2</w:t>
      </w:r>
      <w:r>
        <w:t>）</w:t>
      </w:r>
      <w:r>
        <w:t>稍稍混匀，尽量避免产生气泡，使用小型离心机进行短时间的离心。</w:t>
      </w:r>
    </w:p>
    <w:p w:rsidR="0018722C">
      <w:pPr>
        <w:pStyle w:val="5"/>
        <w:topLinePunct/>
      </w:pPr>
      <w:r>
        <w:t>（</w:t>
      </w:r>
      <w:r>
        <w:t>3</w:t>
      </w:r>
      <w:r>
        <w:t>）</w:t>
      </w:r>
      <w:r>
        <w:t>加入下述试剂，分别组成</w:t>
      </w:r>
      <w:r>
        <w:t>5'-RACE</w:t>
      </w:r>
      <w:r/>
      <w:r w:rsidP="AA7D325B">
        <w:t>，</w:t>
      </w:r>
      <w:r>
        <w:t>3'-RACE 50μl</w:t>
      </w:r>
      <w:r>
        <w:t>体系：</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5"/>
        <w:gridCol w:w="4263"/>
      </w:tblGrid>
      <w:tr>
        <w:trPr>
          <w:trHeight w:val="380" w:hRule="atLeast"/>
        </w:trPr>
        <w:tc>
          <w:tcPr>
            <w:tcW w:w="427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4263"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900" w:hRule="atLeast"/>
        </w:trPr>
        <w:tc>
          <w:tcPr>
            <w:tcW w:w="4275" w:type="dxa"/>
            <w:tcBorders>
              <w:left w:val="nil"/>
            </w:tcBorders>
          </w:tcPr>
          <w:p w:rsidR="0018722C">
            <w:pPr>
              <w:topLinePunct/>
              <w:ind w:leftChars="0" w:left="0" w:rightChars="0" w:right="0" w:firstLineChars="0" w:firstLine="0"/>
              <w:spacing w:line="240" w:lineRule="atLeast"/>
            </w:pPr>
            <w:r>
              <w:t>5'-RACE-Ready cDNA UPM</w:t>
            </w:r>
            <w:r>
              <w:t>(</w:t>
            </w:r>
            <w:r>
              <w:t>10</w:t>
            </w:r>
            <w:r>
              <w:rPr>
                <w:rFonts w:ascii="宋体" w:hAnsi="宋体"/>
              </w:rPr>
              <w:t>×</w:t>
            </w:r>
            <w:r>
              <w:t>)</w:t>
            </w:r>
          </w:p>
          <w:p w:rsidR="0018722C">
            <w:pPr>
              <w:topLinePunct/>
              <w:ind w:leftChars="0" w:left="0" w:rightChars="0" w:right="0" w:firstLineChars="0" w:firstLine="0"/>
              <w:spacing w:line="240" w:lineRule="atLeast"/>
            </w:pPr>
            <w:r>
              <w:rPr>
                <w:rFonts w:ascii="宋体" w:eastAsia="宋体" w:hint="eastAsia"/>
              </w:rPr>
              <w:t>反义特异性引物</w:t>
            </w:r>
            <w:r>
              <w:t>GSP1</w:t>
            </w:r>
            <w:r>
              <w:t>(</w:t>
            </w:r>
            <w:r>
              <w:t>10uM</w:t>
            </w:r>
            <w:r>
              <w:t>)</w:t>
            </w:r>
            <w:r>
              <w:t> </w:t>
            </w:r>
            <w:r>
              <w:t>Master Mix</w:t>
            </w:r>
          </w:p>
        </w:tc>
        <w:tc>
          <w:tcPr>
            <w:tcW w:w="4263" w:type="dxa"/>
            <w:tcBorders>
              <w:right w:val="nil"/>
            </w:tcBorders>
          </w:tcPr>
          <w:p w:rsidR="0018722C">
            <w:pPr>
              <w:topLinePunct/>
              <w:ind w:leftChars="0" w:left="0" w:rightChars="0" w:right="0" w:firstLineChars="0" w:firstLine="0"/>
              <w:spacing w:line="240" w:lineRule="atLeast"/>
            </w:pPr>
            <w:r>
              <w:t>2.5μl 5μl 1μl 41.5μl</w:t>
            </w:r>
          </w:p>
        </w:tc>
      </w:tr>
      <w:tr>
        <w:trPr>
          <w:trHeight w:val="380" w:hRule="atLeast"/>
        </w:trPr>
        <w:tc>
          <w:tcPr>
            <w:tcW w:w="4275" w:type="dxa"/>
            <w:tcBorders>
              <w:left w:val="nil"/>
            </w:tcBorders>
          </w:tcPr>
          <w:p w:rsidR="0018722C">
            <w:pPr>
              <w:topLinePunct/>
              <w:ind w:leftChars="0" w:left="0" w:rightChars="0" w:right="0" w:firstLineChars="0" w:firstLine="0"/>
              <w:spacing w:line="240" w:lineRule="atLeast"/>
            </w:pPr>
            <w:r>
              <w:t>Total Volume</w:t>
            </w:r>
          </w:p>
        </w:tc>
        <w:tc>
          <w:tcPr>
            <w:tcW w:w="4263" w:type="dxa"/>
            <w:tcBorders>
              <w:right w:val="nil"/>
            </w:tcBorders>
          </w:tcPr>
          <w:p w:rsidR="0018722C">
            <w:pPr>
              <w:topLinePunct/>
              <w:ind w:leftChars="0" w:left="0" w:rightChars="0" w:right="0" w:firstLineChars="0" w:firstLine="0"/>
              <w:spacing w:line="240" w:lineRule="atLeast"/>
            </w:pPr>
            <w:r>
              <w:t>50μl</w:t>
            </w:r>
          </w:p>
        </w:tc>
      </w:tr>
      <w:tr>
        <w:trPr>
          <w:trHeight w:val="380" w:hRule="atLeast"/>
        </w:trPr>
        <w:tc>
          <w:tcPr>
            <w:tcW w:w="427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4263"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900" w:hRule="atLeast"/>
        </w:trPr>
        <w:tc>
          <w:tcPr>
            <w:tcW w:w="4275" w:type="dxa"/>
            <w:tcBorders>
              <w:left w:val="nil"/>
            </w:tcBorders>
          </w:tcPr>
          <w:p w:rsidR="0018722C">
            <w:pPr>
              <w:topLinePunct/>
              <w:ind w:leftChars="0" w:left="0" w:rightChars="0" w:right="0" w:firstLineChars="0" w:firstLine="0"/>
              <w:spacing w:line="240" w:lineRule="atLeast"/>
            </w:pPr>
            <w:r>
              <w:t>3'-RACE-Ready cDNA UPM</w:t>
            </w:r>
            <w:r>
              <w:t>(</w:t>
            </w:r>
            <w:r>
              <w:t>10</w:t>
            </w:r>
            <w:r>
              <w:rPr>
                <w:rFonts w:ascii="宋体" w:hAnsi="宋体"/>
              </w:rPr>
              <w:t>×</w:t>
            </w:r>
            <w:r>
              <w:t>)</w:t>
            </w:r>
          </w:p>
          <w:p w:rsidR="0018722C">
            <w:pPr>
              <w:topLinePunct/>
              <w:ind w:leftChars="0" w:left="0" w:rightChars="0" w:right="0" w:firstLineChars="0" w:firstLine="0"/>
              <w:spacing w:line="240" w:lineRule="atLeast"/>
            </w:pPr>
            <w:r>
              <w:rPr>
                <w:rFonts w:ascii="宋体" w:eastAsia="宋体" w:hint="eastAsia"/>
              </w:rPr>
              <w:t>正义特异性引物</w:t>
            </w:r>
            <w:r>
              <w:t>GSP2</w:t>
            </w:r>
            <w:r>
              <w:t>(</w:t>
            </w:r>
            <w:r>
              <w:t>10uM</w:t>
            </w:r>
            <w:r>
              <w:t>)</w:t>
            </w:r>
            <w:r>
              <w:t> </w:t>
            </w:r>
            <w:r>
              <w:t>Master Mix</w:t>
            </w:r>
          </w:p>
        </w:tc>
        <w:tc>
          <w:tcPr>
            <w:tcW w:w="4263" w:type="dxa"/>
            <w:tcBorders>
              <w:right w:val="nil"/>
            </w:tcBorders>
          </w:tcPr>
          <w:p w:rsidR="0018722C">
            <w:pPr>
              <w:topLinePunct/>
              <w:ind w:leftChars="0" w:left="0" w:rightChars="0" w:right="0" w:firstLineChars="0" w:firstLine="0"/>
              <w:spacing w:line="240" w:lineRule="atLeast"/>
            </w:pPr>
            <w:r>
              <w:t>2.5μl 5μl 1μl 41.5μl</w:t>
            </w:r>
          </w:p>
        </w:tc>
      </w:tr>
      <w:tr>
        <w:trPr>
          <w:trHeight w:val="380" w:hRule="atLeast"/>
        </w:trPr>
        <w:tc>
          <w:tcPr>
            <w:tcW w:w="4275" w:type="dxa"/>
            <w:tcBorders>
              <w:left w:val="nil"/>
            </w:tcBorders>
          </w:tcPr>
          <w:p w:rsidR="0018722C">
            <w:pPr>
              <w:topLinePunct/>
              <w:ind w:leftChars="0" w:left="0" w:rightChars="0" w:right="0" w:firstLineChars="0" w:firstLine="0"/>
              <w:spacing w:line="240" w:lineRule="atLeast"/>
            </w:pPr>
            <w:r>
              <w:t>Total Volume</w:t>
            </w:r>
          </w:p>
        </w:tc>
        <w:tc>
          <w:tcPr>
            <w:tcW w:w="4263" w:type="dxa"/>
            <w:tcBorders>
              <w:right w:val="nil"/>
            </w:tcBorders>
          </w:tcPr>
          <w:p w:rsidR="0018722C">
            <w:pPr>
              <w:topLinePunct/>
              <w:ind w:leftChars="0" w:left="0" w:rightChars="0" w:right="0" w:firstLineChars="0" w:firstLine="0"/>
              <w:spacing w:line="240" w:lineRule="atLeast"/>
            </w:pPr>
            <w:r>
              <w:t>50μl</w:t>
            </w:r>
          </w:p>
        </w:tc>
      </w:tr>
    </w:tbl>
    <w:p w:rsidR="0018722C">
      <w:pPr>
        <w:topLinePunct/>
        <w:pStyle w:val="affa"/>
      </w:pPr>
    </w:p>
    <w:p w:rsidR="0018722C">
      <w:pPr>
        <w:pStyle w:val="5"/>
        <w:topLinePunct/>
      </w:pPr>
      <w:r>
        <w:t>（</w:t>
      </w:r>
      <w:r>
        <w:t>4</w:t>
      </w:r>
      <w:r>
        <w:t>）</w:t>
      </w:r>
      <w:r>
        <w:t>当</w:t>
      </w:r>
      <w:r>
        <w:t>GSP Tm</w:t>
      </w:r>
      <w:r>
        <w:t>值在</w:t>
      </w:r>
      <w:r>
        <w:t>60</w:t>
      </w:r>
      <w:r>
        <w:t>℃</w:t>
      </w:r>
      <w:r>
        <w:t>-70</w:t>
      </w:r>
      <w:r>
        <w:t>℃之间时，反应程序如下：</w:t>
      </w:r>
    </w:p>
    <w:p w:rsidR="0018722C">
      <w:pPr>
        <w:pStyle w:val="aff7"/>
        <w:topLinePunct/>
      </w:pPr>
      <w:r>
        <w:rPr>
          <w:rFonts w:ascii="宋体"/>
          <w:sz w:val="20"/>
        </w:rPr>
        <w:drawing>
          <wp:inline distT="0" distB="0" distL="0" distR="0">
            <wp:extent cx="4447652" cy="194881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34" cstate="print"/>
                    <a:stretch>
                      <a:fillRect/>
                    </a:stretch>
                  </pic:blipFill>
                  <pic:spPr>
                    <a:xfrm>
                      <a:off x="0" y="0"/>
                      <a:ext cx="4447652" cy="1948815"/>
                    </a:xfrm>
                    <a:prstGeom prst="rect">
                      <a:avLst/>
                    </a:prstGeom>
                  </pic:spPr>
                </pic:pic>
              </a:graphicData>
            </a:graphic>
          </wp:inline>
        </w:drawing>
      </w:r>
      <w:r/>
    </w:p>
    <w:p w:rsidR="0018722C">
      <w:pPr>
        <w:pStyle w:val="5"/>
        <w:topLinePunct/>
      </w:pPr>
      <w:r>
        <w:t>（</w:t>
      </w:r>
      <w:r>
        <w:t>5</w:t>
      </w:r>
      <w:r>
        <w:t>）</w:t>
      </w:r>
      <w:r>
        <w:t>琼脂糖凝胶检测</w:t>
      </w:r>
      <w:r>
        <w:t>RACE</w:t>
      </w:r>
      <w:r>
        <w:t>反应产物，若条带清晰，则进行胶回收</w:t>
      </w:r>
      <w:r>
        <w:t>（</w:t>
      </w:r>
      <w:r>
        <w:t>参照</w:t>
      </w:r>
      <w:r>
        <w:t>2.2.1.2</w:t>
      </w:r>
      <w:r>
        <w:t>）</w:t>
      </w:r>
      <w:r>
        <w:t xml:space="preserve">，连接转化、检测</w:t>
      </w:r>
      <w:r>
        <w:t>（</w:t>
      </w:r>
      <w:r>
        <w:t>参照</w:t>
      </w:r>
      <w:r>
        <w:t>2.2.1.3</w:t>
      </w:r>
      <w:r>
        <w:t>和</w:t>
      </w:r>
      <w:r>
        <w:t>2.2.1.4</w:t>
      </w:r>
      <w:r>
        <w:t>）</w:t>
      </w:r>
      <w:r>
        <w:t>，最后对菌液进行测序处理。</w:t>
      </w:r>
    </w:p>
    <w:p w:rsidR="0018722C">
      <w:pPr>
        <w:topLinePunct/>
      </w:pPr>
      <w:r>
        <w:rPr>
          <w:rFonts w:cstheme="minorBidi" w:hAnsiTheme="minorHAnsi" w:eastAsiaTheme="minorHAnsi" w:asciiTheme="minorHAnsi" w:ascii="黑体" w:eastAsia="黑体" w:hint="eastAsia"/>
        </w:rPr>
        <w:t>5</w:t>
      </w:r>
      <w:r>
        <w:rPr>
          <w:rFonts w:cstheme="minorBidi" w:hAnsiTheme="minorHAnsi" w:eastAsiaTheme="minorHAnsi" w:asciiTheme="minorHAnsi" w:ascii="黑体" w:eastAsia="黑体" w:hint="eastAsia"/>
        </w:rPr>
        <w:t>）</w:t>
      </w:r>
      <w:r>
        <w:rPr>
          <w:rFonts w:cstheme="minorBidi" w:hAnsiTheme="minorHAnsi" w:eastAsiaTheme="minorHAnsi" w:asciiTheme="minorHAnsi" w:ascii="黑体" w:eastAsia="黑体" w:hint="eastAsia"/>
        </w:rPr>
        <w:t>巢式PCR验证序列</w:t>
      </w:r>
    </w:p>
    <w:p w:rsidR="0018722C">
      <w:pPr>
        <w:topLinePunct/>
      </w:pPr>
      <w:r>
        <w:rPr>
          <w:rFonts w:cstheme="minorBidi" w:hAnsiTheme="minorHAnsi" w:eastAsiaTheme="minorHAnsi" w:asciiTheme="minorHAnsi" w:ascii="宋体" w:eastAsia="宋体" w:hint="eastAsia"/>
        </w:rPr>
        <w:t>将</w:t>
      </w:r>
      <w:r>
        <w:rPr>
          <w:rFonts w:cstheme="minorBidi" w:hAnsiTheme="minorHAnsi" w:eastAsiaTheme="minorHAnsi" w:asciiTheme="minorHAnsi"/>
        </w:rPr>
        <w:t>PCR</w:t>
      </w:r>
      <w:r>
        <w:rPr>
          <w:rFonts w:ascii="宋体" w:eastAsia="宋体" w:hint="eastAsia" w:cstheme="minorBidi" w:hAnsiTheme="minorHAnsi"/>
        </w:rPr>
        <w:t>反应初级产物用</w:t>
      </w:r>
      <w:r>
        <w:rPr>
          <w:rFonts w:cstheme="minorBidi" w:hAnsiTheme="minorHAnsi" w:eastAsiaTheme="minorHAnsi" w:asciiTheme="minorHAnsi"/>
        </w:rPr>
        <w:t>Tricine-EDTA buffer</w:t>
      </w:r>
      <w:r>
        <w:rPr>
          <w:rFonts w:ascii="宋体" w:eastAsia="宋体" w:hint="eastAsia" w:cstheme="minorBidi" w:hAnsiTheme="minorHAnsi"/>
        </w:rPr>
        <w:t>依据其浓度大小稀释约</w:t>
      </w:r>
      <w:r>
        <w:rPr>
          <w:rFonts w:cstheme="minorBidi" w:hAnsiTheme="minorHAnsi" w:eastAsiaTheme="minorHAnsi" w:asciiTheme="minorHAnsi"/>
        </w:rPr>
        <w:t>50-100</w:t>
      </w:r>
      <w:r>
        <w:rPr>
          <w:rFonts w:ascii="宋体" w:eastAsia="宋体" w:hint="eastAsia" w:cstheme="minorBidi" w:hAnsiTheme="minorHAnsi"/>
        </w:rPr>
        <w:t>倍，用稀释</w:t>
      </w:r>
      <w:r>
        <w:rPr>
          <w:rFonts w:ascii="宋体" w:eastAsia="宋体" w:hint="eastAsia" w:cstheme="minorBidi" w:hAnsiTheme="minorHAnsi"/>
        </w:rPr>
        <w:t>后的产物作为巢式</w:t>
      </w:r>
      <w:r>
        <w:rPr>
          <w:rFonts w:cstheme="minorBidi" w:hAnsiTheme="minorHAnsi" w:eastAsiaTheme="minorHAnsi" w:asciiTheme="minorHAnsi"/>
        </w:rPr>
        <w:t>PCR</w:t>
      </w:r>
      <w:r>
        <w:rPr>
          <w:rFonts w:ascii="宋体" w:eastAsia="宋体" w:hint="eastAsia" w:cstheme="minorBidi" w:hAnsiTheme="minorHAnsi"/>
        </w:rPr>
        <w:t>的模板，反应体系如下：</w:t>
      </w: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5"/>
        <w:gridCol w:w="3843"/>
      </w:tblGrid>
      <w:tr>
        <w:trPr>
          <w:trHeight w:val="380" w:hRule="atLeast"/>
        </w:trPr>
        <w:tc>
          <w:tcPr>
            <w:tcW w:w="3975"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3843" w:type="dxa"/>
            <w:tcBorders>
              <w:right w:val="nil"/>
            </w:tcBorders>
          </w:tcPr>
          <w:p w:rsidR="0018722C">
            <w:pPr>
              <w:topLinePunct/>
              <w:ind w:leftChars="0" w:left="0" w:rightChars="0" w:right="0" w:firstLineChars="0" w:firstLine="0"/>
              <w:spacing w:line="240" w:lineRule="atLeast"/>
            </w:pPr>
            <w:r>
              <w:rPr>
                <w:rFonts w:ascii="宋体" w:eastAsia="宋体" w:hint="eastAsia"/>
              </w:rPr>
              <w:t>用量</w:t>
            </w:r>
          </w:p>
        </w:tc>
      </w:tr>
      <w:tr>
        <w:trPr>
          <w:trHeight w:val="1940" w:hRule="atLeast"/>
        </w:trPr>
        <w:tc>
          <w:tcPr>
            <w:tcW w:w="3975" w:type="dxa"/>
            <w:tcBorders>
              <w:left w:val="nil"/>
            </w:tcBorders>
          </w:tcPr>
          <w:p w:rsidR="0018722C">
            <w:pPr>
              <w:topLinePunct/>
              <w:ind w:leftChars="0" w:left="0" w:rightChars="0" w:right="0" w:firstLineChars="0" w:firstLine="0"/>
              <w:spacing w:line="240" w:lineRule="atLeast"/>
            </w:pPr>
            <w:r>
              <w:rPr>
                <w:rFonts w:ascii="宋体" w:eastAsia="宋体" w:hint="eastAsia"/>
              </w:rPr>
              <w:t>稀释后</w:t>
            </w:r>
            <w:r>
              <w:t>5'</w:t>
            </w:r>
            <w:r>
              <w:rPr>
                <w:rFonts w:ascii="宋体" w:eastAsia="宋体" w:hint="eastAsia"/>
              </w:rPr>
              <w:t>或</w:t>
            </w:r>
            <w:r>
              <w:t>3'-RACE-Ready cDNA</w:t>
            </w:r>
          </w:p>
          <w:p w:rsidR="0018722C">
            <w:pPr>
              <w:topLinePunct/>
            </w:pPr>
            <w:r>
              <w:t>5'</w:t>
            </w:r>
            <w:r>
              <w:rPr>
                <w:rFonts w:ascii="宋体" w:hAnsi="宋体" w:eastAsia="宋体" w:hint="eastAsia"/>
              </w:rPr>
              <w:t>或</w:t>
            </w:r>
            <w:r>
              <w:t>3'</w:t>
            </w:r>
            <w:r>
              <w:rPr>
                <w:rFonts w:ascii="宋体" w:hAnsi="宋体" w:eastAsia="宋体" w:hint="eastAsia"/>
              </w:rPr>
              <w:t>巢式特异性引物</w:t>
            </w:r>
            <w:r>
              <w:rPr>
                <w:rFonts w:ascii="宋体" w:hAnsi="宋体" w:eastAsia="宋体" w:hint="eastAsia"/>
                <w:rFonts w:ascii="宋体" w:hAnsi="宋体" w:eastAsia="宋体" w:hint="eastAsia"/>
                <w:w w:val="95"/>
                <w:sz w:val="24"/>
              </w:rPr>
              <w:t>(</w:t>
            </w:r>
            <w:r>
              <w:t>10μM</w:t>
            </w:r>
            <w:r>
              <w:t>)</w:t>
            </w:r>
          </w:p>
          <w:p w:rsidR="0018722C">
            <w:pPr>
              <w:topLinePunct/>
            </w:pPr>
            <w:r>
              <w:t>NUP</w:t>
            </w:r>
          </w:p>
          <w:p w:rsidR="0018722C">
            <w:pPr>
              <w:topLinePunct/>
              <w:ind w:leftChars="0" w:left="0" w:rightChars="0" w:right="0" w:firstLineChars="0" w:firstLine="0"/>
              <w:spacing w:line="240" w:lineRule="atLeast"/>
            </w:pPr>
            <w:r>
              <w:t>Master Mix</w:t>
            </w:r>
          </w:p>
        </w:tc>
        <w:tc>
          <w:tcPr>
            <w:tcW w:w="3843" w:type="dxa"/>
            <w:tcBorders>
              <w:right w:val="nil"/>
            </w:tcBorders>
          </w:tcPr>
          <w:p w:rsidR="0018722C">
            <w:pPr>
              <w:topLinePunct/>
              <w:ind w:leftChars="0" w:left="0" w:rightChars="0" w:right="0" w:firstLineChars="0" w:firstLine="0"/>
              <w:spacing w:line="240" w:lineRule="atLeast"/>
            </w:pPr>
            <w:r>
              <w:t>5.0μl 1.0μl 1.0μl 41.5μl</w:t>
            </w:r>
          </w:p>
        </w:tc>
      </w:tr>
    </w:tbl>
    <w:p w:rsidR="0018722C">
      <w:pPr>
        <w:pStyle w:val="affa"/>
      </w:pPr>
    </w:p>
    <w:p w:rsidR="0018722C">
      <w:pPr>
        <w:topLinePunct/>
      </w:pPr>
      <w:r>
        <w:rPr>
          <w:rFonts w:cstheme="minorBidi" w:hAnsiTheme="minorHAnsi" w:eastAsiaTheme="minorHAnsi" w:asciiTheme="minorHAnsi" w:ascii="宋体" w:eastAsia="宋体" w:hint="eastAsia"/>
        </w:rPr>
        <w:t>琼脂糖凝胶检测</w:t>
      </w:r>
      <w:r>
        <w:rPr>
          <w:rFonts w:cstheme="minorBidi" w:hAnsiTheme="minorHAnsi" w:eastAsiaTheme="minorHAnsi" w:asciiTheme="minorHAnsi"/>
        </w:rPr>
        <w:t>RACE</w:t>
      </w:r>
      <w:r>
        <w:rPr>
          <w:rFonts w:ascii="宋体" w:eastAsia="宋体" w:hint="eastAsia" w:cstheme="minorBidi" w:hAnsiTheme="minorHAnsi"/>
        </w:rPr>
        <w:t>反应产物，若条带清晰，则进行胶回收</w:t>
      </w:r>
      <w:r>
        <w:rPr>
          <w:rFonts w:ascii="宋体" w:eastAsia="宋体" w:hint="eastAsia" w:cstheme="minorBidi" w:hAnsiTheme="minorHAnsi"/>
        </w:rPr>
        <w:t>（</w:t>
      </w:r>
      <w:r>
        <w:rPr>
          <w:kern w:val="2"/>
          <w:szCs w:val="22"/>
          <w:rFonts w:ascii="宋体" w:eastAsia="宋体" w:hint="eastAsia" w:cstheme="minorBidi" w:hAnsiTheme="minorHAnsi"/>
          <w:sz w:val="24"/>
        </w:rPr>
        <w:t>参照</w:t>
      </w:r>
      <w:r>
        <w:rPr>
          <w:kern w:val="2"/>
          <w:szCs w:val="22"/>
          <w:rFonts w:cstheme="minorBidi" w:hAnsiTheme="minorHAnsi" w:eastAsiaTheme="minorHAnsi" w:asciiTheme="minorHAnsi"/>
          <w:spacing w:val="-2"/>
          <w:sz w:val="24"/>
        </w:rPr>
        <w:t>2.2.2.3</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连接转</w:t>
      </w:r>
      <w:r>
        <w:rPr>
          <w:rFonts w:ascii="宋体" w:eastAsia="宋体" w:hint="eastAsia" w:cstheme="minorBidi" w:hAnsiTheme="minorHAnsi"/>
        </w:rPr>
        <w:t>化</w:t>
      </w:r>
      <w:r>
        <w:rPr>
          <w:rFonts w:ascii="宋体" w:eastAsia="宋体" w:hint="eastAsia" w:cstheme="minorBidi" w:hAnsiTheme="minorHAnsi"/>
        </w:rPr>
        <w:t>（</w:t>
      </w:r>
      <w:r>
        <w:rPr>
          <w:kern w:val="2"/>
          <w:szCs w:val="22"/>
          <w:rFonts w:ascii="宋体" w:eastAsia="宋体" w:hint="eastAsia" w:cstheme="minorBidi" w:hAnsiTheme="minorHAnsi"/>
          <w:sz w:val="24"/>
        </w:rPr>
        <w:t>参照</w:t>
      </w:r>
      <w:r>
        <w:rPr>
          <w:kern w:val="2"/>
          <w:szCs w:val="22"/>
          <w:rFonts w:cstheme="minorBidi" w:hAnsiTheme="minorHAnsi" w:eastAsiaTheme="minorHAnsi" w:asciiTheme="minorHAnsi"/>
          <w:sz w:val="24"/>
        </w:rPr>
        <w:t>2.2.2.4</w:t>
      </w:r>
      <w:r>
        <w:rPr>
          <w:kern w:val="2"/>
          <w:szCs w:val="22"/>
          <w:rFonts w:ascii="宋体" w:eastAsia="宋体" w:hint="eastAsia" w:cstheme="minorBidi" w:hAnsiTheme="minorHAnsi"/>
          <w:sz w:val="24"/>
        </w:rPr>
        <w:t>和</w:t>
      </w:r>
      <w:r>
        <w:rPr>
          <w:kern w:val="2"/>
          <w:szCs w:val="22"/>
          <w:rFonts w:cstheme="minorBidi" w:hAnsiTheme="minorHAnsi" w:eastAsiaTheme="minorHAnsi" w:asciiTheme="minorHAnsi"/>
          <w:sz w:val="24"/>
        </w:rPr>
        <w:t>2.2.2.5</w:t>
      </w:r>
      <w:r>
        <w:rPr>
          <w:rFonts w:ascii="宋体" w:eastAsia="宋体" w:hint="eastAsia" w:cstheme="minorBidi" w:hAnsiTheme="minorHAnsi"/>
        </w:rPr>
        <w:t>）</w:t>
      </w:r>
      <w:r>
        <w:rPr>
          <w:rFonts w:ascii="宋体" w:eastAsia="宋体" w:hint="eastAsia" w:cstheme="minorBidi" w:hAnsiTheme="minorHAnsi"/>
        </w:rPr>
        <w:t>，最后对菌液进行测序处理。</w:t>
      </w:r>
    </w:p>
    <w:p w:rsidR="0018722C">
      <w:pPr>
        <w:pStyle w:val="Heading2"/>
        <w:topLinePunct/>
        <w:ind w:left="171" w:hangingChars="171" w:hanging="171"/>
      </w:pPr>
      <w:bookmarkStart w:id="407687" w:name="_Toc686407687"/>
      <w:bookmarkStart w:name="2.3 实验结果 " w:id="53"/>
      <w:bookmarkEnd w:id="53"/>
      <w:r>
        <w:t>2.3</w:t>
      </w:r>
      <w:r>
        <w:t xml:space="preserve"> </w:t>
      </w:r>
      <w:r/>
      <w:bookmarkStart w:name="_bookmark21" w:id="54"/>
      <w:bookmarkEnd w:id="54"/>
      <w:r/>
      <w:bookmarkStart w:name="_bookmark21" w:id="55"/>
      <w:bookmarkEnd w:id="55"/>
      <w:r>
        <w:t>实验结果</w:t>
      </w:r>
      <w:bookmarkEnd w:id="407687"/>
    </w:p>
    <w:p w:rsidR="0018722C">
      <w:pPr>
        <w:pStyle w:val="Heading3"/>
        <w:topLinePunct/>
        <w:ind w:left="200" w:hangingChars="200" w:hanging="200"/>
      </w:pPr>
      <w:bookmarkStart w:id="407688" w:name="_Toc686407688"/>
      <w:bookmarkStart w:name="_bookmark22" w:id="56"/>
      <w:bookmarkEnd w:id="56"/>
      <w:r>
        <w:t>2.3.1</w:t>
      </w:r>
      <w:r>
        <w:t xml:space="preserve"> </w:t>
      </w:r>
      <w:r/>
      <w:bookmarkStart w:name="_bookmark22" w:id="57"/>
      <w:bookmarkEnd w:id="57"/>
      <w:r>
        <w:t>特异性引物设计</w:t>
      </w:r>
      <w:bookmarkEnd w:id="407688"/>
    </w:p>
    <w:p w:rsidR="0018722C">
      <w:pPr>
        <w:topLinePunct/>
      </w:pPr>
      <w:r>
        <w:rPr>
          <w:rFonts w:cstheme="minorBidi" w:hAnsiTheme="minorHAnsi" w:eastAsiaTheme="minorHAnsi" w:asciiTheme="minorHAnsi" w:ascii="宋体" w:eastAsia="宋体" w:hint="eastAsia"/>
        </w:rPr>
        <w:t>根据条斑星鲽</w:t>
      </w:r>
      <w:r>
        <w:rPr>
          <w:rFonts w:cstheme="minorBidi" w:hAnsiTheme="minorHAnsi" w:eastAsiaTheme="minorHAnsi" w:asciiTheme="minorHAnsi"/>
          <w:i/>
        </w:rPr>
        <w:t>Verasper moseri</w:t>
      </w:r>
      <w:r>
        <w:rPr>
          <w:rFonts w:ascii="宋体" w:eastAsia="宋体" w:hint="eastAsia" w:cstheme="minorBidi" w:hAnsiTheme="minorHAnsi"/>
        </w:rPr>
        <w:t>（</w:t>
      </w:r>
      <w:r>
        <w:rPr>
          <w:rFonts w:ascii="宋体" w:eastAsia="宋体" w:hint="eastAsia" w:cstheme="minorBidi" w:hAnsiTheme="minorHAnsi"/>
        </w:rPr>
        <w:t>检索号</w:t>
      </w:r>
      <w:r>
        <w:rPr>
          <w:rFonts w:cstheme="minorBidi" w:hAnsiTheme="minorHAnsi" w:eastAsiaTheme="minorHAnsi" w:asciiTheme="minorHAnsi"/>
        </w:rPr>
        <w:t>BAD9396.1</w:t>
      </w:r>
      <w:r>
        <w:rPr>
          <w:rFonts w:ascii="宋体" w:eastAsia="宋体" w:hint="eastAsia" w:cstheme="minorBidi" w:hAnsiTheme="minorHAnsi"/>
        </w:rPr>
        <w:t>）</w:t>
      </w:r>
      <w:r>
        <w:rPr>
          <w:rFonts w:ascii="宋体" w:eastAsia="宋体" w:hint="eastAsia" w:cstheme="minorBidi" w:hAnsiTheme="minorHAnsi"/>
        </w:rPr>
        <w:t>、大西洋庸鲽</w:t>
      </w:r>
      <w:r>
        <w:rPr>
          <w:rFonts w:cstheme="minorBidi" w:hAnsiTheme="minorHAnsi" w:eastAsiaTheme="minorHAnsi" w:asciiTheme="minorHAnsi"/>
          <w:i/>
        </w:rPr>
        <w:t>Hippoglossus</w:t>
      </w:r>
      <w:r>
        <w:rPr>
          <w:rFonts w:cstheme="minorBidi" w:hAnsiTheme="minorHAnsi" w:eastAsiaTheme="minorHAnsi" w:asciiTheme="minorHAnsi"/>
          <w:kern w:val="2"/>
          <w:sz w:val="24"/>
        </w:rPr>
        <w:t>（</w:t>
      </w:r>
      <w:r>
        <w:rPr>
          <w:rFonts w:ascii="宋体" w:eastAsia="宋体" w:hint="eastAsia" w:cstheme="minorBidi" w:hAnsiTheme="minorHAnsi"/>
        </w:rPr>
        <w:t>检索号</w:t>
      </w:r>
    </w:p>
    <w:p w:rsidR="0018722C">
      <w:pPr>
        <w:topLinePunct/>
      </w:pPr>
      <w:r>
        <w:rPr>
          <w:rFonts w:cstheme="minorBidi" w:hAnsiTheme="minorHAnsi" w:eastAsiaTheme="minorHAnsi" w:asciiTheme="minorHAnsi"/>
        </w:rPr>
        <w:t>ABQ58114.1</w:t>
      </w:r>
      <w:r>
        <w:rPr>
          <w:rFonts w:cstheme="minorBidi" w:hAnsiTheme="minorHAnsi" w:eastAsiaTheme="minorHAnsi" w:asciiTheme="minorHAnsi"/>
        </w:rPr>
        <w:t>)</w:t>
      </w:r>
      <w:r>
        <w:rPr>
          <w:rFonts w:ascii="宋体" w:eastAsia="宋体" w:hint="eastAsia" w:cstheme="minorBidi" w:hAnsiTheme="minorHAnsi"/>
        </w:rPr>
        <w:t>、欧洲鲈鱼</w:t>
      </w:r>
      <w:r>
        <w:rPr>
          <w:rFonts w:cstheme="minorBidi" w:hAnsiTheme="minorHAnsi" w:eastAsiaTheme="minorHAnsi" w:asciiTheme="minorHAnsi"/>
          <w:i/>
        </w:rPr>
        <w:t>Dicentrachus labrax</w:t>
      </w:r>
      <w:r>
        <w:rPr>
          <w:rFonts w:cstheme="minorBidi" w:hAnsiTheme="minorHAnsi" w:eastAsiaTheme="minorHAnsi" w:asciiTheme="minorHAnsi"/>
        </w:rPr>
        <w:t>(</w:t>
      </w:r>
      <w:r>
        <w:rPr>
          <w:rFonts w:ascii="宋体" w:eastAsia="宋体" w:hint="eastAsia" w:cstheme="minorBidi" w:hAnsiTheme="minorHAnsi"/>
        </w:rPr>
        <w:t>检索号</w:t>
      </w:r>
      <w:r>
        <w:rPr>
          <w:rFonts w:cstheme="minorBidi" w:hAnsiTheme="minorHAnsi" w:eastAsiaTheme="minorHAnsi" w:asciiTheme="minorHAnsi"/>
        </w:rPr>
        <w:t>AFA26670.1</w:t>
      </w:r>
      <w:r>
        <w:rPr>
          <w:rFonts w:cstheme="minorBidi" w:hAnsiTheme="minorHAnsi" w:eastAsiaTheme="minorHAnsi" w:asciiTheme="minorHAnsi"/>
        </w:rPr>
        <w:t>)</w:t>
      </w:r>
      <w:r>
        <w:rPr>
          <w:rFonts w:ascii="宋体" w:eastAsia="宋体" w:hint="eastAsia" w:cstheme="minorBidi" w:hAnsiTheme="minorHAnsi"/>
        </w:rPr>
        <w:t>、条纹石鮨</w:t>
      </w:r>
      <w:r>
        <w:rPr>
          <w:rFonts w:cstheme="minorBidi" w:hAnsiTheme="minorHAnsi" w:eastAsiaTheme="minorHAnsi" w:asciiTheme="minorHAnsi"/>
          <w:i/>
        </w:rPr>
        <w:t>Morone saxatilis</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检索号</w:t>
      </w:r>
      <w:r>
        <w:rPr>
          <w:rFonts w:cstheme="minorBidi" w:hAnsiTheme="minorHAnsi" w:eastAsiaTheme="minorHAnsi" w:asciiTheme="minorHAnsi"/>
        </w:rPr>
        <w:t>ADZ57173.1</w:t>
      </w:r>
      <w:r>
        <w:rPr>
          <w:rFonts w:ascii="宋体" w:eastAsia="宋体" w:hint="eastAsia" w:cstheme="minorBidi" w:hAnsiTheme="minorHAnsi"/>
        </w:rPr>
        <w:t>）</w:t>
      </w:r>
      <w:r>
        <w:rPr>
          <w:rFonts w:ascii="宋体" w:eastAsia="宋体" w:hint="eastAsia" w:cstheme="minorBidi" w:hAnsiTheme="minorHAnsi"/>
        </w:rPr>
        <w:t>设计的引物如下表：</w:t>
      </w:r>
    </w:p>
    <w:p w:rsidR="0018722C">
      <w:pPr>
        <w:pStyle w:val="a8"/>
        <w:topLinePunct/>
      </w:pPr>
      <w:r>
        <w:rPr>
          <w:rFonts w:ascii="宋体" w:eastAsia="宋体" w:hint="eastAsia"/>
        </w:rPr>
        <w:t>表</w:t>
      </w:r>
      <w:r>
        <w:t>2-1  </w:t>
      </w:r>
      <w:r>
        <w:rPr>
          <w:rFonts w:ascii="宋体" w:eastAsia="宋体" w:hint="eastAsia"/>
        </w:rPr>
        <w:t>基因克隆引物设计表</w:t>
      </w:r>
    </w:p>
    <w:p w:rsidR="0018722C">
      <w:pPr>
        <w:pStyle w:val="a8"/>
        <w:topLinePunct/>
      </w:pPr>
      <w:r>
        <w:t>Table</w:t>
      </w:r>
      <w:r>
        <w:t xml:space="preserve"> </w:t>
      </w:r>
      <w:r w:rsidRPr="00DB64CE">
        <w:t>2-1</w:t>
      </w:r>
      <w:r>
        <w:t xml:space="preserve">  </w:t>
      </w:r>
      <w:r w:rsidRPr="00DB64CE">
        <w:t>chart of primers for gene cloning</w:t>
      </w:r>
    </w:p>
    <w:tbl>
      <w:tblPr>
        <w:tblW w:w="5000" w:type="pct"/>
        <w:tblInd w:w="7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2"/>
        <w:gridCol w:w="4978"/>
      </w:tblGrid>
      <w:tr>
        <w:trPr>
          <w:tblHeader/>
        </w:trPr>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794"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1206" w:type="pct"/>
            <w:vAlign w:val="center"/>
          </w:tcPr>
          <w:p w:rsidR="0018722C">
            <w:pPr>
              <w:pStyle w:val="ac"/>
              <w:topLinePunct/>
              <w:ind w:leftChars="0" w:left="0" w:rightChars="0" w:right="0" w:firstLineChars="0" w:firstLine="0"/>
              <w:spacing w:line="240" w:lineRule="atLeast"/>
            </w:pPr>
            <w:r>
              <w:t>VgB01F</w:t>
            </w:r>
          </w:p>
        </w:tc>
        <w:tc>
          <w:tcPr>
            <w:tcW w:w="3794" w:type="pct"/>
            <w:vAlign w:val="center"/>
          </w:tcPr>
          <w:p w:rsidR="0018722C">
            <w:pPr>
              <w:pStyle w:val="ad"/>
              <w:topLinePunct/>
              <w:ind w:leftChars="0" w:left="0" w:rightChars="0" w:right="0" w:firstLineChars="0" w:firstLine="0"/>
              <w:spacing w:line="240" w:lineRule="atLeast"/>
            </w:pPr>
            <w:r>
              <w:t>CTCTTGCCGATGCCCTCT</w:t>
            </w:r>
          </w:p>
        </w:tc>
      </w:tr>
      <w:tr>
        <w:tc>
          <w:tcPr>
            <w:tcW w:w="1206" w:type="pct"/>
            <w:vAlign w:val="center"/>
          </w:tcPr>
          <w:p w:rsidR="0018722C">
            <w:pPr>
              <w:pStyle w:val="ac"/>
              <w:topLinePunct/>
              <w:ind w:leftChars="0" w:left="0" w:rightChars="0" w:right="0" w:firstLineChars="0" w:firstLine="0"/>
              <w:spacing w:line="240" w:lineRule="atLeast"/>
            </w:pPr>
            <w:r>
              <w:t>VgB01R</w:t>
            </w:r>
          </w:p>
        </w:tc>
        <w:tc>
          <w:tcPr>
            <w:tcW w:w="3794" w:type="pct"/>
            <w:vAlign w:val="center"/>
          </w:tcPr>
          <w:p w:rsidR="0018722C">
            <w:pPr>
              <w:pStyle w:val="ad"/>
              <w:topLinePunct/>
              <w:ind w:leftChars="0" w:left="0" w:rightChars="0" w:right="0" w:firstLineChars="0" w:firstLine="0"/>
              <w:spacing w:line="240" w:lineRule="atLeast"/>
            </w:pPr>
            <w:r>
              <w:t>AGCCTTCCTGCCATAACTG</w:t>
            </w:r>
          </w:p>
        </w:tc>
      </w:tr>
      <w:tr>
        <w:tc>
          <w:tcPr>
            <w:tcW w:w="1206" w:type="pct"/>
            <w:vAlign w:val="center"/>
          </w:tcPr>
          <w:p w:rsidR="0018722C">
            <w:pPr>
              <w:pStyle w:val="ac"/>
              <w:topLinePunct/>
              <w:ind w:leftChars="0" w:left="0" w:rightChars="0" w:right="0" w:firstLineChars="0" w:firstLine="0"/>
              <w:spacing w:line="240" w:lineRule="atLeast"/>
            </w:pPr>
            <w:r>
              <w:t>VgB08F</w:t>
            </w:r>
          </w:p>
        </w:tc>
        <w:tc>
          <w:tcPr>
            <w:tcW w:w="3794" w:type="pct"/>
            <w:vAlign w:val="center"/>
          </w:tcPr>
          <w:p w:rsidR="0018722C">
            <w:pPr>
              <w:pStyle w:val="ad"/>
              <w:topLinePunct/>
              <w:ind w:leftChars="0" w:left="0" w:rightChars="0" w:right="0" w:firstLineChars="0" w:firstLine="0"/>
              <w:spacing w:line="240" w:lineRule="atLeast"/>
            </w:pPr>
            <w:r>
              <w:t>TCCGTCGTATCATTCCCAC</w:t>
            </w:r>
          </w:p>
        </w:tc>
      </w:tr>
      <w:tr>
        <w:tc>
          <w:tcPr>
            <w:tcW w:w="1206" w:type="pct"/>
            <w:vAlign w:val="center"/>
          </w:tcPr>
          <w:p w:rsidR="0018722C">
            <w:pPr>
              <w:pStyle w:val="ac"/>
              <w:topLinePunct/>
              <w:ind w:leftChars="0" w:left="0" w:rightChars="0" w:right="0" w:firstLineChars="0" w:firstLine="0"/>
              <w:spacing w:line="240" w:lineRule="atLeast"/>
            </w:pPr>
            <w:r>
              <w:t>VgB08R</w:t>
            </w:r>
          </w:p>
        </w:tc>
        <w:tc>
          <w:tcPr>
            <w:tcW w:w="3794" w:type="pct"/>
            <w:vAlign w:val="center"/>
          </w:tcPr>
          <w:p w:rsidR="0018722C">
            <w:pPr>
              <w:pStyle w:val="ad"/>
              <w:topLinePunct/>
              <w:ind w:leftChars="0" w:left="0" w:rightChars="0" w:right="0" w:firstLineChars="0" w:firstLine="0"/>
              <w:spacing w:line="240" w:lineRule="atLeast"/>
            </w:pPr>
            <w:r>
              <w:t>TCTTGCCTCAATCTTTCCAG</w:t>
            </w:r>
          </w:p>
        </w:tc>
      </w:tr>
      <w:tr>
        <w:tc>
          <w:tcPr>
            <w:tcW w:w="1206" w:type="pct"/>
            <w:vAlign w:val="center"/>
          </w:tcPr>
          <w:p w:rsidR="0018722C">
            <w:pPr>
              <w:pStyle w:val="ac"/>
              <w:topLinePunct/>
              <w:ind w:leftChars="0" w:left="0" w:rightChars="0" w:right="0" w:firstLineChars="0" w:firstLine="0"/>
              <w:spacing w:line="240" w:lineRule="atLeast"/>
            </w:pPr>
            <w:r>
              <w:t>VgB11F</w:t>
            </w:r>
          </w:p>
        </w:tc>
        <w:tc>
          <w:tcPr>
            <w:tcW w:w="3794" w:type="pct"/>
            <w:vAlign w:val="center"/>
          </w:tcPr>
          <w:p w:rsidR="0018722C">
            <w:pPr>
              <w:pStyle w:val="ad"/>
              <w:topLinePunct/>
              <w:ind w:leftChars="0" w:left="0" w:rightChars="0" w:right="0" w:firstLineChars="0" w:firstLine="0"/>
              <w:spacing w:line="240" w:lineRule="atLeast"/>
            </w:pPr>
            <w:r>
              <w:t>CGAGAAATGCGTGGAGTGT</w:t>
            </w:r>
          </w:p>
        </w:tc>
      </w:tr>
      <w:tr>
        <w:tc>
          <w:tcPr>
            <w:tcW w:w="1206" w:type="pct"/>
            <w:vAlign w:val="center"/>
          </w:tcPr>
          <w:p w:rsidR="0018722C">
            <w:pPr>
              <w:pStyle w:val="ac"/>
              <w:topLinePunct/>
              <w:ind w:leftChars="0" w:left="0" w:rightChars="0" w:right="0" w:firstLineChars="0" w:firstLine="0"/>
              <w:spacing w:line="240" w:lineRule="atLeast"/>
            </w:pPr>
            <w:r>
              <w:t>VgB11R</w:t>
            </w:r>
          </w:p>
        </w:tc>
        <w:tc>
          <w:tcPr>
            <w:tcW w:w="3794" w:type="pct"/>
            <w:vAlign w:val="center"/>
          </w:tcPr>
          <w:p w:rsidR="0018722C">
            <w:pPr>
              <w:pStyle w:val="ad"/>
              <w:topLinePunct/>
              <w:ind w:leftChars="0" w:left="0" w:rightChars="0" w:right="0" w:firstLineChars="0" w:firstLine="0"/>
              <w:spacing w:line="240" w:lineRule="atLeast"/>
            </w:pPr>
            <w:r>
              <w:t>TAGCAGAAACCATACGGAGC</w:t>
            </w:r>
          </w:p>
        </w:tc>
      </w:tr>
      <w:tr>
        <w:tc>
          <w:tcPr>
            <w:tcW w:w="1206" w:type="pct"/>
            <w:vAlign w:val="center"/>
          </w:tcPr>
          <w:p w:rsidR="0018722C">
            <w:pPr>
              <w:pStyle w:val="ac"/>
              <w:topLinePunct/>
              <w:ind w:leftChars="0" w:left="0" w:rightChars="0" w:right="0" w:firstLineChars="0" w:firstLine="0"/>
              <w:spacing w:line="240" w:lineRule="atLeast"/>
            </w:pPr>
            <w:r>
              <w:t>VgB12F</w:t>
            </w:r>
          </w:p>
        </w:tc>
        <w:tc>
          <w:tcPr>
            <w:tcW w:w="3794" w:type="pct"/>
            <w:vAlign w:val="center"/>
          </w:tcPr>
          <w:p w:rsidR="0018722C">
            <w:pPr>
              <w:pStyle w:val="ad"/>
              <w:topLinePunct/>
              <w:ind w:leftChars="0" w:left="0" w:rightChars="0" w:right="0" w:firstLineChars="0" w:firstLine="0"/>
              <w:spacing w:line="240" w:lineRule="atLeast"/>
            </w:pPr>
            <w:r>
              <w:t>TACGAGTTTGGCAGCGAGC</w:t>
            </w:r>
          </w:p>
        </w:tc>
      </w:tr>
      <w:tr>
        <w:tc>
          <w:tcPr>
            <w:tcW w:w="1206" w:type="pct"/>
            <w:vAlign w:val="center"/>
          </w:tcPr>
          <w:p w:rsidR="0018722C">
            <w:pPr>
              <w:pStyle w:val="ac"/>
              <w:topLinePunct/>
              <w:ind w:leftChars="0" w:left="0" w:rightChars="0" w:right="0" w:firstLineChars="0" w:firstLine="0"/>
              <w:spacing w:line="240" w:lineRule="atLeast"/>
            </w:pPr>
            <w:r>
              <w:t>VgB12R</w:t>
            </w:r>
          </w:p>
        </w:tc>
        <w:tc>
          <w:tcPr>
            <w:tcW w:w="3794" w:type="pct"/>
            <w:vAlign w:val="center"/>
          </w:tcPr>
          <w:p w:rsidR="0018722C">
            <w:pPr>
              <w:pStyle w:val="ad"/>
              <w:topLinePunct/>
              <w:ind w:leftChars="0" w:left="0" w:rightChars="0" w:right="0" w:firstLineChars="0" w:firstLine="0"/>
              <w:spacing w:line="240" w:lineRule="atLeast"/>
            </w:pPr>
            <w:r>
              <w:t>CCAGGGGTTGTGATAGGCAT</w:t>
            </w:r>
          </w:p>
        </w:tc>
      </w:tr>
      <w:tr>
        <w:tc>
          <w:tcPr>
            <w:tcW w:w="1206" w:type="pct"/>
            <w:vAlign w:val="center"/>
          </w:tcPr>
          <w:p w:rsidR="0018722C">
            <w:pPr>
              <w:pStyle w:val="ac"/>
              <w:topLinePunct/>
              <w:ind w:leftChars="0" w:left="0" w:rightChars="0" w:right="0" w:firstLineChars="0" w:firstLine="0"/>
              <w:spacing w:line="240" w:lineRule="atLeast"/>
            </w:pPr>
            <w:r>
              <w:t>VgB13F</w:t>
            </w:r>
          </w:p>
        </w:tc>
        <w:tc>
          <w:tcPr>
            <w:tcW w:w="3794" w:type="pct"/>
            <w:vAlign w:val="center"/>
          </w:tcPr>
          <w:p w:rsidR="0018722C">
            <w:pPr>
              <w:pStyle w:val="ad"/>
              <w:topLinePunct/>
              <w:ind w:leftChars="0" w:left="0" w:rightChars="0" w:right="0" w:firstLineChars="0" w:firstLine="0"/>
              <w:spacing w:line="240" w:lineRule="atLeast"/>
            </w:pPr>
            <w:r>
              <w:t>TCTTGCTGGGCTACGGC</w:t>
            </w:r>
          </w:p>
        </w:tc>
      </w:tr>
      <w:tr>
        <w:tc>
          <w:tcPr>
            <w:tcW w:w="1206" w:type="pct"/>
            <w:vAlign w:val="center"/>
          </w:tcPr>
          <w:p w:rsidR="0018722C">
            <w:pPr>
              <w:pStyle w:val="ac"/>
              <w:topLinePunct/>
              <w:ind w:leftChars="0" w:left="0" w:rightChars="0" w:right="0" w:firstLineChars="0" w:firstLine="0"/>
              <w:spacing w:line="240" w:lineRule="atLeast"/>
            </w:pPr>
            <w:r>
              <w:t>VgB13R</w:t>
            </w:r>
          </w:p>
        </w:tc>
        <w:tc>
          <w:tcPr>
            <w:tcW w:w="3794" w:type="pct"/>
            <w:vAlign w:val="center"/>
          </w:tcPr>
          <w:p w:rsidR="0018722C">
            <w:pPr>
              <w:pStyle w:val="ad"/>
              <w:topLinePunct/>
              <w:ind w:leftChars="0" w:left="0" w:rightChars="0" w:right="0" w:firstLineChars="0" w:firstLine="0"/>
              <w:spacing w:line="240" w:lineRule="atLeast"/>
            </w:pPr>
            <w:r>
              <w:t>AGCGGTGGGAATGATACG</w:t>
            </w:r>
          </w:p>
        </w:tc>
      </w:tr>
      <w:tr>
        <w:tc>
          <w:tcPr>
            <w:tcW w:w="1206" w:type="pct"/>
            <w:vAlign w:val="center"/>
          </w:tcPr>
          <w:p w:rsidR="0018722C">
            <w:pPr>
              <w:pStyle w:val="ac"/>
              <w:topLinePunct/>
              <w:ind w:leftChars="0" w:left="0" w:rightChars="0" w:right="0" w:firstLineChars="0" w:firstLine="0"/>
              <w:spacing w:line="240" w:lineRule="atLeast"/>
            </w:pPr>
            <w:r>
              <w:t>VgB14F</w:t>
            </w:r>
          </w:p>
        </w:tc>
        <w:tc>
          <w:tcPr>
            <w:tcW w:w="3794" w:type="pct"/>
            <w:vAlign w:val="center"/>
          </w:tcPr>
          <w:p w:rsidR="0018722C">
            <w:pPr>
              <w:pStyle w:val="ad"/>
              <w:topLinePunct/>
              <w:ind w:leftChars="0" w:left="0" w:rightChars="0" w:right="0" w:firstLineChars="0" w:firstLine="0"/>
              <w:spacing w:line="240" w:lineRule="atLeast"/>
            </w:pPr>
            <w:r>
              <w:t>CATTGCCCGTATTGCTCG</w:t>
            </w:r>
          </w:p>
        </w:tc>
      </w:tr>
      <w:tr>
        <w:tc>
          <w:tcPr>
            <w:tcW w:w="1206" w:type="pct"/>
            <w:vAlign w:val="center"/>
          </w:tcPr>
          <w:p w:rsidR="0018722C">
            <w:pPr>
              <w:pStyle w:val="ac"/>
              <w:topLinePunct/>
              <w:ind w:leftChars="0" w:left="0" w:rightChars="0" w:right="0" w:firstLineChars="0" w:firstLine="0"/>
              <w:spacing w:line="240" w:lineRule="atLeast"/>
            </w:pPr>
            <w:r>
              <w:t>VgB14R</w:t>
            </w:r>
          </w:p>
        </w:tc>
        <w:tc>
          <w:tcPr>
            <w:tcW w:w="3794" w:type="pct"/>
            <w:vAlign w:val="center"/>
          </w:tcPr>
          <w:p w:rsidR="0018722C">
            <w:pPr>
              <w:pStyle w:val="ad"/>
              <w:topLinePunct/>
              <w:ind w:leftChars="0" w:left="0" w:rightChars="0" w:right="0" w:firstLineChars="0" w:firstLine="0"/>
              <w:spacing w:line="240" w:lineRule="atLeast"/>
            </w:pPr>
            <w:r>
              <w:t>GCCTCTGCCTCTTCCTGTAT</w:t>
            </w:r>
          </w:p>
        </w:tc>
      </w:tr>
      <w:tr>
        <w:tc>
          <w:tcPr>
            <w:tcW w:w="1206" w:type="pct"/>
            <w:vAlign w:val="center"/>
          </w:tcPr>
          <w:p w:rsidR="0018722C">
            <w:pPr>
              <w:pStyle w:val="ac"/>
              <w:topLinePunct/>
              <w:ind w:leftChars="0" w:left="0" w:rightChars="0" w:right="0" w:firstLineChars="0" w:firstLine="0"/>
              <w:spacing w:line="240" w:lineRule="atLeast"/>
            </w:pPr>
            <w:r>
              <w:t>VgB15F</w:t>
            </w:r>
          </w:p>
        </w:tc>
        <w:tc>
          <w:tcPr>
            <w:tcW w:w="3794" w:type="pct"/>
            <w:vAlign w:val="center"/>
          </w:tcPr>
          <w:p w:rsidR="0018722C">
            <w:pPr>
              <w:pStyle w:val="ad"/>
              <w:topLinePunct/>
              <w:ind w:leftChars="0" w:left="0" w:rightChars="0" w:right="0" w:firstLineChars="0" w:firstLine="0"/>
              <w:spacing w:line="240" w:lineRule="atLeast"/>
            </w:pPr>
            <w:r>
              <w:t>GCCGTGACTGTTCTCATTCG</w:t>
            </w:r>
          </w:p>
        </w:tc>
      </w:tr>
      <w:tr>
        <w:tc>
          <w:tcPr>
            <w:tcW w:w="1206" w:type="pct"/>
            <w:vAlign w:val="center"/>
          </w:tcPr>
          <w:p w:rsidR="0018722C">
            <w:pPr>
              <w:pStyle w:val="ac"/>
              <w:topLinePunct/>
              <w:ind w:leftChars="0" w:left="0" w:rightChars="0" w:right="0" w:firstLineChars="0" w:firstLine="0"/>
              <w:spacing w:line="240" w:lineRule="atLeast"/>
            </w:pPr>
            <w:r>
              <w:t>VgB15R</w:t>
            </w:r>
          </w:p>
        </w:tc>
        <w:tc>
          <w:tcPr>
            <w:tcW w:w="3794" w:type="pct"/>
            <w:vAlign w:val="center"/>
          </w:tcPr>
          <w:p w:rsidR="0018722C">
            <w:pPr>
              <w:pStyle w:val="ad"/>
              <w:topLinePunct/>
              <w:ind w:leftChars="0" w:left="0" w:rightChars="0" w:right="0" w:firstLineChars="0" w:firstLine="0"/>
              <w:spacing w:line="240" w:lineRule="atLeast"/>
            </w:pPr>
            <w:r>
              <w:t>GCTCCTGACTTTGGTCCCTC</w:t>
            </w:r>
          </w:p>
        </w:tc>
      </w:tr>
      <w:tr>
        <w:tc>
          <w:tcPr>
            <w:tcW w:w="1206" w:type="pct"/>
            <w:vAlign w:val="center"/>
          </w:tcPr>
          <w:p w:rsidR="0018722C">
            <w:pPr>
              <w:pStyle w:val="ac"/>
              <w:topLinePunct/>
              <w:ind w:leftChars="0" w:left="0" w:rightChars="0" w:right="0" w:firstLineChars="0" w:firstLine="0"/>
              <w:spacing w:line="240" w:lineRule="atLeast"/>
            </w:pPr>
            <w:r>
              <w:t>VgB21F</w:t>
            </w:r>
          </w:p>
        </w:tc>
        <w:tc>
          <w:tcPr>
            <w:tcW w:w="3794" w:type="pct"/>
            <w:vAlign w:val="center"/>
          </w:tcPr>
          <w:p w:rsidR="0018722C">
            <w:pPr>
              <w:pStyle w:val="ad"/>
              <w:topLinePunct/>
              <w:ind w:leftChars="0" w:left="0" w:rightChars="0" w:right="0" w:firstLineChars="0" w:firstLine="0"/>
              <w:spacing w:line="240" w:lineRule="atLeast"/>
            </w:pPr>
            <w:r>
              <w:t>TGCTGAGGTCCGTCGTAT</w:t>
            </w:r>
          </w:p>
        </w:tc>
      </w:tr>
      <w:tr>
        <w:tc>
          <w:tcPr>
            <w:tcW w:w="1206" w:type="pct"/>
            <w:vAlign w:val="center"/>
          </w:tcPr>
          <w:p w:rsidR="0018722C">
            <w:pPr>
              <w:pStyle w:val="ac"/>
              <w:topLinePunct/>
              <w:ind w:leftChars="0" w:left="0" w:rightChars="0" w:right="0" w:firstLineChars="0" w:firstLine="0"/>
              <w:spacing w:line="240" w:lineRule="atLeast"/>
            </w:pPr>
            <w:r>
              <w:t>VgB21R</w:t>
            </w:r>
          </w:p>
        </w:tc>
        <w:tc>
          <w:tcPr>
            <w:tcW w:w="3794" w:type="pct"/>
            <w:vAlign w:val="center"/>
          </w:tcPr>
          <w:p w:rsidR="0018722C">
            <w:pPr>
              <w:pStyle w:val="ad"/>
              <w:topLinePunct/>
              <w:ind w:leftChars="0" w:left="0" w:rightChars="0" w:right="0" w:firstLineChars="0" w:firstLine="0"/>
              <w:spacing w:line="240" w:lineRule="atLeast"/>
            </w:pPr>
            <w:r>
              <w:t>GCTGGTGGATGTGGTTCT</w:t>
            </w:r>
          </w:p>
        </w:tc>
      </w:tr>
      <w:tr>
        <w:tc>
          <w:tcPr>
            <w:tcW w:w="1206" w:type="pct"/>
            <w:vAlign w:val="center"/>
          </w:tcPr>
          <w:p w:rsidR="0018722C">
            <w:pPr>
              <w:pStyle w:val="ac"/>
              <w:topLinePunct/>
              <w:ind w:leftChars="0" w:left="0" w:rightChars="0" w:right="0" w:firstLineChars="0" w:firstLine="0"/>
              <w:spacing w:line="240" w:lineRule="atLeast"/>
            </w:pPr>
            <w:r>
              <w:t>VgB22F</w:t>
            </w:r>
          </w:p>
        </w:tc>
        <w:tc>
          <w:tcPr>
            <w:tcW w:w="3794" w:type="pct"/>
            <w:vAlign w:val="center"/>
          </w:tcPr>
          <w:p w:rsidR="0018722C">
            <w:pPr>
              <w:pStyle w:val="ad"/>
              <w:topLinePunct/>
              <w:ind w:leftChars="0" w:left="0" w:rightChars="0" w:right="0" w:firstLineChars="0" w:firstLine="0"/>
              <w:spacing w:line="240" w:lineRule="atLeast"/>
            </w:pPr>
            <w:r>
              <w:t>AGGCTCTTTCTGATTGG</w:t>
            </w:r>
          </w:p>
        </w:tc>
      </w:tr>
      <w:tr>
        <w:tc>
          <w:tcPr>
            <w:tcW w:w="1206" w:type="pct"/>
            <w:vAlign w:val="center"/>
          </w:tcPr>
          <w:p w:rsidR="0018722C">
            <w:pPr>
              <w:pStyle w:val="ac"/>
              <w:topLinePunct/>
              <w:ind w:leftChars="0" w:left="0" w:rightChars="0" w:right="0" w:firstLineChars="0" w:firstLine="0"/>
              <w:spacing w:line="240" w:lineRule="atLeast"/>
            </w:pPr>
            <w:r>
              <w:t>VgB22R</w:t>
            </w:r>
          </w:p>
        </w:tc>
        <w:tc>
          <w:tcPr>
            <w:tcW w:w="3794" w:type="pct"/>
            <w:vAlign w:val="center"/>
          </w:tcPr>
          <w:p w:rsidR="0018722C">
            <w:pPr>
              <w:pStyle w:val="ad"/>
              <w:topLinePunct/>
              <w:ind w:leftChars="0" w:left="0" w:rightChars="0" w:right="0" w:firstLineChars="0" w:firstLine="0"/>
              <w:spacing w:line="240" w:lineRule="atLeast"/>
            </w:pPr>
            <w:r>
              <w:t>TTGTGTGAACTCTGGCTC</w:t>
            </w:r>
          </w:p>
        </w:tc>
      </w:tr>
      <w:tr>
        <w:tc>
          <w:tcPr>
            <w:tcW w:w="1206" w:type="pct"/>
            <w:vAlign w:val="center"/>
          </w:tcPr>
          <w:p w:rsidR="0018722C">
            <w:pPr>
              <w:pStyle w:val="ac"/>
              <w:topLinePunct/>
              <w:ind w:leftChars="0" w:left="0" w:rightChars="0" w:right="0" w:firstLineChars="0" w:firstLine="0"/>
              <w:spacing w:line="240" w:lineRule="atLeast"/>
            </w:pPr>
            <w:r>
              <w:t>VgB24F</w:t>
            </w:r>
          </w:p>
        </w:tc>
        <w:tc>
          <w:tcPr>
            <w:tcW w:w="3794" w:type="pct"/>
            <w:vAlign w:val="center"/>
          </w:tcPr>
          <w:p w:rsidR="0018722C">
            <w:pPr>
              <w:pStyle w:val="ad"/>
              <w:topLinePunct/>
              <w:ind w:leftChars="0" w:left="0" w:rightChars="0" w:right="0" w:firstLineChars="0" w:firstLine="0"/>
              <w:spacing w:line="240" w:lineRule="atLeast"/>
            </w:pPr>
            <w:r>
              <w:t>TGTCAAGAGCCAGAGTTCAC</w:t>
            </w:r>
          </w:p>
        </w:tc>
      </w:tr>
      <w:tr>
        <w:tc>
          <w:tcPr>
            <w:tcW w:w="1206" w:type="pct"/>
            <w:vAlign w:val="center"/>
          </w:tcPr>
          <w:p w:rsidR="0018722C">
            <w:pPr>
              <w:pStyle w:val="ac"/>
              <w:topLinePunct/>
              <w:ind w:leftChars="0" w:left="0" w:rightChars="0" w:right="0" w:firstLineChars="0" w:firstLine="0"/>
              <w:spacing w:line="240" w:lineRule="atLeast"/>
            </w:pPr>
            <w:r>
              <w:t>VgB24R</w:t>
            </w:r>
          </w:p>
        </w:tc>
        <w:tc>
          <w:tcPr>
            <w:tcW w:w="3794" w:type="pct"/>
            <w:vAlign w:val="center"/>
          </w:tcPr>
          <w:p w:rsidR="0018722C">
            <w:pPr>
              <w:pStyle w:val="ad"/>
              <w:topLinePunct/>
              <w:ind w:leftChars="0" w:left="0" w:rightChars="0" w:right="0" w:firstLineChars="0" w:firstLine="0"/>
              <w:spacing w:line="240" w:lineRule="atLeast"/>
            </w:pPr>
            <w:r>
              <w:t>AGGTCCTTTGCGTAGCG</w:t>
            </w:r>
          </w:p>
        </w:tc>
      </w:tr>
      <w:tr>
        <w:tc>
          <w:tcPr>
            <w:tcW w:w="1206" w:type="pct"/>
            <w:vAlign w:val="center"/>
          </w:tcPr>
          <w:p w:rsidR="0018722C">
            <w:pPr>
              <w:pStyle w:val="ac"/>
              <w:topLinePunct/>
              <w:ind w:leftChars="0" w:left="0" w:rightChars="0" w:right="0" w:firstLineChars="0" w:firstLine="0"/>
              <w:spacing w:line="240" w:lineRule="atLeast"/>
            </w:pPr>
            <w:r>
              <w:t>VgB30F</w:t>
            </w:r>
          </w:p>
        </w:tc>
        <w:tc>
          <w:tcPr>
            <w:tcW w:w="3794" w:type="pct"/>
            <w:vAlign w:val="center"/>
          </w:tcPr>
          <w:p w:rsidR="0018722C">
            <w:pPr>
              <w:pStyle w:val="ad"/>
              <w:topLinePunct/>
              <w:ind w:leftChars="0" w:left="0" w:rightChars="0" w:right="0" w:firstLineChars="0" w:firstLine="0"/>
              <w:spacing w:line="240" w:lineRule="atLeast"/>
            </w:pPr>
            <w:r>
              <w:t>ACTACAGATGTCAAGGGAGGC</w:t>
            </w:r>
          </w:p>
        </w:tc>
      </w:tr>
      <w:tr>
        <w:tc>
          <w:tcPr>
            <w:tcW w:w="1206" w:type="pct"/>
            <w:vAlign w:val="center"/>
            <w:tcBorders>
              <w:top w:val="single" w:sz="4" w:space="0" w:color="auto"/>
            </w:tcBorders>
          </w:tcPr>
          <w:p w:rsidR="0018722C">
            <w:pPr>
              <w:pStyle w:val="ac"/>
              <w:topLinePunct/>
              <w:ind w:leftChars="0" w:left="0" w:rightChars="0" w:right="0" w:firstLineChars="0" w:firstLine="0"/>
              <w:spacing w:line="240" w:lineRule="atLeast"/>
            </w:pPr>
            <w:r>
              <w:t>VgB30R</w:t>
            </w:r>
          </w:p>
        </w:tc>
        <w:tc>
          <w:tcPr>
            <w:tcW w:w="3794" w:type="pct"/>
            <w:vAlign w:val="center"/>
            <w:tcBorders>
              <w:top w:val="single" w:sz="4" w:space="0" w:color="auto"/>
            </w:tcBorders>
          </w:tcPr>
          <w:p w:rsidR="0018722C">
            <w:pPr>
              <w:pStyle w:val="ad"/>
              <w:topLinePunct/>
              <w:ind w:leftChars="0" w:left="0" w:rightChars="0" w:right="0" w:firstLineChars="0" w:firstLine="0"/>
              <w:spacing w:line="240" w:lineRule="atLeast"/>
            </w:pPr>
            <w:r>
              <w:t>CGAGCAATACGGGCAATG</w:t>
            </w:r>
          </w:p>
        </w:tc>
      </w:tr>
    </w:tbl>
    <w:p w:rsidR="0018722C">
      <w:pPr>
        <w:topLinePunct/>
        <w:pStyle w:val="affa"/>
      </w:pPr>
    </w:p>
    <w:p w:rsidR="0018722C">
      <w:pPr>
        <w:topLinePunct/>
      </w:pPr>
      <w:r>
        <w:rPr>
          <w:rFonts w:cstheme="minorBidi" w:hAnsiTheme="minorHAnsi" w:eastAsiaTheme="minorHAnsi" w:asciiTheme="minorHAnsi" w:ascii="宋体" w:eastAsia="宋体" w:hint="eastAsia"/>
        </w:rPr>
        <w:t>引物设计的位点如下图所示：</w:t>
      </w:r>
    </w:p>
    <w:p w:rsidR="0018722C">
      <w:pPr>
        <w:pStyle w:val="affff5"/>
        <w:topLinePunct/>
      </w:pPr>
      <w:r>
        <w:rPr>
          <w:sz w:val="20"/>
        </w:rPr>
        <w:drawing>
          <wp:inline distT="0" distB="0" distL="0" distR="0">
            <wp:extent cx="5296500" cy="7162138"/>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7" cstate="print"/>
                    <a:stretch>
                      <a:fillRect/>
                    </a:stretch>
                  </pic:blipFill>
                  <pic:spPr>
                    <a:xfrm>
                      <a:off x="0" y="0"/>
                      <a:ext cx="5588253" cy="7556658"/>
                    </a:xfrm>
                    <a:prstGeom prst="rect">
                      <a:avLst/>
                    </a:prstGeom>
                  </pic:spPr>
                </pic:pic>
              </a:graphicData>
            </a:graphic>
          </wp:inline>
        </w:drawing>
      </w:r>
      <w:r/>
    </w:p>
    <w:p w:rsidR="0018722C">
      <w:pPr>
        <w:rPr/>
        <w:topLinePunct/>
      </w:pPr>
    </w:p>
    <w:p w:rsidR="0018722C">
      <w:pPr>
        <w:pStyle w:val="affff5"/>
        <w:topLinePunct/>
      </w:pPr>
      <w:r>
        <w:rPr>
          <w:sz w:val="20"/>
        </w:rPr>
        <w:drawing>
          <wp:inline distT="0" distB="0" distL="0" distR="0">
            <wp:extent cx="5144700" cy="752703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9" cstate="print"/>
                    <a:stretch>
                      <a:fillRect/>
                    </a:stretch>
                  </pic:blipFill>
                  <pic:spPr>
                    <a:xfrm>
                      <a:off x="0" y="0"/>
                      <a:ext cx="5154273" cy="7541037"/>
                    </a:xfrm>
                    <a:prstGeom prst="rect">
                      <a:avLst/>
                    </a:prstGeom>
                  </pic:spPr>
                </pic:pic>
              </a:graphicData>
            </a:graphic>
          </wp:inline>
        </w:drawing>
      </w:r>
      <w:r/>
    </w:p>
    <w:p w:rsidR="0018722C">
      <w:pPr>
        <w:rPr/>
        <w:topLinePunct/>
      </w:pPr>
    </w:p>
    <w:p w:rsidR="0018722C">
      <w:pPr>
        <w:pStyle w:val="affff5"/>
        <w:keepNext/>
        <w:topLinePunct/>
      </w:pPr>
      <w:r>
        <w:rPr>
          <w:sz w:val="20"/>
        </w:rPr>
        <w:drawing>
          <wp:inline distT="0" distB="0" distL="0" distR="0">
            <wp:extent cx="5144700" cy="550438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41" cstate="print"/>
                    <a:stretch>
                      <a:fillRect/>
                    </a:stretch>
                  </pic:blipFill>
                  <pic:spPr>
                    <a:xfrm>
                      <a:off x="0" y="0"/>
                      <a:ext cx="5316978" cy="5688711"/>
                    </a:xfrm>
                    <a:prstGeom prst="rect">
                      <a:avLst/>
                    </a:prstGeom>
                  </pic:spPr>
                </pic:pic>
              </a:graphicData>
            </a:graphic>
          </wp:inline>
        </w:drawing>
      </w:r>
      <w:r/>
    </w:p>
    <w:p w:rsidR="0018722C">
      <w:pPr>
        <w:pStyle w:val="a9"/>
        <w:topLinePunct/>
      </w:pPr>
      <w:r>
        <w:rPr>
          <w:rFonts w:ascii="黑体" w:eastAsia="黑体" w:hint="eastAsia"/>
        </w:rPr>
        <w:t>图</w:t>
      </w:r>
      <w:r>
        <w:t>2-1  </w:t>
      </w:r>
      <w:r>
        <w:rPr>
          <w:rFonts w:ascii="黑体" w:eastAsia="黑体" w:hint="eastAsia"/>
        </w:rPr>
        <w:t>设计引物所在位置示意图</w:t>
      </w:r>
    </w:p>
    <w:p w:rsidR="0018722C">
      <w:pPr>
        <w:topLinePunct/>
      </w:pPr>
      <w:r>
        <w:t>01F</w:t>
      </w:r>
      <w:r>
        <w:rPr>
          <w:rFonts w:ascii="宋体" w:eastAsia="宋体" w:hint="eastAsia"/>
        </w:rPr>
        <w:t>、</w:t>
      </w:r>
      <w:r>
        <w:t>01R</w:t>
      </w:r>
      <w:r>
        <w:rPr>
          <w:rFonts w:ascii="宋体" w:eastAsia="宋体" w:hint="eastAsia"/>
        </w:rPr>
        <w:t>分别代表</w:t>
      </w:r>
      <w:r>
        <w:t>VgB01F</w:t>
      </w:r>
      <w:r>
        <w:rPr>
          <w:rFonts w:ascii="宋体" w:eastAsia="宋体" w:hint="eastAsia"/>
        </w:rPr>
        <w:t>、</w:t>
      </w:r>
      <w:r>
        <w:t>VgB01R</w:t>
      </w:r>
      <w:r>
        <w:rPr>
          <w:rFonts w:ascii="宋体" w:eastAsia="宋体" w:hint="eastAsia"/>
        </w:rPr>
        <w:t>，</w:t>
      </w:r>
      <w:r>
        <w:t>08F</w:t>
      </w:r>
      <w:r>
        <w:rPr>
          <w:rFonts w:ascii="宋体" w:eastAsia="宋体" w:hint="eastAsia"/>
        </w:rPr>
        <w:t>、</w:t>
      </w:r>
      <w:r>
        <w:t>08R</w:t>
      </w:r>
      <w:r>
        <w:rPr>
          <w:rFonts w:ascii="宋体" w:eastAsia="宋体" w:hint="eastAsia"/>
        </w:rPr>
        <w:t>分别代表</w:t>
      </w:r>
      <w:r>
        <w:t>VgB08F</w:t>
      </w:r>
      <w:r>
        <w:rPr>
          <w:rFonts w:ascii="宋体" w:eastAsia="宋体" w:hint="eastAsia"/>
        </w:rPr>
        <w:t>、</w:t>
      </w:r>
      <w:r>
        <w:t>VgB08R</w:t>
      </w:r>
      <w:r>
        <w:rPr>
          <w:rFonts w:ascii="宋体" w:eastAsia="宋体" w:hint="eastAsia"/>
        </w:rPr>
        <w:t>，</w:t>
      </w:r>
      <w:r>
        <w:t>11F</w:t>
      </w:r>
      <w:r>
        <w:rPr>
          <w:rFonts w:ascii="宋体" w:eastAsia="宋体" w:hint="eastAsia"/>
        </w:rPr>
        <w:t>、</w:t>
      </w:r>
      <w:r>
        <w:t>11R</w:t>
      </w:r>
      <w:r>
        <w:rPr>
          <w:rFonts w:ascii="宋体" w:eastAsia="宋体" w:hint="eastAsia"/>
        </w:rPr>
        <w:t>分别代表</w:t>
      </w:r>
    </w:p>
    <w:p w:rsidR="0018722C">
      <w:pPr>
        <w:topLinePunct/>
      </w:pPr>
      <w:r>
        <w:t>VgB11F</w:t>
      </w:r>
      <w:r>
        <w:rPr>
          <w:rFonts w:ascii="宋体" w:eastAsia="宋体" w:hint="eastAsia"/>
        </w:rPr>
        <w:t>、</w:t>
      </w:r>
      <w:r>
        <w:t>VgB11R</w:t>
      </w:r>
      <w:r>
        <w:rPr>
          <w:rFonts w:ascii="宋体" w:eastAsia="宋体" w:hint="eastAsia"/>
        </w:rPr>
        <w:t>，</w:t>
      </w:r>
      <w:r>
        <w:t>12F</w:t>
      </w:r>
      <w:r>
        <w:rPr>
          <w:rFonts w:ascii="宋体" w:eastAsia="宋体" w:hint="eastAsia"/>
        </w:rPr>
        <w:t>、</w:t>
      </w:r>
      <w:r>
        <w:t>12R</w:t>
      </w:r>
      <w:r>
        <w:rPr>
          <w:rFonts w:ascii="宋体" w:eastAsia="宋体" w:hint="eastAsia"/>
        </w:rPr>
        <w:t>分别代表</w:t>
      </w:r>
      <w:r>
        <w:t>VgB12F</w:t>
      </w:r>
      <w:r>
        <w:rPr>
          <w:rFonts w:ascii="宋体" w:eastAsia="宋体" w:hint="eastAsia"/>
        </w:rPr>
        <w:t>、</w:t>
      </w:r>
      <w:r>
        <w:t>VgB12R</w:t>
      </w:r>
      <w:r>
        <w:rPr>
          <w:rFonts w:ascii="宋体" w:eastAsia="宋体" w:hint="eastAsia"/>
        </w:rPr>
        <w:t>，</w:t>
      </w:r>
      <w:r>
        <w:t>13F</w:t>
      </w:r>
      <w:r>
        <w:rPr>
          <w:rFonts w:ascii="宋体" w:eastAsia="宋体" w:hint="eastAsia"/>
        </w:rPr>
        <w:t>、</w:t>
      </w:r>
      <w:r>
        <w:t>13R</w:t>
      </w:r>
      <w:r>
        <w:rPr>
          <w:rFonts w:ascii="宋体" w:eastAsia="宋体" w:hint="eastAsia"/>
        </w:rPr>
        <w:t>分别代表</w:t>
      </w:r>
      <w:r>
        <w:t>VgB13F</w:t>
      </w:r>
      <w:r>
        <w:rPr>
          <w:rFonts w:ascii="宋体" w:eastAsia="宋体" w:hint="eastAsia"/>
        </w:rPr>
        <w:t>、</w:t>
      </w:r>
      <w:r>
        <w:t>VgB13R</w:t>
      </w:r>
      <w:r>
        <w:rPr>
          <w:rFonts w:ascii="宋体" w:eastAsia="宋体" w:hint="eastAsia"/>
        </w:rPr>
        <w:t>，</w:t>
      </w:r>
      <w:r>
        <w:t>14F</w:t>
      </w:r>
      <w:r>
        <w:rPr>
          <w:rFonts w:ascii="宋体" w:eastAsia="宋体" w:hint="eastAsia"/>
        </w:rPr>
        <w:t>、</w:t>
      </w:r>
    </w:p>
    <w:p w:rsidR="0018722C">
      <w:pPr>
        <w:topLinePunct/>
      </w:pPr>
      <w:r>
        <w:t>14R</w:t>
      </w:r>
      <w:r>
        <w:rPr>
          <w:rFonts w:ascii="宋体" w:eastAsia="宋体" w:hint="eastAsia"/>
        </w:rPr>
        <w:t>分别代表</w:t>
      </w:r>
      <w:r>
        <w:t>VgB14F</w:t>
      </w:r>
      <w:r>
        <w:rPr>
          <w:rFonts w:ascii="宋体" w:eastAsia="宋体" w:hint="eastAsia"/>
        </w:rPr>
        <w:t>、</w:t>
      </w:r>
      <w:r>
        <w:t>VgB14R</w:t>
      </w:r>
      <w:r>
        <w:rPr>
          <w:rFonts w:ascii="宋体" w:eastAsia="宋体" w:hint="eastAsia"/>
        </w:rPr>
        <w:t>，</w:t>
      </w:r>
      <w:r>
        <w:t>15F</w:t>
      </w:r>
      <w:r>
        <w:rPr>
          <w:rFonts w:ascii="宋体" w:eastAsia="宋体" w:hint="eastAsia"/>
        </w:rPr>
        <w:t>、</w:t>
      </w:r>
      <w:r>
        <w:t>15R</w:t>
      </w:r>
      <w:r>
        <w:rPr>
          <w:rFonts w:ascii="宋体" w:eastAsia="宋体" w:hint="eastAsia"/>
        </w:rPr>
        <w:t>分别代表</w:t>
      </w:r>
      <w:r>
        <w:t>VgB15F</w:t>
      </w:r>
      <w:r>
        <w:rPr>
          <w:rFonts w:ascii="宋体" w:eastAsia="宋体" w:hint="eastAsia"/>
        </w:rPr>
        <w:t>、</w:t>
      </w:r>
      <w:r>
        <w:t>VgB15R</w:t>
      </w:r>
      <w:r>
        <w:rPr>
          <w:rFonts w:ascii="宋体" w:eastAsia="宋体" w:hint="eastAsia"/>
        </w:rPr>
        <w:t>，</w:t>
      </w:r>
      <w:r>
        <w:t>21F</w:t>
      </w:r>
      <w:r>
        <w:rPr>
          <w:rFonts w:ascii="宋体" w:eastAsia="宋体" w:hint="eastAsia"/>
        </w:rPr>
        <w:t>、</w:t>
      </w:r>
      <w:r>
        <w:t>21R</w:t>
      </w:r>
      <w:r>
        <w:rPr>
          <w:rFonts w:ascii="宋体" w:eastAsia="宋体" w:hint="eastAsia"/>
        </w:rPr>
        <w:t>分别代表</w:t>
      </w:r>
      <w:r>
        <w:t>VgB21F</w:t>
      </w:r>
      <w:r>
        <w:rPr>
          <w:rFonts w:ascii="宋体" w:eastAsia="宋体" w:hint="eastAsia"/>
        </w:rPr>
        <w:t>、</w:t>
      </w:r>
    </w:p>
    <w:p w:rsidR="0018722C">
      <w:pPr>
        <w:topLinePunct/>
      </w:pPr>
      <w:r>
        <w:t>VgB21R</w:t>
      </w:r>
      <w:r>
        <w:rPr>
          <w:rFonts w:ascii="宋体" w:eastAsia="宋体" w:hint="eastAsia"/>
        </w:rPr>
        <w:t>，</w:t>
      </w:r>
      <w:r>
        <w:t>22F</w:t>
      </w:r>
      <w:r>
        <w:rPr>
          <w:rFonts w:ascii="宋体" w:eastAsia="宋体" w:hint="eastAsia"/>
        </w:rPr>
        <w:t>、</w:t>
      </w:r>
      <w:r>
        <w:t>22R</w:t>
      </w:r>
      <w:r>
        <w:rPr>
          <w:rFonts w:ascii="宋体" w:eastAsia="宋体" w:hint="eastAsia"/>
        </w:rPr>
        <w:t>分别代表</w:t>
      </w:r>
      <w:r>
        <w:t>VgB22F</w:t>
      </w:r>
      <w:r>
        <w:rPr>
          <w:rFonts w:ascii="宋体" w:eastAsia="宋体" w:hint="eastAsia"/>
        </w:rPr>
        <w:t>、</w:t>
      </w:r>
      <w:r>
        <w:t>VgB22R</w:t>
      </w:r>
      <w:r>
        <w:rPr>
          <w:rFonts w:ascii="宋体" w:eastAsia="宋体" w:hint="eastAsia"/>
        </w:rPr>
        <w:t>，</w:t>
      </w:r>
      <w:r>
        <w:t>24F</w:t>
      </w:r>
      <w:r>
        <w:rPr>
          <w:rFonts w:ascii="宋体" w:eastAsia="宋体" w:hint="eastAsia"/>
        </w:rPr>
        <w:t>、</w:t>
      </w:r>
      <w:r>
        <w:t>24R</w:t>
      </w:r>
      <w:r>
        <w:rPr>
          <w:rFonts w:ascii="宋体" w:eastAsia="宋体" w:hint="eastAsia"/>
        </w:rPr>
        <w:t>分别代表</w:t>
      </w:r>
      <w:r>
        <w:t>VgB24F</w:t>
      </w:r>
      <w:r>
        <w:rPr>
          <w:rFonts w:ascii="宋体" w:eastAsia="宋体" w:hint="eastAsia"/>
        </w:rPr>
        <w:t>、</w:t>
      </w:r>
      <w:r>
        <w:t>VgB24R</w:t>
      </w:r>
      <w:r>
        <w:rPr>
          <w:rFonts w:ascii="宋体" w:eastAsia="宋体" w:hint="eastAsia"/>
        </w:rPr>
        <w:t>，</w:t>
      </w:r>
      <w:r>
        <w:t>30F</w:t>
      </w:r>
      <w:r>
        <w:rPr>
          <w:rFonts w:ascii="宋体" w:eastAsia="宋体" w:hint="eastAsia"/>
        </w:rPr>
        <w:t>、</w:t>
      </w:r>
      <w:r>
        <w:t>30R</w:t>
      </w:r>
      <w:r>
        <w:rPr>
          <w:rFonts w:ascii="宋体" w:eastAsia="宋体" w:hint="eastAsia"/>
        </w:rPr>
        <w:t>分别代表</w:t>
      </w:r>
      <w:r>
        <w:t>VgB30F</w:t>
      </w:r>
      <w:r>
        <w:rPr>
          <w:rFonts w:ascii="宋体" w:eastAsia="宋体" w:hint="eastAsia"/>
        </w:rPr>
        <w:t>、</w:t>
      </w:r>
      <w:r>
        <w:t>VgB30R</w:t>
      </w:r>
      <w:r>
        <w:rPr>
          <w:rFonts w:ascii="宋体" w:eastAsia="宋体" w:hint="eastAsia"/>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 location of primer in comparison of severral sequnence</w:t>
      </w:r>
    </w:p>
    <w:p w:rsidR="0018722C">
      <w:pPr>
        <w:topLinePunct/>
      </w:pPr>
      <w:r>
        <w:t>01F and 01R on behalf of VgB01F and VgB01R respectively, 08F and 08R on behalf of VgB08F and VgB08R respectively, 11F and 11R on behalf of VgB11F and VgB11R respectively, 12F and 12R on behalf of VgB12F and VgB12R respectively, 13F and 13R on behalf of VgB13F and VgB13R respectively, 14F and 14R on behalf of VgB14F and VgB14R respectively, 15F and 15R on behalf of VgB15F and VgB15R respectively, 21F and 21R on behalf of VgB21F and VgB21R respectively, 22F and 22R on behalf of VgB22F and VgB22R respectively, 24F and 24R on behalf of VgB24F and VgB24R respectively, 30F and 30R on behalf of VgB30F and VgB30R</w:t>
      </w:r>
      <w:r>
        <w:t> </w:t>
      </w:r>
      <w:r>
        <w:t>respectively.</w:t>
      </w:r>
    </w:p>
    <w:p w:rsidR="0018722C">
      <w:pPr>
        <w:pStyle w:val="Heading3"/>
        <w:topLinePunct/>
        <w:ind w:left="200" w:hangingChars="200" w:hanging="200"/>
      </w:pPr>
      <w:bookmarkStart w:id="407689" w:name="_Toc686407689"/>
      <w:bookmarkStart w:name="_bookmark23" w:id="58"/>
      <w:bookmarkEnd w:id="58"/>
      <w:r>
        <w:t>2.3.2</w:t>
      </w:r>
      <w:r>
        <w:t xml:space="preserve"> </w:t>
      </w:r>
      <w:r/>
      <w:bookmarkStart w:name="_bookmark23" w:id="59"/>
      <w:bookmarkEnd w:id="59"/>
      <w:r>
        <w:t>R</w:t>
      </w:r>
      <w:r>
        <w:t>NA</w:t>
      </w:r>
      <w:r/>
      <w:r w:rsidR="001852F3">
        <w:t xml:space="preserve">提取结果</w:t>
      </w:r>
      <w:bookmarkEnd w:id="407689"/>
    </w:p>
    <w:p w:rsidR="0018722C">
      <w:pPr>
        <w:spacing w:line="338" w:lineRule="auto" w:before="0"/>
        <w:ind w:leftChars="0" w:left="138" w:rightChars="0" w:right="130" w:firstLineChars="0" w:firstLine="480"/>
        <w:jc w:val="both"/>
        <w:topLinePunct/>
      </w:pPr>
      <w:r>
        <w:rPr>
          <w:kern w:val="2"/>
          <w:szCs w:val="22"/>
          <w:rFonts w:cstheme="minorBidi" w:hAnsiTheme="minorHAnsi" w:eastAsiaTheme="minorHAnsi" w:asciiTheme="minorHAnsi"/>
          <w:sz w:val="24"/>
        </w:rPr>
        <w:t>RNA</w:t>
      </w:r>
      <w:r>
        <w:rPr>
          <w:kern w:val="2"/>
          <w:szCs w:val="22"/>
          <w:rFonts w:ascii="宋体" w:eastAsia="宋体" w:hint="eastAsia" w:cstheme="minorBidi" w:hAnsiTheme="minorHAnsi"/>
          <w:sz w:val="24"/>
        </w:rPr>
        <w:t>提取后经</w:t>
      </w:r>
      <w:r>
        <w:rPr>
          <w:kern w:val="2"/>
          <w:szCs w:val="22"/>
          <w:rFonts w:cstheme="minorBidi" w:hAnsiTheme="minorHAnsi" w:eastAsiaTheme="minorHAnsi" w:asciiTheme="minorHAnsi"/>
          <w:sz w:val="24"/>
        </w:rPr>
        <w:t>1%</w:t>
      </w:r>
      <w:r>
        <w:rPr>
          <w:kern w:val="2"/>
          <w:szCs w:val="22"/>
          <w:rFonts w:ascii="宋体" w:eastAsia="宋体" w:hint="eastAsia" w:cstheme="minorBidi" w:hAnsiTheme="minorHAnsi"/>
          <w:spacing w:val="-4"/>
          <w:sz w:val="24"/>
        </w:rPr>
        <w:t>的琼脂糖凝胶电泳检测质量，由于未使用变性电泳，电泳槽和电泳仪都是正常情况下使用，没有经</w:t>
      </w:r>
      <w:r>
        <w:rPr>
          <w:kern w:val="2"/>
          <w:szCs w:val="22"/>
          <w:rFonts w:cstheme="minorBidi" w:hAnsiTheme="minorHAnsi" w:eastAsiaTheme="minorHAnsi" w:asciiTheme="minorHAnsi"/>
          <w:spacing w:val="-4"/>
          <w:sz w:val="24"/>
        </w:rPr>
        <w:t>DEPC</w:t>
      </w:r>
      <w:r>
        <w:rPr>
          <w:kern w:val="2"/>
          <w:szCs w:val="22"/>
          <w:rFonts w:ascii="宋体" w:eastAsia="宋体" w:hint="eastAsia" w:cstheme="minorBidi" w:hAnsiTheme="minorHAnsi"/>
          <w:spacing w:val="-4"/>
          <w:sz w:val="24"/>
        </w:rPr>
        <w:t>水专门处理，因此凝胶电泳时使用电压</w:t>
      </w:r>
      <w:r>
        <w:rPr>
          <w:kern w:val="2"/>
          <w:szCs w:val="22"/>
          <w:rFonts w:cstheme="minorBidi" w:hAnsiTheme="minorHAnsi" w:eastAsiaTheme="minorHAnsi" w:asciiTheme="minorHAnsi"/>
          <w:spacing w:val="-4"/>
          <w:sz w:val="24"/>
        </w:rPr>
        <w:t>150V</w:t>
      </w:r>
      <w:r>
        <w:rPr>
          <w:kern w:val="2"/>
          <w:szCs w:val="22"/>
          <w:rFonts w:ascii="宋体" w:eastAsia="宋体" w:hint="eastAsia" w:cstheme="minorBidi" w:hAnsiTheme="minorHAnsi"/>
          <w:spacing w:val="-4"/>
          <w:sz w:val="24"/>
        </w:rPr>
        <w:t>，持续时</w:t>
      </w:r>
      <w:r>
        <w:rPr>
          <w:kern w:val="2"/>
          <w:szCs w:val="22"/>
          <w:rFonts w:ascii="宋体" w:eastAsia="宋体" w:hint="eastAsia" w:cstheme="minorBidi" w:hAnsiTheme="minorHAnsi"/>
          <w:spacing w:val="0"/>
          <w:sz w:val="24"/>
        </w:rPr>
        <w:t>间</w:t>
      </w:r>
      <w:r>
        <w:rPr>
          <w:kern w:val="2"/>
          <w:szCs w:val="22"/>
          <w:rFonts w:cstheme="minorBidi" w:hAnsiTheme="minorHAnsi" w:eastAsiaTheme="minorHAnsi" w:asciiTheme="minorHAnsi"/>
          <w:spacing w:val="0"/>
          <w:sz w:val="24"/>
        </w:rPr>
        <w:t>9min</w:t>
      </w:r>
      <w:r>
        <w:rPr>
          <w:kern w:val="2"/>
          <w:szCs w:val="22"/>
          <w:rFonts w:ascii="宋体" w:eastAsia="宋体" w:hint="eastAsia" w:cstheme="minorBidi" w:hAnsiTheme="minorHAnsi"/>
          <w:sz w:val="24"/>
        </w:rPr>
        <w:t>就可以对</w:t>
      </w:r>
      <w:r>
        <w:rPr>
          <w:kern w:val="2"/>
          <w:szCs w:val="22"/>
          <w:rFonts w:cstheme="minorBidi" w:hAnsiTheme="minorHAnsi" w:eastAsiaTheme="minorHAnsi" w:asciiTheme="minorHAnsi"/>
          <w:sz w:val="24"/>
        </w:rPr>
        <w:t>RNA</w:t>
      </w:r>
      <w:r>
        <w:rPr>
          <w:kern w:val="2"/>
          <w:szCs w:val="22"/>
          <w:rFonts w:ascii="宋体" w:eastAsia="宋体" w:hint="eastAsia" w:cstheme="minorBidi" w:hAnsiTheme="minorHAnsi"/>
          <w:sz w:val="24"/>
        </w:rPr>
        <w:t>的质量进行检测。用于克隆的</w:t>
      </w:r>
      <w:r>
        <w:rPr>
          <w:kern w:val="2"/>
          <w:szCs w:val="22"/>
          <w:rFonts w:cstheme="minorBidi" w:hAnsiTheme="minorHAnsi" w:eastAsiaTheme="minorHAnsi" w:asciiTheme="minorHAnsi"/>
          <w:sz w:val="24"/>
        </w:rPr>
        <w:t>RNA</w:t>
      </w:r>
      <w:r>
        <w:rPr>
          <w:kern w:val="2"/>
          <w:szCs w:val="22"/>
          <w:rFonts w:ascii="宋体" w:eastAsia="宋体" w:hint="eastAsia" w:cstheme="minorBidi" w:hAnsiTheme="minorHAnsi"/>
          <w:sz w:val="24"/>
        </w:rPr>
        <w:t>提取结果如下图：</w:t>
      </w:r>
    </w:p>
    <w:p w:rsidR="00000000">
      <w:pPr>
        <w:pStyle w:val="aff7"/>
        <w:spacing w:line="240" w:lineRule="atLeast"/>
        <w:topLinePunct/>
      </w:pPr>
      <w:r>
        <w:rPr>
          <w:kern w:val="2"/>
          <w:sz w:val="22"/>
          <w:szCs w:val="22"/>
          <w:rFonts w:cstheme="minorBidi" w:hAnsiTheme="minorHAnsi" w:eastAsiaTheme="minorHAnsi" w:asciiTheme="minorHAnsi"/>
        </w:rPr>
        <w:drawing>
          <wp:inline>
            <wp:extent cx="3048000" cy="320040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43" cstate="print"/>
                    <a:stretch>
                      <a:fillRect/>
                    </a:stretch>
                  </pic:blipFill>
                  <pic:spPr>
                    <a:xfrm>
                      <a:off x="0" y="0"/>
                      <a:ext cx="3048000" cy="3200400"/>
                    </a:xfrm>
                    <a:prstGeom prst="rect">
                      <a:avLst/>
                    </a:prstGeom>
                  </pic:spPr>
                </pic:pic>
              </a:graphicData>
            </a:graphic>
          </wp:inline>
        </w:drawing>
      </w:r>
    </w:p>
    <w:p w:rsidR="0018722C">
      <w:pPr>
        <w:pStyle w:val="a9"/>
        <w:topLinePunct/>
      </w:pPr>
      <w:r>
        <w:rPr>
          <w:rFonts w:ascii="黑体" w:eastAsia="黑体" w:hint="eastAsia"/>
        </w:rPr>
        <w:t>图</w:t>
      </w:r>
      <w:r>
        <w:t>2-2  </w:t>
      </w:r>
      <w:r>
        <w:rPr>
          <w:rFonts w:ascii="黑体" w:eastAsia="黑体" w:hint="eastAsia"/>
        </w:rPr>
        <w:t>用于基因克隆的RNA提取结果</w:t>
      </w:r>
    </w:p>
    <w:p w:rsidR="0018722C">
      <w:pPr>
        <w:topLinePunct/>
      </w:pPr>
      <w:r>
        <w:rPr>
          <w:rFonts w:ascii="宋体" w:eastAsia="宋体" w:hint="eastAsia"/>
        </w:rPr>
        <w:t>其中数字</w:t>
      </w:r>
      <w:r>
        <w:t>1</w:t>
      </w:r>
      <w:r>
        <w:rPr>
          <w:rFonts w:ascii="宋体" w:eastAsia="宋体" w:hint="eastAsia"/>
        </w:rPr>
        <w:t>代表</w:t>
      </w:r>
      <w:r>
        <w:t>Maker2000</w:t>
      </w:r>
      <w:r>
        <w:rPr>
          <w:rFonts w:ascii="宋体" w:eastAsia="宋体" w:hint="eastAsia"/>
        </w:rPr>
        <w:t>，数字</w:t>
      </w:r>
      <w:r>
        <w:t>2-4</w:t>
      </w:r>
      <w:r>
        <w:rPr>
          <w:rFonts w:ascii="宋体" w:eastAsia="宋体" w:hint="eastAsia"/>
        </w:rPr>
        <w:t>是从褐牙鲆肝脏中提取的</w:t>
      </w:r>
      <w:r>
        <w:t>RNA</w:t>
      </w:r>
      <w:r>
        <w:rPr>
          <w:rFonts w:ascii="宋体" w:eastAsia="宋体" w:hint="eastAsia"/>
        </w:rPr>
        <w:t>，用于基因克隆。</w:t>
      </w:r>
    </w:p>
    <w:p w:rsidR="0018722C">
      <w:pPr>
        <w:pStyle w:val="a9"/>
        <w:topLinePunct/>
      </w:pPr>
      <w:r>
        <w:t>Fig.</w:t>
      </w:r>
      <w:r>
        <w:t xml:space="preserve"> </w:t>
      </w:r>
      <w:r w:rsidRPr="00DB64CE">
        <w:t>2-2</w:t>
      </w:r>
      <w:r>
        <w:t xml:space="preserve">  </w:t>
      </w:r>
      <w:r w:rsidRPr="00DB64CE">
        <w:t>Result of extraction of total RNA for gene cloning</w:t>
      </w:r>
    </w:p>
    <w:p w:rsidR="0018722C">
      <w:pPr>
        <w:topLinePunct/>
      </w:pPr>
      <w:r>
        <w:t>The number 1 is on behalf of Maker2000, number 2-4 are the result of extractied RNA from </w:t>
      </w:r>
      <w:r>
        <w:rPr>
          <w:i/>
        </w:rPr>
        <w:t>Paralichthys </w:t>
      </w:r>
      <w:r>
        <w:rPr>
          <w:i/>
        </w:rPr>
        <w:t>olivaceus </w:t>
      </w:r>
      <w:r>
        <w:t>liver for gene cloning.</w:t>
      </w:r>
    </w:p>
    <w:p w:rsidR="0018722C">
      <w:pPr>
        <w:pStyle w:val="Heading3"/>
        <w:topLinePunct/>
        <w:ind w:left="200" w:hangingChars="200" w:hanging="200"/>
      </w:pPr>
      <w:bookmarkStart w:id="407690" w:name="_Toc686407690"/>
      <w:bookmarkStart w:name="_bookmark24" w:id="60"/>
      <w:bookmarkEnd w:id="60"/>
      <w:r>
        <w:t>2.3.3</w:t>
      </w:r>
      <w:r>
        <w:t xml:space="preserve"> </w:t>
      </w:r>
      <w:r/>
      <w:bookmarkStart w:name="_bookmark24" w:id="61"/>
      <w:bookmarkEnd w:id="61"/>
      <w:r>
        <w:t>核心序列克隆中的</w:t>
      </w:r>
      <w:r>
        <w:t>PCR</w:t>
      </w:r>
      <w:r/>
      <w:r w:rsidR="001852F3">
        <w:t xml:space="preserve">结果</w:t>
      </w:r>
      <w:bookmarkEnd w:id="407690"/>
    </w:p>
    <w:p w:rsidR="0018722C">
      <w:pPr>
        <w:topLinePunct/>
      </w:pPr>
      <w:r>
        <w:rPr>
          <w:rFonts w:cstheme="minorBidi" w:hAnsiTheme="minorHAnsi" w:eastAsiaTheme="minorHAnsi" w:asciiTheme="minorHAnsi" w:ascii="宋体" w:eastAsia="宋体" w:hint="eastAsia"/>
        </w:rPr>
        <w:t>由于克隆的序列较长，故需要使用多对引物进行多次</w:t>
      </w:r>
      <w:r>
        <w:rPr>
          <w:rFonts w:cstheme="minorBidi" w:hAnsiTheme="minorHAnsi" w:eastAsiaTheme="minorHAnsi" w:asciiTheme="minorHAnsi"/>
        </w:rPr>
        <w:t>PCR</w:t>
      </w:r>
      <w:r>
        <w:rPr>
          <w:rFonts w:ascii="宋体" w:eastAsia="宋体" w:hint="eastAsia" w:cstheme="minorBidi" w:hAnsiTheme="minorHAnsi"/>
        </w:rPr>
        <w:t>反应，因此得到大量</w:t>
      </w:r>
      <w:r>
        <w:rPr>
          <w:rFonts w:cstheme="minorBidi" w:hAnsiTheme="minorHAnsi" w:eastAsiaTheme="minorHAnsi" w:asciiTheme="minorHAnsi"/>
        </w:rPr>
        <w:t>PCR</w:t>
      </w:r>
      <w:r>
        <w:rPr>
          <w:rFonts w:ascii="宋体" w:eastAsia="宋体" w:hint="eastAsia" w:cstheme="minorBidi" w:hAnsiTheme="minorHAnsi"/>
        </w:rPr>
        <w:t>的凝胶电泳图片，在此不一一列出，部分电泳图片如下：</w:t>
      </w:r>
    </w:p>
    <w:p w:rsidR="0018722C">
      <w:pPr>
        <w:pStyle w:val="affff5"/>
        <w:keepNext/>
        <w:topLinePunct/>
      </w:pPr>
      <w:r>
        <w:rPr>
          <w:rFonts w:ascii="宋体"/>
          <w:sz w:val="20"/>
        </w:rPr>
        <w:drawing>
          <wp:inline distT="0" distB="0" distL="0" distR="0">
            <wp:extent cx="4467225" cy="275272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45" cstate="print"/>
                    <a:stretch>
                      <a:fillRect/>
                    </a:stretch>
                  </pic:blipFill>
                  <pic:spPr>
                    <a:xfrm>
                      <a:off x="0" y="0"/>
                      <a:ext cx="4467225" cy="2752725"/>
                    </a:xfrm>
                    <a:prstGeom prst="rect">
                      <a:avLst/>
                    </a:prstGeom>
                  </pic:spPr>
                </pic:pic>
              </a:graphicData>
            </a:graphic>
          </wp:inline>
        </w:drawing>
      </w:r>
      <w:r/>
    </w:p>
    <w:p w:rsidR="0018722C">
      <w:pPr>
        <w:pStyle w:val="a9"/>
        <w:topLinePunct/>
      </w:pPr>
      <w:r>
        <w:rPr>
          <w:rFonts w:ascii="黑体" w:eastAsia="黑体" w:hint="eastAsia"/>
        </w:rPr>
        <w:t>图</w:t>
      </w:r>
      <w:r>
        <w:t>2-3  </w:t>
      </w:r>
      <w:r>
        <w:rPr>
          <w:rFonts w:ascii="黑体" w:eastAsia="黑体" w:hint="eastAsia"/>
        </w:rPr>
        <w:t>核心序列克隆中的PCR结果</w:t>
      </w:r>
    </w:p>
    <w:p w:rsidR="0018722C">
      <w:pPr>
        <w:topLinePunct/>
      </w:pPr>
      <w:r>
        <w:rPr>
          <w:rFonts w:ascii="宋体" w:eastAsia="宋体" w:hint="eastAsia"/>
        </w:rPr>
        <w:t>数字</w:t>
      </w:r>
      <w:r>
        <w:t>1</w:t>
      </w:r>
      <w:r>
        <w:rPr>
          <w:rFonts w:ascii="宋体" w:eastAsia="宋体" w:hint="eastAsia"/>
        </w:rPr>
        <w:t>代表使用引物</w:t>
      </w:r>
      <w:r>
        <w:t>VgB11F</w:t>
      </w:r>
      <w:r>
        <w:rPr>
          <w:rFonts w:ascii="宋体" w:eastAsia="宋体" w:hint="eastAsia"/>
        </w:rPr>
        <w:t>、</w:t>
      </w:r>
      <w:r>
        <w:t>VgB11R</w:t>
      </w:r>
      <w:r>
        <w:rPr>
          <w:rFonts w:ascii="宋体" w:eastAsia="宋体" w:hint="eastAsia"/>
        </w:rPr>
        <w:t>得到的</w:t>
      </w:r>
      <w:r>
        <w:t>PCR</w:t>
      </w:r>
      <w:r>
        <w:rPr>
          <w:rFonts w:ascii="宋体" w:eastAsia="宋体" w:hint="eastAsia"/>
        </w:rPr>
        <w:t>结果，数字</w:t>
      </w:r>
      <w:r>
        <w:t>2</w:t>
      </w:r>
      <w:r>
        <w:rPr>
          <w:rFonts w:ascii="宋体" w:eastAsia="宋体" w:hint="eastAsia"/>
        </w:rPr>
        <w:t>代表使用引物</w:t>
      </w:r>
      <w:r>
        <w:t>VgB12F</w:t>
      </w:r>
      <w:r>
        <w:rPr>
          <w:rFonts w:ascii="宋体" w:eastAsia="宋体" w:hint="eastAsia"/>
        </w:rPr>
        <w:t>、</w:t>
      </w:r>
      <w:r>
        <w:t>VgB12R</w:t>
      </w:r>
      <w:r>
        <w:rPr>
          <w:rFonts w:ascii="宋体" w:eastAsia="宋体" w:hint="eastAsia"/>
        </w:rPr>
        <w:t>得到的</w:t>
      </w:r>
      <w:r>
        <w:t>PCR</w:t>
      </w:r>
      <w:r>
        <w:rPr>
          <w:rFonts w:ascii="宋体" w:eastAsia="宋体" w:hint="eastAsia"/>
        </w:rPr>
        <w:t>结果，数字</w:t>
      </w:r>
      <w:r>
        <w:t>3</w:t>
      </w:r>
      <w:r>
        <w:rPr>
          <w:rFonts w:ascii="宋体" w:eastAsia="宋体" w:hint="eastAsia"/>
        </w:rPr>
        <w:t>代表使用引物</w:t>
      </w:r>
      <w:r>
        <w:t>VgB13F</w:t>
      </w:r>
      <w:r>
        <w:rPr>
          <w:rFonts w:ascii="宋体" w:eastAsia="宋体" w:hint="eastAsia"/>
        </w:rPr>
        <w:t>、</w:t>
      </w:r>
      <w:r>
        <w:t>VgB13R</w:t>
      </w:r>
      <w:r>
        <w:rPr>
          <w:rFonts w:ascii="宋体" w:eastAsia="宋体" w:hint="eastAsia"/>
        </w:rPr>
        <w:t>得到的</w:t>
      </w:r>
      <w:r>
        <w:t>PCR</w:t>
      </w:r>
      <w:r>
        <w:rPr>
          <w:rFonts w:ascii="宋体" w:eastAsia="宋体" w:hint="eastAsia"/>
        </w:rPr>
        <w:t>结果，数字</w:t>
      </w:r>
      <w:r>
        <w:t>4</w:t>
      </w:r>
      <w:r>
        <w:rPr>
          <w:rFonts w:ascii="宋体" w:eastAsia="宋体" w:hint="eastAsia"/>
        </w:rPr>
        <w:t>代表使用引物</w:t>
      </w:r>
      <w:r>
        <w:t>VgB14F</w:t>
      </w:r>
      <w:r>
        <w:rPr>
          <w:rFonts w:ascii="宋体" w:eastAsia="宋体" w:hint="eastAsia"/>
        </w:rPr>
        <w:t>、</w:t>
      </w:r>
      <w:r>
        <w:t>VgB14R</w:t>
      </w:r>
      <w:r>
        <w:rPr>
          <w:rFonts w:ascii="宋体" w:eastAsia="宋体" w:hint="eastAsia"/>
        </w:rPr>
        <w:t>得到的</w:t>
      </w:r>
      <w:r>
        <w:t>PCR</w:t>
      </w:r>
      <w:r>
        <w:rPr>
          <w:rFonts w:ascii="宋体" w:eastAsia="宋体" w:hint="eastAsia"/>
        </w:rPr>
        <w:t>结果，数字</w:t>
      </w:r>
      <w:r>
        <w:t>5</w:t>
      </w:r>
      <w:r>
        <w:rPr>
          <w:rFonts w:ascii="宋体" w:eastAsia="宋体" w:hint="eastAsia"/>
        </w:rPr>
        <w:t>代表使用引物</w:t>
      </w:r>
      <w:r>
        <w:t>VgB15F</w:t>
      </w:r>
      <w:r>
        <w:rPr>
          <w:rFonts w:ascii="宋体" w:eastAsia="宋体" w:hint="eastAsia"/>
        </w:rPr>
        <w:t>、</w:t>
      </w:r>
      <w:r>
        <w:t>VgB15R</w:t>
      </w:r>
      <w:r>
        <w:rPr>
          <w:rFonts w:ascii="宋体" w:eastAsia="宋体" w:hint="eastAsia"/>
        </w:rPr>
        <w:t>得到的</w:t>
      </w:r>
      <w:r>
        <w:t>PCR</w:t>
      </w:r>
      <w:r>
        <w:rPr>
          <w:rFonts w:ascii="宋体" w:eastAsia="宋体" w:hint="eastAsia"/>
        </w:rPr>
        <w:t>结果，</w:t>
      </w:r>
      <w:r w:rsidR="001852F3">
        <w:rPr>
          <w:rFonts w:ascii="宋体" w:eastAsia="宋体" w:hint="eastAsia"/>
        </w:rPr>
        <w:t xml:space="preserve">数字</w:t>
      </w:r>
      <w:r>
        <w:t>6</w:t>
      </w:r>
      <w:r>
        <w:rPr>
          <w:rFonts w:ascii="宋体" w:eastAsia="宋体" w:hint="eastAsia"/>
        </w:rPr>
        <w:t>和数字</w:t>
      </w:r>
      <w:r>
        <w:t>9</w:t>
      </w:r>
      <w:r>
        <w:rPr>
          <w:rFonts w:ascii="宋体" w:eastAsia="宋体" w:hint="eastAsia"/>
        </w:rPr>
        <w:t>都代</w:t>
      </w:r>
      <w:r>
        <w:rPr>
          <w:rFonts w:ascii="宋体" w:eastAsia="宋体" w:hint="eastAsia"/>
        </w:rPr>
        <w:t>表</w:t>
      </w:r>
    </w:p>
    <w:p w:rsidR="0018722C">
      <w:pPr>
        <w:topLinePunct/>
      </w:pPr>
      <w:r>
        <w:t>Maker2000</w:t>
      </w:r>
      <w:r>
        <w:rPr>
          <w:rFonts w:ascii="宋体" w:eastAsia="宋体" w:hint="eastAsia"/>
        </w:rPr>
        <w:t>，数字</w:t>
      </w:r>
      <w:r>
        <w:t>7</w:t>
      </w:r>
      <w:r>
        <w:rPr>
          <w:rFonts w:ascii="宋体" w:eastAsia="宋体" w:hint="eastAsia"/>
        </w:rPr>
        <w:t>代表使用引物</w:t>
      </w:r>
      <w:r>
        <w:t>VgB21F</w:t>
      </w:r>
      <w:r>
        <w:rPr>
          <w:rFonts w:ascii="宋体" w:eastAsia="宋体" w:hint="eastAsia"/>
        </w:rPr>
        <w:t>、</w:t>
      </w:r>
      <w:r>
        <w:t>VgB21R</w:t>
      </w:r>
      <w:r>
        <w:rPr>
          <w:rFonts w:ascii="宋体" w:eastAsia="宋体" w:hint="eastAsia"/>
        </w:rPr>
        <w:t>得到的产物经胶回收之后的结果，数字</w:t>
      </w:r>
      <w:r>
        <w:t>8</w:t>
      </w:r>
      <w:r>
        <w:rPr>
          <w:rFonts w:ascii="宋体" w:eastAsia="宋体" w:hint="eastAsia"/>
        </w:rPr>
        <w:t>代表使用引物</w:t>
      </w:r>
      <w:r>
        <w:t>VgB22F</w:t>
      </w:r>
      <w:r>
        <w:rPr>
          <w:rFonts w:ascii="宋体" w:eastAsia="宋体" w:hint="eastAsia"/>
        </w:rPr>
        <w:t>、</w:t>
      </w:r>
      <w:r>
        <w:t>VgB22R</w:t>
      </w:r>
      <w:r>
        <w:rPr>
          <w:rFonts w:ascii="宋体" w:eastAsia="宋体" w:hint="eastAsia"/>
        </w:rPr>
        <w:t>得到的产物经胶回收之后的结果。</w:t>
      </w:r>
    </w:p>
    <w:p w:rsidR="0018722C">
      <w:pPr>
        <w:pStyle w:val="a9"/>
        <w:topLinePunct/>
      </w:pPr>
      <w:r>
        <w:t>Fig.</w:t>
      </w:r>
      <w:r>
        <w:t xml:space="preserve"> </w:t>
      </w:r>
      <w:r w:rsidRPr="00DB64CE">
        <w:t>2-3</w:t>
      </w:r>
      <w:r>
        <w:t xml:space="preserve">  </w:t>
      </w:r>
      <w:r w:rsidRPr="00DB64CE">
        <w:t>The PCR result of cloning core sequnence.</w:t>
      </w:r>
    </w:p>
    <w:p w:rsidR="0018722C">
      <w:pPr>
        <w:topLinePunct/>
      </w:pPr>
      <w:r>
        <w:t>Number 1 is on behalf of the PCR result by using primer VgB11F and VgB11R. Number 2 is on behalf of the PCR result by using primer VgB12F and VgB12R. Number 3 is on behalf of the PCR result by using</w:t>
      </w:r>
      <w:r w:rsidR="001852F3">
        <w:t xml:space="preserve"> primer VgB13F and VgB13R. Number 4 is on behalf of the PCR result by using primer VgB14F and VgB14R. Number 5 is on behalf of the PCR result by using primer VgB15F and VgB15R.</w:t>
      </w:r>
      <w:r w:rsidR="001852F3">
        <w:t xml:space="preserve"> </w:t>
      </w:r>
      <w:r w:rsidR="001852F3">
        <w:t xml:space="preserve">Number 6and 9 are on behalf of Maker2000.</w:t>
      </w:r>
      <w:r w:rsidR="001852F3">
        <w:t xml:space="preserve"> </w:t>
      </w:r>
      <w:r w:rsidR="001852F3">
        <w:t xml:space="preserve">Number 7 is on behalf of the result of extraction from gels to PCR production by using primer VgB21F and VgB21R. Number 8 is on behalf of the result of extraction from gels to PCR production by using primer VgB22F and</w:t>
      </w:r>
      <w:r>
        <w:t> </w:t>
      </w:r>
      <w:r>
        <w:t>VgB22R.</w:t>
      </w:r>
    </w:p>
    <w:p w:rsidR="0018722C">
      <w:pPr>
        <w:pStyle w:val="Heading3"/>
        <w:topLinePunct/>
        <w:ind w:left="200" w:hangingChars="200" w:hanging="200"/>
      </w:pPr>
      <w:bookmarkStart w:id="407691" w:name="_Toc686407691"/>
      <w:bookmarkStart w:name="_bookmark25" w:id="62"/>
      <w:bookmarkEnd w:id="62"/>
      <w:r>
        <w:t>2.3.4</w:t>
      </w:r>
      <w:r>
        <w:t xml:space="preserve"> </w:t>
      </w:r>
      <w:r/>
      <w:bookmarkStart w:name="_bookmark25" w:id="63"/>
      <w:bookmarkEnd w:id="63"/>
      <w:r>
        <w:t>c</w:t>
      </w:r>
      <w:r>
        <w:t>DNA</w:t>
      </w:r>
      <w:r/>
      <w:r w:rsidR="001852F3">
        <w:t xml:space="preserve">末端快速扩增反应引物设计及实验结果</w:t>
      </w:r>
      <w:bookmarkEnd w:id="407691"/>
    </w:p>
    <w:p w:rsidR="0018722C">
      <w:pPr>
        <w:topLinePunct/>
      </w:pPr>
      <w:r>
        <w:rPr>
          <w:rFonts w:cstheme="minorBidi" w:hAnsiTheme="minorHAnsi" w:eastAsiaTheme="minorHAnsi" w:asciiTheme="minorHAnsi" w:ascii="宋体" w:hAnsi="宋体" w:eastAsia="宋体" w:hint="eastAsia"/>
        </w:rPr>
        <w:t>根据已获得的</w:t>
      </w:r>
      <w:r>
        <w:rPr>
          <w:rFonts w:cstheme="minorBidi" w:hAnsiTheme="minorHAnsi" w:eastAsiaTheme="minorHAnsi" w:asciiTheme="minorHAnsi"/>
        </w:rPr>
        <w:t>cDNA</w:t>
      </w:r>
      <w:r>
        <w:rPr>
          <w:rFonts w:ascii="宋体" w:hAnsi="宋体" w:eastAsia="宋体" w:hint="eastAsia" w:cstheme="minorBidi"/>
        </w:rPr>
        <w:t>部分核心序列，为</w:t>
      </w:r>
      <w:r>
        <w:rPr>
          <w:rFonts w:cstheme="minorBidi" w:hAnsiTheme="minorHAnsi" w:eastAsiaTheme="minorHAnsi" w:asciiTheme="minorHAnsi"/>
        </w:rPr>
        <w:t>5’-RACE</w:t>
      </w:r>
      <w:r>
        <w:rPr>
          <w:rFonts w:ascii="宋体" w:hAnsi="宋体" w:eastAsia="宋体" w:hint="eastAsia" w:cstheme="minorBidi"/>
        </w:rPr>
        <w:t>和</w:t>
      </w:r>
      <w:r>
        <w:rPr>
          <w:rFonts w:cstheme="minorBidi" w:hAnsiTheme="minorHAnsi" w:eastAsiaTheme="minorHAnsi" w:asciiTheme="minorHAnsi"/>
        </w:rPr>
        <w:t>3’-RACE</w:t>
      </w:r>
      <w:r>
        <w:rPr>
          <w:rFonts w:ascii="宋体" w:hAnsi="宋体" w:eastAsia="宋体" w:hint="eastAsia" w:cstheme="minorBidi"/>
        </w:rPr>
        <w:t>设计特异性引物，进行</w:t>
      </w:r>
      <w:r>
        <w:rPr>
          <w:rFonts w:cstheme="minorBidi" w:hAnsiTheme="minorHAnsi" w:eastAsiaTheme="minorHAnsi" w:asciiTheme="minorHAnsi"/>
        </w:rPr>
        <w:t>cDNA</w:t>
      </w:r>
      <w:r>
        <w:rPr>
          <w:rFonts w:ascii="宋体" w:hAnsi="宋体" w:eastAsia="宋体" w:hint="eastAsia" w:cstheme="minorBidi"/>
        </w:rPr>
        <w:t>末端快速扩增反应。引物设计如下表：</w:t>
      </w:r>
    </w:p>
    <w:p w:rsidR="0018722C">
      <w:pPr>
        <w:pStyle w:val="a8"/>
        <w:topLinePunct/>
      </w:pPr>
      <w:r>
        <w:rPr>
          <w:rFonts w:ascii="黑体" w:eastAsia="黑体" w:hint="eastAsia"/>
        </w:rPr>
        <w:t>表</w:t>
      </w:r>
      <w:r>
        <w:t>2-2  </w:t>
      </w:r>
      <w:r>
        <w:rPr>
          <w:rFonts w:ascii="黑体" w:eastAsia="黑体" w:hint="eastAsia"/>
        </w:rPr>
        <w:t>cDNA末端快速扩增反应引物设计</w:t>
      </w:r>
    </w:p>
    <w:p w:rsidR="0018722C">
      <w:pPr>
        <w:pStyle w:val="a8"/>
        <w:topLinePunct/>
      </w:pPr>
      <w:r>
        <w:t>Table</w:t>
      </w:r>
      <w:r>
        <w:t xml:space="preserve"> </w:t>
      </w:r>
      <w:r w:rsidRPr="00DB64CE">
        <w:t>2-2</w:t>
      </w:r>
      <w:r>
        <w:t xml:space="preserve">  </w:t>
      </w:r>
      <w:r w:rsidRPr="00DB64CE">
        <w:t>Primer resign for RACE</w:t>
      </w:r>
    </w:p>
    <w:tbl>
      <w:tblPr>
        <w:tblW w:w="5000" w:type="pct"/>
        <w:tblInd w:w="75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8"/>
        <w:gridCol w:w="4979"/>
      </w:tblGrid>
      <w:tr>
        <w:trPr>
          <w:tblHeader/>
        </w:trPr>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803"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p>
        </w:tc>
      </w:tr>
      <w:tr>
        <w:tc>
          <w:tcPr>
            <w:tcW w:w="1197" w:type="pct"/>
            <w:vAlign w:val="center"/>
          </w:tcPr>
          <w:p w:rsidR="0018722C">
            <w:pPr>
              <w:pStyle w:val="ac"/>
              <w:topLinePunct/>
              <w:ind w:leftChars="0" w:left="0" w:rightChars="0" w:right="0" w:firstLineChars="0" w:firstLine="0"/>
              <w:spacing w:line="240" w:lineRule="atLeast"/>
            </w:pPr>
            <w:r>
              <w:t>RACE-F1</w:t>
            </w:r>
          </w:p>
        </w:tc>
        <w:tc>
          <w:tcPr>
            <w:tcW w:w="3803" w:type="pct"/>
            <w:vAlign w:val="center"/>
          </w:tcPr>
          <w:p w:rsidR="0018722C">
            <w:pPr>
              <w:pStyle w:val="ad"/>
              <w:topLinePunct/>
              <w:ind w:leftChars="0" w:left="0" w:rightChars="0" w:right="0" w:firstLineChars="0" w:firstLine="0"/>
              <w:spacing w:line="240" w:lineRule="atLeast"/>
            </w:pPr>
            <w:r>
              <w:t>GTCCGTCGTATCATTCCCACCGCT</w:t>
            </w:r>
          </w:p>
        </w:tc>
      </w:tr>
      <w:tr>
        <w:tc>
          <w:tcPr>
            <w:tcW w:w="1197" w:type="pct"/>
            <w:vAlign w:val="center"/>
          </w:tcPr>
          <w:p w:rsidR="0018722C">
            <w:pPr>
              <w:pStyle w:val="ac"/>
              <w:topLinePunct/>
              <w:ind w:leftChars="0" w:left="0" w:rightChars="0" w:right="0" w:firstLineChars="0" w:firstLine="0"/>
              <w:spacing w:line="240" w:lineRule="atLeast"/>
            </w:pPr>
            <w:r>
              <w:t>RACE-F2</w:t>
            </w:r>
          </w:p>
        </w:tc>
        <w:tc>
          <w:tcPr>
            <w:tcW w:w="3803" w:type="pct"/>
            <w:vAlign w:val="center"/>
          </w:tcPr>
          <w:p w:rsidR="0018722C">
            <w:pPr>
              <w:pStyle w:val="ad"/>
              <w:topLinePunct/>
              <w:ind w:leftChars="0" w:left="0" w:rightChars="0" w:right="0" w:firstLineChars="0" w:firstLine="0"/>
              <w:spacing w:line="240" w:lineRule="atLeast"/>
            </w:pPr>
            <w:r>
              <w:t>GTGGGTAAACAGCCTGCTTTCCGC</w:t>
            </w:r>
          </w:p>
        </w:tc>
      </w:tr>
      <w:tr>
        <w:tc>
          <w:tcPr>
            <w:tcW w:w="1197" w:type="pct"/>
            <w:vAlign w:val="center"/>
          </w:tcPr>
          <w:p w:rsidR="0018722C">
            <w:pPr>
              <w:pStyle w:val="ac"/>
              <w:topLinePunct/>
              <w:ind w:leftChars="0" w:left="0" w:rightChars="0" w:right="0" w:firstLineChars="0" w:firstLine="0"/>
              <w:spacing w:line="240" w:lineRule="atLeast"/>
            </w:pPr>
            <w:r>
              <w:t>RACE-F3</w:t>
            </w:r>
          </w:p>
        </w:tc>
        <w:tc>
          <w:tcPr>
            <w:tcW w:w="3803" w:type="pct"/>
            <w:vAlign w:val="center"/>
          </w:tcPr>
          <w:p w:rsidR="0018722C">
            <w:pPr>
              <w:pStyle w:val="ad"/>
              <w:topLinePunct/>
              <w:ind w:leftChars="0" w:left="0" w:rightChars="0" w:right="0" w:firstLineChars="0" w:firstLine="0"/>
              <w:spacing w:line="240" w:lineRule="atLeast"/>
            </w:pPr>
            <w:r>
              <w:t>CGGAGTAGAAATCCCCATCAACAACC</w:t>
            </w:r>
          </w:p>
        </w:tc>
      </w:tr>
      <w:tr>
        <w:tc>
          <w:tcPr>
            <w:tcW w:w="1197" w:type="pct"/>
            <w:vAlign w:val="center"/>
          </w:tcPr>
          <w:p w:rsidR="0018722C">
            <w:pPr>
              <w:pStyle w:val="ac"/>
              <w:topLinePunct/>
              <w:ind w:leftChars="0" w:left="0" w:rightChars="0" w:right="0" w:firstLineChars="0" w:firstLine="0"/>
              <w:spacing w:line="240" w:lineRule="atLeast"/>
            </w:pPr>
            <w:r>
              <w:t>RACE-R4</w:t>
            </w:r>
          </w:p>
        </w:tc>
        <w:tc>
          <w:tcPr>
            <w:tcW w:w="3803" w:type="pct"/>
            <w:vAlign w:val="center"/>
          </w:tcPr>
          <w:p w:rsidR="0018722C">
            <w:pPr>
              <w:pStyle w:val="ad"/>
              <w:topLinePunct/>
              <w:ind w:leftChars="0" w:left="0" w:rightChars="0" w:right="0" w:firstLineChars="0" w:firstLine="0"/>
              <w:spacing w:line="240" w:lineRule="atLeast"/>
            </w:pPr>
            <w:r>
              <w:t>CACTCCACGCATTTCTCGGTGTAAGCC</w:t>
            </w:r>
          </w:p>
        </w:tc>
      </w:tr>
      <w:tr>
        <w:tc>
          <w:tcPr>
            <w:tcW w:w="1197" w:type="pct"/>
            <w:vAlign w:val="center"/>
          </w:tcPr>
          <w:p w:rsidR="0018722C">
            <w:pPr>
              <w:pStyle w:val="ac"/>
              <w:topLinePunct/>
              <w:ind w:leftChars="0" w:left="0" w:rightChars="0" w:right="0" w:firstLineChars="0" w:firstLine="0"/>
              <w:spacing w:line="240" w:lineRule="atLeast"/>
            </w:pPr>
            <w:r>
              <w:t>RACE-R5</w:t>
            </w:r>
          </w:p>
        </w:tc>
        <w:tc>
          <w:tcPr>
            <w:tcW w:w="3803" w:type="pct"/>
            <w:vAlign w:val="center"/>
          </w:tcPr>
          <w:p w:rsidR="0018722C">
            <w:pPr>
              <w:pStyle w:val="ad"/>
              <w:topLinePunct/>
              <w:ind w:leftChars="0" w:left="0" w:rightChars="0" w:right="0" w:firstLineChars="0" w:firstLine="0"/>
              <w:spacing w:line="240" w:lineRule="atLeast"/>
            </w:pPr>
            <w:r>
              <w:t>ACAGCGGTGGGAATGATACGACGGAC</w:t>
            </w:r>
          </w:p>
        </w:tc>
      </w:tr>
      <w:tr>
        <w:tc>
          <w:tcPr>
            <w:tcW w:w="1197" w:type="pct"/>
            <w:vAlign w:val="center"/>
            <w:tcBorders>
              <w:top w:val="single" w:sz="4" w:space="0" w:color="auto"/>
            </w:tcBorders>
          </w:tcPr>
          <w:p w:rsidR="0018722C">
            <w:pPr>
              <w:pStyle w:val="ac"/>
              <w:topLinePunct/>
              <w:ind w:leftChars="0" w:left="0" w:rightChars="0" w:right="0" w:firstLineChars="0" w:firstLine="0"/>
              <w:spacing w:line="240" w:lineRule="atLeast"/>
            </w:pPr>
            <w:r>
              <w:t>RACE-R7</w:t>
            </w:r>
          </w:p>
        </w:tc>
        <w:tc>
          <w:tcPr>
            <w:tcW w:w="3803" w:type="pct"/>
            <w:vAlign w:val="center"/>
            <w:tcBorders>
              <w:top w:val="single" w:sz="4" w:space="0" w:color="auto"/>
            </w:tcBorders>
          </w:tcPr>
          <w:p w:rsidR="0018722C">
            <w:pPr>
              <w:pStyle w:val="ad"/>
              <w:topLinePunct/>
              <w:ind w:leftChars="0" w:left="0" w:rightChars="0" w:right="0" w:firstLineChars="0" w:firstLine="0"/>
              <w:spacing w:line="240" w:lineRule="atLeast"/>
            </w:pPr>
            <w:r>
              <w:t>GCAACCAGAGTGCCGTAGCCCAGC</w:t>
            </w:r>
          </w:p>
        </w:tc>
      </w:tr>
    </w:tbl>
    <w:p w:rsidR="0018722C">
      <w:pPr>
        <w:topLinePunct/>
        <w:pStyle w:val="affa"/>
      </w:pPr>
    </w:p>
    <w:p w:rsidR="0018722C">
      <w:pPr>
        <w:topLinePunct/>
      </w:pPr>
      <w:r>
        <w:rPr>
          <w:rFonts w:cstheme="minorBidi" w:hAnsiTheme="minorHAnsi" w:eastAsiaTheme="minorHAnsi" w:asciiTheme="minorHAnsi" w:ascii="宋体" w:eastAsia="宋体" w:hint="eastAsia"/>
        </w:rPr>
        <w:t>在</w:t>
      </w:r>
      <w:r>
        <w:rPr>
          <w:rFonts w:cstheme="minorBidi" w:hAnsiTheme="minorHAnsi" w:eastAsiaTheme="minorHAnsi" w:asciiTheme="minorHAnsi"/>
        </w:rPr>
        <w:t>cDNA</w:t>
      </w:r>
      <w:r>
        <w:rPr>
          <w:rFonts w:ascii="宋体" w:eastAsia="宋体" w:hint="eastAsia" w:cstheme="minorBidi" w:hAnsiTheme="minorHAnsi"/>
        </w:rPr>
        <w:t>末端快速扩增反应过程中，</w:t>
      </w:r>
      <w:r>
        <w:rPr>
          <w:rFonts w:cstheme="minorBidi" w:hAnsiTheme="minorHAnsi" w:eastAsiaTheme="minorHAnsi" w:asciiTheme="minorHAnsi"/>
        </w:rPr>
        <w:t>PCR</w:t>
      </w:r>
      <w:r>
        <w:rPr>
          <w:rFonts w:ascii="宋体" w:eastAsia="宋体" w:hint="eastAsia" w:cstheme="minorBidi" w:hAnsiTheme="minorHAnsi"/>
        </w:rPr>
        <w:t>的产物凝胶电泳部分放射自显影图像如下：</w:t>
      </w:r>
    </w:p>
    <w:p w:rsidR="0018722C">
      <w:pPr>
        <w:pStyle w:val="aff7"/>
        <w:topLinePunct/>
      </w:pPr>
      <w:r>
        <w:drawing>
          <wp:inline>
            <wp:extent cx="5019674" cy="2886075"/>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47" cstate="print"/>
                    <a:stretch>
                      <a:fillRect/>
                    </a:stretch>
                  </pic:blipFill>
                  <pic:spPr>
                    <a:xfrm>
                      <a:off x="0" y="0"/>
                      <a:ext cx="5019674" cy="2886075"/>
                    </a:xfrm>
                    <a:prstGeom prst="rect">
                      <a:avLst/>
                    </a:prstGeom>
                  </pic:spPr>
                </pic:pic>
              </a:graphicData>
            </a:graphic>
          </wp:inline>
        </w:drawing>
      </w:r>
    </w:p>
    <w:p w:rsidR="0018722C">
      <w:pPr>
        <w:pStyle w:val="a9"/>
        <w:topLinePunct/>
      </w:pPr>
      <w:r>
        <w:rPr>
          <w:rFonts w:ascii="黑体" w:eastAsia="黑体" w:hint="eastAsia"/>
        </w:rPr>
        <w:t>图</w:t>
      </w:r>
      <w:r>
        <w:t>2-4  </w:t>
      </w:r>
      <w:r>
        <w:rPr>
          <w:rFonts w:ascii="黑体" w:eastAsia="黑体" w:hint="eastAsia"/>
        </w:rPr>
        <w:t>cDNA末端快速扩增反应结果电泳图</w:t>
      </w:r>
    </w:p>
    <w:p w:rsidR="0018722C">
      <w:pPr>
        <w:topLinePunct/>
      </w:pPr>
      <w:r>
        <w:rPr>
          <w:rFonts w:ascii="宋体" w:eastAsia="宋体" w:hint="eastAsia"/>
        </w:rPr>
        <w:t>数字</w:t>
      </w:r>
      <w:r>
        <w:t>1</w:t>
      </w:r>
      <w:r>
        <w:rPr>
          <w:rFonts w:ascii="宋体" w:eastAsia="宋体" w:hint="eastAsia"/>
        </w:rPr>
        <w:t>和</w:t>
      </w:r>
      <w:r>
        <w:t>5</w:t>
      </w:r>
      <w:r>
        <w:rPr>
          <w:rFonts w:ascii="宋体" w:eastAsia="宋体" w:hint="eastAsia"/>
        </w:rPr>
        <w:t>代表</w:t>
      </w:r>
      <w:r>
        <w:t>Maker2000</w:t>
      </w:r>
      <w:r>
        <w:rPr>
          <w:rFonts w:ascii="宋体" w:eastAsia="宋体" w:hint="eastAsia"/>
        </w:rPr>
        <w:t>，数字</w:t>
      </w:r>
      <w:r>
        <w:t>2</w:t>
      </w:r>
      <w:r>
        <w:rPr>
          <w:rFonts w:ascii="宋体" w:eastAsia="宋体" w:hint="eastAsia"/>
        </w:rPr>
        <w:t>代表使用引物</w:t>
      </w:r>
      <w:r>
        <w:t>RACE-F1</w:t>
      </w:r>
      <w:r>
        <w:rPr>
          <w:rFonts w:ascii="宋体" w:eastAsia="宋体" w:hint="eastAsia"/>
        </w:rPr>
        <w:t>得到的</w:t>
      </w:r>
      <w:r>
        <w:t>PCR</w:t>
      </w:r>
      <w:r>
        <w:rPr>
          <w:rFonts w:ascii="宋体" w:eastAsia="宋体" w:hint="eastAsia"/>
        </w:rPr>
        <w:t>电泳结果，数字</w:t>
      </w:r>
      <w:r>
        <w:t>3</w:t>
      </w:r>
      <w:r>
        <w:rPr>
          <w:rFonts w:ascii="宋体" w:eastAsia="宋体" w:hint="eastAsia"/>
        </w:rPr>
        <w:t>代表使用引物</w:t>
      </w:r>
      <w:r>
        <w:t>RACE-F2</w:t>
      </w:r>
      <w:r>
        <w:rPr>
          <w:rFonts w:ascii="宋体" w:eastAsia="宋体" w:hint="eastAsia"/>
        </w:rPr>
        <w:t>得到的</w:t>
      </w:r>
      <w:r>
        <w:t>PCR</w:t>
      </w:r>
      <w:r>
        <w:rPr>
          <w:rFonts w:ascii="宋体" w:eastAsia="宋体" w:hint="eastAsia"/>
        </w:rPr>
        <w:t>电泳结果，数字</w:t>
      </w:r>
      <w:r>
        <w:t>4</w:t>
      </w:r>
      <w:r>
        <w:rPr>
          <w:rFonts w:ascii="宋体" w:eastAsia="宋体" w:hint="eastAsia"/>
        </w:rPr>
        <w:t>代表使用引物</w:t>
      </w:r>
      <w:r>
        <w:t>RACE-F3</w:t>
      </w:r>
      <w:r>
        <w:rPr>
          <w:rFonts w:ascii="宋体" w:eastAsia="宋体" w:hint="eastAsia"/>
        </w:rPr>
        <w:t>得到的</w:t>
      </w:r>
      <w:r>
        <w:t>PCR</w:t>
      </w:r>
      <w:r>
        <w:rPr>
          <w:rFonts w:ascii="宋体" w:eastAsia="宋体" w:hint="eastAsia"/>
        </w:rPr>
        <w:t>电泳结果，数字</w:t>
      </w:r>
      <w:r>
        <w:t>6</w:t>
      </w:r>
      <w:r>
        <w:rPr>
          <w:rFonts w:ascii="宋体" w:eastAsia="宋体" w:hint="eastAsia"/>
        </w:rPr>
        <w:t>代表使用引物</w:t>
      </w:r>
      <w:r>
        <w:t>RACE-R4</w:t>
      </w:r>
      <w:r>
        <w:rPr>
          <w:rFonts w:ascii="宋体" w:eastAsia="宋体" w:hint="eastAsia"/>
        </w:rPr>
        <w:t>得到的</w:t>
      </w:r>
      <w:r>
        <w:t>PCR</w:t>
      </w:r>
      <w:r>
        <w:rPr>
          <w:rFonts w:ascii="宋体" w:eastAsia="宋体" w:hint="eastAsia"/>
        </w:rPr>
        <w:t>电泳结果，数字</w:t>
      </w:r>
      <w:r>
        <w:t>7</w:t>
      </w:r>
      <w:r>
        <w:rPr>
          <w:rFonts w:ascii="宋体" w:eastAsia="宋体" w:hint="eastAsia"/>
        </w:rPr>
        <w:t>代表使用引物</w:t>
      </w:r>
      <w:r>
        <w:t>RACE-R5</w:t>
      </w:r>
      <w:r>
        <w:rPr>
          <w:rFonts w:ascii="宋体" w:eastAsia="宋体" w:hint="eastAsia"/>
        </w:rPr>
        <w:t>得到的</w:t>
      </w:r>
      <w:r>
        <w:t>PCR</w:t>
      </w:r>
      <w:r>
        <w:rPr>
          <w:rFonts w:ascii="宋体" w:eastAsia="宋体" w:hint="eastAsia"/>
        </w:rPr>
        <w:t>电泳结果，数字</w:t>
      </w:r>
      <w:r>
        <w:t>8</w:t>
      </w:r>
      <w:r>
        <w:rPr>
          <w:rFonts w:ascii="宋体" w:eastAsia="宋体" w:hint="eastAsia"/>
        </w:rPr>
        <w:t>代表使用引</w:t>
      </w:r>
      <w:r>
        <w:rPr>
          <w:rFonts w:ascii="宋体" w:eastAsia="宋体" w:hint="eastAsia"/>
        </w:rPr>
        <w:t>物</w:t>
      </w:r>
      <w:r>
        <w:t>RACE-R7</w:t>
      </w:r>
      <w:r>
        <w:rPr>
          <w:rFonts w:ascii="宋体" w:eastAsia="宋体" w:hint="eastAsia"/>
        </w:rPr>
        <w:t>得到的</w:t>
      </w:r>
      <w:r>
        <w:t>PCR</w:t>
      </w:r>
      <w:r>
        <w:rPr>
          <w:rFonts w:ascii="宋体" w:eastAsia="宋体" w:hint="eastAsia"/>
        </w:rPr>
        <w:t>电泳结果。</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The result of</w:t>
      </w:r>
      <w:r>
        <w:rPr>
          <w:rFonts w:cstheme="minorBidi" w:hAnsiTheme="minorHAnsi" w:eastAsiaTheme="minorHAnsi" w:asciiTheme="minorHAnsi"/>
        </w:rPr>
        <w:t>gel electrophoresis </w:t>
      </w:r>
      <w:r>
        <w:rPr>
          <w:rFonts w:cstheme="minorBidi" w:hAnsiTheme="minorHAnsi" w:eastAsiaTheme="minorHAnsi" w:asciiTheme="minorHAnsi"/>
        </w:rPr>
        <w:t>from RACE</w:t>
      </w:r>
    </w:p>
    <w:p w:rsidR="0018722C">
      <w:pPr>
        <w:topLinePunct/>
      </w:pPr>
      <w:r>
        <w:t>Number 1 and 5 are on behalf of Marker2000.</w:t>
      </w:r>
      <w:r w:rsidR="004B696B">
        <w:t xml:space="preserve"> </w:t>
      </w:r>
      <w:r w:rsidR="004B696B">
        <w:t>Number 2 is on behalf of the PCR reuslt by using primer RACE-F1. Number 3 is on behalf of the PCR reuslt by using primer RACE-F2. Number 4 is on behalf of the PCR reuslt by using primer RACE-F3. Number 6 is on behalf of the PCR reuslt by using primer RACE-F4.</w:t>
      </w:r>
    </w:p>
    <w:p w:rsidR="0018722C">
      <w:pPr>
        <w:topLinePunct/>
      </w:pPr>
      <w:r>
        <w:t>Number 7 is on behalf of the PCR reuslt by using primer RACE-F5. Number 8 is on behalf of the PCR reuslt by using primer RACE-F7.</w:t>
      </w:r>
    </w:p>
    <w:p w:rsidR="0018722C">
      <w:pPr>
        <w:pStyle w:val="Heading3"/>
        <w:topLinePunct/>
        <w:ind w:left="200" w:hangingChars="200" w:hanging="200"/>
      </w:pPr>
      <w:bookmarkStart w:id="407692" w:name="_Toc686407692"/>
      <w:bookmarkStart w:name="_bookmark26" w:id="64"/>
      <w:bookmarkEnd w:id="64"/>
      <w:r>
        <w:t>2.3.5</w:t>
      </w:r>
      <w:r>
        <w:t xml:space="preserve"> </w:t>
      </w:r>
      <w:r/>
      <w:bookmarkStart w:name="_bookmark26" w:id="65"/>
      <w:bookmarkEnd w:id="65"/>
      <w:r>
        <w:t>褐牙鲆卵黄蛋白原基因序列的特征及其编码的蛋白结构预测</w:t>
      </w:r>
      <w:bookmarkEnd w:id="407692"/>
    </w:p>
    <w:p w:rsidR="0018722C">
      <w:pPr>
        <w:topLinePunct/>
      </w:pPr>
      <w:r>
        <w:rPr>
          <w:rFonts w:cstheme="minorBidi" w:hAnsiTheme="minorHAnsi" w:eastAsiaTheme="minorHAnsi" w:asciiTheme="minorHAnsi" w:ascii="宋体" w:hAnsi="宋体" w:eastAsia="宋体" w:hint="eastAsia"/>
        </w:rPr>
        <w:t>通过</w:t>
      </w:r>
      <w:r>
        <w:rPr>
          <w:rFonts w:cstheme="minorBidi" w:hAnsiTheme="minorHAnsi" w:eastAsiaTheme="minorHAnsi" w:asciiTheme="minorHAnsi"/>
        </w:rPr>
        <w:t>RT-PCR</w:t>
      </w:r>
      <w:r>
        <w:rPr>
          <w:rFonts w:ascii="宋体" w:hAnsi="宋体" w:eastAsia="宋体" w:hint="eastAsia" w:cstheme="minorBidi"/>
        </w:rPr>
        <w:t>与</w:t>
      </w:r>
      <w:r>
        <w:rPr>
          <w:rFonts w:cstheme="minorBidi" w:hAnsiTheme="minorHAnsi" w:eastAsiaTheme="minorHAnsi" w:asciiTheme="minorHAnsi"/>
        </w:rPr>
        <w:t>5’RACE</w:t>
      </w:r>
      <w:r>
        <w:rPr>
          <w:rFonts w:ascii="宋体" w:hAnsi="宋体" w:eastAsia="宋体" w:hint="eastAsia" w:cstheme="minorBidi"/>
        </w:rPr>
        <w:t>、</w:t>
      </w:r>
      <w:r>
        <w:rPr>
          <w:rFonts w:cstheme="minorBidi" w:hAnsiTheme="minorHAnsi" w:eastAsiaTheme="minorHAnsi" w:asciiTheme="minorHAnsi"/>
        </w:rPr>
        <w:t>3’RACE</w:t>
      </w:r>
      <w:r>
        <w:rPr>
          <w:rFonts w:ascii="宋体" w:hAnsi="宋体" w:eastAsia="宋体" w:hint="eastAsia" w:cstheme="minorBidi"/>
        </w:rPr>
        <w:t>的方法得到不同的序列片段，经过序列拼接得到卵黄蛋白原</w:t>
      </w:r>
      <w:r>
        <w:rPr>
          <w:rFonts w:cstheme="minorBidi" w:hAnsiTheme="minorHAnsi" w:eastAsiaTheme="minorHAnsi" w:asciiTheme="minorHAnsi"/>
        </w:rPr>
        <w:t>Vgb cDNA</w:t>
      </w:r>
      <w:r>
        <w:rPr>
          <w:rFonts w:ascii="宋体" w:hAnsi="宋体" w:eastAsia="宋体" w:hint="eastAsia" w:cstheme="minorBidi"/>
        </w:rPr>
        <w:t>全长序列，</w:t>
      </w:r>
      <w:r>
        <w:rPr>
          <w:rFonts w:cstheme="minorBidi" w:hAnsiTheme="minorHAnsi" w:eastAsiaTheme="minorHAnsi" w:asciiTheme="minorHAnsi"/>
        </w:rPr>
        <w:t>cDNA</w:t>
      </w:r>
      <w:r>
        <w:rPr>
          <w:rFonts w:ascii="宋体" w:hAnsi="宋体" w:eastAsia="宋体" w:hint="eastAsia" w:cstheme="minorBidi"/>
        </w:rPr>
        <w:t>序列全长</w:t>
      </w:r>
      <w:r>
        <w:rPr>
          <w:rFonts w:cstheme="minorBidi" w:hAnsiTheme="minorHAnsi" w:eastAsiaTheme="minorHAnsi" w:asciiTheme="minorHAnsi"/>
        </w:rPr>
        <w:t>5066bp</w:t>
      </w:r>
      <w:r>
        <w:rPr>
          <w:rFonts w:ascii="宋体" w:hAnsi="宋体" w:eastAsia="宋体" w:hint="eastAsia" w:cstheme="minorBidi"/>
        </w:rPr>
        <w:t>，开放阅读框</w:t>
      </w:r>
      <w:r>
        <w:rPr>
          <w:rFonts w:ascii="宋体" w:hAnsi="宋体" w:eastAsia="宋体" w:hint="eastAsia" w:cstheme="minorBidi"/>
        </w:rPr>
        <w:t>（</w:t>
      </w:r>
      <w:r>
        <w:rPr>
          <w:rFonts w:cstheme="minorBidi" w:hAnsiTheme="minorHAnsi" w:eastAsiaTheme="minorHAnsi" w:asciiTheme="minorHAnsi"/>
        </w:rPr>
        <w:t>ORF</w:t>
      </w:r>
      <w:r>
        <w:rPr>
          <w:rFonts w:ascii="宋体" w:hAnsi="宋体" w:eastAsia="宋体" w:hint="eastAsia" w:cstheme="minorBidi"/>
        </w:rPr>
        <w:t>）</w:t>
      </w:r>
      <w:r>
        <w:rPr>
          <w:rFonts w:cstheme="minorBidi" w:hAnsiTheme="minorHAnsi" w:eastAsiaTheme="minorHAnsi" w:asciiTheme="minorHAnsi"/>
        </w:rPr>
        <w:t>5034bp</w:t>
      </w:r>
      <w:r>
        <w:rPr>
          <w:rFonts w:ascii="宋体" w:hAnsi="宋体" w:eastAsia="宋体" w:hint="eastAsia" w:cstheme="minorBidi"/>
        </w:rPr>
        <w:t>，编</w:t>
      </w:r>
      <w:r>
        <w:rPr>
          <w:rFonts w:ascii="宋体" w:hAnsi="宋体" w:eastAsia="宋体" w:hint="eastAsia" w:cstheme="minorBidi"/>
        </w:rPr>
        <w:t>码</w:t>
      </w:r>
    </w:p>
    <w:p w:rsidR="0018722C">
      <w:pPr>
        <w:topLinePunct/>
      </w:pPr>
      <w:r>
        <w:rPr>
          <w:rFonts w:cstheme="minorBidi" w:hAnsiTheme="minorHAnsi" w:eastAsiaTheme="minorHAnsi" w:asciiTheme="minorHAnsi"/>
        </w:rPr>
        <w:t>1677</w:t>
      </w:r>
      <w:r>
        <w:rPr>
          <w:rFonts w:ascii="宋体" w:hAnsi="宋体" w:eastAsia="宋体" w:hint="eastAsia" w:cstheme="minorBidi"/>
        </w:rPr>
        <w:t>个氨基酸，</w:t>
      </w:r>
      <w:r>
        <w:rPr>
          <w:rFonts w:cstheme="minorBidi" w:hAnsiTheme="minorHAnsi" w:eastAsiaTheme="minorHAnsi" w:asciiTheme="minorHAnsi"/>
        </w:rPr>
        <w:t>5’UTR</w:t>
      </w:r>
      <w:r>
        <w:rPr>
          <w:rFonts w:ascii="宋体" w:hAnsi="宋体" w:eastAsia="宋体" w:hint="eastAsia" w:cstheme="minorBidi"/>
        </w:rPr>
        <w:t>长度</w:t>
      </w:r>
      <w:r>
        <w:rPr>
          <w:rFonts w:cstheme="minorBidi" w:hAnsiTheme="minorHAnsi" w:eastAsiaTheme="minorHAnsi" w:asciiTheme="minorHAnsi"/>
        </w:rPr>
        <w:t>14bp</w:t>
      </w:r>
      <w:r>
        <w:rPr>
          <w:rFonts w:ascii="宋体" w:hAnsi="宋体" w:eastAsia="宋体" w:hint="eastAsia" w:cstheme="minorBidi"/>
        </w:rPr>
        <w:t>，</w:t>
      </w:r>
      <w:r>
        <w:rPr>
          <w:rFonts w:cstheme="minorBidi" w:hAnsiTheme="minorHAnsi" w:eastAsiaTheme="minorHAnsi" w:asciiTheme="minorHAnsi"/>
        </w:rPr>
        <w:t>3’UTR</w:t>
      </w:r>
      <w:r>
        <w:rPr>
          <w:rFonts w:ascii="宋体" w:hAnsi="宋体" w:eastAsia="宋体" w:hint="eastAsia" w:cstheme="minorBidi"/>
        </w:rPr>
        <w:t>长度为</w:t>
      </w:r>
      <w:r>
        <w:rPr>
          <w:rFonts w:cstheme="minorBidi" w:hAnsiTheme="minorHAnsi" w:eastAsiaTheme="minorHAnsi" w:asciiTheme="minorHAnsi"/>
        </w:rPr>
        <w:t>118bp</w:t>
      </w:r>
      <w:r>
        <w:rPr>
          <w:rFonts w:ascii="宋体" w:hAnsi="宋体" w:eastAsia="宋体" w:hint="eastAsia" w:cstheme="minorBidi"/>
        </w:rPr>
        <w:t>，在</w:t>
      </w:r>
      <w:r>
        <w:rPr>
          <w:rFonts w:cstheme="minorBidi" w:hAnsiTheme="minorHAnsi" w:eastAsiaTheme="minorHAnsi" w:asciiTheme="minorHAnsi"/>
        </w:rPr>
        <w:t>3’UTR</w:t>
      </w:r>
      <w:r>
        <w:rPr>
          <w:rFonts w:ascii="宋体" w:hAnsi="宋体" w:eastAsia="宋体" w:hint="eastAsia" w:cstheme="minorBidi"/>
        </w:rPr>
        <w:t>中含有一个加尾信号</w:t>
      </w:r>
    </w:p>
    <w:p w:rsidR="0018722C">
      <w:pPr>
        <w:topLinePunct/>
      </w:pPr>
      <w:r>
        <w:rPr>
          <w:rFonts w:cstheme="minorBidi" w:hAnsiTheme="minorHAnsi" w:eastAsiaTheme="minorHAnsi" w:asciiTheme="minorHAnsi"/>
        </w:rPr>
        <w:t>AATAAA</w:t>
      </w:r>
      <w:r>
        <w:rPr>
          <w:rFonts w:ascii="宋体" w:eastAsia="宋体" w:hint="eastAsia" w:cstheme="minorBidi" w:hAnsiTheme="minorHAnsi"/>
        </w:rPr>
        <w:t>；预测多肽链分子量为</w:t>
      </w:r>
      <w:r>
        <w:rPr>
          <w:rFonts w:cstheme="minorBidi" w:hAnsiTheme="minorHAnsi" w:eastAsiaTheme="minorHAnsi" w:asciiTheme="minorHAnsi"/>
        </w:rPr>
        <w:t>184.021Kda</w:t>
      </w:r>
      <w:r>
        <w:rPr>
          <w:rFonts w:ascii="宋体" w:eastAsia="宋体" w:hint="eastAsia" w:cstheme="minorBidi" w:hAnsiTheme="minorHAnsi"/>
        </w:rPr>
        <w:t>，等电点为</w:t>
      </w:r>
      <w:r>
        <w:rPr>
          <w:rFonts w:cstheme="minorBidi" w:hAnsiTheme="minorHAnsi" w:eastAsiaTheme="minorHAnsi" w:asciiTheme="minorHAnsi"/>
        </w:rPr>
        <w:t>9.45</w:t>
      </w:r>
      <w:r>
        <w:rPr>
          <w:rFonts w:ascii="宋体" w:eastAsia="宋体" w:hint="eastAsia" w:cstheme="minorBidi" w:hAnsiTheme="minorHAnsi"/>
        </w:rPr>
        <w:t>，含有</w:t>
      </w:r>
      <w:r>
        <w:rPr>
          <w:rFonts w:cstheme="minorBidi" w:hAnsiTheme="minorHAnsi" w:eastAsiaTheme="minorHAnsi" w:asciiTheme="minorHAnsi"/>
        </w:rPr>
        <w:t>6</w:t>
      </w:r>
      <w:r>
        <w:rPr>
          <w:rFonts w:ascii="宋体" w:eastAsia="宋体" w:hint="eastAsia" w:cstheme="minorBidi" w:hAnsiTheme="minorHAnsi"/>
        </w:rPr>
        <w:t>个跨膜肽段，第</w:t>
      </w:r>
      <w:r>
        <w:rPr>
          <w:rFonts w:cstheme="minorBidi" w:hAnsiTheme="minorHAnsi" w:eastAsiaTheme="minorHAnsi" w:asciiTheme="minorHAnsi"/>
        </w:rPr>
        <w:t>1-15</w:t>
      </w:r>
      <w:r>
        <w:rPr>
          <w:rFonts w:ascii="宋体" w:eastAsia="宋体" w:hint="eastAsia" w:cstheme="minorBidi" w:hAnsiTheme="minorHAnsi"/>
        </w:rPr>
        <w:t>个</w:t>
      </w:r>
      <w:r>
        <w:rPr>
          <w:rFonts w:ascii="宋体" w:eastAsia="宋体" w:hint="eastAsia" w:cstheme="minorBidi" w:hAnsiTheme="minorHAnsi"/>
        </w:rPr>
        <w:t>氨基酸为信号肽序列，信号肽切割位点在</w:t>
      </w:r>
      <w:r>
        <w:rPr>
          <w:rFonts w:cstheme="minorBidi" w:hAnsiTheme="minorHAnsi" w:eastAsiaTheme="minorHAnsi" w:asciiTheme="minorHAnsi"/>
        </w:rPr>
        <w:t>15</w:t>
      </w:r>
      <w:r>
        <w:rPr>
          <w:rFonts w:ascii="宋体" w:eastAsia="宋体" w:hint="eastAsia" w:cstheme="minorBidi" w:hAnsiTheme="minorHAnsi"/>
        </w:rPr>
        <w:t>个氨基酸</w:t>
      </w:r>
      <w:r>
        <w:rPr>
          <w:rFonts w:cstheme="minorBidi" w:hAnsiTheme="minorHAnsi" w:eastAsiaTheme="minorHAnsi" w:asciiTheme="minorHAnsi"/>
        </w:rPr>
        <w:t>G</w:t>
      </w:r>
      <w:r>
        <w:rPr>
          <w:rFonts w:ascii="宋体" w:eastAsia="宋体" w:hint="eastAsia" w:cstheme="minorBidi" w:hAnsiTheme="minorHAnsi"/>
        </w:rPr>
        <w:t>和</w:t>
      </w:r>
      <w:r>
        <w:rPr>
          <w:rFonts w:cstheme="minorBidi" w:hAnsiTheme="minorHAnsi" w:eastAsiaTheme="minorHAnsi" w:asciiTheme="minorHAnsi"/>
        </w:rPr>
        <w:t>16</w:t>
      </w:r>
      <w:r>
        <w:rPr>
          <w:rFonts w:ascii="宋体" w:eastAsia="宋体" w:hint="eastAsia" w:cstheme="minorBidi" w:hAnsiTheme="minorHAnsi"/>
        </w:rPr>
        <w:t>个氨基酸</w:t>
      </w:r>
      <w:r>
        <w:rPr>
          <w:rFonts w:cstheme="minorBidi" w:hAnsiTheme="minorHAnsi" w:eastAsiaTheme="minorHAnsi" w:asciiTheme="minorHAnsi"/>
        </w:rPr>
        <w:t>Y</w:t>
      </w:r>
      <w:r>
        <w:rPr>
          <w:rFonts w:ascii="宋体" w:eastAsia="宋体" w:hint="eastAsia" w:cstheme="minorBidi" w:hAnsiTheme="minorHAnsi"/>
        </w:rPr>
        <w:t>之间，在</w:t>
      </w:r>
      <w:r>
        <w:rPr>
          <w:rFonts w:cstheme="minorBidi" w:hAnsiTheme="minorHAnsi" w:eastAsiaTheme="minorHAnsi" w:asciiTheme="minorHAnsi"/>
        </w:rPr>
        <w:t>N</w:t>
      </w:r>
      <w:r>
        <w:rPr>
          <w:rFonts w:ascii="宋体" w:eastAsia="宋体" w:hint="eastAsia" w:cstheme="minorBidi" w:hAnsiTheme="minorHAnsi"/>
        </w:rPr>
        <w:t>端有</w:t>
      </w:r>
      <w:r>
        <w:rPr>
          <w:rFonts w:ascii="宋体" w:eastAsia="宋体" w:hint="eastAsia" w:cstheme="minorBidi" w:hAnsiTheme="minorHAnsi"/>
        </w:rPr>
        <w:t>一</w:t>
      </w:r>
    </w:p>
    <w:p w:rsidR="0018722C">
      <w:pPr>
        <w:spacing w:line="338" w:lineRule="auto" w:before="26"/>
        <w:ind w:leftChars="0" w:left="138" w:rightChars="0" w:right="152" w:firstLineChars="0" w:firstLine="0"/>
        <w:jc w:val="left"/>
        <w:topLinePunct/>
      </w:pPr>
      <w:r>
        <w:rPr>
          <w:kern w:val="2"/>
          <w:szCs w:val="22"/>
          <w:rFonts w:cstheme="minorBidi" w:hAnsiTheme="minorHAnsi" w:eastAsiaTheme="minorHAnsi" w:asciiTheme="minorHAnsi"/>
          <w:sz w:val="24"/>
        </w:rPr>
        <w:t>vitellogenin</w:t>
      </w:r>
      <w:r>
        <w:rPr>
          <w:kern w:val="2"/>
          <w:szCs w:val="22"/>
          <w:rFonts w:ascii="宋体" w:eastAsia="宋体" w:hint="eastAsia" w:cstheme="minorBidi" w:hAnsiTheme="minorHAnsi"/>
          <w:sz w:val="24"/>
        </w:rPr>
        <w:t>保守区域，氨基酸序列中有三个</w:t>
      </w:r>
      <w:r>
        <w:rPr>
          <w:kern w:val="2"/>
          <w:szCs w:val="22"/>
          <w:rFonts w:cstheme="minorBidi" w:hAnsiTheme="minorHAnsi" w:eastAsiaTheme="minorHAnsi" w:asciiTheme="minorHAnsi"/>
          <w:sz w:val="24"/>
        </w:rPr>
        <w:t>N-</w:t>
      </w:r>
      <w:r>
        <w:rPr>
          <w:kern w:val="2"/>
          <w:szCs w:val="22"/>
          <w:rFonts w:ascii="宋体" w:eastAsia="宋体" w:hint="eastAsia" w:cstheme="minorBidi" w:hAnsiTheme="minorHAnsi"/>
          <w:sz w:val="24"/>
        </w:rPr>
        <w:t>糖基化位点，其中两个位点与其他物种间比</w:t>
      </w:r>
      <w:r>
        <w:rPr>
          <w:kern w:val="2"/>
          <w:szCs w:val="22"/>
          <w:rFonts w:ascii="宋体" w:eastAsia="宋体" w:hint="eastAsia" w:cstheme="minorBidi" w:hAnsiTheme="minorHAnsi"/>
          <w:w w:val="95"/>
          <w:sz w:val="24"/>
        </w:rPr>
        <w:t>较保守，有一多聚丝氨酸区域，有</w:t>
      </w:r>
      <w:r>
        <w:rPr>
          <w:kern w:val="2"/>
          <w:szCs w:val="22"/>
          <w:rFonts w:cstheme="minorBidi" w:hAnsiTheme="minorHAnsi" w:eastAsiaTheme="minorHAnsi" w:asciiTheme="minorHAnsi"/>
          <w:w w:val="95"/>
          <w:sz w:val="24"/>
        </w:rPr>
        <w:t>26</w:t>
      </w:r>
      <w:r>
        <w:rPr>
          <w:kern w:val="2"/>
          <w:szCs w:val="22"/>
          <w:rFonts w:ascii="宋体" w:eastAsia="宋体" w:hint="eastAsia" w:cstheme="minorBidi" w:hAnsiTheme="minorHAnsi"/>
          <w:w w:val="95"/>
          <w:sz w:val="24"/>
        </w:rPr>
        <w:t>个半胱氨酸保守位点。其中氨基酸组成如下图：</w:t>
      </w:r>
    </w:p>
    <w:p w:rsidR="00000000">
      <w:pPr>
        <w:pStyle w:val="aff7"/>
        <w:spacing w:line="240" w:lineRule="atLeast"/>
        <w:topLinePunct/>
      </w:pPr>
      <w:r>
        <w:rPr>
          <w:kern w:val="2"/>
          <w:sz w:val="22"/>
          <w:szCs w:val="22"/>
          <w:rFonts w:cstheme="minorBidi" w:hAnsiTheme="minorHAnsi" w:eastAsiaTheme="minorHAnsi" w:asciiTheme="minorHAnsi"/>
        </w:rPr>
        <w:drawing>
          <wp:inline>
            <wp:extent cx="4779041" cy="221484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9" cstate="print"/>
                    <a:stretch>
                      <a:fillRect/>
                    </a:stretch>
                  </pic:blipFill>
                  <pic:spPr>
                    <a:xfrm>
                      <a:off x="0" y="0"/>
                      <a:ext cx="4779041" cy="2214848"/>
                    </a:xfrm>
                    <a:prstGeom prst="rect">
                      <a:avLst/>
                    </a:prstGeom>
                  </pic:spPr>
                </pic:pic>
              </a:graphicData>
            </a:graphic>
          </wp:inline>
        </w:drawing>
      </w:r>
    </w:p>
    <w:p w:rsidR="0018722C">
      <w:pPr>
        <w:pStyle w:val="a9"/>
        <w:topLinePunct/>
      </w:pPr>
      <w:r>
        <w:rPr>
          <w:rFonts w:ascii="黑体" w:eastAsia="黑体" w:hint="eastAsia"/>
        </w:rPr>
        <w:t>图</w:t>
      </w:r>
      <w:r>
        <w:t>2-5  </w:t>
      </w:r>
      <w:r>
        <w:rPr>
          <w:rFonts w:ascii="黑体" w:eastAsia="黑体" w:hint="eastAsia"/>
        </w:rPr>
        <w:t>氨基酸组成</w:t>
      </w:r>
    </w:p>
    <w:p w:rsidR="0018722C">
      <w:pPr>
        <w:pStyle w:val="a9"/>
        <w:topLinePunct/>
      </w:pPr>
      <w:r>
        <w:t>Fig.</w:t>
      </w:r>
      <w:r>
        <w:t xml:space="preserve"> </w:t>
      </w:r>
      <w:r w:rsidRPr="00DB64CE">
        <w:t>2-5</w:t>
      </w:r>
      <w:r>
        <w:t xml:space="preserve">  </w:t>
      </w:r>
      <w:r w:rsidRPr="00DB64CE">
        <w:t>The composition of amino acid</w:t>
      </w:r>
    </w:p>
    <w:p w:rsidR="0018722C">
      <w:pPr>
        <w:topLinePunct/>
      </w:pPr>
      <w:bookmarkStart w:id="407718" w:name="_cwCmt1"/>
      <w:r>
        <w:rPr>
          <w:rFonts w:cstheme="minorBidi" w:hAnsiTheme="minorHAnsi" w:eastAsiaTheme="minorHAnsi" w:asciiTheme="minorHAnsi" w:ascii="宋体" w:eastAsia="宋体" w:hint="eastAsia"/>
        </w:rPr>
        <w:t>1</w:t>
      </w:r>
      <w:r w:rsidRPr="00000000">
        <w:rPr>
          <w:rFonts w:cstheme="minorBidi" w:hAnsiTheme="minorHAnsi" w:eastAsiaTheme="minorHAnsi" w:asciiTheme="minorHAnsi"/>
        </w:rPr>
        <w:tab/>
      </w:r>
      <w:r>
        <w:rPr>
          <w:rFonts w:ascii="宋体" w:eastAsia="宋体" w:hint="eastAsia" w:cstheme="minorBidi" w:hAnsiTheme="minorHAnsi"/>
        </w:rPr>
        <w:t>GACATCCACCAGCC</w:t>
      </w:r>
      <w:r w:rsidRPr="00000000">
        <w:rPr>
          <w:rFonts w:cstheme="minorBidi" w:hAnsiTheme="minorHAnsi" w:eastAsiaTheme="minorHAnsi" w:asciiTheme="minorHAnsi"/>
        </w:rPr>
        <w:tab/>
      </w:r>
      <w:r>
        <w:rPr>
          <w:rFonts w:ascii="宋体" w:eastAsia="宋体" w:hint="eastAsia" w:cstheme="minorBidi" w:hAnsiTheme="minorHAnsi"/>
        </w:rPr>
        <w:t>ATGAGGGTGCTCCTTCTAGCTCTTGCTGTGGCTCTTGCAGCCGGGT</w:t>
      </w:r>
      <w:r>
        <w:rPr>
          <w:rFonts w:ascii="宋体" w:eastAsia="宋体" w:hint="eastAsia" w:cstheme="minorBidi" w:hAnsiTheme="minorHAnsi"/>
        </w:rPr>
        <w:t>信号肽</w:t>
      </w:r>
      <w:r>
        <w:rPr>
          <w:rFonts w:ascii="宋体" w:eastAsia="宋体" w:hint="eastAsia" w:cstheme="minorBidi" w:hAnsiTheme="minorHAnsi"/>
        </w:rPr>
        <w:t>M</w:t>
      </w:r>
      <w:r w:rsidRPr="00000000">
        <w:rPr>
          <w:rFonts w:cstheme="minorBidi" w:hAnsiTheme="minorHAnsi" w:eastAsiaTheme="minorHAnsi" w:asciiTheme="minorHAnsi"/>
        </w:rPr>
        <w:tab/>
        <w:t>R</w:t>
      </w:r>
      <w:r w:rsidR="001852F3">
        <w:t xml:space="preserve"> V</w:t>
      </w:r>
      <w:r w:rsidR="001852F3">
        <w:t xml:space="preserve"> L</w:t>
      </w:r>
      <w:r w:rsidR="001852F3">
        <w:t xml:space="preserve"> L</w:t>
      </w:r>
      <w:r w:rsidR="001852F3">
        <w:t xml:space="preserve"> L</w:t>
      </w:r>
      <w:r w:rsidR="001852F3">
        <w:t xml:space="preserve"> A</w:t>
      </w:r>
      <w:r>
        <w:rPr>
          <w:rFonts w:ascii="宋体" w:eastAsia="宋体" w:hint="eastAsia" w:cstheme="minorBidi" w:hAnsiTheme="minorHAnsi"/>
        </w:rPr>
        <w:t> </w:t>
      </w:r>
      <w:r>
        <w:rPr>
          <w:rFonts w:ascii="宋体" w:eastAsia="宋体" w:hint="eastAsia" w:cstheme="minorBidi" w:hAnsiTheme="minorHAnsi"/>
        </w:rPr>
        <w:t>L</w:t>
      </w:r>
      <w:r>
        <w:rPr>
          <w:rFonts w:ascii="宋体" w:eastAsia="宋体" w:hint="eastAsia" w:cstheme="minorBidi" w:hAnsiTheme="minorHAnsi"/>
        </w:rPr>
        <w:t> </w:t>
      </w:r>
      <w:r>
        <w:rPr>
          <w:rFonts w:ascii="宋体" w:eastAsia="宋体" w:hint="eastAsia" w:cstheme="minorBidi" w:hAnsiTheme="minorHAnsi"/>
        </w:rPr>
        <w:t>A</w:t>
      </w:r>
      <w:r w:rsidRPr="00000000">
        <w:rPr>
          <w:rFonts w:cstheme="minorBidi" w:hAnsiTheme="minorHAnsi" w:eastAsiaTheme="minorHAnsi" w:asciiTheme="minorHAnsi"/>
        </w:rPr>
        <w:tab/>
        <w:t>V</w:t>
      </w:r>
      <w:r w:rsidR="001852F3">
        <w:t xml:space="preserve"> A</w:t>
      </w:r>
      <w:r w:rsidR="001852F3">
        <w:t xml:space="preserve"> L</w:t>
      </w:r>
      <w:r w:rsidR="001852F3">
        <w:t xml:space="preserve"> A</w:t>
      </w:r>
      <w:r w:rsidR="001852F3">
        <w:t xml:space="preserve"> A</w:t>
      </w:r>
      <w:r>
        <w:rPr>
          <w:rFonts w:ascii="宋体" w:eastAsia="宋体" w:hint="eastAsia" w:cstheme="minorBidi" w:hAnsiTheme="minorHAnsi"/>
        </w:rPr>
        <w:t> </w:t>
      </w:r>
      <w:r>
        <w:rPr>
          <w:rFonts w:ascii="宋体" w:eastAsia="宋体" w:hint="eastAsia" w:cstheme="minorBidi" w:hAnsiTheme="minorHAnsi"/>
        </w:rPr>
        <w:t>G</w:t>
      </w:r>
      <w:bookmarkEnd w:id="407718"/>
    </w:p>
    <w:p w:rsidR="0018722C">
      <w:pPr>
        <w:topLinePunct/>
      </w:pPr>
      <w:r>
        <w:rPr>
          <w:rFonts w:cstheme="minorBidi" w:hAnsiTheme="minorHAnsi" w:eastAsiaTheme="minorHAnsi" w:asciiTheme="minorHAnsi" w:ascii="宋体"/>
        </w:rPr>
        <w:t>61</w:t>
      </w:r>
      <w:r w:rsidRPr="00000000">
        <w:rPr>
          <w:rFonts w:cstheme="minorBidi" w:hAnsiTheme="minorHAnsi" w:eastAsiaTheme="minorHAnsi" w:asciiTheme="minorHAnsi"/>
        </w:rPr>
        <w:tab/>
      </w:r>
      <w:r>
        <w:rPr>
          <w:rFonts w:ascii="宋体" w:cstheme="minorBidi" w:hAnsiTheme="minorHAnsi" w:eastAsiaTheme="minorHAnsi"/>
        </w:rPr>
        <w:t>ATCAGGTCAGCCTGGCCCCAGAATTTGCTCTTGGAAAGACCTACGTGTACAAATATGAAG</w:t>
      </w:r>
      <w:r w:rsidR="001852F3">
        <w:rPr>
          <w:rFonts w:ascii="宋体" w:cstheme="minorBidi" w:hAnsiTheme="minorHAnsi" w:eastAsiaTheme="minorHAnsi"/>
        </w:rPr>
        <w:t xml:space="preserve">  </w:t>
      </w:r>
      <w:r>
        <w:rPr>
          <w:rFonts w:ascii="宋体" w:cstheme="minorBidi" w:hAnsiTheme="minorHAnsi" w:eastAsiaTheme="minorHAnsi"/>
        </w:rPr>
        <w:t>Y</w:t>
      </w:r>
      <w:r w:rsidR="001852F3">
        <w:rPr>
          <w:rFonts w:ascii="宋体" w:cstheme="minorBidi" w:hAnsiTheme="minorHAnsi" w:eastAsiaTheme="minorHAnsi"/>
        </w:rPr>
        <w:t xml:space="preserve"> Q</w:t>
      </w:r>
      <w:r w:rsidR="001852F3">
        <w:rPr>
          <w:rFonts w:ascii="宋体" w:cstheme="minorBidi" w:hAnsiTheme="minorHAnsi" w:eastAsiaTheme="minorHAnsi"/>
        </w:rPr>
        <w:t xml:space="preserve"> V</w:t>
      </w:r>
      <w:r w:rsidR="001852F3">
        <w:rPr>
          <w:rFonts w:ascii="宋体" w:cstheme="minorBidi" w:hAnsiTheme="minorHAnsi" w:eastAsiaTheme="minorHAnsi"/>
        </w:rPr>
        <w:t xml:space="preserve"> S</w:t>
      </w:r>
      <w:r w:rsidR="001852F3">
        <w:rPr>
          <w:rFonts w:ascii="宋体" w:cstheme="minorBidi" w:hAnsiTheme="minorHAnsi" w:eastAsiaTheme="minorHAnsi"/>
        </w:rPr>
        <w:t xml:space="preserve"> L</w:t>
      </w:r>
      <w:r w:rsidR="001852F3">
        <w:rPr>
          <w:rFonts w:ascii="宋体" w:cstheme="minorBidi" w:hAnsiTheme="minorHAnsi" w:eastAsiaTheme="minorHAnsi"/>
        </w:rPr>
        <w:t xml:space="preserve"> A</w:t>
      </w:r>
      <w:r>
        <w:rPr>
          <w:rFonts w:ascii="宋体" w:cstheme="minorBidi" w:hAnsiTheme="minorHAnsi" w:eastAsiaTheme="minorHAnsi"/>
        </w:rPr>
        <w:t> </w:t>
      </w:r>
      <w:r>
        <w:rPr>
          <w:rFonts w:ascii="宋体" w:cstheme="minorBidi" w:hAnsiTheme="minorHAnsi" w:eastAsiaTheme="minorHAnsi"/>
        </w:rPr>
        <w:t>P</w:t>
      </w:r>
      <w:r>
        <w:rPr>
          <w:rFonts w:ascii="宋体" w:cstheme="minorBidi" w:hAnsiTheme="minorHAnsi" w:eastAsiaTheme="minorHAnsi"/>
        </w:rPr>
        <w:t> </w:t>
      </w:r>
      <w:r>
        <w:rPr>
          <w:rFonts w:ascii="宋体" w:cstheme="minorBidi" w:hAnsiTheme="minorHAnsi" w:eastAsiaTheme="minorHAnsi"/>
        </w:rPr>
        <w:t>E</w:t>
      </w:r>
      <w:r w:rsidRPr="00000000">
        <w:rPr>
          <w:rFonts w:cstheme="minorBidi" w:hAnsiTheme="minorHAnsi" w:eastAsiaTheme="minorHAnsi" w:asciiTheme="minorHAnsi"/>
        </w:rPr>
        <w:tab/>
      </w:r>
      <w:r>
        <w:rPr>
          <w:rFonts w:ascii="宋体" w:cstheme="minorBidi" w:hAnsiTheme="minorHAnsi" w:eastAsiaTheme="minorHAnsi"/>
        </w:rPr>
        <w:t>F</w:t>
      </w:r>
      <w:r w:rsidR="001852F3">
        <w:rPr>
          <w:rFonts w:ascii="宋体" w:cstheme="minorBidi" w:hAnsiTheme="minorHAnsi" w:eastAsiaTheme="minorHAnsi"/>
        </w:rPr>
        <w:t xml:space="preserve"> A</w:t>
      </w:r>
      <w:r w:rsidR="001852F3">
        <w:rPr>
          <w:rFonts w:ascii="宋体" w:cstheme="minorBidi" w:hAnsiTheme="minorHAnsi" w:eastAsiaTheme="minorHAnsi"/>
        </w:rPr>
        <w:t xml:space="preserve"> L</w:t>
      </w:r>
      <w:r w:rsidR="001852F3">
        <w:rPr>
          <w:rFonts w:ascii="宋体" w:cstheme="minorBidi" w:hAnsiTheme="minorHAnsi" w:eastAsiaTheme="minorHAnsi"/>
        </w:rPr>
        <w:t xml:space="preserve"> G</w:t>
      </w:r>
      <w:r w:rsidR="001852F3">
        <w:rPr>
          <w:rFonts w:ascii="宋体" w:cstheme="minorBidi" w:hAnsiTheme="minorHAnsi" w:eastAsiaTheme="minorHAnsi"/>
        </w:rPr>
        <w:t xml:space="preserve"> K</w:t>
      </w:r>
      <w:r w:rsidR="001852F3">
        <w:rPr>
          <w:rFonts w:ascii="宋体" w:cstheme="minorBidi" w:hAnsiTheme="minorHAnsi" w:eastAsiaTheme="minorHAnsi"/>
        </w:rPr>
        <w:t xml:space="preserve"> T</w:t>
      </w:r>
      <w:r w:rsidR="001852F3">
        <w:rPr>
          <w:rFonts w:ascii="宋体" w:cstheme="minorBidi" w:hAnsiTheme="minorHAnsi" w:eastAsiaTheme="minorHAnsi"/>
        </w:rPr>
        <w:t xml:space="preserve"> Y</w:t>
      </w:r>
      <w:r>
        <w:rPr>
          <w:rFonts w:ascii="宋体" w:cstheme="minorBidi" w:hAnsiTheme="minorHAnsi" w:eastAsiaTheme="minorHAnsi"/>
        </w:rPr>
        <w:t> </w:t>
      </w:r>
      <w:r>
        <w:rPr>
          <w:rFonts w:ascii="宋体" w:cstheme="minorBidi" w:hAnsiTheme="minorHAnsi" w:eastAsiaTheme="minorHAnsi"/>
        </w:rPr>
        <w:t>V</w:t>
      </w:r>
      <w:r>
        <w:rPr>
          <w:rFonts w:ascii="宋体" w:cstheme="minorBidi" w:hAnsiTheme="minorHAnsi" w:eastAsiaTheme="minorHAnsi"/>
        </w:rPr>
        <w:t> </w:t>
      </w:r>
      <w:r>
        <w:rPr>
          <w:rFonts w:ascii="宋体" w:cstheme="minorBidi" w:hAnsiTheme="minorHAnsi" w:eastAsiaTheme="minorHAnsi"/>
        </w:rPr>
        <w:t>Y</w:t>
      </w:r>
      <w:r w:rsidRPr="00000000">
        <w:rPr>
          <w:rFonts w:cstheme="minorBidi" w:hAnsiTheme="minorHAnsi" w:eastAsiaTheme="minorHAnsi" w:asciiTheme="minorHAnsi"/>
        </w:rPr>
        <w:tab/>
      </w:r>
      <w:r>
        <w:t>K</w:t>
      </w:r>
      <w:r w:rsidR="001852F3">
        <w:t xml:space="preserve"> Y</w:t>
      </w:r>
      <w:r>
        <w:rPr>
          <w:rFonts w:ascii="宋体" w:cstheme="minorBidi" w:hAnsiTheme="minorHAnsi" w:eastAsiaTheme="minorHAnsi"/>
        </w:rPr>
        <w:t> </w:t>
      </w:r>
      <w:r>
        <w:rPr>
          <w:rFonts w:ascii="宋体" w:cstheme="minorBidi" w:hAnsiTheme="minorHAnsi" w:eastAsiaTheme="minorHAnsi"/>
        </w:rPr>
        <w:t>E</w:t>
      </w:r>
    </w:p>
    <w:p w:rsidR="0018722C">
      <w:pPr>
        <w:topLinePunct/>
      </w:pPr>
      <w:r>
        <w:rPr>
          <w:rFonts w:cstheme="minorBidi" w:hAnsiTheme="minorHAnsi" w:eastAsiaTheme="minorHAnsi" w:asciiTheme="minorHAnsi" w:ascii="宋体" w:eastAsia="宋体" w:hint="eastAsia"/>
        </w:rPr>
        <w:t>vitellogenin结构域</w:t>
      </w:r>
    </w:p>
    <w:p w:rsidR="0018722C">
      <w:pPr>
        <w:pStyle w:val="ae"/>
        <w:topLinePunct/>
      </w:pPr>
      <w:r>
        <w:rPr>
          <w:kern w:val="2"/>
          <w:sz w:val="22"/>
          <w:szCs w:val="22"/>
          <w:rFonts w:cstheme="minorBidi" w:hAnsiTheme="minorHAnsi" w:eastAsiaTheme="minorHAnsi" w:asciiTheme="minorHAnsi"/>
        </w:rPr>
        <w:pict>
          <v:rect style="position:absolute;margin-left:141.020004pt;margin-top:12.10904pt;width:290.11pt;height:9.960pt;mso-position-horizontal-relative:page;mso-position-vertical-relative:paragraph;z-index:-76816" filled="true" fillcolor="#ff00ff" stroked="false">
            <v:fill type="solid"/>
            <w10:wrap type="none"/>
          </v:rect>
        </w:pict>
      </w:r>
      <w:r>
        <w:rPr>
          <w:kern w:val="2"/>
          <w:szCs w:val="22"/>
          <w:rFonts w:ascii="宋体" w:cstheme="minorBidi" w:hAnsiTheme="minorHAnsi" w:eastAsiaTheme="minorHAnsi"/>
          <w:sz w:val="20"/>
        </w:rPr>
        <w:t>121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CAGTTCTTATGGGTGGCTTGCCAGAGGAAGGACTGGCAAGGGCCGGACTAAAAGTCCGGA   </w:t>
      </w:r>
      <w:r>
        <w:rPr>
          <w:kern w:val="2"/>
          <w:szCs w:val="22"/>
          <w:rFonts w:ascii="宋体" w:cstheme="minorBidi" w:hAnsiTheme="minorHAnsi" w:eastAsiaTheme="minorHAnsi"/>
          <w:sz w:val="20"/>
        </w:rPr>
        <w:t>A  V  L  M  G  G  L  P  E  E  G  L  A  R  A  G  L  K  V</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R</w:t>
      </w:r>
    </w:p>
    <w:p w:rsidR="0018722C">
      <w:pPr>
        <w:pStyle w:val="ae"/>
        <w:topLinePunct/>
      </w:pPr>
      <w:r>
        <w:rPr>
          <w:kern w:val="2"/>
          <w:sz w:val="22"/>
          <w:szCs w:val="22"/>
          <w:rFonts w:cstheme="minorBidi" w:hAnsiTheme="minorHAnsi" w:eastAsiaTheme="minorHAnsi" w:asciiTheme="minorHAnsi"/>
        </w:rPr>
        <w:pict>
          <v:rect style="position:absolute;margin-left:141.020004pt;margin-top:10.709917pt;width:290.11pt;height:9.960pt;mso-position-horizontal-relative:page;mso-position-vertical-relative:paragraph;z-index:-76792" filled="true" fillcolor="#ff00ff" stroked="false">
            <v:fill type="solid"/>
            <w10:wrap type="none"/>
          </v:rect>
        </w:pict>
      </w:r>
      <w:r>
        <w:rPr>
          <w:kern w:val="2"/>
          <w:szCs w:val="22"/>
          <w:rFonts w:ascii="宋体" w:cstheme="minorBidi" w:hAnsiTheme="minorHAnsi" w:eastAsiaTheme="minorHAnsi"/>
          <w:sz w:val="20"/>
        </w:rPr>
        <w:t>181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GCAAAGTTTTGATCCATGCTGCCGCTGCCGACATCTTCATGCTGAAGCTTGTAGACCCTG   </w:t>
      </w:r>
      <w:r>
        <w:rPr>
          <w:kern w:val="2"/>
          <w:szCs w:val="22"/>
          <w:rFonts w:ascii="宋体" w:cstheme="minorBidi" w:hAnsiTheme="minorHAnsi" w:eastAsiaTheme="minorHAnsi"/>
          <w:sz w:val="20"/>
        </w:rPr>
        <w:t>S</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K</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V</w:t>
      </w:r>
      <w:r w:rsidRPr="00000000">
        <w:rPr>
          <w:kern w:val="2"/>
          <w:sz w:val="22"/>
          <w:szCs w:val="22"/>
          <w:rFonts w:cstheme="minorBidi" w:hAnsiTheme="minorHAnsi" w:eastAsiaTheme="minorHAnsi" w:asciiTheme="minorHAnsi"/>
        </w:rPr>
        <w:tab/>
        <w:t>L  I  H  A  A  A  A  D  I  F  M  L  K  L  V  D</w:t>
      </w:r>
      <w:r>
        <w:rPr>
          <w:kern w:val="2"/>
          <w:szCs w:val="22"/>
          <w:rFonts w:ascii="宋体" w:cstheme="minorBidi" w:hAnsiTheme="minorHAnsi" w:eastAsiaTheme="minorHAnsi"/>
          <w:spacing w:val="46"/>
          <w:sz w:val="20"/>
        </w:rPr>
        <w:t> </w:t>
      </w:r>
      <w:r>
        <w:rPr>
          <w:kern w:val="2"/>
          <w:szCs w:val="22"/>
          <w:rFonts w:ascii="宋体" w:cstheme="minorBidi" w:hAnsiTheme="minorHAnsi" w:eastAsiaTheme="minorHAnsi"/>
          <w:sz w:val="20"/>
        </w:rPr>
        <w:t>P</w:t>
      </w:r>
    </w:p>
    <w:p w:rsidR="0018722C">
      <w:pPr>
        <w:pStyle w:val="ae"/>
        <w:topLinePunct/>
      </w:pPr>
      <w:r>
        <w:rPr>
          <w:kern w:val="2"/>
          <w:sz w:val="22"/>
          <w:szCs w:val="22"/>
          <w:rFonts w:cstheme="minorBidi" w:hAnsiTheme="minorHAnsi" w:eastAsiaTheme="minorHAnsi" w:asciiTheme="minorHAnsi"/>
        </w:rPr>
        <w:pict>
          <v:rect style="position:absolute;margin-left:141.020004pt;margin-top:10.609079pt;width:290.11pt;height:10.08pt;mso-position-horizontal-relative:page;mso-position-vertical-relative:paragraph;z-index:-76768" filled="true" fillcolor="#ff00ff" stroked="false">
            <v:fill type="solid"/>
            <w10:wrap type="none"/>
          </v:rect>
        </w:pict>
      </w:r>
      <w:r>
        <w:rPr>
          <w:kern w:val="2"/>
          <w:szCs w:val="22"/>
          <w:rFonts w:ascii="宋体" w:cstheme="minorBidi" w:hAnsiTheme="minorHAnsi" w:eastAsiaTheme="minorHAnsi"/>
          <w:sz w:val="20"/>
        </w:rPr>
        <w:t>241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AAATCTTTGAGTACAGTGGAATTTGGCCCAAAGATGCTTTCATCCCGGCCACCAAGCTCA   </w:t>
      </w:r>
      <w:r>
        <w:rPr>
          <w:kern w:val="2"/>
          <w:szCs w:val="22"/>
          <w:rFonts w:ascii="宋体" w:cstheme="minorBidi" w:hAnsiTheme="minorHAnsi" w:eastAsiaTheme="minorHAnsi"/>
          <w:sz w:val="20"/>
        </w:rPr>
        <w:t>E  I  F  E  Y  S  G  I  W  P  K  D  A  F  I  P  A  T  K</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L</w:t>
      </w:r>
    </w:p>
    <w:p w:rsidR="0018722C">
      <w:pPr>
        <w:pStyle w:val="ae"/>
        <w:topLinePunct/>
      </w:pPr>
      <w:r>
        <w:rPr>
          <w:kern w:val="2"/>
          <w:sz w:val="22"/>
          <w:szCs w:val="22"/>
          <w:rFonts w:cstheme="minorBidi" w:hAnsiTheme="minorHAnsi" w:eastAsiaTheme="minorHAnsi" w:asciiTheme="minorHAnsi"/>
        </w:rPr>
        <w:pict>
          <v:rect style="position:absolute;margin-left:141.020004pt;margin-top:10.60904pt;width:290.11pt;height:9.960pt;mso-position-horizontal-relative:page;mso-position-vertical-relative:paragraph;z-index:-76744" filled="true" fillcolor="#ff00ff" stroked="false">
            <v:fill type="solid"/>
            <w10:wrap type="none"/>
          </v:rect>
        </w:pict>
      </w:r>
      <w:r>
        <w:rPr>
          <w:kern w:val="2"/>
          <w:szCs w:val="22"/>
          <w:rFonts w:ascii="宋体" w:cstheme="minorBidi" w:hAnsiTheme="minorHAnsi" w:eastAsiaTheme="minorHAnsi"/>
          <w:sz w:val="20"/>
        </w:rPr>
        <w:t>301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CCTCAGCCCTGGCTGCTCAGCTCTTGACACCCATCAAGTTTGAGTATGCTAACGGTGTTG   </w:t>
      </w:r>
      <w:r>
        <w:rPr>
          <w:kern w:val="2"/>
          <w:szCs w:val="22"/>
          <w:rFonts w:ascii="宋体" w:cstheme="minorBidi" w:hAnsiTheme="minorHAnsi" w:eastAsiaTheme="minorHAnsi"/>
          <w:sz w:val="20"/>
        </w:rPr>
        <w:t>T  S  A  L  A  A  Q  L  L  T  P  I  K  F  E  Y  A  N  G</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V</w:t>
      </w:r>
    </w:p>
    <w:p w:rsidR="0018722C">
      <w:pPr>
        <w:pStyle w:val="ae"/>
        <w:topLinePunct/>
      </w:pPr>
      <w:r>
        <w:rPr>
          <w:kern w:val="2"/>
          <w:sz w:val="22"/>
          <w:szCs w:val="22"/>
          <w:rFonts w:cstheme="minorBidi" w:hAnsiTheme="minorHAnsi" w:eastAsiaTheme="minorHAnsi" w:asciiTheme="minorHAnsi"/>
        </w:rPr>
        <w:pict>
          <v:rect style="position:absolute;margin-left:141.020004pt;margin-top:10.715917pt;width:290.11pt;height:9.984pt;mso-position-horizontal-relative:page;mso-position-vertical-relative:paragraph;z-index:-76720" filled="true" fillcolor="#ff00ff" stroked="false">
            <v:fill type="solid"/>
            <w10:wrap type="none"/>
          </v:rect>
        </w:pict>
      </w:r>
      <w:r>
        <w:rPr>
          <w:kern w:val="2"/>
          <w:szCs w:val="22"/>
          <w:rFonts w:ascii="宋体" w:cstheme="minorBidi" w:hAnsiTheme="minorHAnsi" w:eastAsiaTheme="minorHAnsi"/>
          <w:sz w:val="20"/>
        </w:rPr>
        <w:t>361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TCGGCAAAGTGTTTGCCCCGGCTGGTATCTCTGCAACTGTGCTGAATATCCTGAGGGGAG   </w:t>
      </w:r>
      <w:r>
        <w:rPr>
          <w:kern w:val="2"/>
          <w:szCs w:val="22"/>
          <w:rFonts w:ascii="宋体" w:cstheme="minorBidi" w:hAnsiTheme="minorHAnsi" w:eastAsiaTheme="minorHAnsi"/>
          <w:sz w:val="20"/>
        </w:rPr>
        <w:t>V  G  K  V  F  A  P  A  G  I  S  A  T  V  L  N  I  L  R</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G</w:t>
      </w:r>
    </w:p>
    <w:p w:rsidR="0018722C">
      <w:pPr>
        <w:pStyle w:val="ae"/>
        <w:topLinePunct/>
      </w:pPr>
      <w:r>
        <w:rPr>
          <w:kern w:val="2"/>
          <w:sz w:val="22"/>
          <w:szCs w:val="22"/>
          <w:rFonts w:cstheme="minorBidi" w:hAnsiTheme="minorHAnsi" w:eastAsiaTheme="minorHAnsi" w:asciiTheme="minorHAnsi"/>
        </w:rPr>
        <w:pict>
          <v:rect style="position:absolute;margin-left:141.020004pt;margin-top:10.609051pt;width:290.11pt;height:10.08pt;mso-position-horizontal-relative:page;mso-position-vertical-relative:paragraph;z-index:-76696" filled="true" fillcolor="#ff00ff" stroked="false">
            <v:fill type="solid"/>
            <w10:wrap type="none"/>
          </v:rect>
        </w:pict>
      </w:r>
      <w:r>
        <w:rPr>
          <w:kern w:val="2"/>
          <w:szCs w:val="22"/>
          <w:rFonts w:ascii="宋体" w:cstheme="minorBidi" w:hAnsiTheme="minorHAnsi" w:eastAsiaTheme="minorHAnsi"/>
          <w:sz w:val="20"/>
        </w:rPr>
        <w:t>421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TCCTTAACATCTTACAGCTGAACATCAAGAAGACCCAGAACGTGTACGAGCTGCAGGAGC   </w:t>
      </w:r>
      <w:r>
        <w:rPr>
          <w:kern w:val="2"/>
          <w:szCs w:val="22"/>
          <w:rFonts w:ascii="宋体" w:cstheme="minorBidi" w:hAnsiTheme="minorHAnsi" w:eastAsiaTheme="minorHAnsi"/>
          <w:sz w:val="20"/>
        </w:rPr>
        <w:t>V  L  N  I  L  Q  L  N  I  K  K  T  Q  N  V  Y  E  L  Q</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E</w:t>
      </w:r>
    </w:p>
    <w:p w:rsidR="0018722C">
      <w:pPr>
        <w:pStyle w:val="ae"/>
        <w:topLinePunct/>
      </w:pPr>
      <w:r>
        <w:rPr>
          <w:kern w:val="2"/>
          <w:sz w:val="22"/>
          <w:szCs w:val="22"/>
          <w:rFonts w:cstheme="minorBidi" w:hAnsiTheme="minorHAnsi" w:eastAsiaTheme="minorHAnsi" w:asciiTheme="minorHAnsi"/>
        </w:rPr>
        <w:pict>
          <v:rect style="position:absolute;margin-left:141.020004pt;margin-top:10.559072pt;width:290.11pt;height:9.960pt;mso-position-horizontal-relative:page;mso-position-vertical-relative:paragraph;z-index:-76672" filled="true" fillcolor="#ff00ff" stroked="false">
            <v:fill type="solid"/>
            <w10:wrap type="none"/>
          </v:rect>
        </w:pict>
      </w:r>
      <w:r>
        <w:rPr>
          <w:kern w:val="2"/>
          <w:szCs w:val="22"/>
          <w:rFonts w:ascii="宋体" w:cstheme="minorBidi" w:hAnsiTheme="minorHAnsi" w:eastAsiaTheme="minorHAnsi"/>
          <w:sz w:val="20"/>
        </w:rPr>
        <w:t>481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CTGGTGCTCAGGGTGTGTGCAAGACCCACTACGTCATCAGTGAGGATGCAAAGGCTCAAC   </w:t>
      </w:r>
      <w:r>
        <w:rPr>
          <w:kern w:val="2"/>
          <w:szCs w:val="22"/>
          <w:rFonts w:ascii="宋体" w:cstheme="minorBidi" w:hAnsiTheme="minorHAnsi" w:eastAsiaTheme="minorHAnsi"/>
          <w:sz w:val="20"/>
        </w:rPr>
        <w:t>P  G  A  Q  G  V  C  K  T  H  Y  V  I  S  E  D  A  K  A</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Q</w:t>
      </w:r>
    </w:p>
    <w:p w:rsidR="0018722C">
      <w:pPr>
        <w:pStyle w:val="ae"/>
        <w:topLinePunct/>
      </w:pPr>
      <w:r>
        <w:rPr>
          <w:kern w:val="2"/>
          <w:sz w:val="22"/>
          <w:szCs w:val="22"/>
          <w:rFonts w:cstheme="minorBidi" w:hAnsiTheme="minorHAnsi" w:eastAsiaTheme="minorHAnsi" w:asciiTheme="minorHAnsi"/>
        </w:rPr>
        <w:pict>
          <v:rect style="position:absolute;margin-left:141.020004pt;margin-top:10.709949pt;width:290.11pt;height:9.960pt;mso-position-horizontal-relative:page;mso-position-vertical-relative:paragraph;z-index:-76648" filled="true" fillcolor="#ff00ff" stroked="false">
            <v:fill type="solid"/>
            <w10:wrap type="none"/>
          </v:rect>
        </w:pict>
      </w:r>
      <w:r>
        <w:rPr>
          <w:kern w:val="2"/>
          <w:szCs w:val="22"/>
          <w:rFonts w:ascii="宋体" w:cstheme="minorBidi" w:hAnsiTheme="minorHAnsi" w:eastAsiaTheme="minorHAnsi"/>
          <w:sz w:val="20"/>
        </w:rPr>
        <w:t>541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GCATTCTTCTCAGCAAGACCAAGGACCTGAACAATTGTCAGGAGAGAATCATTAAGGACA   </w:t>
      </w:r>
      <w:r>
        <w:rPr>
          <w:kern w:val="2"/>
          <w:szCs w:val="22"/>
          <w:rFonts w:ascii="宋体" w:cstheme="minorBidi" w:hAnsiTheme="minorHAnsi" w:eastAsiaTheme="minorHAnsi"/>
          <w:sz w:val="20"/>
        </w:rPr>
        <w:t>R  I  L  L  S  K  T  K  D  L  N  N  C  Q  E  R  I  I  K</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D</w:t>
      </w:r>
    </w:p>
    <w:p w:rsidR="0018722C">
      <w:pPr>
        <w:pStyle w:val="ae"/>
        <w:topLinePunct/>
      </w:pPr>
      <w:r>
        <w:rPr>
          <w:rFonts w:cstheme="minorBidi" w:hAnsiTheme="minorHAnsi" w:eastAsiaTheme="minorHAnsi" w:asciiTheme="minorHAnsi"/>
        </w:rPr>
        <w:pict>
          <v:rect style="position:absolute;margin-left:141.020004pt;margin-top:10.609051pt;width:290.11pt;height:10.08pt;mso-position-horizontal-relative:page;mso-position-vertical-relative:paragraph;z-index:-76624" filled="true" fillcolor="#ff00ff" stroked="false">
            <v:fill type="solid"/>
            <w10:wrap type="none"/>
          </v:rect>
        </w:pict>
      </w:r>
      <w:r>
        <w:rPr>
          <w:rFonts w:ascii="宋体" w:cstheme="minorBidi" w:hAnsiTheme="minorHAnsi" w:eastAsiaTheme="minorHAnsi"/>
        </w:rPr>
        <w:t>601</w:t>
      </w:r>
      <w:r w:rsidRPr="00000000">
        <w:rPr>
          <w:rFonts w:cstheme="minorBidi" w:hAnsiTheme="minorHAnsi" w:eastAsiaTheme="minorHAnsi" w:asciiTheme="minorHAnsi"/>
        </w:rPr>
        <w:tab/>
      </w:r>
      <w:r>
        <w:rPr>
          <w:rFonts w:ascii="宋体" w:cstheme="minorBidi" w:hAnsiTheme="minorHAnsi" w:eastAsiaTheme="minorHAnsi"/>
        </w:rPr>
        <w:t>TTGGCCTGGCTTACACCGAGAAATGCGTGGAGTGTGAGGCTAGAGGAAAGACCCTGAAGG   </w:t>
      </w:r>
      <w:r>
        <w:rPr>
          <w:rFonts w:ascii="宋体" w:cstheme="minorBidi" w:hAnsiTheme="minorHAnsi" w:eastAsiaTheme="minorHAnsi"/>
        </w:rPr>
        <w:t>I  G  L  A  Y  T  E  K  C  V  E  C  E  A  R</w:t>
      </w:r>
      <w:r>
        <w:rPr>
          <w:rFonts w:ascii="宋体" w:cstheme="minorBidi" w:hAnsiTheme="minorHAnsi" w:eastAsiaTheme="minorHAnsi"/>
        </w:rPr>
        <w:t> </w:t>
      </w:r>
      <w:r>
        <w:rPr>
          <w:rFonts w:ascii="宋体" w:cstheme="minorBidi" w:hAnsiTheme="minorHAnsi" w:eastAsiaTheme="minorHAnsi"/>
        </w:rPr>
        <w:t>G</w:t>
      </w:r>
      <w:r>
        <w:rPr>
          <w:rFonts w:ascii="宋体" w:cstheme="minorBidi" w:hAnsiTheme="minorHAnsi" w:eastAsiaTheme="minorHAnsi"/>
        </w:rPr>
        <w:t> </w:t>
      </w:r>
      <w:r>
        <w:rPr>
          <w:rFonts w:ascii="宋体" w:cstheme="minorBidi" w:hAnsiTheme="minorHAnsi" w:eastAsiaTheme="minorHAnsi"/>
        </w:rPr>
        <w:t>K</w:t>
      </w:r>
      <w:r w:rsidRPr="00000000">
        <w:rPr>
          <w:rFonts w:cstheme="minorBidi" w:hAnsiTheme="minorHAnsi" w:eastAsiaTheme="minorHAnsi" w:asciiTheme="minorHAnsi"/>
        </w:rPr>
        <w:tab/>
        <w:t>T  L</w:t>
      </w:r>
      <w:r>
        <w:rPr>
          <w:rFonts w:ascii="宋体" w:cstheme="minorBidi" w:hAnsiTheme="minorHAnsi" w:eastAsiaTheme="minorHAnsi"/>
        </w:rPr>
        <w:t> </w:t>
      </w:r>
      <w:r>
        <w:rPr>
          <w:rFonts w:ascii="宋体" w:cstheme="minorBidi" w:hAnsiTheme="minorHAnsi" w:eastAsiaTheme="minorHAnsi"/>
        </w:rPr>
        <w:t>K</w:t>
      </w:r>
    </w:p>
    <w:p w:rsidR="0018722C">
      <w:pPr>
        <w:pStyle w:val="ae"/>
        <w:topLinePunct/>
      </w:pPr>
      <w:r>
        <w:rPr>
          <w:kern w:val="2"/>
          <w:sz w:val="22"/>
          <w:szCs w:val="22"/>
          <w:rFonts w:cstheme="minorBidi" w:hAnsiTheme="minorHAnsi" w:eastAsiaTheme="minorHAnsi" w:asciiTheme="minorHAnsi"/>
        </w:rPr>
        <w:pict>
          <v:rect style="position:absolute;margin-left:141.020004pt;margin-top:10.559072pt;width:290.11pt;height:9.960pt;mso-position-horizontal-relative:page;mso-position-vertical-relative:paragraph;z-index:-76600" filled="true" fillcolor="#ff00ff" stroked="false">
            <v:fill type="solid"/>
            <w10:wrap type="none"/>
          </v:rect>
        </w:pict>
      </w:r>
      <w:r>
        <w:rPr>
          <w:kern w:val="2"/>
          <w:szCs w:val="22"/>
          <w:rFonts w:ascii="宋体" w:cstheme="minorBidi" w:hAnsiTheme="minorHAnsi" w:eastAsiaTheme="minorHAnsi"/>
          <w:sz w:val="20"/>
        </w:rPr>
        <w:t>661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GAGCCGCTGCATTTAACTATGTCTTGAAGCCAGCAGCCACCGGTGCTCTGATCCTGGAGG   </w:t>
      </w:r>
      <w:r>
        <w:rPr>
          <w:kern w:val="2"/>
          <w:szCs w:val="22"/>
          <w:rFonts w:ascii="宋体" w:cstheme="minorBidi" w:hAnsiTheme="minorHAnsi" w:eastAsiaTheme="minorHAnsi"/>
          <w:sz w:val="20"/>
        </w:rPr>
        <w:t>G  A  A  A  F  N  Y  V  L  K  P  A  A  T  G  A  L  I  L</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E</w:t>
      </w:r>
    </w:p>
    <w:p w:rsidR="0018722C">
      <w:pPr>
        <w:pStyle w:val="ae"/>
        <w:topLinePunct/>
      </w:pPr>
      <w:r>
        <w:rPr>
          <w:kern w:val="2"/>
          <w:sz w:val="22"/>
          <w:szCs w:val="22"/>
          <w:rFonts w:cstheme="minorBidi" w:hAnsiTheme="minorHAnsi" w:eastAsiaTheme="minorHAnsi" w:asciiTheme="minorHAnsi"/>
        </w:rPr>
        <w:pict>
          <v:rect style="position:absolute;margin-left:141.020004pt;margin-top:10.709918pt;width:290.11pt;height:9.960pt;mso-position-horizontal-relative:page;mso-position-vertical-relative:paragraph;z-index:-76576" filled="true" fillcolor="#ff00ff" stroked="false">
            <v:fill type="solid"/>
            <w10:wrap type="none"/>
          </v:rect>
        </w:pict>
      </w:r>
      <w:r>
        <w:rPr>
          <w:kern w:val="2"/>
          <w:szCs w:val="22"/>
          <w:rFonts w:ascii="宋体" w:cstheme="minorBidi" w:hAnsiTheme="minorHAnsi" w:eastAsiaTheme="minorHAnsi"/>
          <w:sz w:val="20"/>
        </w:rPr>
        <w:t>721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CAACCACTACAGAGCTCATTCAGTTCTCTCCTTTCAACATCTTGAATGGTGCTGCCCAAA   </w:t>
      </w:r>
      <w:r>
        <w:rPr>
          <w:kern w:val="2"/>
          <w:szCs w:val="22"/>
          <w:rFonts w:ascii="宋体" w:cstheme="minorBidi" w:hAnsiTheme="minorHAnsi" w:eastAsiaTheme="minorHAnsi"/>
          <w:sz w:val="20"/>
        </w:rPr>
        <w:t>A  T  T  T  E  L  I</w:t>
      </w:r>
      <w:r>
        <w:rPr>
          <w:kern w:val="2"/>
          <w:szCs w:val="22"/>
          <w:rFonts w:ascii="宋体" w:cstheme="minorBidi" w:hAnsiTheme="minorHAnsi" w:eastAsiaTheme="minorHAnsi"/>
          <w:spacing w:val="48"/>
          <w:sz w:val="20"/>
        </w:rPr>
        <w:t> </w:t>
      </w:r>
      <w:r>
        <w:rPr>
          <w:kern w:val="2"/>
          <w:szCs w:val="22"/>
          <w:rFonts w:ascii="宋体" w:cstheme="minorBidi" w:hAnsiTheme="minorHAnsi" w:eastAsiaTheme="minorHAnsi"/>
          <w:sz w:val="20"/>
        </w:rPr>
        <w:t>Q</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F</w:t>
      </w:r>
      <w:r w:rsidRPr="00000000">
        <w:rPr>
          <w:kern w:val="2"/>
          <w:sz w:val="22"/>
          <w:szCs w:val="22"/>
          <w:rFonts w:cstheme="minorBidi" w:hAnsiTheme="minorHAnsi" w:eastAsiaTheme="minorHAnsi" w:asciiTheme="minorHAnsi"/>
        </w:rPr>
        <w:tab/>
        <w:t>S  P  F  N  I  L  N  G  A  A</w:t>
      </w:r>
      <w:r>
        <w:rPr>
          <w:kern w:val="2"/>
          <w:szCs w:val="22"/>
          <w:rFonts w:ascii="宋体" w:cstheme="minorBidi" w:hAnsiTheme="minorHAnsi" w:eastAsiaTheme="minorHAnsi"/>
          <w:spacing w:val="48"/>
          <w:sz w:val="20"/>
        </w:rPr>
        <w:t> </w:t>
      </w:r>
      <w:r>
        <w:rPr>
          <w:kern w:val="2"/>
          <w:szCs w:val="22"/>
          <w:rFonts w:ascii="宋体" w:cstheme="minorBidi" w:hAnsiTheme="minorHAnsi" w:eastAsiaTheme="minorHAnsi"/>
          <w:sz w:val="20"/>
        </w:rPr>
        <w:t>Q</w:t>
      </w:r>
    </w:p>
    <w:p w:rsidR="0018722C">
      <w:pPr>
        <w:pStyle w:val="ae"/>
        <w:topLinePunct/>
      </w:pPr>
      <w:r>
        <w:rPr>
          <w:kern w:val="2"/>
          <w:sz w:val="22"/>
          <w:szCs w:val="22"/>
          <w:rFonts w:cstheme="minorBidi" w:hAnsiTheme="minorHAnsi" w:eastAsiaTheme="minorHAnsi" w:asciiTheme="minorHAnsi"/>
        </w:rPr>
        <w:pict>
          <v:rect style="position:absolute;margin-left:141.020004pt;margin-top:10.609051pt;width:290.11pt;height:10.08pt;mso-position-horizontal-relative:page;mso-position-vertical-relative:paragraph;z-index:-76552" filled="true" fillcolor="#ff00ff" stroked="false">
            <v:fill type="solid"/>
            <w10:wrap type="none"/>
          </v:rect>
        </w:pict>
      </w:r>
      <w:r>
        <w:rPr>
          <w:kern w:val="2"/>
          <w:szCs w:val="22"/>
          <w:rFonts w:ascii="宋体" w:cstheme="minorBidi" w:hAnsiTheme="minorHAnsi" w:eastAsiaTheme="minorHAnsi"/>
          <w:sz w:val="20"/>
        </w:rPr>
        <w:t>781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TGGAAGCTAAGCAAGTCCTGAGCTTTGTGGAGATTGAGAAGATTCCAGTGGAGCCCATCA   </w:t>
      </w:r>
      <w:r>
        <w:rPr>
          <w:kern w:val="2"/>
          <w:szCs w:val="22"/>
          <w:rFonts w:ascii="宋体" w:cstheme="minorBidi" w:hAnsiTheme="minorHAnsi" w:eastAsiaTheme="minorHAnsi"/>
          <w:sz w:val="20"/>
        </w:rPr>
        <w:t>M  E  A  K  Q  V  L  S  F  V  E  I  E  K  I  P  V  E  P</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I</w:t>
      </w:r>
    </w:p>
    <w:p w:rsidR="0018722C">
      <w:pPr>
        <w:pStyle w:val="ae"/>
        <w:topLinePunct/>
      </w:pPr>
      <w:r>
        <w:rPr>
          <w:kern w:val="2"/>
          <w:sz w:val="22"/>
          <w:szCs w:val="22"/>
          <w:rFonts w:cstheme="minorBidi" w:hAnsiTheme="minorHAnsi" w:eastAsiaTheme="minorHAnsi" w:asciiTheme="minorHAnsi"/>
        </w:rPr>
        <w:pict>
          <v:rect style="position:absolute;margin-left:141.020004pt;margin-top:10.559072pt;width:290.11pt;height:9.960pt;mso-position-horizontal-relative:page;mso-position-vertical-relative:paragraph;z-index:-76528" filled="true" fillcolor="#ff00ff" stroked="false">
            <v:fill type="solid"/>
            <w10:wrap type="none"/>
          </v:rect>
        </w:pict>
      </w:r>
      <w:r>
        <w:rPr>
          <w:kern w:val="2"/>
          <w:szCs w:val="22"/>
          <w:rFonts w:ascii="宋体" w:cstheme="minorBidi" w:hAnsiTheme="minorHAnsi" w:eastAsiaTheme="minorHAnsi"/>
          <w:sz w:val="20"/>
        </w:rPr>
        <w:t>841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AAGCTGAATATCTTCACCGTGGATCCCTGCAGTACGAGTTTGGCAGCGAGCTTCTCCAGA   </w:t>
      </w:r>
      <w:r>
        <w:rPr>
          <w:kern w:val="2"/>
          <w:szCs w:val="22"/>
          <w:rFonts w:ascii="宋体" w:cstheme="minorBidi" w:hAnsiTheme="minorHAnsi" w:eastAsiaTheme="minorHAnsi"/>
          <w:sz w:val="20"/>
        </w:rPr>
        <w:t>K</w:t>
      </w:r>
      <w:r w:rsidRPr="00000000">
        <w:rPr>
          <w:kern w:val="2"/>
          <w:sz w:val="22"/>
          <w:szCs w:val="22"/>
          <w:rFonts w:cstheme="minorBidi" w:hAnsiTheme="minorHAnsi" w:eastAsiaTheme="minorHAnsi" w:asciiTheme="minorHAnsi"/>
        </w:rPr>
        <w:tab/>
        <w:t>A  E  Y  L  H  R  G  S  L  Q  Y  E  F  G  S  E  L  L</w:t>
      </w:r>
      <w:r>
        <w:rPr>
          <w:kern w:val="2"/>
          <w:szCs w:val="22"/>
          <w:rFonts w:ascii="宋体" w:cstheme="minorBidi" w:hAnsiTheme="minorHAnsi" w:eastAsiaTheme="minorHAnsi"/>
          <w:spacing w:val="46"/>
          <w:sz w:val="20"/>
        </w:rPr>
        <w:t> </w:t>
      </w:r>
      <w:r>
        <w:rPr>
          <w:kern w:val="2"/>
          <w:szCs w:val="22"/>
          <w:rFonts w:ascii="宋体" w:cstheme="minorBidi" w:hAnsiTheme="minorHAnsi" w:eastAsiaTheme="minorHAnsi"/>
          <w:sz w:val="20"/>
        </w:rPr>
        <w:t>Q</w:t>
      </w:r>
    </w:p>
    <w:p w:rsidR="0018722C">
      <w:pPr>
        <w:pStyle w:val="ae"/>
        <w:topLinePunct/>
      </w:pPr>
      <w:r>
        <w:rPr>
          <w:kern w:val="2"/>
          <w:sz w:val="22"/>
          <w:szCs w:val="22"/>
          <w:rFonts w:cstheme="minorBidi" w:hAnsiTheme="minorHAnsi" w:eastAsiaTheme="minorHAnsi" w:asciiTheme="minorHAnsi"/>
        </w:rPr>
        <w:pict>
          <v:rect style="position:absolute;margin-left:141.020004pt;margin-top:10.709929pt;width:290.11pt;height:9.960pt;mso-position-horizontal-relative:page;mso-position-vertical-relative:paragraph;z-index:-76504" filled="true" fillcolor="#ff00ff" stroked="false">
            <v:fill type="solid"/>
            <w10:wrap type="none"/>
          </v:rect>
        </w:pict>
      </w:r>
      <w:r>
        <w:rPr>
          <w:kern w:val="2"/>
          <w:szCs w:val="22"/>
          <w:rFonts w:ascii="宋体" w:cstheme="minorBidi" w:hAnsiTheme="minorHAnsi" w:eastAsiaTheme="minorHAnsi"/>
          <w:sz w:val="20"/>
        </w:rPr>
        <w:t>901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CACCCATCCAGCTTCTGAGGATCAGCAATGCCGAGGCTCAGATTGTTGAGACTCTGAACC   </w:t>
      </w:r>
      <w:r>
        <w:rPr>
          <w:kern w:val="2"/>
          <w:szCs w:val="22"/>
          <w:rFonts w:ascii="宋体" w:cstheme="minorBidi" w:hAnsiTheme="minorHAnsi" w:eastAsiaTheme="minorHAnsi"/>
          <w:sz w:val="20"/>
        </w:rPr>
        <w:t>T  P  I  Q  L  L  R  I  S  N  A  E  A  Q  I  V  E  T  L</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N</w:t>
      </w:r>
    </w:p>
    <w:p w:rsidR="0018722C">
      <w:pPr>
        <w:pStyle w:val="ae"/>
        <w:topLinePunct/>
      </w:pPr>
      <w:r>
        <w:rPr>
          <w:kern w:val="2"/>
          <w:sz w:val="22"/>
          <w:szCs w:val="22"/>
          <w:rFonts w:cstheme="minorBidi" w:hAnsiTheme="minorHAnsi" w:eastAsiaTheme="minorHAnsi" w:asciiTheme="minorHAnsi"/>
        </w:rPr>
        <w:pict>
          <v:rect style="position:absolute;margin-left:141.020004pt;margin-top:10.609061pt;width:290.11pt;height:10.08pt;mso-position-horizontal-relative:page;mso-position-vertical-relative:paragraph;z-index:-76480" filled="true" fillcolor="#ff00ff" stroked="false">
            <v:fill type="solid"/>
            <w10:wrap type="none"/>
          </v:rect>
        </w:pict>
      </w:r>
      <w:r>
        <w:rPr>
          <w:kern w:val="2"/>
          <w:szCs w:val="22"/>
          <w:rFonts w:ascii="宋体" w:cstheme="minorBidi" w:hAnsiTheme="minorHAnsi" w:eastAsiaTheme="minorHAnsi"/>
          <w:sz w:val="20"/>
        </w:rPr>
        <w:t>961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ACCTGGTGACCTACAATGTGGCCAAGGTCCATGAAGATGCCCCTCTGAAGTTTATTGAGC   </w:t>
      </w:r>
      <w:r>
        <w:rPr>
          <w:kern w:val="2"/>
          <w:szCs w:val="22"/>
          <w:rFonts w:ascii="宋体" w:cstheme="minorBidi" w:hAnsiTheme="minorHAnsi" w:eastAsiaTheme="minorHAnsi"/>
          <w:sz w:val="20"/>
        </w:rPr>
        <w:t>H  L  V  T  Y  N  V  A  K  V  H  E  D  A  P  L  K  F  I</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E</w:t>
      </w:r>
    </w:p>
    <w:p w:rsidR="0018722C">
      <w:pPr>
        <w:pStyle w:val="ae"/>
        <w:topLinePunct/>
      </w:pPr>
      <w:bookmarkStart w:id="407719" w:name="_cwCmt2"/>
      <w:r>
        <w:rPr>
          <w:kern w:val="2"/>
          <w:sz w:val="22"/>
          <w:szCs w:val="22"/>
          <w:rFonts w:cstheme="minorBidi" w:hAnsiTheme="minorHAnsi" w:eastAsiaTheme="minorHAnsi" w:asciiTheme="minorHAnsi"/>
        </w:rPr>
        <w:pict>
          <v:rect style="position:absolute;margin-left:141.020004pt;margin-top:10.609053pt;width:290.11pt;height:9.960pt;mso-position-horizontal-relative:page;mso-position-vertical-relative:paragraph;z-index:-76456" filled="true" fillcolor="#ff00ff" stroked="false">
            <v:fill type="solid"/>
            <w10:wrap type="none"/>
          </v:rect>
        </w:pict>
      </w:r>
      <w:r>
        <w:rPr>
          <w:kern w:val="2"/>
          <w:szCs w:val="22"/>
          <w:rFonts w:ascii="宋体" w:cstheme="minorBidi" w:hAnsiTheme="minorHAnsi" w:eastAsiaTheme="minorHAnsi"/>
          <w:sz w:val="20"/>
        </w:rPr>
        <w:t>1021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TCATCCAGCTGTTGCGTGTGGCCAGATTTGAGAGTATTGAGGCTCTCTGGACTCGGTTCA   </w:t>
      </w:r>
      <w:r>
        <w:rPr>
          <w:kern w:val="2"/>
          <w:szCs w:val="22"/>
          <w:rFonts w:ascii="宋体" w:cstheme="minorBidi" w:hAnsiTheme="minorHAnsi" w:eastAsiaTheme="minorHAnsi"/>
          <w:sz w:val="20"/>
        </w:rPr>
        <w:t>L  I  Q  L  L  R  V  A  R  F  E  S  I  E  A  L  W  T  R</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F</w:t>
      </w:r>
      <w:bookmarkEnd w:id="407719"/>
    </w:p>
    <w:p w:rsidR="0018722C">
      <w:pPr>
        <w:pStyle w:val="ae"/>
        <w:topLinePunct/>
      </w:pPr>
      <w:r>
        <w:rPr>
          <w:kern w:val="2"/>
          <w:sz w:val="22"/>
          <w:szCs w:val="22"/>
          <w:rFonts w:cstheme="minorBidi" w:hAnsiTheme="minorHAnsi" w:eastAsiaTheme="minorHAnsi" w:asciiTheme="minorHAnsi"/>
        </w:rPr>
        <w:pict>
          <v:rect style="position:absolute;margin-left:141.020004pt;margin-top:10.709929pt;width:290.11pt;height:9.960pt;mso-position-horizontal-relative:page;mso-position-vertical-relative:paragraph;z-index:-76432" filled="true" fillcolor="#ff00ff" stroked="false">
            <v:fill type="solid"/>
            <w10:wrap type="none"/>
          </v:rect>
        </w:pict>
      </w:r>
      <w:r>
        <w:rPr>
          <w:kern w:val="2"/>
          <w:szCs w:val="22"/>
          <w:rFonts w:ascii="宋体" w:cstheme="minorBidi" w:hAnsiTheme="minorHAnsi" w:eastAsiaTheme="minorHAnsi"/>
          <w:sz w:val="20"/>
        </w:rPr>
        <w:t>1081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AAGCTAGACCCGATCACAGGCACTGGATGCTGAATGCCGTCCCCGCCATTGGAACTCACA   </w:t>
      </w:r>
      <w:r>
        <w:rPr>
          <w:kern w:val="2"/>
          <w:szCs w:val="22"/>
          <w:rFonts w:ascii="宋体" w:cstheme="minorBidi" w:hAnsiTheme="minorHAnsi" w:eastAsiaTheme="minorHAnsi"/>
          <w:sz w:val="20"/>
        </w:rPr>
        <w:t>K  A  R  P  D  H  R  H  W  M  L  N  A  V  P  A  I  G  T</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H</w:t>
      </w:r>
    </w:p>
    <w:p w:rsidR="0018722C">
      <w:pPr>
        <w:pStyle w:val="ae"/>
        <w:topLinePunct/>
      </w:pPr>
      <w:r>
        <w:rPr>
          <w:kern w:val="2"/>
          <w:sz w:val="22"/>
          <w:szCs w:val="22"/>
          <w:rFonts w:cstheme="minorBidi" w:hAnsiTheme="minorHAnsi" w:eastAsiaTheme="minorHAnsi" w:asciiTheme="minorHAnsi"/>
        </w:rPr>
        <w:pict>
          <v:rect style="position:absolute;margin-left:141.020004pt;margin-top:10.559061pt;width:290.11pt;height:10.08pt;mso-position-horizontal-relative:page;mso-position-vertical-relative:paragraph;z-index:-76408" filled="true" fillcolor="#ff00ff" stroked="false">
            <v:fill type="solid"/>
            <w10:wrap type="none"/>
          </v:rect>
        </w:pict>
      </w:r>
      <w:r>
        <w:rPr>
          <w:kern w:val="2"/>
          <w:szCs w:val="22"/>
          <w:rFonts w:ascii="宋体" w:cstheme="minorBidi" w:hAnsiTheme="minorHAnsi" w:eastAsiaTheme="minorHAnsi"/>
          <w:sz w:val="20"/>
        </w:rPr>
        <w:t>1141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CTGCTCTGAGGTTCATCAAGGAGAAGTTCCTGATTGGTGAGCTGACTATTGCTGAAGTTG   </w:t>
      </w:r>
      <w:r>
        <w:rPr>
          <w:kern w:val="2"/>
          <w:szCs w:val="22"/>
          <w:rFonts w:ascii="宋体" w:cstheme="minorBidi" w:hAnsiTheme="minorHAnsi" w:eastAsiaTheme="minorHAnsi"/>
          <w:sz w:val="20"/>
        </w:rPr>
        <w:t>T  A  L  R  F  I  K  E  K  F  L  I  G  E  L  T  I  A  E</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V</w:t>
      </w:r>
    </w:p>
    <w:p w:rsidR="0018722C">
      <w:pPr>
        <w:pStyle w:val="ae"/>
        <w:topLinePunct/>
      </w:pPr>
      <w:bookmarkStart w:id="407720" w:name="_cwCmt3"/>
      <w:r>
        <w:rPr>
          <w:kern w:val="2"/>
          <w:sz w:val="22"/>
          <w:szCs w:val="22"/>
          <w:rFonts w:cstheme="minorBidi" w:hAnsiTheme="minorHAnsi" w:eastAsiaTheme="minorHAnsi" w:asciiTheme="minorHAnsi"/>
        </w:rPr>
        <w:pict>
          <v:rect style="position:absolute;margin-left:141.020004pt;margin-top:10.559052pt;width:290.11pt;height:9.960pt;mso-position-horizontal-relative:page;mso-position-vertical-relative:paragraph;z-index:-76384" filled="true" fillcolor="#ff00ff" stroked="false">
            <v:fill type="solid"/>
            <w10:wrap type="none"/>
          </v:rect>
        </w:pict>
      </w:r>
      <w:r>
        <w:rPr>
          <w:kern w:val="2"/>
          <w:szCs w:val="22"/>
          <w:rFonts w:ascii="宋体" w:cstheme="minorBidi" w:hAnsiTheme="minorHAnsi" w:eastAsiaTheme="minorHAnsi"/>
          <w:sz w:val="20"/>
        </w:rPr>
        <w:t>1201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CTCAAGCTCTGCTGGCATCTGTGCACATGGTGACAGCTGACCTGGAAGCCATCAAGCTTA   </w:t>
      </w:r>
      <w:r>
        <w:rPr>
          <w:kern w:val="2"/>
          <w:szCs w:val="22"/>
          <w:rFonts w:ascii="宋体" w:cstheme="minorBidi" w:hAnsiTheme="minorHAnsi" w:eastAsiaTheme="minorHAnsi"/>
          <w:sz w:val="20"/>
        </w:rPr>
        <w:t>A  Q  A  L  L  A  S  V  H  M  V  T  A  D  L  E  A  I  K</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L</w:t>
      </w:r>
      <w:bookmarkEnd w:id="407720"/>
    </w:p>
    <w:p w:rsidR="0018722C">
      <w:pPr>
        <w:pStyle w:val="ae"/>
        <w:topLinePunct/>
      </w:pPr>
      <w:r>
        <w:rPr>
          <w:kern w:val="2"/>
          <w:sz w:val="22"/>
          <w:szCs w:val="22"/>
          <w:rFonts w:cstheme="minorBidi" w:hAnsiTheme="minorHAnsi" w:eastAsiaTheme="minorHAnsi" w:asciiTheme="minorHAnsi"/>
        </w:rPr>
        <w:pict>
          <v:rect style="position:absolute;margin-left:141.020004pt;margin-top:10.709929pt;width:290.11pt;height:9.960pt;mso-position-horizontal-relative:page;mso-position-vertical-relative:paragraph;z-index:-76360" filled="true" fillcolor="#ff00ff" stroked="false">
            <v:fill type="solid"/>
            <w10:wrap type="none"/>
          </v:rect>
        </w:pict>
      </w:r>
      <w:r>
        <w:rPr>
          <w:kern w:val="2"/>
          <w:szCs w:val="22"/>
          <w:rFonts w:ascii="宋体" w:cstheme="minorBidi" w:hAnsiTheme="minorHAnsi" w:eastAsiaTheme="minorHAnsi"/>
          <w:sz w:val="20"/>
        </w:rPr>
        <w:t>1261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TTGAGGGCCTGGCTATGAACCGCCTCATCCAAGAAAACCCAGTCCTGCGCGAGATCGTCT   </w:t>
      </w:r>
      <w:r>
        <w:rPr>
          <w:kern w:val="2"/>
          <w:szCs w:val="22"/>
          <w:rFonts w:ascii="宋体" w:cstheme="minorBidi" w:hAnsiTheme="minorHAnsi" w:eastAsiaTheme="minorHAnsi"/>
          <w:sz w:val="20"/>
        </w:rPr>
        <w:t>I  E  G  L  A  M  N  R  L  I  Q</w:t>
      </w:r>
      <w:r>
        <w:rPr>
          <w:kern w:val="2"/>
          <w:szCs w:val="22"/>
          <w:rFonts w:ascii="宋体" w:cstheme="minorBidi" w:hAnsiTheme="minorHAnsi" w:eastAsiaTheme="minorHAnsi"/>
          <w:spacing w:val="48"/>
          <w:sz w:val="20"/>
        </w:rPr>
        <w:t> </w:t>
      </w:r>
      <w:r>
        <w:rPr>
          <w:kern w:val="2"/>
          <w:szCs w:val="22"/>
          <w:rFonts w:ascii="宋体" w:cstheme="minorBidi" w:hAnsiTheme="minorHAnsi" w:eastAsiaTheme="minorHAnsi"/>
          <w:sz w:val="20"/>
        </w:rPr>
        <w:t>E</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N</w:t>
      </w:r>
      <w:r w:rsidRPr="00000000">
        <w:rPr>
          <w:kern w:val="2"/>
          <w:sz w:val="22"/>
          <w:szCs w:val="22"/>
          <w:rFonts w:cstheme="minorBidi" w:hAnsiTheme="minorHAnsi" w:eastAsiaTheme="minorHAnsi" w:asciiTheme="minorHAnsi"/>
        </w:rPr>
        <w:tab/>
        <w:t>P  V  L  R  E  I</w:t>
      </w:r>
      <w:r>
        <w:rPr>
          <w:kern w:val="2"/>
          <w:szCs w:val="22"/>
          <w:rFonts w:ascii="宋体" w:cstheme="minorBidi" w:hAnsiTheme="minorHAnsi" w:eastAsiaTheme="minorHAnsi"/>
          <w:spacing w:val="48"/>
          <w:sz w:val="20"/>
        </w:rPr>
        <w:t> </w:t>
      </w:r>
      <w:r>
        <w:rPr>
          <w:kern w:val="2"/>
          <w:szCs w:val="22"/>
          <w:rFonts w:ascii="宋体" w:cstheme="minorBidi" w:hAnsiTheme="minorHAnsi" w:eastAsiaTheme="minorHAnsi"/>
          <w:sz w:val="20"/>
        </w:rPr>
        <w:t>V</w:t>
      </w:r>
    </w:p>
    <w:p w:rsidR="0018722C">
      <w:pPr>
        <w:pStyle w:val="ae"/>
        <w:topLinePunct/>
      </w:pPr>
      <w:bookmarkStart w:id="407721" w:name="_cwCmt4"/>
      <w:r>
        <w:rPr>
          <w:kern w:val="2"/>
          <w:sz w:val="22"/>
          <w:szCs w:val="22"/>
          <w:rFonts w:cstheme="minorBidi" w:hAnsiTheme="minorHAnsi" w:eastAsiaTheme="minorHAnsi" w:asciiTheme="minorHAnsi"/>
        </w:rPr>
        <w:pict>
          <v:rect style="position:absolute;margin-left:141.020004pt;margin-top:10.609061pt;width:290.11pt;height:10.08pt;mso-position-horizontal-relative:page;mso-position-vertical-relative:paragraph;z-index:-76336" filled="true" fillcolor="#ff00ff" stroked="false">
            <v:fill type="solid"/>
            <w10:wrap type="none"/>
          </v:rect>
        </w:pict>
      </w:r>
      <w:r>
        <w:rPr>
          <w:kern w:val="2"/>
          <w:szCs w:val="22"/>
          <w:rFonts w:ascii="宋体" w:cstheme="minorBidi" w:hAnsiTheme="minorHAnsi" w:eastAsiaTheme="minorHAnsi"/>
          <w:sz w:val="20"/>
        </w:rPr>
        <w:t>1321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TGCTGGGCTACGGCACTCTGGTTGCCAAATACTGTGCACAGAATCCAATTTGCCCTGCTG   </w:t>
      </w:r>
      <w:r>
        <w:rPr>
          <w:kern w:val="2"/>
          <w:szCs w:val="22"/>
          <w:rFonts w:ascii="宋体" w:cstheme="minorBidi" w:hAnsiTheme="minorHAnsi" w:eastAsiaTheme="minorHAnsi"/>
          <w:sz w:val="20"/>
        </w:rPr>
        <w:t>L  L  G  Y  G  T  L  V  A  K  Y  C  A  Q  N  P  I  C  P</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A</w:t>
      </w:r>
      <w:bookmarkEnd w:id="407721"/>
    </w:p>
    <w:p w:rsidR="0018722C">
      <w:pPr>
        <w:pStyle w:val="ae"/>
        <w:topLinePunct/>
      </w:pPr>
      <w:r>
        <w:rPr>
          <w:kern w:val="2"/>
          <w:sz w:val="22"/>
          <w:szCs w:val="22"/>
          <w:rFonts w:cstheme="minorBidi" w:hAnsiTheme="minorHAnsi" w:eastAsiaTheme="minorHAnsi" w:asciiTheme="minorHAnsi"/>
        </w:rPr>
        <w:pict>
          <v:rect style="position:absolute;margin-left:141.020004pt;margin-top:10.615053pt;width:290.11pt;height:9.984pt;mso-position-horizontal-relative:page;mso-position-vertical-relative:paragraph;z-index:-76312" filled="true" fillcolor="#ff00ff" stroked="false">
            <v:fill type="solid"/>
            <w10:wrap type="none"/>
          </v:rect>
        </w:pict>
      </w:r>
      <w:r>
        <w:rPr>
          <w:kern w:val="2"/>
          <w:szCs w:val="22"/>
          <w:rFonts w:ascii="宋体" w:cstheme="minorBidi" w:hAnsiTheme="minorHAnsi" w:eastAsiaTheme="minorHAnsi"/>
          <w:sz w:val="20"/>
        </w:rPr>
        <w:t>1381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AGCTTGTGAGGCCCATTCATGAACTTGCTGTCGAGGCTCTTGCCAAAGGTAAAGTTGAGG   </w:t>
      </w:r>
      <w:r>
        <w:rPr>
          <w:kern w:val="2"/>
          <w:szCs w:val="22"/>
          <w:rFonts w:ascii="宋体" w:cstheme="minorBidi" w:hAnsiTheme="minorHAnsi" w:eastAsiaTheme="minorHAnsi"/>
          <w:sz w:val="20"/>
        </w:rPr>
        <w:t>E</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L</w:t>
      </w:r>
      <w:r>
        <w:rPr>
          <w:kern w:val="2"/>
          <w:szCs w:val="22"/>
          <w:rFonts w:ascii="宋体" w:cstheme="minorBidi" w:hAnsiTheme="minorHAnsi" w:eastAsiaTheme="minorHAnsi"/>
          <w:spacing w:val="49"/>
          <w:sz w:val="20"/>
        </w:rPr>
        <w:t> </w:t>
      </w:r>
      <w:r>
        <w:rPr>
          <w:kern w:val="2"/>
          <w:szCs w:val="22"/>
          <w:rFonts w:ascii="宋体" w:cstheme="minorBidi" w:hAnsiTheme="minorHAnsi" w:eastAsiaTheme="minorHAnsi"/>
          <w:sz w:val="20"/>
        </w:rPr>
        <w:t>V</w:t>
      </w:r>
      <w:r w:rsidRPr="00000000">
        <w:rPr>
          <w:kern w:val="2"/>
          <w:sz w:val="22"/>
          <w:szCs w:val="22"/>
          <w:rFonts w:cstheme="minorBidi" w:hAnsiTheme="minorHAnsi" w:eastAsiaTheme="minorHAnsi" w:asciiTheme="minorHAnsi"/>
        </w:rPr>
        <w:tab/>
        <w:t>R  P  I  H  E  L  A  V  E  A  L  A  K  G  K  V</w:t>
      </w:r>
      <w:r>
        <w:rPr>
          <w:kern w:val="2"/>
          <w:szCs w:val="22"/>
          <w:rFonts w:ascii="宋体" w:cstheme="minorBidi" w:hAnsiTheme="minorHAnsi" w:eastAsiaTheme="minorHAnsi"/>
          <w:spacing w:val="46"/>
          <w:sz w:val="20"/>
        </w:rPr>
        <w:t> </w:t>
      </w:r>
      <w:r>
        <w:rPr>
          <w:kern w:val="2"/>
          <w:szCs w:val="22"/>
          <w:rFonts w:ascii="宋体" w:cstheme="minorBidi" w:hAnsiTheme="minorHAnsi" w:eastAsiaTheme="minorHAnsi"/>
          <w:sz w:val="20"/>
        </w:rPr>
        <w:t>E</w:t>
      </w:r>
    </w:p>
    <w:p w:rsidR="0018722C">
      <w:pPr>
        <w:pStyle w:val="ae"/>
        <w:topLinePunct/>
      </w:pPr>
      <w:r>
        <w:rPr>
          <w:kern w:val="2"/>
          <w:sz w:val="22"/>
          <w:szCs w:val="22"/>
          <w:rFonts w:cstheme="minorBidi" w:hAnsiTheme="minorHAnsi" w:eastAsiaTheme="minorHAnsi" w:asciiTheme="minorHAnsi"/>
        </w:rPr>
        <w:pict>
          <v:rect style="position:absolute;margin-left:141.020004pt;margin-top:10.709915pt;width:290.11pt;height:9.960pt;mso-position-horizontal-relative:page;mso-position-vertical-relative:paragraph;z-index:-76288" filled="true" fillcolor="#ff00ff" stroked="false">
            <v:fill type="solid"/>
            <w10:wrap type="none"/>
          </v:rect>
        </w:pict>
      </w:r>
      <w:r>
        <w:rPr>
          <w:kern w:val="2"/>
          <w:szCs w:val="22"/>
          <w:rFonts w:ascii="宋体" w:cstheme="minorBidi" w:hAnsiTheme="minorHAnsi" w:eastAsiaTheme="minorHAnsi"/>
          <w:sz w:val="20"/>
        </w:rPr>
        <w:t>1441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AGCTTATCGTCCTTCTGAAAGTTCTGGGTAATGCTGGACATCCTGCCAGCCTTAAACCAA   </w:t>
      </w:r>
      <w:r>
        <w:rPr>
          <w:kern w:val="2"/>
          <w:szCs w:val="22"/>
          <w:rFonts w:ascii="宋体" w:cstheme="minorBidi" w:hAnsiTheme="minorHAnsi" w:eastAsiaTheme="minorHAnsi"/>
          <w:sz w:val="20"/>
        </w:rPr>
        <w:t>E  L  I  V  L  L  K  V  L  G  N  A  G  H  P  A  S  L  K</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P</w:t>
      </w:r>
    </w:p>
    <w:p w:rsidR="0018722C">
      <w:pPr>
        <w:pStyle w:val="ae"/>
        <w:topLinePunct/>
      </w:pPr>
      <w:bookmarkStart w:id="407722" w:name="_cwCmt5"/>
      <w:r>
        <w:rPr>
          <w:kern w:val="2"/>
          <w:sz w:val="22"/>
          <w:szCs w:val="22"/>
          <w:rFonts w:cstheme="minorBidi" w:hAnsiTheme="minorHAnsi" w:eastAsiaTheme="minorHAnsi" w:asciiTheme="minorHAnsi"/>
        </w:rPr>
        <w:pict>
          <v:rect style="position:absolute;margin-left:141.020004pt;margin-top:10.559063pt;width:290.11pt;height:10.08pt;mso-position-horizontal-relative:page;mso-position-vertical-relative:paragraph;z-index:-76264" filled="true" fillcolor="#ff00ff" stroked="false">
            <v:fill type="solid"/>
            <w10:wrap type="none"/>
          </v:rect>
        </w:pict>
      </w:r>
      <w:r>
        <w:rPr>
          <w:kern w:val="2"/>
          <w:szCs w:val="22"/>
          <w:rFonts w:ascii="宋体" w:cstheme="minorBidi" w:hAnsiTheme="minorHAnsi" w:eastAsiaTheme="minorHAnsi"/>
          <w:sz w:val="20"/>
        </w:rPr>
        <w:t>1501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TTTTGAAGCTCCTGCCTGGCTTTGGAAGTGCTGCTACTAATCTGCCACTCAGAGTTCACA   </w:t>
      </w:r>
      <w:r>
        <w:rPr>
          <w:kern w:val="2"/>
          <w:szCs w:val="22"/>
          <w:rFonts w:ascii="宋体" w:cstheme="minorBidi" w:hAnsiTheme="minorHAnsi" w:eastAsiaTheme="minorHAnsi"/>
          <w:sz w:val="20"/>
        </w:rPr>
        <w:t>I  L  K  L  L  P  G  F  G  S  A  A  T  N  L  P  L  R  V</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H</w:t>
      </w:r>
      <w:bookmarkEnd w:id="407722"/>
    </w:p>
    <w:p w:rsidR="0018722C">
      <w:pPr>
        <w:pStyle w:val="ae"/>
        <w:topLinePunct/>
      </w:pPr>
      <w:r>
        <w:rPr>
          <w:kern w:val="2"/>
          <w:sz w:val="22"/>
          <w:szCs w:val="22"/>
          <w:rFonts w:cstheme="minorBidi" w:hAnsiTheme="minorHAnsi" w:eastAsiaTheme="minorHAnsi" w:asciiTheme="minorHAnsi"/>
        </w:rPr>
        <w:pict>
          <v:rect style="position:absolute;margin-left:141.020004pt;margin-top:10.55907pt;width:290.11pt;height:9.960pt;mso-position-horizontal-relative:page;mso-position-vertical-relative:paragraph;z-index:-76240" filled="true" fillcolor="#ff00ff" stroked="false">
            <v:fill type="solid"/>
            <w10:wrap type="none"/>
          </v:rect>
        </w:pict>
      </w:r>
      <w:r>
        <w:rPr>
          <w:kern w:val="2"/>
          <w:szCs w:val="22"/>
          <w:rFonts w:ascii="宋体" w:cstheme="minorBidi" w:hAnsiTheme="minorHAnsi" w:eastAsiaTheme="minorHAnsi"/>
          <w:sz w:val="20"/>
        </w:rPr>
        <w:t>1561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TTGATGCTGTTTTGGCTTTGAGGAACATTGCAAAGAAAGAGCCCAAGATGATCCAAGATA   </w:t>
      </w:r>
      <w:r>
        <w:rPr>
          <w:kern w:val="2"/>
          <w:szCs w:val="22"/>
          <w:rFonts w:ascii="宋体" w:cstheme="minorBidi" w:hAnsiTheme="minorHAnsi" w:eastAsiaTheme="minorHAnsi"/>
          <w:sz w:val="20"/>
        </w:rPr>
        <w:t>I  D  A  V  L  A  L  R  N  I  A  K  K  E  P  K  M  I  Q</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D</w:t>
      </w:r>
    </w:p>
    <w:p w:rsidR="0018722C">
      <w:pPr>
        <w:pStyle w:val="ae"/>
        <w:topLinePunct/>
      </w:pPr>
      <w:bookmarkStart w:id="407723" w:name="_cwCmt6"/>
      <w:r>
        <w:rPr>
          <w:kern w:val="2"/>
          <w:sz w:val="22"/>
          <w:szCs w:val="22"/>
          <w:rFonts w:cstheme="minorBidi" w:hAnsiTheme="minorHAnsi" w:eastAsiaTheme="minorHAnsi" w:asciiTheme="minorHAnsi"/>
        </w:rPr>
        <w:pict>
          <v:rect style="position:absolute;margin-left:141.020004pt;margin-top:10.709915pt;width:290.11pt;height:9.960pt;mso-position-horizontal-relative:page;mso-position-vertical-relative:paragraph;z-index:-76216" filled="true" fillcolor="#ff00ff" stroked="false">
            <v:fill type="solid"/>
            <w10:wrap type="none"/>
          </v:rect>
        </w:pict>
      </w:r>
      <w:r>
        <w:rPr>
          <w:kern w:val="2"/>
          <w:szCs w:val="22"/>
          <w:rFonts w:ascii="宋体" w:cstheme="minorBidi" w:hAnsiTheme="minorHAnsi" w:eastAsiaTheme="minorHAnsi"/>
          <w:sz w:val="20"/>
        </w:rPr>
        <w:t>1621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TTGCCATTCAGCTGTTCATGAGCAAGGCTCTGCACCCAGAGCTCCGTATGGTTTCTGCTA   </w:t>
      </w:r>
      <w:r>
        <w:rPr>
          <w:kern w:val="2"/>
          <w:szCs w:val="22"/>
          <w:rFonts w:ascii="宋体" w:cstheme="minorBidi" w:hAnsiTheme="minorHAnsi" w:eastAsiaTheme="minorHAnsi"/>
          <w:sz w:val="20"/>
        </w:rPr>
        <w:t>I  A  I  Q  L  F  M  S  K  A  L  H  P  E  L  R  M  V  S</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A</w:t>
      </w:r>
      <w:bookmarkEnd w:id="407723"/>
    </w:p>
    <w:p w:rsidR="0018722C">
      <w:pPr>
        <w:pStyle w:val="ae"/>
        <w:topLinePunct/>
      </w:pPr>
      <w:r>
        <w:rPr>
          <w:kern w:val="2"/>
          <w:sz w:val="22"/>
          <w:szCs w:val="22"/>
          <w:rFonts w:cstheme="minorBidi" w:hAnsiTheme="minorHAnsi" w:eastAsiaTheme="minorHAnsi" w:asciiTheme="minorHAnsi"/>
        </w:rPr>
        <w:pict>
          <v:rect style="position:absolute;margin-left:141.020004pt;margin-top:10.609062pt;width:290.11pt;height:10.08pt;mso-position-horizontal-relative:page;mso-position-vertical-relative:paragraph;z-index:-76192" filled="true" fillcolor="#ff00ff" stroked="false">
            <v:fill type="solid"/>
            <w10:wrap type="none"/>
          </v:rect>
        </w:pict>
      </w:r>
      <w:r>
        <w:rPr>
          <w:kern w:val="2"/>
          <w:szCs w:val="22"/>
          <w:rFonts w:ascii="宋体" w:cstheme="minorBidi" w:hAnsiTheme="minorHAnsi" w:eastAsiaTheme="minorHAnsi"/>
          <w:sz w:val="20"/>
        </w:rPr>
        <w:t>1681</w:t>
      </w:r>
      <w:r w:rsidRPr="00000000">
        <w:rPr>
          <w:kern w:val="2"/>
          <w:sz w:val="22"/>
          <w:szCs w:val="22"/>
          <w:rFonts w:cstheme="minorBidi" w:hAnsiTheme="minorHAnsi" w:eastAsiaTheme="minorHAnsi" w:asciiTheme="minorHAnsi"/>
        </w:rPr>
        <w:tab/>
      </w:r>
      <w:r>
        <w:rPr>
          <w:kern w:val="2"/>
          <w:szCs w:val="22"/>
          <w:rFonts w:ascii="宋体" w:cstheme="minorBidi" w:hAnsiTheme="minorHAnsi" w:eastAsiaTheme="minorHAnsi"/>
          <w:w w:val="95"/>
          <w:sz w:val="20"/>
        </w:rPr>
        <w:t>TTGTGCTGTTTGAGACAAAGCTGCCCATGGGTCTGGTGACCACTCTTGCTGATGCCCTCT   </w:t>
      </w:r>
      <w:r>
        <w:rPr>
          <w:kern w:val="2"/>
          <w:szCs w:val="22"/>
          <w:rFonts w:ascii="宋体" w:cstheme="minorBidi" w:hAnsiTheme="minorHAnsi" w:eastAsiaTheme="minorHAnsi"/>
          <w:sz w:val="20"/>
        </w:rPr>
        <w:t>I  V  L  F  E  T  K  L  P  M  G  L  V  T  T  L  A  D  A</w:t>
      </w:r>
      <w:r>
        <w:rPr>
          <w:kern w:val="2"/>
          <w:szCs w:val="22"/>
          <w:rFonts w:ascii="宋体" w:cstheme="minorBidi" w:hAnsiTheme="minorHAnsi" w:eastAsiaTheme="minorHAnsi"/>
          <w:spacing w:val="45"/>
          <w:sz w:val="20"/>
        </w:rPr>
        <w:t> </w:t>
      </w:r>
      <w:r>
        <w:rPr>
          <w:kern w:val="2"/>
          <w:szCs w:val="22"/>
          <w:rFonts w:ascii="宋体" w:cstheme="minorBidi" w:hAnsiTheme="minorHAnsi" w:eastAsiaTheme="minorHAnsi"/>
          <w:sz w:val="20"/>
        </w:rPr>
        <w:t>L</w:t>
      </w:r>
    </w:p>
    <w:p w:rsidR="0018722C">
      <w:pPr>
        <w:topLinePunct/>
      </w:pPr>
      <w:r>
        <w:rPr>
          <w:rFonts w:cstheme="minorBidi" w:hAnsiTheme="minorHAnsi" w:eastAsiaTheme="minorHAnsi" w:asciiTheme="minorHAnsi" w:ascii="宋体"/>
        </w:rPr>
        <w:t>1741</w:t>
      </w:r>
      <w:r w:rsidRPr="00000000">
        <w:rPr>
          <w:rFonts w:cstheme="minorBidi" w:hAnsiTheme="minorHAnsi" w:eastAsiaTheme="minorHAnsi" w:asciiTheme="minorHAnsi"/>
        </w:rPr>
        <w:tab/>
      </w:r>
      <w:r>
        <w:rPr>
          <w:rFonts w:ascii="宋体" w:cstheme="minorBidi" w:hAnsiTheme="minorHAnsi" w:eastAsiaTheme="minorHAnsi"/>
        </w:rPr>
        <w:t>TGAAAGAAAAAAACCTGCAAGTCGTTAGCTTTGTCTACTCTTACATGAAGGCCATGACCA   </w:t>
      </w:r>
      <w:r>
        <w:rPr>
          <w:rFonts w:ascii="宋体" w:cstheme="minorBidi" w:hAnsiTheme="minorHAnsi" w:eastAsiaTheme="minorHAnsi"/>
        </w:rPr>
        <w:t>L  K  E  K  N  L  Q  V  V  S  F  V  Y  S  Y</w:t>
      </w:r>
      <w:r>
        <w:rPr>
          <w:rFonts w:ascii="宋体" w:cstheme="minorBidi" w:hAnsiTheme="minorHAnsi" w:eastAsiaTheme="minorHAnsi"/>
        </w:rPr>
        <w:t> </w:t>
      </w:r>
      <w:r>
        <w:rPr>
          <w:rFonts w:ascii="宋体" w:cstheme="minorBidi" w:hAnsiTheme="minorHAnsi" w:eastAsiaTheme="minorHAnsi"/>
        </w:rPr>
        <w:t>M</w:t>
      </w:r>
      <w:r>
        <w:rPr>
          <w:rFonts w:ascii="宋体" w:cstheme="minorBidi" w:hAnsiTheme="minorHAnsi" w:eastAsiaTheme="minorHAnsi"/>
        </w:rPr>
        <w:t> </w:t>
      </w:r>
      <w:r>
        <w:rPr>
          <w:rFonts w:ascii="宋体" w:cstheme="minorBidi" w:hAnsiTheme="minorHAnsi" w:eastAsiaTheme="minorHAnsi"/>
        </w:rPr>
        <w:t>K</w:t>
      </w:r>
      <w:r>
        <w:rPr>
          <w:rFonts w:ascii="宋体" w:cstheme="minorBidi" w:hAnsiTheme="minorHAnsi" w:eastAsiaTheme="minorHAnsi"/>
        </w:rPr>
        <w:tab/>
      </w:r>
      <w:r>
        <w:t>A  M</w:t>
      </w:r>
      <w:r>
        <w:rPr>
          <w:rFonts w:ascii="宋体" w:cstheme="minorBidi" w:hAnsiTheme="minorHAnsi" w:eastAsiaTheme="minorHAnsi"/>
        </w:rPr>
        <w:t> </w:t>
      </w:r>
      <w:r>
        <w:rPr>
          <w:rFonts w:ascii="宋体" w:cstheme="minorBidi" w:hAnsiTheme="minorHAnsi" w:eastAsiaTheme="minorHAnsi"/>
        </w:rPr>
        <w:t>T</w:t>
      </w:r>
    </w:p>
    <w:p w:rsidR="0018722C">
      <w:pPr>
        <w:topLinePunct/>
      </w:pPr>
      <w:bookmarkStart w:id="407724" w:name="_cwCmt7"/>
      <w:r>
        <w:rPr>
          <w:rFonts w:cstheme="minorBidi" w:hAnsiTheme="minorHAnsi" w:eastAsiaTheme="minorHAnsi" w:asciiTheme="minorHAnsi" w:ascii="宋体"/>
        </w:rPr>
        <w:t>1801</w:t>
      </w:r>
      <w:r w:rsidRPr="00000000">
        <w:rPr>
          <w:rFonts w:cstheme="minorBidi" w:hAnsiTheme="minorHAnsi" w:eastAsiaTheme="minorHAnsi" w:asciiTheme="minorHAnsi"/>
        </w:rPr>
        <w:tab/>
      </w:r>
      <w:r>
        <w:rPr>
          <w:rFonts w:ascii="宋体" w:cstheme="minorBidi" w:hAnsiTheme="minorHAnsi" w:eastAsiaTheme="minorHAnsi"/>
        </w:rPr>
        <w:t>AGAACACTGCTCCCGACTTCGCTTCTGTTGCTGCGGCTTGCAATGTTGCTGTGAAGATCC   </w:t>
      </w:r>
      <w:r>
        <w:rPr>
          <w:rFonts w:ascii="宋体" w:cstheme="minorBidi" w:hAnsiTheme="minorHAnsi" w:eastAsiaTheme="minorHAnsi"/>
        </w:rPr>
        <w:t>K  N  T  A  P  D  F  A</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 </w:t>
      </w:r>
      <w:r>
        <w:rPr>
          <w:rFonts w:ascii="宋体" w:cstheme="minorBidi" w:hAnsiTheme="minorHAnsi" w:eastAsiaTheme="minorHAnsi"/>
        </w:rPr>
        <w:t>V</w:t>
      </w:r>
      <w:r w:rsidRPr="00000000">
        <w:rPr>
          <w:rFonts w:cstheme="minorBidi" w:hAnsiTheme="minorHAnsi" w:eastAsiaTheme="minorHAnsi" w:asciiTheme="minorHAnsi"/>
        </w:rPr>
        <w:tab/>
      </w:r>
      <w:r>
        <w:t>A  A  A  C  N  V  A  V  K</w:t>
      </w:r>
      <w:r>
        <w:rPr>
          <w:rFonts w:ascii="宋体" w:cstheme="minorBidi" w:hAnsiTheme="minorHAnsi" w:eastAsiaTheme="minorHAnsi"/>
        </w:rPr>
        <w:t> </w:t>
      </w:r>
      <w:r>
        <w:rPr>
          <w:rFonts w:ascii="宋体" w:cstheme="minorBidi" w:hAnsiTheme="minorHAnsi" w:eastAsiaTheme="minorHAnsi"/>
        </w:rPr>
        <w:t>I</w:t>
      </w:r>
      <w:bookmarkEnd w:id="407724"/>
    </w:p>
    <w:p w:rsidR="0018722C">
      <w:pPr>
        <w:topLinePunct/>
      </w:pPr>
      <w:r>
        <w:rPr>
          <w:rFonts w:cstheme="minorBidi" w:hAnsiTheme="minorHAnsi" w:eastAsiaTheme="minorHAnsi" w:asciiTheme="minorHAnsi" w:ascii="宋体"/>
        </w:rPr>
        <w:t>1861</w:t>
      </w:r>
      <w:r w:rsidRPr="00000000">
        <w:rPr>
          <w:rFonts w:cstheme="minorBidi" w:hAnsiTheme="minorHAnsi" w:eastAsiaTheme="minorHAnsi" w:asciiTheme="minorHAnsi"/>
        </w:rPr>
        <w:tab/>
      </w:r>
      <w:r>
        <w:rPr>
          <w:rFonts w:ascii="宋体" w:cstheme="minorBidi" w:hAnsiTheme="minorHAnsi" w:eastAsiaTheme="minorHAnsi"/>
        </w:rPr>
        <w:t>TCAGCCCTAAATTCGACAGACTGAGCTATCGCTTCAGCAAAGCTCTCTATGTGGATGCCT   </w:t>
      </w:r>
      <w:r>
        <w:rPr>
          <w:rFonts w:ascii="宋体" w:cstheme="minorBidi" w:hAnsiTheme="minorHAnsi" w:eastAsiaTheme="minorHAnsi"/>
        </w:rPr>
        <w:t>L  S  P  K  F  D  R  L</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 </w:t>
      </w:r>
      <w:r>
        <w:rPr>
          <w:rFonts w:ascii="宋体" w:cstheme="minorBidi" w:hAnsiTheme="minorHAnsi" w:eastAsiaTheme="minorHAnsi"/>
        </w:rPr>
        <w:t>Y</w:t>
      </w:r>
      <w:r w:rsidRPr="00000000">
        <w:rPr>
          <w:rFonts w:cstheme="minorBidi" w:hAnsiTheme="minorHAnsi" w:eastAsiaTheme="minorHAnsi" w:asciiTheme="minorHAnsi"/>
        </w:rPr>
        <w:tab/>
      </w:r>
      <w:r>
        <w:t>R  F  S  K  A  L  Y  V  D</w:t>
      </w:r>
      <w:r>
        <w:rPr>
          <w:rFonts w:ascii="宋体" w:cstheme="minorBidi" w:hAnsiTheme="minorHAnsi" w:eastAsiaTheme="minorHAnsi"/>
        </w:rPr>
        <w:t> </w:t>
      </w:r>
      <w:r>
        <w:rPr>
          <w:rFonts w:ascii="宋体" w:cstheme="minorBidi" w:hAnsiTheme="minorHAnsi" w:eastAsiaTheme="minorHAnsi"/>
        </w:rPr>
        <w:t>A</w:t>
      </w:r>
    </w:p>
    <w:p w:rsidR="0018722C">
      <w:pPr>
        <w:topLinePunct/>
      </w:pPr>
      <w:bookmarkStart w:id="407725" w:name="_cwCmt8"/>
      <w:r>
        <w:rPr>
          <w:rFonts w:cstheme="minorBidi" w:hAnsiTheme="minorHAnsi" w:eastAsiaTheme="minorHAnsi" w:asciiTheme="minorHAnsi" w:ascii="宋体"/>
        </w:rPr>
        <w:t>1921</w:t>
      </w:r>
      <w:r w:rsidRPr="00000000">
        <w:rPr>
          <w:rFonts w:cstheme="minorBidi" w:hAnsiTheme="minorHAnsi" w:eastAsiaTheme="minorHAnsi" w:asciiTheme="minorHAnsi"/>
        </w:rPr>
        <w:tab/>
        <w:t>ATCACAACCCCTGGATGATGGGTGCTGCCGCCTCTGCCTTCTATGTTAACGATGCTGCAA</w:t>
      </w:r>
      <w:bookmarkEnd w:id="407725"/>
    </w:p>
    <w:p w:rsidR="0018722C">
      <w:pPr>
        <w:topLinePunct/>
      </w:pPr>
      <w:r>
        <w:rPr>
          <w:rFonts w:cstheme="minorBidi" w:hAnsiTheme="minorHAnsi" w:eastAsiaTheme="minorHAnsi" w:asciiTheme="minorHAnsi" w:ascii="宋体"/>
        </w:rPr>
        <w:t>Y H  N  P  W  M  M  G  A  A  A  S  A  F  Y  V  N  D  A  A 1981</w:t>
      </w:r>
      <w:r w:rsidRPr="00000000">
        <w:rPr>
          <w:rFonts w:cstheme="minorBidi" w:hAnsiTheme="minorHAnsi" w:eastAsiaTheme="minorHAnsi" w:asciiTheme="minorHAnsi"/>
        </w:rPr>
        <w:tab/>
      </w:r>
      <w:r>
        <w:rPr>
          <w:rFonts w:ascii="宋体" w:cstheme="minorBidi" w:hAnsiTheme="minorHAnsi" w:eastAsiaTheme="minorHAnsi"/>
        </w:rPr>
        <w:t>CACTTCTGCCAAGAGCCATCGTGGCCAAAGCTCGCACCTACCTGGCTGGAGCATACGCT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T L  L  P  R  A  I  V  A  K  A  R  T  Y  L  A  G  A  Y  A 2041</w:t>
      </w:r>
      <w:r w:rsidRPr="00000000">
        <w:rPr>
          <w:rFonts w:cstheme="minorBidi" w:hAnsiTheme="minorHAnsi" w:eastAsiaTheme="minorHAnsi" w:asciiTheme="minorHAnsi"/>
        </w:rPr>
        <w:tab/>
      </w:r>
      <w:r>
        <w:rPr>
          <w:rFonts w:ascii="宋体" w:cstheme="minorBidi" w:hAnsiTheme="minorHAnsi" w:eastAsiaTheme="minorHAnsi"/>
        </w:rPr>
        <w:t>ATGTTCTTGAGGTTGGAGTGAGAGCTGAAGGAGTCCAGGAAGCCCTTCTGAAAATCAAG</w:t>
      </w:r>
      <w:r>
        <w:rPr>
          <w:rFonts w:ascii="宋体" w:cstheme="minorBidi" w:hAnsiTheme="minorHAnsi" w:eastAsiaTheme="minorHAnsi"/>
        </w:rPr>
        <w:t>G</w:t>
      </w:r>
    </w:p>
    <w:p w:rsidR="0018722C">
      <w:pPr>
        <w:pStyle w:val="cw21"/>
        <w:topLinePunct/>
      </w:pPr>
      <w:r>
        <w:rPr>
          <w:rFonts w:ascii="宋体"/>
        </w:rPr>
        <w:t>D </w:t>
      </w:r>
      <w:r>
        <w:rPr>
          <w:rFonts w:ascii="宋体"/>
        </w:rPr>
        <w:t>V L  E  V  G  V  R  A  E  G  V  Q  E  A  L  L  K  I  K 2101</w:t>
      </w:r>
      <w:r w:rsidRPr="00000000">
        <w:tab/>
      </w:r>
      <w:r>
        <w:rPr>
          <w:rFonts w:ascii="宋体"/>
        </w:rPr>
        <w:t>AGGCTCCTGAAAATGCTGACAGAATCACCAAGATGAAACAAGTTATAAAGGCTCTTTCTG</w:t>
      </w:r>
    </w:p>
    <w:p w:rsidR="0018722C">
      <w:pPr>
        <w:pStyle w:val="cw21"/>
        <w:topLinePunct/>
      </w:pPr>
      <w:r>
        <w:rPr>
          <w:rFonts w:ascii="宋体"/>
        </w:rPr>
        <w:t>E </w:t>
      </w:r>
      <w:r>
        <w:rPr>
          <w:rFonts w:ascii="宋体"/>
        </w:rPr>
        <w:t>A P  E  N  A  D  R  I  T  K  M  K  Q  V  I  K  A  L  S 2161</w:t>
      </w:r>
      <w:r w:rsidRPr="00000000">
        <w:tab/>
      </w:r>
      <w:r>
        <w:rPr>
          <w:rFonts w:ascii="宋体"/>
        </w:rPr>
        <w:t>ATTGGAGGGCTCATCCTTCCAGCCAGCCCCTGGGCTCTCTGTATGTGAAATTCTTTGGAC</w:t>
      </w:r>
    </w:p>
    <w:p w:rsidR="0018722C">
      <w:pPr>
        <w:topLinePunct/>
      </w:pPr>
      <w:r>
        <w:rPr>
          <w:rFonts w:cstheme="minorBidi" w:hAnsiTheme="minorHAnsi" w:eastAsiaTheme="minorHAnsi" w:asciiTheme="minorHAnsi" w:ascii="宋体"/>
        </w:rPr>
        <w:t>D W  R  A  H  P  S  S  Q  P  L  G  S  L  Y  V  K  F  F  G 2221</w:t>
      </w:r>
      <w:r w:rsidRPr="00000000">
        <w:rPr>
          <w:rFonts w:cstheme="minorBidi" w:hAnsiTheme="minorHAnsi" w:eastAsiaTheme="minorHAnsi" w:asciiTheme="minorHAnsi"/>
        </w:rPr>
        <w:tab/>
      </w:r>
      <w:r>
        <w:rPr>
          <w:rFonts w:ascii="宋体" w:cstheme="minorBidi" w:hAnsiTheme="minorHAnsi" w:eastAsiaTheme="minorHAnsi"/>
        </w:rPr>
        <w:t>AGGAAATTGCATTTGCCAACATCGACAAAGCTATTGTTGATCAGATCATTGAGCTGGCC</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Q  E  I  A  F  A  N  I  D  K  A  I  V  D  Q  I</w:t>
      </w:r>
      <w:r>
        <w:rPr>
          <w:rFonts w:ascii="宋体" w:cstheme="minorBidi" w:hAnsiTheme="minorHAnsi" w:eastAsiaTheme="minorHAnsi"/>
        </w:rPr>
        <w:t> </w:t>
      </w:r>
      <w:r>
        <w:rPr>
          <w:rFonts w:ascii="宋体" w:cstheme="minorBidi" w:hAnsiTheme="minorHAnsi" w:eastAsiaTheme="minorHAnsi"/>
        </w:rPr>
        <w:t>I</w:t>
      </w:r>
      <w:r>
        <w:rPr>
          <w:rFonts w:ascii="宋体" w:cstheme="minorBidi" w:hAnsiTheme="minorHAnsi" w:eastAsiaTheme="minorHAnsi"/>
        </w:rPr>
        <w:t> </w:t>
      </w:r>
      <w:r>
        <w:rPr>
          <w:rFonts w:ascii="宋体" w:cstheme="minorBidi" w:hAnsiTheme="minorHAnsi" w:eastAsiaTheme="minorHAnsi"/>
        </w:rPr>
        <w:t>E</w:t>
      </w:r>
      <w:r w:rsidRPr="00000000">
        <w:rPr>
          <w:rFonts w:cstheme="minorBidi" w:hAnsiTheme="minorHAnsi" w:eastAsiaTheme="minorHAnsi" w:asciiTheme="minorHAnsi"/>
        </w:rPr>
        <w:tab/>
      </w:r>
      <w:r>
        <w:t>L</w:t>
      </w:r>
      <w:r>
        <w:rPr>
          <w:rFonts w:ascii="宋体" w:cstheme="minorBidi" w:hAnsiTheme="minorHAnsi" w:eastAsiaTheme="minorHAnsi"/>
        </w:rPr>
        <w:t> </w:t>
      </w:r>
      <w:r>
        <w:rPr>
          <w:rFonts w:ascii="宋体" w:cstheme="minorBidi" w:hAnsiTheme="minorHAnsi" w:eastAsiaTheme="minorHAnsi"/>
        </w:rPr>
        <w:t>A</w:t>
      </w:r>
      <w:r>
        <w:rPr>
          <w:rFonts w:ascii="宋体" w:cstheme="minorBidi" w:hAnsiTheme="minorHAnsi" w:eastAsiaTheme="minorHAnsi"/>
        </w:rPr>
        <w:t> </w:t>
      </w:r>
      <w:r>
        <w:rPr>
          <w:rFonts w:ascii="宋体" w:cstheme="minorBidi" w:hAnsiTheme="minorHAnsi" w:eastAsiaTheme="minorHAnsi"/>
        </w:rPr>
        <w:t>2281</w:t>
      </w:r>
      <w:r w:rsidRPr="00000000">
        <w:rPr>
          <w:rFonts w:cstheme="minorBidi" w:hAnsiTheme="minorHAnsi" w:eastAsiaTheme="minorHAnsi" w:asciiTheme="minorHAnsi"/>
        </w:rPr>
        <w:tab/>
      </w:r>
      <w:r>
        <w:rPr>
          <w:rFonts w:ascii="宋体" w:cstheme="minorBidi" w:hAnsiTheme="minorHAnsi" w:eastAsiaTheme="minorHAnsi"/>
        </w:rPr>
        <w:t>CTGGACCTGCACTTCACAGTTATGGCAGGAAGGCTTTGGATACCCTGCTGTCCGGCATT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T G  P  A  L  H  S  Y  G  R  K  A  L  D  T  L  L  S  G  I 2341</w:t>
      </w:r>
      <w:r w:rsidRPr="00000000">
        <w:rPr>
          <w:rFonts w:cstheme="minorBidi" w:hAnsiTheme="minorHAnsi" w:eastAsiaTheme="minorHAnsi" w:asciiTheme="minorHAnsi"/>
        </w:rPr>
        <w:tab/>
      </w:r>
      <w:r>
        <w:rPr>
          <w:rFonts w:ascii="宋体" w:cstheme="minorBidi" w:hAnsiTheme="minorHAnsi" w:eastAsiaTheme="minorHAnsi"/>
        </w:rPr>
        <w:t>CTCTGCATTATGCTAAACCAATGCTGGTTGCAGAGGTCCGTCGTATCATTCCCACCGCT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A  L  H  Y  A  K</w:t>
      </w:r>
      <w:r>
        <w:rPr>
          <w:rFonts w:ascii="宋体" w:cstheme="minorBidi" w:hAnsiTheme="minorHAnsi" w:eastAsiaTheme="minorHAnsi"/>
        </w:rPr>
        <w:t> </w:t>
      </w:r>
      <w:r>
        <w:rPr>
          <w:rFonts w:ascii="宋体" w:cstheme="minorBidi" w:hAnsiTheme="minorHAnsi" w:eastAsiaTheme="minorHAnsi"/>
        </w:rPr>
        <w:t>P</w:t>
      </w:r>
      <w:r>
        <w:rPr>
          <w:rFonts w:ascii="宋体" w:cstheme="minorBidi" w:hAnsiTheme="minorHAnsi" w:eastAsiaTheme="minorHAnsi"/>
        </w:rPr>
        <w:t> </w:t>
      </w:r>
      <w:r>
        <w:rPr>
          <w:rFonts w:ascii="宋体" w:cstheme="minorBidi" w:hAnsiTheme="minorHAnsi" w:eastAsiaTheme="minorHAnsi"/>
        </w:rPr>
        <w:t>M</w:t>
      </w:r>
      <w:r w:rsidRPr="00000000">
        <w:rPr>
          <w:rFonts w:cstheme="minorBidi" w:hAnsiTheme="minorHAnsi" w:eastAsiaTheme="minorHAnsi" w:asciiTheme="minorHAnsi"/>
        </w:rPr>
        <w:tab/>
      </w:r>
      <w:r>
        <w:t>L  V  A  E  V  R  R  I  I  P</w:t>
      </w:r>
      <w:r>
        <w:rPr>
          <w:rFonts w:ascii="宋体" w:cstheme="minorBidi" w:hAnsiTheme="minorHAnsi" w:eastAsiaTheme="minorHAnsi"/>
        </w:rPr>
        <w:t> </w:t>
      </w:r>
      <w:r>
        <w:rPr>
          <w:rFonts w:ascii="宋体" w:cstheme="minorBidi" w:hAnsiTheme="minorHAnsi" w:eastAsiaTheme="minorHAnsi"/>
        </w:rPr>
        <w:t>T</w:t>
      </w:r>
      <w:r>
        <w:rPr>
          <w:rFonts w:ascii="宋体" w:cstheme="minorBidi" w:hAnsiTheme="minorHAnsi" w:eastAsiaTheme="minorHAnsi"/>
        </w:rPr>
        <w:t> </w:t>
      </w:r>
      <w:r>
        <w:rPr>
          <w:rFonts w:ascii="宋体" w:cstheme="minorBidi" w:hAnsiTheme="minorHAnsi" w:eastAsiaTheme="minorHAnsi"/>
        </w:rPr>
        <w:t>A</w:t>
      </w:r>
      <w:r>
        <w:rPr>
          <w:rFonts w:ascii="宋体" w:cstheme="minorBidi" w:hAnsiTheme="minorHAnsi" w:eastAsiaTheme="minorHAnsi"/>
        </w:rPr>
        <w:t> </w:t>
      </w:r>
      <w:r>
        <w:rPr>
          <w:rFonts w:ascii="宋体" w:cstheme="minorBidi" w:hAnsiTheme="minorHAnsi" w:eastAsiaTheme="minorHAnsi"/>
        </w:rPr>
        <w:t>2401</w:t>
      </w:r>
      <w:r w:rsidRPr="00000000">
        <w:rPr>
          <w:rFonts w:cstheme="minorBidi" w:hAnsiTheme="minorHAnsi" w:eastAsiaTheme="minorHAnsi" w:asciiTheme="minorHAnsi"/>
        </w:rPr>
        <w:tab/>
      </w:r>
      <w:r>
        <w:rPr>
          <w:rFonts w:ascii="宋体" w:cstheme="minorBidi" w:hAnsiTheme="minorHAnsi" w:eastAsiaTheme="minorHAnsi"/>
        </w:rPr>
        <w:t>TTGGTCTGCCAATGGAGCTGAGTTTCTACACAGCTGCTGTGGCTGCTGCATCTGTTGAG</w:t>
      </w:r>
      <w:r>
        <w:rPr>
          <w:rFonts w:ascii="宋体" w:cstheme="minorBidi" w:hAnsiTheme="minorHAnsi" w:eastAsiaTheme="minorHAnsi"/>
        </w:rPr>
        <w:t>T</w:t>
      </w:r>
    </w:p>
    <w:p w:rsidR="0018722C">
      <w:pPr>
        <w:topLinePunct/>
      </w:pPr>
      <w:r>
        <w:rPr>
          <w:rFonts w:cstheme="minorBidi" w:hAnsiTheme="minorHAnsi" w:eastAsiaTheme="minorHAnsi" w:asciiTheme="minorHAnsi" w:ascii="宋体"/>
        </w:rPr>
        <w:t>V G  L  P  M  E  L  S  F  Y  T  A  A  V  A  A  A  S  V  E 2461</w:t>
      </w:r>
      <w:r w:rsidRPr="00000000">
        <w:rPr>
          <w:rFonts w:cstheme="minorBidi" w:hAnsiTheme="minorHAnsi" w:eastAsiaTheme="minorHAnsi" w:asciiTheme="minorHAnsi"/>
        </w:rPr>
        <w:tab/>
      </w:r>
      <w:r>
        <w:rPr>
          <w:rFonts w:ascii="宋体" w:cstheme="minorBidi" w:hAnsiTheme="minorHAnsi" w:eastAsiaTheme="minorHAnsi"/>
        </w:rPr>
        <w:t>TCCAAGCTACTGTGACACCACCTCTGCCTGCGAACTTCCATCCTGCTCAGCTTCTGAAG</w:t>
      </w:r>
      <w:r>
        <w:rPr>
          <w:rFonts w:ascii="宋体" w:cstheme="minorBidi" w:hAnsiTheme="minorHAnsi" w:eastAsiaTheme="minorHAnsi"/>
        </w:rPr>
        <w:t>T</w:t>
      </w:r>
    </w:p>
    <w:p w:rsidR="0018722C">
      <w:pPr>
        <w:topLinePunct/>
      </w:pPr>
      <w:r>
        <w:rPr>
          <w:rFonts w:cstheme="minorBidi" w:hAnsiTheme="minorHAnsi" w:eastAsiaTheme="minorHAnsi" w:asciiTheme="minorHAnsi" w:ascii="宋体"/>
        </w:rPr>
        <w:t>F Q  A  T  V  T  P  P  L  P  A  N  F  H  P  A  Q  L  L  K 2521</w:t>
      </w:r>
      <w:r w:rsidRPr="00000000">
        <w:rPr>
          <w:rFonts w:cstheme="minorBidi" w:hAnsiTheme="minorHAnsi" w:eastAsiaTheme="minorHAnsi" w:asciiTheme="minorHAnsi"/>
        </w:rPr>
        <w:tab/>
      </w:r>
      <w:r>
        <w:rPr>
          <w:rFonts w:ascii="宋体" w:cstheme="minorBidi" w:hAnsiTheme="minorHAnsi" w:eastAsiaTheme="minorHAnsi"/>
        </w:rPr>
        <w:t>CTGACGTCAACATGAGGGCTGCAATTGCTCCAAGTGTTTCCATGCACACCTATGCAGTT</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S D  V  N  M  R  A  A  I  A  P  S  V  S  M  H  T  Y  A  V 2581</w:t>
      </w:r>
      <w:r w:rsidRPr="00000000">
        <w:rPr>
          <w:rFonts w:cstheme="minorBidi" w:hAnsiTheme="minorHAnsi" w:eastAsiaTheme="minorHAnsi" w:asciiTheme="minorHAnsi"/>
        </w:rPr>
        <w:tab/>
      </w:r>
      <w:r>
        <w:rPr>
          <w:rFonts w:ascii="宋体" w:cstheme="minorBidi" w:hAnsiTheme="minorHAnsi" w:eastAsiaTheme="minorHAnsi"/>
        </w:rPr>
        <w:t>TGGGTGTGAATACTGCTCTTATCCAAGCCACCCTGGTGTCAAGAGCCAGAGTTCACACA</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M G  V  N  T  A  L  I  Q  A  T  L  V  S  R  A  R  V  H  T 2641</w:t>
      </w:r>
      <w:r w:rsidRPr="00000000">
        <w:rPr>
          <w:rFonts w:cstheme="minorBidi" w:hAnsiTheme="minorHAnsi" w:eastAsiaTheme="minorHAnsi" w:asciiTheme="minorHAnsi"/>
        </w:rPr>
        <w:tab/>
      </w:r>
      <w:r>
        <w:rPr>
          <w:rFonts w:ascii="宋体" w:cstheme="minorBidi" w:hAnsiTheme="minorHAnsi" w:eastAsiaTheme="minorHAnsi"/>
        </w:rPr>
        <w:t>TTGTTCCTGCAAAGATTGAGGCAAGAATTGACATGATCAAGGGCAACTTCAAGCTTCAG</w:t>
      </w:r>
      <w:r>
        <w:rPr>
          <w:rFonts w:ascii="宋体" w:cstheme="minorBidi" w:hAnsiTheme="minorHAnsi" w:eastAsiaTheme="minorHAnsi"/>
        </w:rPr>
        <w:t>T</w:t>
      </w:r>
    </w:p>
    <w:p w:rsidR="0018722C">
      <w:pPr>
        <w:topLinePunct/>
      </w:pPr>
      <w:r>
        <w:rPr>
          <w:rFonts w:cstheme="minorBidi" w:hAnsiTheme="minorHAnsi" w:eastAsiaTheme="minorHAnsi" w:asciiTheme="minorHAnsi" w:ascii="宋体"/>
        </w:rPr>
        <w:t>I V  P  A  K  I  E  A  R  I  D  M  I  K  G  N  F  K  L  Q 2701</w:t>
      </w:r>
      <w:r w:rsidRPr="00000000">
        <w:rPr>
          <w:rFonts w:cstheme="minorBidi" w:hAnsiTheme="minorHAnsi" w:eastAsiaTheme="minorHAnsi" w:asciiTheme="minorHAnsi"/>
        </w:rPr>
        <w:tab/>
      </w:r>
      <w:r>
        <w:rPr>
          <w:rFonts w:ascii="宋体" w:cstheme="minorBidi" w:hAnsiTheme="minorHAnsi" w:eastAsiaTheme="minorHAnsi"/>
        </w:rPr>
        <w:t>TGCTGCCTGTCCAGGGCATCGATAAGATCGCATCTGCAATTGTTGAGACTTATGCTGTT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L L  P  V  Q  G  I  D  K  I  A  S  A  I  V  E  T  Y  A  V 2761</w:t>
      </w:r>
      <w:r w:rsidRPr="00000000">
        <w:rPr>
          <w:rFonts w:cstheme="minorBidi" w:hAnsiTheme="minorHAnsi" w:eastAsiaTheme="minorHAnsi" w:asciiTheme="minorHAnsi"/>
        </w:rPr>
        <w:tab/>
      </w:r>
      <w:r>
        <w:rPr>
          <w:rFonts w:ascii="宋体" w:cstheme="minorBidi" w:hAnsiTheme="minorHAnsi" w:eastAsiaTheme="minorHAnsi"/>
        </w:rPr>
        <w:t>CAAGAAATGTGGAAGACCTCACAGCTGCCAAGATCACACCAATGATTCCTGCTCAAGCC</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A  R  N  V  E  D  L  T  A  A  K  I  T  P</w:t>
      </w:r>
      <w:r>
        <w:rPr>
          <w:rFonts w:ascii="宋体" w:cstheme="minorBidi" w:hAnsiTheme="minorHAnsi" w:eastAsiaTheme="minorHAnsi"/>
        </w:rPr>
        <w:t> </w:t>
      </w:r>
      <w:r>
        <w:rPr>
          <w:rFonts w:ascii="宋体" w:cstheme="minorBidi" w:hAnsiTheme="minorHAnsi" w:eastAsiaTheme="minorHAnsi"/>
        </w:rPr>
        <w:t>M</w:t>
      </w:r>
      <w:r>
        <w:rPr>
          <w:rFonts w:ascii="宋体" w:cstheme="minorBidi" w:hAnsiTheme="minorHAnsi" w:eastAsiaTheme="minorHAnsi"/>
        </w:rPr>
        <w:t> </w:t>
      </w:r>
      <w:r>
        <w:rPr>
          <w:rFonts w:ascii="宋体" w:cstheme="minorBidi" w:hAnsiTheme="minorHAnsi" w:eastAsiaTheme="minorHAnsi"/>
        </w:rPr>
        <w:t>I</w:t>
      </w:r>
      <w:r w:rsidRPr="00000000">
        <w:rPr>
          <w:rFonts w:cstheme="minorBidi" w:hAnsiTheme="minorHAnsi" w:eastAsiaTheme="minorHAnsi" w:asciiTheme="minorHAnsi"/>
        </w:rPr>
        <w:tab/>
      </w:r>
      <w:r>
        <w:t>P  A</w:t>
      </w:r>
      <w:r>
        <w:rPr>
          <w:rFonts w:ascii="宋体" w:cstheme="minorBidi" w:hAnsiTheme="minorHAnsi" w:eastAsiaTheme="minorHAnsi"/>
        </w:rPr>
        <w:t> </w:t>
      </w:r>
      <w:r>
        <w:rPr>
          <w:rFonts w:ascii="宋体" w:cstheme="minorBidi" w:hAnsiTheme="minorHAnsi" w:eastAsiaTheme="minorHAnsi"/>
        </w:rPr>
        <w:t>Q</w:t>
      </w:r>
      <w:r>
        <w:rPr>
          <w:rFonts w:ascii="宋体" w:cstheme="minorBidi" w:hAnsiTheme="minorHAnsi" w:eastAsiaTheme="minorHAnsi"/>
        </w:rPr>
        <w:t> </w:t>
      </w:r>
      <w:r>
        <w:rPr>
          <w:rFonts w:ascii="宋体" w:cstheme="minorBidi" w:hAnsiTheme="minorHAnsi" w:eastAsiaTheme="minorHAnsi"/>
        </w:rPr>
        <w:t>A</w:t>
      </w:r>
      <w:r>
        <w:rPr>
          <w:rFonts w:ascii="宋体" w:cstheme="minorBidi" w:hAnsiTheme="minorHAnsi" w:eastAsiaTheme="minorHAnsi"/>
        </w:rPr>
        <w:t> </w:t>
      </w:r>
      <w:r>
        <w:rPr>
          <w:rFonts w:ascii="宋体" w:cstheme="minorBidi" w:hAnsiTheme="minorHAnsi" w:eastAsiaTheme="minorHAnsi"/>
        </w:rPr>
        <w:t>2821</w:t>
      </w:r>
      <w:r w:rsidRPr="00000000">
        <w:rPr>
          <w:rFonts w:cstheme="minorBidi" w:hAnsiTheme="minorHAnsi" w:eastAsiaTheme="minorHAnsi" w:asciiTheme="minorHAnsi"/>
        </w:rPr>
        <w:tab/>
      </w:r>
      <w:r>
        <w:rPr>
          <w:rFonts w:ascii="宋体" w:cstheme="minorBidi" w:hAnsiTheme="minorHAnsi" w:eastAsiaTheme="minorHAnsi"/>
        </w:rPr>
        <w:t>CACTACAGATGTCAAGGGAGGCCTCTTCAAGGATGTCATCCTCAATGGCTGATGACGTT</w:t>
      </w:r>
      <w:r>
        <w:rPr>
          <w:rFonts w:ascii="宋体" w:cstheme="minorBidi" w:hAnsiTheme="minorHAnsi" w:eastAsiaTheme="minorHAnsi"/>
        </w:rPr>
        <w:t>T</w:t>
      </w:r>
    </w:p>
    <w:p w:rsidR="0018722C">
      <w:pPr>
        <w:topLinePunct/>
      </w:pPr>
      <w:r>
        <w:rPr>
          <w:rFonts w:cstheme="minorBidi" w:hAnsiTheme="minorHAnsi" w:eastAsiaTheme="minorHAnsi" w:asciiTheme="minorHAnsi" w:ascii="宋体"/>
        </w:rPr>
        <w:t>T L  Q  M  S  R  E  A  S  S  R  M  S  S  S  M  A  D  D  V 2881</w:t>
      </w:r>
      <w:r w:rsidRPr="00000000">
        <w:rPr>
          <w:rFonts w:cstheme="minorBidi" w:hAnsiTheme="minorHAnsi" w:eastAsiaTheme="minorHAnsi" w:asciiTheme="minorHAnsi"/>
        </w:rPr>
        <w:tab/>
      </w:r>
      <w:r>
        <w:rPr>
          <w:rFonts w:ascii="宋体" w:cstheme="minorBidi" w:hAnsiTheme="minorHAnsi" w:eastAsiaTheme="minorHAnsi"/>
        </w:rPr>
        <w:t>CAGTATCATCTGAACTCATTTCTCAACTGCCAAGAAAGATTGTCAACAAACTGAAATTC</w:t>
      </w:r>
      <w:r>
        <w:rPr>
          <w:rFonts w:ascii="宋体" w:cstheme="minorBidi" w:hAnsiTheme="minorHAnsi" w:eastAsiaTheme="minorHAnsi"/>
        </w:rPr>
        <w:t>C</w:t>
      </w:r>
    </w:p>
    <w:p w:rsidR="0018722C">
      <w:pPr>
        <w:topLinePunct/>
      </w:pPr>
      <w:r>
        <w:rPr>
          <w:rFonts w:cstheme="minorBidi" w:hAnsiTheme="minorHAnsi" w:eastAsiaTheme="minorHAnsi" w:asciiTheme="minorHAnsi" w:ascii="宋体"/>
        </w:rPr>
        <w:t>S  V  S  S</w:t>
      </w:r>
      <w:r>
        <w:rPr>
          <w:rFonts w:ascii="宋体" w:cstheme="minorBidi" w:hAnsiTheme="minorHAnsi" w:eastAsiaTheme="minorHAnsi"/>
        </w:rPr>
        <w:t> </w:t>
      </w:r>
      <w:r>
        <w:rPr>
          <w:rFonts w:ascii="宋体" w:cstheme="minorBidi" w:hAnsiTheme="minorHAnsi" w:eastAsiaTheme="minorHAnsi"/>
        </w:rPr>
        <w:t>E</w:t>
      </w:r>
      <w:r>
        <w:rPr>
          <w:rFonts w:ascii="宋体" w:cstheme="minorBidi" w:hAnsiTheme="minorHAnsi" w:eastAsiaTheme="minorHAnsi"/>
        </w:rPr>
        <w:t> </w:t>
      </w:r>
      <w:r>
        <w:rPr>
          <w:rFonts w:ascii="宋体" w:cstheme="minorBidi" w:hAnsiTheme="minorHAnsi" w:eastAsiaTheme="minorHAnsi"/>
        </w:rPr>
        <w:t>L</w:t>
      </w:r>
      <w:r w:rsidRPr="00000000">
        <w:rPr>
          <w:rFonts w:cstheme="minorBidi" w:hAnsiTheme="minorHAnsi" w:eastAsiaTheme="minorHAnsi" w:asciiTheme="minorHAnsi"/>
        </w:rPr>
        <w:tab/>
      </w:r>
      <w:r>
        <w:t>I  S  Q  L  P  R  K  I  V  N  K  L</w:t>
      </w:r>
      <w:r>
        <w:rPr>
          <w:rFonts w:ascii="宋体" w:cstheme="minorBidi" w:hAnsiTheme="minorHAnsi" w:eastAsiaTheme="minorHAnsi"/>
        </w:rPr>
        <w:t> </w:t>
      </w:r>
      <w:r>
        <w:rPr>
          <w:rFonts w:ascii="宋体" w:cstheme="minorBidi" w:hAnsiTheme="minorHAnsi" w:eastAsiaTheme="minorHAnsi"/>
        </w:rPr>
        <w:t>K</w:t>
      </w:r>
      <w:r>
        <w:rPr>
          <w:rFonts w:ascii="宋体" w:cstheme="minorBidi" w:hAnsiTheme="minorHAnsi" w:eastAsiaTheme="minorHAnsi"/>
        </w:rPr>
        <w:t> </w:t>
      </w:r>
      <w:r>
        <w:rPr>
          <w:rFonts w:ascii="宋体" w:cstheme="minorBidi" w:hAnsiTheme="minorHAnsi" w:eastAsiaTheme="minorHAnsi"/>
        </w:rPr>
        <w:t>F</w:t>
      </w:r>
      <w:r>
        <w:rPr>
          <w:rFonts w:ascii="宋体" w:cstheme="minorBidi" w:hAnsiTheme="minorHAnsi" w:eastAsiaTheme="minorHAnsi"/>
        </w:rPr>
        <w:t> </w:t>
      </w:r>
      <w:r>
        <w:rPr>
          <w:rFonts w:ascii="宋体" w:cstheme="minorBidi" w:hAnsiTheme="minorHAnsi" w:eastAsiaTheme="minorHAnsi"/>
        </w:rPr>
        <w:t>2941</w:t>
      </w:r>
      <w:r w:rsidRPr="00000000">
        <w:rPr>
          <w:rFonts w:cstheme="minorBidi" w:hAnsiTheme="minorHAnsi" w:eastAsiaTheme="minorHAnsi" w:asciiTheme="minorHAnsi"/>
        </w:rPr>
        <w:tab/>
      </w:r>
      <w:r>
        <w:rPr>
          <w:rFonts w:ascii="宋体" w:cstheme="minorBidi" w:hAnsiTheme="minorHAnsi" w:eastAsiaTheme="minorHAnsi"/>
        </w:rPr>
        <w:t>CCAAGGGCTTTGACAAGAAAATGTGTGCTGCATTTGAAACCTTTGGAATAAAGGCTTGC</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P K  G  F  D  K  K  M  C  A  A  F  E  T  F  G  I  K  A  C 3001</w:t>
      </w:r>
      <w:r w:rsidRPr="00000000">
        <w:rPr>
          <w:rFonts w:cstheme="minorBidi" w:hAnsiTheme="minorHAnsi" w:eastAsiaTheme="minorHAnsi" w:asciiTheme="minorHAnsi"/>
        </w:rPr>
        <w:tab/>
      </w:r>
      <w:r>
        <w:rPr>
          <w:rFonts w:ascii="宋体" w:cstheme="minorBidi" w:hAnsiTheme="minorHAnsi" w:eastAsiaTheme="minorHAnsi"/>
        </w:rPr>
        <w:t>CTGAGATTGAATCCCGTAATGCTGCCTTCATCAAGGACTGTCCACTCTATGCCATCATT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T E  I  E  S  R  N  A  A  F  I  K  D  C  P  L  Y  A  I  I 3061</w:t>
      </w:r>
      <w:r w:rsidRPr="00000000">
        <w:rPr>
          <w:rFonts w:cstheme="minorBidi" w:hAnsiTheme="minorHAnsi" w:eastAsiaTheme="minorHAnsi" w:asciiTheme="minorHAnsi"/>
        </w:rPr>
        <w:tab/>
      </w:r>
      <w:r>
        <w:rPr>
          <w:rFonts w:ascii="宋体" w:cstheme="minorBidi" w:hAnsiTheme="minorHAnsi" w:eastAsiaTheme="minorHAnsi"/>
        </w:rPr>
        <w:t>GAAAACATGCTGTCTTGGTTGAGGTTGCTCCAGCTGCTGGACCAGTCATCGAGAAGATT</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G K  H  A  V  L  V  E  V  A  P  A  A  G  P  V  I  E  K  I 3121</w:t>
      </w:r>
      <w:r w:rsidRPr="00000000">
        <w:rPr>
          <w:rFonts w:cstheme="minorBidi" w:hAnsiTheme="minorHAnsi" w:eastAsiaTheme="minorHAnsi" w:asciiTheme="minorHAnsi"/>
        </w:rPr>
        <w:tab/>
      </w:r>
      <w:r>
        <w:rPr>
          <w:rFonts w:ascii="宋体" w:cstheme="minorBidi" w:hAnsiTheme="minorHAnsi" w:eastAsiaTheme="minorHAnsi"/>
        </w:rPr>
        <w:t>AAATCGAGATTCAGCTTGGAGACAAAGCGGCAGAAAAGATCATCAAAGTGATTAATCTG</w:t>
      </w:r>
      <w:r>
        <w:rPr>
          <w:rFonts w:ascii="宋体" w:cstheme="minorBidi" w:hAnsiTheme="minorHAnsi" w:eastAsiaTheme="minorHAnsi"/>
        </w:rPr>
        <w:t>A</w:t>
      </w:r>
    </w:p>
    <w:p w:rsidR="0018722C">
      <w:pPr>
        <w:topLinePunct/>
      </w:pPr>
      <w:r>
        <w:rPr>
          <w:rFonts w:cstheme="minorBidi" w:hAnsiTheme="minorHAnsi" w:eastAsiaTheme="minorHAnsi" w:asciiTheme="minorHAnsi" w:ascii="宋体"/>
        </w:rPr>
        <w:t>E  I  E  I  Q  L  G  D  K  A  A  E  K  I  I  K</w:t>
      </w:r>
      <w:r>
        <w:rPr>
          <w:rFonts w:ascii="宋体" w:cstheme="minorBidi" w:hAnsiTheme="minorHAnsi" w:eastAsiaTheme="minorHAnsi"/>
        </w:rPr>
        <w:t> </w:t>
      </w:r>
      <w:r>
        <w:rPr>
          <w:rFonts w:ascii="宋体" w:cstheme="minorBidi" w:hAnsiTheme="minorHAnsi" w:eastAsiaTheme="minorHAnsi"/>
        </w:rPr>
        <w:t>V</w:t>
      </w:r>
      <w:r>
        <w:rPr>
          <w:rFonts w:ascii="宋体" w:cstheme="minorBidi" w:hAnsiTheme="minorHAnsi" w:eastAsiaTheme="minorHAnsi"/>
        </w:rPr>
        <w:t> </w:t>
      </w:r>
      <w:r>
        <w:rPr>
          <w:rFonts w:ascii="宋体" w:cstheme="minorBidi" w:hAnsiTheme="minorHAnsi" w:eastAsiaTheme="minorHAnsi"/>
        </w:rPr>
        <w:t>I</w:t>
      </w:r>
      <w:r w:rsidRPr="00000000">
        <w:rPr>
          <w:rFonts w:cstheme="minorBidi" w:hAnsiTheme="minorHAnsi" w:eastAsiaTheme="minorHAnsi" w:asciiTheme="minorHAnsi"/>
        </w:rPr>
        <w:tab/>
      </w:r>
      <w:r>
        <w:rPr>
          <w:rFonts w:ascii="宋体" w:cstheme="minorBidi" w:hAnsiTheme="minorHAnsi" w:eastAsiaTheme="minorHAnsi"/>
        </w:rPr>
        <w:t>N</w:t>
      </w:r>
      <w:r>
        <w:rPr>
          <w:rFonts w:ascii="宋体" w:cstheme="minorBidi" w:hAnsiTheme="minorHAnsi" w:eastAsiaTheme="minorHAnsi"/>
        </w:rPr>
        <w:t> </w:t>
      </w:r>
      <w:r>
        <w:rPr>
          <w:rFonts w:ascii="宋体" w:cstheme="minorBidi" w:hAnsiTheme="minorHAnsi" w:eastAsiaTheme="minorHAnsi"/>
        </w:rPr>
        <w:t>L</w:t>
      </w:r>
      <w:r>
        <w:rPr>
          <w:rFonts w:ascii="宋体" w:cstheme="minorBidi" w:hAnsiTheme="minorHAnsi" w:eastAsiaTheme="minorHAnsi"/>
        </w:rPr>
        <w:t> </w:t>
      </w:r>
      <w:r>
        <w:rPr>
          <w:rFonts w:ascii="宋体" w:cstheme="minorBidi" w:hAnsiTheme="minorHAnsi" w:eastAsiaTheme="minorHAnsi"/>
        </w:rPr>
        <w:t>3181</w:t>
      </w:r>
      <w:r w:rsidRPr="00000000">
        <w:rPr>
          <w:rFonts w:cstheme="minorBidi" w:hAnsiTheme="minorHAnsi" w:eastAsiaTheme="minorHAnsi" w:asciiTheme="minorHAnsi"/>
        </w:rPr>
        <w:tab/>
      </w:r>
      <w:r>
        <w:rPr>
          <w:rFonts w:ascii="宋体" w:cstheme="minorBidi" w:hAnsiTheme="minorHAnsi" w:eastAsiaTheme="minorHAnsi"/>
        </w:rPr>
        <w:t>GCGAGGAAGAGGAGATTCTAGAGGACAAAAACATCCTGATGAAGCTCAGGAAAATCTTG</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S</w:t>
      </w:r>
      <w:r>
        <w:rPr>
          <w:rFonts w:ascii="宋体" w:cstheme="minorBidi" w:hAnsiTheme="minorHAnsi" w:eastAsiaTheme="minorHAnsi"/>
        </w:rPr>
        <w:tab/>
      </w:r>
      <w:r>
        <w:t>E  E  E  E  I  L  E  D  K  N  I  L  M  K  L  R  K</w:t>
      </w:r>
      <w:r>
        <w:rPr>
          <w:rFonts w:ascii="宋体" w:cstheme="minorBidi" w:hAnsiTheme="minorHAnsi" w:eastAsiaTheme="minorHAnsi"/>
        </w:rPr>
        <w:t> </w:t>
      </w:r>
      <w:r>
        <w:rPr>
          <w:rFonts w:ascii="宋体" w:cstheme="minorBidi" w:hAnsiTheme="minorHAnsi" w:eastAsiaTheme="minorHAnsi"/>
        </w:rPr>
        <w:t>I</w:t>
      </w:r>
      <w:r>
        <w:rPr>
          <w:rFonts w:ascii="宋体" w:cstheme="minorBidi" w:hAnsiTheme="minorHAnsi" w:eastAsiaTheme="minorHAnsi"/>
        </w:rPr>
        <w:t> </w:t>
      </w:r>
      <w:r>
        <w:rPr>
          <w:rFonts w:ascii="宋体" w:cstheme="minorBidi" w:hAnsiTheme="minorHAnsi" w:eastAsiaTheme="minorHAnsi"/>
        </w:rPr>
        <w:t>L</w:t>
      </w:r>
      <w:r>
        <w:rPr>
          <w:rFonts w:ascii="宋体" w:cstheme="minorBidi" w:hAnsiTheme="minorHAnsi" w:eastAsiaTheme="minorHAnsi"/>
        </w:rPr>
        <w:t> </w:t>
      </w:r>
      <w:r>
        <w:rPr>
          <w:rFonts w:ascii="宋体" w:cstheme="minorBidi" w:hAnsiTheme="minorHAnsi" w:eastAsiaTheme="minorHAnsi"/>
        </w:rPr>
        <w:t>3241</w:t>
      </w:r>
      <w:r w:rsidRPr="00000000">
        <w:rPr>
          <w:rFonts w:cstheme="minorBidi" w:hAnsiTheme="minorHAnsi" w:eastAsiaTheme="minorHAnsi" w:asciiTheme="minorHAnsi"/>
        </w:rPr>
        <w:tab/>
      </w:r>
      <w:r>
        <w:rPr>
          <w:rFonts w:ascii="宋体" w:cstheme="minorBidi" w:hAnsiTheme="minorHAnsi" w:eastAsiaTheme="minorHAnsi"/>
        </w:rPr>
        <w:t>TTCCTGGTCTGAAGAACAGCTCAGCTTCCTCCAGCTCCAGCAGCTCTCGTTCAAGCTCC</w:t>
      </w:r>
      <w:r>
        <w:rPr>
          <w:rFonts w:ascii="宋体" w:cstheme="minorBidi" w:hAnsiTheme="minorHAnsi" w:eastAsiaTheme="minorHAnsi"/>
        </w:rPr>
        <w:t>T</w:t>
      </w:r>
    </w:p>
    <w:p w:rsidR="0018722C">
      <w:pPr>
        <w:topLinePunct/>
      </w:pPr>
      <w:r>
        <w:rPr>
          <w:rFonts w:cstheme="minorBidi" w:hAnsiTheme="minorHAnsi" w:eastAsiaTheme="minorHAnsi" w:asciiTheme="minorHAnsi" w:ascii="宋体"/>
        </w:rPr>
        <w:t>V  P  G</w:t>
      </w:r>
      <w:r>
        <w:rPr>
          <w:rFonts w:ascii="宋体" w:cstheme="minorBidi" w:hAnsiTheme="minorHAnsi" w:eastAsiaTheme="minorHAnsi"/>
        </w:rPr>
        <w:t> </w:t>
      </w:r>
      <w:r>
        <w:rPr>
          <w:rFonts w:ascii="宋体" w:cstheme="minorBidi" w:hAnsiTheme="minorHAnsi" w:eastAsiaTheme="minorHAnsi"/>
        </w:rPr>
        <w:t>L</w:t>
      </w:r>
      <w:r>
        <w:rPr>
          <w:rFonts w:ascii="宋体" w:cstheme="minorBidi" w:hAnsiTheme="minorHAnsi" w:eastAsiaTheme="minorHAnsi"/>
        </w:rPr>
        <w:t> </w:t>
      </w:r>
      <w:r>
        <w:rPr>
          <w:rFonts w:ascii="宋体" w:cstheme="minorBidi" w:hAnsiTheme="minorHAnsi" w:eastAsiaTheme="minorHAnsi"/>
        </w:rPr>
        <w:t>K</w:t>
      </w:r>
      <w:r w:rsidRPr="00000000">
        <w:rPr>
          <w:rFonts w:cstheme="minorBidi" w:hAnsiTheme="minorHAnsi" w:eastAsiaTheme="minorHAnsi" w:asciiTheme="minorHAnsi"/>
        </w:rPr>
        <w:tab/>
      </w:r>
      <w:r>
        <w:rPr>
          <w:rFonts w:ascii="宋体" w:cstheme="minorBidi" w:hAnsiTheme="minorHAnsi" w:eastAsiaTheme="minorHAnsi"/>
        </w:rPr>
        <w:t>N  S  S  A  S  S  S  S  S  S  S  R  S  S</w:t>
      </w:r>
      <w:r>
        <w:rPr>
          <w:rFonts w:ascii="宋体" w:cstheme="minorBidi" w:hAnsiTheme="minorHAnsi" w:eastAsiaTheme="minorHAnsi"/>
        </w:rPr>
        <w:t> </w:t>
      </w:r>
      <w:r>
        <w:rPr>
          <w:rFonts w:ascii="宋体" w:cstheme="minorBidi" w:hAnsiTheme="minorHAnsi" w:eastAsiaTheme="minorHAnsi"/>
        </w:rPr>
        <w:t>S</w:t>
      </w:r>
    </w:p>
    <w:p w:rsidR="0018722C">
      <w:pPr>
        <w:spacing w:line="200" w:lineRule="exact" w:before="0"/>
        <w:ind w:leftChars="0" w:left="3840" w:rightChars="0" w:right="0" w:firstLineChars="0" w:firstLine="0"/>
        <w:jc w:val="left"/>
        <w:topLinePunct/>
      </w:pPr>
      <w:r>
        <w:rPr>
          <w:kern w:val="2"/>
          <w:sz w:val="20"/>
          <w:szCs w:val="22"/>
          <w:rFonts w:cstheme="minorBidi" w:hAnsiTheme="minorHAnsi" w:eastAsiaTheme="minorHAnsi" w:asciiTheme="minorHAnsi" w:ascii="宋体" w:eastAsia="宋体" w:hint="eastAsia"/>
          <w:w w:val="95"/>
        </w:rPr>
        <w:t>多聚丝氨酸区域</w:t>
      </w:r>
    </w:p>
    <w:p w:rsidR="0018722C">
      <w:pPr>
        <w:topLinePunct/>
      </w:pPr>
      <w:bookmarkStart w:id="407726" w:name="_cwCmt9"/>
      <w:r>
        <w:rPr>
          <w:rFonts w:cstheme="minorBidi" w:hAnsiTheme="minorHAnsi" w:eastAsiaTheme="minorHAnsi" w:asciiTheme="minorHAnsi" w:ascii="宋体"/>
        </w:rPr>
        <w:t>3301</w:t>
      </w:r>
      <w:r w:rsidRPr="00000000">
        <w:rPr>
          <w:rFonts w:cstheme="minorBidi" w:hAnsiTheme="minorHAnsi" w:eastAsiaTheme="minorHAnsi" w:asciiTheme="minorHAnsi"/>
        </w:rPr>
        <w:tab/>
      </w:r>
      <w:r>
        <w:rPr>
          <w:rFonts w:ascii="宋体" w:cstheme="minorBidi" w:hAnsiTheme="minorHAnsi" w:eastAsiaTheme="minorHAnsi"/>
        </w:rPr>
        <w:t>CCTCGTCTGTATCATCCCAGTCTTCCTCCAGTTCCTCCTCTCGCCGTGCAAGCAAAATGG   </w:t>
      </w:r>
      <w:r>
        <w:rPr>
          <w:rFonts w:ascii="宋体" w:cstheme="minorBidi" w:hAnsiTheme="minorHAnsi" w:eastAsiaTheme="minorHAnsi"/>
        </w:rPr>
        <w:t>S  S  S  V  S  S  Q  S  S</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 </w:t>
      </w:r>
      <w:r>
        <w:rPr>
          <w:rFonts w:ascii="宋体" w:cstheme="minorBidi" w:hAnsiTheme="minorHAnsi" w:eastAsiaTheme="minorHAnsi"/>
        </w:rPr>
        <w:t>S</w:t>
      </w:r>
      <w:r w:rsidRPr="00000000">
        <w:rPr>
          <w:rFonts w:cstheme="minorBidi" w:hAnsiTheme="minorHAnsi" w:eastAsiaTheme="minorHAnsi" w:asciiTheme="minorHAnsi"/>
        </w:rPr>
        <w:tab/>
      </w:r>
      <w:r>
        <w:t>S  S  S  R  R  A  S  K</w:t>
      </w:r>
      <w:r>
        <w:rPr>
          <w:rFonts w:ascii="宋体" w:cstheme="minorBidi" w:hAnsiTheme="minorHAnsi" w:eastAsiaTheme="minorHAnsi"/>
        </w:rPr>
        <w:t> </w:t>
      </w:r>
      <w:r>
        <w:rPr>
          <w:rFonts w:ascii="宋体" w:cstheme="minorBidi" w:hAnsiTheme="minorHAnsi" w:eastAsiaTheme="minorHAnsi"/>
        </w:rPr>
        <w:t>M</w:t>
      </w:r>
      <w:bookmarkEnd w:id="407726"/>
    </w:p>
    <w:p w:rsidR="0018722C">
      <w:pPr>
        <w:topLinePunct/>
      </w:pPr>
      <w:r>
        <w:rPr>
          <w:rFonts w:cstheme="minorBidi" w:hAnsiTheme="minorHAnsi" w:eastAsiaTheme="minorHAnsi" w:asciiTheme="minorHAnsi" w:ascii="宋体"/>
        </w:rPr>
        <w:t>3361</w:t>
      </w:r>
      <w:r w:rsidRPr="00000000">
        <w:rPr>
          <w:rFonts w:cstheme="minorBidi" w:hAnsiTheme="minorHAnsi" w:eastAsiaTheme="minorHAnsi" w:asciiTheme="minorHAnsi"/>
        </w:rPr>
        <w:tab/>
      </w:r>
      <w:r>
        <w:rPr>
          <w:rFonts w:ascii="宋体" w:cstheme="minorBidi" w:hAnsiTheme="minorHAnsi" w:eastAsiaTheme="minorHAnsi"/>
        </w:rPr>
        <w:t>TCAACATTGATGCCCCAAAGAAATCAAAGAGACTGACCAGCCGCTCCAGCAGCTCCTCCA   </w:t>
      </w:r>
      <w:r>
        <w:rPr>
          <w:rFonts w:ascii="宋体" w:cstheme="minorBidi" w:hAnsiTheme="minorHAnsi" w:eastAsiaTheme="minorHAnsi"/>
        </w:rPr>
        <w:t>V  N  I  D  A  P  K  K  S  K  R  L  T  S  R  S  S  S  S</w:t>
      </w:r>
      <w:r>
        <w:rPr>
          <w:rFonts w:ascii="宋体" w:cstheme="minorBidi" w:hAnsiTheme="minorHAnsi" w:eastAsiaTheme="minorHAnsi"/>
        </w:rPr>
        <w:t> </w:t>
      </w:r>
      <w:r>
        <w:rPr>
          <w:rFonts w:ascii="宋体" w:cstheme="minorBidi" w:hAnsiTheme="minorHAnsi" w:eastAsiaTheme="minorHAnsi"/>
        </w:rPr>
        <w:t>S</w:t>
      </w:r>
    </w:p>
    <w:p w:rsidR="0018722C">
      <w:pPr>
        <w:topLinePunct/>
      </w:pPr>
      <w:bookmarkStart w:id="407727" w:name="_cwCmt10"/>
      <w:r>
        <w:rPr>
          <w:rFonts w:cstheme="minorBidi" w:hAnsiTheme="minorHAnsi" w:eastAsiaTheme="minorHAnsi" w:asciiTheme="minorHAnsi" w:ascii="宋体"/>
        </w:rPr>
        <w:t>3421</w:t>
      </w:r>
      <w:r w:rsidRPr="00000000">
        <w:rPr>
          <w:rFonts w:cstheme="minorBidi" w:hAnsiTheme="minorHAnsi" w:eastAsiaTheme="minorHAnsi" w:asciiTheme="minorHAnsi"/>
        </w:rPr>
        <w:tab/>
      </w:r>
      <w:r>
        <w:rPr>
          <w:rFonts w:ascii="宋体" w:cstheme="minorBidi" w:hAnsiTheme="minorHAnsi" w:eastAsiaTheme="minorHAnsi"/>
        </w:rPr>
        <w:t>GCGAGCGTTCAAGCAGCTCCTCCAGCTCCTCTTCAAGCAGCCGTTCATCTGCCCAGTCCA   </w:t>
      </w:r>
      <w:r>
        <w:rPr>
          <w:rFonts w:ascii="宋体" w:cstheme="minorBidi" w:hAnsiTheme="minorHAnsi" w:eastAsiaTheme="minorHAnsi"/>
        </w:rPr>
        <w:t>S</w:t>
      </w:r>
      <w:r w:rsidRPr="00000000">
        <w:rPr>
          <w:rFonts w:cstheme="minorBidi" w:hAnsiTheme="minorHAnsi" w:eastAsiaTheme="minorHAnsi" w:asciiTheme="minorHAnsi"/>
        </w:rPr>
        <w:tab/>
      </w:r>
      <w:r>
        <w:t>E  R  S  S  S  S  S  S  S  S  S  S  S  R  S  S  A  Q</w:t>
      </w:r>
      <w:r>
        <w:rPr>
          <w:rFonts w:ascii="宋体" w:cstheme="minorBidi" w:hAnsiTheme="minorHAnsi" w:eastAsiaTheme="minorHAnsi"/>
        </w:rPr>
        <w:t> </w:t>
      </w:r>
      <w:r>
        <w:rPr>
          <w:rFonts w:ascii="宋体" w:cstheme="minorBidi" w:hAnsiTheme="minorHAnsi" w:eastAsiaTheme="minorHAnsi"/>
        </w:rPr>
        <w:t>S</w:t>
      </w:r>
      <w:bookmarkEnd w:id="407727"/>
    </w:p>
    <w:p w:rsidR="0018722C">
      <w:pPr>
        <w:topLinePunct/>
      </w:pPr>
      <w:r>
        <w:rPr>
          <w:rFonts w:cstheme="minorBidi" w:hAnsiTheme="minorHAnsi" w:eastAsiaTheme="minorHAnsi" w:asciiTheme="minorHAnsi" w:ascii="宋体"/>
        </w:rPr>
        <w:t>3481</w:t>
      </w:r>
      <w:r w:rsidRPr="00000000">
        <w:rPr>
          <w:rFonts w:cstheme="minorBidi" w:hAnsiTheme="minorHAnsi" w:eastAsiaTheme="minorHAnsi" w:asciiTheme="minorHAnsi"/>
        </w:rPr>
        <w:tab/>
      </w:r>
      <w:r>
        <w:rPr>
          <w:rFonts w:ascii="宋体" w:cstheme="minorBidi" w:hAnsiTheme="minorHAnsi" w:eastAsiaTheme="minorHAnsi"/>
        </w:rPr>
        <w:t>GCAGCAAGTCCATGTCCAAGCAAAAGCTGCATGACATGAAGTTTACCAAGAACCACATCC   </w:t>
      </w:r>
      <w:r>
        <w:rPr>
          <w:rFonts w:ascii="宋体" w:cstheme="minorBidi" w:hAnsiTheme="minorHAnsi" w:eastAsiaTheme="minorHAnsi"/>
        </w:rPr>
        <w:t>S  S  K  S</w:t>
      </w:r>
      <w:r>
        <w:rPr>
          <w:rFonts w:ascii="宋体" w:cstheme="minorBidi" w:hAnsiTheme="minorHAnsi" w:eastAsiaTheme="minorHAnsi"/>
        </w:rPr>
        <w:t> </w:t>
      </w:r>
      <w:r>
        <w:rPr>
          <w:rFonts w:ascii="宋体" w:cstheme="minorBidi" w:hAnsiTheme="minorHAnsi" w:eastAsiaTheme="minorHAnsi"/>
        </w:rPr>
        <w:t>M</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ab/>
      </w:r>
      <w:r>
        <w:t>K  Q  K  L  H  D  M  K  F  T  K  N  H</w:t>
      </w:r>
      <w:r>
        <w:rPr>
          <w:rFonts w:ascii="宋体" w:cstheme="minorBidi" w:hAnsiTheme="minorHAnsi" w:eastAsiaTheme="minorHAnsi"/>
        </w:rPr>
        <w:t> </w:t>
      </w:r>
      <w:r>
        <w:rPr>
          <w:rFonts w:ascii="宋体" w:cstheme="minorBidi" w:hAnsiTheme="minorHAnsi" w:eastAsiaTheme="minorHAnsi"/>
        </w:rPr>
        <w:t>I</w:t>
      </w:r>
    </w:p>
    <w:p w:rsidR="0018722C">
      <w:pPr>
        <w:topLinePunct/>
      </w:pPr>
      <w:r>
        <w:rPr>
          <w:rFonts w:cstheme="minorBidi" w:hAnsiTheme="minorHAnsi" w:eastAsiaTheme="minorHAnsi" w:asciiTheme="minorHAnsi" w:ascii="宋体"/>
        </w:rPr>
        <w:t>3541</w:t>
      </w:r>
      <w:r w:rsidRPr="00000000">
        <w:rPr>
          <w:rFonts w:cstheme="minorBidi" w:hAnsiTheme="minorHAnsi" w:eastAsiaTheme="minorHAnsi" w:asciiTheme="minorHAnsi"/>
        </w:rPr>
        <w:tab/>
      </w:r>
      <w:r>
        <w:rPr>
          <w:rFonts w:ascii="宋体" w:cstheme="minorBidi" w:hAnsiTheme="minorHAnsi" w:eastAsiaTheme="minorHAnsi"/>
        </w:rPr>
        <w:t>ACCAGCATGCCGTCTCCACAGCTCGTGCAAACAGCAAGAGCAGTGCCTACAGCTTAGAAG   </w:t>
      </w:r>
      <w:r>
        <w:rPr>
          <w:rFonts w:ascii="宋体" w:cstheme="minorBidi" w:hAnsiTheme="minorHAnsi" w:eastAsiaTheme="minorHAnsi"/>
        </w:rPr>
        <w:t>H  Q  H  A  V  S  T  A  R  A  N  S  K  S  S  A  Y  S  L</w:t>
      </w:r>
      <w:r>
        <w:rPr>
          <w:rFonts w:ascii="宋体" w:cstheme="minorBidi" w:hAnsiTheme="minorHAnsi" w:eastAsiaTheme="minorHAnsi"/>
        </w:rPr>
        <w:t> </w:t>
      </w:r>
      <w:r>
        <w:rPr>
          <w:rFonts w:ascii="宋体" w:cstheme="minorBidi" w:hAnsiTheme="minorHAnsi" w:eastAsiaTheme="minorHAnsi"/>
        </w:rPr>
        <w:t>E</w:t>
      </w:r>
    </w:p>
    <w:p w:rsidR="0018722C">
      <w:pPr>
        <w:topLinePunct/>
      </w:pPr>
      <w:bookmarkStart w:id="407728" w:name="_cwCmt11"/>
      <w:r>
        <w:rPr>
          <w:rFonts w:cstheme="minorBidi" w:hAnsiTheme="minorHAnsi" w:eastAsiaTheme="minorHAnsi" w:asciiTheme="minorHAnsi" w:ascii="宋体"/>
        </w:rPr>
        <w:t>3601</w:t>
      </w:r>
      <w:r w:rsidRPr="00000000">
        <w:rPr>
          <w:rFonts w:cstheme="minorBidi" w:hAnsiTheme="minorHAnsi" w:eastAsiaTheme="minorHAnsi" w:asciiTheme="minorHAnsi"/>
        </w:rPr>
        <w:tab/>
      </w:r>
      <w:r>
        <w:rPr>
          <w:rFonts w:ascii="宋体" w:cstheme="minorBidi" w:hAnsiTheme="minorHAnsi" w:eastAsiaTheme="minorHAnsi"/>
        </w:rPr>
        <w:t>CTATTTACAATAAGGCAAAGTACCTGGCTAACACTGTTGCTCCTGCTGTGACTGTTCTCA   </w:t>
      </w:r>
      <w:r>
        <w:rPr>
          <w:rFonts w:ascii="宋体" w:cstheme="minorBidi" w:hAnsiTheme="minorHAnsi" w:eastAsiaTheme="minorHAnsi"/>
        </w:rPr>
        <w:t>A  I  Y  N  K  A  K  Y  L  A  N  T</w:t>
      </w:r>
      <w:r>
        <w:rPr>
          <w:rFonts w:ascii="宋体" w:cstheme="minorBidi" w:hAnsiTheme="minorHAnsi" w:eastAsiaTheme="minorHAnsi"/>
        </w:rPr>
        <w:t> </w:t>
      </w:r>
      <w:r>
        <w:rPr>
          <w:rFonts w:ascii="宋体" w:cstheme="minorBidi" w:hAnsiTheme="minorHAnsi" w:eastAsiaTheme="minorHAnsi"/>
        </w:rPr>
        <w:t>V</w:t>
      </w:r>
      <w:r>
        <w:rPr>
          <w:rFonts w:ascii="宋体" w:cstheme="minorBidi" w:hAnsiTheme="minorHAnsi" w:eastAsiaTheme="minorHAnsi"/>
        </w:rPr>
        <w:t> </w:t>
      </w:r>
      <w:r>
        <w:rPr>
          <w:rFonts w:ascii="宋体" w:cstheme="minorBidi" w:hAnsiTheme="minorHAnsi" w:eastAsiaTheme="minorHAnsi"/>
        </w:rPr>
        <w:t>A</w:t>
      </w:r>
      <w:r w:rsidRPr="00000000">
        <w:rPr>
          <w:rFonts w:cstheme="minorBidi" w:hAnsiTheme="minorHAnsi" w:eastAsiaTheme="minorHAnsi" w:asciiTheme="minorHAnsi"/>
        </w:rPr>
        <w:tab/>
      </w:r>
      <w:r>
        <w:t>P  A  V  T  V</w:t>
      </w:r>
      <w:r>
        <w:rPr>
          <w:rFonts w:ascii="宋体" w:cstheme="minorBidi" w:hAnsiTheme="minorHAnsi" w:eastAsiaTheme="minorHAnsi"/>
        </w:rPr>
        <w:t> </w:t>
      </w:r>
      <w:r>
        <w:rPr>
          <w:rFonts w:ascii="宋体" w:cstheme="minorBidi" w:hAnsiTheme="minorHAnsi" w:eastAsiaTheme="minorHAnsi"/>
        </w:rPr>
        <w:t>L</w:t>
      </w:r>
      <w:bookmarkEnd w:id="407728"/>
    </w:p>
    <w:p w:rsidR="0018722C">
      <w:pPr>
        <w:topLinePunct/>
      </w:pPr>
      <w:r>
        <w:rPr>
          <w:rFonts w:cstheme="minorBidi" w:hAnsiTheme="minorHAnsi" w:eastAsiaTheme="minorHAnsi" w:asciiTheme="minorHAnsi" w:ascii="宋体"/>
        </w:rPr>
        <w:t>3661</w:t>
      </w:r>
      <w:r w:rsidRPr="00000000">
        <w:rPr>
          <w:rFonts w:cstheme="minorBidi" w:hAnsiTheme="minorHAnsi" w:eastAsiaTheme="minorHAnsi" w:asciiTheme="minorHAnsi"/>
        </w:rPr>
        <w:tab/>
      </w:r>
      <w:r>
        <w:rPr>
          <w:rFonts w:ascii="宋体" w:cstheme="minorBidi" w:hAnsiTheme="minorHAnsi" w:eastAsiaTheme="minorHAnsi"/>
        </w:rPr>
        <w:t>TCCGTGCCGTGAGAGCCGACCACAAGGTTCAGGGATACCAGATTGCTGCCTACTTTGACA   </w:t>
      </w:r>
      <w:r>
        <w:rPr>
          <w:rFonts w:ascii="宋体" w:cstheme="minorBidi" w:hAnsiTheme="minorHAnsi" w:eastAsiaTheme="minorHAnsi"/>
        </w:rPr>
        <w:t>I  R  A  V  R  A  D  H  K  V  Q  G  Y  Q  I  A  A  Y  F</w:t>
      </w:r>
      <w:r>
        <w:rPr>
          <w:rFonts w:ascii="宋体" w:cstheme="minorBidi" w:hAnsiTheme="minorHAnsi" w:eastAsiaTheme="minorHAnsi"/>
        </w:rPr>
        <w:t> </w:t>
      </w:r>
      <w:r>
        <w:rPr>
          <w:rFonts w:ascii="宋体" w:cstheme="minorBidi" w:hAnsiTheme="minorHAnsi" w:eastAsiaTheme="minorHAnsi"/>
        </w:rPr>
        <w:t>D</w:t>
      </w:r>
    </w:p>
    <w:p w:rsidR="0018722C">
      <w:pPr>
        <w:topLinePunct/>
      </w:pPr>
      <w:bookmarkStart w:id="407729" w:name="_cwCmt12"/>
      <w:r>
        <w:rPr>
          <w:rFonts w:cstheme="minorBidi" w:hAnsiTheme="minorHAnsi" w:eastAsiaTheme="minorHAnsi" w:asciiTheme="minorHAnsi" w:ascii="宋体"/>
        </w:rPr>
        <w:t>3721</w:t>
      </w:r>
      <w:r w:rsidRPr="00000000">
        <w:rPr>
          <w:rFonts w:cstheme="minorBidi" w:hAnsiTheme="minorHAnsi" w:eastAsiaTheme="minorHAnsi" w:asciiTheme="minorHAnsi"/>
        </w:rPr>
        <w:tab/>
      </w:r>
      <w:r>
        <w:rPr>
          <w:rFonts w:ascii="宋体" w:cstheme="minorBidi" w:hAnsiTheme="minorHAnsi" w:eastAsiaTheme="minorHAnsi"/>
        </w:rPr>
        <w:t>AAGCCACTGCCAGACTGCAGGTTATCTTTGCCAACCTGGCTGAGAATGACCACTTCAGAA   </w:t>
      </w:r>
      <w:r>
        <w:rPr>
          <w:rFonts w:ascii="宋体" w:cstheme="minorBidi" w:hAnsiTheme="minorHAnsi" w:eastAsiaTheme="minorHAnsi"/>
        </w:rPr>
        <w:t>K  A  T  A  R  L  Q  V  I  F  A  N  L  A  E  N</w:t>
      </w:r>
      <w:r>
        <w:rPr>
          <w:rFonts w:ascii="宋体" w:cstheme="minorBidi" w:hAnsiTheme="minorHAnsi" w:eastAsiaTheme="minorHAnsi"/>
        </w:rPr>
        <w:t> </w:t>
      </w:r>
      <w:r>
        <w:rPr>
          <w:rFonts w:ascii="宋体" w:cstheme="minorBidi" w:hAnsiTheme="minorHAnsi" w:eastAsiaTheme="minorHAnsi"/>
        </w:rPr>
        <w:t>D</w:t>
      </w:r>
      <w:r>
        <w:rPr>
          <w:rFonts w:ascii="宋体" w:cstheme="minorBidi" w:hAnsiTheme="minorHAnsi" w:eastAsiaTheme="minorHAnsi"/>
        </w:rPr>
        <w:t> </w:t>
      </w:r>
      <w:r>
        <w:rPr>
          <w:rFonts w:ascii="宋体" w:cstheme="minorBidi" w:hAnsiTheme="minorHAnsi" w:eastAsiaTheme="minorHAnsi"/>
        </w:rPr>
        <w:t>H</w:t>
      </w:r>
      <w:r w:rsidRPr="00000000">
        <w:rPr>
          <w:rFonts w:cstheme="minorBidi" w:hAnsiTheme="minorHAnsi" w:eastAsiaTheme="minorHAnsi" w:asciiTheme="minorHAnsi"/>
        </w:rPr>
        <w:tab/>
      </w:r>
      <w:r>
        <w:t>F</w:t>
      </w:r>
      <w:r>
        <w:rPr>
          <w:rFonts w:ascii="宋体" w:cstheme="minorBidi" w:hAnsiTheme="minorHAnsi" w:eastAsiaTheme="minorHAnsi"/>
        </w:rPr>
        <w:t> </w:t>
      </w:r>
      <w:r>
        <w:rPr>
          <w:rFonts w:ascii="宋体" w:cstheme="minorBidi" w:hAnsiTheme="minorHAnsi" w:eastAsiaTheme="minorHAnsi"/>
        </w:rPr>
        <w:t>R</w:t>
      </w:r>
      <w:bookmarkEnd w:id="407729"/>
    </w:p>
    <w:p w:rsidR="0018722C">
      <w:pPr>
        <w:topLinePunct/>
      </w:pPr>
      <w:r>
        <w:rPr>
          <w:rFonts w:cstheme="minorBidi" w:hAnsiTheme="minorHAnsi" w:eastAsiaTheme="minorHAnsi" w:asciiTheme="minorHAnsi" w:ascii="宋体"/>
        </w:rPr>
        <w:t>3781</w:t>
      </w:r>
      <w:r w:rsidRPr="00000000">
        <w:rPr>
          <w:rFonts w:cstheme="minorBidi" w:hAnsiTheme="minorHAnsi" w:eastAsiaTheme="minorHAnsi" w:asciiTheme="minorHAnsi"/>
        </w:rPr>
        <w:tab/>
      </w:r>
      <w:r>
        <w:rPr>
          <w:rFonts w:ascii="宋体" w:cstheme="minorBidi" w:hAnsiTheme="minorHAnsi" w:eastAsiaTheme="minorHAnsi"/>
        </w:rPr>
        <w:t>TCTGTGCTGATGGTGTGATGCTAAGCAGCCACAAGCTGATGGCCAAGATCGCTTGGGGCA   </w:t>
      </w:r>
      <w:r>
        <w:rPr>
          <w:rFonts w:ascii="宋体" w:cstheme="minorBidi" w:hAnsiTheme="minorHAnsi" w:eastAsiaTheme="minorHAnsi"/>
        </w:rPr>
        <w:t>I</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A  D  G  V  M  L  S  S  H  K  L  M  A  K  I  A  W</w:t>
      </w:r>
      <w:r>
        <w:rPr>
          <w:rFonts w:ascii="宋体" w:cstheme="minorBidi" w:hAnsiTheme="minorHAnsi" w:eastAsiaTheme="minorHAnsi"/>
        </w:rPr>
        <w:t> </w:t>
      </w:r>
      <w:r>
        <w:rPr>
          <w:rFonts w:ascii="宋体" w:cstheme="minorBidi" w:hAnsiTheme="minorHAnsi" w:eastAsiaTheme="minorHAnsi"/>
        </w:rPr>
        <w:t>G</w:t>
      </w:r>
    </w:p>
    <w:p w:rsidR="0018722C">
      <w:pPr>
        <w:topLinePunct/>
      </w:pPr>
      <w:r>
        <w:rPr>
          <w:rFonts w:cstheme="minorBidi" w:hAnsiTheme="minorHAnsi" w:eastAsiaTheme="minorHAnsi" w:asciiTheme="minorHAnsi" w:ascii="宋体"/>
        </w:rPr>
        <w:t>3841</w:t>
      </w:r>
      <w:r w:rsidRPr="00000000">
        <w:rPr>
          <w:rFonts w:cstheme="minorBidi" w:hAnsiTheme="minorHAnsi" w:eastAsiaTheme="minorHAnsi" w:asciiTheme="minorHAnsi"/>
        </w:rPr>
        <w:tab/>
      </w:r>
      <w:r>
        <w:rPr>
          <w:rFonts w:ascii="宋体" w:cstheme="minorBidi" w:hAnsiTheme="minorHAnsi" w:eastAsiaTheme="minorHAnsi"/>
        </w:rPr>
        <w:t>CTGAATGCAAGCAGTACGAGACTGAGATCACAGCTGAAACTGGTCTTGTGGGTAAACAGC   </w:t>
      </w:r>
      <w:r>
        <w:rPr>
          <w:rFonts w:ascii="宋体" w:cstheme="minorBidi" w:hAnsiTheme="minorHAnsi" w:eastAsiaTheme="minorHAnsi"/>
        </w:rPr>
        <w:t>T</w:t>
      </w:r>
      <w:r>
        <w:rPr>
          <w:rFonts w:ascii="宋体" w:cstheme="minorBidi" w:hAnsiTheme="minorHAnsi" w:eastAsiaTheme="minorHAnsi"/>
        </w:rPr>
        <w:t> </w:t>
      </w:r>
      <w:r>
        <w:rPr>
          <w:rFonts w:ascii="宋体" w:cstheme="minorBidi" w:hAnsiTheme="minorHAnsi" w:eastAsiaTheme="minorHAnsi"/>
        </w:rPr>
        <w:t>E</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K  Q  Y</w:t>
      </w:r>
      <w:r>
        <w:rPr>
          <w:rFonts w:ascii="宋体" w:cstheme="minorBidi" w:hAnsiTheme="minorHAnsi" w:eastAsiaTheme="minorHAnsi"/>
        </w:rPr>
        <w:t> </w:t>
      </w:r>
      <w:r>
        <w:rPr>
          <w:rFonts w:ascii="宋体" w:cstheme="minorBidi" w:hAnsiTheme="minorHAnsi" w:eastAsiaTheme="minorHAnsi"/>
        </w:rPr>
        <w:t>E</w:t>
      </w:r>
      <w:r>
        <w:rPr>
          <w:rFonts w:ascii="宋体" w:cstheme="minorBidi" w:hAnsiTheme="minorHAnsi" w:eastAsiaTheme="minorHAnsi"/>
        </w:rPr>
        <w:t> </w:t>
      </w:r>
      <w:r>
        <w:rPr>
          <w:rFonts w:ascii="宋体" w:cstheme="minorBidi" w:hAnsiTheme="minorHAnsi" w:eastAsiaTheme="minorHAnsi"/>
        </w:rPr>
        <w:t>T</w:t>
      </w:r>
      <w:r w:rsidRPr="00000000">
        <w:rPr>
          <w:rFonts w:cstheme="minorBidi" w:hAnsiTheme="minorHAnsi" w:eastAsiaTheme="minorHAnsi" w:asciiTheme="minorHAnsi"/>
        </w:rPr>
        <w:tab/>
      </w:r>
      <w:r>
        <w:t>E  I  T  A  E  T  G  L  V  G  K</w:t>
      </w:r>
      <w:r>
        <w:rPr>
          <w:rFonts w:ascii="宋体" w:cstheme="minorBidi" w:hAnsiTheme="minorHAnsi" w:eastAsiaTheme="minorHAnsi"/>
        </w:rPr>
        <w:t> </w:t>
      </w:r>
      <w:r>
        <w:rPr>
          <w:rFonts w:ascii="宋体" w:cstheme="minorBidi" w:hAnsiTheme="minorHAnsi" w:eastAsiaTheme="minorHAnsi"/>
        </w:rPr>
        <w:t>Q</w:t>
      </w:r>
    </w:p>
    <w:p w:rsidR="0018722C">
      <w:pPr>
        <w:topLinePunct/>
      </w:pPr>
      <w:bookmarkStart w:id="407730" w:name="_cwCmt13"/>
      <w:r>
        <w:rPr>
          <w:rFonts w:cstheme="minorBidi" w:hAnsiTheme="minorHAnsi" w:eastAsiaTheme="minorHAnsi" w:asciiTheme="minorHAnsi" w:ascii="宋体"/>
        </w:rPr>
        <w:t>3901</w:t>
      </w:r>
      <w:r w:rsidRPr="00000000">
        <w:rPr>
          <w:rFonts w:cstheme="minorBidi" w:hAnsiTheme="minorHAnsi" w:eastAsiaTheme="minorHAnsi" w:asciiTheme="minorHAnsi"/>
        </w:rPr>
        <w:tab/>
      </w:r>
      <w:r>
        <w:rPr>
          <w:rFonts w:ascii="宋体" w:cstheme="minorBidi" w:hAnsiTheme="minorHAnsi" w:eastAsiaTheme="minorHAnsi"/>
        </w:rPr>
        <w:t>CTGCTTTCCGCCTGAAGCTGACCTGGGAAAAACTTCCAAAGAACATGCAGCGCTATGCAA   </w:t>
      </w:r>
      <w:r>
        <w:rPr>
          <w:rFonts w:ascii="宋体" w:cstheme="minorBidi" w:hAnsiTheme="minorHAnsi" w:eastAsiaTheme="minorHAnsi"/>
        </w:rPr>
        <w:t>P  A  F  R  L  K  L  T  W  E  K  L  P  K  N  M  Q  R  Y</w:t>
      </w:r>
      <w:r>
        <w:rPr>
          <w:rFonts w:ascii="宋体" w:cstheme="minorBidi" w:hAnsiTheme="minorHAnsi" w:eastAsiaTheme="minorHAnsi"/>
        </w:rPr>
        <w:t> </w:t>
      </w:r>
      <w:r>
        <w:rPr>
          <w:rFonts w:ascii="宋体" w:cstheme="minorBidi" w:hAnsiTheme="minorHAnsi" w:eastAsiaTheme="minorHAnsi"/>
        </w:rPr>
        <w:t>A</w:t>
      </w:r>
      <w:bookmarkEnd w:id="407730"/>
    </w:p>
    <w:p w:rsidR="0018722C">
      <w:pPr>
        <w:topLinePunct/>
      </w:pPr>
      <w:r>
        <w:rPr>
          <w:rFonts w:cstheme="minorBidi" w:hAnsiTheme="minorHAnsi" w:eastAsiaTheme="minorHAnsi" w:asciiTheme="minorHAnsi" w:ascii="宋体"/>
        </w:rPr>
        <w:t>3961</w:t>
      </w:r>
      <w:r w:rsidRPr="00000000">
        <w:rPr>
          <w:rFonts w:cstheme="minorBidi" w:hAnsiTheme="minorHAnsi" w:eastAsiaTheme="minorHAnsi" w:asciiTheme="minorHAnsi"/>
        </w:rPr>
        <w:tab/>
      </w:r>
      <w:r>
        <w:rPr>
          <w:rFonts w:ascii="宋体" w:cstheme="minorBidi" w:hAnsiTheme="minorHAnsi" w:eastAsiaTheme="minorHAnsi"/>
        </w:rPr>
        <w:t>AGGACCTCTCTGAGTACATTGCCCGTATTGCTCGCGAAGCCGGAGTCAGCCTGGCAAAGG   </w:t>
      </w:r>
      <w:r>
        <w:rPr>
          <w:rFonts w:ascii="宋体" w:cstheme="minorBidi" w:hAnsiTheme="minorHAnsi" w:eastAsiaTheme="minorHAnsi"/>
        </w:rPr>
        <w:t>K  D  L  S  E  Y  I  A  R  I  A  R  E  A  G  V  S  L  A</w:t>
      </w:r>
      <w:r>
        <w:rPr>
          <w:rFonts w:ascii="宋体" w:cstheme="minorBidi" w:hAnsiTheme="minorHAnsi" w:eastAsiaTheme="minorHAnsi"/>
        </w:rPr>
        <w:t> </w:t>
      </w:r>
      <w:r>
        <w:rPr>
          <w:rFonts w:ascii="宋体" w:cstheme="minorBidi" w:hAnsiTheme="minorHAnsi" w:eastAsiaTheme="minorHAnsi"/>
        </w:rPr>
        <w:t>K</w:t>
      </w:r>
    </w:p>
    <w:p w:rsidR="0018722C">
      <w:pPr>
        <w:topLinePunct/>
      </w:pPr>
      <w:bookmarkStart w:id="407731" w:name="_cwCmt14"/>
      <w:r>
        <w:rPr>
          <w:rFonts w:cstheme="minorBidi" w:hAnsiTheme="minorHAnsi" w:eastAsiaTheme="minorHAnsi" w:asciiTheme="minorHAnsi" w:ascii="宋体"/>
        </w:rPr>
        <w:t>4021</w:t>
      </w:r>
      <w:r w:rsidRPr="00000000">
        <w:rPr>
          <w:rFonts w:cstheme="minorBidi" w:hAnsiTheme="minorHAnsi" w:eastAsiaTheme="minorHAnsi" w:asciiTheme="minorHAnsi"/>
        </w:rPr>
        <w:tab/>
      </w:r>
      <w:r>
        <w:rPr>
          <w:rFonts w:ascii="宋体" w:cstheme="minorBidi" w:hAnsiTheme="minorHAnsi" w:eastAsiaTheme="minorHAnsi"/>
        </w:rPr>
        <w:t>TCAAGAATGTTCGTAACCAGCTCAGACTGACTGTGGCTGTTGCATCTGAAACCAGTCTGA   </w:t>
      </w:r>
      <w:r>
        <w:rPr>
          <w:rFonts w:ascii="宋体" w:cstheme="minorBidi" w:hAnsiTheme="minorHAnsi" w:eastAsiaTheme="minorHAnsi"/>
        </w:rPr>
        <w:t>V  K  N  V  R  N  Q  L  R  L  T  V  A  V  A  S  E  T  S</w:t>
      </w:r>
      <w:r>
        <w:rPr>
          <w:rFonts w:ascii="宋体" w:cstheme="minorBidi" w:hAnsiTheme="minorHAnsi" w:eastAsiaTheme="minorHAnsi"/>
        </w:rPr>
        <w:t> </w:t>
      </w:r>
      <w:r>
        <w:rPr>
          <w:rFonts w:ascii="宋体" w:cstheme="minorBidi" w:hAnsiTheme="minorHAnsi" w:eastAsiaTheme="minorHAnsi"/>
        </w:rPr>
        <w:t>L</w:t>
      </w:r>
      <w:bookmarkEnd w:id="407731"/>
    </w:p>
    <w:p w:rsidR="0018722C">
      <w:pPr>
        <w:topLinePunct/>
      </w:pPr>
      <w:r>
        <w:rPr>
          <w:rFonts w:cstheme="minorBidi" w:hAnsiTheme="minorHAnsi" w:eastAsiaTheme="minorHAnsi" w:asciiTheme="minorHAnsi" w:ascii="宋体"/>
        </w:rPr>
        <w:t>4081</w:t>
      </w:r>
      <w:r w:rsidRPr="00000000">
        <w:rPr>
          <w:rFonts w:cstheme="minorBidi" w:hAnsiTheme="minorHAnsi" w:eastAsiaTheme="minorHAnsi" w:asciiTheme="minorHAnsi"/>
        </w:rPr>
        <w:tab/>
      </w:r>
      <w:r>
        <w:rPr>
          <w:rFonts w:ascii="宋体" w:cstheme="minorBidi" w:hAnsiTheme="minorHAnsi" w:eastAsiaTheme="minorHAnsi"/>
        </w:rPr>
        <w:t>ATGTTATTCTGAAGACACCAAAGAAGACAATTTACAAGCTTGGAGTGGGTATCCCCGTTT   </w:t>
      </w:r>
      <w:r>
        <w:rPr>
          <w:rFonts w:ascii="宋体" w:cstheme="minorBidi" w:hAnsiTheme="minorHAnsi" w:eastAsiaTheme="minorHAnsi"/>
        </w:rPr>
        <w:t>N  V  I  L  K  T  P  K  K  T  I  Y  K  L  G  V  G</w:t>
      </w:r>
      <w:r>
        <w:rPr>
          <w:rFonts w:ascii="宋体" w:cstheme="minorBidi" w:hAnsiTheme="minorHAnsi" w:eastAsiaTheme="minorHAnsi"/>
        </w:rPr>
        <w:t> </w:t>
      </w:r>
      <w:r>
        <w:rPr>
          <w:rFonts w:ascii="宋体" w:cstheme="minorBidi" w:hAnsiTheme="minorHAnsi" w:eastAsiaTheme="minorHAnsi"/>
        </w:rPr>
        <w:t>I</w:t>
      </w:r>
      <w:r>
        <w:rPr>
          <w:rFonts w:ascii="宋体" w:cstheme="minorBidi" w:hAnsiTheme="minorHAnsi" w:eastAsiaTheme="minorHAnsi"/>
        </w:rPr>
        <w:t> </w:t>
      </w:r>
      <w:r>
        <w:rPr>
          <w:rFonts w:ascii="宋体" w:cstheme="minorBidi" w:hAnsiTheme="minorHAnsi" w:eastAsiaTheme="minorHAnsi"/>
        </w:rPr>
        <w:t>P</w:t>
      </w:r>
      <w:r w:rsidRPr="00000000">
        <w:rPr>
          <w:rFonts w:cstheme="minorBidi" w:hAnsiTheme="minorHAnsi" w:eastAsiaTheme="minorHAnsi" w:asciiTheme="minorHAnsi"/>
        </w:rPr>
        <w:tab/>
      </w:r>
      <w:r>
        <w:t>V</w:t>
      </w:r>
    </w:p>
    <w:p w:rsidR="0018722C">
      <w:pPr>
        <w:topLinePunct/>
      </w:pPr>
      <w:r>
        <w:rPr>
          <w:rFonts w:cstheme="minorBidi" w:hAnsiTheme="minorHAnsi" w:eastAsiaTheme="minorHAnsi" w:asciiTheme="minorHAnsi" w:ascii="宋体"/>
        </w:rPr>
        <w:t>4141</w:t>
      </w:r>
      <w:r w:rsidRPr="00000000">
        <w:rPr>
          <w:rFonts w:cstheme="minorBidi" w:hAnsiTheme="minorHAnsi" w:eastAsiaTheme="minorHAnsi" w:asciiTheme="minorHAnsi"/>
        </w:rPr>
        <w:tab/>
      </w:r>
      <w:r>
        <w:rPr>
          <w:rFonts w:ascii="宋体" w:cstheme="minorBidi" w:hAnsiTheme="minorHAnsi" w:eastAsiaTheme="minorHAnsi"/>
        </w:rPr>
        <w:t>CTCTGCCAATGGGGGAAACTGCAGTTGAGTTGGAACCATACCAGGATAACTGGACTGATA   </w:t>
      </w:r>
      <w:r>
        <w:rPr>
          <w:rFonts w:ascii="宋体" w:cstheme="minorBidi" w:hAnsiTheme="minorHAnsi" w:eastAsiaTheme="minorHAnsi"/>
        </w:rPr>
        <w:t>S  L  P  M  G  E  T  A  V  E  L  E  P  Y</w:t>
      </w:r>
      <w:r>
        <w:rPr>
          <w:rFonts w:ascii="宋体" w:cstheme="minorBidi" w:hAnsiTheme="minorHAnsi" w:eastAsiaTheme="minorHAnsi"/>
        </w:rPr>
        <w:t> </w:t>
      </w:r>
      <w:r>
        <w:rPr>
          <w:rFonts w:ascii="宋体" w:cstheme="minorBidi" w:hAnsiTheme="minorHAnsi" w:eastAsiaTheme="minorHAnsi"/>
        </w:rPr>
        <w:t>Q</w:t>
      </w:r>
      <w:r>
        <w:rPr>
          <w:rFonts w:ascii="宋体" w:cstheme="minorBidi" w:hAnsiTheme="minorHAnsi" w:eastAsiaTheme="minorHAnsi"/>
        </w:rPr>
        <w:t> </w:t>
      </w:r>
      <w:r>
        <w:rPr>
          <w:rFonts w:ascii="宋体" w:cstheme="minorBidi" w:hAnsiTheme="minorHAnsi" w:eastAsiaTheme="minorHAnsi"/>
        </w:rPr>
        <w:t>D</w:t>
      </w:r>
      <w:r w:rsidRPr="00000000">
        <w:rPr>
          <w:rFonts w:cstheme="minorBidi" w:hAnsiTheme="minorHAnsi" w:eastAsiaTheme="minorHAnsi" w:asciiTheme="minorHAnsi"/>
        </w:rPr>
        <w:tab/>
      </w:r>
      <w:r>
        <w:rPr>
          <w:rFonts w:ascii="宋体" w:cstheme="minorBidi" w:hAnsiTheme="minorHAnsi" w:eastAsiaTheme="minorHAnsi"/>
        </w:rPr>
        <w:t>N</w:t>
      </w:r>
      <w:r>
        <w:rPr>
          <w:rFonts w:ascii="宋体" w:cstheme="minorBidi" w:hAnsiTheme="minorHAnsi" w:eastAsiaTheme="minorHAnsi"/>
        </w:rPr>
        <w:t> </w:t>
      </w:r>
      <w:r>
        <w:rPr>
          <w:rFonts w:ascii="宋体" w:cstheme="minorBidi" w:hAnsiTheme="minorHAnsi" w:eastAsiaTheme="minorHAnsi"/>
        </w:rPr>
        <w:t>W</w:t>
      </w:r>
      <w:r>
        <w:rPr>
          <w:rFonts w:ascii="宋体" w:cstheme="minorBidi" w:hAnsiTheme="minorHAnsi" w:eastAsiaTheme="minorHAnsi"/>
        </w:rPr>
        <w:t> </w:t>
      </w:r>
      <w:r>
        <w:rPr>
          <w:rFonts w:ascii="宋体" w:cstheme="minorBidi" w:hAnsiTheme="minorHAnsi" w:eastAsiaTheme="minorHAnsi"/>
        </w:rPr>
        <w:t>T</w:t>
      </w:r>
      <w:r>
        <w:rPr>
          <w:rFonts w:ascii="宋体" w:cstheme="minorBidi" w:hAnsiTheme="minorHAnsi" w:eastAsiaTheme="minorHAnsi"/>
        </w:rPr>
        <w:tab/>
      </w:r>
      <w:r>
        <w:t>D</w:t>
      </w:r>
    </w:p>
    <w:p w:rsidR="0018722C">
      <w:pPr>
        <w:topLinePunct/>
      </w:pPr>
      <w:bookmarkStart w:id="407732" w:name="_cwCmt15"/>
      <w:r>
        <w:rPr>
          <w:rFonts w:cstheme="minorBidi" w:hAnsiTheme="minorHAnsi" w:eastAsiaTheme="minorHAnsi" w:asciiTheme="minorHAnsi" w:ascii="宋体"/>
        </w:rPr>
        <w:t>4201</w:t>
      </w:r>
      <w:r w:rsidRPr="00000000">
        <w:rPr>
          <w:rFonts w:cstheme="minorBidi" w:hAnsiTheme="minorHAnsi" w:eastAsiaTheme="minorHAnsi" w:asciiTheme="minorHAnsi"/>
        </w:rPr>
        <w:tab/>
      </w:r>
      <w:r>
        <w:rPr>
          <w:rFonts w:ascii="宋体" w:cstheme="minorBidi" w:hAnsiTheme="minorHAnsi" w:eastAsiaTheme="minorHAnsi"/>
        </w:rPr>
        <w:t>AGATCATCTACATGCTCACCAAGGCTCATTCGGCTGAGTGCACCATGACCAAGGACACAG   </w:t>
      </w:r>
      <w:r>
        <w:rPr>
          <w:rFonts w:ascii="宋体" w:cstheme="minorBidi" w:hAnsiTheme="minorHAnsi" w:eastAsiaTheme="minorHAnsi"/>
        </w:rPr>
        <w:t>K  I  I  Y  M  L  T  K  A  H  S</w:t>
      </w:r>
      <w:r>
        <w:rPr>
          <w:rFonts w:ascii="宋体" w:cstheme="minorBidi" w:hAnsiTheme="minorHAnsi" w:eastAsiaTheme="minorHAnsi"/>
        </w:rPr>
        <w:t> </w:t>
      </w:r>
      <w:r>
        <w:rPr>
          <w:rFonts w:ascii="宋体" w:cstheme="minorBidi" w:hAnsiTheme="minorHAnsi" w:eastAsiaTheme="minorHAnsi"/>
        </w:rPr>
        <w:t>A</w:t>
      </w:r>
      <w:r>
        <w:rPr>
          <w:rFonts w:ascii="宋体" w:cstheme="minorBidi" w:hAnsiTheme="minorHAnsi" w:eastAsiaTheme="minorHAnsi"/>
        </w:rPr>
        <w:t> </w:t>
      </w:r>
      <w:r>
        <w:rPr>
          <w:rFonts w:ascii="宋体" w:cstheme="minorBidi" w:hAnsiTheme="minorHAnsi" w:eastAsiaTheme="minorHAnsi"/>
        </w:rPr>
        <w:t>E</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T  M  T  K  D</w:t>
      </w:r>
      <w:r>
        <w:rPr>
          <w:rFonts w:ascii="宋体" w:cstheme="minorBidi" w:hAnsiTheme="minorHAnsi" w:eastAsiaTheme="minorHAnsi"/>
        </w:rPr>
        <w:t> </w:t>
      </w:r>
      <w:r>
        <w:rPr>
          <w:rFonts w:ascii="宋体" w:cstheme="minorBidi" w:hAnsiTheme="minorHAnsi" w:eastAsiaTheme="minorHAnsi"/>
        </w:rPr>
        <w:t>T</w:t>
      </w:r>
      <w:bookmarkEnd w:id="407732"/>
    </w:p>
    <w:p w:rsidR="0018722C">
      <w:pPr>
        <w:topLinePunct/>
      </w:pPr>
      <w:r>
        <w:rPr>
          <w:rFonts w:cstheme="minorBidi" w:hAnsiTheme="minorHAnsi" w:eastAsiaTheme="minorHAnsi" w:asciiTheme="minorHAnsi" w:ascii="宋体"/>
        </w:rPr>
        <w:t>4261</w:t>
      </w:r>
      <w:r w:rsidRPr="00000000">
        <w:rPr>
          <w:rFonts w:cstheme="minorBidi" w:hAnsiTheme="minorHAnsi" w:eastAsiaTheme="minorHAnsi" w:asciiTheme="minorHAnsi"/>
        </w:rPr>
        <w:tab/>
      </w:r>
      <w:r>
        <w:rPr>
          <w:rFonts w:ascii="宋体" w:cstheme="minorBidi" w:hAnsiTheme="minorHAnsi" w:eastAsiaTheme="minorHAnsi"/>
        </w:rPr>
        <w:t>TGATCACATTTAACAACAGGAAATACAAGAACGAGATGCCTCACTCTTGTTACCAGGTCT   </w:t>
      </w:r>
      <w:r>
        <w:rPr>
          <w:rFonts w:ascii="宋体" w:cstheme="minorBidi" w:hAnsiTheme="minorHAnsi" w:eastAsiaTheme="minorHAnsi"/>
        </w:rPr>
        <w:t>V  I  T  F  N  N  R  K  Y  K  N  E  M  P</w:t>
      </w:r>
      <w:r>
        <w:rPr>
          <w:rFonts w:ascii="宋体" w:cstheme="minorBidi" w:hAnsiTheme="minorHAnsi" w:eastAsiaTheme="minorHAnsi"/>
        </w:rPr>
        <w:t> </w:t>
      </w:r>
      <w:r>
        <w:rPr>
          <w:rFonts w:ascii="宋体" w:cstheme="minorBidi" w:hAnsiTheme="minorHAnsi" w:eastAsiaTheme="minorHAnsi"/>
        </w:rPr>
        <w:t>H</w:t>
      </w:r>
      <w:r>
        <w:rPr>
          <w:rFonts w:ascii="宋体" w:cstheme="minorBidi" w:hAnsiTheme="minorHAnsi" w:eastAsiaTheme="minorHAnsi"/>
        </w:rPr>
        <w:t> </w:t>
      </w:r>
      <w:r>
        <w:rPr>
          <w:rFonts w:ascii="宋体" w:cstheme="minorBidi" w:hAnsiTheme="minorHAnsi" w:eastAsiaTheme="minorHAnsi"/>
        </w:rPr>
        <w:t>S</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Y  Q</w:t>
      </w:r>
      <w:r>
        <w:rPr>
          <w:rFonts w:ascii="宋体" w:cstheme="minorBidi" w:hAnsiTheme="minorHAnsi" w:eastAsiaTheme="minorHAnsi"/>
        </w:rPr>
        <w:t> </w:t>
      </w:r>
      <w:r>
        <w:rPr>
          <w:rFonts w:ascii="宋体" w:cstheme="minorBidi" w:hAnsiTheme="minorHAnsi" w:eastAsiaTheme="minorHAnsi"/>
        </w:rPr>
        <w:t>V</w:t>
      </w:r>
    </w:p>
    <w:p w:rsidR="0018722C">
      <w:pPr>
        <w:topLinePunct/>
      </w:pPr>
      <w:bookmarkStart w:id="407733" w:name="_cwCmt16"/>
      <w:r>
        <w:rPr>
          <w:rFonts w:cstheme="minorBidi" w:hAnsiTheme="minorHAnsi" w:eastAsiaTheme="minorHAnsi" w:asciiTheme="minorHAnsi" w:ascii="宋体"/>
        </w:rPr>
        <w:t>4321</w:t>
      </w:r>
      <w:r w:rsidRPr="00000000">
        <w:rPr>
          <w:rFonts w:cstheme="minorBidi" w:hAnsiTheme="minorHAnsi" w:eastAsiaTheme="minorHAnsi" w:asciiTheme="minorHAnsi"/>
        </w:rPr>
        <w:tab/>
      </w:r>
      <w:r>
        <w:rPr>
          <w:rFonts w:ascii="宋体" w:cstheme="minorBidi" w:hAnsiTheme="minorHAnsi" w:eastAsiaTheme="minorHAnsi"/>
        </w:rPr>
        <w:t>TGGCTCAGGATTGCACCCCAGAACTCAAATTCATAGTTCTGCTGAAGAGGGACCAAAATC   </w:t>
      </w:r>
      <w:r>
        <w:rPr>
          <w:rFonts w:ascii="宋体" w:cstheme="minorBidi" w:hAnsiTheme="minorHAnsi" w:eastAsiaTheme="minorHAnsi"/>
        </w:rPr>
        <w:t>L  A</w:t>
      </w:r>
      <w:r>
        <w:rPr>
          <w:rFonts w:ascii="宋体" w:cstheme="minorBidi" w:hAnsiTheme="minorHAnsi" w:eastAsiaTheme="minorHAnsi"/>
        </w:rPr>
        <w:t> </w:t>
      </w:r>
      <w:r>
        <w:rPr>
          <w:rFonts w:ascii="宋体" w:cstheme="minorBidi" w:hAnsiTheme="minorHAnsi" w:eastAsiaTheme="minorHAnsi"/>
        </w:rPr>
        <w:t>Q</w:t>
      </w:r>
      <w:r>
        <w:rPr>
          <w:rFonts w:ascii="宋体" w:cstheme="minorBidi" w:hAnsiTheme="minorHAnsi" w:eastAsiaTheme="minorHAnsi"/>
        </w:rPr>
        <w:t> </w:t>
      </w:r>
      <w:r>
        <w:rPr>
          <w:rFonts w:ascii="宋体" w:cstheme="minorBidi" w:hAnsiTheme="minorHAnsi" w:eastAsiaTheme="minorHAnsi"/>
        </w:rPr>
        <w:t>D</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T  P  E  L  K  F  I  V  L  L  K  R  D  Q</w:t>
      </w:r>
      <w:r>
        <w:rPr>
          <w:rFonts w:ascii="宋体" w:cstheme="minorBidi" w:hAnsiTheme="minorHAnsi" w:eastAsiaTheme="minorHAnsi"/>
        </w:rPr>
        <w:t> </w:t>
      </w:r>
      <w:r>
        <w:rPr>
          <w:rFonts w:ascii="宋体" w:cstheme="minorBidi" w:hAnsiTheme="minorHAnsi" w:eastAsiaTheme="minorHAnsi"/>
        </w:rPr>
        <w:t>N</w:t>
      </w:r>
      <w:bookmarkEnd w:id="407733"/>
    </w:p>
    <w:p w:rsidR="0018722C">
      <w:pPr>
        <w:topLinePunct/>
      </w:pPr>
      <w:r>
        <w:rPr>
          <w:rFonts w:cstheme="minorBidi" w:hAnsiTheme="minorHAnsi" w:eastAsiaTheme="minorHAnsi" w:asciiTheme="minorHAnsi" w:ascii="宋体"/>
        </w:rPr>
        <w:t>4381</w:t>
      </w:r>
      <w:r w:rsidRPr="00000000">
        <w:rPr>
          <w:rFonts w:cstheme="minorBidi" w:hAnsiTheme="minorHAnsi" w:eastAsiaTheme="minorHAnsi" w:asciiTheme="minorHAnsi"/>
        </w:rPr>
        <w:tab/>
      </w:r>
      <w:r>
        <w:rPr>
          <w:rFonts w:ascii="宋体" w:cstheme="minorBidi" w:hAnsiTheme="minorHAnsi" w:eastAsiaTheme="minorHAnsi"/>
        </w:rPr>
        <w:t>AGGAACAAAACCAGATCAATGTGAAGATTGCAAACATTGATGTTGACATGTATCCAAAGG   </w:t>
      </w:r>
      <w:r>
        <w:rPr>
          <w:rFonts w:ascii="宋体" w:cstheme="minorBidi" w:hAnsiTheme="minorHAnsi" w:eastAsiaTheme="minorHAnsi"/>
        </w:rPr>
        <w:t>Q  E  Q  N</w:t>
      </w:r>
      <w:r>
        <w:rPr>
          <w:rFonts w:ascii="宋体" w:cstheme="minorBidi" w:hAnsiTheme="minorHAnsi" w:eastAsiaTheme="minorHAnsi"/>
        </w:rPr>
        <w:t> </w:t>
      </w:r>
      <w:r>
        <w:rPr>
          <w:rFonts w:ascii="宋体" w:cstheme="minorBidi" w:hAnsiTheme="minorHAnsi" w:eastAsiaTheme="minorHAnsi"/>
        </w:rPr>
        <w:t>Q</w:t>
      </w:r>
      <w:r>
        <w:rPr>
          <w:rFonts w:ascii="宋体" w:cstheme="minorBidi" w:hAnsiTheme="minorHAnsi" w:eastAsiaTheme="minorHAnsi"/>
        </w:rPr>
        <w:t> </w:t>
      </w:r>
      <w:r>
        <w:rPr>
          <w:rFonts w:ascii="宋体" w:cstheme="minorBidi" w:hAnsiTheme="minorHAnsi" w:eastAsiaTheme="minorHAnsi"/>
        </w:rPr>
        <w:t>I</w:t>
      </w:r>
      <w:r w:rsidRPr="00000000">
        <w:rPr>
          <w:rFonts w:cstheme="minorBidi" w:hAnsiTheme="minorHAnsi" w:eastAsiaTheme="minorHAnsi" w:asciiTheme="minorHAnsi"/>
        </w:rPr>
        <w:tab/>
      </w:r>
      <w:r>
        <w:t>N  V  K  I  A  N  I  D  V  D  M  Y  P</w:t>
      </w:r>
      <w:r>
        <w:rPr>
          <w:rFonts w:ascii="宋体" w:cstheme="minorBidi" w:hAnsiTheme="minorHAnsi" w:eastAsiaTheme="minorHAnsi"/>
        </w:rPr>
        <w:t> </w:t>
      </w:r>
      <w:r>
        <w:rPr>
          <w:rFonts w:ascii="宋体" w:cstheme="minorBidi" w:hAnsiTheme="minorHAnsi" w:eastAsiaTheme="minorHAnsi"/>
        </w:rPr>
        <w:t>K</w:t>
      </w:r>
    </w:p>
    <w:p w:rsidR="0018722C">
      <w:pPr>
        <w:topLinePunct/>
      </w:pPr>
      <w:r>
        <w:rPr>
          <w:rFonts w:cstheme="minorBidi" w:hAnsiTheme="minorHAnsi" w:eastAsiaTheme="minorHAnsi" w:asciiTheme="minorHAnsi" w:ascii="宋体"/>
        </w:rPr>
        <w:t>4441</w:t>
      </w:r>
      <w:r w:rsidRPr="00000000">
        <w:rPr>
          <w:rFonts w:cstheme="minorBidi" w:hAnsiTheme="minorHAnsi" w:eastAsiaTheme="minorHAnsi" w:asciiTheme="minorHAnsi"/>
        </w:rPr>
        <w:tab/>
      </w:r>
      <w:r>
        <w:rPr>
          <w:rFonts w:ascii="宋体" w:cstheme="minorBidi" w:hAnsiTheme="minorHAnsi" w:eastAsiaTheme="minorHAnsi"/>
        </w:rPr>
        <w:t>ACGACGCCATTGTGGTGAAGGTTAACGGAGTAGAAATCCCCATCAACAACCTGCCTTATC   </w:t>
      </w:r>
      <w:r>
        <w:rPr>
          <w:rFonts w:ascii="宋体" w:cstheme="minorBidi" w:hAnsiTheme="minorHAnsi" w:eastAsiaTheme="minorHAnsi"/>
        </w:rPr>
        <w:t>D  D  A  I  V  V  K  V  N  G  V  E  I  P  I  N  N  L  P</w:t>
      </w:r>
      <w:r>
        <w:rPr>
          <w:rFonts w:ascii="宋体" w:cstheme="minorBidi" w:hAnsiTheme="minorHAnsi" w:eastAsiaTheme="minorHAnsi"/>
        </w:rPr>
        <w:t> </w:t>
      </w:r>
      <w:r>
        <w:rPr>
          <w:rFonts w:ascii="宋体" w:cstheme="minorBidi" w:hAnsiTheme="minorHAnsi" w:eastAsiaTheme="minorHAnsi"/>
        </w:rPr>
        <w:t>Y</w:t>
      </w:r>
    </w:p>
    <w:p w:rsidR="0018722C">
      <w:pPr>
        <w:topLinePunct/>
      </w:pPr>
      <w:bookmarkStart w:id="407734" w:name="_cwCmt17"/>
      <w:r>
        <w:rPr>
          <w:rFonts w:cstheme="minorBidi" w:hAnsiTheme="minorHAnsi" w:eastAsiaTheme="minorHAnsi" w:asciiTheme="minorHAnsi" w:ascii="宋体"/>
        </w:rPr>
        <w:t>4501</w:t>
      </w:r>
      <w:r w:rsidRPr="00000000">
        <w:rPr>
          <w:rFonts w:cstheme="minorBidi" w:hAnsiTheme="minorHAnsi" w:eastAsiaTheme="minorHAnsi" w:asciiTheme="minorHAnsi"/>
        </w:rPr>
        <w:tab/>
      </w:r>
      <w:r>
        <w:rPr>
          <w:rFonts w:ascii="宋体" w:cstheme="minorBidi" w:hAnsiTheme="minorHAnsi" w:eastAsiaTheme="minorHAnsi"/>
        </w:rPr>
        <w:t>AGCATCCCGAAGGCACTATTCAGATCAGGCAGAAAGAAGAGGGTATCGCTCTCCATGCTC   </w:t>
      </w:r>
      <w:r>
        <w:rPr>
          <w:rFonts w:ascii="宋体" w:cstheme="minorBidi" w:hAnsiTheme="minorHAnsi" w:eastAsiaTheme="minorHAnsi"/>
        </w:rPr>
        <w:t>Q  H  P  E  G  T  I  Q  I  R  Q  K  E  E  G  I  A  L  H</w:t>
      </w:r>
      <w:r>
        <w:rPr>
          <w:rFonts w:ascii="宋体" w:cstheme="minorBidi" w:hAnsiTheme="minorHAnsi" w:eastAsiaTheme="minorHAnsi"/>
        </w:rPr>
        <w:t> </w:t>
      </w:r>
      <w:r>
        <w:rPr>
          <w:rFonts w:ascii="宋体" w:cstheme="minorBidi" w:hAnsiTheme="minorHAnsi" w:eastAsiaTheme="minorHAnsi"/>
        </w:rPr>
        <w:t>A</w:t>
      </w:r>
      <w:bookmarkEnd w:id="407734"/>
    </w:p>
    <w:p w:rsidR="0018722C">
      <w:pPr>
        <w:topLinePunct/>
      </w:pPr>
      <w:r>
        <w:rPr>
          <w:rFonts w:cstheme="minorBidi" w:hAnsiTheme="minorHAnsi" w:eastAsiaTheme="minorHAnsi" w:asciiTheme="minorHAnsi" w:ascii="宋体"/>
        </w:rPr>
        <w:t>4561</w:t>
      </w:r>
      <w:r w:rsidRPr="00000000">
        <w:rPr>
          <w:rFonts w:cstheme="minorBidi" w:hAnsiTheme="minorHAnsi" w:eastAsiaTheme="minorHAnsi" w:asciiTheme="minorHAnsi"/>
        </w:rPr>
        <w:tab/>
      </w:r>
      <w:r>
        <w:rPr>
          <w:rFonts w:ascii="宋体" w:cstheme="minorBidi" w:hAnsiTheme="minorHAnsi" w:eastAsiaTheme="minorHAnsi"/>
        </w:rPr>
        <w:t>CCAACCATGGTCTTCAGGAGGTCTTCCTCAATGTGAACTCACTGAAGGTCAAAGTTGTGG   </w:t>
      </w:r>
      <w:r>
        <w:rPr>
          <w:rFonts w:ascii="宋体" w:cstheme="minorBidi" w:hAnsiTheme="minorHAnsi" w:eastAsiaTheme="minorHAnsi"/>
        </w:rPr>
        <w:t>P  N  H  G  L  Q  E  V  F  L  N  V  N  S  L  K  V  K  V</w:t>
      </w:r>
      <w:r>
        <w:rPr>
          <w:rFonts w:ascii="宋体" w:cstheme="minorBidi" w:hAnsiTheme="minorHAnsi" w:eastAsiaTheme="minorHAnsi"/>
        </w:rPr>
        <w:t> </w:t>
      </w:r>
      <w:r>
        <w:rPr>
          <w:rFonts w:ascii="宋体" w:cstheme="minorBidi" w:hAnsiTheme="minorHAnsi" w:eastAsiaTheme="minorHAnsi"/>
        </w:rPr>
        <w:t>V</w:t>
      </w:r>
    </w:p>
    <w:p w:rsidR="0018722C">
      <w:pPr>
        <w:topLinePunct/>
      </w:pPr>
      <w:bookmarkStart w:id="407735" w:name="_cwCmt18"/>
      <w:r>
        <w:rPr>
          <w:rFonts w:cstheme="minorBidi" w:hAnsiTheme="minorHAnsi" w:eastAsiaTheme="minorHAnsi" w:asciiTheme="minorHAnsi" w:ascii="宋体"/>
        </w:rPr>
        <w:t>4621</w:t>
      </w:r>
      <w:r w:rsidRPr="00000000">
        <w:rPr>
          <w:rFonts w:cstheme="minorBidi" w:hAnsiTheme="minorHAnsi" w:eastAsiaTheme="minorHAnsi" w:asciiTheme="minorHAnsi"/>
        </w:rPr>
        <w:tab/>
      </w:r>
      <w:r>
        <w:rPr>
          <w:rFonts w:ascii="宋体" w:cstheme="minorBidi" w:hAnsiTheme="minorHAnsi" w:eastAsiaTheme="minorHAnsi"/>
        </w:rPr>
        <w:t>ACTGGATGAGAGGCCAGACTTGTGGACTCTGTGGAAAGGCTGACGGGGAAATCAGACAAG   </w:t>
      </w:r>
      <w:r>
        <w:rPr>
          <w:rFonts w:ascii="宋体" w:cstheme="minorBidi" w:hAnsiTheme="minorHAnsi" w:eastAsiaTheme="minorHAnsi"/>
        </w:rPr>
        <w:t>D  W  M  R  G</w:t>
      </w:r>
      <w:r>
        <w:rPr>
          <w:rFonts w:ascii="宋体" w:cstheme="minorBidi" w:hAnsiTheme="minorHAnsi" w:eastAsiaTheme="minorHAnsi"/>
        </w:rPr>
        <w:t> </w:t>
      </w:r>
      <w:r>
        <w:rPr>
          <w:rFonts w:ascii="宋体" w:cstheme="minorBidi" w:hAnsiTheme="minorHAnsi" w:eastAsiaTheme="minorHAnsi"/>
        </w:rPr>
        <w:t>Q</w:t>
      </w:r>
      <w:r>
        <w:rPr>
          <w:rFonts w:ascii="宋体" w:cstheme="minorBidi" w:hAnsiTheme="minorHAnsi" w:eastAsiaTheme="minorHAnsi"/>
        </w:rPr>
        <w:t> </w:t>
      </w:r>
      <w:r>
        <w:rPr>
          <w:rFonts w:ascii="宋体" w:cstheme="minorBidi" w:hAnsiTheme="minorHAnsi" w:eastAsiaTheme="minorHAnsi"/>
        </w:rPr>
        <w:t>T</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G</w:t>
      </w:r>
      <w:r>
        <w:rPr>
          <w:rFonts w:ascii="宋体" w:cstheme="minorBidi" w:hAnsiTheme="minorHAnsi" w:eastAsiaTheme="minorHAnsi"/>
        </w:rPr>
        <w:t> </w:t>
      </w:r>
      <w:r>
        <w:rPr>
          <w:rFonts w:ascii="宋体" w:cstheme="minorBidi" w:hAnsiTheme="minorHAnsi" w:eastAsiaTheme="minorHAnsi"/>
        </w:rPr>
        <w:t>L</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G  K  A  D  G  E  I  R</w:t>
      </w:r>
      <w:r>
        <w:rPr>
          <w:rFonts w:ascii="宋体" w:cstheme="minorBidi" w:hAnsiTheme="minorHAnsi" w:eastAsiaTheme="minorHAnsi"/>
        </w:rPr>
        <w:t> </w:t>
      </w:r>
      <w:r>
        <w:rPr>
          <w:rFonts w:ascii="宋体" w:cstheme="minorBidi" w:hAnsiTheme="minorHAnsi" w:eastAsiaTheme="minorHAnsi"/>
        </w:rPr>
        <w:t>Q</w:t>
      </w:r>
      <w:bookmarkEnd w:id="407735"/>
    </w:p>
    <w:p w:rsidR="0018722C">
      <w:pPr>
        <w:topLinePunct/>
      </w:pPr>
      <w:r>
        <w:rPr>
          <w:rFonts w:cstheme="minorBidi" w:hAnsiTheme="minorHAnsi" w:eastAsiaTheme="minorHAnsi" w:asciiTheme="minorHAnsi" w:ascii="宋体"/>
        </w:rPr>
        <w:t>4681</w:t>
      </w:r>
      <w:r w:rsidRPr="00000000">
        <w:rPr>
          <w:rFonts w:cstheme="minorBidi" w:hAnsiTheme="minorHAnsi" w:eastAsiaTheme="minorHAnsi" w:asciiTheme="minorHAnsi"/>
        </w:rPr>
        <w:tab/>
      </w:r>
      <w:r>
        <w:rPr>
          <w:rFonts w:ascii="宋体" w:cstheme="minorBidi" w:hAnsiTheme="minorHAnsi" w:eastAsiaTheme="minorHAnsi"/>
        </w:rPr>
        <w:t>AGTACCGCACACCCAATGAGCGCATGTCAAAGAATGCAGCCAGTTATGCTCATTCCTGGG   </w:t>
      </w:r>
      <w:r>
        <w:rPr>
          <w:rFonts w:ascii="宋体" w:cstheme="minorBidi" w:hAnsiTheme="minorHAnsi" w:eastAsiaTheme="minorHAnsi"/>
        </w:rPr>
        <w:t>E  Y  R  T  P  N  E  R  M  S  K  N  A  A  S  Y  A  H  S</w:t>
      </w:r>
      <w:r>
        <w:rPr>
          <w:rFonts w:ascii="宋体" w:cstheme="minorBidi" w:hAnsiTheme="minorHAnsi" w:eastAsiaTheme="minorHAnsi"/>
        </w:rPr>
        <w:t> </w:t>
      </w:r>
      <w:r>
        <w:rPr>
          <w:rFonts w:ascii="宋体" w:cstheme="minorBidi" w:hAnsiTheme="minorHAnsi" w:eastAsiaTheme="minorHAnsi"/>
        </w:rPr>
        <w:t>W</w:t>
      </w:r>
    </w:p>
    <w:p w:rsidR="0018722C">
      <w:pPr>
        <w:topLinePunct/>
      </w:pPr>
      <w:r>
        <w:rPr>
          <w:rFonts w:cstheme="minorBidi" w:hAnsiTheme="minorHAnsi" w:eastAsiaTheme="minorHAnsi" w:asciiTheme="minorHAnsi" w:ascii="宋体"/>
        </w:rPr>
        <w:t>4741</w:t>
      </w:r>
      <w:r w:rsidRPr="00000000">
        <w:rPr>
          <w:rFonts w:cstheme="minorBidi" w:hAnsiTheme="minorHAnsi" w:eastAsiaTheme="minorHAnsi" w:asciiTheme="minorHAnsi"/>
        </w:rPr>
        <w:tab/>
      </w:r>
      <w:r>
        <w:rPr>
          <w:rFonts w:ascii="宋体" w:cstheme="minorBidi" w:hAnsiTheme="minorHAnsi" w:eastAsiaTheme="minorHAnsi"/>
        </w:rPr>
        <w:t>TTCTGCCTGGAAAGAGCTGCCGTGATGCCTCTGAGTGCTACATGAAGCTTGCATCTGTGA   </w:t>
      </w:r>
      <w:r>
        <w:rPr>
          <w:rFonts w:ascii="宋体" w:cstheme="minorBidi" w:hAnsiTheme="minorHAnsi" w:eastAsiaTheme="minorHAnsi"/>
        </w:rPr>
        <w:t>V  L  P  G</w:t>
      </w:r>
      <w:r>
        <w:rPr>
          <w:rFonts w:ascii="宋体" w:cstheme="minorBidi" w:hAnsiTheme="minorHAnsi" w:eastAsiaTheme="minorHAnsi"/>
        </w:rPr>
        <w:t> </w:t>
      </w:r>
      <w:r>
        <w:rPr>
          <w:rFonts w:ascii="宋体" w:cstheme="minorBidi" w:hAnsiTheme="minorHAnsi" w:eastAsiaTheme="minorHAnsi"/>
        </w:rPr>
        <w:t>K</w:t>
      </w:r>
      <w:r>
        <w:rPr>
          <w:rFonts w:ascii="宋体" w:cstheme="minorBidi" w:hAnsiTheme="minorHAnsi" w:eastAsiaTheme="minorHAnsi"/>
        </w:rPr>
        <w:t> </w:t>
      </w:r>
      <w:r>
        <w:rPr>
          <w:rFonts w:ascii="宋体" w:cstheme="minorBidi" w:hAnsiTheme="minorHAnsi" w:eastAsiaTheme="minorHAnsi"/>
        </w:rPr>
        <w:t>S</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R  D  A</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 </w:t>
      </w:r>
      <w:r>
        <w:rPr>
          <w:rFonts w:ascii="宋体" w:cstheme="minorBidi" w:hAnsiTheme="minorHAnsi" w:eastAsiaTheme="minorHAnsi"/>
        </w:rPr>
        <w:t>E</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Y  M  K  L  A  S</w:t>
      </w:r>
      <w:r>
        <w:rPr>
          <w:rFonts w:ascii="宋体" w:cstheme="minorBidi" w:hAnsiTheme="minorHAnsi" w:eastAsiaTheme="minorHAnsi"/>
        </w:rPr>
        <w:t> </w:t>
      </w:r>
      <w:r>
        <w:rPr>
          <w:rFonts w:ascii="宋体" w:cstheme="minorBidi" w:hAnsiTheme="minorHAnsi" w:eastAsiaTheme="minorHAnsi"/>
        </w:rPr>
        <w:t>V</w:t>
      </w:r>
    </w:p>
    <w:p w:rsidR="0018722C">
      <w:pPr>
        <w:topLinePunct/>
      </w:pPr>
      <w:bookmarkStart w:id="407736" w:name="_cwCmt19"/>
      <w:r>
        <w:rPr>
          <w:rFonts w:cstheme="minorBidi" w:hAnsiTheme="minorHAnsi" w:eastAsiaTheme="minorHAnsi" w:asciiTheme="minorHAnsi" w:ascii="宋体"/>
        </w:rPr>
        <w:t>4801</w:t>
      </w:r>
      <w:r w:rsidRPr="00000000">
        <w:rPr>
          <w:rFonts w:cstheme="minorBidi" w:hAnsiTheme="minorHAnsi" w:eastAsiaTheme="minorHAnsi" w:asciiTheme="minorHAnsi"/>
        </w:rPr>
        <w:tab/>
      </w:r>
      <w:r>
        <w:rPr>
          <w:rFonts w:ascii="宋体" w:cstheme="minorBidi" w:hAnsiTheme="minorHAnsi" w:eastAsiaTheme="minorHAnsi"/>
        </w:rPr>
        <w:t>AGCTGGAGAAGCAGATGATCCTGCACGGTGAGGAGTCCAAGTGCTACTCTGTGGAGCCTG   </w:t>
      </w:r>
      <w:r>
        <w:rPr>
          <w:rFonts w:ascii="宋体" w:cstheme="minorBidi" w:hAnsiTheme="minorHAnsi" w:eastAsiaTheme="minorHAnsi"/>
        </w:rPr>
        <w:t>K  L  E  K  Q  M  I  L  H  G  E  E</w:t>
      </w:r>
      <w:r>
        <w:rPr>
          <w:rFonts w:ascii="宋体" w:cstheme="minorBidi" w:hAnsiTheme="minorHAnsi" w:eastAsiaTheme="minorHAnsi"/>
        </w:rPr>
        <w:t> </w:t>
      </w:r>
      <w:r>
        <w:rPr>
          <w:rFonts w:ascii="宋体" w:cstheme="minorBidi" w:hAnsiTheme="minorHAnsi" w:eastAsiaTheme="minorHAnsi"/>
        </w:rPr>
        <w:t>S</w:t>
      </w:r>
      <w:r>
        <w:rPr>
          <w:rFonts w:ascii="宋体" w:cstheme="minorBidi" w:hAnsiTheme="minorHAnsi" w:eastAsiaTheme="minorHAnsi"/>
        </w:rPr>
        <w:t> </w:t>
      </w:r>
      <w:r>
        <w:rPr>
          <w:rFonts w:ascii="宋体" w:cstheme="minorBidi" w:hAnsiTheme="minorHAnsi" w:eastAsiaTheme="minorHAnsi"/>
        </w:rPr>
        <w:t>K</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Y  S  V  E</w:t>
      </w:r>
      <w:r>
        <w:rPr>
          <w:rFonts w:ascii="宋体" w:cstheme="minorBidi" w:hAnsiTheme="minorHAnsi" w:eastAsiaTheme="minorHAnsi"/>
        </w:rPr>
        <w:t> </w:t>
      </w:r>
      <w:r>
        <w:rPr>
          <w:rFonts w:ascii="宋体" w:cstheme="minorBidi" w:hAnsiTheme="minorHAnsi" w:eastAsiaTheme="minorHAnsi"/>
        </w:rPr>
        <w:t>P</w:t>
      </w:r>
      <w:bookmarkEnd w:id="407736"/>
    </w:p>
    <w:p w:rsidR="0018722C">
      <w:pPr>
        <w:topLinePunct/>
      </w:pPr>
      <w:r>
        <w:rPr>
          <w:rFonts w:cstheme="minorBidi" w:hAnsiTheme="minorHAnsi" w:eastAsiaTheme="minorHAnsi" w:asciiTheme="minorHAnsi" w:ascii="宋体"/>
        </w:rPr>
        <w:t>4861</w:t>
      </w:r>
      <w:r w:rsidRPr="00000000">
        <w:rPr>
          <w:rFonts w:cstheme="minorBidi" w:hAnsiTheme="minorHAnsi" w:eastAsiaTheme="minorHAnsi" w:asciiTheme="minorHAnsi"/>
        </w:rPr>
        <w:tab/>
      </w:r>
      <w:r>
        <w:rPr>
          <w:rFonts w:ascii="宋体" w:cstheme="minorBidi" w:hAnsiTheme="minorHAnsi" w:eastAsiaTheme="minorHAnsi"/>
        </w:rPr>
        <w:t>TGCTGCGCTGTCTGCCTGGCTGTATGCCAGTGAGAACCACCACTGTCACTGTTGGCTTCC   </w:t>
      </w:r>
      <w:r>
        <w:rPr>
          <w:rFonts w:ascii="宋体" w:cstheme="minorBidi" w:hAnsiTheme="minorHAnsi" w:eastAsiaTheme="minorHAnsi"/>
        </w:rPr>
        <w:t>V</w:t>
      </w:r>
      <w:r>
        <w:rPr>
          <w:rFonts w:ascii="宋体" w:cstheme="minorBidi" w:hAnsiTheme="minorHAnsi" w:eastAsiaTheme="minorHAnsi"/>
        </w:rPr>
        <w:t> </w:t>
      </w:r>
      <w:r>
        <w:rPr>
          <w:rFonts w:ascii="宋体" w:cstheme="minorBidi" w:hAnsiTheme="minorHAnsi" w:eastAsiaTheme="minorHAnsi"/>
        </w:rPr>
        <w:t>L</w:t>
      </w:r>
      <w:r>
        <w:rPr>
          <w:rFonts w:ascii="宋体" w:cstheme="minorBidi" w:hAnsiTheme="minorHAnsi" w:eastAsiaTheme="minorHAnsi"/>
        </w:rPr>
        <w:t> </w:t>
      </w:r>
      <w:r>
        <w:rPr>
          <w:rFonts w:ascii="宋体" w:cstheme="minorBidi" w:hAnsiTheme="minorHAnsi" w:eastAsiaTheme="minorHAnsi"/>
        </w:rPr>
        <w:t>R</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L</w:t>
      </w:r>
      <w:r>
        <w:rPr>
          <w:rFonts w:ascii="宋体" w:cstheme="minorBidi" w:hAnsiTheme="minorHAnsi" w:eastAsiaTheme="minorHAnsi"/>
        </w:rPr>
        <w:t> </w:t>
      </w:r>
      <w:r>
        <w:rPr>
          <w:rFonts w:ascii="宋体" w:cstheme="minorBidi" w:hAnsiTheme="minorHAnsi" w:eastAsiaTheme="minorHAnsi"/>
        </w:rPr>
        <w:t>P</w:t>
      </w:r>
      <w:r>
        <w:rPr>
          <w:rFonts w:ascii="宋体" w:cstheme="minorBidi" w:hAnsiTheme="minorHAnsi" w:eastAsiaTheme="minorHAnsi"/>
        </w:rPr>
        <w:t> </w:t>
      </w:r>
      <w:r>
        <w:rPr>
          <w:rFonts w:ascii="宋体" w:cstheme="minorBidi" w:hAnsiTheme="minorHAnsi" w:eastAsiaTheme="minorHAnsi"/>
        </w:rPr>
        <w:t>G</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M  P  V  R  T  T  T  V  T  V  G</w:t>
      </w:r>
      <w:r>
        <w:rPr>
          <w:rFonts w:ascii="宋体" w:cstheme="minorBidi" w:hAnsiTheme="minorHAnsi" w:eastAsiaTheme="minorHAnsi"/>
        </w:rPr>
        <w:t> </w:t>
      </w:r>
      <w:r>
        <w:rPr>
          <w:rFonts w:ascii="宋体" w:cstheme="minorBidi" w:hAnsiTheme="minorHAnsi" w:eastAsiaTheme="minorHAnsi"/>
        </w:rPr>
        <w:t>F</w:t>
      </w:r>
    </w:p>
    <w:p w:rsidR="0018722C">
      <w:pPr>
        <w:topLinePunct/>
      </w:pPr>
      <w:bookmarkStart w:id="407737" w:name="_cwCmt20"/>
      <w:r>
        <w:rPr>
          <w:rFonts w:cstheme="minorBidi" w:hAnsiTheme="minorHAnsi" w:eastAsiaTheme="minorHAnsi" w:asciiTheme="minorHAnsi" w:ascii="宋体"/>
        </w:rPr>
        <w:t>4921</w:t>
      </w:r>
      <w:r w:rsidRPr="00000000">
        <w:rPr>
          <w:rFonts w:cstheme="minorBidi" w:hAnsiTheme="minorHAnsi" w:eastAsiaTheme="minorHAnsi" w:asciiTheme="minorHAnsi"/>
        </w:rPr>
        <w:tab/>
      </w:r>
      <w:r>
        <w:rPr>
          <w:rFonts w:ascii="宋体" w:cstheme="minorBidi" w:hAnsiTheme="minorHAnsi" w:eastAsiaTheme="minorHAnsi"/>
        </w:rPr>
        <w:t>ACTGCCTGCCTGCTGATTCTAACATGAACACCCCTGAGAGTCTGAGAAGTATCTACCAGA   </w:t>
      </w:r>
      <w:r>
        <w:rPr>
          <w:rFonts w:ascii="宋体" w:cstheme="minorBidi" w:hAnsiTheme="minorHAnsi" w:eastAsiaTheme="minorHAnsi"/>
        </w:rPr>
        <w:t>H</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L</w:t>
      </w:r>
      <w:r>
        <w:rPr>
          <w:rFonts w:ascii="宋体" w:cstheme="minorBidi" w:hAnsiTheme="minorHAnsi" w:eastAsiaTheme="minorHAnsi"/>
        </w:rPr>
        <w:t> </w:t>
      </w:r>
      <w:r>
        <w:rPr>
          <w:rFonts w:ascii="宋体" w:cstheme="minorBidi" w:hAnsiTheme="minorHAnsi" w:eastAsiaTheme="minorHAnsi"/>
        </w:rPr>
        <w:t>P</w:t>
      </w:r>
      <w:r w:rsidRPr="00000000">
        <w:rPr>
          <w:rFonts w:cstheme="minorBidi" w:hAnsiTheme="minorHAnsi" w:eastAsiaTheme="minorHAnsi" w:asciiTheme="minorHAnsi"/>
        </w:rPr>
        <w:tab/>
      </w:r>
      <w:r>
        <w:t>A  D  S  N  M  N  T  P  E  S  L  R  S  I  Y</w:t>
      </w:r>
      <w:r>
        <w:rPr>
          <w:rFonts w:ascii="宋体" w:cstheme="minorBidi" w:hAnsiTheme="minorHAnsi" w:eastAsiaTheme="minorHAnsi"/>
        </w:rPr>
        <w:t> </w:t>
      </w:r>
      <w:r>
        <w:rPr>
          <w:rFonts w:ascii="宋体" w:cstheme="minorBidi" w:hAnsiTheme="minorHAnsi" w:eastAsiaTheme="minorHAnsi"/>
        </w:rPr>
        <w:t>Q</w:t>
      </w:r>
      <w:bookmarkEnd w:id="407737"/>
    </w:p>
    <w:p w:rsidR="0018722C">
      <w:pPr>
        <w:topLinePunct/>
      </w:pPr>
      <w:r>
        <w:rPr>
          <w:rFonts w:cstheme="minorBidi" w:hAnsiTheme="minorHAnsi" w:eastAsiaTheme="minorHAnsi" w:asciiTheme="minorHAnsi" w:ascii="宋体"/>
        </w:rPr>
        <w:t>4981</w:t>
      </w:r>
      <w:r w:rsidRPr="00000000">
        <w:rPr>
          <w:rFonts w:cstheme="minorBidi" w:hAnsiTheme="minorHAnsi" w:eastAsiaTheme="minorHAnsi" w:asciiTheme="minorHAnsi"/>
        </w:rPr>
        <w:tab/>
      </w:r>
      <w:r>
        <w:rPr>
          <w:rFonts w:ascii="宋体" w:cstheme="minorBidi" w:hAnsiTheme="minorHAnsi" w:eastAsiaTheme="minorHAnsi"/>
        </w:rPr>
        <w:t>AGAGCACTGACATACAGGAAGAGGCAGAGGCTCACCTGGCCTGTCGTTGCAACGCTCAAT   </w:t>
      </w:r>
      <w:r>
        <w:rPr>
          <w:rFonts w:ascii="宋体" w:cstheme="minorBidi" w:hAnsiTheme="minorHAnsi" w:eastAsiaTheme="minorHAnsi"/>
        </w:rPr>
        <w:t>K  S  T  D  I  Q  E  E  A  E  A  H</w:t>
      </w:r>
      <w:r>
        <w:rPr>
          <w:rFonts w:ascii="宋体" w:cstheme="minorBidi" w:hAnsiTheme="minorHAnsi" w:eastAsiaTheme="minorHAnsi"/>
        </w:rPr>
        <w:t> </w:t>
      </w:r>
      <w:r>
        <w:rPr>
          <w:rFonts w:ascii="宋体" w:cstheme="minorBidi" w:hAnsiTheme="minorHAnsi" w:eastAsiaTheme="minorHAnsi"/>
        </w:rPr>
        <w:t>L</w:t>
      </w:r>
      <w:r>
        <w:rPr>
          <w:rFonts w:ascii="宋体" w:cstheme="minorBidi" w:hAnsiTheme="minorHAnsi" w:eastAsiaTheme="minorHAnsi"/>
        </w:rPr>
        <w:t> </w:t>
      </w:r>
      <w:r>
        <w:rPr>
          <w:rFonts w:ascii="宋体" w:cstheme="minorBidi" w:hAnsiTheme="minorHAnsi" w:eastAsiaTheme="minorHAnsi"/>
        </w:rPr>
        <w:t>A</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R</w:t>
      </w:r>
      <w:r w:rsidRPr="00000000">
        <w:rPr>
          <w:rFonts w:cstheme="minorBidi" w:hAnsiTheme="minorHAnsi" w:eastAsiaTheme="minorHAnsi" w:asciiTheme="minorHAnsi"/>
        </w:rPr>
        <w:tab/>
      </w:r>
      <w:r>
        <w:rPr>
          <w:rFonts w:ascii="宋体" w:cstheme="minorBidi" w:hAnsiTheme="minorHAnsi" w:eastAsiaTheme="minorHAnsi"/>
        </w:rPr>
        <w:t>C</w:t>
      </w:r>
      <w:r>
        <w:rPr>
          <w:rFonts w:ascii="宋体" w:cstheme="minorBidi" w:hAnsiTheme="minorHAnsi" w:eastAsiaTheme="minorHAnsi"/>
        </w:rPr>
        <w:tab/>
      </w:r>
      <w:r>
        <w:t>N  A</w:t>
      </w:r>
      <w:r>
        <w:rPr>
          <w:rFonts w:ascii="宋体" w:cstheme="minorBidi" w:hAnsiTheme="minorHAnsi" w:eastAsiaTheme="minorHAnsi"/>
        </w:rPr>
        <w:t> </w:t>
      </w:r>
      <w:r>
        <w:rPr>
          <w:rFonts w:ascii="宋体" w:cstheme="minorBidi" w:hAnsiTheme="minorHAnsi" w:eastAsiaTheme="minorHAnsi"/>
        </w:rPr>
        <w:t>Q</w:t>
      </w:r>
    </w:p>
    <w:p w:rsidR="0018722C">
      <w:pPr>
        <w:keepNext/>
        <w:topLinePunct/>
      </w:pPr>
      <w:r>
        <w:rPr>
          <w:rFonts w:cstheme="minorBidi" w:hAnsiTheme="minorHAnsi" w:eastAsiaTheme="minorHAnsi" w:asciiTheme="minorHAnsi" w:ascii="宋体"/>
        </w:rPr>
        <w:t>5041</w:t>
      </w:r>
      <w:r w:rsidRPr="00000000">
        <w:rPr>
          <w:rFonts w:cstheme="minorBidi" w:hAnsiTheme="minorHAnsi" w:eastAsiaTheme="minorHAnsi" w:asciiTheme="minorHAnsi"/>
        </w:rPr>
        <w:tab/>
        <w:t>GCGTTTAA</w:t>
      </w:r>
      <w:r>
        <w:rPr>
          <w:rFonts w:ascii="宋体" w:cstheme="minorBidi" w:hAnsiTheme="minorHAnsi" w:eastAsiaTheme="minorHAnsi"/>
        </w:rPr>
        <w:t>TCCAAACACCTTCAGGAACAAAATGTGTTTTTTTCTGTTTTCTGCAAGTATT</w:t>
      </w:r>
    </w:p>
    <w:p w:rsidR="0018722C">
      <w:pPr>
        <w:keepNext/>
        <w:topLinePunct/>
      </w:pPr>
      <w:r>
        <w:rPr>
          <w:rFonts w:cstheme="minorBidi" w:hAnsiTheme="minorHAnsi" w:eastAsiaTheme="minorHAnsi" w:asciiTheme="minorHAnsi" w:ascii="宋体"/>
        </w:rPr>
        <w:t>C</w:t>
      </w:r>
      <w:r>
        <w:rPr>
          <w:rFonts w:ascii="宋体" w:cstheme="minorBidi" w:hAnsiTheme="minorHAnsi" w:eastAsiaTheme="minorHAnsi"/>
        </w:rPr>
        <w:tab/>
        <w:t>V</w:t>
      </w:r>
      <w:r>
        <w:rPr>
          <w:rFonts w:ascii="宋体" w:cstheme="minorBidi" w:hAnsiTheme="minorHAnsi" w:eastAsiaTheme="minorHAnsi"/>
        </w:rPr>
        <w:t> </w:t>
      </w:r>
      <w:r>
        <w:rPr>
          <w:rFonts w:ascii="宋体" w:cstheme="minorBidi" w:hAnsiTheme="minorHAnsi" w:eastAsiaTheme="minorHAnsi"/>
        </w:rPr>
        <w:t>*</w:t>
      </w:r>
    </w:p>
    <w:p w:rsidR="0018722C">
      <w:pPr>
        <w:keepNext/>
        <w:topLinePunct/>
      </w:pPr>
      <w:bookmarkStart w:id="407738" w:name="_cwCmt21"/>
      <w:r>
        <w:rPr>
          <w:rFonts w:cstheme="minorBidi" w:hAnsiTheme="minorHAnsi" w:eastAsiaTheme="minorHAnsi" w:asciiTheme="minorHAnsi" w:ascii="宋体"/>
        </w:rPr>
        <w:t>5101</w:t>
      </w:r>
      <w:r w:rsidRPr="00000000">
        <w:rPr>
          <w:rFonts w:cstheme="minorBidi" w:hAnsiTheme="minorHAnsi" w:eastAsiaTheme="minorHAnsi" w:asciiTheme="minorHAnsi"/>
        </w:rPr>
        <w:tab/>
      </w:r>
      <w:r>
        <w:rPr>
          <w:rFonts w:ascii="宋体" w:cstheme="minorBidi" w:hAnsiTheme="minorHAnsi" w:eastAsiaTheme="minorHAnsi"/>
        </w:rPr>
        <w:t>ATCGGACTGTATCATA</w:t>
      </w:r>
      <w:r>
        <w:rPr>
          <w:rFonts w:ascii="宋体" w:cstheme="minorBidi" w:hAnsiTheme="minorHAnsi" w:eastAsiaTheme="minorHAnsi"/>
        </w:rPr>
        <w:t>AATAAA</w:t>
      </w:r>
      <w:r>
        <w:rPr>
          <w:rFonts w:ascii="宋体" w:cstheme="minorBidi" w:hAnsiTheme="minorHAnsi" w:eastAsiaTheme="minorHAnsi"/>
        </w:rPr>
        <w:t>TGGCAAACGAACCTGAAAAAAAAAAAAAAAAAAAAAAA</w:t>
      </w:r>
      <w:bookmarkEnd w:id="407738"/>
    </w:p>
    <w:p w:rsidR="0018722C">
      <w:pPr>
        <w:spacing w:before="19"/>
        <w:ind w:leftChars="0" w:left="2443" w:rightChars="0" w:right="0" w:firstLineChars="0" w:firstLine="0"/>
        <w:jc w:val="left"/>
        <w:keepNext/>
        <w:topLinePunct/>
      </w:pPr>
      <w:r>
        <w:rPr>
          <w:kern w:val="2"/>
          <w:sz w:val="13"/>
          <w:szCs w:val="22"/>
          <w:rFonts w:cstheme="minorBidi" w:hAnsiTheme="minorHAnsi" w:eastAsiaTheme="minorHAnsi" w:asciiTheme="minorHAnsi" w:ascii="宋体" w:eastAsia="宋体" w:hint="eastAsia"/>
          <w:w w:val="95"/>
        </w:rPr>
        <w:t>多聚腺苷酸信号序列</w:t>
      </w:r>
    </w:p>
    <w:p w:rsidR="0018722C">
      <w:pPr>
        <w:keepNext/>
        <w:topLinePunct/>
      </w:pPr>
      <w:r>
        <w:rPr>
          <w:rFonts w:cstheme="minorBidi" w:hAnsiTheme="minorHAnsi" w:eastAsiaTheme="minorHAnsi" w:asciiTheme="minorHAnsi" w:ascii="宋体"/>
        </w:rPr>
        <w:t>5161</w:t>
      </w:r>
      <w:r w:rsidRPr="00000000">
        <w:rPr>
          <w:rFonts w:cstheme="minorBidi" w:hAnsiTheme="minorHAnsi" w:eastAsiaTheme="minorHAnsi" w:asciiTheme="minorHAnsi"/>
        </w:rPr>
        <w:tab/>
      </w:r>
      <w:r>
        <w:rPr>
          <w:rFonts w:ascii="宋体" w:cstheme="minorBidi" w:hAnsiTheme="minorHAnsi" w:eastAsiaTheme="minorHAnsi"/>
        </w:rPr>
        <w:t>AAAAAA</w:t>
      </w:r>
    </w:p>
    <w:p w:rsidR="0018722C">
      <w:pPr>
        <w:pStyle w:val="a9"/>
        <w:topLinePunct/>
      </w:pPr>
      <w:r>
        <w:rPr>
          <w:rFonts w:ascii="黑体" w:eastAsia="黑体" w:hint="eastAsia"/>
        </w:rPr>
        <w:t>图</w:t>
      </w:r>
      <w:r>
        <w:t>2-6  </w:t>
      </w:r>
      <w:r>
        <w:rPr>
          <w:rFonts w:ascii="黑体" w:eastAsia="黑体" w:hint="eastAsia"/>
        </w:rPr>
        <w:t>褐牙鲆卵黄蛋白原Vgb基因的cDNA核苷酸序列和推测的氨基酸序列</w:t>
      </w:r>
    </w:p>
    <w:p w:rsidR="0018722C">
      <w:pPr>
        <w:topLinePunct/>
      </w:pPr>
      <w:r>
        <w:t>ATG</w:t>
      </w:r>
      <w:r>
        <w:rPr>
          <w:rFonts w:ascii="宋体" w:eastAsia="宋体" w:hint="eastAsia"/>
        </w:rPr>
        <w:t>和</w:t>
      </w:r>
      <w:r>
        <w:t>TAA</w:t>
      </w:r>
      <w:r>
        <w:rPr>
          <w:rFonts w:ascii="宋体" w:eastAsia="宋体" w:hint="eastAsia"/>
        </w:rPr>
        <w:t>分别代表起始密码子和终止密码子，信号肽序列用黄色标出，多聚腺苷酸信号序列用灰色标出，保守结构域</w:t>
      </w:r>
      <w:r>
        <w:t>Vitellogenin N</w:t>
      </w:r>
      <w:r>
        <w:rPr>
          <w:rFonts w:ascii="宋体" w:eastAsia="宋体" w:hint="eastAsia"/>
        </w:rPr>
        <w:t>用紫色标出，多聚丝氨酸区域用蓝色标出，红色部分代表</w:t>
      </w:r>
      <w:r>
        <w:t>3</w:t>
      </w:r>
      <w:r>
        <w:rPr>
          <w:rFonts w:ascii="宋体" w:eastAsia="宋体" w:hint="eastAsia"/>
        </w:rPr>
        <w:t>个推测的</w:t>
      </w:r>
      <w:r>
        <w:t>N-</w:t>
      </w:r>
      <w:r>
        <w:rPr>
          <w:rFonts w:ascii="宋体" w:eastAsia="宋体" w:hint="eastAsia"/>
        </w:rPr>
        <w:t>糖基化位点，绿色部分标出的是</w:t>
      </w:r>
      <w:r>
        <w:t>C</w:t>
      </w:r>
      <w:r>
        <w:rPr>
          <w:rFonts w:ascii="宋体" w:eastAsia="宋体" w:hint="eastAsia"/>
        </w:rPr>
        <w:t>末端的</w:t>
      </w:r>
      <w:r>
        <w:t>16</w:t>
      </w:r>
      <w:r>
        <w:rPr>
          <w:rFonts w:ascii="宋体" w:eastAsia="宋体" w:hint="eastAsia"/>
        </w:rPr>
        <w:t>个半胱氨酸残基。</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The sequnence of Vg gene and the predicted amino acid sequnence of</w:t>
      </w:r>
      <w:r>
        <w:rPr>
          <w:rFonts w:cstheme="minorBidi" w:hAnsiTheme="minorHAnsi" w:eastAsiaTheme="minorHAnsi" w:asciiTheme="minorHAnsi"/>
          <w:i/>
        </w:rPr>
        <w:t>paralichthys olicaceus</w:t>
      </w:r>
    </w:p>
    <w:p w:rsidR="0018722C">
      <w:pPr>
        <w:topLinePunct/>
      </w:pPr>
      <w:r>
        <w:t>ATG and TAA are on behalf of initiation codon and termination codon respectively. A predicted signal peptide is shown in yellow </w:t>
      </w:r>
      <w:r>
        <w:t>shaded </w:t>
      </w:r>
      <w:r>
        <w:t>box. Polyadenylation signals is shown in grey </w:t>
      </w:r>
      <w:r>
        <w:t>shaded </w:t>
      </w:r>
      <w:r>
        <w:t>box.</w:t>
      </w:r>
      <w:r w:rsidR="004B696B">
        <w:t xml:space="preserve"> </w:t>
      </w:r>
      <w:r w:rsidR="004B696B">
        <w:t>The region of Vitellogenin N is shown in purple </w:t>
      </w:r>
      <w:r>
        <w:t>shaded </w:t>
      </w:r>
      <w:r>
        <w:t>box. The serine-rich region is shown in blue </w:t>
      </w:r>
      <w:r>
        <w:t>shaded </w:t>
      </w:r>
      <w:r>
        <w:t>box. </w:t>
      </w:r>
      <w:r>
        <w:t>Putative N-glycosylation sites are shown in red shaded box. The sixteen cysteine residues of the C-terminal region are shown in green shaded box.</w:t>
      </w:r>
    </w:p>
    <w:p w:rsidR="0018722C">
      <w:pPr>
        <w:pStyle w:val="Heading3"/>
        <w:topLinePunct/>
        <w:ind w:left="200" w:hangingChars="200" w:hanging="200"/>
      </w:pPr>
      <w:bookmarkStart w:id="407693" w:name="_Toc686407693"/>
      <w:bookmarkStart w:name="_bookmark27" w:id="66"/>
      <w:bookmarkEnd w:id="66"/>
      <w:r>
        <w:t>2.3.6</w:t>
      </w:r>
      <w:r>
        <w:t xml:space="preserve"> </w:t>
      </w:r>
      <w:r/>
      <w:bookmarkStart w:name="_bookmark27" w:id="67"/>
      <w:bookmarkEnd w:id="67"/>
      <w:r>
        <w:t>卵黄蛋白原氨基酸序列分析及进化树同源性分析</w:t>
      </w:r>
      <w:bookmarkEnd w:id="407693"/>
    </w:p>
    <w:p w:rsidR="0018722C">
      <w:pPr>
        <w:topLinePunct/>
      </w:pPr>
      <w:r>
        <w:rPr>
          <w:rFonts w:cstheme="minorBidi" w:hAnsiTheme="minorHAnsi" w:eastAsiaTheme="minorHAnsi" w:asciiTheme="minorHAnsi" w:ascii="宋体" w:eastAsia="宋体" w:hint="eastAsia"/>
        </w:rPr>
        <w:t>在</w:t>
      </w:r>
      <w:r>
        <w:rPr>
          <w:rFonts w:cstheme="minorBidi" w:hAnsiTheme="minorHAnsi" w:eastAsiaTheme="minorHAnsi" w:asciiTheme="minorHAnsi"/>
        </w:rPr>
        <w:t>NCBI</w:t>
      </w:r>
      <w:r>
        <w:rPr>
          <w:rFonts w:ascii="宋体" w:eastAsia="宋体" w:hint="eastAsia" w:cstheme="minorBidi" w:hAnsiTheme="minorHAnsi"/>
        </w:rPr>
        <w:t>数据库中使用在线</w:t>
      </w:r>
      <w:r>
        <w:rPr>
          <w:rFonts w:cstheme="minorBidi" w:hAnsiTheme="minorHAnsi" w:eastAsiaTheme="minorHAnsi" w:asciiTheme="minorHAnsi"/>
        </w:rPr>
        <w:t>BLAST</w:t>
      </w:r>
      <w:r>
        <w:rPr>
          <w:rFonts w:ascii="宋体" w:eastAsia="宋体" w:hint="eastAsia" w:cstheme="minorBidi" w:hAnsiTheme="minorHAnsi"/>
        </w:rPr>
        <w:t>工具进行</w:t>
      </w:r>
      <w:r>
        <w:rPr>
          <w:rFonts w:cstheme="minorBidi" w:hAnsiTheme="minorHAnsi" w:eastAsiaTheme="minorHAnsi" w:asciiTheme="minorHAnsi"/>
        </w:rPr>
        <w:t>protein blast</w:t>
      </w:r>
      <w:r>
        <w:rPr>
          <w:rFonts w:ascii="宋体" w:eastAsia="宋体" w:hint="eastAsia" w:cstheme="minorBidi" w:hAnsiTheme="minorHAnsi"/>
        </w:rPr>
        <w:t>，搜索卵黄蛋白原</w:t>
      </w:r>
      <w:r>
        <w:rPr>
          <w:rFonts w:cstheme="minorBidi" w:hAnsiTheme="minorHAnsi" w:eastAsiaTheme="minorHAnsi" w:asciiTheme="minorHAnsi"/>
        </w:rPr>
        <w:t>Vgb</w:t>
      </w:r>
      <w:r>
        <w:rPr>
          <w:rFonts w:ascii="宋体" w:eastAsia="宋体" w:hint="eastAsia" w:cstheme="minorBidi" w:hAnsiTheme="minorHAnsi"/>
        </w:rPr>
        <w:t>同原序</w:t>
      </w:r>
      <w:r>
        <w:rPr>
          <w:rFonts w:ascii="宋体" w:eastAsia="宋体" w:hint="eastAsia" w:cstheme="minorBidi" w:hAnsiTheme="minorHAnsi"/>
        </w:rPr>
        <w:t>列，并利用</w:t>
      </w:r>
      <w:r>
        <w:rPr>
          <w:rFonts w:cstheme="minorBidi" w:hAnsiTheme="minorHAnsi" w:eastAsiaTheme="minorHAnsi" w:asciiTheme="minorHAnsi"/>
        </w:rPr>
        <w:t>MEGA6.0</w:t>
      </w:r>
      <w:r>
        <w:rPr>
          <w:rFonts w:ascii="宋体" w:eastAsia="宋体" w:hint="eastAsia" w:cstheme="minorBidi" w:hAnsiTheme="minorHAnsi"/>
        </w:rPr>
        <w:t>软件中的</w:t>
      </w:r>
      <w:r>
        <w:rPr>
          <w:rFonts w:cstheme="minorBidi" w:hAnsiTheme="minorHAnsi" w:eastAsiaTheme="minorHAnsi" w:asciiTheme="minorHAnsi"/>
        </w:rPr>
        <w:t>Neighbor-joining</w:t>
      </w:r>
      <w:r>
        <w:rPr>
          <w:rFonts w:ascii="宋体" w:eastAsia="宋体" w:hint="eastAsia" w:cstheme="minorBidi" w:hAnsiTheme="minorHAnsi"/>
        </w:rPr>
        <w:t>法构建系统进化树，结果显示褐牙鲆卵黄</w:t>
      </w:r>
      <w:r>
        <w:rPr>
          <w:rFonts w:ascii="宋体" w:eastAsia="宋体" w:hint="eastAsia" w:cstheme="minorBidi" w:hAnsiTheme="minorHAnsi"/>
        </w:rPr>
        <w:t>蛋</w:t>
      </w:r>
    </w:p>
    <w:p w:rsidR="0018722C">
      <w:pPr>
        <w:topLinePunct/>
      </w:pPr>
      <w:r>
        <w:rPr>
          <w:rFonts w:cstheme="minorBidi" w:hAnsiTheme="minorHAnsi" w:eastAsiaTheme="minorHAnsi" w:asciiTheme="minorHAnsi" w:ascii="宋体" w:eastAsia="宋体" w:hint="eastAsia"/>
        </w:rPr>
        <w:t>白原属于</w:t>
      </w:r>
      <w:r>
        <w:rPr>
          <w:rFonts w:cstheme="minorBidi" w:hAnsiTheme="minorHAnsi" w:eastAsiaTheme="minorHAnsi" w:asciiTheme="minorHAnsi"/>
        </w:rPr>
        <w:t>VgB</w:t>
      </w:r>
      <w:r>
        <w:rPr>
          <w:rFonts w:ascii="宋体" w:eastAsia="宋体" w:hint="eastAsia" w:cstheme="minorBidi" w:hAnsiTheme="minorHAnsi"/>
        </w:rPr>
        <w:t>一族，与鲽形目鱼类的同源性较高，与条斑星鲽</w:t>
      </w:r>
      <w:r>
        <w:rPr>
          <w:rFonts w:ascii="宋体" w:eastAsia="宋体" w:hint="eastAsia" w:cstheme="minorBidi" w:hAnsiTheme="minorHAnsi"/>
        </w:rPr>
        <w:t>（</w:t>
      </w:r>
      <w:r>
        <w:rPr>
          <w:rFonts w:cstheme="minorBidi" w:hAnsiTheme="minorHAnsi" w:eastAsiaTheme="minorHAnsi" w:asciiTheme="minorHAnsi"/>
          <w:i/>
        </w:rPr>
        <w:t>Verasper </w:t>
      </w:r>
      <w:r>
        <w:rPr>
          <w:rFonts w:cstheme="minorBidi" w:hAnsiTheme="minorHAnsi" w:eastAsiaTheme="minorHAnsi" w:asciiTheme="minorHAnsi"/>
          <w:i/>
        </w:rPr>
        <w:t>moser</w:t>
      </w:r>
      <w:r>
        <w:rPr>
          <w:rFonts w:ascii="宋体" w:eastAsia="宋体" w:hint="eastAsia" w:cstheme="minorBidi" w:hAnsiTheme="minorHAnsi"/>
        </w:rPr>
        <w:t>）</w:t>
      </w:r>
      <w:r>
        <w:rPr>
          <w:rFonts w:ascii="宋体" w:eastAsia="宋体" w:hint="eastAsia" w:cstheme="minorBidi" w:hAnsiTheme="minorHAnsi"/>
        </w:rPr>
        <w:t>和大西洋</w:t>
      </w:r>
      <w:r>
        <w:rPr>
          <w:rFonts w:ascii="宋体" w:eastAsia="宋体" w:hint="eastAsia" w:cstheme="minorBidi" w:hAnsiTheme="minorHAnsi"/>
        </w:rPr>
        <w:t>庸鲽</w:t>
      </w:r>
      <w:r>
        <w:rPr>
          <w:rFonts w:ascii="宋体" w:eastAsia="宋体" w:hint="eastAsia" w:cstheme="minorBidi" w:hAnsiTheme="minorHAnsi"/>
        </w:rPr>
        <w:t>（</w:t>
      </w:r>
      <w:r>
        <w:rPr>
          <w:rFonts w:cstheme="minorBidi" w:hAnsiTheme="minorHAnsi" w:eastAsiaTheme="minorHAnsi" w:asciiTheme="minorHAnsi"/>
          <w:i/>
        </w:rPr>
        <w:t>Hippoglossus</w:t>
      </w:r>
      <w:r>
        <w:rPr>
          <w:rFonts w:ascii="宋体" w:eastAsia="宋体" w:hint="eastAsia" w:cstheme="minorBidi" w:hAnsiTheme="minorHAnsi"/>
        </w:rPr>
        <w:t>）</w:t>
      </w:r>
      <w:r>
        <w:rPr>
          <w:rFonts w:ascii="宋体" w:eastAsia="宋体" w:hint="eastAsia" w:cstheme="minorBidi" w:hAnsiTheme="minorHAnsi"/>
        </w:rPr>
        <w:t>的同源性均为</w:t>
      </w:r>
      <w:r>
        <w:rPr>
          <w:rFonts w:cstheme="minorBidi" w:hAnsiTheme="minorHAnsi" w:eastAsiaTheme="minorHAnsi" w:asciiTheme="minorHAnsi"/>
        </w:rPr>
        <w:t>89%</w:t>
      </w:r>
      <w:r>
        <w:rPr>
          <w:rFonts w:ascii="宋体" w:eastAsia="宋体" w:hint="eastAsia" w:cstheme="minorBidi" w:hAnsiTheme="minorHAnsi"/>
        </w:rPr>
        <w:t>；与鲈形目鱼类的条纹鲈的同源性为</w:t>
      </w:r>
      <w:r>
        <w:rPr>
          <w:rFonts w:cstheme="minorBidi" w:hAnsiTheme="minorHAnsi" w:eastAsiaTheme="minorHAnsi" w:asciiTheme="minorHAnsi"/>
        </w:rPr>
        <w:t>82%</w:t>
      </w:r>
      <w:r>
        <w:rPr>
          <w:rFonts w:ascii="宋体" w:eastAsia="宋体" w:hint="eastAsia" w:cstheme="minorBidi" w:hAnsiTheme="minorHAnsi"/>
        </w:rPr>
        <w:t>，与美洲狼鲈</w:t>
      </w:r>
      <w:r>
        <w:rPr>
          <w:rFonts w:ascii="宋体" w:eastAsia="宋体" w:hint="eastAsia" w:cstheme="minorBidi" w:hAnsiTheme="minorHAnsi"/>
        </w:rPr>
        <w:t>（</w:t>
      </w:r>
      <w:r>
        <w:rPr>
          <w:rFonts w:cstheme="minorBidi" w:hAnsiTheme="minorHAnsi" w:eastAsiaTheme="minorHAnsi" w:asciiTheme="minorHAnsi"/>
          <w:i/>
        </w:rPr>
        <w:t>Morone </w:t>
      </w:r>
      <w:r>
        <w:rPr>
          <w:rFonts w:cstheme="minorBidi" w:hAnsiTheme="minorHAnsi" w:eastAsiaTheme="minorHAnsi" w:asciiTheme="minorHAnsi"/>
          <w:i/>
        </w:rPr>
        <w:t>americana</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81%</w:t>
      </w:r>
      <w:r>
        <w:rPr>
          <w:rFonts w:ascii="宋体" w:eastAsia="宋体" w:hint="eastAsia" w:cstheme="minorBidi" w:hAnsiTheme="minorHAnsi"/>
        </w:rPr>
        <w:t>，与真鲷</w:t>
      </w:r>
      <w:r>
        <w:rPr>
          <w:rFonts w:cstheme="minorBidi" w:hAnsiTheme="minorHAnsi" w:eastAsiaTheme="minorHAnsi" w:asciiTheme="minorHAnsi"/>
        </w:rPr>
        <w:t>(</w:t>
      </w:r>
      <w:r>
        <w:rPr>
          <w:kern w:val="2"/>
          <w:szCs w:val="22"/>
          <w:rFonts w:cstheme="minorBidi" w:hAnsiTheme="minorHAnsi" w:eastAsiaTheme="minorHAnsi" w:asciiTheme="minorHAnsi"/>
          <w:i/>
          <w:sz w:val="24"/>
        </w:rPr>
        <w:t>Pagrus major</w:t>
      </w:r>
      <w:r>
        <w:rPr>
          <w:rFonts w:cstheme="minorBidi" w:hAnsiTheme="minorHAnsi" w:eastAsiaTheme="minorHAnsi" w:asciiTheme="minorHAnsi"/>
        </w:rPr>
        <w:t>)</w:t>
      </w:r>
      <w:r>
        <w:rPr>
          <w:rFonts w:ascii="宋体" w:eastAsia="宋体" w:hint="eastAsia" w:cstheme="minorBidi" w:hAnsiTheme="minorHAnsi"/>
        </w:rPr>
        <w:t>的同源性为</w:t>
      </w:r>
      <w:r>
        <w:rPr>
          <w:rFonts w:cstheme="minorBidi" w:hAnsiTheme="minorHAnsi" w:eastAsiaTheme="minorHAnsi" w:asciiTheme="minorHAnsi"/>
        </w:rPr>
        <w:t>80%</w:t>
      </w:r>
      <w:r>
        <w:rPr>
          <w:rFonts w:ascii="宋体" w:eastAsia="宋体" w:hint="eastAsia" w:cstheme="minorBidi" w:hAnsiTheme="minorHAnsi"/>
        </w:rPr>
        <w:t>，与小口棘隆头鱼</w:t>
      </w:r>
      <w:r>
        <w:rPr>
          <w:rFonts w:cstheme="minorBidi" w:hAnsiTheme="minorHAnsi" w:eastAsiaTheme="minorHAnsi" w:asciiTheme="minorHAnsi"/>
        </w:rPr>
        <w:t>(</w:t>
      </w:r>
      <w:r>
        <w:rPr>
          <w:kern w:val="2"/>
          <w:szCs w:val="22"/>
          <w:rFonts w:cstheme="minorBidi" w:hAnsiTheme="minorHAnsi" w:eastAsiaTheme="minorHAnsi" w:asciiTheme="minorHAnsi"/>
          <w:i/>
          <w:sz w:val="24"/>
        </w:rPr>
        <w:t>Centrolabrus exoletus</w:t>
      </w:r>
      <w:r>
        <w:rPr>
          <w:rFonts w:cstheme="minorBidi" w:hAnsiTheme="minorHAnsi" w:eastAsiaTheme="minorHAnsi" w:asciiTheme="minorHAnsi"/>
        </w:rPr>
        <w:t>)</w:t>
      </w:r>
      <w:r>
        <w:rPr>
          <w:rFonts w:ascii="宋体" w:eastAsia="宋体" w:hint="eastAsia" w:cstheme="minorBidi" w:hAnsiTheme="minorHAnsi"/>
        </w:rPr>
        <w:t>的同源性为</w:t>
      </w:r>
      <w:r>
        <w:rPr>
          <w:rFonts w:cstheme="minorBidi" w:hAnsiTheme="minorHAnsi" w:eastAsiaTheme="minorHAnsi" w:asciiTheme="minorHAnsi"/>
        </w:rPr>
        <w:t>75%</w:t>
      </w:r>
      <w:r>
        <w:rPr>
          <w:rFonts w:ascii="宋体" w:eastAsia="宋体" w:hint="eastAsia" w:cstheme="minorBidi" w:hAnsiTheme="minorHAnsi"/>
        </w:rPr>
        <w:t>；与鳉形目中的艾氏异仔鳉</w:t>
      </w:r>
      <w:r>
        <w:rPr>
          <w:rFonts w:ascii="宋体" w:eastAsia="宋体" w:hint="eastAsia" w:cstheme="minorBidi" w:hAnsiTheme="minorHAnsi"/>
        </w:rPr>
        <w:t>（</w:t>
      </w:r>
      <w:r>
        <w:rPr>
          <w:rFonts w:cstheme="minorBidi" w:hAnsiTheme="minorHAnsi" w:eastAsiaTheme="minorHAnsi" w:asciiTheme="minorHAnsi"/>
          <w:i/>
        </w:rPr>
        <w:t>Xenotoc</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eiseni</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65%</w:t>
      </w:r>
      <w:r>
        <w:rPr>
          <w:rFonts w:ascii="宋体" w:eastAsia="宋体" w:hint="eastAsia" w:cstheme="minorBidi" w:hAnsiTheme="minorHAnsi"/>
        </w:rPr>
        <w:t>，与食蚊鱼</w:t>
      </w:r>
      <w:r>
        <w:rPr>
          <w:rFonts w:ascii="宋体" w:eastAsia="宋体" w:hint="eastAsia" w:cstheme="minorBidi" w:hAnsiTheme="minorHAnsi"/>
        </w:rPr>
        <w:t>（</w:t>
      </w:r>
      <w:r>
        <w:rPr>
          <w:rFonts w:cstheme="minorBidi" w:hAnsiTheme="minorHAnsi" w:eastAsiaTheme="minorHAnsi" w:asciiTheme="minorHAnsi"/>
          <w:i/>
        </w:rPr>
        <w:t>Gambusia affinis</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63%</w:t>
      </w:r>
      <w:r>
        <w:rPr>
          <w:rFonts w:ascii="宋体" w:eastAsia="宋体" w:hint="eastAsia" w:cstheme="minorBidi" w:hAnsiTheme="minorHAnsi"/>
        </w:rPr>
        <w:t>；与鳕形目中的黑线鳕</w:t>
      </w:r>
      <w:r>
        <w:rPr>
          <w:rFonts w:ascii="宋体" w:eastAsia="宋体" w:hint="eastAsia" w:cstheme="minorBidi" w:hAnsiTheme="minorHAnsi"/>
        </w:rPr>
        <w:t>（</w:t>
      </w:r>
      <w:r>
        <w:rPr>
          <w:rFonts w:cstheme="minorBidi" w:hAnsiTheme="minorHAnsi" w:eastAsiaTheme="minorHAnsi" w:asciiTheme="minorHAnsi"/>
          <w:i/>
        </w:rPr>
        <w:t>Melanogrammus aeglefinus</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64%</w:t>
      </w:r>
      <w:r>
        <w:rPr>
          <w:rFonts w:ascii="宋体" w:eastAsia="宋体" w:hint="eastAsia" w:cstheme="minorBidi" w:hAnsiTheme="minorHAnsi"/>
        </w:rPr>
        <w:t>；与鲻形目中的鲻鱼</w:t>
      </w:r>
      <w:r>
        <w:rPr>
          <w:rFonts w:ascii="宋体" w:eastAsia="宋体" w:hint="eastAsia" w:cstheme="minorBidi" w:hAnsiTheme="minorHAnsi"/>
        </w:rPr>
        <w:t>（</w:t>
      </w:r>
      <w:r>
        <w:rPr>
          <w:rFonts w:cstheme="minorBidi" w:hAnsiTheme="minorHAnsi" w:eastAsiaTheme="minorHAnsi" w:asciiTheme="minorHAnsi"/>
          <w:i/>
        </w:rPr>
        <w:t>Mugil cephalus</w:t>
      </w:r>
      <w:r>
        <w:rPr>
          <w:rFonts w:ascii="宋体" w:eastAsia="宋体" w:hint="eastAsia" w:cstheme="minorBidi" w:hAnsiTheme="minorHAnsi"/>
        </w:rPr>
        <w:t>）</w:t>
      </w:r>
      <w:r w:rsidR="001852F3">
        <w:rPr>
          <w:rFonts w:ascii="宋体" w:eastAsia="宋体" w:hint="eastAsia" w:cstheme="minorBidi" w:hAnsiTheme="minorHAnsi"/>
        </w:rPr>
        <w:t xml:space="preserve">的同源性为</w:t>
      </w:r>
      <w:r>
        <w:rPr>
          <w:rFonts w:cstheme="minorBidi" w:hAnsiTheme="minorHAnsi" w:eastAsiaTheme="minorHAnsi" w:asciiTheme="minorHAnsi"/>
        </w:rPr>
        <w:t>59%</w:t>
      </w:r>
      <w:r>
        <w:rPr>
          <w:rFonts w:ascii="宋体" w:eastAsia="宋体" w:hint="eastAsia" w:cstheme="minorBidi" w:hAnsiTheme="minorHAnsi"/>
        </w:rPr>
        <w:t>；与鲑形目中的红点鲑</w:t>
      </w:r>
      <w:r>
        <w:rPr>
          <w:rFonts w:ascii="宋体" w:eastAsia="宋体" w:hint="eastAsia" w:cstheme="minorBidi" w:hAnsiTheme="minorHAnsi"/>
        </w:rPr>
        <w:t>（</w:t>
      </w:r>
      <w:r>
        <w:rPr>
          <w:rFonts w:cstheme="minorBidi" w:hAnsiTheme="minorHAnsi" w:eastAsiaTheme="minorHAnsi" w:asciiTheme="minorHAnsi"/>
          <w:i/>
        </w:rPr>
        <w:t>Salvelinus leucomaenis</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59%</w:t>
      </w:r>
      <w:r>
        <w:rPr>
          <w:rFonts w:ascii="宋体" w:eastAsia="宋体" w:hint="eastAsia" w:cstheme="minorBidi" w:hAnsiTheme="minorHAnsi"/>
        </w:rPr>
        <w:t>；与鲤形目中的锦鲤</w:t>
      </w:r>
      <w:r>
        <w:rPr>
          <w:rFonts w:ascii="宋体" w:eastAsia="宋体" w:hint="eastAsia" w:cstheme="minorBidi" w:hAnsiTheme="minorHAnsi"/>
        </w:rPr>
        <w:t>（</w:t>
      </w:r>
      <w:r>
        <w:rPr>
          <w:rFonts w:cstheme="minorBidi" w:hAnsiTheme="minorHAnsi" w:eastAsiaTheme="minorHAnsi" w:asciiTheme="minorHAnsi"/>
          <w:i/>
        </w:rPr>
        <w:t>Cryprinus carpiod</w:t>
      </w:r>
      <w:r>
        <w:rPr>
          <w:rFonts w:ascii="宋体" w:eastAsia="宋体" w:hint="eastAsia" w:cstheme="minorBidi" w:hAnsiTheme="minorHAnsi"/>
        </w:rPr>
        <w:t>）</w:t>
      </w:r>
      <w:r>
        <w:rPr>
          <w:rFonts w:ascii="宋体" w:eastAsia="宋体" w:hint="eastAsia" w:cstheme="minorBidi" w:hAnsiTheme="minorHAnsi"/>
        </w:rPr>
        <w:t>的同源性为</w:t>
      </w:r>
      <w:r>
        <w:rPr>
          <w:rFonts w:cstheme="minorBidi" w:hAnsiTheme="minorHAnsi" w:eastAsiaTheme="minorHAnsi" w:asciiTheme="minorHAnsi"/>
        </w:rPr>
        <w:t>56%</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褐牙鲆卵黄蛋白原</w:t>
      </w:r>
      <w:r>
        <w:rPr>
          <w:rFonts w:cstheme="minorBidi" w:hAnsiTheme="minorHAnsi" w:eastAsiaTheme="minorHAnsi" w:asciiTheme="minorHAnsi"/>
        </w:rPr>
        <w:t>Vgb</w:t>
      </w:r>
      <w:r>
        <w:rPr>
          <w:rFonts w:ascii="宋体" w:eastAsia="宋体" w:hint="eastAsia" w:cstheme="minorBidi" w:hAnsiTheme="minorHAnsi"/>
        </w:rPr>
        <w:t>在与其他类似序列进行多重比较时发现，卵黄蛋白原</w:t>
      </w:r>
      <w:r>
        <w:rPr>
          <w:rFonts w:cstheme="minorBidi" w:hAnsiTheme="minorHAnsi" w:eastAsiaTheme="minorHAnsi" w:asciiTheme="minorHAnsi"/>
        </w:rPr>
        <w:t>VgB</w:t>
      </w:r>
      <w:r>
        <w:rPr>
          <w:rFonts w:ascii="宋体" w:eastAsia="宋体" w:hint="eastAsia" w:cstheme="minorBidi" w:hAnsiTheme="minorHAnsi"/>
        </w:rPr>
        <w:t>具有</w:t>
      </w:r>
    </w:p>
    <w:p w:rsidR="0018722C">
      <w:pPr>
        <w:topLinePunct/>
      </w:pPr>
      <w:r>
        <w:rPr>
          <w:rFonts w:cstheme="minorBidi" w:hAnsiTheme="minorHAnsi" w:eastAsiaTheme="minorHAnsi" w:asciiTheme="minorHAnsi"/>
        </w:rPr>
        <w:t>26</w:t>
      </w:r>
      <w:r>
        <w:rPr>
          <w:rFonts w:ascii="宋体" w:eastAsia="宋体" w:hint="eastAsia" w:cstheme="minorBidi" w:hAnsiTheme="minorHAnsi"/>
        </w:rPr>
        <w:t>个保守的半胱氨酸残基和</w:t>
      </w:r>
      <w:r>
        <w:rPr>
          <w:rFonts w:cstheme="minorBidi" w:hAnsiTheme="minorHAnsi" w:eastAsiaTheme="minorHAnsi" w:asciiTheme="minorHAnsi"/>
        </w:rPr>
        <w:t>2</w:t>
      </w:r>
      <w:r>
        <w:rPr>
          <w:rFonts w:ascii="宋体" w:eastAsia="宋体" w:hint="eastAsia" w:cstheme="minorBidi" w:hAnsiTheme="minorHAnsi"/>
        </w:rPr>
        <w:t>个</w:t>
      </w:r>
      <w:r>
        <w:rPr>
          <w:rFonts w:cstheme="minorBidi" w:hAnsiTheme="minorHAnsi" w:eastAsiaTheme="minorHAnsi" w:asciiTheme="minorHAnsi"/>
        </w:rPr>
        <w:t>N-</w:t>
      </w:r>
      <w:r>
        <w:rPr>
          <w:rFonts w:ascii="宋体" w:eastAsia="宋体" w:hint="eastAsia" w:cstheme="minorBidi" w:hAnsiTheme="minorHAnsi"/>
        </w:rPr>
        <w:t>糖基化位点。</w:t>
      </w:r>
    </w:p>
    <w:p w:rsidR="0018722C">
      <w:pPr>
        <w:pStyle w:val="affff5"/>
        <w:topLinePunct/>
      </w:pPr>
      <w:r>
        <w:rPr>
          <w:sz w:val="20"/>
        </w:rPr>
        <w:drawing>
          <wp:inline distT="0" distB="0" distL="0" distR="0">
            <wp:extent cx="4798672" cy="7556658"/>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55" cstate="print"/>
                    <a:stretch>
                      <a:fillRect/>
                    </a:stretch>
                  </pic:blipFill>
                  <pic:spPr>
                    <a:xfrm>
                      <a:off x="0" y="0"/>
                      <a:ext cx="4798672" cy="7556658"/>
                    </a:xfrm>
                    <a:prstGeom prst="rect">
                      <a:avLst/>
                    </a:prstGeom>
                  </pic:spPr>
                </pic:pic>
              </a:graphicData>
            </a:graphic>
          </wp:inline>
        </w:drawing>
      </w:r>
      <w:r/>
    </w:p>
    <w:p w:rsidR="0018722C">
      <w:pPr>
        <w:rPr/>
        <w:topLinePunct/>
      </w:pPr>
    </w:p>
    <w:p w:rsidR="0018722C">
      <w:pPr>
        <w:pStyle w:val="affff5"/>
        <w:topLinePunct/>
      </w:pPr>
      <w:r>
        <w:rPr>
          <w:sz w:val="20"/>
        </w:rPr>
        <w:drawing>
          <wp:inline distT="0" distB="0" distL="0" distR="0">
            <wp:extent cx="5296500" cy="8263816"/>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57" cstate="print"/>
                    <a:stretch>
                      <a:fillRect/>
                    </a:stretch>
                  </pic:blipFill>
                  <pic:spPr>
                    <a:xfrm>
                      <a:off x="0" y="0"/>
                      <a:ext cx="5058520" cy="7892510"/>
                    </a:xfrm>
                    <a:prstGeom prst="rect">
                      <a:avLst/>
                    </a:prstGeom>
                  </pic:spPr>
                </pic:pic>
              </a:graphicData>
            </a:graphic>
          </wp:inline>
        </w:drawing>
      </w:r>
      <w:r/>
    </w:p>
    <w:p w:rsidR="0018722C">
      <w:pPr>
        <w:rPr/>
        <w:topLinePunct/>
      </w:pPr>
    </w:p>
    <w:p w:rsidR="0018722C">
      <w:pPr>
        <w:pStyle w:val="affff5"/>
        <w:topLinePunct/>
      </w:pPr>
      <w:r>
        <w:rPr>
          <w:sz w:val="20"/>
        </w:rPr>
        <w:drawing>
          <wp:inline distT="0" distB="0" distL="0" distR="0">
            <wp:extent cx="5296500" cy="8226479"/>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59" cstate="print"/>
                    <a:stretch>
                      <a:fillRect/>
                    </a:stretch>
                  </pic:blipFill>
                  <pic:spPr>
                    <a:xfrm>
                      <a:off x="0" y="0"/>
                      <a:ext cx="5221239" cy="8109584"/>
                    </a:xfrm>
                    <a:prstGeom prst="rect">
                      <a:avLst/>
                    </a:prstGeom>
                  </pic:spPr>
                </pic:pic>
              </a:graphicData>
            </a:graphic>
          </wp:inline>
        </w:drawing>
      </w:r>
      <w:r/>
    </w:p>
    <w:p w:rsidR="0018722C">
      <w:pPr>
        <w:rPr/>
        <w:topLinePunct/>
      </w:pPr>
    </w:p>
    <w:p w:rsidR="0018722C">
      <w:pPr>
        <w:pStyle w:val="affff5"/>
        <w:keepNext/>
        <w:topLinePunct/>
      </w:pPr>
      <w:r>
        <w:rPr>
          <w:sz w:val="20"/>
        </w:rPr>
        <w:drawing>
          <wp:inline distT="0" distB="0" distL="0" distR="0">
            <wp:extent cx="5144700" cy="5365117"/>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61" cstate="print"/>
                    <a:stretch>
                      <a:fillRect/>
                    </a:stretch>
                  </pic:blipFill>
                  <pic:spPr>
                    <a:xfrm>
                      <a:off x="0" y="0"/>
                      <a:ext cx="5204372" cy="5427345"/>
                    </a:xfrm>
                    <a:prstGeom prst="rect">
                      <a:avLst/>
                    </a:prstGeom>
                  </pic:spPr>
                </pic:pic>
              </a:graphicData>
            </a:graphic>
          </wp:inline>
        </w:drawing>
      </w:r>
      <w:r/>
    </w:p>
    <w:p w:rsidR="0018722C">
      <w:pPr>
        <w:pStyle w:val="a9"/>
        <w:topLinePunct/>
      </w:pPr>
      <w:r>
        <w:rPr>
          <w:rFonts w:ascii="黑体" w:eastAsia="黑体" w:hint="eastAsia"/>
        </w:rPr>
        <w:t>图</w:t>
      </w:r>
      <w:r>
        <w:t>2-7  </w:t>
      </w:r>
      <w:r>
        <w:rPr>
          <w:rFonts w:ascii="黑体" w:eastAsia="黑体" w:hint="eastAsia"/>
        </w:rPr>
        <w:t>保守半胱氨酸位点与保守的糖基化位点</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VgPo</w:t>
      </w:r>
      <w:r>
        <w:rPr>
          <w:rFonts w:ascii="宋体" w:eastAsia="宋体" w:hint="eastAsia" w:cstheme="minorBidi" w:hAnsiTheme="minorHAnsi"/>
        </w:rPr>
        <w:t>指的是褐牙鲆</w:t>
      </w:r>
      <w:r>
        <w:rPr>
          <w:rFonts w:cstheme="minorBidi" w:hAnsiTheme="minorHAnsi" w:eastAsiaTheme="minorHAnsi" w:asciiTheme="minorHAnsi"/>
        </w:rPr>
        <w:t>(</w:t>
      </w:r>
      <w:r>
        <w:rPr>
          <w:kern w:val="2"/>
          <w:szCs w:val="22"/>
          <w:rFonts w:cstheme="minorBidi" w:hAnsiTheme="minorHAnsi" w:eastAsiaTheme="minorHAnsi" w:asciiTheme="minorHAnsi"/>
          <w:i/>
          <w:sz w:val="18"/>
        </w:rPr>
        <w:t>Paralichthys olivaceus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VgB</w:t>
      </w:r>
      <w:r>
        <w:rPr>
          <w:rFonts w:ascii="宋体" w:eastAsia="宋体" w:hint="eastAsia" w:cstheme="minorBidi" w:hAnsiTheme="minorHAnsi"/>
        </w:rPr>
        <w:t>，</w:t>
      </w:r>
      <w:r>
        <w:rPr>
          <w:rFonts w:cstheme="minorBidi" w:hAnsiTheme="minorHAnsi" w:eastAsiaTheme="minorHAnsi" w:asciiTheme="minorHAnsi"/>
        </w:rPr>
        <w:t>VgVm</w:t>
      </w:r>
      <w:r>
        <w:rPr>
          <w:rFonts w:ascii="宋体" w:eastAsia="宋体" w:hint="eastAsia" w:cstheme="minorBidi" w:hAnsiTheme="minorHAnsi"/>
        </w:rPr>
        <w:t>指的是条斑星鲽</w:t>
      </w:r>
      <w:r>
        <w:rPr>
          <w:rFonts w:cstheme="minorBidi" w:hAnsiTheme="minorHAnsi" w:eastAsiaTheme="minorHAnsi" w:asciiTheme="minorHAnsi"/>
        </w:rPr>
        <w:t>(</w:t>
      </w:r>
      <w:r>
        <w:rPr>
          <w:kern w:val="2"/>
          <w:szCs w:val="22"/>
          <w:rFonts w:cstheme="minorBidi" w:hAnsiTheme="minorHAnsi" w:eastAsiaTheme="minorHAnsi" w:asciiTheme="minorHAnsi"/>
          <w:i/>
          <w:sz w:val="18"/>
        </w:rPr>
        <w:t>Verasper moser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VgB</w:t>
      </w:r>
      <w:r>
        <w:rPr>
          <w:rFonts w:ascii="宋体" w:eastAsia="宋体" w:hint="eastAsia" w:cstheme="minorBidi" w:hAnsiTheme="minorHAnsi"/>
        </w:rPr>
        <w:t>，</w:t>
      </w:r>
      <w:r>
        <w:rPr>
          <w:rFonts w:cstheme="minorBidi" w:hAnsiTheme="minorHAnsi" w:eastAsiaTheme="minorHAnsi" w:asciiTheme="minorHAnsi"/>
        </w:rPr>
        <w:t>VgHh</w:t>
      </w:r>
      <w:r>
        <w:rPr>
          <w:rFonts w:ascii="宋体" w:eastAsia="宋体" w:hint="eastAsia" w:cstheme="minorBidi" w:hAnsiTheme="minorHAnsi"/>
        </w:rPr>
        <w:t>指的是大西洋庸鲽</w:t>
      </w:r>
      <w:r>
        <w:rPr>
          <w:rFonts w:cstheme="minorBidi" w:hAnsiTheme="minorHAnsi" w:eastAsiaTheme="minorHAnsi" w:asciiTheme="minorHAnsi"/>
        </w:rPr>
        <w:t>(</w:t>
      </w:r>
      <w:r>
        <w:rPr>
          <w:kern w:val="2"/>
          <w:szCs w:val="22"/>
          <w:rFonts w:cstheme="minorBidi" w:hAnsiTheme="minorHAnsi" w:eastAsiaTheme="minorHAnsi" w:asciiTheme="minorHAnsi"/>
          <w:i/>
          <w:sz w:val="18"/>
        </w:rPr>
        <w:t>Hippoglossus</w:t>
      </w:r>
      <w:r w:rsidR="001852F3">
        <w:rPr>
          <w:kern w:val="2"/>
          <w:szCs w:val="22"/>
          <w:rFonts w:cstheme="minorBidi" w:hAnsiTheme="minorHAnsi" w:eastAsiaTheme="minorHAnsi" w:asciiTheme="minorHAnsi"/>
          <w:i/>
          <w:sz w:val="18"/>
        </w:rPr>
        <w:t xml:space="preserve"> hippoglossus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VgAb</w:t>
      </w:r>
      <w:r>
        <w:rPr>
          <w:rFonts w:ascii="宋体" w:eastAsia="宋体" w:hint="eastAsia" w:cstheme="minorBidi" w:hAnsiTheme="minorHAnsi"/>
        </w:rPr>
        <w:t>，</w:t>
      </w:r>
      <w:r>
        <w:rPr>
          <w:rFonts w:cstheme="minorBidi" w:hAnsiTheme="minorHAnsi" w:eastAsiaTheme="minorHAnsi" w:asciiTheme="minorHAnsi"/>
        </w:rPr>
        <w:t>VgDl</w:t>
      </w:r>
      <w:r>
        <w:rPr>
          <w:rFonts w:ascii="宋体" w:eastAsia="宋体" w:hint="eastAsia" w:cstheme="minorBidi" w:hAnsiTheme="minorHAnsi"/>
        </w:rPr>
        <w:t>指的是欧洲鲈鱼</w:t>
      </w:r>
      <w:r>
        <w:rPr>
          <w:rFonts w:cstheme="minorBidi" w:hAnsiTheme="minorHAnsi" w:eastAsiaTheme="minorHAnsi" w:asciiTheme="minorHAnsi"/>
        </w:rPr>
        <w:t>(</w:t>
      </w:r>
      <w:r>
        <w:rPr>
          <w:kern w:val="2"/>
          <w:szCs w:val="22"/>
          <w:rFonts w:cstheme="minorBidi" w:hAnsiTheme="minorHAnsi" w:eastAsiaTheme="minorHAnsi" w:asciiTheme="minorHAnsi"/>
          <w:i/>
          <w:sz w:val="18"/>
        </w:rPr>
        <w:t>Dicentrarchus</w:t>
      </w:r>
      <w:r w:rsidR="001852F3">
        <w:rPr>
          <w:kern w:val="2"/>
          <w:szCs w:val="22"/>
          <w:rFonts w:cstheme="minorBidi" w:hAnsiTheme="minorHAnsi" w:eastAsiaTheme="minorHAnsi" w:asciiTheme="minorHAnsi"/>
          <w:i/>
          <w:sz w:val="18"/>
        </w:rPr>
        <w:t xml:space="preserve"> labrax</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VgAb</w:t>
      </w:r>
      <w:r>
        <w:rPr>
          <w:rFonts w:ascii="宋体" w:eastAsia="宋体" w:hint="eastAsia" w:cstheme="minorBidi" w:hAnsiTheme="minorHAnsi"/>
        </w:rPr>
        <w:t>，第一个</w:t>
      </w:r>
      <w:r>
        <w:rPr>
          <w:rFonts w:cstheme="minorBidi" w:hAnsiTheme="minorHAnsi" w:eastAsiaTheme="minorHAnsi" w:asciiTheme="minorHAnsi"/>
        </w:rPr>
        <w:t>VgMs</w:t>
      </w:r>
      <w:r>
        <w:rPr>
          <w:rFonts w:ascii="宋体" w:eastAsia="宋体" w:hint="eastAsia" w:cstheme="minorBidi" w:hAnsiTheme="minorHAnsi"/>
        </w:rPr>
        <w:t>指的是条纹石鮨</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i/>
        </w:rPr>
        <w:t>Morone</w:t>
      </w:r>
      <w:r>
        <w:rPr>
          <w:rFonts w:cstheme="minorBidi" w:hAnsiTheme="minorHAnsi" w:eastAsiaTheme="minorHAnsi" w:asciiTheme="minorHAnsi"/>
          <w:i/>
        </w:rPr>
        <w:t> </w:t>
      </w:r>
      <w:r>
        <w:rPr>
          <w:rFonts w:cstheme="minorBidi" w:hAnsiTheme="minorHAnsi" w:eastAsiaTheme="minorHAnsi" w:asciiTheme="minorHAnsi"/>
          <w:i/>
        </w:rPr>
        <w:t>saxatilis</w:t>
      </w:r>
      <w:r>
        <w:rPr>
          <w:rFonts w:ascii="宋体" w:eastAsia="宋体" w:hint="eastAsia" w:cstheme="minorBidi" w:hAnsiTheme="minorHAnsi"/>
        </w:rPr>
        <w:t>）</w:t>
      </w:r>
      <w:r>
        <w:rPr>
          <w:rFonts w:cstheme="minorBidi" w:hAnsiTheme="minorHAnsi" w:eastAsiaTheme="minorHAnsi" w:asciiTheme="minorHAnsi"/>
        </w:rPr>
        <w:t>VgAb</w:t>
      </w:r>
      <w:r>
        <w:rPr>
          <w:rFonts w:ascii="宋体" w:eastAsia="宋体" w:hint="eastAsia" w:cstheme="minorBidi" w:hAnsiTheme="minorHAnsi"/>
        </w:rPr>
        <w:t>，</w:t>
      </w:r>
      <w:r>
        <w:rPr>
          <w:rFonts w:cstheme="minorBidi" w:hAnsiTheme="minorHAnsi" w:eastAsiaTheme="minorHAnsi" w:asciiTheme="minorHAnsi"/>
        </w:rPr>
        <w:t>VgMa</w:t>
      </w:r>
      <w:r>
        <w:rPr>
          <w:rFonts w:ascii="宋体" w:eastAsia="宋体" w:hint="eastAsia" w:cstheme="minorBidi" w:hAnsiTheme="minorHAnsi"/>
        </w:rPr>
        <w:t>指的是美洲狼鲈</w:t>
      </w:r>
      <w:r>
        <w:rPr>
          <w:rFonts w:ascii="宋体" w:eastAsia="宋体" w:hint="eastAsia" w:cstheme="minorBidi" w:hAnsiTheme="minorHAnsi"/>
        </w:rPr>
        <w:t>（</w:t>
      </w:r>
      <w:r>
        <w:rPr>
          <w:rFonts w:cstheme="minorBidi" w:hAnsiTheme="minorHAnsi" w:eastAsiaTheme="minorHAnsi" w:asciiTheme="minorHAnsi"/>
          <w:i/>
        </w:rPr>
        <w:t>Morone</w:t>
      </w:r>
      <w:r>
        <w:rPr>
          <w:rFonts w:cstheme="minorBidi" w:hAnsiTheme="minorHAnsi" w:eastAsiaTheme="minorHAnsi" w:asciiTheme="minorHAnsi"/>
          <w:i/>
        </w:rPr>
        <w:t> </w:t>
      </w:r>
      <w:r>
        <w:rPr>
          <w:rFonts w:cstheme="minorBidi" w:hAnsiTheme="minorHAnsi" w:eastAsiaTheme="minorHAnsi" w:asciiTheme="minorHAnsi"/>
          <w:i/>
        </w:rPr>
        <w:t>americana</w:t>
      </w:r>
      <w:r>
        <w:rPr>
          <w:rFonts w:ascii="宋体" w:eastAsia="宋体" w:hint="eastAsia" w:cstheme="minorBidi" w:hAnsiTheme="minorHAnsi"/>
        </w:rPr>
        <w:t>）</w:t>
      </w:r>
      <w:r>
        <w:rPr>
          <w:rFonts w:cstheme="minorBidi" w:hAnsiTheme="minorHAnsi" w:eastAsiaTheme="minorHAnsi" w:asciiTheme="minorHAnsi"/>
        </w:rPr>
        <w:t>VgB</w:t>
      </w:r>
      <w:r>
        <w:rPr>
          <w:rFonts w:ascii="宋体" w:eastAsia="宋体" w:hint="eastAsia" w:cstheme="minorBidi" w:hAnsiTheme="minorHAnsi"/>
        </w:rPr>
        <w:t>，</w:t>
      </w:r>
      <w:r>
        <w:rPr>
          <w:rFonts w:cstheme="minorBidi" w:hAnsiTheme="minorHAnsi" w:eastAsiaTheme="minorHAnsi" w:asciiTheme="minorHAnsi"/>
        </w:rPr>
        <w:t>VgPm</w:t>
      </w:r>
      <w:r>
        <w:rPr>
          <w:rFonts w:ascii="宋体" w:eastAsia="宋体" w:hint="eastAsia" w:cstheme="minorBidi" w:hAnsiTheme="minorHAnsi"/>
        </w:rPr>
        <w:t>指的是真鲷</w:t>
      </w:r>
      <w:r>
        <w:rPr>
          <w:rFonts w:cstheme="minorBidi" w:hAnsiTheme="minorHAnsi" w:eastAsiaTheme="minorHAnsi" w:asciiTheme="minorHAnsi"/>
        </w:rPr>
        <w:t>(</w:t>
      </w:r>
      <w:r>
        <w:rPr>
          <w:kern w:val="2"/>
          <w:szCs w:val="22"/>
          <w:rFonts w:cstheme="minorBidi" w:hAnsiTheme="minorHAnsi" w:eastAsiaTheme="minorHAnsi" w:asciiTheme="minorHAnsi"/>
          <w:i/>
          <w:sz w:val="18"/>
        </w:rPr>
        <w:t>Pagrus</w:t>
      </w:r>
      <w:r>
        <w:rPr>
          <w:kern w:val="2"/>
          <w:szCs w:val="22"/>
          <w:rFonts w:cstheme="minorBidi" w:hAnsiTheme="minorHAnsi" w:eastAsiaTheme="minorHAnsi" w:asciiTheme="minorHAnsi"/>
          <w:i/>
          <w:spacing w:val="2"/>
          <w:sz w:val="18"/>
        </w:rPr>
        <w:t> </w:t>
      </w:r>
      <w:r>
        <w:rPr>
          <w:kern w:val="2"/>
          <w:szCs w:val="22"/>
          <w:rFonts w:cstheme="minorBidi" w:hAnsiTheme="minorHAnsi" w:eastAsiaTheme="minorHAnsi" w:asciiTheme="minorHAnsi"/>
          <w:i/>
          <w:spacing w:val="-2"/>
          <w:sz w:val="18"/>
        </w:rPr>
        <w:t>major</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VgB</w:t>
      </w:r>
      <w:r>
        <w:rPr>
          <w:rFonts w:ascii="宋体" w:eastAsia="宋体" w:hint="eastAsia" w:cstheme="minorBidi" w:hAnsiTheme="minorHAnsi"/>
          <w:kern w:val="2"/>
          <w:rFonts w:ascii="宋体" w:eastAsia="宋体" w:hint="eastAsia" w:cstheme="minorBidi" w:hAnsiTheme="minorHAnsi"/>
          <w:spacing w:val="-2"/>
          <w:sz w:val="18"/>
        </w:rPr>
        <w:t xml:space="preserve">, </w:t>
      </w:r>
      <w:r>
        <w:rPr>
          <w:rFonts w:cstheme="minorBidi" w:hAnsiTheme="minorHAnsi" w:eastAsiaTheme="minorHAnsi" w:asciiTheme="minorHAnsi"/>
        </w:rPr>
        <w:t>VgCe</w:t>
      </w:r>
      <w:r>
        <w:rPr>
          <w:rFonts w:ascii="宋体" w:eastAsia="宋体" w:hint="eastAsia" w:cstheme="minorBidi" w:hAnsiTheme="minorHAnsi"/>
        </w:rPr>
        <w:t>指的是小口棘隆头鱼</w:t>
      </w:r>
      <w:r>
        <w:rPr>
          <w:rFonts w:cstheme="minorBidi" w:hAnsiTheme="minorHAnsi" w:eastAsiaTheme="minorHAnsi" w:asciiTheme="minorHAnsi"/>
        </w:rPr>
        <w:t>(</w:t>
      </w:r>
      <w:r>
        <w:rPr>
          <w:kern w:val="2"/>
          <w:szCs w:val="22"/>
          <w:rFonts w:cstheme="minorBidi" w:hAnsiTheme="minorHAnsi" w:eastAsiaTheme="minorHAnsi" w:asciiTheme="minorHAnsi"/>
          <w:i/>
          <w:sz w:val="18"/>
        </w:rPr>
        <w:t>Centrolabrus</w:t>
      </w:r>
      <w:r>
        <w:rPr>
          <w:kern w:val="2"/>
          <w:szCs w:val="22"/>
          <w:rFonts w:cstheme="minorBidi" w:hAnsiTheme="minorHAnsi" w:eastAsiaTheme="minorHAnsi" w:asciiTheme="minorHAnsi"/>
          <w:i/>
          <w:spacing w:val="2"/>
          <w:sz w:val="18"/>
        </w:rPr>
        <w:t> </w:t>
      </w:r>
      <w:r>
        <w:rPr>
          <w:kern w:val="2"/>
          <w:szCs w:val="22"/>
          <w:rFonts w:cstheme="minorBidi" w:hAnsiTheme="minorHAnsi" w:eastAsiaTheme="minorHAnsi" w:asciiTheme="minorHAnsi"/>
          <w:i/>
          <w:sz w:val="18"/>
        </w:rPr>
        <w:t>exoletus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VgAb1</w:t>
      </w:r>
      <w:r>
        <w:rPr>
          <w:rFonts w:ascii="宋体" w:eastAsia="宋体" w:hint="eastAsia" w:cstheme="minorBidi" w:hAnsiTheme="minorHAnsi"/>
        </w:rPr>
        <w:t>，</w:t>
      </w:r>
      <w:r>
        <w:rPr>
          <w:rFonts w:cstheme="minorBidi" w:hAnsiTheme="minorHAnsi" w:eastAsiaTheme="minorHAnsi" w:asciiTheme="minorHAnsi"/>
        </w:rPr>
        <w:t>VgLm</w:t>
      </w:r>
      <w:r>
        <w:rPr>
          <w:rFonts w:ascii="宋体" w:eastAsia="宋体" w:hint="eastAsia" w:cstheme="minorBidi" w:hAnsiTheme="minorHAnsi"/>
        </w:rPr>
        <w:t>指的是布谷鸟隆头鱼</w:t>
      </w:r>
      <w:r>
        <w:rPr>
          <w:rFonts w:ascii="宋体" w:eastAsia="宋体" w:hint="eastAsia" w:cstheme="minorBidi" w:hAnsiTheme="minorHAnsi"/>
        </w:rPr>
        <w:t>（</w:t>
      </w:r>
      <w:r>
        <w:rPr>
          <w:kern w:val="2"/>
          <w:szCs w:val="22"/>
          <w:rFonts w:cstheme="minorBidi" w:hAnsiTheme="minorHAnsi" w:eastAsiaTheme="minorHAnsi" w:asciiTheme="minorHAnsi"/>
          <w:i/>
          <w:sz w:val="18"/>
        </w:rPr>
        <w:t>Labrus</w:t>
      </w:r>
      <w:r>
        <w:rPr>
          <w:kern w:val="2"/>
          <w:szCs w:val="22"/>
          <w:rFonts w:cstheme="minorBidi" w:hAnsiTheme="minorHAnsi" w:eastAsiaTheme="minorHAnsi" w:asciiTheme="minorHAnsi"/>
          <w:i/>
          <w:spacing w:val="2"/>
          <w:sz w:val="18"/>
        </w:rPr>
        <w:t> </w:t>
      </w:r>
      <w:r>
        <w:rPr>
          <w:kern w:val="2"/>
          <w:szCs w:val="22"/>
          <w:rFonts w:cstheme="minorBidi" w:hAnsiTheme="minorHAnsi" w:eastAsiaTheme="minorHAnsi" w:asciiTheme="minorHAnsi"/>
          <w:i/>
          <w:sz w:val="18"/>
        </w:rPr>
        <w:t>mixtus</w:t>
      </w:r>
      <w:r>
        <w:rPr>
          <w:rFonts w:ascii="宋体" w:eastAsia="宋体" w:hint="eastAsia" w:cstheme="minorBidi" w:hAnsiTheme="minorHAnsi"/>
        </w:rPr>
        <w:t>）</w:t>
      </w:r>
      <w:r>
        <w:rPr>
          <w:rFonts w:cstheme="minorBidi" w:hAnsiTheme="minorHAnsi" w:eastAsiaTheme="minorHAnsi" w:asciiTheme="minorHAnsi"/>
        </w:rPr>
        <w:t>Ab2</w:t>
      </w:r>
      <w:r>
        <w:rPr>
          <w:rFonts w:ascii="宋体" w:eastAsia="宋体" w:hint="eastAsia" w:cstheme="minorBidi" w:hAnsiTheme="minorHAnsi"/>
        </w:rPr>
        <w:t>，</w:t>
      </w:r>
      <w:r>
        <w:rPr>
          <w:rFonts w:cstheme="minorBidi" w:hAnsiTheme="minorHAnsi" w:eastAsiaTheme="minorHAnsi" w:asciiTheme="minorHAnsi"/>
        </w:rPr>
        <w:t>VgXe</w:t>
      </w:r>
      <w:r>
        <w:rPr>
          <w:rFonts w:ascii="宋体" w:eastAsia="宋体" w:hint="eastAsia" w:cstheme="minorBidi" w:hAnsiTheme="minorHAnsi"/>
        </w:rPr>
        <w:t>指的是艾氏</w:t>
      </w:r>
      <w:r>
        <w:rPr>
          <w:rFonts w:ascii="宋体" w:eastAsia="宋体" w:hint="eastAsia" w:cstheme="minorBidi" w:hAnsiTheme="minorHAnsi"/>
        </w:rPr>
        <w:t>异仔鳉</w:t>
      </w:r>
      <w:r>
        <w:rPr>
          <w:rFonts w:ascii="宋体" w:eastAsia="宋体" w:hint="eastAsia" w:cstheme="minorBidi" w:hAnsiTheme="minorHAnsi"/>
        </w:rPr>
        <w:t>（</w:t>
      </w:r>
      <w:r>
        <w:rPr>
          <w:kern w:val="2"/>
          <w:szCs w:val="22"/>
          <w:rFonts w:cstheme="minorBidi" w:hAnsiTheme="minorHAnsi" w:eastAsiaTheme="minorHAnsi" w:asciiTheme="minorHAnsi"/>
          <w:i/>
          <w:sz w:val="18"/>
        </w:rPr>
        <w:t>Xenotoca</w:t>
      </w:r>
      <w:r>
        <w:rPr>
          <w:kern w:val="2"/>
          <w:szCs w:val="22"/>
          <w:rFonts w:cstheme="minorBidi" w:hAnsiTheme="minorHAnsi" w:eastAsiaTheme="minorHAnsi" w:asciiTheme="minorHAnsi"/>
          <w:i/>
          <w:spacing w:val="9"/>
          <w:sz w:val="18"/>
        </w:rPr>
        <w:t> </w:t>
      </w:r>
      <w:r>
        <w:rPr>
          <w:kern w:val="2"/>
          <w:szCs w:val="22"/>
          <w:rFonts w:cstheme="minorBidi" w:hAnsiTheme="minorHAnsi" w:eastAsiaTheme="minorHAnsi" w:asciiTheme="minorHAnsi"/>
          <w:i/>
          <w:sz w:val="18"/>
        </w:rPr>
        <w:t>eiseni</w:t>
      </w:r>
      <w:r>
        <w:rPr>
          <w:rFonts w:ascii="宋体" w:eastAsia="宋体" w:hint="eastAsia" w:cstheme="minorBidi" w:hAnsiTheme="minorHAnsi"/>
        </w:rPr>
        <w:t>）</w:t>
      </w:r>
      <w:r>
        <w:rPr>
          <w:rFonts w:cstheme="minorBidi" w:hAnsiTheme="minorHAnsi" w:eastAsiaTheme="minorHAnsi" w:asciiTheme="minorHAnsi"/>
        </w:rPr>
        <w:t>VgB</w:t>
      </w:r>
      <w:r>
        <w:rPr>
          <w:rFonts w:ascii="宋体" w:eastAsia="宋体" w:hint="eastAsia" w:cstheme="minorBidi" w:hAnsiTheme="minorHAnsi"/>
        </w:rPr>
        <w:t>，</w:t>
      </w:r>
      <w:r>
        <w:rPr>
          <w:rFonts w:cstheme="minorBidi" w:hAnsiTheme="minorHAnsi" w:eastAsiaTheme="minorHAnsi" w:asciiTheme="minorHAnsi"/>
        </w:rPr>
        <w:t>VgGa</w:t>
      </w:r>
      <w:r>
        <w:rPr>
          <w:rFonts w:ascii="宋体" w:eastAsia="宋体" w:hint="eastAsia" w:cstheme="minorBidi" w:hAnsiTheme="minorHAnsi"/>
        </w:rPr>
        <w:t>指的是食蚊鱼</w:t>
      </w:r>
      <w:r>
        <w:rPr>
          <w:rFonts w:ascii="宋体" w:eastAsia="宋体" w:hint="eastAsia" w:cstheme="minorBidi" w:hAnsiTheme="minorHAnsi"/>
        </w:rPr>
        <w:t>（</w:t>
      </w:r>
      <w:r>
        <w:rPr>
          <w:kern w:val="2"/>
          <w:szCs w:val="22"/>
          <w:rFonts w:cstheme="minorBidi" w:hAnsiTheme="minorHAnsi" w:eastAsiaTheme="minorHAnsi" w:asciiTheme="minorHAnsi"/>
          <w:i/>
          <w:sz w:val="18"/>
        </w:rPr>
        <w:t>Gambusia</w:t>
      </w:r>
      <w:r>
        <w:rPr>
          <w:kern w:val="2"/>
          <w:szCs w:val="22"/>
          <w:rFonts w:cstheme="minorBidi" w:hAnsiTheme="minorHAnsi" w:eastAsiaTheme="minorHAnsi" w:asciiTheme="minorHAnsi"/>
          <w:i/>
          <w:spacing w:val="8"/>
          <w:sz w:val="18"/>
        </w:rPr>
        <w:t> </w:t>
      </w:r>
      <w:r>
        <w:rPr>
          <w:kern w:val="2"/>
          <w:szCs w:val="22"/>
          <w:rFonts w:cstheme="minorBidi" w:hAnsiTheme="minorHAnsi" w:eastAsiaTheme="minorHAnsi" w:asciiTheme="minorHAnsi"/>
          <w:i/>
          <w:sz w:val="18"/>
        </w:rPr>
        <w:t>affinis</w:t>
      </w:r>
      <w:r>
        <w:rPr>
          <w:rFonts w:ascii="宋体" w:eastAsia="宋体" w:hint="eastAsia" w:cstheme="minorBidi" w:hAnsiTheme="minorHAnsi"/>
        </w:rPr>
        <w:t>）</w:t>
      </w:r>
      <w:r>
        <w:rPr>
          <w:rFonts w:cstheme="minorBidi" w:hAnsiTheme="minorHAnsi" w:eastAsiaTheme="minorHAnsi" w:asciiTheme="minorHAnsi"/>
        </w:rPr>
        <w:t>VgB</w:t>
      </w:r>
      <w:r>
        <w:rPr>
          <w:rFonts w:ascii="宋体" w:eastAsia="宋体" w:hint="eastAsia" w:cstheme="minorBidi" w:hAnsiTheme="minorHAnsi"/>
        </w:rPr>
        <w:t>，</w:t>
      </w:r>
      <w:r>
        <w:rPr>
          <w:rFonts w:cstheme="minorBidi" w:hAnsiTheme="minorHAnsi" w:eastAsiaTheme="minorHAnsi" w:asciiTheme="minorHAnsi"/>
        </w:rPr>
        <w:t>VgMa</w:t>
      </w:r>
      <w:r>
        <w:rPr>
          <w:rFonts w:ascii="宋体" w:eastAsia="宋体" w:hint="eastAsia" w:cstheme="minorBidi" w:hAnsiTheme="minorHAnsi"/>
        </w:rPr>
        <w:t>指的是黑线鳕</w:t>
      </w:r>
      <w:r>
        <w:rPr>
          <w:rFonts w:ascii="宋体" w:eastAsia="宋体" w:hint="eastAsia" w:cstheme="minorBidi" w:hAnsiTheme="minorHAnsi"/>
        </w:rPr>
        <w:t>（</w:t>
      </w:r>
      <w:r>
        <w:rPr>
          <w:kern w:val="2"/>
          <w:szCs w:val="22"/>
          <w:rFonts w:cstheme="minorBidi" w:hAnsiTheme="minorHAnsi" w:eastAsiaTheme="minorHAnsi" w:asciiTheme="minorHAnsi"/>
          <w:i/>
          <w:sz w:val="18"/>
        </w:rPr>
        <w:t>Melanogrammus </w:t>
      </w:r>
      <w:r>
        <w:rPr>
          <w:kern w:val="2"/>
          <w:szCs w:val="22"/>
          <w:rFonts w:cstheme="minorBidi" w:hAnsiTheme="minorHAnsi" w:eastAsiaTheme="minorHAnsi" w:asciiTheme="minorHAnsi"/>
          <w:i/>
          <w:sz w:val="18"/>
        </w:rPr>
        <w:t>aeglefinus</w:t>
      </w:r>
      <w:r>
        <w:rPr>
          <w:rFonts w:ascii="宋体" w:eastAsia="宋体" w:hint="eastAsia" w:cstheme="minorBidi" w:hAnsiTheme="minorHAnsi"/>
        </w:rPr>
        <w:t>）</w:t>
      </w:r>
      <w:r>
        <w:rPr>
          <w:rFonts w:cstheme="minorBidi" w:hAnsiTheme="minorHAnsi" w:eastAsiaTheme="minorHAnsi" w:asciiTheme="minorHAnsi"/>
        </w:rPr>
        <w:t>VgB</w:t>
      </w:r>
      <w:r>
        <w:rPr>
          <w:rFonts w:ascii="宋体" w:eastAsia="宋体" w:hint="eastAsia" w:cstheme="minorBidi" w:hAnsiTheme="minorHAnsi"/>
        </w:rPr>
        <w:t>，第二个</w:t>
      </w:r>
      <w:r>
        <w:rPr>
          <w:rFonts w:cstheme="minorBidi" w:hAnsiTheme="minorHAnsi" w:eastAsiaTheme="minorHAnsi" w:asciiTheme="minorHAnsi"/>
        </w:rPr>
        <w:t>VgMs</w:t>
      </w:r>
      <w:r>
        <w:rPr>
          <w:rFonts w:ascii="宋体" w:eastAsia="宋体" w:hint="eastAsia" w:cstheme="minorBidi" w:hAnsiTheme="minorHAnsi"/>
        </w:rPr>
        <w:t>指的是条纹石鮨</w:t>
      </w:r>
      <w:r>
        <w:rPr>
          <w:rFonts w:ascii="宋体" w:eastAsia="宋体" w:hint="eastAsia" w:cstheme="minorBidi" w:hAnsiTheme="minorHAnsi"/>
        </w:rPr>
        <w:t>（</w:t>
      </w:r>
      <w:r>
        <w:rPr>
          <w:kern w:val="2"/>
          <w:szCs w:val="22"/>
          <w:rFonts w:cstheme="minorBidi" w:hAnsiTheme="minorHAnsi" w:eastAsiaTheme="minorHAnsi" w:asciiTheme="minorHAnsi"/>
          <w:i/>
          <w:sz w:val="18"/>
        </w:rPr>
        <w:t>Morone</w:t>
      </w:r>
      <w:r>
        <w:rPr>
          <w:kern w:val="2"/>
          <w:szCs w:val="22"/>
          <w:rFonts w:cstheme="minorBidi" w:hAnsiTheme="minorHAnsi" w:eastAsiaTheme="minorHAnsi" w:asciiTheme="minorHAnsi"/>
          <w:i/>
          <w:spacing w:val="-8"/>
          <w:sz w:val="18"/>
        </w:rPr>
        <w:t> </w:t>
      </w:r>
      <w:r>
        <w:rPr>
          <w:kern w:val="2"/>
          <w:szCs w:val="22"/>
          <w:rFonts w:cstheme="minorBidi" w:hAnsiTheme="minorHAnsi" w:eastAsiaTheme="minorHAnsi" w:asciiTheme="minorHAnsi"/>
          <w:i/>
          <w:sz w:val="18"/>
        </w:rPr>
        <w:t>saxatilis</w:t>
      </w:r>
      <w:r>
        <w:rPr>
          <w:rFonts w:ascii="宋体" w:eastAsia="宋体" w:hint="eastAsia" w:cstheme="minorBidi" w:hAnsiTheme="minorHAnsi"/>
        </w:rPr>
        <w:t>）</w:t>
      </w:r>
      <w:r>
        <w:rPr>
          <w:rFonts w:cstheme="minorBidi" w:hAnsiTheme="minorHAnsi" w:eastAsiaTheme="minorHAnsi" w:asciiTheme="minorHAnsi"/>
        </w:rPr>
        <w:t>VgAa</w:t>
      </w:r>
      <w:r>
        <w:rPr>
          <w:rFonts w:ascii="宋体" w:eastAsia="宋体" w:hint="eastAsia" w:cstheme="minorBidi" w:hAnsiTheme="minorHAnsi"/>
        </w:rPr>
        <w:t>，</w:t>
      </w:r>
      <w:r>
        <w:rPr>
          <w:rFonts w:cstheme="minorBidi" w:hAnsiTheme="minorHAnsi" w:eastAsiaTheme="minorHAnsi" w:asciiTheme="minorHAnsi"/>
        </w:rPr>
        <w:t>VgAMa</w:t>
      </w:r>
      <w:r>
        <w:rPr>
          <w:rFonts w:ascii="宋体" w:eastAsia="宋体" w:hint="eastAsia" w:cstheme="minorBidi" w:hAnsiTheme="minorHAnsi"/>
        </w:rPr>
        <w:t>指的是美洲狼鲈</w:t>
      </w:r>
      <w:r>
        <w:rPr>
          <w:rFonts w:ascii="宋体" w:eastAsia="宋体" w:hint="eastAsia" w:cstheme="minorBidi" w:hAnsiTheme="minorHAnsi"/>
        </w:rPr>
        <w:t>（</w:t>
      </w:r>
      <w:r>
        <w:rPr>
          <w:kern w:val="2"/>
          <w:szCs w:val="22"/>
          <w:rFonts w:cstheme="minorBidi" w:hAnsiTheme="minorHAnsi" w:eastAsiaTheme="minorHAnsi" w:asciiTheme="minorHAnsi"/>
          <w:i/>
          <w:sz w:val="18"/>
        </w:rPr>
        <w:t>Morone</w:t>
      </w:r>
      <w:r>
        <w:rPr>
          <w:kern w:val="2"/>
          <w:szCs w:val="22"/>
          <w:rFonts w:cstheme="minorBidi" w:hAnsiTheme="minorHAnsi" w:eastAsiaTheme="minorHAnsi" w:asciiTheme="minorHAnsi"/>
          <w:i/>
          <w:spacing w:val="-8"/>
          <w:sz w:val="18"/>
        </w:rPr>
        <w:t> </w:t>
      </w:r>
      <w:r>
        <w:rPr>
          <w:kern w:val="2"/>
          <w:szCs w:val="22"/>
          <w:rFonts w:cstheme="minorBidi" w:hAnsiTheme="minorHAnsi" w:eastAsiaTheme="minorHAnsi" w:asciiTheme="minorHAnsi"/>
          <w:i/>
          <w:sz w:val="18"/>
        </w:rPr>
        <w:t>america</w:t>
      </w:r>
      <w:r>
        <w:rPr>
          <w:kern w:val="2"/>
          <w:szCs w:val="22"/>
          <w:rFonts w:cstheme="minorBidi" w:hAnsiTheme="minorHAnsi" w:eastAsiaTheme="minorHAnsi" w:asciiTheme="minorHAnsi"/>
          <w:i/>
          <w:sz w:val="18"/>
        </w:rPr>
        <w:t>n</w:t>
      </w:r>
      <w:r>
        <w:rPr>
          <w:kern w:val="2"/>
          <w:szCs w:val="22"/>
          <w:rFonts w:cstheme="minorBidi" w:hAnsiTheme="minorHAnsi" w:eastAsiaTheme="minorHAnsi" w:asciiTheme="minorHAnsi"/>
          <w:i/>
          <w:sz w:val="18"/>
        </w:rPr>
        <w:t>a</w:t>
      </w:r>
      <w:r>
        <w:rPr>
          <w:rFonts w:ascii="宋体" w:eastAsia="宋体" w:hint="eastAsia" w:cstheme="minorBidi" w:hAnsiTheme="minorHAnsi"/>
        </w:rPr>
        <w:t>）</w:t>
      </w:r>
    </w:p>
    <w:p w:rsidR="0018722C">
      <w:pPr>
        <w:topLinePunct/>
      </w:pPr>
      <w:r>
        <w:rPr>
          <w:rFonts w:cstheme="minorBidi" w:hAnsiTheme="minorHAnsi" w:eastAsiaTheme="minorHAnsi" w:asciiTheme="minorHAnsi"/>
        </w:rPr>
        <w:t>VgA</w:t>
      </w:r>
      <w:r>
        <w:rPr>
          <w:rFonts w:ascii="宋体" w:eastAsia="宋体" w:hint="eastAsia" w:cstheme="minorBidi" w:hAnsiTheme="minorHAnsi"/>
        </w:rPr>
        <w:t>，</w:t>
      </w:r>
      <w:r>
        <w:rPr>
          <w:rFonts w:cstheme="minorBidi" w:hAnsiTheme="minorHAnsi" w:eastAsiaTheme="minorHAnsi" w:asciiTheme="minorHAnsi"/>
        </w:rPr>
        <w:t>VgTt</w:t>
      </w:r>
      <w:r>
        <w:rPr>
          <w:rFonts w:ascii="宋体" w:eastAsia="宋体" w:hint="eastAsia" w:cstheme="minorBidi" w:hAnsiTheme="minorHAnsi"/>
        </w:rPr>
        <w:t>指的是金枪鱼</w:t>
      </w:r>
      <w:r>
        <w:rPr>
          <w:rFonts w:cstheme="minorBidi" w:hAnsiTheme="minorHAnsi" w:eastAsiaTheme="minorHAnsi" w:asciiTheme="minorHAnsi"/>
        </w:rPr>
        <w:t>(</w:t>
      </w:r>
      <w:r>
        <w:rPr>
          <w:rFonts w:cstheme="minorBidi" w:hAnsiTheme="minorHAnsi" w:eastAsiaTheme="minorHAnsi" w:asciiTheme="minorHAnsi"/>
          <w:i/>
        </w:rPr>
        <w:t>Thunnus thynnus</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VgB</w:t>
      </w:r>
      <w:r>
        <w:rPr>
          <w:rFonts w:ascii="宋体" w:eastAsia="宋体" w:hint="eastAsia" w:cstheme="minorBidi" w:hAnsiTheme="minorHAnsi"/>
        </w:rPr>
        <w:t>。绿色部分代表同源性较差区域，红色的矩形框代表</w:t>
      </w:r>
      <w:r>
        <w:rPr>
          <w:rFonts w:cstheme="minorBidi" w:hAnsiTheme="minorHAnsi" w:eastAsiaTheme="minorHAnsi" w:asciiTheme="minorHAnsi"/>
        </w:rPr>
        <w:t>26</w:t>
      </w:r>
      <w:r>
        <w:rPr>
          <w:rFonts w:ascii="宋体" w:eastAsia="宋体" w:hint="eastAsia" w:cstheme="minorBidi" w:hAnsiTheme="minorHAnsi"/>
        </w:rPr>
        <w:t>个保守的半胱氨酸</w:t>
      </w:r>
      <w:r>
        <w:rPr>
          <w:rFonts w:ascii="宋体" w:eastAsia="宋体" w:hint="eastAsia" w:cstheme="minorBidi" w:hAnsiTheme="minorHAnsi"/>
        </w:rPr>
        <w:t>残基，蓝色的矩形框代表两个推测的保守</w:t>
      </w:r>
      <w:r>
        <w:rPr>
          <w:rFonts w:cstheme="minorBidi" w:hAnsiTheme="minorHAnsi" w:eastAsiaTheme="minorHAnsi" w:asciiTheme="minorHAnsi"/>
        </w:rPr>
        <w:t>N-</w:t>
      </w:r>
      <w:r>
        <w:rPr>
          <w:rFonts w:ascii="宋体" w:eastAsia="宋体" w:hint="eastAsia" w:cstheme="minorBidi" w:hAnsiTheme="minorHAnsi"/>
        </w:rPr>
        <w:t>糖基化位点。</w:t>
      </w:r>
    </w:p>
    <w:p w:rsidR="0018722C">
      <w:pPr>
        <w:pStyle w:val="a9"/>
        <w:topLinePunct/>
      </w:pPr>
      <w:r>
        <w:t>Fig.</w:t>
      </w:r>
      <w:r>
        <w:t xml:space="preserve"> </w:t>
      </w:r>
      <w:r w:rsidRPr="00DB64CE">
        <w:t>2-7</w:t>
      </w:r>
      <w:r>
        <w:t xml:space="preserve">  </w:t>
      </w:r>
      <w:r w:rsidRPr="00DB64CE">
        <w:t>The putative N-glycosylation sites and sites of cysteine residues</w:t>
      </w:r>
    </w:p>
    <w:p w:rsidR="0018722C">
      <w:pPr>
        <w:pStyle w:val="a3"/>
        <w:topLinePunct/>
      </w:pPr>
      <w:r>
        <w:rPr>
          <w:rFonts w:cstheme="minorBidi" w:hAnsiTheme="minorHAnsi" w:eastAsiaTheme="minorHAnsi" w:asciiTheme="minorHAnsi"/>
        </w:rPr>
        <w:t>NOTE: </w:t>
      </w:r>
      <w:r w:rsidR="001852F3">
        <w:rPr>
          <w:rFonts w:cstheme="minorBidi" w:hAnsiTheme="minorHAnsi" w:eastAsiaTheme="minorHAnsi" w:asciiTheme="minorHAnsi"/>
        </w:rPr>
        <w:t xml:space="preserve"> </w:t>
      </w:r>
      <w:r>
        <w:rPr>
          <w:rFonts w:cstheme="minorBidi" w:hAnsiTheme="minorHAnsi" w:eastAsiaTheme="minorHAnsi" w:asciiTheme="minorHAnsi"/>
        </w:rPr>
        <w:t>VgPo</w:t>
      </w:r>
      <w:r w:rsidR="001852F3">
        <w:rPr>
          <w:rFonts w:cstheme="minorBidi" w:hAnsiTheme="minorHAnsi" w:eastAsiaTheme="minorHAnsi" w:asciiTheme="minorHAnsi"/>
        </w:rPr>
        <w:t xml:space="preserve"> means</w:t>
      </w:r>
      <w:r w:rsidR="001852F3">
        <w:rPr>
          <w:rFonts w:cstheme="minorBidi" w:hAnsiTheme="minorHAnsi" w:eastAsiaTheme="minorHAnsi" w:asciiTheme="minorHAnsi"/>
        </w:rPr>
        <w:t xml:space="preserve"> VgB</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i/>
        </w:rPr>
        <w:t>Paralichthys</w:t>
      </w:r>
      <w:r w:rsidR="001852F3">
        <w:rPr>
          <w:rFonts w:cstheme="minorBidi" w:hAnsiTheme="minorHAnsi" w:eastAsiaTheme="minorHAnsi" w:asciiTheme="minorHAnsi"/>
          <w:i/>
        </w:rPr>
        <w:t xml:space="preserve"> olivaceus</w:t>
      </w:r>
      <w:r>
        <w:rPr>
          <w:rFonts w:cstheme="minorBidi" w:hAnsiTheme="minorHAnsi" w:eastAsiaTheme="minorHAnsi" w:asciiTheme="minorHAnsi"/>
        </w:rPr>
        <w:t>. </w:t>
      </w:r>
      <w:r w:rsidR="001852F3">
        <w:rPr>
          <w:rFonts w:cstheme="minorBidi" w:hAnsiTheme="minorHAnsi" w:eastAsiaTheme="minorHAnsi" w:asciiTheme="minorHAnsi"/>
        </w:rPr>
        <w:t xml:space="preserve">VgVm</w:t>
      </w:r>
      <w:r w:rsidR="001852F3">
        <w:rPr>
          <w:rFonts w:cstheme="minorBidi" w:hAnsiTheme="minorHAnsi" w:eastAsiaTheme="minorHAnsi" w:asciiTheme="minorHAnsi"/>
        </w:rPr>
        <w:t xml:space="preserve"> means</w:t>
      </w:r>
      <w:r w:rsidR="001852F3">
        <w:rPr>
          <w:rFonts w:cstheme="minorBidi" w:hAnsiTheme="minorHAnsi" w:eastAsiaTheme="minorHAnsi" w:asciiTheme="minorHAnsi"/>
        </w:rPr>
        <w:t xml:space="preserve"> VgB</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w:t>
      </w:r>
      <w:r>
        <w:rPr>
          <w:rFonts w:cstheme="minorBidi" w:hAnsiTheme="minorHAnsi" w:eastAsiaTheme="minorHAnsi" w:asciiTheme="minorHAnsi"/>
          <w:i/>
        </w:rPr>
        <w:t>Verasper</w:t>
      </w:r>
      <w:r w:rsidR="001852F3">
        <w:rPr>
          <w:rFonts w:cstheme="minorBidi" w:hAnsiTheme="minorHAnsi" w:eastAsiaTheme="minorHAnsi" w:asciiTheme="minorHAnsi"/>
          <w:i/>
        </w:rPr>
        <w:t xml:space="preserve"> moser</w:t>
      </w:r>
      <w:r>
        <w:rPr>
          <w:rFonts w:cstheme="minorBidi" w:hAnsiTheme="minorHAnsi" w:eastAsiaTheme="minorHAnsi" w:asciiTheme="minorHAnsi"/>
        </w:rPr>
        <w:t>. </w:t>
      </w:r>
      <w:r w:rsidR="001852F3">
        <w:rPr>
          <w:rFonts w:cstheme="minorBidi" w:hAnsiTheme="minorHAnsi" w:eastAsiaTheme="minorHAnsi" w:asciiTheme="minorHAnsi"/>
        </w:rPr>
        <w:t xml:space="preserve"> VgHh</w:t>
      </w:r>
      <w:r w:rsidR="001852F3">
        <w:rPr>
          <w:rFonts w:cstheme="minorBidi" w:hAnsiTheme="minorHAnsi" w:eastAsiaTheme="minorHAnsi" w:asciiTheme="minorHAnsi"/>
        </w:rPr>
        <w:t xml:space="preserve"> means</w:t>
      </w:r>
      <w:r w:rsidR="001852F3">
        <w:rPr>
          <w:rFonts w:cstheme="minorBidi" w:hAnsiTheme="minorHAnsi" w:eastAsiaTheme="minorHAnsi" w:asciiTheme="minorHAnsi"/>
        </w:rPr>
        <w:t xml:space="preserve"> VgB</w:t>
      </w:r>
      <w:r w:rsidR="001852F3">
        <w:rPr>
          <w:rFonts w:cstheme="minorBidi" w:hAnsiTheme="minorHAnsi" w:eastAsiaTheme="minorHAnsi" w:asciiTheme="minorHAnsi"/>
        </w:rPr>
        <w:t xml:space="preserve"> of</w:t>
      </w:r>
    </w:p>
    <w:p w:rsidR="0018722C">
      <w:pPr>
        <w:topLinePunct/>
      </w:pPr>
      <w:r>
        <w:rPr>
          <w:rFonts w:cstheme="minorBidi" w:hAnsiTheme="minorHAnsi" w:eastAsiaTheme="minorHAnsi" w:asciiTheme="minorHAnsi"/>
          <w:i/>
        </w:rPr>
        <w:t>Hippoglossus hippoglossus</w:t>
      </w:r>
      <w:r>
        <w:rPr>
          <w:rFonts w:cstheme="minorBidi" w:hAnsiTheme="minorHAnsi" w:eastAsiaTheme="minorHAnsi" w:asciiTheme="minorHAnsi"/>
        </w:rPr>
        <w:t>. VgDl means VgAb of </w:t>
      </w:r>
      <w:r>
        <w:rPr>
          <w:rFonts w:cstheme="minorBidi" w:hAnsiTheme="minorHAnsi" w:eastAsiaTheme="minorHAnsi" w:asciiTheme="minorHAnsi"/>
          <w:i/>
        </w:rPr>
        <w:t>Dicentrarchus labrax</w:t>
      </w:r>
      <w:r>
        <w:rPr>
          <w:rFonts w:cstheme="minorBidi" w:hAnsiTheme="minorHAnsi" w:eastAsiaTheme="minorHAnsi" w:asciiTheme="minorHAnsi"/>
        </w:rPr>
        <w:t>. The first VgMs means VgAb of </w:t>
      </w:r>
      <w:r>
        <w:rPr>
          <w:rFonts w:cstheme="minorBidi" w:hAnsiTheme="minorHAnsi" w:eastAsiaTheme="minorHAnsi" w:asciiTheme="minorHAnsi"/>
          <w:i/>
        </w:rPr>
        <w:t>Morone saxatilis</w:t>
      </w:r>
      <w:r>
        <w:rPr>
          <w:rFonts w:cstheme="minorBidi" w:hAnsiTheme="minorHAnsi" w:eastAsiaTheme="minorHAnsi" w:asciiTheme="minorHAnsi"/>
        </w:rPr>
        <w:t>. VgMa means VgB of </w:t>
      </w:r>
      <w:r>
        <w:rPr>
          <w:rFonts w:cstheme="minorBidi" w:hAnsiTheme="minorHAnsi" w:eastAsiaTheme="minorHAnsi" w:asciiTheme="minorHAnsi"/>
          <w:i/>
        </w:rPr>
        <w:t>Morone americana</w:t>
      </w:r>
      <w:r>
        <w:rPr>
          <w:rFonts w:cstheme="minorBidi" w:hAnsiTheme="minorHAnsi" w:eastAsiaTheme="minorHAnsi" w:asciiTheme="minorHAnsi"/>
        </w:rPr>
        <w:t>. VgPm means VgB of </w:t>
      </w:r>
      <w:r>
        <w:rPr>
          <w:rFonts w:cstheme="minorBidi" w:hAnsiTheme="minorHAnsi" w:eastAsiaTheme="minorHAnsi" w:asciiTheme="minorHAnsi"/>
          <w:i/>
        </w:rPr>
        <w:t>Pagrus major</w:t>
      </w:r>
      <w:r>
        <w:rPr>
          <w:rFonts w:cstheme="minorBidi" w:hAnsiTheme="minorHAnsi" w:eastAsiaTheme="minorHAnsi" w:asciiTheme="minorHAnsi"/>
        </w:rPr>
        <w:t>. VgCe means VgAb1 of </w:t>
      </w:r>
      <w:r>
        <w:rPr>
          <w:rFonts w:cstheme="minorBidi" w:hAnsiTheme="minorHAnsi" w:eastAsiaTheme="minorHAnsi" w:asciiTheme="minorHAnsi"/>
          <w:i/>
        </w:rPr>
        <w:t>Centrolabrus exoletus</w:t>
      </w:r>
      <w:r>
        <w:rPr>
          <w:rFonts w:cstheme="minorBidi" w:hAnsiTheme="minorHAnsi" w:eastAsiaTheme="minorHAnsi" w:asciiTheme="minorHAnsi"/>
        </w:rPr>
        <w:t>. VgLm means VgAb2 of </w:t>
      </w:r>
      <w:r>
        <w:rPr>
          <w:rFonts w:cstheme="minorBidi" w:hAnsiTheme="minorHAnsi" w:eastAsiaTheme="minorHAnsi" w:asciiTheme="minorHAnsi"/>
          <w:i/>
        </w:rPr>
        <w:t>Labrus mixtus</w:t>
      </w:r>
      <w:r>
        <w:rPr>
          <w:rFonts w:cstheme="minorBidi" w:hAnsiTheme="minorHAnsi" w:eastAsiaTheme="minorHAnsi" w:asciiTheme="minorHAnsi"/>
        </w:rPr>
        <w:t>. VgXe means VgB of </w:t>
      </w:r>
      <w:r>
        <w:rPr>
          <w:rFonts w:cstheme="minorBidi" w:hAnsiTheme="minorHAnsi" w:eastAsiaTheme="minorHAnsi" w:asciiTheme="minorHAnsi"/>
          <w:i/>
        </w:rPr>
        <w:t>Xenotoca eiseni</w:t>
      </w:r>
      <w:r>
        <w:rPr>
          <w:rFonts w:cstheme="minorBidi" w:hAnsiTheme="minorHAnsi" w:eastAsiaTheme="minorHAnsi" w:asciiTheme="minorHAnsi"/>
        </w:rPr>
        <w:t>. VgGa means VgB of </w:t>
      </w:r>
      <w:r>
        <w:rPr>
          <w:rFonts w:cstheme="minorBidi" w:hAnsiTheme="minorHAnsi" w:eastAsiaTheme="minorHAnsi" w:asciiTheme="minorHAnsi"/>
          <w:i/>
        </w:rPr>
        <w:t>Gambusia affinis</w:t>
      </w:r>
      <w:r>
        <w:rPr>
          <w:rFonts w:cstheme="minorBidi" w:hAnsiTheme="minorHAnsi" w:eastAsiaTheme="minorHAnsi" w:asciiTheme="minorHAnsi"/>
        </w:rPr>
        <w:t>. VgMa means VgB of </w:t>
      </w:r>
      <w:r>
        <w:rPr>
          <w:rFonts w:cstheme="minorBidi" w:hAnsiTheme="minorHAnsi" w:eastAsiaTheme="minorHAnsi" w:asciiTheme="minorHAnsi"/>
          <w:i/>
        </w:rPr>
        <w:t>Melanogrammus aeglefinus</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The second VgMs means VgAa of </w:t>
      </w:r>
      <w:r>
        <w:rPr>
          <w:rFonts w:cstheme="minorBidi" w:hAnsiTheme="minorHAnsi" w:eastAsiaTheme="minorHAnsi" w:asciiTheme="minorHAnsi"/>
          <w:i/>
        </w:rPr>
        <w:t>Morone saxatilis</w:t>
      </w:r>
      <w:r>
        <w:rPr>
          <w:rFonts w:cstheme="minorBidi" w:hAnsiTheme="minorHAnsi" w:eastAsiaTheme="minorHAnsi" w:asciiTheme="minorHAnsi"/>
        </w:rPr>
        <w:t>. VgAMa means VgA of </w:t>
      </w:r>
      <w:r>
        <w:rPr>
          <w:rFonts w:cstheme="minorBidi" w:hAnsiTheme="minorHAnsi" w:eastAsiaTheme="minorHAnsi" w:asciiTheme="minorHAnsi"/>
          <w:i/>
        </w:rPr>
        <w:t>Morone </w:t>
      </w:r>
      <w:r>
        <w:rPr>
          <w:rFonts w:cstheme="minorBidi" w:hAnsiTheme="minorHAnsi" w:eastAsiaTheme="minorHAnsi" w:asciiTheme="minorHAnsi"/>
          <w:i/>
        </w:rPr>
        <w:t>americana</w:t>
      </w:r>
      <w:r>
        <w:rPr>
          <w:rFonts w:cstheme="minorBidi" w:hAnsiTheme="minorHAnsi" w:eastAsiaTheme="minorHAnsi" w:asciiTheme="minorHAnsi"/>
        </w:rPr>
        <w:t>. VgTt means VgB of </w:t>
      </w:r>
      <w:r>
        <w:rPr>
          <w:rFonts w:cstheme="minorBidi" w:hAnsiTheme="minorHAnsi" w:eastAsiaTheme="minorHAnsi" w:asciiTheme="minorHAnsi"/>
          <w:i/>
        </w:rPr>
        <w:t>Thunnus thynnus</w:t>
      </w:r>
      <w:r>
        <w:rPr>
          <w:rFonts w:cstheme="minorBidi" w:hAnsiTheme="minorHAnsi" w:eastAsiaTheme="minorHAnsi" w:asciiTheme="minorHAnsi"/>
        </w:rPr>
        <w:t>)</w:t>
      </w:r>
      <w:r>
        <w:rPr>
          <w:rFonts w:cstheme="minorBidi" w:hAnsiTheme="minorHAnsi" w:eastAsiaTheme="minorHAnsi" w:asciiTheme="minorHAnsi"/>
        </w:rPr>
        <w:t xml:space="preserve">. The green part mean low similarity among each other.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Twenty-six cyste</w:t>
      </w:r>
      <w:r w:rsidR="004B696B">
        <w:rPr>
          <w:rFonts w:cstheme="minorBidi" w:hAnsiTheme="minorHAnsi" w:eastAsiaTheme="minorHAnsi" w:asciiTheme="minorHAnsi"/>
        </w:rPr>
        <w:t>i</w:t>
      </w:r>
      <w:r w:rsidR="004B696B">
        <w:rPr>
          <w:rFonts w:cstheme="minorBidi" w:hAnsiTheme="minorHAnsi" w:eastAsiaTheme="minorHAnsi" w:asciiTheme="minorHAnsi"/>
        </w:rPr>
        <w:t>ne</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esidues are marked using red rectangle boxes.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Two putative N-glycosylation sites are makered with blue rectangle boxes.</w:t>
      </w:r>
    </w:p>
    <w:p w:rsidR="0018722C">
      <w:pPr>
        <w:pStyle w:val="aff7"/>
        <w:topLinePunct/>
      </w:pPr>
      <w:r>
        <w:drawing>
          <wp:inline>
            <wp:extent cx="5167848" cy="5807392"/>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63" cstate="print"/>
                    <a:stretch>
                      <a:fillRect/>
                    </a:stretch>
                  </pic:blipFill>
                  <pic:spPr>
                    <a:xfrm>
                      <a:off x="0" y="0"/>
                      <a:ext cx="5167848" cy="5807392"/>
                    </a:xfrm>
                    <a:prstGeom prst="rect">
                      <a:avLst/>
                    </a:prstGeom>
                  </pic:spPr>
                </pic:pic>
              </a:graphicData>
            </a:graphic>
          </wp:inline>
        </w:drawing>
      </w:r>
    </w:p>
    <w:p w:rsidR="0018722C">
      <w:pPr>
        <w:pStyle w:val="a9"/>
        <w:topLinePunct/>
      </w:pPr>
      <w:r>
        <w:rPr>
          <w:rFonts w:ascii="黑体" w:eastAsia="黑体" w:hint="eastAsia"/>
        </w:rPr>
        <w:t>图</w:t>
      </w:r>
      <w:r>
        <w:t>2-8  </w:t>
      </w:r>
      <w:r>
        <w:rPr>
          <w:rFonts w:ascii="黑体" w:eastAsia="黑体" w:hint="eastAsia"/>
        </w:rPr>
        <w:t>基于Vg氨基酸序列构建的系统进化树</w:t>
      </w:r>
    </w:p>
    <w:p w:rsidR="0018722C">
      <w:pPr>
        <w:topLinePunct/>
      </w:pPr>
      <w:r>
        <w:rPr>
          <w:rFonts w:ascii="宋体" w:eastAsia="宋体" w:hint="eastAsia"/>
        </w:rPr>
        <w:t>克隆序列用方框标出，显示在进化树中的位置。</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i/>
        </w:rPr>
        <w:t>M</w:t>
      </w:r>
      <w:r>
        <w:rPr>
          <w:rFonts w:cstheme="minorBidi" w:hAnsiTheme="minorHAnsi" w:eastAsiaTheme="minorHAnsi" w:asciiTheme="minorHAnsi"/>
          <w:i/>
        </w:rPr>
        <w:t>o</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ne</w:t>
      </w:r>
      <w:r>
        <w:rPr>
          <w:rFonts w:cstheme="minorBidi" w:hAnsiTheme="minorHAnsi" w:eastAsiaTheme="minorHAnsi" w:asciiTheme="minorHAnsi"/>
          <w:i/>
        </w:rPr>
        <w:t> </w:t>
      </w:r>
      <w:r>
        <w:rPr>
          <w:rFonts w:cstheme="minorBidi" w:hAnsiTheme="minorHAnsi" w:eastAsiaTheme="minorHAnsi" w:asciiTheme="minorHAnsi"/>
          <w:i/>
        </w:rPr>
        <w:t>a</w:t>
      </w:r>
      <w:r>
        <w:rPr>
          <w:rFonts w:cstheme="minorBidi" w:hAnsiTheme="minorHAnsi" w:eastAsiaTheme="minorHAnsi" w:asciiTheme="minorHAnsi"/>
          <w:i/>
        </w:rPr>
        <w:t>me</w:t>
      </w:r>
      <w:r>
        <w:rPr>
          <w:rFonts w:cstheme="minorBidi" w:hAnsiTheme="minorHAnsi" w:eastAsiaTheme="minorHAnsi" w:asciiTheme="minorHAnsi"/>
          <w:i/>
        </w:rPr>
        <w:t>r</w:t>
      </w:r>
      <w:r>
        <w:rPr>
          <w:rFonts w:cstheme="minorBidi" w:hAnsiTheme="minorHAnsi" w:eastAsiaTheme="minorHAnsi" w:asciiTheme="minorHAnsi"/>
          <w:i/>
        </w:rPr>
        <w:t>i</w:t>
      </w:r>
      <w:r>
        <w:rPr>
          <w:rFonts w:cstheme="minorBidi" w:hAnsiTheme="minorHAnsi" w:eastAsiaTheme="minorHAnsi" w:asciiTheme="minorHAnsi"/>
          <w:i/>
        </w:rPr>
        <w:t>ca</w:t>
      </w:r>
      <w:r>
        <w:rPr>
          <w:rFonts w:cstheme="minorBidi" w:hAnsiTheme="minorHAnsi" w:eastAsiaTheme="minorHAnsi" w:asciiTheme="minorHAnsi"/>
          <w:i/>
        </w:rPr>
        <w:t>n</w:t>
      </w:r>
      <w:r>
        <w:rPr>
          <w:rFonts w:cstheme="minorBidi" w:hAnsiTheme="minorHAnsi" w:eastAsiaTheme="minorHAnsi" w:asciiTheme="minorHAnsi"/>
          <w:i/>
        </w:rPr>
        <w:t>a</w:t>
      </w:r>
      <w:r>
        <w:rPr>
          <w:rFonts w:ascii="宋体" w:eastAsia="宋体" w:hint="eastAsia" w:cstheme="minorBidi" w:hAnsiTheme="minorHAnsi"/>
        </w:rPr>
        <w:t>代表美洲狼鲈，</w:t>
      </w:r>
      <w:r>
        <w:rPr>
          <w:rFonts w:cstheme="minorBidi" w:hAnsiTheme="minorHAnsi" w:eastAsiaTheme="minorHAnsi" w:asciiTheme="minorHAnsi"/>
          <w:i/>
        </w:rPr>
        <w:t>T</w:t>
      </w:r>
      <w:r>
        <w:rPr>
          <w:rFonts w:cstheme="minorBidi" w:hAnsiTheme="minorHAnsi" w:eastAsiaTheme="minorHAnsi" w:asciiTheme="minorHAnsi"/>
          <w:i/>
        </w:rPr>
        <w:t>hun</w:t>
      </w:r>
      <w:r>
        <w:rPr>
          <w:rFonts w:cstheme="minorBidi" w:hAnsiTheme="minorHAnsi" w:eastAsiaTheme="minorHAnsi" w:asciiTheme="minorHAnsi"/>
          <w:i/>
        </w:rPr>
        <w:t>n</w:t>
      </w:r>
      <w:r>
        <w:rPr>
          <w:rFonts w:cstheme="minorBidi" w:hAnsiTheme="minorHAnsi" w:eastAsiaTheme="minorHAnsi" w:asciiTheme="minorHAnsi"/>
          <w:i/>
        </w:rPr>
        <w:t>us</w:t>
      </w:r>
      <w:r>
        <w:rPr>
          <w:rFonts w:cstheme="minorBidi" w:hAnsiTheme="minorHAnsi" w:eastAsiaTheme="minorHAnsi" w:asciiTheme="minorHAnsi"/>
          <w:i/>
        </w:rPr>
        <w:t> </w:t>
      </w:r>
      <w:r>
        <w:rPr>
          <w:rFonts w:cstheme="minorBidi" w:hAnsiTheme="minorHAnsi" w:eastAsiaTheme="minorHAnsi" w:asciiTheme="minorHAnsi"/>
          <w:i/>
        </w:rPr>
        <w:t>t</w:t>
      </w:r>
      <w:r>
        <w:rPr>
          <w:rFonts w:cstheme="minorBidi" w:hAnsiTheme="minorHAnsi" w:eastAsiaTheme="minorHAnsi" w:asciiTheme="minorHAnsi"/>
          <w:i/>
        </w:rPr>
        <w:t>hynnu</w:t>
      </w:r>
      <w:r>
        <w:rPr>
          <w:rFonts w:cstheme="minorBidi" w:hAnsiTheme="minorHAnsi" w:eastAsiaTheme="minorHAnsi" w:asciiTheme="minorHAnsi"/>
          <w:i/>
        </w:rPr>
        <w:t>s</w:t>
      </w:r>
      <w:r>
        <w:rPr>
          <w:rFonts w:ascii="宋体" w:eastAsia="宋体" w:hint="eastAsia" w:cstheme="minorBidi" w:hAnsiTheme="minorHAnsi"/>
        </w:rPr>
        <w:t>代表金枪鱼，</w:t>
      </w:r>
      <w:r>
        <w:rPr>
          <w:rFonts w:cstheme="minorBidi" w:hAnsiTheme="minorHAnsi" w:eastAsiaTheme="minorHAnsi" w:asciiTheme="minorHAnsi"/>
          <w:i/>
        </w:rPr>
        <w:t>M</w:t>
      </w:r>
      <w:r>
        <w:rPr>
          <w:rFonts w:cstheme="minorBidi" w:hAnsiTheme="minorHAnsi" w:eastAsiaTheme="minorHAnsi" w:asciiTheme="minorHAnsi"/>
          <w:i/>
        </w:rPr>
        <w:t>ug</w:t>
      </w:r>
      <w:r>
        <w:rPr>
          <w:rFonts w:cstheme="minorBidi" w:hAnsiTheme="minorHAnsi" w:eastAsiaTheme="minorHAnsi" w:asciiTheme="minorHAnsi"/>
          <w:i/>
        </w:rPr>
        <w:t>i</w:t>
      </w:r>
      <w:r>
        <w:rPr>
          <w:rFonts w:cstheme="minorBidi" w:hAnsiTheme="minorHAnsi" w:eastAsiaTheme="minorHAnsi" w:asciiTheme="minorHAnsi"/>
          <w:i/>
        </w:rPr>
        <w:t>l</w:t>
      </w:r>
      <w:r>
        <w:rPr>
          <w:rFonts w:cstheme="minorBidi" w:hAnsiTheme="minorHAnsi" w:eastAsiaTheme="minorHAnsi" w:asciiTheme="minorHAnsi"/>
          <w:i/>
        </w:rPr>
        <w:t> </w:t>
      </w:r>
      <w:r>
        <w:rPr>
          <w:rFonts w:cstheme="minorBidi" w:hAnsiTheme="minorHAnsi" w:eastAsiaTheme="minorHAnsi" w:asciiTheme="minorHAnsi"/>
          <w:i/>
        </w:rPr>
        <w:t>cep</w:t>
      </w:r>
      <w:r>
        <w:rPr>
          <w:rFonts w:cstheme="minorBidi" w:hAnsiTheme="minorHAnsi" w:eastAsiaTheme="minorHAnsi" w:asciiTheme="minorHAnsi"/>
          <w:i/>
        </w:rPr>
        <w:t>h</w:t>
      </w:r>
      <w:r>
        <w:rPr>
          <w:rFonts w:cstheme="minorBidi" w:hAnsiTheme="minorHAnsi" w:eastAsiaTheme="minorHAnsi" w:asciiTheme="minorHAnsi"/>
          <w:i/>
        </w:rPr>
        <w:t>a</w:t>
      </w:r>
      <w:r>
        <w:rPr>
          <w:rFonts w:cstheme="minorBidi" w:hAnsiTheme="minorHAnsi" w:eastAsiaTheme="minorHAnsi" w:asciiTheme="minorHAnsi"/>
          <w:i/>
        </w:rPr>
        <w:t>l</w:t>
      </w:r>
      <w:r>
        <w:rPr>
          <w:rFonts w:cstheme="minorBidi" w:hAnsiTheme="minorHAnsi" w:eastAsiaTheme="minorHAnsi" w:asciiTheme="minorHAnsi"/>
          <w:i/>
        </w:rPr>
        <w:t>u</w:t>
      </w:r>
      <w:r>
        <w:rPr>
          <w:rFonts w:cstheme="minorBidi" w:hAnsiTheme="minorHAnsi" w:eastAsiaTheme="minorHAnsi" w:asciiTheme="minorHAnsi"/>
          <w:i/>
        </w:rPr>
        <w:t>s</w:t>
      </w:r>
      <w:r>
        <w:rPr>
          <w:rFonts w:ascii="宋体" w:eastAsia="宋体" w:hint="eastAsia" w:cstheme="minorBidi" w:hAnsiTheme="minorHAnsi"/>
        </w:rPr>
        <w:t>代表鲻鱼，</w:t>
      </w:r>
      <w:r>
        <w:rPr>
          <w:rFonts w:cstheme="minorBidi" w:hAnsiTheme="minorHAnsi" w:eastAsiaTheme="minorHAnsi" w:asciiTheme="minorHAnsi"/>
          <w:i/>
        </w:rPr>
        <w:t>V</w:t>
      </w:r>
      <w:r>
        <w:rPr>
          <w:rFonts w:cstheme="minorBidi" w:hAnsiTheme="minorHAnsi" w:eastAsiaTheme="minorHAnsi" w:asciiTheme="minorHAnsi"/>
          <w:i/>
        </w:rPr>
        <w:t>e</w:t>
      </w:r>
      <w:r>
        <w:rPr>
          <w:rFonts w:cstheme="minorBidi" w:hAnsiTheme="minorHAnsi" w:eastAsiaTheme="minorHAnsi" w:asciiTheme="minorHAnsi"/>
          <w:i/>
        </w:rPr>
        <w:t>r</w:t>
      </w:r>
      <w:r>
        <w:rPr>
          <w:rFonts w:cstheme="minorBidi" w:hAnsiTheme="minorHAnsi" w:eastAsiaTheme="minorHAnsi" w:asciiTheme="minorHAnsi"/>
          <w:i/>
        </w:rPr>
        <w:t>a</w:t>
      </w:r>
      <w:r>
        <w:rPr>
          <w:rFonts w:cstheme="minorBidi" w:hAnsiTheme="minorHAnsi" w:eastAsiaTheme="minorHAnsi" w:asciiTheme="minorHAnsi"/>
          <w:i/>
        </w:rPr>
        <w:t>s</w:t>
      </w:r>
      <w:r>
        <w:rPr>
          <w:rFonts w:cstheme="minorBidi" w:hAnsiTheme="minorHAnsi" w:eastAsiaTheme="minorHAnsi" w:asciiTheme="minorHAnsi"/>
          <w:i/>
        </w:rPr>
        <w:t>per</w:t>
      </w:r>
      <w:r>
        <w:rPr>
          <w:rFonts w:cstheme="minorBidi" w:hAnsiTheme="minorHAnsi" w:eastAsiaTheme="minorHAnsi" w:asciiTheme="minorHAnsi"/>
          <w:i/>
        </w:rPr>
        <w:t> </w:t>
      </w:r>
      <w:r>
        <w:rPr>
          <w:rFonts w:cstheme="minorBidi" w:hAnsiTheme="minorHAnsi" w:eastAsiaTheme="minorHAnsi" w:asciiTheme="minorHAnsi"/>
          <w:i/>
        </w:rPr>
        <w:t>moseri</w:t>
      </w:r>
      <w:r>
        <w:rPr>
          <w:rFonts w:ascii="宋体" w:eastAsia="宋体" w:hint="eastAsia" w:cstheme="minorBidi" w:hAnsiTheme="minorHAnsi"/>
        </w:rPr>
        <w:t>代表条斑星鲽，</w:t>
      </w:r>
      <w:r>
        <w:rPr>
          <w:rFonts w:cstheme="minorBidi" w:hAnsiTheme="minorHAnsi" w:eastAsiaTheme="minorHAnsi" w:asciiTheme="minorHAnsi"/>
          <w:i/>
        </w:rPr>
        <w:t>Labrus </w:t>
      </w:r>
      <w:r>
        <w:rPr>
          <w:rFonts w:cstheme="minorBidi" w:hAnsiTheme="minorHAnsi" w:eastAsiaTheme="minorHAnsi" w:asciiTheme="minorHAnsi"/>
          <w:i/>
        </w:rPr>
        <w:t>mixtus</w:t>
      </w:r>
      <w:r>
        <w:rPr>
          <w:rFonts w:ascii="宋体" w:eastAsia="宋体" w:hint="eastAsia" w:cstheme="minorBidi" w:hAnsiTheme="minorHAnsi"/>
        </w:rPr>
        <w:t>代表布谷鸟隆头鱼，</w:t>
      </w:r>
      <w:r>
        <w:rPr>
          <w:rFonts w:cstheme="minorBidi" w:hAnsiTheme="minorHAnsi" w:eastAsiaTheme="minorHAnsi" w:asciiTheme="minorHAnsi"/>
          <w:i/>
        </w:rPr>
        <w:t>Gadus </w:t>
      </w:r>
      <w:r>
        <w:rPr>
          <w:rFonts w:cstheme="minorBidi" w:hAnsiTheme="minorHAnsi" w:eastAsiaTheme="minorHAnsi" w:asciiTheme="minorHAnsi"/>
          <w:i/>
        </w:rPr>
        <w:t>chalcogrammus</w:t>
      </w:r>
      <w:r>
        <w:rPr>
          <w:rFonts w:ascii="宋体" w:eastAsia="宋体" w:hint="eastAsia" w:cstheme="minorBidi" w:hAnsiTheme="minorHAnsi"/>
        </w:rPr>
        <w:t>代表黑线鳕，</w:t>
      </w:r>
      <w:r>
        <w:rPr>
          <w:rFonts w:cstheme="minorBidi" w:hAnsiTheme="minorHAnsi" w:eastAsiaTheme="minorHAnsi" w:asciiTheme="minorHAnsi"/>
          <w:i/>
        </w:rPr>
        <w:t>Xiphophorus </w:t>
      </w:r>
      <w:r>
        <w:rPr>
          <w:rFonts w:cstheme="minorBidi" w:hAnsiTheme="minorHAnsi" w:eastAsiaTheme="minorHAnsi" w:asciiTheme="minorHAnsi"/>
          <w:i/>
        </w:rPr>
        <w:t>hellerii</w:t>
      </w:r>
      <w:r>
        <w:rPr>
          <w:rFonts w:ascii="宋体" w:eastAsia="宋体" w:hint="eastAsia" w:cstheme="minorBidi" w:hAnsiTheme="minorHAnsi"/>
        </w:rPr>
        <w:t>代表剑尾鱼，</w:t>
      </w:r>
      <w:r>
        <w:rPr>
          <w:rFonts w:cstheme="minorBidi" w:hAnsiTheme="minorHAnsi" w:eastAsiaTheme="minorHAnsi" w:asciiTheme="minorHAnsi"/>
          <w:i/>
        </w:rPr>
        <w:t>Gambusia </w:t>
      </w:r>
      <w:r>
        <w:rPr>
          <w:rFonts w:cstheme="minorBidi" w:hAnsiTheme="minorHAnsi" w:eastAsiaTheme="minorHAnsi" w:asciiTheme="minorHAnsi"/>
          <w:i/>
        </w:rPr>
        <w:t>affinis</w:t>
      </w:r>
      <w:r>
        <w:rPr>
          <w:rFonts w:ascii="宋体" w:eastAsia="宋体" w:hint="eastAsia" w:cstheme="minorBidi" w:hAnsiTheme="minorHAnsi"/>
        </w:rPr>
        <w:t>代表食蚊鱼，</w:t>
      </w:r>
      <w:r>
        <w:rPr>
          <w:rFonts w:cstheme="minorBidi" w:hAnsiTheme="minorHAnsi" w:eastAsiaTheme="minorHAnsi" w:asciiTheme="minorHAnsi"/>
          <w:i/>
        </w:rPr>
        <w:t>Pagrus </w:t>
      </w:r>
      <w:r>
        <w:rPr>
          <w:rFonts w:cstheme="minorBidi" w:hAnsiTheme="minorHAnsi" w:eastAsiaTheme="minorHAnsi" w:asciiTheme="minorHAnsi"/>
          <w:i/>
        </w:rPr>
        <w:t>major</w:t>
      </w:r>
      <w:r>
        <w:rPr>
          <w:rFonts w:ascii="宋体" w:eastAsia="宋体" w:hint="eastAsia" w:cstheme="minorBidi" w:hAnsiTheme="minorHAnsi"/>
        </w:rPr>
        <w:t>代表真鲷，</w:t>
      </w:r>
      <w:r>
        <w:rPr>
          <w:rFonts w:cstheme="minorBidi" w:hAnsiTheme="minorHAnsi" w:eastAsiaTheme="minorHAnsi" w:asciiTheme="minorHAnsi"/>
          <w:i/>
        </w:rPr>
        <w:t>Xenopus </w:t>
      </w:r>
      <w:r>
        <w:rPr>
          <w:rFonts w:cstheme="minorBidi" w:hAnsiTheme="minorHAnsi" w:eastAsiaTheme="minorHAnsi" w:asciiTheme="minorHAnsi"/>
          <w:i/>
        </w:rPr>
        <w:t>laevis</w:t>
      </w:r>
      <w:r>
        <w:rPr>
          <w:rFonts w:ascii="宋体" w:eastAsia="宋体" w:hint="eastAsia" w:cstheme="minorBidi" w:hAnsiTheme="minorHAnsi"/>
        </w:rPr>
        <w:t>代表非洲爪蟾，</w:t>
      </w:r>
      <w:r>
        <w:rPr>
          <w:rFonts w:cstheme="minorBidi" w:hAnsiTheme="minorHAnsi" w:eastAsiaTheme="minorHAnsi" w:asciiTheme="minorHAnsi"/>
          <w:i/>
        </w:rPr>
        <w:t>Gallus </w:t>
      </w:r>
      <w:r>
        <w:rPr>
          <w:rFonts w:cstheme="minorBidi" w:hAnsiTheme="minorHAnsi" w:eastAsiaTheme="minorHAnsi" w:asciiTheme="minorHAnsi"/>
          <w:i/>
        </w:rPr>
        <w:t>gallus</w:t>
      </w:r>
      <w:r>
        <w:rPr>
          <w:rFonts w:ascii="宋体" w:eastAsia="宋体" w:hint="eastAsia" w:cstheme="minorBidi" w:hAnsiTheme="minorHAnsi"/>
        </w:rPr>
        <w:t>代表原鸡，</w:t>
      </w:r>
      <w:r>
        <w:rPr>
          <w:rFonts w:cstheme="minorBidi" w:hAnsiTheme="minorHAnsi" w:eastAsiaTheme="minorHAnsi" w:asciiTheme="minorHAnsi"/>
          <w:i/>
        </w:rPr>
        <w:t>Chelonia mydas</w:t>
      </w:r>
      <w:r>
        <w:rPr>
          <w:rFonts w:ascii="宋体" w:eastAsia="宋体" w:hint="eastAsia" w:cstheme="minorBidi" w:hAnsiTheme="minorHAnsi"/>
        </w:rPr>
        <w:t>代表绿海龟。</w:t>
      </w:r>
    </w:p>
    <w:p w:rsidR="0018722C">
      <w:pPr>
        <w:pStyle w:val="a9"/>
        <w:topLinePunct/>
      </w:pPr>
      <w:r>
        <w:t>Fig.</w:t>
      </w:r>
      <w:r>
        <w:t xml:space="preserve"> </w:t>
      </w:r>
      <w:r w:rsidRPr="00DB64CE">
        <w:t>2-8</w:t>
      </w:r>
      <w:r>
        <w:t xml:space="preserve">  </w:t>
      </w:r>
      <w:r w:rsidRPr="00DB64CE">
        <w:t>Phylogenetic tree based on Vg amino acid sequnences</w:t>
      </w:r>
    </w:p>
    <w:p w:rsidR="0018722C">
      <w:pPr>
        <w:topLinePunct/>
      </w:pPr>
      <w:r>
        <w:rPr>
          <w:rFonts w:cstheme="minorBidi" w:hAnsiTheme="minorHAnsi" w:eastAsiaTheme="minorHAnsi" w:asciiTheme="minorHAnsi"/>
        </w:rPr>
        <w:t>The cloned sequnence is makered with rectangle,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showing its location in polygenetic tree.</w:t>
      </w:r>
    </w:p>
    <w:p w:rsidR="0018722C">
      <w:pPr>
        <w:pStyle w:val="Heading2"/>
        <w:topLinePunct/>
        <w:ind w:left="171" w:hangingChars="171" w:hanging="171"/>
      </w:pPr>
      <w:bookmarkStart w:id="407694" w:name="_Toc686407694"/>
      <w:bookmarkStart w:name="2.4 讨论 " w:id="68"/>
      <w:bookmarkEnd w:id="68"/>
      <w:r/>
      <w:bookmarkStart w:name="_bookmark28" w:id="69"/>
      <w:bookmarkEnd w:id="69"/>
      <w:r/>
      <w:r>
        <w:t>2.4</w:t>
      </w:r>
      <w:r>
        <w:t xml:space="preserve"> </w:t>
      </w:r>
      <w:r w:rsidRPr="00DB64CE">
        <w:t>讨论</w:t>
      </w:r>
      <w:bookmarkEnd w:id="407694"/>
    </w:p>
    <w:p w:rsidR="0018722C">
      <w:pPr>
        <w:topLinePunct/>
      </w:pPr>
      <w:r>
        <w:rPr>
          <w:rFonts w:cstheme="minorBidi" w:hAnsiTheme="minorHAnsi" w:eastAsiaTheme="minorHAnsi" w:asciiTheme="minorHAnsi" w:ascii="宋体" w:hAnsi="宋体" w:eastAsia="宋体" w:hint="eastAsia"/>
        </w:rPr>
        <w:t>通过</w:t>
      </w:r>
      <w:r>
        <w:rPr>
          <w:rFonts w:cstheme="minorBidi" w:hAnsiTheme="minorHAnsi" w:eastAsiaTheme="minorHAnsi" w:asciiTheme="minorHAnsi"/>
        </w:rPr>
        <w:t>RT-PCR</w:t>
      </w:r>
      <w:r>
        <w:rPr>
          <w:rFonts w:ascii="宋体" w:hAnsi="宋体" w:eastAsia="宋体" w:hint="eastAsia" w:cstheme="minorBidi"/>
        </w:rPr>
        <w:t>的方法和</w:t>
      </w:r>
      <w:r>
        <w:rPr>
          <w:rFonts w:cstheme="minorBidi" w:hAnsiTheme="minorHAnsi" w:eastAsiaTheme="minorHAnsi" w:asciiTheme="minorHAnsi"/>
        </w:rPr>
        <w:t>cDNA</w:t>
      </w:r>
      <w:r>
        <w:rPr>
          <w:rFonts w:ascii="宋体" w:hAnsi="宋体" w:eastAsia="宋体" w:hint="eastAsia" w:cstheme="minorBidi"/>
        </w:rPr>
        <w:t>末端快速扩增的方法得到部分核心序列的片段和</w:t>
      </w:r>
      <w:r>
        <w:rPr>
          <w:rFonts w:cstheme="minorBidi" w:hAnsiTheme="minorHAnsi" w:eastAsiaTheme="minorHAnsi" w:asciiTheme="minorHAnsi"/>
        </w:rPr>
        <w:t>3’</w:t>
      </w:r>
      <w:r>
        <w:rPr>
          <w:rFonts w:ascii="宋体" w:hAnsi="宋体" w:eastAsia="宋体" w:hint="eastAsia" w:cstheme="minorBidi"/>
        </w:rPr>
        <w:t>端、</w:t>
      </w:r>
      <w:r>
        <w:rPr>
          <w:rFonts w:cstheme="minorBidi" w:hAnsiTheme="minorHAnsi" w:eastAsiaTheme="minorHAnsi" w:asciiTheme="minorHAnsi"/>
        </w:rPr>
        <w:t>5’</w:t>
      </w:r>
      <w:r>
        <w:rPr>
          <w:rFonts w:ascii="宋体" w:hAnsi="宋体" w:eastAsia="宋体" w:hint="eastAsia" w:cstheme="minorBidi"/>
        </w:rPr>
        <w:t>端部分序列片段，使用</w:t>
      </w:r>
      <w:r>
        <w:rPr>
          <w:rFonts w:cstheme="minorBidi" w:hAnsiTheme="minorHAnsi" w:eastAsiaTheme="minorHAnsi" w:asciiTheme="minorHAnsi"/>
        </w:rPr>
        <w:t>clc-sequenceviewer</w:t>
      </w:r>
      <w:r>
        <w:rPr>
          <w:rFonts w:ascii="宋体" w:hAnsi="宋体" w:eastAsia="宋体" w:hint="eastAsia" w:cstheme="minorBidi"/>
        </w:rPr>
        <w:t>软件进行拼接，从而得到褐牙鲆卵黄蛋白原</w:t>
      </w:r>
      <w:r>
        <w:rPr>
          <w:rFonts w:cstheme="minorBidi" w:hAnsiTheme="minorHAnsi" w:eastAsiaTheme="minorHAnsi" w:asciiTheme="minorHAnsi"/>
        </w:rPr>
        <w:t>cDNA</w:t>
      </w:r>
      <w:r>
        <w:rPr>
          <w:rFonts w:ascii="宋体" w:hAnsi="宋体" w:eastAsia="宋体" w:hint="eastAsia" w:cstheme="minorBidi"/>
        </w:rPr>
        <w:t>全序列，根据所得到的</w:t>
      </w:r>
      <w:r>
        <w:rPr>
          <w:rFonts w:cstheme="minorBidi" w:hAnsiTheme="minorHAnsi" w:eastAsiaTheme="minorHAnsi" w:asciiTheme="minorHAnsi"/>
        </w:rPr>
        <w:t>cDNA</w:t>
      </w:r>
      <w:r>
        <w:rPr>
          <w:rFonts w:ascii="宋体" w:hAnsi="宋体" w:eastAsia="宋体" w:hint="eastAsia" w:cstheme="minorBidi"/>
        </w:rPr>
        <w:t>序列对其氨基酸序列进行预测，根据氨基酸序列对其特殊结构进行预测和分析。结果发现有一</w:t>
      </w:r>
      <w:r>
        <w:rPr>
          <w:rFonts w:cstheme="minorBidi" w:hAnsiTheme="minorHAnsi" w:eastAsiaTheme="minorHAnsi" w:asciiTheme="minorHAnsi"/>
        </w:rPr>
        <w:t>Vitellogenin</w:t>
      </w:r>
      <w:r>
        <w:rPr>
          <w:rFonts w:ascii="宋体" w:hAnsi="宋体" w:eastAsia="宋体" w:hint="eastAsia" w:cstheme="minorBidi"/>
        </w:rPr>
        <w:t>结构域、一多聚丝氨酸结构域、三个糖基化位点、和</w:t>
      </w:r>
      <w:r>
        <w:rPr>
          <w:rFonts w:cstheme="minorBidi" w:hAnsiTheme="minorHAnsi" w:eastAsiaTheme="minorHAnsi" w:asciiTheme="minorHAnsi"/>
        </w:rPr>
        <w:t>26</w:t>
      </w:r>
      <w:r>
        <w:rPr>
          <w:rFonts w:ascii="宋体" w:hAnsi="宋体" w:eastAsia="宋体" w:hint="eastAsia" w:cstheme="minorBidi"/>
        </w:rPr>
        <w:t>个半胱氨酸残基。</w:t>
      </w:r>
      <w:r>
        <w:rPr>
          <w:rFonts w:cstheme="minorBidi" w:hAnsiTheme="minorHAnsi" w:eastAsiaTheme="minorHAnsi" w:asciiTheme="minorHAnsi"/>
        </w:rPr>
        <w:t>Vitellogenin</w:t>
      </w:r>
      <w:r>
        <w:rPr>
          <w:rFonts w:ascii="宋体" w:hAnsi="宋体" w:eastAsia="宋体" w:hint="eastAsia" w:cstheme="minorBidi"/>
        </w:rPr>
        <w:t>结构域位于</w:t>
      </w:r>
      <w:r>
        <w:rPr>
          <w:rFonts w:cstheme="minorBidi" w:hAnsiTheme="minorHAnsi" w:eastAsiaTheme="minorHAnsi" w:asciiTheme="minorHAnsi"/>
        </w:rPr>
        <w:t>N</w:t>
      </w:r>
      <w:r>
        <w:rPr>
          <w:rFonts w:ascii="宋体" w:hAnsi="宋体" w:eastAsia="宋体" w:hint="eastAsia" w:cstheme="minorBidi"/>
        </w:rPr>
        <w:t>端区域，该区域相对保守，在许多物种卵黄蛋白原中都存在，并且同源性很高，是卵黄蛋白原</w:t>
      </w:r>
      <w:r>
        <w:rPr>
          <w:rFonts w:cstheme="minorBidi" w:hAnsiTheme="minorHAnsi" w:eastAsiaTheme="minorHAnsi" w:asciiTheme="minorHAnsi"/>
        </w:rPr>
        <w:t>N</w:t>
      </w:r>
      <w:r>
        <w:rPr>
          <w:rFonts w:ascii="宋体" w:hAnsi="宋体" w:eastAsia="宋体" w:hint="eastAsia" w:cstheme="minorBidi"/>
        </w:rPr>
        <w:t>端的稳定结构，作为</w:t>
      </w:r>
      <w:r>
        <w:rPr>
          <w:rFonts w:cstheme="minorBidi" w:hAnsiTheme="minorHAnsi" w:eastAsiaTheme="minorHAnsi" w:asciiTheme="minorHAnsi"/>
        </w:rPr>
        <w:t>LvH</w:t>
      </w:r>
      <w:r>
        <w:rPr>
          <w:rFonts w:ascii="宋体" w:hAnsi="宋体" w:eastAsia="宋体" w:hint="eastAsia" w:cstheme="minorBidi"/>
        </w:rPr>
        <w:t>的一部分，由约</w:t>
      </w:r>
      <w:r>
        <w:rPr>
          <w:rFonts w:cstheme="minorBidi" w:hAnsiTheme="minorHAnsi" w:eastAsiaTheme="minorHAnsi" w:asciiTheme="minorHAnsi"/>
        </w:rPr>
        <w:t>600</w:t>
      </w:r>
      <w:r>
        <w:rPr>
          <w:rFonts w:ascii="宋体" w:hAnsi="宋体" w:eastAsia="宋体" w:hint="eastAsia" w:cstheme="minorBidi"/>
        </w:rPr>
        <w:t>个氨基酸组成，可以形成一定的螺旋结构域和折叠结构域</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100</w:t>
      </w:r>
      <w:r>
        <w:rPr>
          <w:rFonts w:cstheme="minorBidi" w:hAnsiTheme="minorHAnsi" w:eastAsiaTheme="minorHAnsi" w:asciiTheme="minorHAnsi"/>
          <w:vertAlign w:val="superscript"/>
        </w:rPr>
        <w:t>]</w:t>
      </w:r>
      <w:r>
        <w:rPr>
          <w:rFonts w:ascii="宋体" w:hAnsi="宋体" w:eastAsia="宋体" w:hint="eastAsia" w:cstheme="minorBidi"/>
        </w:rPr>
        <w:t>。多聚丝氨</w:t>
      </w:r>
      <w:r>
        <w:rPr>
          <w:rFonts w:ascii="宋体" w:hAnsi="宋体" w:eastAsia="宋体" w:hint="eastAsia" w:cstheme="minorBidi"/>
        </w:rPr>
        <w:t>酸区域，由多个丝氨酸聚集形成，位于卵黄高磷蛋白区域，在大部分脊椎动物中处于</w:t>
      </w:r>
      <w:r>
        <w:rPr>
          <w:rFonts w:cstheme="minorBidi" w:hAnsiTheme="minorHAnsi" w:eastAsiaTheme="minorHAnsi" w:asciiTheme="minorHAnsi"/>
        </w:rPr>
        <w:t>Lv</w:t>
      </w:r>
      <w:r>
        <w:rPr>
          <w:rFonts w:ascii="宋体" w:hAnsi="宋体" w:eastAsia="宋体" w:hint="eastAsia" w:cstheme="minorBidi"/>
        </w:rPr>
        <w:t>Ⅰ</w:t>
      </w:r>
      <w:r>
        <w:rPr>
          <w:rFonts w:ascii="宋体" w:hAnsi="宋体" w:eastAsia="宋体" w:hint="eastAsia" w:cstheme="minorBidi"/>
        </w:rPr>
        <w:t>和</w:t>
      </w:r>
      <w:r>
        <w:rPr>
          <w:rFonts w:cstheme="minorBidi" w:hAnsiTheme="minorHAnsi" w:eastAsiaTheme="minorHAnsi" w:asciiTheme="minorHAnsi"/>
        </w:rPr>
        <w:t>Lv</w:t>
      </w:r>
      <w:r>
        <w:rPr>
          <w:rFonts w:ascii="宋体" w:hAnsi="宋体" w:eastAsia="宋体" w:hint="eastAsia" w:cstheme="minorBidi"/>
        </w:rPr>
        <w:t>Ⅱ之间，多聚丝氨酸结构域在不同的鱼类中发现，如剑尾鱼</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101</w:t>
      </w:r>
      <w:r>
        <w:rPr>
          <w:rFonts w:cstheme="minorBidi" w:hAnsiTheme="minorHAnsi" w:eastAsiaTheme="minorHAnsi" w:asciiTheme="minorHAnsi"/>
          <w:vertAlign w:val="superscript"/>
        </w:rPr>
        <w:t>]</w:t>
      </w:r>
      <w:r>
        <w:rPr>
          <w:rFonts w:ascii="宋体" w:hAnsi="宋体" w:eastAsia="宋体" w:hint="eastAsia" w:cstheme="minorBidi"/>
        </w:rPr>
        <w:t>、日本鳗鱼</w:t>
      </w:r>
      <w:r>
        <w:rPr>
          <w:rFonts w:cstheme="minorBidi" w:hAnsiTheme="minorHAnsi" w:eastAsiaTheme="minorHAnsi" w:asciiTheme="minorHAnsi"/>
        </w:rPr>
        <w:t>[</w:t>
      </w:r>
      <w:r>
        <w:rPr>
          <w:rFonts w:cstheme="minorBidi" w:hAnsiTheme="minorHAnsi" w:eastAsiaTheme="minorHAnsi" w:asciiTheme="minorHAnsi"/>
        </w:rPr>
        <w:t xml:space="preserve">102</w:t>
      </w:r>
      <w:r>
        <w:rPr>
          <w:rFonts w:cstheme="minorBidi" w:hAnsiTheme="minorHAnsi" w:eastAsiaTheme="minorHAnsi" w:asciiTheme="minorHAnsi"/>
        </w:rPr>
        <w:t>]</w:t>
      </w:r>
      <w:r>
        <w:rPr>
          <w:rFonts w:ascii="宋体" w:hAnsi="宋体" w:eastAsia="宋体" w:hint="eastAsia" w:cstheme="minorBidi"/>
        </w:rPr>
        <w:t>等，丝氨酸的位置的大小在不同的物种之间存在差异性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103</w:t>
      </w:r>
      <w:r>
        <w:rPr>
          <w:rFonts w:cstheme="minorBidi" w:hAnsiTheme="minorHAnsi" w:eastAsiaTheme="minorHAnsi" w:asciiTheme="minorHAnsi"/>
          <w:vertAlign w:val="superscript"/>
        </w:rPr>
        <w:t>]</w:t>
      </w:r>
      <w:r>
        <w:rPr>
          <w:rFonts w:ascii="宋体" w:hAnsi="宋体" w:eastAsia="宋体" w:hint="eastAsia" w:cstheme="minorBidi"/>
        </w:rPr>
        <w:t>，该区域主要与卵黄蛋白原的磷酸化有</w:t>
      </w:r>
      <w:r>
        <w:rPr>
          <w:rFonts w:ascii="宋体" w:hAnsi="宋体" w:eastAsia="宋体" w:hint="eastAsia" w:cstheme="minorBidi"/>
        </w:rPr>
        <w:t>关，可能是酪氨酸蛋白激酶Ⅱ的磷酸化位点</w:t>
      </w:r>
      <w:r>
        <w:rPr>
          <w:rFonts w:cstheme="minorBidi" w:hAnsiTheme="minorHAnsi" w:eastAsiaTheme="minorHAnsi" w:asciiTheme="minorHAnsi"/>
        </w:rPr>
        <w:t>[</w:t>
      </w:r>
      <w:r>
        <w:rPr>
          <w:rFonts w:cstheme="minorBidi" w:hAnsiTheme="minorHAnsi" w:eastAsiaTheme="minorHAnsi" w:asciiTheme="minorHAnsi"/>
        </w:rPr>
        <w:t xml:space="preserve">104, </w:t>
      </w:r>
      <w:r>
        <w:rPr>
          <w:rFonts w:cstheme="minorBidi" w:hAnsiTheme="minorHAnsi" w:eastAsiaTheme="minorHAnsi" w:asciiTheme="minorHAnsi"/>
        </w:rPr>
        <w:t>105</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Wahli</w:t>
      </w:r>
      <w:r>
        <w:rPr>
          <w:rFonts w:cstheme="minorBidi" w:hAnsiTheme="minorHAnsi" w:eastAsiaTheme="minorHAnsi" w:asciiTheme="minorHAnsi"/>
        </w:rPr>
        <w:t> </w:t>
      </w:r>
      <w:r>
        <w:rPr>
          <w:rFonts w:cstheme="minorBidi" w:hAnsiTheme="minorHAnsi" w:eastAsiaTheme="minorHAnsi" w:asciiTheme="minorHAnsi"/>
        </w:rPr>
        <w:t>W.</w:t>
      </w:r>
      <w:r>
        <w:rPr>
          <w:rFonts w:ascii="宋体" w:hAnsi="宋体" w:eastAsia="宋体" w:hint="eastAsia" w:cstheme="minorBidi"/>
        </w:rPr>
        <w:t>（</w:t>
      </w:r>
      <w:r>
        <w:rPr>
          <w:kern w:val="2"/>
          <w:szCs w:val="22"/>
          <w:rFonts w:cstheme="minorBidi" w:hAnsiTheme="minorHAnsi" w:eastAsiaTheme="minorHAnsi" w:asciiTheme="minorHAnsi"/>
          <w:spacing w:val="-9"/>
          <w:sz w:val="24"/>
        </w:rPr>
        <w:t>1988</w:t>
      </w:r>
      <w:r>
        <w:rPr>
          <w:rFonts w:ascii="宋体" w:hAnsi="宋体" w:eastAsia="宋体" w:hint="eastAsia" w:cstheme="minorBidi"/>
        </w:rPr>
        <w:t>）</w:t>
      </w:r>
      <w:r>
        <w:rPr>
          <w:rFonts w:ascii="宋体" w:hAnsi="宋体" w:eastAsia="宋体" w:hint="eastAsia" w:cstheme="minorBidi"/>
        </w:rPr>
        <w:t>在对昆虫研究时发现，</w:t>
      </w:r>
      <w:r>
        <w:rPr>
          <w:rFonts w:ascii="宋体" w:hAnsi="宋体" w:eastAsia="宋体" w:hint="eastAsia" w:cstheme="minorBidi"/>
        </w:rPr>
        <w:t>该结构域很可能与其被卵母细胞吸收时的跨膜运输有关，可能参与了受体介导的内吞作用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93</w:t>
      </w:r>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Nardelli</w:t>
      </w:r>
      <w:r>
        <w:rPr>
          <w:rFonts w:cstheme="minorBidi" w:hAnsiTheme="minorHAnsi" w:eastAsiaTheme="minorHAnsi" w:asciiTheme="minorHAnsi"/>
        </w:rPr>
        <w:t> </w:t>
      </w:r>
      <w:r>
        <w:rPr>
          <w:rFonts w:cstheme="minorBidi" w:hAnsiTheme="minorHAnsi" w:eastAsiaTheme="minorHAnsi" w:asciiTheme="minorHAnsi"/>
        </w:rPr>
        <w:t>D</w:t>
      </w:r>
      <w:r>
        <w:rPr>
          <w:rFonts w:ascii="宋体" w:hAnsi="宋体" w:eastAsia="宋体" w:hint="eastAsia" w:cstheme="minorBidi"/>
        </w:rPr>
        <w:t>等</w:t>
      </w:r>
      <w:r>
        <w:rPr>
          <w:rFonts w:ascii="宋体" w:hAnsi="宋体" w:eastAsia="宋体" w:hint="eastAsia" w:cstheme="minorBidi"/>
        </w:rPr>
        <w:t>（</w:t>
      </w:r>
      <w:r>
        <w:rPr>
          <w:kern w:val="2"/>
          <w:szCs w:val="22"/>
          <w:rFonts w:cstheme="minorBidi" w:hAnsiTheme="minorHAnsi" w:eastAsiaTheme="minorHAnsi" w:asciiTheme="minorHAnsi"/>
          <w:sz w:val="24"/>
        </w:rPr>
        <w:t>1987</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106</w:t>
      </w:r>
      <w:r>
        <w:rPr>
          <w:rFonts w:cstheme="minorBidi" w:hAnsiTheme="minorHAnsi" w:eastAsiaTheme="minorHAnsi" w:asciiTheme="minorHAnsi"/>
          <w:vertAlign w:val="superscript"/>
        </w:rPr>
        <w:t>]</w:t>
      </w:r>
      <w:r>
        <w:rPr>
          <w:rFonts w:ascii="宋体" w:hAnsi="宋体" w:eastAsia="宋体" w:hint="eastAsia" w:cstheme="minorBidi"/>
        </w:rPr>
        <w:t>发现，在脊椎动物中，该区域可能具有磷酸和离子载体的功能，并参与骨的形成。</w:t>
      </w:r>
    </w:p>
    <w:p w:rsidR="0018722C">
      <w:pPr>
        <w:topLinePunct/>
      </w:pPr>
      <w:r>
        <w:rPr>
          <w:rFonts w:cstheme="minorBidi" w:hAnsiTheme="minorHAnsi" w:eastAsiaTheme="minorHAnsi" w:asciiTheme="minorHAnsi"/>
        </w:rPr>
        <w:t>Hiramatsu</w:t>
      </w:r>
      <w:r>
        <w:rPr>
          <w:rFonts w:ascii="宋体" w:eastAsia="宋体" w:hint="eastAsia" w:cstheme="minorBidi" w:hAnsiTheme="minorHAnsi"/>
        </w:rPr>
        <w:t>等</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2003</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107</w:t>
      </w:r>
      <w:r>
        <w:rPr>
          <w:rFonts w:cstheme="minorBidi" w:hAnsiTheme="minorHAnsi" w:eastAsiaTheme="minorHAnsi" w:asciiTheme="minorHAnsi"/>
          <w:vertAlign w:val="superscript"/>
        </w:rPr>
        <w:t>]</w:t>
      </w:r>
      <w:r>
        <w:rPr>
          <w:rFonts w:ascii="宋体" w:eastAsia="宋体" w:hint="eastAsia" w:cstheme="minorBidi" w:hAnsiTheme="minorHAnsi"/>
        </w:rPr>
        <w:t>暂时提出一种分类方法，将卵黄蛋白原分为三个类型，</w:t>
      </w:r>
      <w:r>
        <w:rPr>
          <w:rFonts w:cstheme="minorBidi" w:hAnsiTheme="minorHAnsi" w:eastAsiaTheme="minorHAnsi" w:asciiTheme="minorHAnsi"/>
        </w:rPr>
        <w:t>VgA</w:t>
      </w:r>
      <w:r>
        <w:rPr>
          <w:rFonts w:ascii="宋体" w:eastAsia="宋体" w:hint="eastAsia" w:cstheme="minorBidi" w:hAnsiTheme="minorHAnsi"/>
        </w:rPr>
        <w:t>、</w:t>
      </w:r>
    </w:p>
    <w:p w:rsidR="0018722C">
      <w:pPr>
        <w:topLinePunct/>
      </w:pPr>
      <w:r>
        <w:rPr>
          <w:rFonts w:cstheme="minorBidi" w:hAnsiTheme="minorHAnsi" w:eastAsiaTheme="minorHAnsi" w:asciiTheme="minorHAnsi"/>
        </w:rPr>
        <w:t>VgB</w:t>
      </w:r>
      <w:r>
        <w:rPr>
          <w:rFonts w:ascii="宋体" w:eastAsia="宋体" w:hint="eastAsia" w:cstheme="minorBidi" w:hAnsiTheme="minorHAnsi"/>
        </w:rPr>
        <w:t>、和</w:t>
      </w:r>
      <w:r>
        <w:rPr>
          <w:rFonts w:cstheme="minorBidi" w:hAnsiTheme="minorHAnsi" w:eastAsiaTheme="minorHAnsi" w:asciiTheme="minorHAnsi"/>
        </w:rPr>
        <w:t>VgC</w:t>
      </w:r>
      <w:r>
        <w:rPr>
          <w:rFonts w:ascii="宋体" w:eastAsia="宋体" w:hint="eastAsia" w:cstheme="minorBidi" w:hAnsiTheme="minorHAnsi"/>
        </w:rPr>
        <w:t>，其中</w:t>
      </w:r>
      <w:r>
        <w:rPr>
          <w:rFonts w:cstheme="minorBidi" w:hAnsiTheme="minorHAnsi" w:eastAsiaTheme="minorHAnsi" w:asciiTheme="minorHAnsi"/>
        </w:rPr>
        <w:t>VgA</w:t>
      </w:r>
      <w:r>
        <w:rPr>
          <w:rFonts w:ascii="宋体" w:eastAsia="宋体" w:hint="eastAsia" w:cstheme="minorBidi" w:hAnsiTheme="minorHAnsi"/>
        </w:rPr>
        <w:t>和</w:t>
      </w:r>
      <w:r>
        <w:rPr>
          <w:rFonts w:cstheme="minorBidi" w:hAnsiTheme="minorHAnsi" w:eastAsiaTheme="minorHAnsi" w:asciiTheme="minorHAnsi"/>
        </w:rPr>
        <w:t>VgB</w:t>
      </w:r>
      <w:r>
        <w:rPr>
          <w:rFonts w:ascii="宋体" w:eastAsia="宋体" w:hint="eastAsia" w:cstheme="minorBidi" w:hAnsiTheme="minorHAnsi"/>
        </w:rPr>
        <w:t>是主要的形式，</w:t>
      </w:r>
      <w:r>
        <w:rPr>
          <w:rFonts w:cstheme="minorBidi" w:hAnsiTheme="minorHAnsi" w:eastAsiaTheme="minorHAnsi" w:asciiTheme="minorHAnsi"/>
        </w:rPr>
        <w:t>VgC</w:t>
      </w:r>
      <w:r>
        <w:rPr>
          <w:rFonts w:ascii="宋体" w:eastAsia="宋体" w:hint="eastAsia" w:cstheme="minorBidi" w:hAnsiTheme="minorHAnsi"/>
        </w:rPr>
        <w:t>缺少卵黄蛋白高磷区域。三种不同类型的卵黄蛋白原可在食蚊鱼、真鲷、鲻鱼、条纹石鮨等鱼类中检测到</w:t>
      </w:r>
      <w:r>
        <w:rPr>
          <w:rFonts w:cstheme="minorBidi" w:hAnsiTheme="minorHAnsi" w:eastAsiaTheme="minorHAnsi" w:asciiTheme="minorHAnsi"/>
        </w:rPr>
        <w:t>[</w:t>
      </w:r>
      <w:r>
        <w:rPr>
          <w:rFonts w:cstheme="minorBidi" w:hAnsiTheme="minorHAnsi" w:eastAsiaTheme="minorHAnsi" w:asciiTheme="minorHAnsi"/>
        </w:rPr>
        <w:t xml:space="preserve">107</w:t>
      </w:r>
      <w:r>
        <w:rPr>
          <w:rFonts w:cstheme="minorBidi" w:hAnsiTheme="minorHAnsi" w:eastAsiaTheme="minorHAnsi" w:asciiTheme="minorHAnsi"/>
        </w:rPr>
        <w:t>,</w:t>
      </w:r>
      <w:r>
        <w:rPr>
          <w:rFonts w:cstheme="minorBidi" w:hAnsiTheme="minorHAnsi" w:eastAsiaTheme="minorHAnsi" w:asciiTheme="minorHAnsi"/>
        </w:rPr>
        <w:t xml:space="preserve"> 108</w:t>
      </w:r>
      <w:r>
        <w:rPr>
          <w:rFonts w:cstheme="minorBidi" w:hAnsiTheme="minorHAnsi" w:eastAsiaTheme="minorHAnsi" w:asciiTheme="minorHAnsi"/>
        </w:rPr>
        <w:t>]</w:t>
      </w:r>
      <w:r>
        <w:rPr>
          <w:rFonts w:ascii="宋体" w:eastAsia="宋体" w:hint="eastAsia" w:cstheme="minorBidi" w:hAnsiTheme="minorHAnsi"/>
        </w:rPr>
        <w:t>。本实验中对</w:t>
      </w:r>
      <w:r>
        <w:rPr>
          <w:rFonts w:ascii="宋体" w:eastAsia="宋体" w:hint="eastAsia" w:cstheme="minorBidi" w:hAnsiTheme="minorHAnsi"/>
        </w:rPr>
        <w:t>所得到的氨基酸序列进行同源性分析和进化树分析时发现，其属于</w:t>
      </w:r>
      <w:r>
        <w:rPr>
          <w:rFonts w:cstheme="minorBidi" w:hAnsiTheme="minorHAnsi" w:eastAsiaTheme="minorHAnsi" w:asciiTheme="minorHAnsi"/>
        </w:rPr>
        <w:t>VgB</w:t>
      </w:r>
      <w:r>
        <w:rPr>
          <w:rFonts w:ascii="宋体" w:eastAsia="宋体" w:hint="eastAsia" w:cstheme="minorBidi" w:hAnsiTheme="minorHAnsi"/>
        </w:rPr>
        <w:t>的一种，与</w:t>
      </w:r>
      <w:r>
        <w:rPr>
          <w:rFonts w:cstheme="minorBidi" w:hAnsiTheme="minorHAnsi" w:eastAsiaTheme="minorHAnsi" w:asciiTheme="minorHAnsi"/>
        </w:rPr>
        <w:t>VgA</w:t>
      </w:r>
      <w:r>
        <w:rPr>
          <w:rFonts w:ascii="宋体" w:eastAsia="宋体" w:hint="eastAsia" w:cstheme="minorBidi" w:hAnsiTheme="minorHAnsi"/>
        </w:rPr>
        <w:t>和</w:t>
      </w:r>
    </w:p>
    <w:p w:rsidR="0018722C">
      <w:pPr>
        <w:topLinePunct/>
      </w:pPr>
      <w:r>
        <w:rPr>
          <w:rFonts w:cstheme="minorBidi" w:hAnsiTheme="minorHAnsi" w:eastAsiaTheme="minorHAnsi" w:asciiTheme="minorHAnsi"/>
        </w:rPr>
        <w:t>VgC</w:t>
      </w:r>
      <w:r>
        <w:rPr>
          <w:rFonts w:ascii="宋体" w:eastAsia="宋体" w:hint="eastAsia" w:cstheme="minorBidi" w:hAnsiTheme="minorHAnsi"/>
        </w:rPr>
        <w:t>不在一个进化树分支上，对比与</w:t>
      </w:r>
      <w:r>
        <w:rPr>
          <w:rFonts w:cstheme="minorBidi" w:hAnsiTheme="minorHAnsi" w:eastAsiaTheme="minorHAnsi" w:asciiTheme="minorHAnsi"/>
        </w:rPr>
        <w:t>VgC</w:t>
      </w:r>
      <w:r>
        <w:rPr>
          <w:rFonts w:ascii="宋体" w:eastAsia="宋体" w:hint="eastAsia" w:cstheme="minorBidi" w:hAnsiTheme="minorHAnsi"/>
        </w:rPr>
        <w:t>的距离，与</w:t>
      </w:r>
      <w:r>
        <w:rPr>
          <w:rFonts w:cstheme="minorBidi" w:hAnsiTheme="minorHAnsi" w:eastAsiaTheme="minorHAnsi" w:asciiTheme="minorHAnsi"/>
        </w:rPr>
        <w:t>VgA</w:t>
      </w:r>
      <w:r>
        <w:rPr>
          <w:rFonts w:ascii="宋体" w:eastAsia="宋体" w:hint="eastAsia" w:cstheme="minorBidi" w:hAnsiTheme="minorHAnsi"/>
        </w:rPr>
        <w:t>相对较近。在同族的比较中，所得到的褐牙鲆</w:t>
      </w:r>
      <w:r>
        <w:rPr>
          <w:rFonts w:cstheme="minorBidi" w:hAnsiTheme="minorHAnsi" w:eastAsiaTheme="minorHAnsi" w:asciiTheme="minorHAnsi"/>
        </w:rPr>
        <w:t>Vg</w:t>
      </w:r>
      <w:r>
        <w:rPr>
          <w:rFonts w:ascii="宋体" w:eastAsia="宋体" w:hint="eastAsia" w:cstheme="minorBidi" w:hAnsiTheme="minorHAnsi"/>
        </w:rPr>
        <w:t>氨基酸序列在鱼类中进化关系较近，其中与鲽形目和鲈形目关系较近，与鳕形目和鳉形目关系较远。在与其他物种的比较分析中可以发现，两栖类、爬行类、鸟类距离之间相对较近，但与所得的鱼类的卵黄蛋白原进化关系很远，在进化树上处于</w:t>
      </w:r>
      <w:r>
        <w:rPr>
          <w:rFonts w:cstheme="minorBidi" w:hAnsiTheme="minorHAnsi" w:eastAsiaTheme="minorHAnsi" w:asciiTheme="minorHAnsi"/>
        </w:rPr>
        <w:t>VgA</w:t>
      </w:r>
      <w:r>
        <w:rPr>
          <w:rFonts w:ascii="宋体" w:eastAsia="宋体" w:hint="eastAsia" w:cstheme="minorBidi" w:hAnsiTheme="minorHAnsi"/>
        </w:rPr>
        <w:t>和</w:t>
      </w:r>
      <w:r>
        <w:rPr>
          <w:rFonts w:cstheme="minorBidi" w:hAnsiTheme="minorHAnsi" w:eastAsiaTheme="minorHAnsi" w:asciiTheme="minorHAnsi"/>
        </w:rPr>
        <w:t>VgC</w:t>
      </w:r>
      <w:r>
        <w:rPr>
          <w:rFonts w:ascii="宋体" w:eastAsia="宋体" w:hint="eastAsia" w:cstheme="minorBidi" w:hAnsiTheme="minorHAnsi"/>
        </w:rPr>
        <w:t>之间。由于卵黄蛋白原作为卵生脊椎动物卵黄蛋白的前体分布较广，在不同物种之间</w:t>
      </w:r>
      <w:r>
        <w:rPr>
          <w:rFonts w:ascii="宋体" w:eastAsia="宋体" w:hint="eastAsia" w:cstheme="minorBidi" w:hAnsiTheme="minorHAnsi"/>
        </w:rPr>
        <w:t>不仅有特殊的保守位点，又存在明显的差别和特异性，因此可以作为一种特殊的分子标记，</w:t>
      </w:r>
      <w:r>
        <w:rPr>
          <w:rFonts w:ascii="宋体" w:eastAsia="宋体" w:hint="eastAsia" w:cstheme="minorBidi" w:hAnsiTheme="minorHAnsi"/>
        </w:rPr>
        <w:t>用于系统进化的研究</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109</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另外研究还发现，外源性雌激素可以诱导鱼类肝脏中卵黄蛋白原</w:t>
      </w:r>
      <w:r>
        <w:rPr>
          <w:rFonts w:cstheme="minorBidi" w:hAnsiTheme="minorHAnsi" w:eastAsiaTheme="minorHAnsi" w:asciiTheme="minorHAnsi"/>
        </w:rPr>
        <w:t>mRNA</w:t>
      </w:r>
      <w:r>
        <w:rPr>
          <w:rFonts w:ascii="宋体" w:eastAsia="宋体" w:hint="eastAsia" w:cstheme="minorBidi" w:hAnsiTheme="minorHAnsi"/>
        </w:rPr>
        <w:t>的表达，因此可以通过对卵黄蛋白原</w:t>
      </w:r>
      <w:r>
        <w:rPr>
          <w:rFonts w:cstheme="minorBidi" w:hAnsiTheme="minorHAnsi" w:eastAsiaTheme="minorHAnsi" w:asciiTheme="minorHAnsi"/>
        </w:rPr>
        <w:t>mRNA</w:t>
      </w:r>
      <w:r>
        <w:rPr>
          <w:rFonts w:ascii="宋体" w:eastAsia="宋体" w:hint="eastAsia" w:cstheme="minorBidi" w:hAnsiTheme="minorHAnsi"/>
        </w:rPr>
        <w:t>表达量的检测，来反应环境雌激素的含量。</w:t>
      </w:r>
      <w:r>
        <w:rPr>
          <w:rFonts w:cstheme="minorBidi" w:hAnsiTheme="minorHAnsi" w:eastAsiaTheme="minorHAnsi" w:asciiTheme="minorHAnsi"/>
        </w:rPr>
        <w:t>Pelissero</w:t>
      </w:r>
      <w:r>
        <w:rPr>
          <w:rFonts w:ascii="宋体" w:eastAsia="宋体" w:hint="eastAsia" w:cstheme="minorBidi" w:hAnsiTheme="minorHAnsi"/>
        </w:rPr>
        <w:t>等</w:t>
      </w:r>
      <w:r>
        <w:rPr>
          <w:rFonts w:cstheme="minorBidi" w:hAnsiTheme="minorHAnsi" w:eastAsiaTheme="minorHAnsi" w:asciiTheme="minorHAnsi"/>
          <w:kern w:val="2"/>
          <w:sz w:val="24"/>
        </w:rPr>
        <w:t>（</w:t>
      </w:r>
      <w:r>
        <w:rPr>
          <w:kern w:val="2"/>
          <w:szCs w:val="22"/>
          <w:rFonts w:cstheme="minorBidi" w:hAnsiTheme="minorHAnsi" w:eastAsiaTheme="minorHAnsi" w:asciiTheme="minorHAnsi"/>
          <w:sz w:val="24"/>
        </w:rPr>
        <w:t xml:space="preserve">1993</w:t>
      </w:r>
      <w:r>
        <w:rPr>
          <w:rFonts w:cstheme="minorBidi" w:hAnsiTheme="minorHAnsi" w:eastAsiaTheme="minorHAnsi" w:asciiTheme="minorHAnsi"/>
          <w:kern w:val="2"/>
          <w:sz w:val="24"/>
        </w:rPr>
        <w:t>）</w:t>
      </w:r>
      <w:r>
        <w:rPr>
          <w:rFonts w:ascii="宋体" w:eastAsia="宋体" w:hint="eastAsia" w:cstheme="minorBidi" w:hAnsiTheme="minorHAnsi"/>
        </w:rPr>
        <w:t>使用几种化学类的雌激素对虹鳟鱼进行体外诱导实验，并通过检测卵黄蛋白原的表达完成对雌激素的检测。酚类污染物可以影响肝细胞</w:t>
      </w:r>
      <w:r>
        <w:rPr>
          <w:rFonts w:cstheme="minorBidi" w:hAnsiTheme="minorHAnsi" w:eastAsiaTheme="minorHAnsi" w:asciiTheme="minorHAnsi"/>
        </w:rPr>
        <w:t>ER</w:t>
      </w:r>
      <w:r>
        <w:rPr>
          <w:rFonts w:ascii="宋体" w:eastAsia="宋体" w:hint="eastAsia" w:cstheme="minorBidi" w:hAnsiTheme="minorHAnsi"/>
        </w:rPr>
        <w:t>和卵黄蛋白原的异常表达，</w:t>
      </w:r>
      <w:r>
        <w:rPr>
          <w:rFonts w:cstheme="minorBidi" w:hAnsiTheme="minorHAnsi" w:eastAsiaTheme="minorHAnsi" w:asciiTheme="minorHAnsi"/>
        </w:rPr>
        <w:t>BPA</w:t>
      </w:r>
      <w:r>
        <w:rPr>
          <w:rFonts w:ascii="宋体" w:eastAsia="宋体" w:hint="eastAsia" w:cstheme="minorBidi" w:hAnsiTheme="minorHAnsi"/>
        </w:rPr>
        <w:t>可诱导肝细胞中</w:t>
      </w:r>
      <w:r>
        <w:rPr>
          <w:rFonts w:cstheme="minorBidi" w:hAnsiTheme="minorHAnsi" w:eastAsiaTheme="minorHAnsi" w:asciiTheme="minorHAnsi"/>
        </w:rPr>
        <w:t>ER</w:t>
      </w:r>
      <w:r>
        <w:rPr>
          <w:rFonts w:ascii="宋体" w:eastAsia="宋体" w:hint="eastAsia" w:cstheme="minorBidi" w:hAnsiTheme="minorHAnsi"/>
        </w:rPr>
        <w:t>合成，呈剂量</w:t>
      </w:r>
      <w:r>
        <w:rPr>
          <w:rFonts w:cstheme="minorBidi" w:hAnsiTheme="minorHAnsi" w:eastAsiaTheme="minorHAnsi" w:asciiTheme="minorHAnsi"/>
        </w:rPr>
        <w:t>-</w:t>
      </w:r>
      <w:r>
        <w:rPr>
          <w:rFonts w:ascii="宋体" w:eastAsia="宋体" w:hint="eastAsia" w:cstheme="minorBidi" w:hAnsiTheme="minorHAnsi"/>
        </w:rPr>
        <w:t>依赖效应，</w:t>
      </w:r>
      <w:r>
        <w:rPr>
          <w:rFonts w:cstheme="minorBidi" w:hAnsiTheme="minorHAnsi" w:eastAsiaTheme="minorHAnsi" w:asciiTheme="minorHAnsi"/>
        </w:rPr>
        <w:t>ER</w:t>
      </w:r>
      <w:r>
        <w:rPr>
          <w:rFonts w:ascii="宋体" w:eastAsia="宋体" w:hint="eastAsia" w:cstheme="minorBidi" w:hAnsiTheme="minorHAnsi"/>
        </w:rPr>
        <w:t>的合成过程中同时伴随着卵黄蛋白原的生成</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85</w:t>
      </w:r>
      <w:r>
        <w:rPr>
          <w:rFonts w:cstheme="minorBidi" w:hAnsiTheme="minorHAnsi" w:eastAsiaTheme="minorHAnsi" w:asciiTheme="minorHAnsi"/>
        </w:rPr>
        <w:t>]</w:t>
      </w:r>
      <w:r>
        <w:rPr>
          <w:rFonts w:ascii="宋体" w:eastAsia="宋体" w:hint="eastAsia" w:cstheme="minorBidi" w:hAnsiTheme="minorHAnsi"/>
        </w:rPr>
        <w:t>。本实验中对褐牙鲆卵黄蛋白原</w:t>
      </w:r>
      <w:r>
        <w:rPr>
          <w:rFonts w:cstheme="minorBidi" w:hAnsiTheme="minorHAnsi" w:eastAsiaTheme="minorHAnsi" w:asciiTheme="minorHAnsi"/>
        </w:rPr>
        <w:t>cDNA</w:t>
      </w:r>
      <w:r>
        <w:rPr>
          <w:rFonts w:ascii="宋体" w:eastAsia="宋体" w:hint="eastAsia" w:cstheme="minorBidi" w:hAnsiTheme="minorHAnsi"/>
        </w:rPr>
        <w:t>完成了全测列测定，可以根据其设计特异性引物，通过</w:t>
      </w:r>
      <w:r>
        <w:rPr>
          <w:rFonts w:cstheme="minorBidi" w:hAnsiTheme="minorHAnsi" w:eastAsiaTheme="minorHAnsi" w:asciiTheme="minorHAnsi"/>
        </w:rPr>
        <w:t>Real-Time PCR</w:t>
      </w:r>
      <w:r>
        <w:rPr>
          <w:rFonts w:ascii="宋体" w:eastAsia="宋体" w:hint="eastAsia" w:cstheme="minorBidi" w:hAnsiTheme="minorHAnsi"/>
        </w:rPr>
        <w:t>的方法对其肝脏</w:t>
      </w:r>
      <w:r>
        <w:rPr>
          <w:rFonts w:cstheme="minorBidi" w:hAnsiTheme="minorHAnsi" w:eastAsiaTheme="minorHAnsi" w:asciiTheme="minorHAnsi"/>
        </w:rPr>
        <w:t>mRNA</w:t>
      </w:r>
      <w:r>
        <w:rPr>
          <w:rFonts w:ascii="宋体" w:eastAsia="宋体" w:hint="eastAsia" w:cstheme="minorBidi" w:hAnsiTheme="minorHAnsi"/>
        </w:rPr>
        <w:t>表达水平进行检测，为其作为生物标志物建立良好的基础。</w:t>
      </w:r>
    </w:p>
    <w:p w:rsidR="0018722C">
      <w:pPr>
        <w:pStyle w:val="Heading1"/>
        <w:topLinePunct/>
      </w:pPr>
      <w:bookmarkStart w:id="407695" w:name="_Toc686407695"/>
      <w:bookmarkStart w:name="第三章 卵黄蛋白原的诱导及其表达分析 " w:id="70"/>
      <w:bookmarkEnd w:id="70"/>
      <w:r/>
      <w:bookmarkStart w:name="_bookmark29" w:id="71"/>
      <w:bookmarkEnd w:id="71"/>
      <w:r/>
      <w:r>
        <w:t>第三章</w:t>
      </w:r>
      <w:r>
        <w:t xml:space="preserve">  </w:t>
      </w:r>
      <w:r w:rsidRPr="00DB64CE">
        <w:t>卵黄蛋白原的诱导及其表达分析</w:t>
      </w:r>
      <w:bookmarkEnd w:id="407695"/>
    </w:p>
    <w:p w:rsidR="0018722C">
      <w:pPr>
        <w:topLinePunct/>
      </w:pPr>
      <w:r>
        <w:rPr>
          <w:rFonts w:cstheme="minorBidi" w:hAnsiTheme="minorHAnsi" w:eastAsiaTheme="minorHAnsi" w:asciiTheme="minorHAnsi" w:ascii="宋体" w:eastAsia="宋体" w:hint="eastAsia"/>
        </w:rPr>
        <w:t>环境中的内分泌干扰物是环境中存在的能干扰生物体内分泌系统并导致异常效应的</w:t>
      </w:r>
      <w:r>
        <w:rPr>
          <w:rFonts w:ascii="宋体" w:eastAsia="宋体" w:hint="eastAsia" w:cstheme="minorBidi" w:hAnsiTheme="minorHAnsi"/>
        </w:rPr>
        <w:t>物质，能够通过影响生物体内激素的合成、分泌、转运及代谢等环节，干扰生物体正常的</w:t>
      </w:r>
      <w:r>
        <w:rPr>
          <w:rFonts w:ascii="宋体" w:eastAsia="宋体" w:hint="eastAsia" w:cstheme="minorBidi" w:hAnsiTheme="minorHAnsi"/>
        </w:rPr>
        <w:t>内分泌功能，其对生态环境和人类健康造成的巨大威胁引起了国际社会的普遍关注。外源性激素可以可以干扰人类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110</w:t>
      </w:r>
      <w:r>
        <w:rPr>
          <w:rFonts w:cstheme="minorBidi" w:hAnsiTheme="minorHAnsi" w:eastAsiaTheme="minorHAnsi" w:asciiTheme="minorHAnsi"/>
          <w:vertAlign w:val="superscript"/>
        </w:rPr>
        <w:t>]</w:t>
      </w:r>
      <w:r>
        <w:rPr>
          <w:rFonts w:ascii="宋体" w:eastAsia="宋体" w:hint="eastAsia" w:cstheme="minorBidi" w:hAnsiTheme="minorHAnsi"/>
        </w:rPr>
        <w:t>和野生动物</w:t>
      </w:r>
      <w:r>
        <w:rPr>
          <w:rFonts w:cstheme="minorBidi" w:hAnsiTheme="minorHAnsi" w:eastAsiaTheme="minorHAnsi" w:asciiTheme="minorHAnsi"/>
        </w:rPr>
        <w:t>[</w:t>
      </w:r>
      <w:r>
        <w:rPr>
          <w:kern w:val="2"/>
          <w:szCs w:val="22"/>
          <w:rFonts w:cstheme="minorBidi" w:hAnsiTheme="minorHAnsi" w:eastAsiaTheme="minorHAnsi" w:asciiTheme="minorHAnsi"/>
          <w:spacing w:val="-2"/>
          <w:position w:val="11"/>
          <w:sz w:val="16"/>
        </w:rPr>
        <w:t xml:space="preserve">111, 112</w:t>
      </w:r>
      <w:r>
        <w:rPr>
          <w:rFonts w:cstheme="minorBidi" w:hAnsiTheme="minorHAnsi" w:eastAsiaTheme="minorHAnsi" w:asciiTheme="minorHAnsi"/>
        </w:rPr>
        <w:t>]</w:t>
      </w:r>
      <w:r>
        <w:rPr>
          <w:rFonts w:ascii="宋体" w:eastAsia="宋体" w:hint="eastAsia" w:cstheme="minorBidi" w:hAnsiTheme="minorHAnsi"/>
        </w:rPr>
        <w:t>的生长和发育，对这种外源性激素的敏感</w:t>
      </w:r>
      <w:r>
        <w:rPr>
          <w:rFonts w:ascii="宋体" w:eastAsia="宋体" w:hint="eastAsia" w:cstheme="minorBidi" w:hAnsiTheme="minorHAnsi"/>
        </w:rPr>
        <w:t>性可以发生在很多水平上，包括激素生物合成、运输、新陈代谢等</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112</w:t>
      </w:r>
      <w:r>
        <w:rPr>
          <w:kern w:val="2"/>
          <w:szCs w:val="22"/>
          <w:rFonts w:cstheme="minorBidi" w:hAnsiTheme="minorHAnsi" w:eastAsiaTheme="minorHAnsi" w:asciiTheme="minorHAnsi"/>
          <w:spacing w:val="0"/>
          <w:position w:val="11"/>
          <w:sz w:val="16"/>
        </w:rPr>
        <w:t>, </w:t>
      </w:r>
      <w:r>
        <w:rPr>
          <w:kern w:val="2"/>
          <w:szCs w:val="22"/>
          <w:rFonts w:cstheme="minorBidi" w:hAnsiTheme="minorHAnsi" w:eastAsiaTheme="minorHAnsi" w:asciiTheme="minorHAnsi"/>
          <w:spacing w:val="-2"/>
          <w:position w:val="11"/>
          <w:sz w:val="16"/>
        </w:rPr>
        <w:t>113</w:t>
      </w:r>
      <w:r>
        <w:rPr>
          <w:rFonts w:cstheme="minorBidi" w:hAnsiTheme="minorHAnsi" w:eastAsiaTheme="minorHAnsi" w:asciiTheme="minorHAnsi"/>
        </w:rPr>
        <w:t>]</w:t>
      </w:r>
      <w:r>
        <w:rPr>
          <w:rFonts w:ascii="宋体" w:eastAsia="宋体" w:hint="eastAsia" w:cstheme="minorBidi" w:hAnsiTheme="minorHAnsi"/>
        </w:rPr>
        <w:t>，异质类化学物质可能是竞争性的或者是抗性的与激素受体结合，导致基因表达的改变</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114</w:t>
      </w:r>
      <w:r>
        <w:rPr>
          <w:rFonts w:cstheme="minorBidi" w:hAnsiTheme="minorHAnsi" w:eastAsiaTheme="minorHAnsi" w:asciiTheme="minorHAnsi"/>
          <w:vertAlign w:val="superscript"/>
        </w:rPr>
        <w:t>]</w:t>
      </w:r>
      <w:r>
        <w:rPr>
          <w:rFonts w:ascii="宋体" w:eastAsia="宋体" w:hint="eastAsia" w:cstheme="minorBidi" w:hAnsiTheme="minorHAnsi"/>
        </w:rPr>
        <w:t>。外源性的化学物质与可溶性的受体反应，如雌性激素受体、雄性激素受体、甲状腺激素受体等</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115</w:t>
      </w:r>
      <w:r>
        <w:rPr>
          <w:rFonts w:cstheme="minorBidi" w:hAnsiTheme="minorHAnsi" w:eastAsiaTheme="minorHAnsi" w:asciiTheme="minorHAnsi"/>
          <w:vertAlign w:val="superscript"/>
        </w:rPr>
        <w:t>]</w:t>
      </w:r>
      <w:r>
        <w:rPr>
          <w:rFonts w:ascii="宋体" w:eastAsia="宋体" w:hint="eastAsia" w:cstheme="minorBidi" w:hAnsiTheme="minorHAnsi"/>
        </w:rPr>
        <w:t>。化学物质与雌激素受体反应最大的特征是它们具有可以结合雌激素受体并刺激转录的能力</w:t>
      </w:r>
      <w:r>
        <w:rPr>
          <w:rFonts w:cstheme="minorBidi" w:hAnsiTheme="minorHAnsi" w:eastAsiaTheme="minorHAnsi" w:asciiTheme="minorHAnsi"/>
        </w:rPr>
        <w:t>[</w:t>
      </w:r>
      <w:r>
        <w:rPr>
          <w:kern w:val="2"/>
          <w:szCs w:val="22"/>
          <w:rFonts w:cstheme="minorBidi" w:hAnsiTheme="minorHAnsi" w:eastAsiaTheme="minorHAnsi" w:asciiTheme="minorHAnsi"/>
          <w:spacing w:val="-1"/>
          <w:position w:val="11"/>
          <w:sz w:val="16"/>
        </w:rPr>
        <w:t>116</w:t>
      </w:r>
      <w:r>
        <w:rPr>
          <w:kern w:val="2"/>
          <w:szCs w:val="22"/>
          <w:rFonts w:cstheme="minorBidi" w:hAnsiTheme="minorHAnsi" w:eastAsiaTheme="minorHAnsi" w:asciiTheme="minorHAnsi"/>
          <w:spacing w:val="-2"/>
          <w:position w:val="11"/>
          <w:sz w:val="16"/>
        </w:rPr>
        <w:t>,</w:t>
      </w:r>
      <w:r>
        <w:rPr>
          <w:kern w:val="2"/>
          <w:szCs w:val="22"/>
          <w:rFonts w:cstheme="minorBidi" w:hAnsiTheme="minorHAnsi" w:eastAsiaTheme="minorHAnsi" w:asciiTheme="minorHAnsi"/>
          <w:spacing w:val="-2"/>
          <w:position w:val="11"/>
          <w:sz w:val="16"/>
        </w:rPr>
        <w:t> </w:t>
      </w:r>
      <w:r>
        <w:rPr>
          <w:kern w:val="2"/>
          <w:szCs w:val="22"/>
          <w:rFonts w:cstheme="minorBidi" w:hAnsiTheme="minorHAnsi" w:eastAsiaTheme="minorHAnsi" w:asciiTheme="minorHAnsi"/>
          <w:spacing w:val="-2"/>
          <w:position w:val="11"/>
          <w:sz w:val="16"/>
        </w:rPr>
        <w:t>117</w:t>
      </w:r>
      <w:r>
        <w:rPr>
          <w:rFonts w:cstheme="minorBidi" w:hAnsiTheme="minorHAnsi" w:eastAsiaTheme="minorHAnsi" w:asciiTheme="minorHAnsi"/>
        </w:rPr>
        <w:t>]</w:t>
      </w:r>
      <w:r>
        <w:rPr>
          <w:rFonts w:ascii="宋体" w:eastAsia="宋体" w:hint="eastAsia" w:cstheme="minorBidi" w:hAnsiTheme="minorHAnsi"/>
        </w:rPr>
        <w:t>，转录激活作用可发生在很多不同的重组受体系统，如人类、老鼠、鱼类的重组</w:t>
      </w:r>
      <w:r>
        <w:rPr>
          <w:rFonts w:ascii="宋体" w:eastAsia="宋体" w:hint="eastAsia" w:cstheme="minorBidi" w:hAnsiTheme="minorHAnsi"/>
        </w:rPr>
        <w:t>雌激素受体</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114</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卵黄蛋白原在卵生脊椎动物中的表达，特别的雄性动物中的表达，可以作为一种对雌</w:t>
      </w:r>
      <w:r>
        <w:rPr>
          <w:rFonts w:ascii="宋体" w:eastAsia="宋体" w:hint="eastAsia" w:cstheme="minorBidi" w:hAnsiTheme="minorHAnsi"/>
        </w:rPr>
        <w:t>激素反应混合物的优越的生物标志物。卵黄蛋白原通过雌激素应激产生，是卵黄的前体蛋</w:t>
      </w:r>
      <w:r>
        <w:rPr>
          <w:rFonts w:ascii="宋体" w:eastAsia="宋体" w:hint="eastAsia" w:cstheme="minorBidi" w:hAnsiTheme="minorHAnsi"/>
        </w:rPr>
        <w:t>白，在鱼类中，正常状态下产生在成熟雌性动物的肝脏中，雄性鱼类在外生的雌激素的作用下也能产生这种应激蛋白</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118</w:t>
      </w:r>
      <w:r>
        <w:rPr>
          <w:rFonts w:cstheme="minorBidi" w:hAnsiTheme="minorHAnsi" w:eastAsiaTheme="minorHAnsi" w:asciiTheme="minorHAnsi"/>
          <w:vertAlign w:val="superscript"/>
        </w:rPr>
        <w:t>]</w:t>
      </w:r>
      <w:r>
        <w:rPr>
          <w:rFonts w:ascii="宋体" w:eastAsia="宋体" w:hint="eastAsia" w:cstheme="minorBidi" w:hAnsiTheme="minorHAnsi"/>
        </w:rPr>
        <w:t>。一般认为，雄性鱼类正常状态下不会产生卵黄蛋白原，</w:t>
      </w:r>
      <w:r>
        <w:rPr>
          <w:rFonts w:ascii="宋体" w:eastAsia="宋体" w:hint="eastAsia" w:cstheme="minorBidi" w:hAnsiTheme="minorHAnsi"/>
        </w:rPr>
        <w:t>但在鱼类血液中可以发现非常低水平卵黄蛋白原的存在，从虹鳟鱼的</w:t>
      </w:r>
      <w:r>
        <w:rPr>
          <w:rFonts w:cstheme="minorBidi" w:hAnsiTheme="minorHAnsi" w:eastAsiaTheme="minorHAnsi" w:asciiTheme="minorHAnsi"/>
        </w:rPr>
        <w:t>40ng</w:t>
      </w:r>
      <w:r>
        <w:rPr>
          <w:rFonts w:cstheme="minorBidi" w:hAnsiTheme="minorHAnsi" w:eastAsiaTheme="minorHAnsi" w:asciiTheme="minorHAnsi"/>
        </w:rPr>
        <w:t>/</w:t>
      </w:r>
      <w:r>
        <w:rPr>
          <w:rFonts w:cstheme="minorBidi" w:hAnsiTheme="minorHAnsi" w:eastAsiaTheme="minorHAnsi" w:asciiTheme="minorHAnsi"/>
        </w:rPr>
        <w:t xml:space="preserve">ml</w:t>
      </w:r>
      <w:r>
        <w:rPr>
          <w:rFonts w:ascii="宋体" w:eastAsia="宋体" w:hint="eastAsia" w:cstheme="minorBidi" w:hAnsiTheme="minorHAnsi"/>
        </w:rPr>
        <w:t>到鲤鱼</w:t>
      </w:r>
      <w:r>
        <w:rPr>
          <w:rFonts w:ascii="宋体" w:eastAsia="宋体" w:hint="eastAsia" w:cstheme="minorBidi" w:hAnsiTheme="minorHAnsi"/>
        </w:rPr>
        <w:t>的</w:t>
      </w:r>
    </w:p>
    <w:p w:rsidR="0018722C">
      <w:pPr>
        <w:topLinePunct/>
      </w:pPr>
      <w:r>
        <w:rPr>
          <w:rFonts w:cstheme="minorBidi" w:hAnsiTheme="minorHAnsi" w:eastAsiaTheme="minorHAnsi" w:asciiTheme="minorHAnsi"/>
        </w:rPr>
        <w:t>550ng</w:t>
      </w:r>
      <w:r>
        <w:rPr>
          <w:rFonts w:cstheme="minorBidi" w:hAnsiTheme="minorHAnsi" w:eastAsiaTheme="minorHAnsi" w:asciiTheme="minorHAnsi"/>
        </w:rPr>
        <w:t>/</w:t>
      </w:r>
      <w:r>
        <w:rPr>
          <w:rFonts w:cstheme="minorBidi" w:hAnsiTheme="minorHAnsi" w:eastAsiaTheme="minorHAnsi" w:asciiTheme="minorHAnsi"/>
        </w:rPr>
        <w:t>ml</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119</w:t>
      </w:r>
      <w:r>
        <w:rPr>
          <w:rFonts w:cstheme="minorBidi" w:hAnsiTheme="minorHAnsi" w:eastAsiaTheme="minorHAnsi" w:asciiTheme="minorHAnsi"/>
        </w:rPr>
        <w:t>]</w:t>
      </w:r>
      <w:r>
        <w:rPr>
          <w:rFonts w:ascii="宋体" w:eastAsia="宋体" w:hint="eastAsia" w:cstheme="minorBidi" w:hAnsiTheme="minorHAnsi"/>
        </w:rPr>
        <w:t>，雄性鱼类在自然雌激素或者人工雌激素的暴露下，可以导致高水平的血液</w:t>
      </w:r>
      <w:r>
        <w:rPr>
          <w:rFonts w:ascii="宋体" w:eastAsia="宋体" w:hint="eastAsia" w:cstheme="minorBidi" w:hAnsiTheme="minorHAnsi"/>
        </w:rPr>
        <w:t>卵黄蛋白原含量，因此使用单克隆抗体对雄鱼血液中的卵黄蛋白原含量进行检测是一种对环境刺激素良好的检测方法</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120</w:t>
      </w:r>
      <w:r>
        <w:rPr>
          <w:rFonts w:cstheme="minorBidi" w:hAnsiTheme="minorHAnsi" w:eastAsiaTheme="minorHAnsi" w:asciiTheme="minorHAnsi"/>
          <w:vertAlign w:val="superscript"/>
        </w:rPr>
        <w:t>]</w:t>
      </w:r>
      <w:r>
        <w:rPr>
          <w:rFonts w:ascii="宋体" w:eastAsia="宋体" w:hint="eastAsia" w:cstheme="minorBidi" w:hAnsiTheme="minorHAnsi"/>
        </w:rPr>
        <w:t>。除了检测卵黄蛋白原的蛋白水平外，还可以在分子水平</w:t>
      </w:r>
      <w:r>
        <w:rPr>
          <w:rFonts w:ascii="宋体" w:eastAsia="宋体" w:hint="eastAsia" w:cstheme="minorBidi" w:hAnsiTheme="minorHAnsi"/>
        </w:rPr>
        <w:t>上检测肝脏中卵黄蛋白原</w:t>
      </w:r>
      <w:r>
        <w:rPr>
          <w:rFonts w:cstheme="minorBidi" w:hAnsiTheme="minorHAnsi" w:eastAsiaTheme="minorHAnsi" w:asciiTheme="minorHAnsi"/>
        </w:rPr>
        <w:t>mRNA</w:t>
      </w:r>
      <w:r>
        <w:rPr>
          <w:rFonts w:ascii="宋体" w:eastAsia="宋体" w:hint="eastAsia" w:cstheme="minorBidi" w:hAnsiTheme="minorHAnsi"/>
        </w:rPr>
        <w:t>的表达</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120-123</w:t>
      </w:r>
      <w:r>
        <w:rPr>
          <w:rFonts w:cstheme="minorBidi" w:hAnsiTheme="minorHAnsi" w:eastAsiaTheme="minorHAnsi" w:asciiTheme="minorHAnsi"/>
          <w:vertAlign w:val="superscript"/>
        </w:rPr>
        <w:t>]</w:t>
      </w:r>
      <w:r>
        <w:rPr>
          <w:rFonts w:ascii="宋体" w:eastAsia="宋体" w:hint="eastAsia" w:cstheme="minorBidi" w:hAnsiTheme="minorHAnsi"/>
        </w:rPr>
        <w:t>，检测反映出环境外源雌激素的含量。</w:t>
      </w:r>
    </w:p>
    <w:p w:rsidR="0018722C">
      <w:pPr>
        <w:topLinePunct/>
      </w:pPr>
      <w:r>
        <w:rPr>
          <w:rFonts w:cstheme="minorBidi" w:hAnsiTheme="minorHAnsi" w:eastAsiaTheme="minorHAnsi" w:asciiTheme="minorHAnsi"/>
        </w:rPr>
        <w:t>Bowman</w:t>
      </w:r>
      <w:r>
        <w:rPr>
          <w:rFonts w:cstheme="minorBidi" w:hAnsiTheme="minorHAnsi" w:eastAsiaTheme="minorHAnsi" w:asciiTheme="minorHAnsi"/>
        </w:rPr>
        <w:t>(</w:t>
      </w:r>
      <w:r>
        <w:rPr>
          <w:kern w:val="2"/>
          <w:sz w:val="24"/>
          <w:szCs w:val="22"/>
          <w:rFonts w:cstheme="minorBidi" w:hAnsiTheme="minorHAnsi" w:eastAsiaTheme="minorHAnsi" w:asciiTheme="minorHAnsi"/>
        </w:rPr>
        <w:t>2000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124</w:t>
      </w:r>
      <w:r>
        <w:rPr>
          <w:rFonts w:cstheme="minorBidi" w:hAnsiTheme="minorHAnsi" w:eastAsiaTheme="minorHAnsi" w:asciiTheme="minorHAnsi"/>
        </w:rPr>
        <w:t>]</w:t>
      </w:r>
      <w:r>
        <w:rPr>
          <w:rFonts w:ascii="宋体" w:eastAsia="宋体" w:hint="eastAsia" w:cstheme="minorBidi" w:hAnsiTheme="minorHAnsi"/>
        </w:rPr>
        <w:t>通过检测</w:t>
      </w:r>
      <w:r>
        <w:rPr>
          <w:rFonts w:cstheme="minorBidi" w:hAnsiTheme="minorHAnsi" w:eastAsiaTheme="minorHAnsi" w:asciiTheme="minorHAnsi"/>
        </w:rPr>
        <w:t>E2</w:t>
      </w:r>
      <w:r>
        <w:rPr>
          <w:rFonts w:ascii="宋体" w:eastAsia="宋体" w:hint="eastAsia" w:cstheme="minorBidi" w:hAnsiTheme="minorHAnsi"/>
        </w:rPr>
        <w:t>诱导的杂色将鳉</w:t>
      </w:r>
      <w:r>
        <w:rPr>
          <w:rFonts w:ascii="宋体" w:eastAsia="宋体" w:hint="eastAsia" w:cstheme="minorBidi" w:hAnsiTheme="minorHAnsi"/>
        </w:rPr>
        <w:t>（</w:t>
      </w:r>
      <w:r>
        <w:rPr>
          <w:kern w:val="2"/>
          <w:szCs w:val="22"/>
          <w:rFonts w:cstheme="minorBidi" w:hAnsiTheme="minorHAnsi" w:eastAsiaTheme="minorHAnsi" w:asciiTheme="minorHAnsi"/>
          <w:i/>
          <w:sz w:val="24"/>
        </w:rPr>
        <w:t>Cyprinodontidae</w:t>
      </w:r>
      <w:r>
        <w:rPr>
          <w:rFonts w:ascii="宋体" w:eastAsia="宋体" w:hint="eastAsia" w:cstheme="minorBidi" w:hAnsiTheme="minorHAnsi"/>
        </w:rPr>
        <w:t>）</w:t>
      </w:r>
      <w:r>
        <w:rPr>
          <w:rFonts w:ascii="宋体" w:eastAsia="宋体" w:hint="eastAsia" w:cstheme="minorBidi" w:hAnsiTheme="minorHAnsi"/>
        </w:rPr>
        <w:t>肝脏中卵黄蛋白原</w:t>
      </w:r>
    </w:p>
    <w:p w:rsidR="0018722C">
      <w:pPr>
        <w:topLinePunct/>
      </w:pPr>
      <w:r>
        <w:rPr>
          <w:rFonts w:cstheme="minorBidi" w:hAnsiTheme="minorHAnsi" w:eastAsiaTheme="minorHAnsi" w:asciiTheme="minorHAnsi"/>
        </w:rPr>
        <w:t>mRNA</w:t>
      </w:r>
      <w:r>
        <w:rPr>
          <w:rFonts w:ascii="宋体" w:eastAsia="宋体" w:hint="eastAsia" w:cstheme="minorBidi" w:hAnsiTheme="minorHAnsi"/>
        </w:rPr>
        <w:t>的方法，来反映诱导物含量与卵黄蛋白原</w:t>
      </w:r>
      <w:r>
        <w:rPr>
          <w:rFonts w:cstheme="minorBidi" w:hAnsiTheme="minorHAnsi" w:eastAsiaTheme="minorHAnsi" w:asciiTheme="minorHAnsi"/>
        </w:rPr>
        <w:t>mRNA</w:t>
      </w:r>
      <w:r>
        <w:rPr>
          <w:rFonts w:ascii="宋体" w:eastAsia="宋体" w:hint="eastAsia" w:cstheme="minorBidi" w:hAnsiTheme="minorHAnsi"/>
        </w:rPr>
        <w:t>表达的关系。</w:t>
      </w:r>
    </w:p>
    <w:p w:rsidR="0018722C">
      <w:pPr>
        <w:topLinePunct/>
      </w:pPr>
      <w:r>
        <w:rPr>
          <w:rFonts w:cstheme="minorBidi" w:hAnsiTheme="minorHAnsi" w:eastAsiaTheme="minorHAnsi" w:asciiTheme="minorHAnsi" w:ascii="宋体" w:eastAsia="宋体" w:hint="eastAsia"/>
        </w:rPr>
        <w:t>本研究中使用不同浓度的外源性内分泌干扰物</w:t>
      </w:r>
      <w:r>
        <w:rPr>
          <w:rFonts w:cstheme="minorBidi" w:hAnsiTheme="minorHAnsi" w:eastAsiaTheme="minorHAnsi" w:asciiTheme="minorHAnsi"/>
        </w:rPr>
        <w:t>E2</w:t>
      </w:r>
      <w:r>
        <w:rPr>
          <w:rFonts w:ascii="宋体" w:eastAsia="宋体" w:hint="eastAsia" w:cstheme="minorBidi" w:hAnsiTheme="minorHAnsi"/>
        </w:rPr>
        <w:t>和塑化剂</w:t>
      </w:r>
      <w:r>
        <w:rPr>
          <w:rFonts w:ascii="宋体" w:eastAsia="宋体" w:hint="eastAsia" w:cstheme="minorBidi" w:hAnsiTheme="minorHAnsi"/>
        </w:rPr>
        <w:t>（</w:t>
      </w:r>
      <w:r>
        <w:rPr>
          <w:rFonts w:cstheme="minorBidi" w:hAnsiTheme="minorHAnsi" w:eastAsiaTheme="minorHAnsi" w:asciiTheme="minorHAnsi"/>
        </w:rPr>
        <w:t>DIOP</w:t>
      </w:r>
      <w:r>
        <w:rPr>
          <w:rFonts w:ascii="宋体" w:eastAsia="宋体" w:hint="eastAsia" w:cstheme="minorBidi" w:hAnsiTheme="minorHAnsi"/>
        </w:rPr>
        <w:t>）</w:t>
      </w:r>
      <w:r>
        <w:rPr>
          <w:rFonts w:ascii="宋体" w:eastAsia="宋体" w:hint="eastAsia" w:cstheme="minorBidi" w:hAnsiTheme="minorHAnsi"/>
        </w:rPr>
        <w:t>对褐牙鲆幼体进</w:t>
      </w:r>
      <w:r>
        <w:rPr>
          <w:rFonts w:ascii="宋体" w:eastAsia="宋体" w:hint="eastAsia" w:cstheme="minorBidi" w:hAnsiTheme="minorHAnsi"/>
        </w:rPr>
        <w:t>行诱导处理，通过</w:t>
      </w:r>
      <w:r>
        <w:rPr>
          <w:rFonts w:cstheme="minorBidi" w:hAnsiTheme="minorHAnsi" w:eastAsiaTheme="minorHAnsi" w:asciiTheme="minorHAnsi"/>
        </w:rPr>
        <w:t>RT-PCR</w:t>
      </w:r>
      <w:r>
        <w:rPr>
          <w:rFonts w:ascii="宋体" w:eastAsia="宋体" w:hint="eastAsia" w:cstheme="minorBidi" w:hAnsiTheme="minorHAnsi"/>
        </w:rPr>
        <w:t>的方法对肝脏中卵黄蛋白原</w:t>
      </w:r>
      <w:r>
        <w:rPr>
          <w:rFonts w:cstheme="minorBidi" w:hAnsiTheme="minorHAnsi" w:eastAsiaTheme="minorHAnsi" w:asciiTheme="minorHAnsi"/>
        </w:rPr>
        <w:t>mRNA</w:t>
      </w:r>
      <w:r>
        <w:rPr>
          <w:rFonts w:ascii="宋体" w:eastAsia="宋体" w:hint="eastAsia" w:cstheme="minorBidi" w:hAnsiTheme="minorHAnsi"/>
        </w:rPr>
        <w:t>的表达量进行相对定量分析，以此来反应外源污染物的含量，为海水雌激素的检测和预警提供一种新的方法。</w:t>
      </w:r>
    </w:p>
    <w:p w:rsidR="0018722C">
      <w:pPr>
        <w:pStyle w:val="Heading2"/>
        <w:topLinePunct/>
        <w:ind w:left="171" w:hangingChars="171" w:hanging="171"/>
      </w:pPr>
      <w:bookmarkStart w:id="407696" w:name="_Toc686407696"/>
      <w:bookmarkStart w:name="3.1 材料与方法 " w:id="72"/>
      <w:bookmarkEnd w:id="72"/>
      <w:r>
        <w:t>3.1</w:t>
      </w:r>
      <w:r>
        <w:t xml:space="preserve"> </w:t>
      </w:r>
      <w:r/>
      <w:bookmarkStart w:name="_bookmark30" w:id="73"/>
      <w:bookmarkEnd w:id="73"/>
      <w:r/>
      <w:bookmarkStart w:name="_bookmark30" w:id="74"/>
      <w:bookmarkEnd w:id="74"/>
      <w:r>
        <w:t>材料与方法</w:t>
      </w:r>
      <w:bookmarkEnd w:id="407696"/>
    </w:p>
    <w:p w:rsidR="0018722C">
      <w:pPr>
        <w:pStyle w:val="Heading3"/>
        <w:topLinePunct/>
        <w:ind w:left="200" w:hangingChars="200" w:hanging="200"/>
      </w:pPr>
      <w:bookmarkStart w:id="407697" w:name="_Toc686407697"/>
      <w:bookmarkStart w:name="_bookmark31" w:id="75"/>
      <w:bookmarkEnd w:id="75"/>
      <w:r>
        <w:t>3.1.1</w:t>
      </w:r>
      <w:r>
        <w:t xml:space="preserve"> </w:t>
      </w:r>
      <w:r/>
      <w:bookmarkStart w:name="_bookmark31" w:id="76"/>
      <w:bookmarkEnd w:id="76"/>
      <w:r>
        <w:t>实验材料</w:t>
      </w:r>
      <w:bookmarkEnd w:id="407697"/>
    </w:p>
    <w:p w:rsidR="0018722C">
      <w:pPr>
        <w:pStyle w:val="Heading4"/>
        <w:topLinePunct/>
        <w:ind w:left="200" w:hangingChars="200" w:hanging="200"/>
      </w:pPr>
      <w:r>
        <w:t>3.1.1.1</w:t>
      </w:r>
      <w:r>
        <w:t xml:space="preserve"> </w:t>
      </w:r>
      <w:r>
        <w:t>实验动物</w:t>
      </w:r>
    </w:p>
    <w:p w:rsidR="0018722C">
      <w:pPr>
        <w:topLinePunct/>
      </w:pPr>
      <w:r>
        <w:rPr>
          <w:rFonts w:cstheme="minorBidi" w:hAnsiTheme="minorHAnsi" w:eastAsiaTheme="minorHAnsi" w:asciiTheme="minorHAnsi" w:ascii="宋体" w:hAnsi="宋体" w:eastAsia="宋体" w:hint="eastAsia"/>
        </w:rPr>
        <w:t>实验动物褐牙鲆购自烟台天源水产有限公司，体长</w:t>
      </w:r>
      <w:r>
        <w:rPr>
          <w:rFonts w:cstheme="minorBidi" w:hAnsiTheme="minorHAnsi" w:eastAsiaTheme="minorHAnsi" w:asciiTheme="minorHAnsi"/>
        </w:rPr>
        <w:t>4±0.5cm</w:t>
      </w:r>
      <w:r>
        <w:rPr>
          <w:rFonts w:ascii="宋体" w:hAnsi="宋体" w:eastAsia="宋体" w:hint="eastAsia" w:cstheme="minorBidi"/>
        </w:rPr>
        <w:t>，体重</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2±0.3g</w:t>
      </w:r>
      <w:r>
        <w:rPr>
          <w:rFonts w:ascii="宋体" w:hAnsi="宋体" w:eastAsia="宋体" w:hint="eastAsia" w:cstheme="minorBidi"/>
        </w:rPr>
        <w:t>。暂养于</w:t>
      </w:r>
    </w:p>
    <w:p w:rsidR="0018722C">
      <w:pPr>
        <w:topLinePunct/>
      </w:pPr>
      <w:r>
        <w:rPr>
          <w:rFonts w:cstheme="minorBidi" w:hAnsiTheme="minorHAnsi" w:eastAsiaTheme="minorHAnsi" w:asciiTheme="minorHAnsi"/>
        </w:rPr>
        <w:t>25L</w:t>
      </w:r>
      <w:r>
        <w:rPr>
          <w:rFonts w:ascii="宋体" w:eastAsia="宋体" w:hint="eastAsia" w:cstheme="minorBidi" w:hAnsiTheme="minorHAnsi"/>
        </w:rPr>
        <w:t>方形水槽中，水温</w:t>
      </w:r>
      <w:r>
        <w:rPr>
          <w:rFonts w:cstheme="minorBidi" w:hAnsiTheme="minorHAnsi" w:eastAsiaTheme="minorHAnsi" w:asciiTheme="minorHAnsi"/>
        </w:rPr>
        <w:t>19</w:t>
      </w:r>
      <w:r>
        <w:rPr>
          <w:rFonts w:cstheme="minorBidi" w:hAnsiTheme="minorHAnsi" w:eastAsiaTheme="minorHAnsi" w:asciiTheme="minorHAnsi"/>
        </w:rPr>
        <w:t>o</w:t>
      </w:r>
      <w:r>
        <w:rPr>
          <w:rFonts w:cstheme="minorBidi" w:hAnsiTheme="minorHAnsi" w:eastAsiaTheme="minorHAnsi" w:asciiTheme="minorHAnsi"/>
        </w:rPr>
        <w:t>C</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pH</w:t>
      </w:r>
      <w:r>
        <w:rPr>
          <w:rFonts w:ascii="宋体" w:eastAsia="宋体" w:hint="eastAsia" w:cstheme="minorBidi" w:hAnsiTheme="minorHAnsi"/>
        </w:rPr>
        <w:t>值</w:t>
      </w:r>
      <w:r>
        <w:rPr>
          <w:rFonts w:cstheme="minorBidi" w:hAnsiTheme="minorHAnsi" w:eastAsiaTheme="minorHAnsi" w:asciiTheme="minorHAnsi"/>
        </w:rPr>
        <w:t>8.0</w:t>
      </w:r>
      <w:r>
        <w:rPr>
          <w:rFonts w:ascii="宋体" w:eastAsia="宋体" w:hint="eastAsia" w:cstheme="minorBidi" w:hAnsiTheme="minorHAnsi"/>
        </w:rPr>
        <w:t>，每日换水一次，投饵两次。</w:t>
      </w:r>
    </w:p>
    <w:p w:rsidR="0018722C">
      <w:pPr>
        <w:pStyle w:val="Heading4"/>
        <w:topLinePunct/>
        <w:ind w:left="200" w:hangingChars="200" w:hanging="200"/>
      </w:pPr>
      <w:r>
        <w:t>3.1.1.2</w:t>
      </w:r>
      <w:r>
        <w:t xml:space="preserve"> </w:t>
      </w:r>
      <w:r>
        <w:t>主要试剂</w:t>
      </w:r>
    </w:p>
    <w:p w:rsidR="0018722C">
      <w:pPr>
        <w:topLinePunct/>
      </w:pPr>
      <w:r>
        <w:rPr>
          <w:rFonts w:cstheme="minorBidi" w:hAnsiTheme="minorHAnsi" w:eastAsiaTheme="minorHAnsi" w:asciiTheme="minorHAnsi" w:ascii="宋体" w:hAnsi="宋体" w:eastAsia="宋体" w:hint="eastAsia"/>
        </w:rPr>
        <w:t>实验诱导剂：</w:t>
      </w:r>
      <w:r>
        <w:rPr>
          <w:rFonts w:cstheme="minorBidi" w:hAnsiTheme="minorHAnsi" w:eastAsiaTheme="minorHAnsi" w:asciiTheme="minorHAnsi"/>
        </w:rPr>
        <w:t>17</w:t>
      </w:r>
      <w:r>
        <w:rPr>
          <w:rFonts w:ascii="宋体" w:hAnsi="宋体" w:eastAsia="宋体" w:hint="eastAsia" w:cstheme="minorBidi"/>
        </w:rPr>
        <w:t>β</w:t>
      </w:r>
      <w:r>
        <w:rPr>
          <w:rFonts w:cstheme="minorBidi" w:hAnsiTheme="minorHAnsi" w:eastAsiaTheme="minorHAnsi" w:asciiTheme="minorHAnsi"/>
        </w:rPr>
        <w:t>-</w:t>
      </w:r>
      <w:r>
        <w:rPr>
          <w:rFonts w:ascii="宋体" w:hAnsi="宋体" w:eastAsia="宋体" w:hint="eastAsia" w:cstheme="minorBidi"/>
        </w:rPr>
        <w:t>雌二醇</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E2</w:t>
      </w:r>
      <w:r>
        <w:rPr>
          <w:rFonts w:cstheme="minorBidi" w:hAnsiTheme="minorHAnsi" w:eastAsiaTheme="minorHAnsi" w:asciiTheme="minorHAnsi"/>
        </w:rPr>
        <w:t>)</w:t>
      </w:r>
      <w:r>
        <w:rPr>
          <w:rFonts w:ascii="宋体" w:hAnsi="宋体" w:eastAsia="宋体" w:hint="eastAsia" w:cstheme="minorBidi"/>
        </w:rPr>
        <w:t>、邻苯二甲酸二异辛酯</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DIOP</w:t>
      </w:r>
      <w:r>
        <w:rPr>
          <w:rFonts w:cstheme="minorBidi" w:hAnsiTheme="minorHAnsi" w:eastAsiaTheme="minorHAnsi" w:asciiTheme="minorHAnsi"/>
        </w:rPr>
        <w:t>)</w:t>
      </w:r>
      <w:r>
        <w:rPr>
          <w:rFonts w:ascii="宋体" w:hAnsi="宋体" w:eastAsia="宋体" w:hint="eastAsia" w:cstheme="minorBidi"/>
        </w:rPr>
        <w:t>。实验助溶剂：丙二醇</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Propylene Glycol</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提取</w:t>
      </w:r>
      <w:r>
        <w:rPr>
          <w:rFonts w:cstheme="minorBidi" w:hAnsiTheme="minorHAnsi" w:eastAsiaTheme="minorHAnsi" w:asciiTheme="minorHAnsi"/>
        </w:rPr>
        <w:t>RNA</w:t>
      </w:r>
      <w:r>
        <w:rPr>
          <w:rFonts w:ascii="宋体" w:eastAsia="宋体" w:hint="eastAsia" w:cstheme="minorBidi" w:hAnsiTheme="minorHAnsi"/>
        </w:rPr>
        <w:t>所用耗材：无水乙醇、异丙醇、氯仿为国药分析纯试剂，细胞破碎液</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T</w:t>
      </w:r>
      <w:r>
        <w:rPr>
          <w:rFonts w:cstheme="minorBidi" w:hAnsiTheme="minorHAnsi" w:eastAsiaTheme="minorHAnsi" w:asciiTheme="minorHAnsi"/>
        </w:rPr>
        <w:t>A</w:t>
      </w:r>
      <w:r>
        <w:rPr>
          <w:rFonts w:cstheme="minorBidi" w:hAnsiTheme="minorHAnsi" w:eastAsiaTheme="minorHAnsi" w:asciiTheme="minorHAnsi"/>
        </w:rPr>
        <w:t>K</w:t>
      </w:r>
      <w:r>
        <w:rPr>
          <w:rFonts w:cstheme="minorBidi" w:hAnsiTheme="minorHAnsi" w:eastAsiaTheme="minorHAnsi" w:asciiTheme="minorHAnsi"/>
        </w:rPr>
        <w:t>AR</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一次性研磨棒，</w:t>
      </w:r>
      <w:r>
        <w:rPr>
          <w:rFonts w:cstheme="minorBidi" w:hAnsiTheme="minorHAnsi" w:eastAsiaTheme="minorHAnsi" w:asciiTheme="minorHAnsi"/>
        </w:rPr>
        <w:t>Rn</w:t>
      </w:r>
      <w:r>
        <w:rPr>
          <w:rFonts w:cstheme="minorBidi" w:hAnsiTheme="minorHAnsi" w:eastAsiaTheme="minorHAnsi" w:asciiTheme="minorHAnsi"/>
        </w:rPr>
        <w:t>a</w:t>
      </w:r>
      <w:r>
        <w:rPr>
          <w:rFonts w:cstheme="minorBidi" w:hAnsiTheme="minorHAnsi" w:eastAsiaTheme="minorHAnsi" w:asciiTheme="minorHAnsi"/>
        </w:rPr>
        <w:t>se</w:t>
      </w:r>
      <w:r>
        <w:rPr>
          <w:rFonts w:ascii="宋体" w:eastAsia="宋体" w:hint="eastAsia" w:cstheme="minorBidi" w:hAnsiTheme="minorHAnsi"/>
        </w:rPr>
        <w:t>水，</w:t>
      </w:r>
      <w:r>
        <w:rPr>
          <w:rFonts w:cstheme="minorBidi" w:hAnsiTheme="minorHAnsi" w:eastAsiaTheme="minorHAnsi" w:asciiTheme="minorHAnsi"/>
        </w:rPr>
        <w:t>1.5ml</w:t>
      </w:r>
      <w:r>
        <w:rPr>
          <w:rFonts w:cstheme="minorBidi" w:hAnsiTheme="minorHAnsi" w:eastAsiaTheme="minorHAnsi" w:asciiTheme="minorHAnsi"/>
        </w:rPr>
        <w:t>EP</w:t>
      </w:r>
      <w:r>
        <w:rPr>
          <w:rFonts w:ascii="宋体" w:eastAsia="宋体" w:hint="eastAsia" w:cstheme="minorBidi" w:hAnsiTheme="minorHAnsi"/>
        </w:rPr>
        <w:t>管、枪头均为</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fr</w:t>
      </w:r>
      <w:r>
        <w:rPr>
          <w:rFonts w:cstheme="minorBidi" w:hAnsiTheme="minorHAnsi" w:eastAsiaTheme="minorHAnsi" w:asciiTheme="minorHAnsi"/>
        </w:rPr>
        <w:t>e</w:t>
      </w:r>
      <w:r>
        <w:rPr>
          <w:rFonts w:cstheme="minorBidi" w:hAnsiTheme="minorHAnsi" w:eastAsiaTheme="minorHAnsi" w:asciiTheme="minorHAnsi"/>
        </w:rPr>
        <w:t>e</w:t>
      </w:r>
      <w:r>
        <w:rPr>
          <w:rFonts w:ascii="宋体" w:eastAsia="宋体" w:hint="eastAsia" w:cstheme="minorBidi" w:hAnsiTheme="minorHAnsi"/>
        </w:rPr>
        <w:t>制品</w:t>
      </w:r>
      <w:r>
        <w:rPr>
          <w:rFonts w:ascii="宋体" w:eastAsia="宋体" w:hint="eastAsia" w:cstheme="minorBidi" w:hAnsiTheme="minorHAnsi"/>
        </w:rPr>
        <w:t>（</w:t>
      </w:r>
      <w:r>
        <w:rPr>
          <w:kern w:val="2"/>
          <w:szCs w:val="22"/>
          <w:rFonts w:cstheme="minorBidi" w:hAnsiTheme="minorHAnsi" w:eastAsiaTheme="minorHAnsi" w:asciiTheme="minorHAnsi"/>
          <w:w w:val="99"/>
          <w:sz w:val="24"/>
        </w:rPr>
        <w:t>A</w:t>
      </w:r>
      <w:r>
        <w:rPr>
          <w:kern w:val="2"/>
          <w:szCs w:val="22"/>
          <w:rFonts w:cstheme="minorBidi" w:hAnsiTheme="minorHAnsi" w:eastAsiaTheme="minorHAnsi" w:asciiTheme="minorHAnsi"/>
          <w:spacing w:val="0"/>
          <w:w w:val="99"/>
          <w:sz w:val="24"/>
        </w:rPr>
        <w:t>X</w:t>
      </w:r>
      <w:r>
        <w:rPr>
          <w:kern w:val="2"/>
          <w:szCs w:val="22"/>
          <w:rFonts w:cstheme="minorBidi" w:hAnsiTheme="minorHAnsi" w:eastAsiaTheme="minorHAnsi" w:asciiTheme="minorHAnsi"/>
          <w:w w:val="99"/>
          <w:sz w:val="24"/>
        </w:rPr>
        <w:t>Y</w:t>
      </w:r>
      <w:r>
        <w:rPr>
          <w:kern w:val="2"/>
          <w:szCs w:val="22"/>
          <w:rFonts w:cstheme="minorBidi" w:hAnsiTheme="minorHAnsi" w:eastAsiaTheme="minorHAnsi" w:asciiTheme="minorHAnsi"/>
          <w:spacing w:val="0"/>
          <w:w w:val="99"/>
          <w:sz w:val="24"/>
        </w:rPr>
        <w:t>G</w:t>
      </w:r>
      <w:r>
        <w:rPr>
          <w:kern w:val="2"/>
          <w:szCs w:val="22"/>
          <w:rFonts w:cstheme="minorBidi" w:hAnsiTheme="minorHAnsi" w:eastAsiaTheme="minorHAnsi" w:asciiTheme="minorHAnsi"/>
          <w:w w:val="99"/>
          <w:sz w:val="24"/>
        </w:rPr>
        <w:t>E</w:t>
      </w:r>
      <w:r>
        <w:rPr>
          <w:kern w:val="2"/>
          <w:szCs w:val="22"/>
          <w:rFonts w:cstheme="minorBidi" w:hAnsiTheme="minorHAnsi" w:eastAsiaTheme="minorHAnsi" w:asciiTheme="minorHAnsi"/>
          <w:spacing w:val="0"/>
          <w:w w:val="99"/>
          <w:sz w:val="24"/>
        </w:rPr>
        <w:t>N</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琼脂糖凝胶电泳：琼脂糖、</w:t>
      </w:r>
      <w:r>
        <w:rPr>
          <w:rFonts w:cstheme="minorBidi" w:hAnsiTheme="minorHAnsi" w:eastAsiaTheme="minorHAnsi" w:asciiTheme="minorHAnsi"/>
        </w:rPr>
        <w:t>TAE</w:t>
      </w:r>
      <w:r>
        <w:rPr>
          <w:rFonts w:ascii="宋体" w:eastAsia="宋体" w:hint="eastAsia" w:cstheme="minorBidi" w:hAnsiTheme="minorHAnsi"/>
        </w:rPr>
        <w:t>缓冲液、核酸染</w:t>
      </w:r>
      <w:r>
        <w:rPr>
          <w:rFonts w:ascii="宋体" w:eastAsia="宋体" w:hint="eastAsia" w:cstheme="minorBidi" w:hAnsiTheme="minorHAnsi"/>
        </w:rPr>
        <w:t>料</w:t>
      </w:r>
    </w:p>
    <w:p w:rsidR="0018722C">
      <w:pPr>
        <w:topLinePunct/>
      </w:pPr>
      <w:r>
        <w:rPr>
          <w:rFonts w:cstheme="minorBidi" w:hAnsiTheme="minorHAnsi" w:eastAsiaTheme="minorHAnsi" w:asciiTheme="minorHAnsi" w:ascii="宋体" w:eastAsia="宋体" w:hint="eastAsia"/>
        </w:rPr>
        <w:t>反转录试剂：</w:t>
      </w:r>
      <w:r>
        <w:rPr>
          <w:rFonts w:cstheme="minorBidi" w:hAnsiTheme="minorHAnsi" w:eastAsiaTheme="minorHAnsi" w:asciiTheme="minorHAnsi"/>
        </w:rPr>
        <w:t>TAKARA</w:t>
      </w:r>
      <w:r>
        <w:rPr>
          <w:rFonts w:ascii="宋体" w:eastAsia="宋体" w:hint="eastAsia" w:cstheme="minorBidi" w:hAnsiTheme="minorHAnsi"/>
        </w:rPr>
        <w:t>实时荧光定量用试剂盒</w:t>
      </w:r>
    </w:p>
    <w:p w:rsidR="0018722C">
      <w:pPr>
        <w:topLinePunct/>
      </w:pPr>
      <w:r>
        <w:rPr>
          <w:rFonts w:cstheme="minorBidi" w:hAnsiTheme="minorHAnsi" w:eastAsiaTheme="minorHAnsi" w:asciiTheme="minorHAnsi"/>
        </w:rPr>
        <w:t xml:space="preserve">Real-Time PCR</w:t>
      </w:r>
      <w:r>
        <w:rPr>
          <w:rFonts w:ascii="宋体" w:hAnsi="宋体" w:eastAsia="宋体" w:hint="eastAsia" w:cstheme="minorBidi"/>
        </w:rPr>
        <w:t xml:space="preserve">试剂：</w:t>
      </w:r>
      <w:r>
        <w:rPr>
          <w:rFonts w:cstheme="minorBidi" w:hAnsiTheme="minorHAnsi" w:eastAsiaTheme="minorHAnsi" w:asciiTheme="minorHAnsi"/>
        </w:rPr>
        <w:t xml:space="preserve">SYBR®</w:t>
      </w:r>
      <w:r w:rsidR="001852F3">
        <w:rPr>
          <w:rFonts w:cstheme="minorBidi" w:hAnsiTheme="minorHAnsi" w:eastAsiaTheme="minorHAnsi" w:asciiTheme="minorHAnsi"/>
        </w:rPr>
        <w:t xml:space="preserve">Premix Ex TaqTM II </w:t>
      </w:r>
      <w:r>
        <w:rPr>
          <w:rFonts w:cstheme="minorBidi" w:hAnsiTheme="minorHAnsi" w:eastAsiaTheme="minorHAnsi" w:asciiTheme="minorHAnsi"/>
        </w:rPr>
        <w:t xml:space="preserve">(</w:t>
      </w:r>
      <w:r>
        <w:rPr>
          <w:rFonts w:cstheme="minorBidi" w:hAnsiTheme="minorHAnsi" w:eastAsiaTheme="minorHAnsi" w:asciiTheme="minorHAnsi"/>
        </w:rPr>
        <w:t xml:space="preserve">Tli RNaseH Plus</w:t>
      </w:r>
      <w:r>
        <w:rPr>
          <w:rFonts w:cstheme="minorBidi" w:hAnsiTheme="minorHAnsi" w:eastAsiaTheme="minorHAnsi" w:asciiTheme="minorHAnsi"/>
        </w:rPr>
        <w:t xml:space="preserve">)</w:t>
      </w:r>
      <w:r>
        <w:rPr>
          <w:rFonts w:cstheme="minorBidi" w:hAnsiTheme="minorHAnsi" w:eastAsiaTheme="minorHAnsi" w:asciiTheme="minorHAnsi"/>
        </w:rPr>
        <w:t xml:space="preserve"> TAKARA</w:t>
      </w:r>
    </w:p>
    <w:p w:rsidR="0018722C">
      <w:pPr>
        <w:pStyle w:val="Heading3"/>
        <w:topLinePunct/>
        <w:ind w:left="200" w:hangingChars="200" w:hanging="200"/>
      </w:pPr>
      <w:bookmarkStart w:id="407698" w:name="_Toc686407698"/>
      <w:bookmarkStart w:name="_bookmark32" w:id="77"/>
      <w:bookmarkEnd w:id="77"/>
      <w:r>
        <w:t>3.1.2</w:t>
      </w:r>
      <w:r>
        <w:t xml:space="preserve"> </w:t>
      </w:r>
      <w:r/>
      <w:bookmarkStart w:name="_bookmark32" w:id="78"/>
      <w:bookmarkEnd w:id="78"/>
      <w:r>
        <w:t>实验方法</w:t>
      </w:r>
      <w:bookmarkEnd w:id="407698"/>
    </w:p>
    <w:p w:rsidR="0018722C">
      <w:pPr>
        <w:pStyle w:val="Heading4"/>
        <w:topLinePunct/>
        <w:ind w:left="200" w:hangingChars="200" w:hanging="200"/>
      </w:pPr>
      <w:r>
        <w:t>3.1.2.1</w:t>
      </w:r>
      <w:r>
        <w:t xml:space="preserve"> </w:t>
      </w:r>
      <w:r>
        <w:t>诱导方法</w:t>
      </w:r>
    </w:p>
    <w:p w:rsidR="0018722C">
      <w:pPr>
        <w:topLinePunct/>
      </w:pPr>
      <w:r>
        <w:rPr>
          <w:rFonts w:cstheme="minorBidi" w:hAnsiTheme="minorHAnsi" w:eastAsiaTheme="minorHAnsi" w:asciiTheme="minorHAnsi" w:ascii="宋体" w:eastAsia="宋体" w:hint="eastAsia"/>
        </w:rPr>
        <w:t>主要采用水体中添加试剂的方法实施干扰物对褐牙鲆的诱导实验。实验分为</w:t>
      </w:r>
      <w:r>
        <w:rPr>
          <w:rFonts w:cstheme="minorBidi" w:hAnsiTheme="minorHAnsi" w:eastAsiaTheme="minorHAnsi" w:asciiTheme="minorHAnsi"/>
        </w:rPr>
        <w:t>E2</w:t>
      </w:r>
      <w:r>
        <w:rPr>
          <w:rFonts w:ascii="宋体" w:eastAsia="宋体" w:hint="eastAsia" w:cstheme="minorBidi" w:hAnsiTheme="minorHAnsi"/>
        </w:rPr>
        <w:t>组、</w:t>
      </w:r>
    </w:p>
    <w:p w:rsidR="0018722C">
      <w:pPr>
        <w:topLinePunct/>
      </w:pPr>
      <w:r>
        <w:rPr>
          <w:rFonts w:cstheme="minorBidi" w:hAnsiTheme="minorHAnsi" w:eastAsiaTheme="minorHAnsi" w:asciiTheme="minorHAnsi"/>
        </w:rPr>
        <w:t>DIOP</w:t>
      </w:r>
      <w:r>
        <w:rPr>
          <w:rFonts w:ascii="宋体" w:hAnsi="宋体" w:eastAsia="宋体" w:hint="eastAsia" w:cstheme="minorBidi"/>
        </w:rPr>
        <w:t>组和对照组，每个处理都分成</w:t>
      </w:r>
      <w:r>
        <w:rPr>
          <w:rFonts w:cstheme="minorBidi" w:hAnsiTheme="minorHAnsi" w:eastAsiaTheme="minorHAnsi" w:asciiTheme="minorHAnsi"/>
        </w:rPr>
        <w:t>3</w:t>
      </w:r>
      <w:r>
        <w:rPr>
          <w:rFonts w:ascii="宋体" w:hAnsi="宋体" w:eastAsia="宋体" w:hint="eastAsia" w:cstheme="minorBidi"/>
        </w:rPr>
        <w:t>个平行。</w:t>
      </w:r>
      <w:r>
        <w:rPr>
          <w:rFonts w:cstheme="minorBidi" w:hAnsiTheme="minorHAnsi" w:eastAsiaTheme="minorHAnsi" w:asciiTheme="minorHAnsi"/>
        </w:rPr>
        <w:t>E2</w:t>
      </w:r>
      <w:r>
        <w:rPr>
          <w:rFonts w:ascii="宋体" w:hAnsi="宋体" w:eastAsia="宋体" w:hint="eastAsia" w:cstheme="minorBidi"/>
        </w:rPr>
        <w:t>组和</w:t>
      </w:r>
      <w:r>
        <w:rPr>
          <w:rFonts w:cstheme="minorBidi" w:hAnsiTheme="minorHAnsi" w:eastAsiaTheme="minorHAnsi" w:asciiTheme="minorHAnsi"/>
        </w:rPr>
        <w:t>DIOP</w:t>
      </w:r>
      <w:r>
        <w:rPr>
          <w:rFonts w:ascii="宋体" w:hAnsi="宋体" w:eastAsia="宋体" w:hint="eastAsia" w:cstheme="minorBidi"/>
        </w:rPr>
        <w:t>组分别设有</w:t>
      </w:r>
      <w:r>
        <w:rPr>
          <w:rFonts w:cstheme="minorBidi" w:hAnsiTheme="minorHAnsi" w:eastAsiaTheme="minorHAnsi" w:asciiTheme="minorHAnsi"/>
        </w:rPr>
        <w:t>3</w:t>
      </w:r>
      <w:r>
        <w:rPr>
          <w:rFonts w:ascii="宋体" w:hAnsi="宋体" w:eastAsia="宋体" w:hint="eastAsia" w:cstheme="minorBidi"/>
        </w:rPr>
        <w:t>个实验浓度，</w:t>
      </w:r>
      <w:r>
        <w:rPr>
          <w:rFonts w:ascii="宋体" w:hAnsi="宋体" w:eastAsia="宋体" w:hint="eastAsia" w:cstheme="minorBidi"/>
        </w:rPr>
        <w:t>为</w:t>
      </w:r>
      <w:r>
        <w:rPr>
          <w:rFonts w:cstheme="minorBidi" w:hAnsiTheme="minorHAnsi" w:eastAsiaTheme="minorHAnsi" w:asciiTheme="minorHAnsi"/>
        </w:rPr>
        <w:t>0.1</w:t>
      </w:r>
      <w:r>
        <w:rPr>
          <w:rFonts w:cstheme="minorBidi" w:hAnsiTheme="minorHAnsi" w:eastAsiaTheme="minorHAnsi" w:asciiTheme="minorHAnsi"/>
        </w:rPr>
        <w:t>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cstheme="minorBidi" w:hAnsiTheme="minorHAnsi" w:eastAsiaTheme="minorHAnsi" w:asciiTheme="minorHAnsi"/>
        </w:rPr>
        <w:t>1</w:t>
      </w:r>
      <w:r>
        <w:rPr>
          <w:rFonts w:cstheme="minorBidi" w:hAnsiTheme="minorHAnsi" w:eastAsiaTheme="minorHAnsi" w:asciiTheme="minorHAnsi"/>
        </w:rPr>
        <w:t>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和</w:t>
      </w:r>
      <w:r>
        <w:rPr>
          <w:rFonts w:cstheme="minorBidi" w:hAnsiTheme="minorHAnsi" w:eastAsiaTheme="minorHAnsi" w:asciiTheme="minorHAnsi"/>
        </w:rPr>
        <w:t>1</w:t>
      </w:r>
      <w:r>
        <w:rPr>
          <w:rFonts w:cstheme="minorBidi" w:hAnsiTheme="minorHAnsi" w:eastAsiaTheme="minorHAnsi" w:asciiTheme="minorHAnsi"/>
        </w:rPr>
        <w:t>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。因为室温下</w:t>
      </w:r>
      <w:r>
        <w:rPr>
          <w:rFonts w:cstheme="minorBidi" w:hAnsiTheme="minorHAnsi" w:eastAsiaTheme="minorHAnsi" w:asciiTheme="minorHAnsi"/>
        </w:rPr>
        <w:t>E2</w:t>
      </w:r>
      <w:r>
        <w:rPr>
          <w:rFonts w:ascii="宋体" w:hAnsi="宋体" w:eastAsia="宋体" w:hint="eastAsia" w:cstheme="minorBidi"/>
        </w:rPr>
        <w:t>和</w:t>
      </w:r>
      <w:r>
        <w:rPr>
          <w:rFonts w:cstheme="minorBidi" w:hAnsiTheme="minorHAnsi" w:eastAsiaTheme="minorHAnsi" w:asciiTheme="minorHAnsi"/>
        </w:rPr>
        <w:t>DIOP</w:t>
      </w:r>
      <w:r>
        <w:rPr>
          <w:rFonts w:ascii="宋体" w:hAnsi="宋体" w:eastAsia="宋体" w:hint="eastAsia" w:cstheme="minorBidi"/>
        </w:rPr>
        <w:t>的水溶性较低，所以先将</w:t>
      </w:r>
      <w:r>
        <w:rPr>
          <w:rFonts w:cstheme="minorBidi" w:hAnsiTheme="minorHAnsi" w:eastAsiaTheme="minorHAnsi" w:asciiTheme="minorHAnsi"/>
        </w:rPr>
        <w:t>E2</w:t>
      </w:r>
      <w:r>
        <w:rPr>
          <w:rFonts w:ascii="宋体" w:hAnsi="宋体" w:eastAsia="宋体" w:hint="eastAsia" w:cstheme="minorBidi"/>
        </w:rPr>
        <w:t>和</w:t>
      </w:r>
      <w:r>
        <w:rPr>
          <w:rFonts w:cstheme="minorBidi" w:hAnsiTheme="minorHAnsi" w:eastAsiaTheme="minorHAnsi" w:asciiTheme="minorHAnsi"/>
        </w:rPr>
        <w:t>DIOP</w:t>
      </w:r>
      <w:r>
        <w:rPr>
          <w:rFonts w:ascii="宋体" w:hAnsi="宋体" w:eastAsia="宋体" w:hint="eastAsia" w:cstheme="minorBidi"/>
        </w:rPr>
        <w:t>溶解于丙二醇中再倒入养殖水体中。对照组分为空白对照和原始对照，空白对照组水体中加入等剂量的助溶剂丙二醇，而原始对照组中则不添加任何试剂。</w:t>
      </w:r>
    </w:p>
    <w:p w:rsidR="0018722C">
      <w:pPr>
        <w:pStyle w:val="Heading4"/>
        <w:topLinePunct/>
        <w:ind w:left="200" w:hangingChars="200" w:hanging="200"/>
      </w:pPr>
      <w:r>
        <w:t>3.1.2.2</w:t>
      </w:r>
      <w:r>
        <w:t xml:space="preserve"> </w:t>
      </w:r>
      <w:r>
        <w:t>取样与样品处理</w:t>
      </w:r>
    </w:p>
    <w:p w:rsidR="0018722C">
      <w:pPr>
        <w:topLinePunct/>
      </w:pPr>
      <w:r>
        <w:rPr>
          <w:rFonts w:cstheme="minorBidi" w:hAnsiTheme="minorHAnsi" w:eastAsiaTheme="minorHAnsi" w:asciiTheme="minorHAnsi" w:ascii="宋体" w:eastAsia="宋体" w:hint="eastAsia"/>
        </w:rPr>
        <w:t>在实验进行</w:t>
      </w:r>
      <w:r>
        <w:rPr>
          <w:rFonts w:cstheme="minorBidi" w:hAnsiTheme="minorHAnsi" w:eastAsiaTheme="minorHAnsi" w:asciiTheme="minorHAnsi"/>
        </w:rPr>
        <w:t>1h</w:t>
      </w:r>
      <w:r>
        <w:rPr>
          <w:rFonts w:ascii="宋体" w:eastAsia="宋体" w:hint="eastAsia" w:cstheme="minorBidi" w:hAnsiTheme="minorHAnsi"/>
        </w:rPr>
        <w:t>、</w:t>
      </w:r>
      <w:r>
        <w:rPr>
          <w:rFonts w:cstheme="minorBidi" w:hAnsiTheme="minorHAnsi" w:eastAsiaTheme="minorHAnsi" w:asciiTheme="minorHAnsi"/>
        </w:rPr>
        <w:t>3h</w:t>
      </w:r>
      <w:r>
        <w:rPr>
          <w:rFonts w:ascii="宋体" w:eastAsia="宋体" w:hint="eastAsia" w:cstheme="minorBidi" w:hAnsiTheme="minorHAnsi"/>
        </w:rPr>
        <w:t>、</w:t>
      </w:r>
      <w:r>
        <w:rPr>
          <w:rFonts w:cstheme="minorBidi" w:hAnsiTheme="minorHAnsi" w:eastAsiaTheme="minorHAnsi" w:asciiTheme="minorHAnsi"/>
        </w:rPr>
        <w:t>6h</w:t>
      </w:r>
      <w:r>
        <w:rPr>
          <w:rFonts w:ascii="宋体" w:eastAsia="宋体" w:hint="eastAsia" w:cstheme="minorBidi" w:hAnsiTheme="minorHAnsi"/>
        </w:rPr>
        <w:t>、</w:t>
      </w:r>
      <w:r>
        <w:rPr>
          <w:rFonts w:cstheme="minorBidi" w:hAnsiTheme="minorHAnsi" w:eastAsiaTheme="minorHAnsi" w:asciiTheme="minorHAnsi"/>
        </w:rPr>
        <w:t>12h</w:t>
      </w:r>
      <w:r>
        <w:rPr>
          <w:rFonts w:ascii="宋体" w:eastAsia="宋体" w:hint="eastAsia" w:cstheme="minorBidi" w:hAnsiTheme="minorHAnsi"/>
        </w:rPr>
        <w:t>、</w:t>
      </w:r>
      <w:r>
        <w:rPr>
          <w:rFonts w:cstheme="minorBidi" w:hAnsiTheme="minorHAnsi" w:eastAsiaTheme="minorHAnsi" w:asciiTheme="minorHAnsi"/>
        </w:rPr>
        <w:t>24</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sz w:val="24"/>
        </w:rPr>
        <w:t>(</w:t>
      </w:r>
      <w:r>
        <w:rPr>
          <w:rFonts w:cstheme="minorBidi" w:hAnsiTheme="minorHAnsi" w:eastAsiaTheme="minorHAnsi" w:asciiTheme="minorHAnsi"/>
        </w:rPr>
        <w:t>D</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pacing w:val="-60"/>
          <w:sz w:val="24"/>
        </w:rPr>
        <w:t>)</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7</w:t>
      </w:r>
      <w:r>
        <w:rPr>
          <w:rFonts w:ascii="宋体" w:eastAsia="宋体" w:hint="eastAsia" w:cstheme="minorBidi" w:hAnsiTheme="minorHAnsi"/>
        </w:rPr>
        <w:t>、</w:t>
      </w:r>
      <w:r>
        <w:rPr>
          <w:rFonts w:cstheme="minorBidi" w:hAnsiTheme="minorHAnsi" w:eastAsiaTheme="minorHAnsi" w:asciiTheme="minorHAnsi"/>
        </w:rPr>
        <w:t>D1</w:t>
      </w:r>
      <w:r>
        <w:rPr>
          <w:rFonts w:cstheme="minorBidi" w:hAnsiTheme="minorHAnsi" w:eastAsiaTheme="minorHAnsi" w:asciiTheme="minorHAnsi"/>
        </w:rPr>
        <w:t>4</w:t>
      </w:r>
      <w:r>
        <w:rPr>
          <w:rFonts w:ascii="宋体" w:eastAsia="宋体" w:hint="eastAsia" w:cstheme="minorBidi" w:hAnsiTheme="minorHAnsi"/>
        </w:rPr>
        <w:t>、</w:t>
      </w:r>
      <w:r>
        <w:rPr>
          <w:rFonts w:cstheme="minorBidi" w:hAnsiTheme="minorHAnsi" w:eastAsiaTheme="minorHAnsi" w:asciiTheme="minorHAnsi"/>
        </w:rPr>
        <w:t>D2</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rPr>
        <w:t>D2</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D35</w:t>
      </w:r>
    </w:p>
    <w:p w:rsidR="0018722C">
      <w:pPr>
        <w:topLinePunct/>
      </w:pPr>
      <w:r>
        <w:rPr>
          <w:rFonts w:cstheme="minorBidi" w:hAnsiTheme="minorHAnsi" w:eastAsiaTheme="minorHAnsi" w:asciiTheme="minorHAnsi" w:ascii="宋体" w:hAnsi="宋体" w:eastAsia="宋体" w:hint="eastAsia"/>
        </w:rPr>
        <w:t>后对每个处理组进行解剖并将肝脏组织进行取样，加入</w:t>
      </w:r>
      <w:r>
        <w:rPr>
          <w:rFonts w:cstheme="minorBidi" w:hAnsiTheme="minorHAnsi" w:eastAsiaTheme="minorHAnsi" w:asciiTheme="minorHAnsi"/>
        </w:rPr>
        <w:t>RNA</w:t>
      </w:r>
      <w:r>
        <w:rPr>
          <w:rFonts w:ascii="宋体" w:hAnsi="宋体" w:eastAsia="宋体" w:hint="eastAsia" w:cstheme="minorBidi"/>
        </w:rPr>
        <w:t>保存液</w:t>
      </w:r>
      <w:r>
        <w:rPr>
          <w:rFonts w:cstheme="minorBidi" w:hAnsiTheme="minorHAnsi" w:eastAsiaTheme="minorHAnsi" w:asciiTheme="minorHAnsi"/>
        </w:rPr>
        <w:t>-80</w:t>
      </w:r>
      <w:r>
        <w:rPr>
          <w:rFonts w:ascii="宋体" w:hAnsi="宋体" w:eastAsia="宋体" w:hint="eastAsia" w:cstheme="minorBidi"/>
        </w:rPr>
        <w:t>℃保存。</w:t>
      </w:r>
    </w:p>
    <w:p w:rsidR="0018722C">
      <w:pPr>
        <w:pStyle w:val="Heading4"/>
        <w:topLinePunct/>
        <w:ind w:left="200" w:hangingChars="200" w:hanging="200"/>
      </w:pPr>
      <w:r>
        <w:t>3.1.2.3</w:t>
      </w:r>
      <w:r>
        <w:t xml:space="preserve"> </w:t>
      </w:r>
      <w:r>
        <w:t>实时荧光定量</w:t>
      </w:r>
      <w:r>
        <w:t>PCR</w:t>
      </w:r>
      <w:r/>
      <w:r w:rsidR="001852F3">
        <w:t xml:space="preserve">与基因表达分析</w:t>
      </w:r>
    </w:p>
    <w:p w:rsidR="0018722C">
      <w:pPr>
        <w:pStyle w:val="cw21"/>
        <w:topLinePunct/>
      </w:pPr>
      <w:r>
        <w:rPr>
          <w:rFonts w:ascii="黑体" w:eastAsia="黑体" w:hint="eastAsia"/>
        </w:rPr>
        <w:t>1</w:t>
      </w:r>
      <w:r>
        <w:rPr>
          <w:rFonts w:ascii="黑体" w:eastAsia="黑体" w:hint="eastAsia"/>
        </w:rPr>
        <w:t>）</w:t>
      </w:r>
      <w:r>
        <w:rPr>
          <w:rFonts w:ascii="黑体" w:eastAsia="黑体" w:hint="eastAsia"/>
        </w:rPr>
        <w:t>设计特异性引物</w:t>
      </w:r>
    </w:p>
    <w:p w:rsidR="0018722C">
      <w:pPr>
        <w:topLinePunct/>
      </w:pPr>
      <w:r>
        <w:rPr>
          <w:rFonts w:cstheme="minorBidi" w:hAnsiTheme="minorHAnsi" w:eastAsiaTheme="minorHAnsi" w:asciiTheme="minorHAnsi" w:ascii="宋体" w:hAnsi="宋体" w:eastAsia="宋体" w:hint="eastAsia"/>
        </w:rPr>
        <w:t>根据已得到的卵黄蛋白原</w:t>
      </w:r>
      <w:r>
        <w:rPr>
          <w:rFonts w:cstheme="minorBidi" w:hAnsiTheme="minorHAnsi" w:eastAsiaTheme="minorHAnsi" w:asciiTheme="minorHAnsi"/>
        </w:rPr>
        <w:t>Vgb</w:t>
      </w:r>
      <w:r>
        <w:rPr>
          <w:rFonts w:ascii="宋体" w:hAnsi="宋体" w:eastAsia="宋体" w:hint="eastAsia" w:cstheme="minorBidi"/>
        </w:rPr>
        <w:t>全长</w:t>
      </w:r>
      <w:r>
        <w:rPr>
          <w:rFonts w:cstheme="minorBidi" w:hAnsiTheme="minorHAnsi" w:eastAsiaTheme="minorHAnsi" w:asciiTheme="minorHAnsi"/>
        </w:rPr>
        <w:t>cDNA</w:t>
      </w:r>
      <w:r>
        <w:rPr>
          <w:rFonts w:ascii="宋体" w:hAnsi="宋体" w:eastAsia="宋体" w:hint="eastAsia" w:cstheme="minorBidi"/>
        </w:rPr>
        <w:t>序列设计引物进行实时荧光定量</w:t>
      </w:r>
      <w:r>
        <w:rPr>
          <w:rFonts w:cstheme="minorBidi" w:hAnsiTheme="minorHAnsi" w:eastAsiaTheme="minorHAnsi" w:asciiTheme="minorHAnsi"/>
        </w:rPr>
        <w:t>PCR</w:t>
      </w:r>
      <w:r>
        <w:rPr>
          <w:rFonts w:ascii="宋体" w:hAnsi="宋体" w:eastAsia="宋体" w:hint="eastAsia" w:cstheme="minorBidi"/>
        </w:rPr>
        <w:t>反应，设计原则包括引物长度</w:t>
      </w:r>
      <w:r>
        <w:rPr>
          <w:rFonts w:cstheme="minorBidi" w:hAnsiTheme="minorHAnsi" w:eastAsiaTheme="minorHAnsi" w:asciiTheme="minorHAnsi"/>
        </w:rPr>
        <w:t>17</w:t>
      </w:r>
      <w:r>
        <w:rPr>
          <w:rFonts w:ascii="宋体" w:hAnsi="宋体" w:eastAsia="宋体" w:hint="eastAsia" w:cstheme="minorBidi"/>
        </w:rPr>
        <w:t>～</w:t>
      </w:r>
      <w:r>
        <w:rPr>
          <w:rFonts w:cstheme="minorBidi" w:hAnsiTheme="minorHAnsi" w:eastAsiaTheme="minorHAnsi" w:asciiTheme="minorHAnsi"/>
        </w:rPr>
        <w:t>25bp</w:t>
      </w:r>
      <w:r>
        <w:rPr>
          <w:rFonts w:ascii="宋体" w:hAnsi="宋体" w:eastAsia="宋体" w:hint="eastAsia" w:cstheme="minorBidi"/>
        </w:rPr>
        <w:t>；扩增序列长度</w:t>
      </w:r>
      <w:r>
        <w:rPr>
          <w:rFonts w:cstheme="minorBidi" w:hAnsiTheme="minorHAnsi" w:eastAsiaTheme="minorHAnsi" w:asciiTheme="minorHAnsi"/>
        </w:rPr>
        <w:t>90</w:t>
      </w:r>
      <w:r>
        <w:rPr>
          <w:rFonts w:ascii="宋体" w:hAnsi="宋体" w:eastAsia="宋体" w:hint="eastAsia" w:cstheme="minorBidi"/>
        </w:rPr>
        <w:t>～</w:t>
      </w:r>
      <w:r>
        <w:rPr>
          <w:rFonts w:cstheme="minorBidi" w:hAnsiTheme="minorHAnsi" w:eastAsiaTheme="minorHAnsi" w:asciiTheme="minorHAnsi"/>
        </w:rPr>
        <w:t>150</w:t>
      </w:r>
      <w:r>
        <w:rPr>
          <w:rFonts w:ascii="宋体" w:hAnsi="宋体" w:eastAsia="宋体" w:hint="eastAsia" w:cstheme="minorBidi"/>
        </w:rPr>
        <w:t>个碱基；</w:t>
      </w:r>
      <w:r>
        <w:rPr>
          <w:rFonts w:cstheme="minorBidi" w:hAnsiTheme="minorHAnsi" w:eastAsiaTheme="minorHAnsi" w:asciiTheme="minorHAnsi"/>
        </w:rPr>
        <w:t>GC</w:t>
      </w:r>
      <w:r>
        <w:rPr>
          <w:rFonts w:ascii="宋体" w:hAnsi="宋体" w:eastAsia="宋体" w:hint="eastAsia" w:cstheme="minorBidi"/>
        </w:rPr>
        <w:t>含量</w:t>
      </w:r>
      <w:r>
        <w:rPr>
          <w:rFonts w:cstheme="minorBidi" w:hAnsiTheme="minorHAnsi" w:eastAsiaTheme="minorHAnsi" w:asciiTheme="minorHAnsi"/>
        </w:rPr>
        <w:t>40</w:t>
      </w:r>
      <w:r>
        <w:rPr>
          <w:rFonts w:ascii="宋体" w:hAnsi="宋体" w:eastAsia="宋体" w:hint="eastAsia" w:cstheme="minorBidi"/>
        </w:rPr>
        <w:t>～</w:t>
      </w:r>
      <w:r>
        <w:rPr>
          <w:rFonts w:cstheme="minorBidi" w:hAnsiTheme="minorHAnsi" w:eastAsiaTheme="minorHAnsi" w:asciiTheme="minorHAnsi"/>
        </w:rPr>
        <w:t>60%</w:t>
      </w:r>
      <w:r>
        <w:rPr>
          <w:rFonts w:ascii="宋体" w:hAnsi="宋体" w:eastAsia="宋体" w:hint="eastAsia" w:cstheme="minorBidi"/>
        </w:rPr>
        <w:t>；</w:t>
      </w:r>
      <w:r>
        <w:rPr>
          <w:rFonts w:cstheme="minorBidi" w:hAnsiTheme="minorHAnsi" w:eastAsiaTheme="minorHAnsi" w:asciiTheme="minorHAnsi"/>
        </w:rPr>
        <w:t>Tm</w:t>
      </w:r>
      <w:r>
        <w:rPr>
          <w:rFonts w:ascii="宋体" w:hAnsi="宋体" w:eastAsia="宋体" w:hint="eastAsia" w:cstheme="minorBidi"/>
        </w:rPr>
        <w:t>值</w:t>
      </w:r>
      <w:r>
        <w:rPr>
          <w:rFonts w:cstheme="minorBidi" w:hAnsiTheme="minorHAnsi" w:eastAsiaTheme="minorHAnsi" w:asciiTheme="minorHAnsi"/>
        </w:rPr>
        <w:t>58</w:t>
      </w:r>
      <w:r>
        <w:rPr>
          <w:rFonts w:ascii="宋体" w:hAnsi="宋体" w:eastAsia="宋体" w:hint="eastAsia" w:cstheme="minorBidi"/>
        </w:rPr>
        <w:t>℃～</w:t>
      </w:r>
      <w:r>
        <w:rPr>
          <w:rFonts w:cstheme="minorBidi" w:hAnsiTheme="minorHAnsi" w:eastAsiaTheme="minorHAnsi" w:asciiTheme="minorHAnsi"/>
        </w:rPr>
        <w:t>60</w:t>
      </w:r>
      <w:r>
        <w:rPr>
          <w:rFonts w:ascii="宋体" w:hAnsi="宋体" w:eastAsia="宋体" w:hint="eastAsia" w:cstheme="minorBidi"/>
        </w:rPr>
        <w:t>℃，</w:t>
      </w:r>
      <w:r>
        <w:rPr>
          <w:rFonts w:cstheme="minorBidi" w:hAnsiTheme="minorHAnsi" w:eastAsiaTheme="minorHAnsi" w:asciiTheme="minorHAnsi"/>
        </w:rPr>
        <w:t>Forward Primer</w:t>
      </w:r>
      <w:r>
        <w:rPr>
          <w:rFonts w:ascii="宋体" w:hAnsi="宋体" w:eastAsia="宋体" w:hint="eastAsia" w:cstheme="minorBidi"/>
        </w:rPr>
        <w:t>和</w:t>
      </w:r>
      <w:r>
        <w:rPr>
          <w:rFonts w:cstheme="minorBidi" w:hAnsiTheme="minorHAnsi" w:eastAsiaTheme="minorHAnsi" w:asciiTheme="minorHAnsi"/>
        </w:rPr>
        <w:t>Reverse Primer</w:t>
      </w:r>
      <w:r>
        <w:rPr>
          <w:rFonts w:ascii="宋体" w:hAnsi="宋体" w:eastAsia="宋体" w:hint="eastAsia" w:cstheme="minorBidi"/>
        </w:rPr>
        <w:t>的</w:t>
      </w:r>
      <w:r>
        <w:rPr>
          <w:rFonts w:cstheme="minorBidi" w:hAnsiTheme="minorHAnsi" w:eastAsiaTheme="minorHAnsi" w:asciiTheme="minorHAnsi"/>
        </w:rPr>
        <w:t>Tm</w:t>
      </w:r>
      <w:r>
        <w:rPr>
          <w:rFonts w:ascii="宋体" w:hAnsi="宋体" w:eastAsia="宋体" w:hint="eastAsia" w:cstheme="minorBidi"/>
        </w:rPr>
        <w:t>值不能相差大于</w:t>
      </w:r>
      <w:r>
        <w:rPr>
          <w:rFonts w:cstheme="minorBidi" w:hAnsiTheme="minorHAnsi" w:eastAsiaTheme="minorHAnsi" w:asciiTheme="minorHAnsi"/>
        </w:rPr>
        <w:t>2</w:t>
      </w:r>
      <w:r>
        <w:rPr>
          <w:rFonts w:ascii="宋体" w:hAnsi="宋体" w:eastAsia="宋体" w:hint="eastAsia" w:cstheme="minorBidi"/>
        </w:rPr>
        <w:t>℃；引物序列</w:t>
      </w:r>
      <w:r>
        <w:rPr>
          <w:rFonts w:cstheme="minorBidi" w:hAnsiTheme="minorHAnsi" w:eastAsiaTheme="minorHAnsi" w:asciiTheme="minorHAnsi"/>
        </w:rPr>
        <w:t>A</w:t>
      </w:r>
      <w:r>
        <w:rPr>
          <w:rFonts w:ascii="宋体" w:hAnsi="宋体" w:eastAsia="宋体" w:hint="eastAsia" w:cstheme="minorBidi"/>
        </w:rPr>
        <w:t>、</w:t>
      </w:r>
      <w:r>
        <w:rPr>
          <w:rFonts w:cstheme="minorBidi" w:hAnsiTheme="minorHAnsi" w:eastAsiaTheme="minorHAnsi" w:asciiTheme="minorHAnsi"/>
        </w:rPr>
        <w:t>G</w:t>
      </w:r>
      <w:r>
        <w:rPr>
          <w:rFonts w:ascii="宋体" w:hAnsi="宋体" w:eastAsia="宋体" w:hint="eastAsia" w:cstheme="minorBidi"/>
        </w:rPr>
        <w:t>、</w:t>
      </w:r>
    </w:p>
    <w:p w:rsidR="0018722C">
      <w:pPr>
        <w:topLinePunct/>
      </w:pPr>
      <w:r>
        <w:rPr>
          <w:rFonts w:cstheme="minorBidi" w:hAnsiTheme="minorHAnsi" w:eastAsiaTheme="minorHAnsi" w:asciiTheme="minorHAnsi"/>
        </w:rPr>
        <w:t>C</w:t>
      </w:r>
      <w:r>
        <w:rPr>
          <w:rFonts w:ascii="宋体" w:hAnsi="宋体" w:eastAsia="宋体" w:hint="eastAsia" w:cstheme="minorBidi"/>
        </w:rPr>
        <w:t>、</w:t>
      </w:r>
      <w:r>
        <w:rPr>
          <w:rFonts w:cstheme="minorBidi" w:hAnsiTheme="minorHAnsi" w:eastAsiaTheme="minorHAnsi" w:asciiTheme="minorHAnsi"/>
        </w:rPr>
        <w:t>T</w:t>
      </w:r>
      <w:r>
        <w:rPr>
          <w:rFonts w:ascii="宋体" w:hAnsi="宋体" w:eastAsia="宋体" w:hint="eastAsia" w:cstheme="minorBidi"/>
        </w:rPr>
        <w:t>整体分布尽量均匀，不要有部分的</w:t>
      </w:r>
      <w:r>
        <w:rPr>
          <w:rFonts w:cstheme="minorBidi" w:hAnsiTheme="minorHAnsi" w:eastAsiaTheme="minorHAnsi" w:asciiTheme="minorHAnsi"/>
        </w:rPr>
        <w:t>GC</w:t>
      </w:r>
      <w:r>
        <w:rPr>
          <w:rFonts w:cstheme="minorBidi" w:hAnsiTheme="minorHAnsi" w:eastAsiaTheme="minorHAnsi" w:asciiTheme="minorHAnsi"/>
        </w:rPr>
        <w:t> ri</w:t>
      </w:r>
      <w:r>
        <w:rPr>
          <w:rFonts w:cstheme="minorBidi" w:hAnsiTheme="minorHAnsi" w:eastAsiaTheme="minorHAnsi" w:asciiTheme="minorHAnsi"/>
        </w:rPr>
        <w:t>c</w:t>
      </w:r>
      <w:r>
        <w:rPr>
          <w:rFonts w:cstheme="minorBidi" w:hAnsiTheme="minorHAnsi" w:eastAsiaTheme="minorHAnsi" w:asciiTheme="minorHAnsi"/>
        </w:rPr>
        <w:t>h</w:t>
      </w:r>
      <w:r>
        <w:rPr>
          <w:rFonts w:ascii="宋体" w:hAnsi="宋体" w:eastAsia="宋体" w:hint="eastAsia" w:cstheme="minorBidi"/>
        </w:rPr>
        <w:t>或</w:t>
      </w:r>
      <w:r>
        <w:rPr>
          <w:rFonts w:cstheme="minorBidi" w:hAnsiTheme="minorHAnsi" w:eastAsiaTheme="minorHAnsi" w:asciiTheme="minorHAnsi"/>
        </w:rPr>
        <w:t>A</w:t>
      </w:r>
      <w:r>
        <w:rPr>
          <w:rFonts w:cstheme="minorBidi" w:hAnsiTheme="minorHAnsi" w:eastAsiaTheme="minorHAnsi" w:asciiTheme="minorHAnsi"/>
        </w:rPr>
        <w:t>T </w:t>
      </w:r>
      <w:r>
        <w:rPr>
          <w:rFonts w:cstheme="minorBidi" w:hAnsiTheme="minorHAnsi" w:eastAsiaTheme="minorHAnsi" w:asciiTheme="minorHAnsi"/>
        </w:rPr>
        <w:t>r</w:t>
      </w:r>
      <w:r>
        <w:rPr>
          <w:rFonts w:cstheme="minorBidi" w:hAnsiTheme="minorHAnsi" w:eastAsiaTheme="minorHAnsi" w:asciiTheme="minorHAnsi"/>
        </w:rPr>
        <w:t>ic</w:t>
      </w:r>
      <w:r>
        <w:rPr>
          <w:rFonts w:cstheme="minorBidi" w:hAnsiTheme="minorHAnsi" w:eastAsiaTheme="minorHAnsi" w:asciiTheme="minorHAnsi"/>
        </w:rPr>
        <w:t>h</w:t>
      </w:r>
      <w:r>
        <w:rPr>
          <w:rFonts w:ascii="宋体" w:hAnsi="宋体" w:eastAsia="宋体" w:hint="eastAsia" w:cstheme="minorBidi"/>
        </w:rPr>
        <w:t>（</w:t>
      </w:r>
      <w:r>
        <w:rPr>
          <w:rFonts w:ascii="宋体" w:hAnsi="宋体" w:eastAsia="宋体" w:hint="eastAsia" w:cstheme="minorBidi"/>
        </w:rPr>
        <w:t>特别是</w:t>
      </w:r>
      <w:r>
        <w:rPr>
          <w:rFonts w:cstheme="minorBidi" w:hAnsiTheme="minorHAnsi" w:eastAsiaTheme="minorHAnsi" w:asciiTheme="minorHAnsi"/>
        </w:rPr>
        <w:t>3</w:t>
      </w:r>
      <w:r>
        <w:rPr>
          <w:rFonts w:cstheme="minorBidi" w:hAnsiTheme="minorHAnsi" w:eastAsiaTheme="minorHAnsi" w:asciiTheme="minorHAnsi"/>
        </w:rPr>
        <w:t>′</w:t>
      </w:r>
      <w:r>
        <w:rPr>
          <w:rFonts w:ascii="宋体" w:hAnsi="宋体" w:eastAsia="宋体" w:hint="eastAsia" w:cstheme="minorBidi"/>
        </w:rPr>
        <w:t>端</w:t>
      </w:r>
      <w:r>
        <w:rPr>
          <w:rFonts w:ascii="宋体" w:hAnsi="宋体" w:eastAsia="宋体" w:hint="eastAsia" w:cstheme="minorBidi"/>
        </w:rPr>
        <w:t>）</w:t>
      </w:r>
      <w:r>
        <w:rPr>
          <w:rFonts w:ascii="宋体" w:hAnsi="宋体" w:eastAsia="宋体" w:hint="eastAsia" w:cstheme="minorBidi"/>
        </w:rPr>
        <w:t>，避免</w:t>
      </w:r>
      <w:r>
        <w:rPr>
          <w:rFonts w:cstheme="minorBidi" w:hAnsiTheme="minorHAnsi" w:eastAsiaTheme="minorHAnsi" w:asciiTheme="minorHAnsi"/>
        </w:rPr>
        <w:t>T</w:t>
      </w:r>
      <w:r>
        <w:rPr>
          <w:rFonts w:cstheme="minorBidi" w:hAnsiTheme="minorHAnsi" w:eastAsiaTheme="minorHAnsi" w:asciiTheme="minorHAnsi"/>
        </w:rPr>
        <w:t>/</w:t>
      </w:r>
      <w:r>
        <w:rPr>
          <w:rFonts w:cstheme="minorBidi" w:hAnsiTheme="minorHAnsi" w:eastAsiaTheme="minorHAnsi" w:asciiTheme="minorHAnsi"/>
        </w:rPr>
        <w:t>C</w:t>
      </w:r>
      <w:r>
        <w:rPr>
          <w:rFonts w:ascii="宋体" w:hAnsi="宋体" w:eastAsia="宋体" w:hint="eastAsia" w:cstheme="minorBidi"/>
        </w:rPr>
        <w:t>或</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G</w:t>
      </w:r>
      <w:r>
        <w:rPr>
          <w:rFonts w:ascii="宋体" w:hAnsi="宋体" w:eastAsia="宋体" w:hint="eastAsia" w:cstheme="minorBidi"/>
        </w:rPr>
        <w:t>的</w:t>
      </w:r>
      <w:r>
        <w:rPr>
          <w:rFonts w:ascii="宋体" w:hAnsi="宋体" w:eastAsia="宋体" w:hint="eastAsia" w:cstheme="minorBidi"/>
        </w:rPr>
        <w:t>连续结构。使用</w:t>
      </w:r>
      <w:r>
        <w:rPr>
          <w:rFonts w:cstheme="minorBidi" w:hAnsiTheme="minorHAnsi" w:eastAsiaTheme="minorHAnsi" w:asciiTheme="minorHAnsi"/>
        </w:rPr>
        <w:t>BLAST</w:t>
      </w:r>
      <w:r>
        <w:rPr>
          <w:rFonts w:ascii="宋体" w:hAnsi="宋体" w:eastAsia="宋体" w:hint="eastAsia" w:cstheme="minorBidi"/>
        </w:rPr>
        <w:t>检索确认引物的特异性并选择特异性高的序列作为引物；另外将所</w:t>
      </w:r>
      <w:r>
        <w:rPr>
          <w:rFonts w:ascii="宋体" w:hAnsi="宋体" w:eastAsia="宋体" w:hint="eastAsia" w:cstheme="minorBidi"/>
        </w:rPr>
        <w:t>得到的卵黄蛋白原</w:t>
      </w:r>
      <w:r>
        <w:rPr>
          <w:rFonts w:cstheme="minorBidi" w:hAnsiTheme="minorHAnsi" w:eastAsiaTheme="minorHAnsi" w:asciiTheme="minorHAnsi"/>
        </w:rPr>
        <w:t>Vgb</w:t>
      </w:r>
      <w:r>
        <w:rPr>
          <w:rFonts w:ascii="宋体" w:hAnsi="宋体" w:eastAsia="宋体" w:hint="eastAsia" w:cstheme="minorBidi"/>
        </w:rPr>
        <w:t>全长</w:t>
      </w:r>
      <w:r>
        <w:rPr>
          <w:rFonts w:cstheme="minorBidi" w:hAnsiTheme="minorHAnsi" w:eastAsiaTheme="minorHAnsi" w:asciiTheme="minorHAnsi"/>
        </w:rPr>
        <w:t>cDNA</w:t>
      </w:r>
      <w:r>
        <w:rPr>
          <w:rFonts w:ascii="宋体" w:hAnsi="宋体" w:eastAsia="宋体" w:hint="eastAsia" w:cstheme="minorBidi"/>
        </w:rPr>
        <w:t>序列与斑马鱼</w:t>
      </w:r>
      <w:r>
        <w:rPr>
          <w:rFonts w:cstheme="minorBidi" w:hAnsiTheme="minorHAnsi" w:eastAsiaTheme="minorHAnsi" w:asciiTheme="minorHAnsi"/>
        </w:rPr>
        <w:t>Vg</w:t>
      </w:r>
      <w:r>
        <w:rPr>
          <w:rFonts w:ascii="宋体" w:hAnsi="宋体" w:eastAsia="宋体" w:hint="eastAsia" w:cstheme="minorBidi"/>
        </w:rPr>
        <w:t>序列进行比较，然后将斑马鱼</w:t>
      </w:r>
      <w:r>
        <w:rPr>
          <w:rFonts w:cstheme="minorBidi" w:hAnsiTheme="minorHAnsi" w:eastAsiaTheme="minorHAnsi" w:asciiTheme="minorHAnsi"/>
        </w:rPr>
        <w:t>Vgb</w:t>
      </w:r>
      <w:r>
        <w:rPr>
          <w:rFonts w:ascii="宋体" w:hAnsi="宋体" w:eastAsia="宋体" w:hint="eastAsia" w:cstheme="minorBidi"/>
        </w:rPr>
        <w:t>序列</w:t>
      </w:r>
      <w:r>
        <w:rPr>
          <w:rFonts w:ascii="宋体" w:hAnsi="宋体" w:eastAsia="宋体" w:hint="eastAsia" w:cstheme="minorBidi"/>
        </w:rPr>
        <w:t>与</w:t>
      </w:r>
    </w:p>
    <w:p w:rsidR="0018722C">
      <w:pPr>
        <w:topLinePunct/>
      </w:pPr>
      <w:r>
        <w:rPr>
          <w:rFonts w:cstheme="minorBidi" w:hAnsiTheme="minorHAnsi" w:eastAsiaTheme="minorHAnsi" w:asciiTheme="minorHAnsi" w:ascii="宋体" w:eastAsia="宋体" w:hint="eastAsia"/>
        </w:rPr>
        <w:t>斑马鱼染色体</w:t>
      </w:r>
      <w:r>
        <w:rPr>
          <w:rFonts w:cstheme="minorBidi" w:hAnsiTheme="minorHAnsi" w:eastAsiaTheme="minorHAnsi" w:asciiTheme="minorHAnsi"/>
        </w:rPr>
        <w:t>Genomic</w:t>
      </w:r>
      <w:r>
        <w:rPr>
          <w:rFonts w:ascii="宋体" w:eastAsia="宋体" w:hint="eastAsia" w:cstheme="minorBidi" w:hAnsiTheme="minorHAnsi"/>
        </w:rPr>
        <w:t>基因进行比较，所得到的的结果用来推测卵黄蛋白原</w:t>
      </w:r>
      <w:r>
        <w:rPr>
          <w:rFonts w:cstheme="minorBidi" w:hAnsiTheme="minorHAnsi" w:eastAsiaTheme="minorHAnsi" w:asciiTheme="minorHAnsi"/>
        </w:rPr>
        <w:t>Vgb</w:t>
      </w:r>
      <w:r>
        <w:rPr>
          <w:rFonts w:ascii="宋体" w:eastAsia="宋体" w:hint="eastAsia" w:cstheme="minorBidi" w:hAnsiTheme="minorHAnsi"/>
        </w:rPr>
        <w:t>序列中跨内</w:t>
      </w:r>
      <w:r>
        <w:rPr>
          <w:rFonts w:ascii="宋体" w:eastAsia="宋体" w:hint="eastAsia" w:cstheme="minorBidi" w:hAnsiTheme="minorHAnsi"/>
        </w:rPr>
        <w:t>含子的位置，设计的引物序列最好在跨越内含子的位置。根据以上原则，使用</w:t>
      </w:r>
      <w:r>
        <w:rPr>
          <w:rFonts w:cstheme="minorBidi" w:hAnsiTheme="minorHAnsi" w:eastAsiaTheme="minorHAnsi" w:asciiTheme="minorHAnsi"/>
        </w:rPr>
        <w:t>Expres</w:t>
      </w:r>
      <w:r>
        <w:rPr>
          <w:rFonts w:cstheme="minorBidi" w:hAnsiTheme="minorHAnsi" w:eastAsiaTheme="minorHAnsi" w:asciiTheme="minorHAnsi"/>
        </w:rPr>
        <w:t>s</w:t>
      </w:r>
    </w:p>
    <w:p w:rsidR="0018722C">
      <w:pPr>
        <w:topLinePunct/>
      </w:pPr>
      <w:r>
        <w:rPr>
          <w:rFonts w:cstheme="minorBidi" w:hAnsiTheme="minorHAnsi" w:eastAsiaTheme="minorHAnsi" w:asciiTheme="minorHAnsi"/>
        </w:rPr>
        <w:t>primer3.0</w:t>
      </w:r>
      <w:r>
        <w:rPr>
          <w:rFonts w:ascii="宋体" w:hAnsi="宋体" w:eastAsia="宋体" w:hint="eastAsia" w:cstheme="minorBidi"/>
        </w:rPr>
        <w:t>设计引物</w:t>
      </w:r>
      <w:r>
        <w:rPr>
          <w:rFonts w:cstheme="minorBidi" w:hAnsiTheme="minorHAnsi" w:eastAsiaTheme="minorHAnsi" w:asciiTheme="minorHAnsi"/>
        </w:rPr>
        <w:t>Real-time F5</w:t>
      </w:r>
      <w:r>
        <w:rPr>
          <w:rFonts w:cstheme="minorBidi" w:hAnsiTheme="minorHAnsi" w:eastAsiaTheme="minorHAnsi" w:asciiTheme="minorHAnsi"/>
        </w:rPr>
        <w:t>'</w:t>
      </w:r>
      <w:r>
        <w:rPr>
          <w:rFonts w:cstheme="minorBidi" w:hAnsiTheme="minorHAnsi" w:eastAsiaTheme="minorHAnsi" w:asciiTheme="minorHAnsi"/>
        </w:rPr>
        <w:t>GCCCAGTCCAGCAGCAAGTC3</w:t>
      </w:r>
      <w:r>
        <w:rPr>
          <w:rFonts w:cstheme="minorBidi" w:hAnsiTheme="minorHAnsi" w:eastAsiaTheme="minorHAnsi" w:asciiTheme="minorHAnsi"/>
        </w:rPr>
        <w:t>'</w:t>
      </w:r>
      <w:r>
        <w:rPr>
          <w:rFonts w:ascii="宋体" w:hAnsi="宋体" w:eastAsia="宋体" w:hint="eastAsia" w:cstheme="minorBidi"/>
        </w:rPr>
        <w:t>和</w:t>
      </w:r>
      <w:r>
        <w:rPr>
          <w:rFonts w:cstheme="minorBidi" w:hAnsiTheme="minorHAnsi" w:eastAsiaTheme="minorHAnsi" w:asciiTheme="minorHAnsi"/>
        </w:rPr>
        <w:t>Real-time R</w:t>
      </w:r>
    </w:p>
    <w:p w:rsidR="0018722C">
      <w:pPr>
        <w:topLinePunct/>
      </w:pPr>
      <w:r>
        <w:rPr>
          <w:rFonts w:cstheme="minorBidi" w:hAnsiTheme="minorHAnsi" w:eastAsiaTheme="minorHAnsi" w:asciiTheme="minorHAnsi"/>
        </w:rPr>
        <w:t>5</w:t>
      </w:r>
      <w:r>
        <w:rPr>
          <w:rFonts w:cstheme="minorBidi" w:hAnsiTheme="minorHAnsi" w:eastAsiaTheme="minorHAnsi" w:asciiTheme="minorHAnsi"/>
          <w:kern w:val="2"/>
          <w:spacing w:val="0"/>
          <w:sz w:val="24"/>
        </w:rPr>
        <w:t>'</w:t>
      </w:r>
      <w:r>
        <w:rPr>
          <w:rFonts w:cstheme="minorBidi" w:hAnsiTheme="minorHAnsi" w:eastAsiaTheme="minorHAnsi" w:asciiTheme="minorHAnsi"/>
        </w:rPr>
        <w:t>GCTG</w:t>
      </w:r>
      <w:r>
        <w:rPr>
          <w:rFonts w:cstheme="minorBidi" w:hAnsiTheme="minorHAnsi" w:eastAsiaTheme="minorHAnsi" w:asciiTheme="minorHAnsi"/>
        </w:rPr>
        <w:t>T</w:t>
      </w:r>
      <w:r>
        <w:rPr>
          <w:rFonts w:cstheme="minorBidi" w:hAnsiTheme="minorHAnsi" w:eastAsiaTheme="minorHAnsi" w:asciiTheme="minorHAnsi"/>
        </w:rPr>
        <w:t>AGGCACT</w:t>
      </w:r>
      <w:r>
        <w:rPr>
          <w:rFonts w:cstheme="minorBidi" w:hAnsiTheme="minorHAnsi" w:eastAsiaTheme="minorHAnsi" w:asciiTheme="minorHAnsi"/>
        </w:rPr>
        <w:t>G</w:t>
      </w:r>
      <w:r>
        <w:rPr>
          <w:rFonts w:cstheme="minorBidi" w:hAnsiTheme="minorHAnsi" w:eastAsiaTheme="minorHAnsi" w:asciiTheme="minorHAnsi"/>
        </w:rPr>
        <w:t>CTCTTGCT3</w:t>
      </w:r>
      <w:r>
        <w:rPr>
          <w:rFonts w:cstheme="minorBidi" w:hAnsiTheme="minorHAnsi" w:eastAsiaTheme="minorHAnsi" w:asciiTheme="minorHAnsi"/>
        </w:rPr>
        <w:t>'</w:t>
      </w:r>
      <w:r>
        <w:rPr>
          <w:rFonts w:ascii="宋体" w:hAnsi="宋体" w:eastAsia="宋体" w:hint="eastAsia" w:cstheme="minorBidi"/>
        </w:rPr>
        <w:t>（</w:t>
      </w:r>
      <w:r>
        <w:rPr>
          <w:rFonts w:ascii="宋体" w:hAnsi="宋体" w:eastAsia="宋体" w:hint="eastAsia" w:cstheme="minorBidi"/>
        </w:rPr>
        <w:t>见表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根据褐牙鲆</w:t>
      </w:r>
      <w:r>
        <w:rPr>
          <w:rFonts w:cstheme="minorBidi" w:hAnsiTheme="minorHAnsi" w:eastAsiaTheme="minorHAnsi" w:asciiTheme="minorHAnsi"/>
        </w:rPr>
        <w:t>18sRNA</w:t>
      </w:r>
      <w:r>
        <w:rPr>
          <w:rFonts w:ascii="宋体" w:eastAsia="宋体" w:hint="eastAsia" w:cstheme="minorBidi" w:hAnsiTheme="minorHAnsi"/>
        </w:rPr>
        <w:t>的序列，在设计基本原则的基础上设计内参的引物</w:t>
      </w:r>
      <w:r>
        <w:rPr>
          <w:rFonts w:cstheme="minorBidi" w:hAnsiTheme="minorHAnsi" w:eastAsiaTheme="minorHAnsi" w:asciiTheme="minorHAnsi"/>
        </w:rPr>
        <w:t>HCPF 5' </w:t>
      </w:r>
      <w:r>
        <w:rPr>
          <w:rFonts w:cstheme="minorBidi" w:hAnsiTheme="minorHAnsi" w:eastAsiaTheme="minorHAnsi" w:asciiTheme="minorHAnsi"/>
        </w:rPr>
        <w:t>GCATTCGTATTGTGCCGCT </w:t>
      </w:r>
      <w:r>
        <w:rPr>
          <w:rFonts w:cstheme="minorBidi" w:hAnsiTheme="minorHAnsi" w:eastAsiaTheme="minorHAnsi" w:asciiTheme="minorHAnsi"/>
        </w:rPr>
        <w:t>3'</w:t>
      </w:r>
      <w:r>
        <w:rPr>
          <w:rFonts w:ascii="宋体" w:eastAsia="宋体" w:hint="eastAsia" w:cstheme="minorBidi" w:hAnsiTheme="minorHAnsi"/>
        </w:rPr>
        <w:t>和</w:t>
      </w:r>
      <w:r>
        <w:rPr>
          <w:rFonts w:cstheme="minorBidi" w:hAnsiTheme="minorHAnsi" w:eastAsiaTheme="minorHAnsi" w:asciiTheme="minorHAnsi"/>
        </w:rPr>
        <w:t>HCPR 5' ACCTCCGACTTTCGTTCTTGAT 3'</w:t>
      </w:r>
      <w:r>
        <w:rPr>
          <w:rFonts w:ascii="宋体" w:eastAsia="宋体" w:hint="eastAsia" w:cstheme="minorBidi" w:hAnsiTheme="minorHAnsi"/>
          <w:kern w:val="2"/>
          <w:rFonts w:ascii="宋体" w:eastAsia="宋体" w:hint="eastAsia" w:cstheme="minorBidi" w:hAnsiTheme="minorHAnsi"/>
          <w:spacing w:val="-60"/>
          <w:sz w:val="24"/>
        </w:rPr>
        <w:t xml:space="preserve">. </w:t>
      </w:r>
      <w:r>
        <w:rPr>
          <w:rFonts w:ascii="宋体" w:eastAsia="宋体" w:hint="eastAsia" w:cstheme="minorBidi" w:hAnsiTheme="minorHAnsi"/>
        </w:rPr>
        <w:t>（</w:t>
      </w:r>
      <w:r>
        <w:rPr>
          <w:rFonts w:ascii="宋体" w:eastAsia="宋体" w:hint="eastAsia" w:cstheme="minorBidi" w:hAnsiTheme="minorHAnsi"/>
        </w:rPr>
        <w:t>见表</w:t>
      </w:r>
      <w:r>
        <w:rPr>
          <w:rFonts w:cstheme="minorBidi" w:hAnsiTheme="minorHAnsi" w:eastAsiaTheme="minorHAnsi" w:asciiTheme="minorHAnsi"/>
        </w:rPr>
        <w:t>3-1</w:t>
      </w:r>
      <w:r>
        <w:rPr>
          <w:rFonts w:ascii="宋体" w:eastAsia="宋体" w:hint="eastAsia" w:cstheme="minorBidi" w:hAnsiTheme="minorHAnsi"/>
        </w:rPr>
        <w:t>）</w:t>
      </w:r>
    </w:p>
    <w:p w:rsidR="0018722C">
      <w:pPr>
        <w:pStyle w:val="cw21"/>
        <w:topLinePunct/>
      </w:pPr>
      <w:r>
        <w:rPr>
          <w:rFonts w:ascii="黑体" w:eastAsia="黑体" w:hint="eastAsia"/>
        </w:rPr>
        <w:t>2</w:t>
      </w:r>
      <w:r>
        <w:rPr>
          <w:rFonts w:ascii="黑体" w:eastAsia="黑体" w:hint="eastAsia"/>
        </w:rPr>
        <w:t>）</w:t>
      </w:r>
      <w:r>
        <w:rPr>
          <w:rFonts w:ascii="黑体" w:eastAsia="黑体" w:hint="eastAsia"/>
        </w:rPr>
        <w:t>总</w:t>
      </w:r>
      <w:r>
        <w:rPr>
          <w:rFonts w:ascii="黑体" w:eastAsia="黑体" w:hint="eastAsia"/>
        </w:rPr>
        <w:t>RNA</w:t>
      </w:r>
      <w:r w:rsidR="001852F3">
        <w:rPr>
          <w:rFonts w:ascii="黑体" w:eastAsia="黑体" w:hint="eastAsia"/>
        </w:rPr>
        <w:t xml:space="preserve">的提取</w:t>
      </w:r>
    </w:p>
    <w:p w:rsidR="0018722C">
      <w:pPr>
        <w:topLinePunct/>
      </w:pPr>
      <w:r>
        <w:rPr>
          <w:rFonts w:cstheme="minorBidi" w:hAnsiTheme="minorHAnsi" w:eastAsiaTheme="minorHAnsi" w:asciiTheme="minorHAnsi" w:ascii="宋体" w:eastAsia="宋体" w:hint="eastAsia"/>
        </w:rPr>
        <w:t>见</w:t>
      </w:r>
      <w:r>
        <w:rPr>
          <w:rFonts w:cstheme="minorBidi" w:hAnsiTheme="minorHAnsi" w:eastAsiaTheme="minorHAnsi" w:asciiTheme="minorHAnsi"/>
        </w:rPr>
        <w:t>2.2.1.1</w:t>
      </w:r>
      <w:r>
        <w:rPr>
          <w:rFonts w:ascii="宋体" w:eastAsia="宋体" w:hint="eastAsia" w:cstheme="minorBidi" w:hAnsiTheme="minorHAnsi"/>
          <w:kern w:val="2"/>
          <w:rFonts w:ascii="宋体" w:eastAsia="宋体" w:hint="eastAsia" w:cstheme="minorBidi" w:hAnsiTheme="minorHAnsi"/>
          <w:sz w:val="24"/>
        </w:rPr>
        <w:t>.</w:t>
      </w:r>
    </w:p>
    <w:p w:rsidR="0018722C">
      <w:pPr>
        <w:pStyle w:val="cw21"/>
        <w:topLinePunct/>
      </w:pPr>
      <w:r>
        <w:rPr>
          <w:rFonts w:ascii="黑体" w:eastAsia="黑体" w:hint="eastAsia"/>
        </w:rPr>
        <w:t>3</w:t>
      </w:r>
      <w:r>
        <w:rPr>
          <w:rFonts w:ascii="黑体" w:eastAsia="黑体" w:hint="eastAsia"/>
        </w:rPr>
        <w:t>）</w:t>
      </w:r>
      <w:r>
        <w:rPr>
          <w:rFonts w:ascii="黑体" w:eastAsia="黑体" w:hint="eastAsia"/>
        </w:rPr>
        <w:t>cDNA</w:t>
      </w:r>
      <w:r w:rsidR="001852F3">
        <w:rPr>
          <w:rFonts w:ascii="黑体" w:eastAsia="黑体" w:hint="eastAsia"/>
        </w:rPr>
        <w:t xml:space="preserve">的合成</w:t>
      </w:r>
    </w:p>
    <w:p w:rsidR="0018722C">
      <w:pPr>
        <w:topLinePunct/>
      </w:pPr>
      <w:r>
        <w:rPr>
          <w:rFonts w:cstheme="minorBidi" w:hAnsiTheme="minorHAnsi" w:eastAsiaTheme="minorHAnsi" w:asciiTheme="minorHAnsi"/>
        </w:rPr>
        <w:t xml:space="preserve">cDNA</w:t>
      </w:r>
      <w:r>
        <w:rPr>
          <w:rFonts w:ascii="宋体" w:eastAsia="宋体" w:hint="eastAsia" w:cstheme="minorBidi" w:hAnsiTheme="minorHAnsi"/>
        </w:rPr>
        <w:t xml:space="preserve">的合成使用</w:t>
      </w:r>
      <w:r>
        <w:rPr>
          <w:rFonts w:cstheme="minorBidi" w:hAnsiTheme="minorHAnsi" w:eastAsiaTheme="minorHAnsi" w:asciiTheme="minorHAnsi"/>
        </w:rPr>
        <w:t xml:space="preserve">TAKARA</w:t>
      </w:r>
      <w:r>
        <w:rPr>
          <w:rFonts w:ascii="宋体" w:eastAsia="宋体" w:hint="eastAsia" w:cstheme="minorBidi" w:hAnsiTheme="minorHAnsi"/>
        </w:rPr>
        <w:t xml:space="preserve">公司的试剂盒</w:t>
      </w:r>
      <w:r>
        <w:rPr>
          <w:rFonts w:cstheme="minorBidi" w:hAnsiTheme="minorHAnsi" w:eastAsiaTheme="minorHAnsi" w:asciiTheme="minorHAnsi"/>
        </w:rPr>
        <w:t xml:space="preserve">PrimeScriptTM RT reagent Kit with gDNA Eraser </w:t>
      </w:r>
      <w:r>
        <w:rPr>
          <w:rFonts w:cstheme="minorBidi" w:hAnsiTheme="minorHAnsi" w:eastAsiaTheme="minorHAnsi" w:asciiTheme="minorHAnsi"/>
        </w:rPr>
        <w:t xml:space="preserve">(</w:t>
      </w:r>
      <w:r>
        <w:rPr>
          <w:rFonts w:cstheme="minorBidi" w:hAnsiTheme="minorHAnsi" w:eastAsiaTheme="minorHAnsi" w:asciiTheme="minorHAnsi"/>
        </w:rPr>
        <w:t xml:space="preserve">Perfect Real Time</w:t>
      </w:r>
      <w:r>
        <w:rPr>
          <w:rFonts w:cstheme="minorBidi" w:hAnsiTheme="minorHAnsi" w:eastAsiaTheme="minorHAnsi" w:asciiTheme="minorHAnsi"/>
        </w:rPr>
        <w:t xml:space="preserve">)</w:t>
      </w:r>
      <w:r>
        <w:rPr>
          <w:rFonts w:ascii="宋体" w:eastAsia="宋体" w:hint="eastAsia" w:cstheme="minorBidi" w:hAnsiTheme="minorHAnsi"/>
        </w:rPr>
        <w:t xml:space="preserve">，操作步骤如下：</w:t>
      </w:r>
    </w:p>
    <w:p w:rsidR="0018722C">
      <w:pPr>
        <w:pStyle w:val="5"/>
        <w:topLinePunct/>
      </w:pPr>
      <w:r>
        <w:t>（</w:t>
      </w:r>
      <w:r>
        <w:t xml:space="preserve">1</w:t>
      </w:r>
      <w:r>
        <w:t>）</w:t>
      </w:r>
      <w:r/>
      <w:r>
        <w:t>去除基因组</w:t>
      </w:r>
      <w:r>
        <w:t>DNA</w:t>
      </w:r>
      <w:r>
        <w:t>反应</w:t>
      </w:r>
    </w:p>
    <w:p w:rsidR="0018722C">
      <w:pPr>
        <w:topLinePunct/>
      </w:pPr>
      <w:r>
        <w:rPr>
          <w:rFonts w:cstheme="minorBidi" w:hAnsiTheme="minorHAnsi" w:eastAsiaTheme="minorHAnsi" w:asciiTheme="minorHAnsi" w:ascii="宋体" w:eastAsia="宋体" w:hint="eastAsia"/>
        </w:rPr>
        <w:t>在冰上配制去除基因组</w:t>
      </w:r>
      <w:r>
        <w:rPr>
          <w:rFonts w:cstheme="minorBidi" w:hAnsiTheme="minorHAnsi" w:eastAsiaTheme="minorHAnsi" w:asciiTheme="minorHAnsi"/>
        </w:rPr>
        <w:t>DNA</w:t>
      </w:r>
      <w:r>
        <w:rPr>
          <w:rFonts w:ascii="宋体" w:eastAsia="宋体" w:hint="eastAsia" w:cstheme="minorBidi" w:hAnsiTheme="minorHAnsi"/>
        </w:rPr>
        <w:t>反应混合液，一般的在配制混合液时，都会选择比目的反应数多出</w:t>
      </w:r>
      <w:r>
        <w:rPr>
          <w:rFonts w:cstheme="minorBidi" w:hAnsiTheme="minorHAnsi" w:eastAsiaTheme="minorHAnsi" w:asciiTheme="minorHAnsi"/>
        </w:rPr>
        <w:t>1</w:t>
      </w:r>
      <w:r>
        <w:rPr>
          <w:rFonts w:ascii="宋体" w:eastAsia="宋体" w:hint="eastAsia" w:cstheme="minorBidi" w:hAnsiTheme="minorHAnsi"/>
        </w:rPr>
        <w:t>到</w:t>
      </w:r>
      <w:r>
        <w:rPr>
          <w:rFonts w:cstheme="minorBidi" w:hAnsiTheme="minorHAnsi" w:eastAsiaTheme="minorHAnsi" w:asciiTheme="minorHAnsi"/>
        </w:rPr>
        <w:t>2</w:t>
      </w:r>
      <w:r>
        <w:rPr>
          <w:rFonts w:ascii="宋体" w:eastAsia="宋体" w:hint="eastAsia" w:cstheme="minorBidi" w:hAnsiTheme="minorHAnsi"/>
        </w:rPr>
        <w:t>个的量配制</w:t>
      </w:r>
      <w:r>
        <w:rPr>
          <w:rFonts w:cstheme="minorBidi" w:hAnsiTheme="minorHAnsi" w:eastAsiaTheme="minorHAnsi" w:asciiTheme="minorHAnsi"/>
        </w:rPr>
        <w:t>Master Mix</w:t>
      </w:r>
      <w:r>
        <w:rPr>
          <w:rFonts w:ascii="宋体" w:eastAsia="宋体" w:hint="eastAsia" w:cstheme="minorBidi" w:hAnsiTheme="minorHAnsi"/>
        </w:rPr>
        <w:t>，混匀后再进行分装，最后在分装好的反应管中加</w:t>
      </w:r>
      <w:r>
        <w:rPr>
          <w:rFonts w:ascii="宋体" w:eastAsia="宋体" w:hint="eastAsia" w:cstheme="minorBidi" w:hAnsiTheme="minorHAnsi"/>
        </w:rPr>
        <w:t>入</w:t>
      </w:r>
    </w:p>
    <w:p w:rsidR="0018722C">
      <w:pPr>
        <w:topLinePunct/>
      </w:pPr>
      <w:r>
        <w:rPr>
          <w:rFonts w:cstheme="minorBidi" w:hAnsiTheme="minorHAnsi" w:eastAsiaTheme="minorHAnsi" w:asciiTheme="minorHAnsi"/>
        </w:rPr>
        <w:t>RNA</w:t>
      </w:r>
      <w:r>
        <w:rPr>
          <w:rFonts w:ascii="宋体" w:eastAsia="宋体" w:hint="eastAsia" w:cstheme="minorBidi" w:hAnsiTheme="minorHAnsi"/>
        </w:rPr>
        <w:t>样品。</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1"/>
        <w:gridCol w:w="4777"/>
      </w:tblGrid>
      <w:tr>
        <w:trPr>
          <w:trHeight w:val="460" w:hRule="atLeast"/>
        </w:trPr>
        <w:tc>
          <w:tcPr>
            <w:tcW w:w="4811"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4777" w:type="dxa"/>
            <w:tcBorders>
              <w:right w:val="nil"/>
            </w:tcBorders>
          </w:tcPr>
          <w:p w:rsidR="0018722C">
            <w:pPr>
              <w:topLinePunct/>
              <w:ind w:leftChars="0" w:left="0" w:rightChars="0" w:right="0" w:firstLineChars="0" w:firstLine="0"/>
              <w:spacing w:line="240" w:lineRule="atLeast"/>
            </w:pPr>
            <w:r>
              <w:rPr>
                <w:rFonts w:ascii="宋体" w:eastAsia="宋体" w:hint="eastAsia"/>
              </w:rPr>
              <w:t>使用量</w:t>
            </w:r>
          </w:p>
        </w:tc>
      </w:tr>
      <w:tr>
        <w:trPr>
          <w:trHeight w:val="1900" w:hRule="atLeast"/>
        </w:trPr>
        <w:tc>
          <w:tcPr>
            <w:tcW w:w="4811" w:type="dxa"/>
            <w:tcBorders>
              <w:left w:val="nil"/>
            </w:tcBorders>
          </w:tcPr>
          <w:p w:rsidR="0018722C">
            <w:pPr>
              <w:topLinePunct/>
              <w:ind w:leftChars="0" w:left="0" w:rightChars="0" w:right="0" w:firstLineChars="0" w:firstLine="0"/>
              <w:spacing w:line="240" w:lineRule="atLeast"/>
            </w:pPr>
            <w:r>
              <w:t>5</w:t>
            </w:r>
            <w:r>
              <w:rPr>
                <w:rFonts w:ascii="宋体" w:hAnsi="宋体"/>
              </w:rPr>
              <w:t>×</w:t>
            </w:r>
            <w:r>
              <w:t>gDNA Eraser Buffer gDNA Erase</w:t>
            </w:r>
          </w:p>
          <w:p w:rsidR="0018722C">
            <w:pPr>
              <w:topLinePunct/>
            </w:pPr>
            <w:r>
              <w:t>Total RNA</w:t>
            </w:r>
          </w:p>
          <w:p w:rsidR="0018722C">
            <w:pPr>
              <w:topLinePunct/>
              <w:ind w:leftChars="0" w:left="0" w:rightChars="0" w:right="0" w:firstLineChars="0" w:firstLine="0"/>
              <w:spacing w:line="240" w:lineRule="atLeast"/>
            </w:pPr>
            <w:r>
              <w:t>RNase Free dH</w:t>
            </w:r>
            <w:r>
              <w:t>2</w:t>
            </w:r>
            <w:r>
              <w:t>O</w:t>
            </w:r>
          </w:p>
        </w:tc>
        <w:tc>
          <w:tcPr>
            <w:tcW w:w="4777" w:type="dxa"/>
            <w:tcBorders>
              <w:right w:val="nil"/>
            </w:tcBorders>
          </w:tcPr>
          <w:p w:rsidR="0018722C">
            <w:pPr>
              <w:topLinePunct/>
              <w:ind w:leftChars="0" w:left="0" w:rightChars="0" w:right="0" w:firstLineChars="0" w:firstLine="0"/>
              <w:spacing w:line="240" w:lineRule="atLeast"/>
            </w:pPr>
            <w:r>
              <w:t>2.0</w:t>
            </w:r>
            <w:r>
              <w:t>U</w:t>
            </w:r>
            <w:r>
              <w:t>l 1.0ul</w:t>
            </w:r>
          </w:p>
          <w:p w:rsidR="0018722C">
            <w:pPr>
              <w:topLinePunct/>
            </w:pPr>
            <w:r>
              <w:t>&lt;1ug</w:t>
            </w:r>
          </w:p>
          <w:p w:rsidR="0018722C">
            <w:pPr>
              <w:topLinePunct/>
              <w:ind w:leftChars="0" w:left="0" w:rightChars="0" w:right="0" w:firstLineChars="0" w:firstLine="0"/>
              <w:spacing w:line="240" w:lineRule="atLeast"/>
            </w:pPr>
            <w:r>
              <w:t>Up to 10ul</w:t>
            </w:r>
          </w:p>
        </w:tc>
      </w:tr>
    </w:tbl>
    <w:p w:rsidR="0018722C">
      <w:pPr>
        <w:topLinePunct/>
        <w:pStyle w:val="affa"/>
      </w:pPr>
    </w:p>
    <w:p w:rsidR="0018722C">
      <w:pPr>
        <w:topLinePunct/>
      </w:pPr>
      <w:r>
        <w:rPr>
          <w:rFonts w:cstheme="minorBidi" w:hAnsiTheme="minorHAnsi" w:eastAsiaTheme="minorHAnsi" w:asciiTheme="minorHAnsi" w:ascii="宋体" w:hAnsi="宋体" w:eastAsia="宋体" w:hint="eastAsia"/>
        </w:rPr>
        <w:t>在</w:t>
      </w:r>
      <w:r>
        <w:rPr>
          <w:rFonts w:cstheme="minorBidi" w:hAnsiTheme="minorHAnsi" w:eastAsiaTheme="minorHAnsi" w:asciiTheme="minorHAnsi"/>
        </w:rPr>
        <w:t>PCR</w:t>
      </w:r>
      <w:r>
        <w:rPr>
          <w:rFonts w:ascii="宋体" w:hAnsi="宋体" w:eastAsia="宋体" w:hint="eastAsia" w:cstheme="minorBidi"/>
        </w:rPr>
        <w:t>仪上，</w:t>
      </w:r>
      <w:r>
        <w:rPr>
          <w:rFonts w:cstheme="minorBidi" w:hAnsiTheme="minorHAnsi" w:eastAsiaTheme="minorHAnsi" w:asciiTheme="minorHAnsi"/>
        </w:rPr>
        <w:t>42</w:t>
      </w:r>
      <w:r>
        <w:rPr>
          <w:rFonts w:ascii="宋体" w:hAnsi="宋体" w:eastAsia="宋体" w:hint="eastAsia" w:cstheme="minorBidi"/>
        </w:rPr>
        <w:t>℃反应</w:t>
      </w:r>
      <w:r>
        <w:rPr>
          <w:rFonts w:cstheme="minorBidi" w:hAnsiTheme="minorHAnsi" w:eastAsiaTheme="minorHAnsi" w:asciiTheme="minorHAnsi"/>
        </w:rPr>
        <w:t>2min</w:t>
      </w:r>
      <w:r>
        <w:rPr>
          <w:rFonts w:ascii="宋体" w:hAnsi="宋体" w:eastAsia="宋体" w:hint="eastAsia" w:cstheme="minorBidi"/>
        </w:rPr>
        <w:t>，</w:t>
      </w:r>
      <w:r>
        <w:rPr>
          <w:rFonts w:cstheme="minorBidi" w:hAnsiTheme="minorHAnsi" w:eastAsiaTheme="minorHAnsi" w:asciiTheme="minorHAnsi"/>
        </w:rPr>
        <w:t>4</w:t>
      </w:r>
      <w:r>
        <w:rPr>
          <w:rFonts w:ascii="宋体" w:hAnsi="宋体" w:eastAsia="宋体" w:hint="eastAsia" w:cstheme="minorBidi"/>
        </w:rPr>
        <w:t>℃保存待用。</w:t>
      </w:r>
    </w:p>
    <w:p w:rsidR="0018722C">
      <w:pPr>
        <w:pStyle w:val="5"/>
        <w:topLinePunct/>
      </w:pPr>
      <w:r>
        <w:t>（</w:t>
      </w:r>
      <w:r>
        <w:t xml:space="preserve">2</w:t>
      </w:r>
      <w:r>
        <w:t>）</w:t>
      </w:r>
      <w:r/>
      <w:r>
        <w:t>反转录反应</w:t>
      </w:r>
    </w:p>
    <w:p w:rsidR="0018722C">
      <w:pPr>
        <w:topLinePunct/>
      </w:pPr>
      <w:r>
        <w:rPr>
          <w:rFonts w:cstheme="minorBidi" w:hAnsiTheme="minorHAnsi" w:eastAsiaTheme="minorHAnsi" w:asciiTheme="minorHAnsi" w:ascii="宋体" w:eastAsia="宋体" w:hint="eastAsia"/>
        </w:rPr>
        <w:t>反应液配制应该全程保持在在冰上进行，进行各项反应时，一般的会配制比目的反应数多一个</w:t>
      </w:r>
      <w:r>
        <w:rPr>
          <w:rFonts w:cstheme="minorBidi" w:hAnsiTheme="minorHAnsi" w:eastAsiaTheme="minorHAnsi" w:asciiTheme="minorHAnsi"/>
        </w:rPr>
        <w:t>Master </w:t>
      </w:r>
      <w:r>
        <w:rPr>
          <w:rFonts w:cstheme="minorBidi" w:hAnsiTheme="minorHAnsi" w:eastAsiaTheme="minorHAnsi" w:asciiTheme="minorHAnsi"/>
        </w:rPr>
        <w:t>Mix</w:t>
      </w:r>
      <w:r>
        <w:rPr>
          <w:rFonts w:ascii="宋体" w:eastAsia="宋体" w:hint="eastAsia" w:cstheme="minorBidi" w:hAnsiTheme="minorHAnsi"/>
        </w:rPr>
        <w:t>的量，然后再进行分装，将其转入不同的反应管中，这样可以保证反</w:t>
      </w:r>
      <w:r>
        <w:rPr>
          <w:rFonts w:ascii="宋体" w:eastAsia="宋体" w:hint="eastAsia" w:cstheme="minorBidi" w:hAnsiTheme="minorHAnsi"/>
        </w:rPr>
        <w:t>应溶液配制的准确性，稍稍混合后后立即进行反转录反应。反应混合液的配制</w:t>
      </w:r>
      <w:r>
        <w:rPr>
          <w:rFonts w:ascii="宋体" w:eastAsia="宋体" w:hint="eastAsia" w:cstheme="minorBidi" w:hAnsiTheme="minorHAnsi"/>
        </w:rPr>
        <w:t>（</w:t>
      </w:r>
      <w:r>
        <w:rPr>
          <w:rFonts w:cstheme="minorBidi" w:hAnsiTheme="minorHAnsi" w:eastAsiaTheme="minorHAnsi" w:asciiTheme="minorHAnsi"/>
        </w:rPr>
        <w:t>20ul</w:t>
      </w:r>
      <w:r>
        <w:rPr>
          <w:rFonts w:ascii="宋体" w:eastAsia="宋体" w:hint="eastAsia" w:cstheme="minorBidi" w:hAnsiTheme="minorHAnsi"/>
        </w:rPr>
        <w:t>体系</w:t>
      </w:r>
      <w:r>
        <w:rPr>
          <w:rFonts w:ascii="宋体" w:eastAsia="宋体" w:hint="eastAsia" w:cstheme="minorBidi" w:hAnsiTheme="minorHAnsi"/>
        </w:rPr>
        <w:t>）</w:t>
      </w:r>
      <w:r>
        <w:rPr>
          <w:rFonts w:ascii="宋体" w:eastAsia="宋体" w:hint="eastAsia" w:cstheme="minorBidi" w:hAnsiTheme="minorHAnsi"/>
        </w:rPr>
        <w:t>按如下成分进行：</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5"/>
        <w:gridCol w:w="4753"/>
      </w:tblGrid>
      <w:tr>
        <w:trPr>
          <w:trHeight w:val="460" w:hRule="atLeast"/>
        </w:trPr>
        <w:tc>
          <w:tcPr>
            <w:tcW w:w="4835" w:type="dxa"/>
            <w:tcBorders>
              <w:left w:val="nil"/>
            </w:tcBorders>
          </w:tcPr>
          <w:p w:rsidR="0018722C">
            <w:pPr>
              <w:widowControl w:val="0"/>
              <w:snapToGrid w:val="1"/>
              <w:spacing w:beforeLines="0" w:afterLines="0" w:lineRule="auto" w:line="240" w:after="0" w:before="38"/>
              <w:ind w:firstLineChars="0" w:firstLine="0" w:rightChars="0" w:right="0" w:leftChars="0" w:left="60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试剂</w:t>
            </w:r>
          </w:p>
        </w:tc>
        <w:tc>
          <w:tcPr>
            <w:tcW w:w="4753" w:type="dxa"/>
            <w:tcBorders>
              <w:right w:val="nil"/>
            </w:tcBorders>
          </w:tcPr>
          <w:p w:rsidR="0018722C">
            <w:pPr>
              <w:widowControl w:val="0"/>
              <w:snapToGrid w:val="1"/>
              <w:spacing w:beforeLines="0" w:afterLines="0" w:lineRule="auto" w:line="240" w:after="0" w:before="38"/>
              <w:ind w:firstLineChars="0" w:firstLine="0" w:rightChars="0" w:right="0" w:leftChars="0" w:left="58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使用量</w:t>
            </w:r>
          </w:p>
        </w:tc>
      </w:tr>
    </w:tbl>
    <w:p w:rsidR="0018722C">
      <w:pPr>
        <w:rPr/>
        <w:topLinePunct/>
        <w:pStyle w:val="affa"/>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35"/>
        <w:gridCol w:w="4753"/>
      </w:tblGrid>
      <w:tr>
        <w:trPr>
          <w:trHeight w:val="2380" w:hRule="atLeast"/>
        </w:trPr>
        <w:tc>
          <w:tcPr>
            <w:tcW w:w="4835" w:type="dxa"/>
            <w:tcBorders>
              <w:left w:val="nil"/>
            </w:tcBorders>
          </w:tcPr>
          <w:p w:rsidR="0018722C">
            <w:pPr>
              <w:topLinePunct/>
              <w:ind w:leftChars="0" w:left="0" w:rightChars="0" w:right="0" w:firstLineChars="0" w:firstLine="0"/>
              <w:spacing w:line="240" w:lineRule="atLeast"/>
            </w:pPr>
            <w:r>
              <w:rPr>
                <w:rFonts w:ascii="宋体" w:eastAsia="宋体" w:hint="eastAsia"/>
              </w:rPr>
              <w:t>步骤</w:t>
            </w:r>
            <w:r>
              <w:t>1</w:t>
            </w:r>
            <w:r>
              <w:rPr>
                <w:rFonts w:ascii="宋体" w:eastAsia="宋体" w:hint="eastAsia"/>
              </w:rPr>
              <w:t>的反应液</w:t>
            </w:r>
          </w:p>
          <w:p w:rsidR="0018722C">
            <w:pPr>
              <w:topLinePunct/>
            </w:pPr>
            <w:r>
              <w:t>PrimeScript RT Enzyme Mix I RT Primer Mix 5</w:t>
            </w:r>
            <w:r>
              <w:rPr>
                <w:rFonts w:ascii="宋体" w:hAnsi="宋体"/>
              </w:rPr>
              <w:t>×</w:t>
            </w:r>
            <w:r>
              <w:t>PrimeScript Buffer2</w:t>
            </w:r>
          </w:p>
          <w:p w:rsidR="0018722C">
            <w:pPr>
              <w:topLinePunct/>
              <w:ind w:leftChars="0" w:left="0" w:rightChars="0" w:right="0" w:firstLineChars="0" w:firstLine="0"/>
              <w:spacing w:line="240" w:lineRule="atLeast"/>
            </w:pPr>
            <w:r>
              <w:t>RNase Free dH</w:t>
            </w:r>
            <w:r>
              <w:t>2</w:t>
            </w:r>
            <w:r>
              <w:t>O</w:t>
            </w:r>
          </w:p>
        </w:tc>
        <w:tc>
          <w:tcPr>
            <w:tcW w:w="4753" w:type="dxa"/>
            <w:tcBorders>
              <w:right w:val="nil"/>
            </w:tcBorders>
          </w:tcPr>
          <w:p w:rsidR="0018722C">
            <w:pPr>
              <w:topLinePunct/>
              <w:ind w:leftChars="0" w:left="0" w:rightChars="0" w:right="0" w:firstLineChars="0" w:firstLine="0"/>
              <w:spacing w:line="240" w:lineRule="atLeast"/>
            </w:pPr>
            <w:r>
              <w:t>10.0</w:t>
            </w:r>
            <w:r>
              <w:t>U</w:t>
            </w:r>
            <w:r>
              <w:t>l 1.0ul 1.0ul 4.0ul</w:t>
            </w:r>
          </w:p>
          <w:p w:rsidR="0018722C">
            <w:pPr>
              <w:topLinePunct/>
              <w:ind w:leftChars="0" w:left="0" w:rightChars="0" w:right="0" w:firstLineChars="0" w:firstLine="0"/>
              <w:spacing w:line="240" w:lineRule="atLeast"/>
            </w:pPr>
            <w:r>
              <w:t>4.0ul</w:t>
            </w:r>
          </w:p>
        </w:tc>
      </w:tr>
      <w:tr>
        <w:trPr>
          <w:trHeight w:val="460" w:hRule="atLeast"/>
        </w:trPr>
        <w:tc>
          <w:tcPr>
            <w:tcW w:w="4835" w:type="dxa"/>
            <w:tcBorders>
              <w:left w:val="nil"/>
            </w:tcBorders>
          </w:tcPr>
          <w:p w:rsidR="0018722C">
            <w:pPr>
              <w:topLinePunct/>
              <w:ind w:leftChars="0" w:left="0" w:rightChars="0" w:right="0" w:firstLineChars="0" w:firstLine="0"/>
              <w:spacing w:line="240" w:lineRule="atLeast"/>
            </w:pPr>
            <w:r>
              <w:t>Total</w:t>
            </w:r>
          </w:p>
        </w:tc>
        <w:tc>
          <w:tcPr>
            <w:tcW w:w="4753" w:type="dxa"/>
            <w:tcBorders>
              <w:right w:val="nil"/>
            </w:tcBorders>
          </w:tcPr>
          <w:p w:rsidR="0018722C">
            <w:pPr>
              <w:topLinePunct/>
              <w:ind w:leftChars="0" w:left="0" w:rightChars="0" w:right="0" w:firstLineChars="0" w:firstLine="0"/>
              <w:spacing w:line="240" w:lineRule="atLeast"/>
            </w:pPr>
            <w:r>
              <w:t>20ul</w:t>
            </w:r>
          </w:p>
        </w:tc>
      </w:tr>
    </w:tbl>
    <w:p w:rsidR="0018722C">
      <w:pPr>
        <w:pStyle w:val="affa"/>
      </w:pPr>
    </w:p>
    <w:p w:rsidR="0018722C">
      <w:pPr>
        <w:topLinePunct/>
      </w:pPr>
      <w:r>
        <w:rPr>
          <w:rFonts w:cstheme="minorBidi" w:hAnsiTheme="minorHAnsi" w:eastAsiaTheme="minorHAnsi" w:asciiTheme="minorHAnsi" w:ascii="宋体" w:hAnsi="宋体" w:eastAsia="宋体" w:hint="eastAsia"/>
        </w:rPr>
        <w:t>在</w:t>
      </w:r>
      <w:r>
        <w:rPr>
          <w:rFonts w:cstheme="minorBidi" w:hAnsiTheme="minorHAnsi" w:eastAsiaTheme="minorHAnsi" w:asciiTheme="minorHAnsi"/>
        </w:rPr>
        <w:t>PCR</w:t>
      </w:r>
      <w:r>
        <w:rPr>
          <w:rFonts w:ascii="宋体" w:hAnsi="宋体" w:eastAsia="宋体" w:hint="eastAsia" w:cstheme="minorBidi"/>
        </w:rPr>
        <w:t>仪上，</w:t>
      </w:r>
      <w:r>
        <w:rPr>
          <w:rFonts w:cstheme="minorBidi" w:hAnsiTheme="minorHAnsi" w:eastAsiaTheme="minorHAnsi" w:asciiTheme="minorHAnsi"/>
        </w:rPr>
        <w:t>37</w:t>
      </w:r>
      <w:r>
        <w:rPr>
          <w:rFonts w:ascii="宋体" w:hAnsi="宋体" w:eastAsia="宋体" w:hint="eastAsia" w:cstheme="minorBidi"/>
        </w:rPr>
        <w:t>℃反应</w:t>
      </w:r>
      <w:r>
        <w:rPr>
          <w:rFonts w:cstheme="minorBidi" w:hAnsiTheme="minorHAnsi" w:eastAsiaTheme="minorHAnsi" w:asciiTheme="minorHAnsi"/>
        </w:rPr>
        <w:t>15min</w:t>
      </w:r>
      <w:r>
        <w:rPr>
          <w:rFonts w:ascii="宋体" w:hAnsi="宋体" w:eastAsia="宋体" w:hint="eastAsia" w:cstheme="minorBidi"/>
        </w:rPr>
        <w:t>，</w:t>
      </w:r>
      <w:r>
        <w:rPr>
          <w:rFonts w:cstheme="minorBidi" w:hAnsiTheme="minorHAnsi" w:eastAsiaTheme="minorHAnsi" w:asciiTheme="minorHAnsi"/>
        </w:rPr>
        <w:t>85</w:t>
      </w:r>
      <w:r>
        <w:rPr>
          <w:rFonts w:ascii="宋体" w:hAnsi="宋体" w:eastAsia="宋体" w:hint="eastAsia" w:cstheme="minorBidi"/>
        </w:rPr>
        <w:t>℃反应</w:t>
      </w:r>
      <w:r>
        <w:rPr>
          <w:rFonts w:cstheme="minorBidi" w:hAnsiTheme="minorHAnsi" w:eastAsiaTheme="minorHAnsi" w:asciiTheme="minorHAnsi"/>
        </w:rPr>
        <w:t>5s</w:t>
      </w:r>
      <w:r>
        <w:rPr>
          <w:rFonts w:ascii="宋体" w:hAnsi="宋体" w:eastAsia="宋体" w:hint="eastAsia" w:cstheme="minorBidi"/>
        </w:rPr>
        <w:t>，反应结束后放入</w:t>
      </w:r>
      <w:r>
        <w:rPr>
          <w:rFonts w:cstheme="minorBidi" w:hAnsiTheme="minorHAnsi" w:eastAsiaTheme="minorHAnsi" w:asciiTheme="minorHAnsi"/>
        </w:rPr>
        <w:t>-20</w:t>
      </w:r>
      <w:r>
        <w:rPr>
          <w:rFonts w:ascii="宋体" w:hAnsi="宋体" w:eastAsia="宋体" w:hint="eastAsia" w:cstheme="minorBidi"/>
        </w:rPr>
        <w:t>℃保存。</w:t>
      </w:r>
    </w:p>
    <w:p w:rsidR="0018722C">
      <w:pPr>
        <w:pStyle w:val="cw21"/>
        <w:topLinePunct/>
      </w:pPr>
      <w:r>
        <w:rPr>
          <w:rFonts w:ascii="黑体" w:eastAsia="黑体" w:hint="eastAsia"/>
        </w:rPr>
        <w:t>4</w:t>
      </w:r>
      <w:r>
        <w:rPr>
          <w:rFonts w:ascii="黑体" w:eastAsia="黑体" w:hint="eastAsia"/>
        </w:rPr>
        <w:t>）</w:t>
      </w:r>
      <w:r>
        <w:rPr>
          <w:rFonts w:ascii="黑体" w:eastAsia="黑体" w:hint="eastAsia"/>
        </w:rPr>
        <w:t>实时荧光定量</w:t>
      </w:r>
      <w:r>
        <w:rPr>
          <w:rFonts w:ascii="黑体" w:eastAsia="黑体" w:hint="eastAsia"/>
        </w:rPr>
        <w:t>PCR反应</w:t>
      </w:r>
    </w:p>
    <w:p w:rsidR="0018722C">
      <w:pPr>
        <w:pStyle w:val="5"/>
        <w:topLinePunct/>
      </w:pPr>
      <w:r>
        <w:t>（</w:t>
      </w:r>
      <w:r>
        <w:t xml:space="preserve">1</w:t>
      </w:r>
      <w:r>
        <w:t>）</w:t>
      </w:r>
      <w:r/>
      <w:r>
        <w:t>PCR</w:t>
      </w:r>
      <w:r>
        <w:t>反应液的配制</w:t>
      </w:r>
    </w:p>
    <w:p w:rsidR="0018722C">
      <w:pPr>
        <w:topLinePunct/>
      </w:pPr>
      <w:r>
        <w:rPr>
          <w:rFonts w:cstheme="minorBidi" w:hAnsiTheme="minorHAnsi" w:eastAsiaTheme="minorHAnsi" w:asciiTheme="minorHAnsi" w:ascii="宋体" w:hAnsi="宋体" w:eastAsia="宋体" w:hint="eastAsia"/>
        </w:rPr>
        <w:t xml:space="preserve">实时荧光定量</w:t>
      </w:r>
      <w:r>
        <w:rPr>
          <w:rFonts w:cstheme="minorBidi" w:hAnsiTheme="minorHAnsi" w:eastAsiaTheme="minorHAnsi" w:asciiTheme="minorHAnsi"/>
        </w:rPr>
        <w:t xml:space="preserve">PCR</w:t>
      </w:r>
      <w:r>
        <w:rPr>
          <w:rFonts w:ascii="宋体" w:hAnsi="宋体" w:eastAsia="宋体" w:hint="eastAsia" w:cstheme="minorBidi"/>
        </w:rPr>
        <w:t xml:space="preserve">反应采用</w:t>
      </w:r>
      <w:r>
        <w:rPr>
          <w:rFonts w:cstheme="minorBidi" w:hAnsiTheme="minorHAnsi" w:eastAsiaTheme="minorHAnsi" w:asciiTheme="minorHAnsi"/>
        </w:rPr>
        <w:t xml:space="preserve">TAKARA</w:t>
      </w:r>
      <w:r>
        <w:rPr>
          <w:rFonts w:ascii="宋体" w:hAnsi="宋体" w:eastAsia="宋体" w:hint="eastAsia" w:cstheme="minorBidi"/>
        </w:rPr>
        <w:t xml:space="preserve">试剂盒</w:t>
      </w:r>
      <w:r>
        <w:rPr>
          <w:rFonts w:cstheme="minorBidi" w:hAnsiTheme="minorHAnsi" w:eastAsiaTheme="minorHAnsi" w:asciiTheme="minorHAnsi"/>
        </w:rPr>
        <w:t xml:space="preserve">SYBR®</w:t>
      </w:r>
      <w:r w:rsidR="001852F3">
        <w:rPr>
          <w:rFonts w:cstheme="minorBidi" w:hAnsiTheme="minorHAnsi" w:eastAsiaTheme="minorHAnsi" w:asciiTheme="minorHAnsi"/>
        </w:rPr>
        <w:t xml:space="preserve">Premix Ex TaqTM II </w:t>
      </w:r>
      <w:r>
        <w:rPr>
          <w:rFonts w:cstheme="minorBidi" w:hAnsiTheme="minorHAnsi" w:eastAsiaTheme="minorHAnsi" w:asciiTheme="minorHAnsi"/>
        </w:rPr>
        <w:t xml:space="preserve">(</w:t>
      </w:r>
      <w:r>
        <w:rPr>
          <w:rFonts w:cstheme="minorBidi" w:hAnsiTheme="minorHAnsi" w:eastAsiaTheme="minorHAnsi" w:asciiTheme="minorHAnsi"/>
        </w:rPr>
        <w:t xml:space="preserve">Tli RNaseH </w:t>
      </w:r>
      <w:r>
        <w:rPr>
          <w:rFonts w:cstheme="minorBidi" w:hAnsiTheme="minorHAnsi" w:eastAsiaTheme="minorHAnsi" w:asciiTheme="minorHAnsi"/>
        </w:rPr>
        <w:t xml:space="preserve">Plus</w:t>
      </w:r>
      <w:r>
        <w:rPr>
          <w:rFonts w:cstheme="minorBidi" w:hAnsiTheme="minorHAnsi" w:eastAsiaTheme="minorHAnsi" w:asciiTheme="minorHAnsi"/>
        </w:rPr>
        <w:t xml:space="preserve">)</w:t>
      </w:r>
      <w:r>
        <w:rPr>
          <w:rFonts w:ascii="宋体" w:hAnsi="宋体" w:eastAsia="宋体" w:hint="eastAsia" w:cstheme="minorBidi"/>
        </w:rPr>
        <w:t xml:space="preserve">，反应混合液配制在冰上进行，反应液组分如下：</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3"/>
        <w:gridCol w:w="2297"/>
        <w:gridCol w:w="2366"/>
      </w:tblGrid>
      <w:tr>
        <w:trPr>
          <w:trHeight w:val="460" w:hRule="atLeast"/>
        </w:trPr>
        <w:tc>
          <w:tcPr>
            <w:tcW w:w="4923" w:type="dxa"/>
            <w:tcBorders>
              <w:left w:val="nil"/>
            </w:tcBorders>
          </w:tcPr>
          <w:p w:rsidR="0018722C">
            <w:pPr>
              <w:topLinePunct/>
              <w:ind w:leftChars="0" w:left="0" w:rightChars="0" w:right="0" w:firstLineChars="0" w:firstLine="0"/>
              <w:spacing w:line="240" w:lineRule="atLeast"/>
            </w:pPr>
            <w:r>
              <w:rPr>
                <w:rFonts w:ascii="宋体" w:eastAsia="宋体" w:hint="eastAsia"/>
              </w:rPr>
              <w:t>试剂</w:t>
            </w:r>
          </w:p>
        </w:tc>
        <w:tc>
          <w:tcPr>
            <w:tcW w:w="2297" w:type="dxa"/>
          </w:tcPr>
          <w:p w:rsidR="0018722C">
            <w:pPr>
              <w:topLinePunct/>
              <w:ind w:leftChars="0" w:left="0" w:rightChars="0" w:right="0" w:firstLineChars="0" w:firstLine="0"/>
              <w:spacing w:line="240" w:lineRule="atLeast"/>
            </w:pPr>
            <w:r>
              <w:rPr>
                <w:rFonts w:ascii="宋体" w:eastAsia="宋体" w:hint="eastAsia"/>
              </w:rPr>
              <w:t>使用量</w:t>
            </w:r>
          </w:p>
        </w:tc>
        <w:tc>
          <w:tcPr>
            <w:tcW w:w="2366" w:type="dxa"/>
            <w:tcBorders>
              <w:right w:val="nil"/>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2800" w:hRule="atLeast"/>
        </w:trPr>
        <w:tc>
          <w:tcPr>
            <w:tcW w:w="4923" w:type="dxa"/>
            <w:tcBorders>
              <w:left w:val="nil"/>
            </w:tcBorders>
          </w:tcPr>
          <w:p w:rsidR="0018722C">
            <w:pPr>
              <w:topLinePunct/>
              <w:ind w:leftChars="0" w:left="0" w:rightChars="0" w:right="0" w:firstLineChars="0" w:firstLine="0"/>
            </w:pPr>
            <w:r>
              <w:t>SYBR® Premix Ex </w:t>
            </w:r>
            <w:r>
              <w:t>Taq </w:t>
            </w:r>
            <w:r>
              <w:t>II</w:t>
            </w:r>
            <w:r>
              <w:rPr>
                <w:rFonts w:ascii="宋体" w:hAnsi="宋体" w:eastAsia="宋体" w:hint="eastAsia"/>
                <w:rFonts w:ascii="宋体" w:hAnsi="宋体" w:eastAsia="宋体" w:hint="eastAsia"/>
                <w:sz w:val="24"/>
              </w:rPr>
              <w:t>(</w:t>
            </w:r>
            <w:r>
              <w:rPr>
                <w:sz w:val="24"/>
              </w:rPr>
              <w:t>Tli RNaseH </w:t>
            </w:r>
            <w:r>
              <w:rPr>
                <w:w w:val="99"/>
                <w:sz w:val="24"/>
              </w:rPr>
              <w:t>Plus</w:t>
            </w:r>
            <w:r>
              <w:rPr>
                <w:rFonts w:ascii="宋体" w:hAnsi="宋体" w:eastAsia="宋体" w:hint="eastAsia"/>
                <w:rFonts w:ascii="宋体" w:hAnsi="宋体" w:eastAsia="宋体" w:hint="eastAsia"/>
                <w:spacing w:line="240" w:lineRule="atLeast"/>
                <w:sz w:val="24"/>
              </w:rPr>
              <w:t>)</w:t>
            </w:r>
            <w:r>
              <w:rPr>
                <w:rFonts w:ascii="宋体" w:hAnsi="宋体" w:eastAsia="宋体" w:hint="eastAsia"/>
              </w:rPr>
              <w:t>（</w:t>
            </w:r>
            <w:r>
              <w:rPr>
                <w:sz w:val="24"/>
              </w:rPr>
              <w:t>2</w:t>
            </w:r>
            <w:r>
              <w:rPr>
                <w:rFonts w:ascii="宋体" w:hAnsi="宋体" w:eastAsia="宋体" w:hint="eastAsia"/>
                <w:sz w:val="24"/>
              </w:rPr>
              <w:t>×</w:t>
            </w:r>
            <w:r>
              <w:rPr>
                <w:rFonts w:ascii="宋体" w:hAnsi="宋体" w:eastAsia="宋体" w:hint="eastAsia"/>
              </w:rPr>
              <w:t>）</w:t>
            </w:r>
          </w:p>
          <w:p w:rsidR="0018722C">
            <w:pPr>
              <w:topLinePunct/>
            </w:pPr>
            <w:r>
              <w:t>PCR Forward Primer</w:t>
            </w:r>
            <w:r>
              <w:rPr>
                <w:rFonts w:ascii="宋体" w:eastAsia="宋体" w:hint="eastAsia"/>
                <w:rFonts w:ascii="宋体" w:eastAsia="宋体" w:hint="eastAsia"/>
                <w:sz w:val="24"/>
              </w:rPr>
              <w:t>(</w:t>
            </w:r>
            <w:r>
              <w:rPr>
                <w:sz w:val="24"/>
              </w:rPr>
              <w:t>10 uM</w:t>
            </w:r>
            <w:r>
              <w:rPr>
                <w:rFonts w:ascii="宋体" w:eastAsia="宋体" w:hint="eastAsia"/>
                <w:rFonts w:ascii="宋体" w:eastAsia="宋体" w:hint="eastAsia"/>
                <w:sz w:val="24"/>
              </w:rPr>
              <w:t>)</w:t>
            </w:r>
            <w:r>
              <w:rPr>
                <w:rFonts w:ascii="宋体" w:eastAsia="宋体" w:hint="eastAsia"/>
              </w:rPr>
              <w:t xml:space="preserve"> </w:t>
            </w:r>
            <w:r>
              <w:t>PCR Reverse Primer</w:t>
            </w:r>
            <w:r>
              <w:rPr>
                <w:rFonts w:ascii="宋体" w:eastAsia="宋体" w:hint="eastAsia"/>
                <w:rFonts w:ascii="宋体" w:eastAsia="宋体" w:hint="eastAsia"/>
                <w:sz w:val="24"/>
              </w:rPr>
              <w:t>(</w:t>
            </w:r>
            <w:r>
              <w:rPr>
                <w:sz w:val="24"/>
              </w:rPr>
              <w:t>10 uM</w:t>
            </w:r>
            <w:r>
              <w:rPr>
                <w:rFonts w:ascii="宋体" w:eastAsia="宋体" w:hint="eastAsia"/>
                <w:rFonts w:ascii="宋体" w:eastAsia="宋体" w:hint="eastAsia"/>
                <w:sz w:val="24"/>
              </w:rPr>
              <w:t>)</w:t>
            </w:r>
          </w:p>
          <w:p w:rsidR="0018722C">
            <w:pPr>
              <w:topLinePunct/>
            </w:pPr>
            <w:r>
              <w:t>DNA</w:t>
            </w:r>
            <w:r>
              <w:rPr>
                <w:rFonts w:ascii="宋体" w:eastAsia="宋体" w:hint="eastAsia"/>
              </w:rPr>
              <w:t>模板</w:t>
            </w:r>
            <w:r>
              <w:rPr>
                <w:rFonts w:ascii="宋体" w:eastAsia="宋体" w:hint="eastAsia"/>
              </w:rPr>
              <w:t>（</w:t>
            </w:r>
            <w:r>
              <w:t>&lt;100 ng</w:t>
            </w:r>
            <w:r>
              <w:rPr>
                <w:rFonts w:ascii="宋体" w:eastAsia="宋体" w:hint="eastAsia"/>
              </w:rPr>
              <w:t>）</w:t>
            </w:r>
          </w:p>
          <w:p w:rsidR="0018722C">
            <w:pPr>
              <w:topLinePunct/>
              <w:ind w:leftChars="0" w:left="0" w:rightChars="0" w:right="0" w:firstLineChars="0" w:firstLine="0"/>
              <w:spacing w:line="240" w:lineRule="atLeast"/>
            </w:pPr>
            <w:r>
              <w:t>dH2O</w:t>
            </w:r>
            <w:r>
              <w:rPr>
                <w:rFonts w:ascii="宋体" w:eastAsia="宋体" w:hint="eastAsia"/>
              </w:rPr>
              <w:t>（</w:t>
            </w:r>
            <w:r>
              <w:rPr>
                <w:rFonts w:ascii="宋体" w:eastAsia="宋体" w:hint="eastAsia"/>
              </w:rPr>
              <w:t xml:space="preserve">灭菌蒸馏水</w:t>
            </w:r>
            <w:r>
              <w:rPr>
                <w:rFonts w:ascii="宋体" w:eastAsia="宋体" w:hint="eastAsia"/>
              </w:rPr>
              <w:t>）</w:t>
            </w:r>
          </w:p>
        </w:tc>
        <w:tc>
          <w:tcPr>
            <w:tcW w:w="2297" w:type="dxa"/>
          </w:tcPr>
          <w:p w:rsidR="0018722C">
            <w:pPr>
              <w:topLinePunct/>
              <w:ind w:leftChars="0" w:left="0" w:rightChars="0" w:right="0" w:firstLineChars="0" w:firstLine="0"/>
              <w:spacing w:line="240" w:lineRule="atLeast"/>
            </w:pPr>
            <w:r>
              <w:t>10.0</w:t>
            </w:r>
            <w:r>
              <w:t>U</w:t>
            </w:r>
            <w:r>
              <w:t>l 0.8ul 0.8ul 2.0ul 6.4ul</w:t>
            </w:r>
          </w:p>
        </w:tc>
        <w:tc>
          <w:tcPr>
            <w:tcW w:w="2366" w:type="dxa"/>
            <w:tcBorders>
              <w:right w:val="nil"/>
            </w:tcBorders>
          </w:tcPr>
          <w:p w:rsidR="0018722C">
            <w:pPr>
              <w:topLinePunct/>
              <w:ind w:leftChars="0" w:left="0" w:rightChars="0" w:right="0" w:firstLineChars="0" w:firstLine="0"/>
              <w:spacing w:line="240" w:lineRule="atLeast"/>
            </w:pPr>
            <w:r>
              <w:t>1</w:t>
            </w:r>
            <w:r>
              <w:rPr>
                <w:rFonts w:ascii="宋体" w:hAnsi="宋体"/>
              </w:rPr>
              <w:t>×</w:t>
            </w:r>
          </w:p>
          <w:p w:rsidR="0018722C">
            <w:pPr>
              <w:topLinePunct/>
            </w:pPr>
            <w:r>
              <w:t>0.4Um</w:t>
            </w:r>
          </w:p>
          <w:p w:rsidR="0018722C">
            <w:pPr>
              <w:topLinePunct/>
              <w:ind w:leftChars="0" w:left="0" w:rightChars="0" w:right="0" w:firstLineChars="0" w:firstLine="0"/>
              <w:spacing w:line="240" w:lineRule="atLeast"/>
            </w:pPr>
            <w:r>
              <w:t>0.4uM</w:t>
            </w:r>
          </w:p>
        </w:tc>
      </w:tr>
      <w:tr>
        <w:trPr>
          <w:trHeight w:val="460" w:hRule="atLeast"/>
        </w:trPr>
        <w:tc>
          <w:tcPr>
            <w:tcW w:w="4923" w:type="dxa"/>
            <w:tcBorders>
              <w:left w:val="nil"/>
            </w:tcBorders>
          </w:tcPr>
          <w:p w:rsidR="0018722C">
            <w:pPr>
              <w:topLinePunct/>
              <w:ind w:leftChars="0" w:left="0" w:rightChars="0" w:right="0" w:firstLineChars="0" w:firstLine="0"/>
              <w:spacing w:line="240" w:lineRule="atLeast"/>
            </w:pPr>
            <w:r>
              <w:t>Total</w:t>
            </w:r>
          </w:p>
        </w:tc>
        <w:tc>
          <w:tcPr>
            <w:tcW w:w="2297" w:type="dxa"/>
          </w:tcPr>
          <w:p w:rsidR="0018722C">
            <w:pPr>
              <w:topLinePunct/>
              <w:ind w:leftChars="0" w:left="0" w:rightChars="0" w:right="0" w:firstLineChars="0" w:firstLine="0"/>
              <w:spacing w:line="240" w:lineRule="atLeast"/>
            </w:pPr>
            <w:r>
              <w:t>20.0ul</w:t>
            </w:r>
          </w:p>
        </w:tc>
        <w:tc>
          <w:tcPr>
            <w:tcW w:w="2366" w:type="dxa"/>
            <w:tcBorders>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5"/>
        <w:topLinePunct/>
      </w:pPr>
      <w:r>
        <w:t>（</w:t>
      </w:r>
      <w:r>
        <w:t xml:space="preserve">2</w:t>
      </w:r>
      <w:r>
        <w:t>）</w:t>
      </w:r>
      <w:r/>
      <w:r>
        <w:t>Real-Time</w:t>
      </w:r>
      <w:r>
        <w:t> </w:t>
      </w:r>
      <w:r>
        <w:t>PCR</w:t>
      </w:r>
      <w:r>
        <w:t>反应</w:t>
      </w:r>
    </w:p>
    <w:p w:rsidR="0018722C">
      <w:pPr>
        <w:topLinePunct/>
      </w:pPr>
      <w:r>
        <w:rPr>
          <w:rFonts w:cstheme="minorBidi" w:hAnsiTheme="minorHAnsi" w:eastAsiaTheme="minorHAnsi" w:asciiTheme="minorHAnsi"/>
        </w:rPr>
        <w:t>Real-Time PCR</w:t>
      </w:r>
      <w:r>
        <w:rPr>
          <w:rFonts w:ascii="宋体" w:eastAsia="宋体" w:hint="eastAsia" w:cstheme="minorBidi" w:hAnsiTheme="minorHAnsi"/>
        </w:rPr>
        <w:t>反应在</w:t>
      </w:r>
      <w:r>
        <w:rPr>
          <w:rFonts w:cstheme="minorBidi" w:hAnsiTheme="minorHAnsi" w:eastAsiaTheme="minorHAnsi" w:asciiTheme="minorHAnsi"/>
        </w:rPr>
        <w:t>Ependorf</w:t>
      </w:r>
      <w:r>
        <w:rPr>
          <w:rFonts w:hint="eastAsia"/>
        </w:rPr>
        <w:t>，</w:t>
      </w:r>
      <w:r>
        <w:rPr>
          <w:rFonts w:ascii="宋体" w:eastAsia="宋体" w:hint="eastAsia" w:cstheme="minorBidi" w:hAnsiTheme="minorHAnsi"/>
        </w:rPr>
        <w:t>反应采用两步法进行</w:t>
      </w:r>
      <w:r>
        <w:rPr>
          <w:kern w:val="2"/>
          <w:sz w:val="24"/>
          <w:rFonts w:hint="eastAsia"/>
        </w:rPr>
        <w:t>，</w:t>
      </w:r>
      <w:r>
        <w:rPr>
          <w:rFonts w:ascii="宋体" w:eastAsia="宋体" w:hint="eastAsia" w:cstheme="minorBidi" w:hAnsiTheme="minorHAnsi"/>
        </w:rPr>
        <w:t>反应条件，反应条件如下：</w:t>
      </w:r>
    </w:p>
    <w:p w:rsidR="0018722C">
      <w:pPr>
        <w:pStyle w:val="aff7"/>
        <w:topLinePunct/>
      </w:pPr>
      <w:r>
        <w:drawing>
          <wp:inline>
            <wp:extent cx="5114924" cy="2409825"/>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69" cstate="print"/>
                    <a:stretch>
                      <a:fillRect/>
                    </a:stretch>
                  </pic:blipFill>
                  <pic:spPr>
                    <a:xfrm>
                      <a:off x="0" y="0"/>
                      <a:ext cx="5114924" cy="2409825"/>
                    </a:xfrm>
                    <a:prstGeom prst="rect">
                      <a:avLst/>
                    </a:prstGeom>
                  </pic:spPr>
                </pic:pic>
              </a:graphicData>
            </a:graphic>
          </wp:inline>
        </w:drawing>
      </w:r>
    </w:p>
    <w:p w:rsidR="0018722C">
      <w:pPr>
        <w:rPr/>
        <w:topLinePunct/>
      </w:pPr>
    </w:p>
    <w:p w:rsidR="0018722C">
      <w:pPr>
        <w:pStyle w:val="Heading2"/>
        <w:topLinePunct/>
        <w:ind w:left="171" w:hangingChars="171" w:hanging="171"/>
      </w:pPr>
      <w:bookmarkStart w:id="407699" w:name="_Toc686407699"/>
      <w:bookmarkStart w:name="3.2 实验结果 " w:id="79"/>
      <w:bookmarkEnd w:id="79"/>
      <w:r>
        <w:t>3.2</w:t>
      </w:r>
      <w:r>
        <w:t xml:space="preserve"> </w:t>
      </w:r>
      <w:r/>
      <w:bookmarkStart w:name="_bookmark33" w:id="80"/>
      <w:bookmarkEnd w:id="80"/>
      <w:r/>
      <w:bookmarkStart w:name="_bookmark33" w:id="81"/>
      <w:bookmarkEnd w:id="81"/>
      <w:r>
        <w:t>实验结果</w:t>
      </w:r>
      <w:bookmarkEnd w:id="407699"/>
    </w:p>
    <w:p w:rsidR="0018722C">
      <w:pPr>
        <w:pStyle w:val="Heading3"/>
        <w:topLinePunct/>
        <w:ind w:left="200" w:hangingChars="200" w:hanging="200"/>
      </w:pPr>
      <w:bookmarkStart w:id="407700" w:name="_Toc686407700"/>
      <w:bookmarkStart w:name="_bookmark34" w:id="82"/>
      <w:bookmarkEnd w:id="82"/>
      <w:r>
        <w:t>3.2.1</w:t>
      </w:r>
      <w:r>
        <w:t xml:space="preserve"> </w:t>
      </w:r>
      <w:r/>
      <w:bookmarkStart w:name="_bookmark34" w:id="83"/>
      <w:bookmarkEnd w:id="83"/>
      <w:r>
        <w:t>引物设计结果</w:t>
      </w:r>
      <w:bookmarkEnd w:id="407700"/>
    </w:p>
    <w:p w:rsidR="0018722C">
      <w:pPr>
        <w:topLinePunct/>
      </w:pPr>
      <w:r>
        <w:rPr>
          <w:rFonts w:cstheme="minorBidi" w:hAnsiTheme="minorHAnsi" w:eastAsiaTheme="minorHAnsi" w:asciiTheme="minorHAnsi" w:ascii="宋体" w:eastAsia="宋体" w:hint="eastAsia"/>
        </w:rPr>
        <w:t>根据已获得的褐牙鲆</w:t>
      </w:r>
      <w:r>
        <w:rPr>
          <w:rFonts w:cstheme="minorBidi" w:hAnsiTheme="minorHAnsi" w:eastAsiaTheme="minorHAnsi" w:asciiTheme="minorHAnsi"/>
        </w:rPr>
        <w:t>cDNA</w:t>
      </w:r>
      <w:r>
        <w:rPr>
          <w:rFonts w:ascii="宋体" w:eastAsia="宋体" w:hint="eastAsia" w:cstheme="minorBidi" w:hAnsiTheme="minorHAnsi"/>
        </w:rPr>
        <w:t>全序列设计得到的用于实时荧光定量</w:t>
      </w:r>
      <w:r>
        <w:rPr>
          <w:rFonts w:cstheme="minorBidi" w:hAnsiTheme="minorHAnsi" w:eastAsiaTheme="minorHAnsi" w:asciiTheme="minorHAnsi"/>
        </w:rPr>
        <w:t>PCR</w:t>
      </w:r>
      <w:r>
        <w:rPr>
          <w:rFonts w:ascii="宋体" w:eastAsia="宋体" w:hint="eastAsia" w:cstheme="minorBidi" w:hAnsiTheme="minorHAnsi"/>
        </w:rPr>
        <w:t>的特异性引物，</w:t>
      </w:r>
      <w:r>
        <w:rPr>
          <w:rFonts w:ascii="宋体" w:eastAsia="宋体" w:hint="eastAsia" w:cstheme="minorBidi" w:hAnsiTheme="minorHAnsi"/>
        </w:rPr>
        <w:t>与根据褐牙鲆</w:t>
      </w:r>
      <w:r>
        <w:rPr>
          <w:rFonts w:cstheme="minorBidi" w:hAnsiTheme="minorHAnsi" w:eastAsiaTheme="minorHAnsi" w:asciiTheme="minorHAnsi"/>
        </w:rPr>
        <w:t>18sRNA</w:t>
      </w:r>
      <w:r>
        <w:rPr>
          <w:rFonts w:ascii="宋体" w:eastAsia="宋体" w:hint="eastAsia" w:cstheme="minorBidi" w:hAnsiTheme="minorHAnsi"/>
        </w:rPr>
        <w:t>设计的内参引物如下：</w:t>
      </w:r>
    </w:p>
    <w:p w:rsidR="0018722C">
      <w:pPr>
        <w:pStyle w:val="a8"/>
        <w:topLinePunct/>
      </w:pPr>
      <w:r>
        <w:rPr>
          <w:rFonts w:ascii="黑体" w:eastAsia="黑体" w:hint="eastAsia"/>
        </w:rPr>
        <w:t>表</w:t>
      </w:r>
      <w:r>
        <w:t>3-1  </w:t>
      </w:r>
      <w:r>
        <w:rPr>
          <w:rFonts w:ascii="黑体" w:eastAsia="黑体" w:hint="eastAsia"/>
        </w:rPr>
        <w:t>实时荧光定量PCR引物设计</w:t>
      </w:r>
    </w:p>
    <w:p w:rsidR="0018722C">
      <w:pPr>
        <w:pStyle w:val="a8"/>
        <w:topLinePunct/>
      </w:pPr>
      <w:r>
        <w:t>Table</w:t>
      </w:r>
      <w:r>
        <w:t xml:space="preserve"> </w:t>
      </w:r>
      <w:r w:rsidRPr="00DB64CE">
        <w:t>3-1</w:t>
      </w:r>
      <w:r>
        <w:t xml:space="preserve">  </w:t>
      </w:r>
      <w:r w:rsidRPr="00DB64CE">
        <w:t>Primer resign for RT-PCR</w:t>
      </w:r>
    </w:p>
    <w:tbl>
      <w:tblPr>
        <w:tblW w:w="5000" w:type="pct"/>
        <w:tblInd w:w="73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82"/>
        <w:gridCol w:w="4978"/>
      </w:tblGrid>
      <w:tr>
        <w:trPr>
          <w:tblHeader/>
        </w:trPr>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引物名称</w:t>
            </w:r>
          </w:p>
        </w:tc>
        <w:tc>
          <w:tcPr>
            <w:tcW w:w="3794" w:type="pct"/>
            <w:vAlign w:val="center"/>
            <w:tcBorders>
              <w:bottom w:val="single" w:sz="4" w:space="0" w:color="auto"/>
            </w:tcBorders>
          </w:tcPr>
          <w:p w:rsidR="0018722C">
            <w:pPr>
              <w:pStyle w:val="a7"/>
              <w:topLinePunct/>
              <w:ind w:leftChars="0" w:left="0" w:rightChars="0" w:right="0" w:firstLineChars="0" w:firstLine="0"/>
              <w:spacing w:line="240" w:lineRule="atLeast"/>
            </w:pPr>
            <w:r>
              <w:t>序列序列</w:t>
            </w:r>
          </w:p>
        </w:tc>
      </w:tr>
      <w:tr>
        <w:tc>
          <w:tcPr>
            <w:tcW w:w="1206" w:type="pct"/>
            <w:vAlign w:val="center"/>
          </w:tcPr>
          <w:p w:rsidR="0018722C">
            <w:pPr>
              <w:pStyle w:val="ac"/>
              <w:topLinePunct/>
              <w:ind w:leftChars="0" w:left="0" w:rightChars="0" w:right="0" w:firstLineChars="0" w:firstLine="0"/>
              <w:spacing w:line="240" w:lineRule="atLeast"/>
            </w:pPr>
            <w:r>
              <w:t>Real-time F</w:t>
            </w:r>
          </w:p>
        </w:tc>
        <w:tc>
          <w:tcPr>
            <w:tcW w:w="3794" w:type="pct"/>
            <w:vAlign w:val="center"/>
          </w:tcPr>
          <w:p w:rsidR="0018722C">
            <w:pPr>
              <w:pStyle w:val="ad"/>
              <w:topLinePunct/>
              <w:ind w:leftChars="0" w:left="0" w:rightChars="0" w:right="0" w:firstLineChars="0" w:firstLine="0"/>
              <w:spacing w:line="240" w:lineRule="atLeast"/>
            </w:pPr>
            <w:r>
              <w:t>GCCCAGTCCAGCAGCAAGTC</w:t>
            </w:r>
          </w:p>
        </w:tc>
      </w:tr>
      <w:tr>
        <w:tc>
          <w:tcPr>
            <w:tcW w:w="1206" w:type="pct"/>
            <w:vAlign w:val="center"/>
          </w:tcPr>
          <w:p w:rsidR="0018722C">
            <w:pPr>
              <w:pStyle w:val="ac"/>
              <w:topLinePunct/>
              <w:ind w:leftChars="0" w:left="0" w:rightChars="0" w:right="0" w:firstLineChars="0" w:firstLine="0"/>
              <w:spacing w:line="240" w:lineRule="atLeast"/>
            </w:pPr>
            <w:r>
              <w:t>Real-time R</w:t>
            </w:r>
          </w:p>
        </w:tc>
        <w:tc>
          <w:tcPr>
            <w:tcW w:w="3794" w:type="pct"/>
            <w:vAlign w:val="center"/>
          </w:tcPr>
          <w:p w:rsidR="0018722C">
            <w:pPr>
              <w:pStyle w:val="ad"/>
              <w:topLinePunct/>
              <w:ind w:leftChars="0" w:left="0" w:rightChars="0" w:right="0" w:firstLineChars="0" w:firstLine="0"/>
              <w:spacing w:line="240" w:lineRule="atLeast"/>
            </w:pPr>
            <w:r>
              <w:t>GCTGTAGGCACTGCTCTTGCT</w:t>
            </w:r>
          </w:p>
        </w:tc>
      </w:tr>
      <w:tr>
        <w:tc>
          <w:tcPr>
            <w:tcW w:w="1206" w:type="pct"/>
            <w:vAlign w:val="center"/>
          </w:tcPr>
          <w:p w:rsidR="0018722C">
            <w:pPr>
              <w:pStyle w:val="ac"/>
              <w:topLinePunct/>
              <w:ind w:leftChars="0" w:left="0" w:rightChars="0" w:right="0" w:firstLineChars="0" w:firstLine="0"/>
              <w:spacing w:line="240" w:lineRule="atLeast"/>
            </w:pPr>
            <w:r>
              <w:t>18s-F</w:t>
            </w:r>
          </w:p>
        </w:tc>
        <w:tc>
          <w:tcPr>
            <w:tcW w:w="3794" w:type="pct"/>
            <w:vAlign w:val="center"/>
          </w:tcPr>
          <w:p w:rsidR="0018722C">
            <w:pPr>
              <w:pStyle w:val="ad"/>
              <w:topLinePunct/>
              <w:ind w:leftChars="0" w:left="0" w:rightChars="0" w:right="0" w:firstLineChars="0" w:firstLine="0"/>
              <w:spacing w:line="240" w:lineRule="atLeast"/>
            </w:pPr>
            <w:r>
              <w:t>GCATTCGTATTGTGCCGCT</w:t>
            </w:r>
          </w:p>
        </w:tc>
      </w:tr>
      <w:tr>
        <w:tc>
          <w:tcPr>
            <w:tcW w:w="1206" w:type="pct"/>
            <w:vAlign w:val="center"/>
            <w:tcBorders>
              <w:top w:val="single" w:sz="4" w:space="0" w:color="auto"/>
            </w:tcBorders>
          </w:tcPr>
          <w:p w:rsidR="0018722C">
            <w:pPr>
              <w:pStyle w:val="ac"/>
              <w:topLinePunct/>
              <w:ind w:leftChars="0" w:left="0" w:rightChars="0" w:right="0" w:firstLineChars="0" w:firstLine="0"/>
              <w:spacing w:line="240" w:lineRule="atLeast"/>
            </w:pPr>
            <w:r>
              <w:t>18s-R</w:t>
            </w:r>
          </w:p>
        </w:tc>
        <w:tc>
          <w:tcPr>
            <w:tcW w:w="3794" w:type="pct"/>
            <w:vAlign w:val="center"/>
            <w:tcBorders>
              <w:top w:val="single" w:sz="4" w:space="0" w:color="auto"/>
            </w:tcBorders>
          </w:tcPr>
          <w:p w:rsidR="0018722C">
            <w:pPr>
              <w:pStyle w:val="ad"/>
              <w:topLinePunct/>
              <w:ind w:leftChars="0" w:left="0" w:rightChars="0" w:right="0" w:firstLineChars="0" w:firstLine="0"/>
              <w:spacing w:line="240" w:lineRule="atLeast"/>
            </w:pPr>
            <w:r>
              <w:t>ACCTCCGACTTTCGTTCTTGAT</w:t>
            </w:r>
          </w:p>
        </w:tc>
      </w:tr>
    </w:tbl>
    <w:p w:rsidR="0018722C">
      <w:pPr>
        <w:topLinePunct/>
        <w:pStyle w:val="affa"/>
      </w:pPr>
    </w:p>
    <w:p w:rsidR="0018722C">
      <w:pPr>
        <w:pStyle w:val="Heading3"/>
        <w:topLinePunct/>
        <w:ind w:left="200" w:hangingChars="200" w:hanging="200"/>
      </w:pPr>
      <w:bookmarkStart w:id="407701" w:name="_Toc686407701"/>
      <w:bookmarkStart w:name="_bookmark35" w:id="84"/>
      <w:bookmarkEnd w:id="84"/>
      <w:r>
        <w:t>3.2.2</w:t>
      </w:r>
      <w:r>
        <w:t xml:space="preserve"> </w:t>
      </w:r>
      <w:r/>
      <w:bookmarkStart w:name="_bookmark35" w:id="85"/>
      <w:bookmarkEnd w:id="85"/>
      <w:r>
        <w:t>R</w:t>
      </w:r>
      <w:r>
        <w:t>NA</w:t>
      </w:r>
      <w:r/>
      <w:r w:rsidR="001852F3">
        <w:t xml:space="preserve">的提取结果</w:t>
      </w:r>
      <w:bookmarkEnd w:id="407701"/>
    </w:p>
    <w:p w:rsidR="0018722C">
      <w:pPr>
        <w:topLinePunct/>
      </w:pPr>
    </w:p>
    <w:p w:rsidR="0018722C">
      <w:pPr>
        <w:pStyle w:val="affff5"/>
        <w:keepNext/>
        <w:topLinePunct/>
      </w:pPr>
      <w:r>
        <w:drawing>
          <wp:anchor distT="0" distB="0" distL="0" distR="0" allowOverlap="1" layoutInCell="1" locked="0" behindDoc="0" simplePos="0" relativeHeight="1912">
            <wp:simplePos x="0" y="0"/>
            <wp:positionH relativeFrom="page">
              <wp:posOffset>900430</wp:posOffset>
            </wp:positionH>
            <wp:positionV relativeFrom="paragraph">
              <wp:posOffset>201363</wp:posOffset>
            </wp:positionV>
            <wp:extent cx="5159617" cy="1187291"/>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71" cstate="print"/>
                    <a:stretch>
                      <a:fillRect/>
                    </a:stretch>
                  </pic:blipFill>
                  <pic:spPr>
                    <a:xfrm>
                      <a:off x="0" y="0"/>
                      <a:ext cx="5159617" cy="1187291"/>
                    </a:xfrm>
                    <a:prstGeom prst="rect">
                      <a:avLst/>
                    </a:prstGeom>
                  </pic:spPr>
                </pic:pic>
              </a:graphicData>
            </a:graphic>
          </wp:anchor>
        </w:drawing>
      </w:r>
      <w:r>
        <w:drawing>
          <wp:anchor distT="0" distB="0" distL="0" distR="0" allowOverlap="1" layoutInCell="1" locked="0" behindDoc="0" simplePos="0" relativeHeight="1936">
            <wp:simplePos x="0" y="0"/>
            <wp:positionH relativeFrom="page">
              <wp:posOffset>900430</wp:posOffset>
            </wp:positionH>
            <wp:positionV relativeFrom="paragraph">
              <wp:posOffset>1542483</wp:posOffset>
            </wp:positionV>
            <wp:extent cx="5190345" cy="1481327"/>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72" cstate="print"/>
                    <a:stretch>
                      <a:fillRect/>
                    </a:stretch>
                  </pic:blipFill>
                  <pic:spPr>
                    <a:xfrm>
                      <a:off x="0" y="0"/>
                      <a:ext cx="5190345" cy="1481327"/>
                    </a:xfrm>
                    <a:prstGeom prst="rect">
                      <a:avLst/>
                    </a:prstGeom>
                  </pic:spPr>
                </pic:pic>
              </a:graphicData>
            </a:graphic>
          </wp:anchor>
        </w:drawing>
      </w:r>
    </w:p>
    <w:p w:rsidR="0018722C">
      <w:pPr>
        <w:pStyle w:val="a9"/>
        <w:topLinePunct/>
      </w:pPr>
      <w:r>
        <w:rPr>
          <w:rFonts w:ascii="黑体" w:eastAsia="黑体" w:hint="eastAsia"/>
        </w:rPr>
        <w:t>图</w:t>
      </w:r>
      <w:r>
        <w:t>3-1  </w:t>
      </w:r>
      <w:r>
        <w:rPr>
          <w:rFonts w:ascii="黑体" w:eastAsia="黑体" w:hint="eastAsia"/>
        </w:rPr>
        <w:t>RNA提取结果</w:t>
      </w:r>
      <w:r>
        <w:rPr>
          <w:rFonts w:ascii="黑体" w:eastAsia="黑体" w:hint="eastAsia"/>
        </w:rPr>
        <w:t>（</w:t>
      </w:r>
      <w:r>
        <w:rPr>
          <w:rFonts w:ascii="黑体" w:eastAsia="黑体" w:hint="eastAsia"/>
        </w:rPr>
        <w:t>部分</w:t>
      </w:r>
      <w:r>
        <w:rPr>
          <w:rFonts w:ascii="黑体" w:eastAsia="黑体" w:hint="eastAsia"/>
        </w:rPr>
        <w:t>）</w:t>
      </w:r>
    </w:p>
    <w:p w:rsidR="0018722C">
      <w:pPr>
        <w:topLinePunct/>
      </w:pPr>
      <w:r>
        <w:rPr>
          <w:rFonts w:ascii="宋体" w:eastAsia="宋体" w:hint="eastAsia"/>
        </w:rPr>
        <w:t>矩形框圈起的部分为不同处理组肝脏组织的</w:t>
      </w:r>
      <w:r>
        <w:t>RNA</w:t>
      </w:r>
      <w:r>
        <w:rPr>
          <w:rFonts w:ascii="宋体" w:eastAsia="宋体" w:hint="eastAsia"/>
        </w:rPr>
        <w:t>提取结果。</w:t>
      </w:r>
    </w:p>
    <w:p w:rsidR="0018722C">
      <w:pPr>
        <w:pStyle w:val="a9"/>
        <w:topLinePunct/>
      </w:pPr>
      <w:r>
        <w:t xml:space="preserve">Fig.</w:t>
      </w:r>
      <w:r>
        <w:t xml:space="preserve"> </w:t>
      </w:r>
      <w:r w:rsidRPr="00DB64CE">
        <w:t>3-1</w:t>
      </w:r>
      <w:r>
        <w:t xml:space="preserve">  </w:t>
      </w:r>
      <w:r w:rsidRPr="00DB64CE">
        <w:t>Result of RNA extracction</w:t>
      </w:r>
      <w:r>
        <w:t xml:space="preserve">(</w:t>
      </w:r>
      <w:r>
        <w:t xml:space="preserve">part of result</w:t>
      </w:r>
      <w:r>
        <w:t xml:space="preserve">)</w:t>
      </w:r>
    </w:p>
    <w:p w:rsidR="0018722C">
      <w:pPr>
        <w:topLinePunct/>
      </w:pPr>
      <w:r>
        <w:t>The part of in rectangle shows result of RNA extracction from different treatment Group</w:t>
      </w:r>
      <w:r>
        <w:t>'</w:t>
      </w:r>
      <w:r>
        <w:t>s livers.</w:t>
      </w:r>
    </w:p>
    <w:p w:rsidR="0018722C">
      <w:pPr>
        <w:pStyle w:val="Heading3"/>
        <w:topLinePunct/>
        <w:ind w:left="200" w:hangingChars="200" w:hanging="200"/>
      </w:pPr>
      <w:bookmarkStart w:id="407702" w:name="_Toc686407702"/>
      <w:bookmarkStart w:name="_bookmark36" w:id="86"/>
      <w:bookmarkEnd w:id="86"/>
      <w:r>
        <w:t>3.2.3</w:t>
      </w:r>
      <w:r>
        <w:t xml:space="preserve"> </w:t>
      </w:r>
      <w:r/>
      <w:bookmarkStart w:name="_bookmark36" w:id="87"/>
      <w:bookmarkEnd w:id="87"/>
      <w:r>
        <w:t>R</w:t>
      </w:r>
      <w:r>
        <w:t>eal-Time</w:t>
      </w:r>
      <w:r>
        <w:t> </w:t>
      </w:r>
      <w:r>
        <w:t>PCR</w:t>
      </w:r>
      <w:r/>
      <w:r w:rsidR="001852F3">
        <w:t xml:space="preserve">结果</w:t>
      </w:r>
      <w:bookmarkEnd w:id="407702"/>
    </w:p>
    <w:p w:rsidR="0018722C">
      <w:pPr>
        <w:pStyle w:val="Heading4"/>
        <w:topLinePunct/>
        <w:ind w:left="200" w:hangingChars="200" w:hanging="200"/>
      </w:pPr>
      <w:r>
        <w:t>3.2.3.1</w:t>
      </w:r>
      <w:r>
        <w:t xml:space="preserve"> </w:t>
      </w:r>
      <w:r>
        <w:t>标准曲线的制作</w:t>
      </w:r>
    </w:p>
    <w:p w:rsidR="0018722C">
      <w:pPr>
        <w:topLinePunct/>
      </w:pPr>
    </w:p>
    <w:p w:rsidR="0018722C">
      <w:pPr>
        <w:pStyle w:val="affff5"/>
        <w:keepNext/>
        <w:topLinePunct/>
      </w:pPr>
      <w:r>
        <w:drawing>
          <wp:anchor distT="0" distB="0" distL="0" distR="0" allowOverlap="1" layoutInCell="1" locked="0" behindDoc="0" simplePos="0" relativeHeight="1960">
            <wp:simplePos x="0" y="0"/>
            <wp:positionH relativeFrom="page">
              <wp:posOffset>1726564</wp:posOffset>
            </wp:positionH>
            <wp:positionV relativeFrom="paragraph">
              <wp:posOffset>173019</wp:posOffset>
            </wp:positionV>
            <wp:extent cx="4718669" cy="2606040"/>
            <wp:effectExtent l="0" t="0" r="0" b="0"/>
            <wp:wrapTopAndBottom/>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74" cstate="print"/>
                    <a:stretch>
                      <a:fillRect/>
                    </a:stretch>
                  </pic:blipFill>
                  <pic:spPr>
                    <a:xfrm>
                      <a:off x="0" y="0"/>
                      <a:ext cx="4718669" cy="2606040"/>
                    </a:xfrm>
                    <a:prstGeom prst="rect">
                      <a:avLst/>
                    </a:prstGeom>
                  </pic:spPr>
                </pic:pic>
              </a:graphicData>
            </a:graphic>
          </wp:anchor>
        </w:drawing>
      </w:r>
      <w:r>
        <w:drawing>
          <wp:anchor distT="0" distB="0" distL="0" distR="0" allowOverlap="1" layoutInCell="1" locked="0" behindDoc="0" simplePos="0" relativeHeight="1984">
            <wp:simplePos x="0" y="0"/>
            <wp:positionH relativeFrom="page">
              <wp:posOffset>1671954</wp:posOffset>
            </wp:positionH>
            <wp:positionV relativeFrom="paragraph">
              <wp:posOffset>2905424</wp:posOffset>
            </wp:positionV>
            <wp:extent cx="4860809" cy="2708719"/>
            <wp:effectExtent l="0" t="0" r="0" b="0"/>
            <wp:wrapTopAndBottom/>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75" cstate="print"/>
                    <a:stretch>
                      <a:fillRect/>
                    </a:stretch>
                  </pic:blipFill>
                  <pic:spPr>
                    <a:xfrm>
                      <a:off x="0" y="0"/>
                      <a:ext cx="4860809" cy="2708719"/>
                    </a:xfrm>
                    <a:prstGeom prst="rect">
                      <a:avLst/>
                    </a:prstGeom>
                  </pic:spPr>
                </pic:pic>
              </a:graphicData>
            </a:graphic>
          </wp:anchor>
        </w:drawing>
      </w:r>
    </w:p>
    <w:p w:rsidR="0018722C">
      <w:pPr>
        <w:pStyle w:val="a9"/>
        <w:topLinePunct/>
      </w:pPr>
      <w:r>
        <w:rPr>
          <w:rFonts w:ascii="黑体" w:eastAsia="黑体" w:hint="eastAsia"/>
        </w:rPr>
        <w:t>图</w:t>
      </w:r>
      <w:r>
        <w:t>3-2  </w:t>
      </w:r>
      <w:r>
        <w:rPr>
          <w:rFonts w:ascii="黑体" w:eastAsia="黑体" w:hint="eastAsia"/>
        </w:rPr>
        <w:t>使用RT-PCR引物获得的标准曲线和溶解曲线</w:t>
      </w:r>
    </w:p>
    <w:p w:rsidR="0018722C">
      <w:pPr>
        <w:keepNext/>
        <w:topLinePunct/>
      </w:pPr>
      <w:r>
        <w:t>Y</w:t>
      </w:r>
      <w:r>
        <w:t>(</w:t>
      </w:r>
      <w:r>
        <w:t>CT</w:t>
      </w:r>
      <w:r>
        <w:t>)</w:t>
      </w:r>
      <w:r w:rsidR="004B696B">
        <w:t xml:space="preserve"> </w:t>
      </w:r>
      <w:r>
        <w:t>=-3.394x</w:t>
      </w:r>
      <w:r>
        <w:t>(</w:t>
      </w:r>
      <w:r>
        <w:rPr>
          <w:rFonts w:ascii="宋体" w:eastAsia="宋体" w:hint="eastAsia"/>
        </w:rPr>
        <w:t>模板浓度</w:t>
      </w:r>
      <w:r>
        <w:t>)</w:t>
      </w:r>
      <w:r w:rsidR="004B696B">
        <w:t xml:space="preserve"> </w:t>
      </w:r>
      <w:r>
        <w:t>+30.55</w:t>
      </w:r>
      <w:r>
        <w:rPr>
          <w:rFonts w:ascii="宋体" w:eastAsia="宋体" w:hint="eastAsia"/>
        </w:rPr>
        <w:t>，效率值</w:t>
      </w:r>
      <w:r>
        <w:t>0.97</w:t>
      </w:r>
      <w:r>
        <w:rPr>
          <w:rFonts w:ascii="宋体" w:eastAsia="宋体" w:hint="eastAsia"/>
        </w:rPr>
        <w:t>，</w:t>
      </w:r>
      <w:r>
        <w:t>R</w:t>
      </w:r>
      <w:r>
        <w:rPr>
          <w:vertAlign w:val="superscript"/>
          /&gt;
        </w:rPr>
        <w:t>2</w:t>
      </w:r>
      <w:r>
        <w:t>=0.999</w:t>
      </w:r>
    </w:p>
    <w:p w:rsidR="0018722C">
      <w:pPr>
        <w:pStyle w:val="a9"/>
        <w:topLinePunct/>
      </w:pPr>
      <w:r>
        <w:t>Fig.</w:t>
      </w:r>
      <w:r>
        <w:t xml:space="preserve"> </w:t>
      </w:r>
      <w:r w:rsidRPr="00DB64CE">
        <w:t>3-2</w:t>
      </w:r>
      <w:r>
        <w:t xml:space="preserve">  </w:t>
      </w:r>
      <w:r w:rsidRPr="00DB64CE">
        <w:t>standard curve and melting curve using primer for RT-PCR Y</w:t>
      </w:r>
      <w:r>
        <w:t>(</w:t>
      </w:r>
      <w:r>
        <w:t>CT</w:t>
      </w:r>
      <w:r>
        <w:t>)</w:t>
      </w:r>
      <w:r w:rsidR="004B696B">
        <w:t xml:space="preserve"> </w:t>
      </w:r>
      <w:r>
        <w:t>=-3.394x</w:t>
      </w:r>
      <w:r>
        <w:t>(</w:t>
      </w:r>
      <w:r>
        <w:t>amount copies</w:t>
      </w:r>
      <w:r>
        <w:t>)</w:t>
      </w:r>
      <w:r w:rsidR="004B696B">
        <w:t xml:space="preserve"> </w:t>
      </w:r>
      <w:r>
        <w:t>+30.55</w:t>
      </w:r>
      <w:r w:rsidP="AA7D325B">
        <w:rPr>
          <w:rFonts w:ascii="宋体" w:eastAsia="宋体" w:hint="eastAsia"/>
        </w:rPr>
        <w:t>，</w:t>
      </w:r>
      <w:r>
        <w:t>Effciency 0.97</w:t>
      </w:r>
      <w:r w:rsidP="AA7D325B">
        <w:rPr>
          <w:rFonts w:ascii="宋体" w:eastAsia="宋体" w:hint="eastAsia"/>
        </w:rPr>
        <w:t>，</w:t>
      </w:r>
      <w:r>
        <w:t>R</w:t>
      </w:r>
      <w:r>
        <w:rPr>
          <w:vertAlign w:val="superscript"/>
          /&gt;
        </w:rPr>
        <w:t>2</w:t>
      </w:r>
      <w:r>
        <w:t>=0.999</w:t>
      </w:r>
    </w:p>
    <w:p w:rsidR="0018722C">
      <w:pPr>
        <w:pStyle w:val="affff5"/>
        <w:topLinePunct/>
      </w:pPr>
      <w:r>
        <w:rPr>
          <w:sz w:val="20"/>
        </w:rPr>
        <w:drawing>
          <wp:inline distT="0" distB="0" distL="0" distR="0">
            <wp:extent cx="4826427" cy="2646235"/>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77" cstate="print"/>
                    <a:stretch>
                      <a:fillRect/>
                    </a:stretch>
                  </pic:blipFill>
                  <pic:spPr>
                    <a:xfrm>
                      <a:off x="0" y="0"/>
                      <a:ext cx="4826427" cy="2646235"/>
                    </a:xfrm>
                    <a:prstGeom prst="rect">
                      <a:avLst/>
                    </a:prstGeom>
                  </pic:spPr>
                </pic:pic>
              </a:graphicData>
            </a:graphic>
          </wp:inline>
        </w:drawing>
      </w:r>
      <w:r/>
    </w:p>
    <w:p w:rsidR="0018722C">
      <w:pPr>
        <w:pStyle w:val="aff7"/>
        <w:topLinePunct/>
      </w:pPr>
      <w:r>
        <w:drawing>
          <wp:inline>
            <wp:extent cx="4601192" cy="2581655"/>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78" cstate="print"/>
                    <a:stretch>
                      <a:fillRect/>
                    </a:stretch>
                  </pic:blipFill>
                  <pic:spPr>
                    <a:xfrm>
                      <a:off x="0" y="0"/>
                      <a:ext cx="4601192" cy="2581655"/>
                    </a:xfrm>
                    <a:prstGeom prst="rect">
                      <a:avLst/>
                    </a:prstGeom>
                  </pic:spPr>
                </pic:pic>
              </a:graphicData>
            </a:graphic>
          </wp:inline>
        </w:drawing>
      </w:r>
    </w:p>
    <w:p w:rsidR="0018722C">
      <w:pPr>
        <w:pStyle w:val="a9"/>
        <w:topLinePunct/>
      </w:pPr>
      <w:r>
        <w:rPr>
          <w:rFonts w:ascii="黑体" w:eastAsia="黑体" w:hint="eastAsia"/>
        </w:rPr>
        <w:t>图</w:t>
      </w:r>
      <w:r>
        <w:t>3-3  </w:t>
      </w:r>
      <w:r>
        <w:rPr>
          <w:rFonts w:ascii="黑体" w:eastAsia="黑体" w:hint="eastAsia"/>
        </w:rPr>
        <w:t>使用内参引物得到的标准曲线和溶解曲线</w:t>
      </w:r>
    </w:p>
    <w:p w:rsidR="0018722C">
      <w:pPr>
        <w:keepNext/>
        <w:topLinePunct/>
      </w:pPr>
      <w:r>
        <w:t>Y</w:t>
      </w:r>
      <w:r>
        <w:t>(</w:t>
      </w:r>
      <w:r>
        <w:t>CT</w:t>
      </w:r>
      <w:r>
        <w:t>)</w:t>
      </w:r>
      <w:r w:rsidR="004B696B">
        <w:t xml:space="preserve"> </w:t>
      </w:r>
      <w:r>
        <w:t>=-3.350x</w:t>
      </w:r>
      <w:r>
        <w:t>(</w:t>
      </w:r>
      <w:r>
        <w:rPr>
          <w:rFonts w:ascii="宋体" w:eastAsia="宋体" w:hint="eastAsia"/>
        </w:rPr>
        <w:t>模板浓度</w:t>
      </w:r>
      <w:r>
        <w:t>)</w:t>
      </w:r>
      <w:r w:rsidR="004B696B">
        <w:t xml:space="preserve"> </w:t>
      </w:r>
      <w:r>
        <w:t>+25.02</w:t>
      </w:r>
      <w:r>
        <w:rPr>
          <w:rFonts w:ascii="宋体" w:eastAsia="宋体" w:hint="eastAsia"/>
        </w:rPr>
        <w:t>，效率值</w:t>
      </w:r>
      <w:r>
        <w:t>0.99</w:t>
      </w:r>
      <w:r>
        <w:rPr>
          <w:rFonts w:ascii="宋体" w:eastAsia="宋体" w:hint="eastAsia"/>
        </w:rPr>
        <w:t>，</w:t>
      </w:r>
      <w:r>
        <w:t>R</w:t>
      </w:r>
      <w:r>
        <w:rPr>
          <w:vertAlign w:val="superscript"/>
          /&gt;
        </w:rPr>
        <w:t>2</w:t>
      </w:r>
      <w:r>
        <w:t>=0.999</w:t>
      </w:r>
    </w:p>
    <w:p w:rsidR="0018722C">
      <w:pPr>
        <w:pStyle w:val="a9"/>
        <w:topLinePunct/>
      </w:pPr>
      <w:r>
        <w:t>Fig.</w:t>
      </w:r>
      <w:r>
        <w:t xml:space="preserve"> </w:t>
      </w:r>
      <w:r w:rsidRPr="00DB64CE">
        <w:t>3-3</w:t>
      </w:r>
      <w:r>
        <w:t xml:space="preserve">  </w:t>
      </w:r>
      <w:r w:rsidRPr="00DB64CE">
        <w:t>standard curve and melting curve using primer for housekeeping gene Y</w:t>
      </w:r>
      <w:r>
        <w:t>(</w:t>
      </w:r>
      <w:r>
        <w:t>CT</w:t>
      </w:r>
      <w:r>
        <w:t>)</w:t>
      </w:r>
      <w:r w:rsidR="004B696B">
        <w:t xml:space="preserve"> </w:t>
      </w:r>
      <w:r>
        <w:t>=-3.350x</w:t>
      </w:r>
      <w:r>
        <w:t>(</w:t>
      </w:r>
      <w:r>
        <w:t>amount copies</w:t>
      </w:r>
      <w:r>
        <w:t>)</w:t>
      </w:r>
      <w:r w:rsidR="004B696B">
        <w:t xml:space="preserve"> </w:t>
      </w:r>
      <w:r>
        <w:t>+30.55</w:t>
      </w:r>
      <w:r w:rsidP="AA7D325B">
        <w:rPr>
          <w:rFonts w:ascii="宋体" w:eastAsia="宋体" w:hint="eastAsia"/>
        </w:rPr>
        <w:t>，</w:t>
      </w:r>
      <w:r>
        <w:t>Effciency 0.97</w:t>
      </w:r>
      <w:r w:rsidP="AA7D325B">
        <w:rPr>
          <w:rFonts w:ascii="宋体" w:eastAsia="宋体" w:hint="eastAsia"/>
        </w:rPr>
        <w:t>，</w:t>
      </w:r>
      <w:r>
        <w:t>R</w:t>
      </w:r>
      <w:r>
        <w:rPr>
          <w:vertAlign w:val="superscript"/>
          /&gt;
        </w:rPr>
        <w:t>2</w:t>
      </w:r>
      <w:r>
        <w:t>=0.999</w:t>
      </w:r>
    </w:p>
    <w:p w:rsidR="0018722C">
      <w:pPr>
        <w:pStyle w:val="Heading4"/>
        <w:topLinePunct/>
        <w:ind w:left="200" w:hangingChars="200" w:hanging="200"/>
      </w:pPr>
      <w:r>
        <w:t>3.2.3.2</w:t>
      </w:r>
      <w:r>
        <w:t xml:space="preserve"> </w:t>
      </w:r>
      <w:r>
        <w:t>RT-PCR</w:t>
      </w:r>
      <w:r/>
      <w:r w:rsidR="001852F3">
        <w:t xml:space="preserve">结果</w:t>
      </w:r>
    </w:p>
    <w:p w:rsidR="0018722C">
      <w:pPr>
        <w:topLinePunct/>
      </w:pPr>
      <w:r>
        <w:rPr>
          <w:rFonts w:cstheme="minorBidi" w:hAnsiTheme="minorHAnsi" w:eastAsiaTheme="minorHAnsi" w:asciiTheme="minorHAnsi" w:ascii="宋体" w:hAnsi="宋体" w:eastAsia="宋体" w:hint="eastAsia"/>
        </w:rPr>
        <w:t>以</w:t>
      </w:r>
      <w:r>
        <w:rPr>
          <w:rFonts w:cstheme="minorBidi" w:hAnsiTheme="minorHAnsi" w:eastAsiaTheme="minorHAnsi" w:asciiTheme="minorHAnsi"/>
        </w:rPr>
        <w:t>E2</w:t>
      </w:r>
      <w:r>
        <w:rPr>
          <w:rFonts w:ascii="宋体" w:hAnsi="宋体" w:eastAsia="宋体" w:hint="eastAsia" w:cstheme="minorBidi"/>
        </w:rPr>
        <w:t>组第</w:t>
      </w:r>
      <w:r>
        <w:rPr>
          <w:rFonts w:cstheme="minorBidi" w:hAnsiTheme="minorHAnsi" w:eastAsiaTheme="minorHAnsi" w:asciiTheme="minorHAnsi"/>
        </w:rPr>
        <w:t>1</w:t>
      </w:r>
      <w:r>
        <w:rPr>
          <w:rFonts w:ascii="宋体" w:hAnsi="宋体" w:eastAsia="宋体" w:hint="eastAsia" w:cstheme="minorBidi"/>
        </w:rPr>
        <w:t>天的表达量作为</w:t>
      </w:r>
      <w:r>
        <w:rPr>
          <w:rFonts w:cstheme="minorBidi" w:hAnsiTheme="minorHAnsi" w:eastAsiaTheme="minorHAnsi" w:asciiTheme="minorHAnsi"/>
        </w:rPr>
        <w:t>1</w:t>
      </w:r>
      <w:r>
        <w:rPr>
          <w:rFonts w:ascii="宋体" w:hAnsi="宋体" w:eastAsia="宋体" w:hint="eastAsia" w:cstheme="minorBidi"/>
        </w:rPr>
        <w:t>，使用</w:t>
      </w:r>
      <w:r>
        <w:rPr>
          <w:rFonts w:cstheme="minorBidi" w:hAnsiTheme="minorHAnsi" w:eastAsiaTheme="minorHAnsi" w:asciiTheme="minorHAnsi"/>
        </w:rPr>
        <w:t>ORIGEN8.0</w:t>
      </w:r>
      <w:r>
        <w:rPr>
          <w:rFonts w:ascii="宋体" w:hAnsi="宋体" w:eastAsia="宋体" w:hint="eastAsia" w:cstheme="minorBidi"/>
        </w:rPr>
        <w:t>对相对表达量进行作图，结果显示，在</w:t>
      </w:r>
      <w:r>
        <w:rPr>
          <w:rFonts w:ascii="宋体" w:hAnsi="宋体" w:eastAsia="宋体" w:hint="eastAsia" w:cstheme="minorBidi"/>
        </w:rPr>
        <w:t>原始对照组和空白对照组中，卵黄蛋白原基因</w:t>
      </w:r>
      <w:r>
        <w:rPr>
          <w:rFonts w:cstheme="minorBidi" w:hAnsiTheme="minorHAnsi" w:eastAsiaTheme="minorHAnsi" w:asciiTheme="minorHAnsi"/>
        </w:rPr>
        <w:t>Vgb</w:t>
      </w:r>
      <w:r>
        <w:rPr>
          <w:rFonts w:ascii="宋体" w:hAnsi="宋体" w:eastAsia="宋体" w:hint="eastAsia" w:cstheme="minorBidi"/>
        </w:rPr>
        <w:t>不表达，对比原始对照组和空白对照组，</w:t>
      </w:r>
      <w:r w:rsidR="001852F3">
        <w:rPr>
          <w:rFonts w:ascii="宋体" w:hAnsi="宋体" w:eastAsia="宋体" w:hint="eastAsia" w:cstheme="minorBidi"/>
        </w:rPr>
        <w:t xml:space="preserve">在</w:t>
      </w:r>
      <w:r>
        <w:rPr>
          <w:rFonts w:cstheme="minorBidi" w:hAnsiTheme="minorHAnsi" w:eastAsiaTheme="minorHAnsi" w:asciiTheme="minorHAnsi"/>
        </w:rPr>
        <w:t>E2</w:t>
      </w:r>
      <w:r>
        <w:rPr>
          <w:rFonts w:ascii="宋体" w:hAnsi="宋体" w:eastAsia="宋体" w:hint="eastAsia" w:cstheme="minorBidi"/>
        </w:rPr>
        <w:t>组中，不同浓度的诱导下导致了卵黄蛋白原基因</w:t>
      </w:r>
      <w:r>
        <w:rPr>
          <w:rFonts w:cstheme="minorBidi" w:hAnsiTheme="minorHAnsi" w:eastAsiaTheme="minorHAnsi" w:asciiTheme="minorHAnsi"/>
        </w:rPr>
        <w:t>Vgb</w:t>
      </w:r>
      <w:r>
        <w:rPr>
          <w:rFonts w:ascii="宋体" w:hAnsi="宋体" w:eastAsia="宋体" w:hint="eastAsia" w:cstheme="minorBidi"/>
        </w:rPr>
        <w:t>不同程度的表达，在</w:t>
      </w:r>
      <w:r>
        <w:rPr>
          <w:rFonts w:cstheme="minorBidi" w:hAnsiTheme="minorHAnsi" w:eastAsiaTheme="minorHAnsi" w:asciiTheme="minorHAnsi"/>
        </w:rPr>
        <w:t>1</w:t>
      </w:r>
      <w:r>
        <w:rPr>
          <w:rFonts w:ascii="宋体" w:hAnsi="宋体" w:eastAsia="宋体" w:hint="eastAsia" w:cstheme="minorBidi"/>
        </w:rPr>
        <w:t>小时到</w:t>
      </w:r>
      <w:r>
        <w:rPr>
          <w:rFonts w:cstheme="minorBidi" w:hAnsiTheme="minorHAnsi" w:eastAsiaTheme="minorHAnsi" w:asciiTheme="minorHAnsi"/>
        </w:rPr>
        <w:t>35</w:t>
      </w:r>
      <w:r>
        <w:rPr>
          <w:rFonts w:ascii="宋体" w:hAnsi="宋体" w:eastAsia="宋体" w:hint="eastAsia" w:cstheme="minorBidi"/>
        </w:rPr>
        <w:t>天的过程中，不同浓度的诱导组在第三天时都达到了最大值，其中</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和</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组均发现了相对表达量先上升后下降的趋势，</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组由于在第三天时全部死亡，所以未能呈现出下降的趋势</w:t>
      </w:r>
      <w:r>
        <w:rPr>
          <w:rFonts w:ascii="宋体" w:hAnsi="宋体" w:eastAsia="宋体" w:hint="eastAsia" w:cstheme="minorBidi"/>
        </w:rPr>
        <w:t>（</w:t>
      </w:r>
      <w:r>
        <w:rPr>
          <w:rFonts w:cstheme="minorBidi" w:hAnsiTheme="minorHAnsi" w:eastAsiaTheme="minorHAnsi" w:asciiTheme="minorHAnsi"/>
        </w:rPr>
        <w:t>3-4</w:t>
      </w:r>
      <w:r>
        <w:rPr>
          <w:rFonts w:ascii="宋体" w:hAnsi="宋体" w:eastAsia="宋体" w:hint="eastAsia" w:cstheme="minorBidi"/>
          <w:kern w:val="2"/>
          <w:rFonts w:ascii="宋体" w:hAnsi="宋体" w:eastAsia="宋体" w:hint="eastAsia" w:cstheme="minorBidi"/>
          <w:spacing w:val="-3"/>
          <w:sz w:val="24"/>
        </w:rPr>
        <w:t xml:space="preserve">, </w:t>
      </w:r>
      <w:r>
        <w:rPr>
          <w:rFonts w:cstheme="minorBidi" w:hAnsiTheme="minorHAnsi" w:eastAsiaTheme="minorHAnsi" w:asciiTheme="minorHAnsi"/>
        </w:rPr>
        <w:t>3-5</w:t>
      </w:r>
      <w:r>
        <w:rPr>
          <w:rFonts w:ascii="宋体" w:hAnsi="宋体" w:eastAsia="宋体" w:hint="eastAsia" w:cstheme="minorBidi"/>
          <w:kern w:val="2"/>
          <w:rFonts w:ascii="宋体" w:hAnsi="宋体" w:eastAsia="宋体" w:hint="eastAsia" w:cstheme="minorBidi"/>
          <w:spacing w:val="-3"/>
          <w:sz w:val="24"/>
        </w:rPr>
        <w:t xml:space="preserve">, </w:t>
      </w:r>
      <w:r>
        <w:rPr>
          <w:rFonts w:cstheme="minorBidi" w:hAnsiTheme="minorHAnsi" w:eastAsiaTheme="minorHAnsi" w:asciiTheme="minorHAnsi"/>
        </w:rPr>
        <w:t>3-6</w:t>
      </w:r>
      <w:r>
        <w:rPr>
          <w:rFonts w:ascii="宋体" w:hAnsi="宋体" w:eastAsia="宋体" w:hint="eastAsia" w:cstheme="minorBidi"/>
        </w:rPr>
        <w:t>）</w:t>
      </w:r>
      <w:r>
        <w:rPr>
          <w:rFonts w:ascii="宋体" w:hAnsi="宋体" w:eastAsia="宋体" w:hint="eastAsia" w:cstheme="minorBidi"/>
        </w:rPr>
        <w:t>另外，还可以发现在三个浓度组中，相对表达量在</w:t>
      </w:r>
      <w:r>
        <w:rPr>
          <w:rFonts w:cstheme="minorBidi" w:hAnsiTheme="minorHAnsi" w:eastAsiaTheme="minorHAnsi" w:asciiTheme="minorHAnsi"/>
        </w:rPr>
        <w:t>12h</w:t>
      </w:r>
      <w:r>
        <w:rPr>
          <w:rFonts w:ascii="宋体" w:hAnsi="宋体" w:eastAsia="宋体" w:hint="eastAsia" w:cstheme="minorBidi"/>
        </w:rPr>
        <w:t>和在</w:t>
      </w:r>
      <w:r>
        <w:rPr>
          <w:rFonts w:cstheme="minorBidi" w:hAnsiTheme="minorHAnsi" w:eastAsiaTheme="minorHAnsi" w:asciiTheme="minorHAnsi"/>
        </w:rPr>
        <w:t>3d</w:t>
      </w:r>
      <w:r>
        <w:rPr>
          <w:rFonts w:ascii="宋体" w:hAnsi="宋体" w:eastAsia="宋体" w:hint="eastAsia" w:cstheme="minorBidi"/>
        </w:rPr>
        <w:t>时都出现大幅度上升的现象。使用</w:t>
      </w:r>
      <w:r>
        <w:rPr>
          <w:rFonts w:cstheme="minorBidi" w:hAnsiTheme="minorHAnsi" w:eastAsiaTheme="minorHAnsi" w:asciiTheme="minorHAnsi"/>
        </w:rPr>
        <w:t>SPSS18.0</w:t>
      </w:r>
      <w:r>
        <w:rPr>
          <w:rFonts w:ascii="宋体" w:hAnsi="宋体" w:eastAsia="宋体" w:hint="eastAsia" w:cstheme="minorBidi"/>
        </w:rPr>
        <w:t>软件进行显著性检验分析，结果显示</w:t>
      </w:r>
      <w:r>
        <w:rPr>
          <w:rFonts w:ascii="宋体" w:hAnsi="宋体" w:eastAsia="宋体" w:hint="eastAsia" w:cstheme="minorBidi"/>
        </w:rPr>
        <w:t>，</w:t>
      </w:r>
    </w:p>
    <w:p w:rsidR="0018722C">
      <w:pPr>
        <w:topLinePunct/>
      </w:pP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浓度组第</w:t>
      </w:r>
      <w:r>
        <w:rPr>
          <w:rFonts w:cstheme="minorBidi" w:hAnsiTheme="minorHAnsi" w:eastAsiaTheme="minorHAnsi" w:asciiTheme="minorHAnsi"/>
        </w:rPr>
        <w:t>12h</w:t>
      </w:r>
      <w:r>
        <w:rPr>
          <w:rFonts w:ascii="宋体" w:hAnsi="宋体" w:eastAsia="宋体" w:hint="eastAsia" w:cstheme="minorBidi"/>
        </w:rPr>
        <w:t>，第</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2d</w:t>
      </w:r>
      <w:r>
        <w:rPr>
          <w:rFonts w:ascii="宋体" w:hAnsi="宋体" w:eastAsia="宋体" w:hint="eastAsia" w:cstheme="minorBidi"/>
        </w:rPr>
        <w:t>、</w:t>
      </w:r>
      <w:r>
        <w:rPr>
          <w:rFonts w:cstheme="minorBidi" w:hAnsiTheme="minorHAnsi" w:eastAsiaTheme="minorHAnsi" w:asciiTheme="minorHAnsi"/>
        </w:rPr>
        <w:t>7d</w:t>
      </w:r>
      <w:r>
        <w:rPr>
          <w:rFonts w:ascii="宋体" w:hAnsi="宋体" w:eastAsia="宋体" w:hint="eastAsia" w:cstheme="minorBidi"/>
        </w:rPr>
        <w:t>，</w:t>
      </w:r>
      <w:r>
        <w:rPr>
          <w:rFonts w:cstheme="minorBidi" w:hAnsiTheme="minorHAnsi" w:eastAsiaTheme="minorHAnsi" w:asciiTheme="minorHAnsi"/>
        </w:rPr>
        <w:t>14d</w:t>
      </w:r>
      <w:r>
        <w:rPr>
          <w:rFonts w:ascii="宋体" w:hAnsi="宋体" w:eastAsia="宋体" w:hint="eastAsia" w:cstheme="minorBidi"/>
        </w:rPr>
        <w:t>、</w:t>
      </w:r>
      <w:r>
        <w:rPr>
          <w:rFonts w:cstheme="minorBidi" w:hAnsiTheme="minorHAnsi" w:eastAsiaTheme="minorHAnsi" w:asciiTheme="minorHAnsi"/>
        </w:rPr>
        <w:t>21d</w:t>
      </w:r>
      <w:r>
        <w:rPr>
          <w:rFonts w:ascii="宋体" w:hAnsi="宋体" w:eastAsia="宋体" w:hint="eastAsia" w:cstheme="minorBidi"/>
        </w:rPr>
        <w:t>、</w:t>
      </w:r>
      <w:r>
        <w:rPr>
          <w:rFonts w:cstheme="minorBidi" w:hAnsiTheme="minorHAnsi" w:eastAsiaTheme="minorHAnsi" w:asciiTheme="minorHAnsi"/>
        </w:rPr>
        <w:t>27d</w:t>
      </w:r>
      <w:r>
        <w:rPr>
          <w:rFonts w:ascii="宋体" w:hAnsi="宋体" w:eastAsia="宋体" w:hint="eastAsia" w:cstheme="minorBidi"/>
        </w:rPr>
        <w:t>、</w:t>
      </w:r>
      <w:r>
        <w:rPr>
          <w:rFonts w:cstheme="minorBidi" w:hAnsiTheme="minorHAnsi" w:eastAsiaTheme="minorHAnsi" w:asciiTheme="minorHAnsi"/>
        </w:rPr>
        <w:t>35d</w:t>
      </w:r>
      <w:r>
        <w:rPr>
          <w:rFonts w:ascii="宋体" w:hAnsi="宋体" w:eastAsia="宋体" w:hint="eastAsia" w:cstheme="minorBidi"/>
        </w:rPr>
        <w:t>与</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浓度组中第</w:t>
      </w:r>
      <w:r>
        <w:rPr>
          <w:rFonts w:cstheme="minorBidi" w:hAnsiTheme="minorHAnsi" w:eastAsiaTheme="minorHAnsi" w:asciiTheme="minorHAnsi"/>
        </w:rPr>
        <w:t>12h</w:t>
      </w:r>
      <w:r>
        <w:rPr>
          <w:rFonts w:ascii="宋体" w:hAnsi="宋体" w:eastAsia="宋体" w:hint="eastAsia" w:cstheme="minorBidi"/>
        </w:rPr>
        <w:t>、</w:t>
      </w:r>
    </w:p>
    <w:p w:rsidR="0018722C">
      <w:pPr>
        <w:topLinePunct/>
      </w:pP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2d</w:t>
      </w:r>
      <w:r>
        <w:rPr>
          <w:rFonts w:ascii="宋体" w:hAnsi="宋体" w:eastAsia="宋体" w:hint="eastAsia" w:cstheme="minorBidi"/>
        </w:rPr>
        <w:t>、</w:t>
      </w:r>
      <w:r>
        <w:rPr>
          <w:rFonts w:cstheme="minorBidi" w:hAnsiTheme="minorHAnsi" w:eastAsiaTheme="minorHAnsi" w:asciiTheme="minorHAnsi"/>
        </w:rPr>
        <w:t>14d</w:t>
      </w:r>
      <w:r>
        <w:rPr>
          <w:rFonts w:ascii="宋体" w:hAnsi="宋体" w:eastAsia="宋体" w:hint="eastAsia" w:cstheme="minorBidi"/>
        </w:rPr>
        <w:t>，</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12h</w:t>
      </w:r>
      <w:r>
        <w:rPr>
          <w:rFonts w:ascii="宋体" w:hAnsi="宋体" w:eastAsia="宋体" w:hint="eastAsia" w:cstheme="minorBidi"/>
        </w:rPr>
        <w:t>、</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2d</w:t>
      </w:r>
      <w:r>
        <w:rPr>
          <w:rFonts w:ascii="宋体" w:hAnsi="宋体" w:eastAsia="宋体" w:hint="eastAsia" w:cstheme="minorBidi"/>
        </w:rPr>
        <w:t>差异不显著；</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与</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差异不显著；</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3d</w:t>
      </w:r>
      <w:r>
        <w:rPr>
          <w:rFonts w:ascii="宋体" w:hAnsi="宋体" w:eastAsia="宋体" w:hint="eastAsia" w:cstheme="minorBidi"/>
        </w:rPr>
        <w:t>与</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3d</w:t>
      </w:r>
      <w:r>
        <w:rPr>
          <w:rFonts w:ascii="宋体" w:hAnsi="宋体" w:eastAsia="宋体" w:hint="eastAsia" w:cstheme="minorBidi"/>
        </w:rPr>
        <w:t>差异不显著；</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3d</w:t>
      </w:r>
      <w:r>
        <w:rPr>
          <w:rFonts w:ascii="宋体" w:hAnsi="宋体" w:eastAsia="宋体" w:hint="eastAsia" w:cstheme="minorBidi"/>
        </w:rPr>
        <w:t>与</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w:t>
      </w:r>
      <w:r>
        <w:rPr>
          <w:rFonts w:ascii="宋体" w:hAnsi="宋体" w:eastAsia="宋体" w:hint="eastAsia" w:cstheme="minorBidi"/>
        </w:rPr>
        <w:t>中的</w:t>
      </w:r>
      <w:r>
        <w:rPr>
          <w:rFonts w:cstheme="minorBidi" w:hAnsiTheme="minorHAnsi" w:eastAsiaTheme="minorHAnsi" w:asciiTheme="minorHAnsi"/>
        </w:rPr>
        <w:t>3d</w:t>
      </w:r>
      <w:r>
        <w:rPr>
          <w:rFonts w:ascii="宋体" w:hAnsi="宋体" w:eastAsia="宋体" w:hint="eastAsia" w:cstheme="minorBidi"/>
        </w:rPr>
        <w:t>差异不显著；其余各处理组之间相对表达量差异显著</w:t>
      </w:r>
      <w:r>
        <w:rPr>
          <w:rFonts w:ascii="宋体" w:hAnsi="宋体" w:eastAsia="宋体" w:hint="eastAsia" w:cstheme="minorBidi"/>
        </w:rPr>
        <w:t>（</w:t>
      </w:r>
      <w:r>
        <w:rPr>
          <w:rFonts w:cstheme="minorBidi" w:hAnsiTheme="minorHAnsi" w:eastAsiaTheme="minorHAnsi" w:asciiTheme="minorHAnsi"/>
        </w:rPr>
        <w:t>P&lt;0.05</w:t>
      </w:r>
      <w:r>
        <w:rPr>
          <w:rFonts w:ascii="宋体" w:hAnsi="宋体" w:eastAsia="宋体" w:hint="eastAsia" w:cstheme="minorBidi"/>
        </w:rPr>
        <w:t>）</w:t>
      </w:r>
      <w:r>
        <w:rPr>
          <w:rFonts w:ascii="宋体" w:hAnsi="宋体" w:eastAsia="宋体" w:hint="eastAsia" w:cstheme="minorBidi"/>
        </w:rPr>
        <w:t>。</w:t>
      </w:r>
    </w:p>
    <w:p w:rsidR="0018722C">
      <w:pPr>
        <w:topLinePunct/>
      </w:pPr>
      <w:r>
        <w:rPr>
          <w:rFonts w:cstheme="minorBidi" w:hAnsiTheme="minorHAnsi" w:eastAsiaTheme="minorHAnsi" w:asciiTheme="minorHAnsi" w:ascii="宋体" w:hAnsi="宋体" w:eastAsia="宋体" w:hint="eastAsia"/>
        </w:rPr>
        <w:t>在</w:t>
      </w:r>
      <w:r>
        <w:rPr>
          <w:rFonts w:cstheme="minorBidi" w:hAnsiTheme="minorHAnsi" w:eastAsiaTheme="minorHAnsi" w:asciiTheme="minorHAnsi"/>
        </w:rPr>
        <w:t>2</w:t>
      </w:r>
      <w:r>
        <w:rPr>
          <w:rFonts w:ascii="宋体" w:hAnsi="宋体" w:eastAsia="宋体" w:hint="eastAsia" w:cstheme="minorBidi"/>
        </w:rPr>
        <w:t>个塑化剂组中，对比原始对照组和空白对照组，不同浓度的诱导下也导致了卵黄</w:t>
      </w:r>
      <w:r>
        <w:rPr>
          <w:rFonts w:ascii="宋体" w:hAnsi="宋体" w:eastAsia="宋体" w:hint="eastAsia" w:cstheme="minorBidi"/>
        </w:rPr>
        <w:t>蛋白原基因</w:t>
      </w:r>
      <w:r>
        <w:rPr>
          <w:rFonts w:cstheme="minorBidi" w:hAnsiTheme="minorHAnsi" w:eastAsiaTheme="minorHAnsi" w:asciiTheme="minorHAnsi"/>
        </w:rPr>
        <w:t>V</w:t>
      </w:r>
      <w:r>
        <w:rPr>
          <w:rFonts w:cstheme="minorBidi" w:hAnsiTheme="minorHAnsi" w:eastAsiaTheme="minorHAnsi" w:asciiTheme="minorHAnsi"/>
        </w:rPr>
        <w:t>g</w:t>
      </w:r>
      <w:r>
        <w:rPr>
          <w:rFonts w:cstheme="minorBidi" w:hAnsiTheme="minorHAnsi" w:eastAsiaTheme="minorHAnsi" w:asciiTheme="minorHAnsi"/>
        </w:rPr>
        <w:t>b</w:t>
      </w:r>
      <w:r w:rsidR="001852F3">
        <w:rPr>
          <w:rFonts w:cstheme="minorBidi" w:hAnsiTheme="minorHAnsi" w:eastAsiaTheme="minorHAnsi" w:asciiTheme="minorHAnsi"/>
        </w:rPr>
        <w:t xml:space="preserve"> </w:t>
      </w:r>
      <w:r>
        <w:rPr>
          <w:rFonts w:ascii="宋体" w:hAnsi="宋体" w:eastAsia="宋体" w:hint="eastAsia" w:cstheme="minorBidi"/>
        </w:rPr>
        <w:t>不同程度的表达，在</w:t>
      </w:r>
      <w:r>
        <w:rPr>
          <w:rFonts w:cstheme="minorBidi" w:hAnsiTheme="minorHAnsi" w:eastAsiaTheme="minorHAnsi" w:asciiTheme="minorHAnsi"/>
        </w:rPr>
        <w:t>1</w:t>
      </w:r>
      <w:r>
        <w:rPr>
          <w:rFonts w:ascii="宋体" w:hAnsi="宋体" w:eastAsia="宋体" w:hint="eastAsia" w:cstheme="minorBidi"/>
        </w:rPr>
        <w:t>小时到</w:t>
      </w:r>
      <w:r>
        <w:rPr>
          <w:rFonts w:cstheme="minorBidi" w:hAnsiTheme="minorHAnsi" w:eastAsiaTheme="minorHAnsi" w:asciiTheme="minorHAnsi"/>
        </w:rPr>
        <w:t>35</w:t>
      </w:r>
      <w:r>
        <w:rPr>
          <w:rFonts w:ascii="宋体" w:hAnsi="宋体" w:eastAsia="宋体" w:hint="eastAsia" w:cstheme="minorBidi"/>
        </w:rPr>
        <w:t>天的诱导过程中，</w:t>
      </w:r>
      <w:r>
        <w:rPr>
          <w:rFonts w:cstheme="minorBidi" w:hAnsiTheme="minorHAnsi" w:eastAsiaTheme="minorHAnsi" w:asciiTheme="minorHAnsi"/>
        </w:rPr>
        <w:t>0.1μmo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w:t>
      </w:r>
      <w:r>
        <w:rPr>
          <w:rFonts w:cstheme="minorBidi" w:hAnsiTheme="minorHAnsi" w:eastAsiaTheme="minorHAnsi" w:asciiTheme="minorHAnsi"/>
        </w:rPr>
        <w:t>1μmo</w:t>
      </w:r>
      <w:r>
        <w:rPr>
          <w:rFonts w:cstheme="minorBidi" w:hAnsiTheme="minorHAnsi" w:eastAsiaTheme="minorHAnsi" w:asciiTheme="minorHAnsi"/>
        </w:rPr>
        <w:t>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浓度组的相对表达量在</w:t>
      </w:r>
      <w:r>
        <w:rPr>
          <w:rFonts w:cstheme="minorBidi" w:hAnsiTheme="minorHAnsi" w:eastAsiaTheme="minorHAnsi" w:asciiTheme="minorHAnsi"/>
        </w:rPr>
        <w:t>3d</w:t>
      </w:r>
      <w:r>
        <w:rPr>
          <w:rFonts w:ascii="宋体" w:hAnsi="宋体" w:eastAsia="宋体" w:hint="eastAsia" w:cstheme="minorBidi"/>
        </w:rPr>
        <w:t>时都达到了最大值，并且都出现了先上升后下降</w:t>
      </w:r>
      <w:r>
        <w:rPr>
          <w:rFonts w:ascii="宋体" w:hAnsi="宋体" w:eastAsia="宋体" w:hint="eastAsia" w:cstheme="minorBidi"/>
        </w:rPr>
        <w:t>的趋势；在第</w:t>
      </w:r>
      <w:r>
        <w:rPr>
          <w:rFonts w:cstheme="minorBidi" w:hAnsiTheme="minorHAnsi" w:eastAsiaTheme="minorHAnsi" w:asciiTheme="minorHAnsi"/>
        </w:rPr>
        <w:t>2d</w:t>
      </w:r>
      <w:r>
        <w:rPr>
          <w:rFonts w:ascii="宋体" w:hAnsi="宋体" w:eastAsia="宋体" w:hint="eastAsia" w:cstheme="minorBidi"/>
        </w:rPr>
        <w:t>和第</w:t>
      </w:r>
      <w:r>
        <w:rPr>
          <w:rFonts w:cstheme="minorBidi" w:hAnsiTheme="minorHAnsi" w:eastAsiaTheme="minorHAnsi" w:asciiTheme="minorHAnsi"/>
        </w:rPr>
        <w:t>3d</w:t>
      </w:r>
      <w:r>
        <w:rPr>
          <w:rFonts w:ascii="宋体" w:hAnsi="宋体" w:eastAsia="宋体" w:hint="eastAsia" w:cstheme="minorBidi"/>
        </w:rPr>
        <w:t>时，三个浓度组的相对表达量都出现了大幅度上升的现象</w:t>
      </w:r>
      <w:r>
        <w:rPr>
          <w:rFonts w:ascii="宋体" w:hAnsi="宋体" w:eastAsia="宋体" w:hint="eastAsia" w:cstheme="minorBidi"/>
        </w:rPr>
        <w:t>（</w:t>
      </w:r>
      <w:r>
        <w:rPr>
          <w:kern w:val="2"/>
          <w:szCs w:val="22"/>
          <w:rFonts w:ascii="宋体" w:hAnsi="宋体" w:eastAsia="宋体" w:hint="eastAsia" w:cstheme="minorBidi"/>
          <w:sz w:val="24"/>
        </w:rPr>
        <w:t>如图</w:t>
      </w:r>
      <w:r>
        <w:rPr>
          <w:kern w:val="2"/>
          <w:szCs w:val="22"/>
          <w:rFonts w:cstheme="minorBidi" w:hAnsiTheme="minorHAnsi" w:eastAsiaTheme="minorHAnsi" w:asciiTheme="minorHAnsi"/>
          <w:sz w:val="24"/>
        </w:rPr>
        <w:t>3-8</w:t>
      </w:r>
      <w:r>
        <w:rPr>
          <w:kern w:val="2"/>
          <w:szCs w:val="22"/>
          <w:rFonts w:ascii="宋体" w:hAnsi="宋体" w:eastAsia="宋体" w:hint="eastAsia" w:cstheme="minorBidi"/>
          <w:sz w:val="24"/>
        </w:rPr>
        <w:t>,</w:t>
      </w:r>
      <w:r>
        <w:rPr>
          <w:kern w:val="2"/>
          <w:szCs w:val="22"/>
          <w:rFonts w:ascii="宋体" w:hAnsi="宋体" w:eastAsia="宋体" w:hint="eastAsia" w:cstheme="minorBidi"/>
          <w:sz w:val="24"/>
        </w:rPr>
        <w:t> </w:t>
      </w:r>
      <w:r>
        <w:rPr>
          <w:kern w:val="2"/>
          <w:szCs w:val="22"/>
          <w:rFonts w:cstheme="minorBidi" w:hAnsiTheme="minorHAnsi" w:eastAsiaTheme="minorHAnsi" w:asciiTheme="minorHAnsi"/>
          <w:sz w:val="24"/>
        </w:rPr>
        <w:t>3-9</w:t>
      </w:r>
      <w:r>
        <w:rPr>
          <w:kern w:val="2"/>
          <w:szCs w:val="22"/>
          <w:rFonts w:ascii="宋体" w:hAnsi="宋体" w:eastAsia="宋体" w:hint="eastAsia" w:cstheme="minorBidi"/>
          <w:sz w:val="24"/>
        </w:rPr>
        <w:t xml:space="preserve">, </w:t>
      </w:r>
      <w:r>
        <w:rPr>
          <w:kern w:val="2"/>
          <w:szCs w:val="22"/>
          <w:rFonts w:cstheme="minorBidi" w:hAnsiTheme="minorHAnsi" w:eastAsiaTheme="minorHAnsi" w:asciiTheme="minorHAnsi"/>
          <w:sz w:val="24"/>
        </w:rPr>
        <w:t>3-10</w:t>
      </w:r>
      <w:r>
        <w:rPr>
          <w:rFonts w:ascii="宋体" w:hAnsi="宋体" w:eastAsia="宋体" w:hint="eastAsia" w:cstheme="minorBidi"/>
        </w:rPr>
        <w:t>）</w:t>
      </w:r>
      <w:r>
        <w:rPr>
          <w:rFonts w:ascii="宋体" w:hAnsi="宋体" w:eastAsia="宋体" w:hint="eastAsia" w:cstheme="minorBidi"/>
        </w:rPr>
        <w:t>。使用</w:t>
      </w:r>
      <w:r>
        <w:rPr>
          <w:rFonts w:cstheme="minorBidi" w:hAnsiTheme="minorHAnsi" w:eastAsiaTheme="minorHAnsi" w:asciiTheme="minorHAnsi"/>
        </w:rPr>
        <w:t>SPSS18.0</w:t>
      </w:r>
      <w:r>
        <w:rPr>
          <w:rFonts w:ascii="宋体" w:hAnsi="宋体" w:eastAsia="宋体" w:hint="eastAsia" w:cstheme="minorBidi"/>
        </w:rPr>
        <w:t>软件进行显著性检验分析，其中相对表达量低于</w:t>
      </w:r>
      <w:r>
        <w:rPr>
          <w:rFonts w:cstheme="minorBidi" w:hAnsiTheme="minorHAnsi" w:eastAsiaTheme="minorHAnsi" w:asciiTheme="minorHAnsi"/>
        </w:rPr>
        <w:t>0.005</w:t>
      </w:r>
      <w:r>
        <w:rPr>
          <w:rFonts w:ascii="宋体" w:hAnsi="宋体" w:eastAsia="宋体" w:hint="eastAsia" w:cstheme="minorBidi"/>
        </w:rPr>
        <w:t>的各组，</w:t>
      </w:r>
      <w:r w:rsidR="001852F3">
        <w:rPr>
          <w:rFonts w:ascii="宋体" w:hAnsi="宋体" w:eastAsia="宋体" w:hint="eastAsia" w:cstheme="minorBidi"/>
        </w:rPr>
        <w:t xml:space="preserve">如</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浓度组中的第</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14d</w:t>
      </w:r>
      <w:r>
        <w:rPr>
          <w:rFonts w:ascii="宋体" w:hAnsi="宋体" w:eastAsia="宋体" w:hint="eastAsia" w:cstheme="minorBidi"/>
        </w:rPr>
        <w:t>、</w:t>
      </w:r>
      <w:r>
        <w:rPr>
          <w:rFonts w:cstheme="minorBidi" w:hAnsiTheme="minorHAnsi" w:eastAsiaTheme="minorHAnsi" w:asciiTheme="minorHAnsi"/>
        </w:rPr>
        <w:t>21d</w:t>
      </w:r>
      <w:r>
        <w:rPr>
          <w:rFonts w:ascii="宋体" w:hAnsi="宋体" w:eastAsia="宋体" w:hint="eastAsia" w:cstheme="minorBidi"/>
        </w:rPr>
        <w:t>、</w:t>
      </w:r>
      <w:r>
        <w:rPr>
          <w:rFonts w:cstheme="minorBidi" w:hAnsiTheme="minorHAnsi" w:eastAsiaTheme="minorHAnsi" w:asciiTheme="minorHAnsi"/>
        </w:rPr>
        <w:t>28d</w:t>
      </w:r>
      <w:r>
        <w:rPr>
          <w:rFonts w:ascii="宋体" w:hAnsi="宋体" w:eastAsia="宋体" w:hint="eastAsia" w:cstheme="minorBidi"/>
        </w:rPr>
        <w:t>、</w:t>
      </w:r>
      <w:r>
        <w:rPr>
          <w:rFonts w:cstheme="minorBidi" w:hAnsiTheme="minorHAnsi" w:eastAsiaTheme="minorHAnsi" w:asciiTheme="minorHAnsi"/>
        </w:rPr>
        <w:t>35d</w:t>
      </w:r>
      <w:r>
        <w:rPr>
          <w:rFonts w:ascii="宋体" w:hAnsi="宋体" w:eastAsia="宋体" w:hint="eastAsia" w:cstheme="minorBidi"/>
        </w:rPr>
        <w:t>，</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浓度组的</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浓度组中的</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5W</w:t>
      </w:r>
      <w:r>
        <w:rPr>
          <w:rFonts w:ascii="宋体" w:hAnsi="宋体" w:eastAsia="宋体" w:hint="eastAsia" w:cstheme="minorBidi"/>
        </w:rPr>
        <w:t>，</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1d</w:t>
      </w:r>
      <w:r>
        <w:rPr>
          <w:rFonts w:ascii="宋体" w:hAnsi="宋体" w:eastAsia="宋体" w:hint="eastAsia" w:cstheme="minorBidi"/>
        </w:rPr>
        <w:t>、</w:t>
      </w:r>
      <w:r>
        <w:rPr>
          <w:rFonts w:cstheme="minorBidi" w:hAnsiTheme="minorHAnsi" w:eastAsiaTheme="minorHAnsi" w:asciiTheme="minorHAnsi"/>
        </w:rPr>
        <w:t>21d</w:t>
      </w:r>
      <w:r>
        <w:rPr>
          <w:rFonts w:ascii="宋体" w:hAnsi="宋体" w:eastAsia="宋体" w:hint="eastAsia" w:cstheme="minorBidi"/>
        </w:rPr>
        <w:t>、</w:t>
      </w:r>
      <w:r>
        <w:rPr>
          <w:rFonts w:cstheme="minorBidi" w:hAnsiTheme="minorHAnsi" w:eastAsiaTheme="minorHAnsi" w:asciiTheme="minorHAnsi"/>
        </w:rPr>
        <w:t>28d</w:t>
      </w:r>
      <w:r>
        <w:rPr>
          <w:rFonts w:ascii="宋体" w:hAnsi="宋体" w:eastAsia="宋体" w:hint="eastAsia" w:cstheme="minorBidi"/>
        </w:rPr>
        <w:t>、</w:t>
      </w:r>
      <w:r>
        <w:rPr>
          <w:rFonts w:cstheme="minorBidi" w:hAnsiTheme="minorHAnsi" w:eastAsiaTheme="minorHAnsi" w:asciiTheme="minorHAnsi"/>
        </w:rPr>
        <w:t>35d</w:t>
      </w:r>
      <w:r>
        <w:rPr>
          <w:rFonts w:ascii="宋体" w:hAnsi="宋体" w:eastAsia="宋体" w:hint="eastAsia" w:cstheme="minorBidi"/>
        </w:rPr>
        <w:t>，相对表达量与空白</w:t>
      </w:r>
      <w:r>
        <w:rPr>
          <w:rFonts w:ascii="宋体" w:hAnsi="宋体" w:eastAsia="宋体" w:hint="eastAsia" w:cstheme="minorBidi"/>
        </w:rPr>
        <w:t>对照组、原始对照组相差无几，可视为不表达，故未进行显著性差异；另外，</w:t>
      </w:r>
      <w:r>
        <w:rPr>
          <w:rFonts w:cstheme="minorBidi" w:hAnsiTheme="minorHAnsi" w:eastAsiaTheme="minorHAnsi" w:asciiTheme="minorHAnsi"/>
        </w:rPr>
        <w:t>0.1μmol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2d</w:t>
      </w:r>
      <w:r>
        <w:rPr>
          <w:rFonts w:ascii="宋体" w:hAnsi="宋体" w:eastAsia="宋体" w:hint="eastAsia" w:cstheme="minorBidi"/>
        </w:rPr>
        <w:t>、</w:t>
      </w:r>
      <w:r>
        <w:rPr>
          <w:rFonts w:cstheme="minorBidi" w:hAnsiTheme="minorHAnsi" w:eastAsiaTheme="minorHAnsi" w:asciiTheme="minorHAnsi"/>
        </w:rPr>
        <w:t>5d</w:t>
      </w:r>
      <w:r>
        <w:rPr>
          <w:rFonts w:ascii="宋体" w:hAnsi="宋体" w:eastAsia="宋体" w:hint="eastAsia" w:cstheme="minorBidi"/>
        </w:rPr>
        <w:t>与</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5d</w:t>
      </w:r>
      <w:r>
        <w:rPr>
          <w:rFonts w:ascii="宋体" w:hAnsi="宋体" w:eastAsia="宋体" w:hint="eastAsia" w:cstheme="minorBidi"/>
        </w:rPr>
        <w:t>、</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5d</w:t>
      </w:r>
      <w:r>
        <w:rPr>
          <w:rFonts w:ascii="宋体" w:hAnsi="宋体" w:eastAsia="宋体" w:hint="eastAsia" w:cstheme="minorBidi"/>
        </w:rPr>
        <w:t>差异不显著；</w:t>
      </w:r>
      <w:r>
        <w:rPr>
          <w:rFonts w:cstheme="minorBidi" w:hAnsiTheme="minorHAnsi" w:eastAsiaTheme="minorHAnsi" w:asciiTheme="minorHAnsi"/>
        </w:rPr>
        <w:t>1μmol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2d</w:t>
      </w:r>
      <w:r>
        <w:rPr>
          <w:rFonts w:ascii="宋体" w:hAnsi="宋体" w:eastAsia="宋体" w:hint="eastAsia" w:cstheme="minorBidi"/>
        </w:rPr>
        <w:t>与</w:t>
      </w:r>
      <w:r>
        <w:rPr>
          <w:rFonts w:cstheme="minorBidi" w:hAnsiTheme="minorHAnsi" w:eastAsiaTheme="minorHAnsi" w:asciiTheme="minorHAnsi"/>
        </w:rPr>
        <w:t>10μmol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浓度组中的</w:t>
      </w:r>
      <w:r>
        <w:rPr>
          <w:rFonts w:cstheme="minorBidi" w:hAnsiTheme="minorHAnsi" w:eastAsiaTheme="minorHAnsi" w:asciiTheme="minorHAnsi"/>
        </w:rPr>
        <w:t>2d</w:t>
      </w:r>
      <w:r>
        <w:rPr>
          <w:rFonts w:ascii="宋体" w:hAnsi="宋体" w:eastAsia="宋体" w:hint="eastAsia" w:cstheme="minorBidi"/>
        </w:rPr>
        <w:t>差异不显著；其余各处理组之间的相对表达量差异显</w:t>
      </w:r>
      <w:r>
        <w:rPr>
          <w:rFonts w:ascii="宋体" w:hAnsi="宋体" w:eastAsia="宋体" w:hint="eastAsia" w:cstheme="minorBidi"/>
        </w:rPr>
        <w:t>著</w:t>
      </w:r>
      <w:r>
        <w:rPr>
          <w:rFonts w:ascii="宋体" w:hAnsi="宋体" w:eastAsia="宋体" w:hint="eastAsia" w:cstheme="minorBidi"/>
        </w:rPr>
        <w:t>（</w:t>
      </w:r>
      <w:r>
        <w:rPr>
          <w:kern w:val="2"/>
          <w:szCs w:val="22"/>
          <w:rFonts w:cstheme="minorBidi" w:hAnsiTheme="minorHAnsi" w:eastAsiaTheme="minorHAnsi" w:asciiTheme="minorHAnsi"/>
          <w:w w:val="95"/>
          <w:sz w:val="24"/>
        </w:rPr>
        <w:t>P&lt;0.05</w:t>
      </w:r>
      <w:r>
        <w:rPr>
          <w:rFonts w:ascii="宋体" w:hAnsi="宋体" w:eastAsia="宋体" w:hint="eastAsia" w:cstheme="minorBidi"/>
        </w:rPr>
        <w:t>）</w:t>
      </w:r>
      <w:r>
        <w:rPr>
          <w:rFonts w:ascii="宋体" w:hAnsi="宋体" w:eastAsia="宋体" w:hint="eastAsia" w:cstheme="minorBidi"/>
        </w:rPr>
        <w:t>。</w:t>
      </w:r>
    </w:p>
    <w:p w:rsidR="0018722C">
      <w:pPr>
        <w:pStyle w:val="Heading2"/>
        <w:topLinePunct/>
        <w:ind w:left="171" w:hangingChars="171" w:hanging="171"/>
      </w:pPr>
      <w:bookmarkStart w:id="407703" w:name="_Toc686407703"/>
      <w:bookmarkStart w:name="3.3 讨论 " w:id="88"/>
      <w:bookmarkEnd w:id="88"/>
      <w:r/>
      <w:bookmarkStart w:name="_bookmark37" w:id="89"/>
      <w:bookmarkEnd w:id="89"/>
      <w:r/>
      <w:r>
        <w:t>3.3</w:t>
      </w:r>
      <w:r>
        <w:t xml:space="preserve"> </w:t>
      </w:r>
      <w:r w:rsidRPr="00DB64CE">
        <w:t>讨论</w:t>
      </w:r>
      <w:bookmarkEnd w:id="407703"/>
    </w:p>
    <w:p w:rsidR="0018722C">
      <w:pPr>
        <w:topLinePunct/>
      </w:pPr>
      <w:r>
        <w:rPr>
          <w:rFonts w:cstheme="minorBidi" w:hAnsiTheme="minorHAnsi" w:eastAsiaTheme="minorHAnsi" w:asciiTheme="minorHAnsi" w:ascii="宋体" w:hAnsi="宋体" w:eastAsia="宋体" w:hint="eastAsia"/>
        </w:rPr>
        <w:t>卵黄蛋白原广泛存在于卵生雌性成熟脊椎动物血液中，在外源雌激素的干扰下，雄性</w:t>
      </w:r>
      <w:r>
        <w:rPr>
          <w:rFonts w:ascii="宋体" w:hAnsi="宋体" w:eastAsia="宋体" w:hint="eastAsia" w:cstheme="minorBidi"/>
        </w:rPr>
        <w:t>和未成熟的雌性个体也可以产生卵黄蛋白原。鱼体在</w:t>
      </w:r>
      <w:r>
        <w:rPr>
          <w:rFonts w:cstheme="minorBidi" w:hAnsiTheme="minorHAnsi" w:eastAsiaTheme="minorHAnsi" w:asciiTheme="minorHAnsi"/>
        </w:rPr>
        <w:t>17-</w:t>
      </w:r>
      <w:r>
        <w:rPr>
          <w:rFonts w:ascii="宋体" w:hAnsi="宋体" w:eastAsia="宋体" w:hint="eastAsia" w:cstheme="minorBidi"/>
        </w:rPr>
        <w:t>β雌二醇的刺激下会诱导卵黄蛋白原在肝细胞中的合成，进而导致卵黄蛋白原在血液中的积累</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8</w:t>
      </w:r>
      <w:r>
        <w:rPr>
          <w:rFonts w:cstheme="minorBidi" w:hAnsiTheme="minorHAnsi" w:eastAsiaTheme="minorHAnsi" w:asciiTheme="minorHAnsi"/>
          <w:vertAlign w:val="superscript"/>
        </w:rPr>
        <w:t>]</w:t>
      </w:r>
      <w:r>
        <w:rPr>
          <w:rFonts w:ascii="宋体" w:hAnsi="宋体" w:eastAsia="宋体" w:hint="eastAsia" w:cstheme="minorBidi"/>
        </w:rPr>
        <w:t>，大量的体外实验表明</w:t>
      </w:r>
      <w:r>
        <w:rPr>
          <w:rFonts w:cstheme="minorBidi" w:hAnsiTheme="minorHAnsi" w:eastAsiaTheme="minorHAnsi" w:asciiTheme="minorHAnsi"/>
        </w:rPr>
        <w:t>17-</w:t>
      </w:r>
      <w:r>
        <w:rPr>
          <w:rFonts w:ascii="宋体" w:hAnsi="宋体" w:eastAsia="宋体" w:hint="eastAsia" w:cstheme="minorBidi"/>
        </w:rPr>
        <w:t>β雌二醇是体外培养肝细胞卵黄蛋白原合成的重要诱导剂</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10-13</w:t>
      </w:r>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Flouriot</w:t>
      </w:r>
      <w:r w:rsidR="001852F3">
        <w:rPr>
          <w:rFonts w:cstheme="minorBidi" w:hAnsiTheme="minorHAnsi" w:eastAsiaTheme="minorHAnsi" w:asciiTheme="minorHAnsi"/>
        </w:rPr>
        <w:t xml:space="preserve"> </w:t>
      </w:r>
      <w:r>
        <w:rPr>
          <w:rFonts w:ascii="宋体" w:hAnsi="宋体" w:eastAsia="宋体" w:hint="eastAsia" w:cstheme="minorBidi"/>
        </w:rPr>
        <w:t>等</w:t>
      </w:r>
      <w:r>
        <w:rPr>
          <w:rFonts w:ascii="宋体" w:hAnsi="宋体" w:eastAsia="宋体" w:hint="eastAsia" w:cstheme="minorBidi"/>
        </w:rPr>
        <w:t>（</w:t>
      </w:r>
      <w:r>
        <w:rPr>
          <w:kern w:val="2"/>
          <w:szCs w:val="22"/>
          <w:rFonts w:cstheme="minorBidi" w:hAnsiTheme="minorHAnsi" w:eastAsiaTheme="minorHAnsi" w:asciiTheme="minorHAnsi"/>
          <w:sz w:val="24"/>
        </w:rPr>
        <w:t>1993</w:t>
      </w:r>
      <w:r>
        <w:rPr>
          <w:rFonts w:ascii="宋体" w:hAnsi="宋体" w:eastAsia="宋体" w:hint="eastAsia" w:cstheme="minorBid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w:t>
      </w:r>
      <w:r>
        <w:rPr>
          <w:rFonts w:cstheme="minorBidi" w:hAnsiTheme="minorHAnsi" w:eastAsiaTheme="minorHAnsi" w:asciiTheme="minorHAnsi"/>
          <w:vertAlign w:val="superscript"/>
        </w:rPr>
        <w:t>]</w:t>
      </w:r>
      <w:r>
        <w:rPr>
          <w:rFonts w:ascii="宋体" w:hAnsi="宋体" w:eastAsia="宋体" w:hint="eastAsia" w:cstheme="minorBidi"/>
        </w:rPr>
        <w:t>对虹</w:t>
      </w:r>
      <w:r>
        <w:rPr>
          <w:rFonts w:ascii="宋体" w:hAnsi="宋体" w:eastAsia="宋体" w:hint="eastAsia" w:cstheme="minorBidi"/>
        </w:rPr>
        <w:t>鳟鱼卵黄蛋白原的研究时发现，肝细胞在</w:t>
      </w:r>
      <w:r>
        <w:rPr>
          <w:rFonts w:cstheme="minorBidi" w:hAnsiTheme="minorHAnsi" w:eastAsiaTheme="minorHAnsi" w:asciiTheme="minorHAnsi"/>
        </w:rPr>
        <w:t>E2</w:t>
      </w:r>
      <w:r>
        <w:rPr>
          <w:rFonts w:ascii="宋体" w:hAnsi="宋体" w:eastAsia="宋体" w:hint="eastAsia" w:cstheme="minorBidi"/>
        </w:rPr>
        <w:t>的诱导下，可导致卵黄蛋白原</w:t>
      </w:r>
      <w:r>
        <w:rPr>
          <w:rFonts w:cstheme="minorBidi" w:hAnsiTheme="minorHAnsi" w:eastAsiaTheme="minorHAnsi" w:asciiTheme="minorHAnsi"/>
        </w:rPr>
        <w:t>mRNA</w:t>
      </w:r>
      <w:r>
        <w:rPr>
          <w:rFonts w:ascii="宋体" w:hAnsi="宋体" w:eastAsia="宋体" w:hint="eastAsia" w:cstheme="minorBidi"/>
        </w:rPr>
        <w:t>的表达。由</w:t>
      </w:r>
      <w:r>
        <w:rPr>
          <w:rFonts w:ascii="宋体" w:hAnsi="宋体" w:eastAsia="宋体" w:hint="eastAsia" w:cstheme="minorBidi"/>
        </w:rPr>
        <w:t>于这一特点，卵黄蛋白原被广泛用来反应水环境中雌激素污染物的含量，卵黄蛋白原在很多鱼类中都有相关研究，并确定这些鱼类的卵黄蛋白原可以相关生物标志物的一种</w:t>
      </w:r>
      <w:r>
        <w:rPr>
          <w:rFonts w:cstheme="minorBidi" w:hAnsiTheme="minorHAnsi" w:eastAsiaTheme="minorHAnsi" w:asciiTheme="minorHAnsi"/>
        </w:rPr>
        <w:t>[</w:t>
      </w:r>
      <w:r>
        <w:rPr>
          <w:rFonts w:cstheme="minorBidi" w:hAnsiTheme="minorHAnsi" w:eastAsiaTheme="minorHAnsi" w:asciiTheme="minorHAnsi"/>
        </w:rPr>
        <w:t>90</w:t>
      </w:r>
      <w:r>
        <w:rPr>
          <w:rFonts w:cstheme="minorBidi" w:hAnsiTheme="minorHAnsi" w:eastAsiaTheme="minorHAnsi" w:asciiTheme="minorHAnsi"/>
        </w:rPr>
        <w:t>,</w:t>
      </w:r>
    </w:p>
    <w:p w:rsidR="0018722C">
      <w:pPr>
        <w:topLinePunct/>
      </w:pPr>
      <w:r>
        <w:rPr>
          <w:rFonts w:cstheme="minorBidi" w:hAnsiTheme="minorHAnsi" w:eastAsiaTheme="minorHAnsi" w:asciiTheme="minorHAnsi"/>
        </w:rPr>
        <w:t>125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本实验中使用的诱导剂</w:t>
      </w:r>
      <w:r>
        <w:rPr>
          <w:rFonts w:cstheme="minorBidi" w:hAnsiTheme="minorHAnsi" w:eastAsiaTheme="minorHAnsi" w:asciiTheme="minorHAnsi"/>
        </w:rPr>
        <w:t>E2</w:t>
      </w:r>
      <w:r>
        <w:rPr>
          <w:rFonts w:ascii="宋体" w:eastAsia="宋体" w:hint="eastAsia" w:cstheme="minorBidi" w:hAnsiTheme="minorHAnsi"/>
        </w:rPr>
        <w:t>和</w:t>
      </w:r>
      <w:r>
        <w:rPr>
          <w:rFonts w:cstheme="minorBidi" w:hAnsiTheme="minorHAnsi" w:eastAsiaTheme="minorHAnsi" w:asciiTheme="minorHAnsi"/>
        </w:rPr>
        <w:t>EIOP</w:t>
      </w:r>
      <w:r>
        <w:rPr>
          <w:rFonts w:ascii="宋体" w:eastAsia="宋体" w:hint="eastAsia" w:cstheme="minorBidi" w:hAnsiTheme="minorHAnsi"/>
        </w:rPr>
        <w:t>对褐牙鲆肝脏的卵黄蛋白原都起到了诱导作用，导</w:t>
      </w:r>
    </w:p>
    <w:p w:rsidR="0018722C">
      <w:pPr>
        <w:topLinePunct/>
      </w:pPr>
      <w:r>
        <w:rPr>
          <w:rFonts w:cstheme="minorBidi" w:hAnsiTheme="minorHAnsi" w:eastAsiaTheme="minorHAnsi" w:asciiTheme="minorHAnsi" w:ascii="宋体" w:eastAsia="宋体" w:hint="eastAsia"/>
        </w:rPr>
        <w:t>致其肝脏卵黄蛋白原</w:t>
      </w:r>
      <w:r>
        <w:rPr>
          <w:rFonts w:cstheme="minorBidi" w:hAnsiTheme="minorHAnsi" w:eastAsiaTheme="minorHAnsi" w:asciiTheme="minorHAnsi"/>
        </w:rPr>
        <w:t>mRNA</w:t>
      </w:r>
      <w:r>
        <w:rPr>
          <w:rFonts w:ascii="宋体" w:eastAsia="宋体" w:hint="eastAsia" w:cstheme="minorBidi" w:hAnsiTheme="minorHAnsi"/>
        </w:rPr>
        <w:t>的表达，其中</w:t>
      </w:r>
      <w:r>
        <w:rPr>
          <w:rFonts w:cstheme="minorBidi" w:hAnsiTheme="minorHAnsi" w:eastAsiaTheme="minorHAnsi" w:asciiTheme="minorHAnsi"/>
        </w:rPr>
        <w:t>E2</w:t>
      </w:r>
      <w:r>
        <w:rPr>
          <w:rFonts w:ascii="宋体" w:eastAsia="宋体" w:hint="eastAsia" w:cstheme="minorBidi" w:hAnsiTheme="minorHAnsi"/>
        </w:rPr>
        <w:t>的诱导作用较强，导致在同一浓度同一时间组</w:t>
      </w:r>
      <w:r>
        <w:rPr>
          <w:rFonts w:ascii="宋体" w:eastAsia="宋体" w:hint="eastAsia" w:cstheme="minorBidi" w:hAnsiTheme="minorHAnsi"/>
        </w:rPr>
        <w:t>的比较中，</w:t>
      </w:r>
      <w:r>
        <w:rPr>
          <w:rFonts w:cstheme="minorBidi" w:hAnsiTheme="minorHAnsi" w:eastAsiaTheme="minorHAnsi" w:asciiTheme="minorHAnsi"/>
        </w:rPr>
        <w:t>mRNA</w:t>
      </w:r>
      <w:r>
        <w:rPr>
          <w:rFonts w:ascii="宋体" w:eastAsia="宋体" w:hint="eastAsia" w:cstheme="minorBidi" w:hAnsiTheme="minorHAnsi"/>
        </w:rPr>
        <w:t>的表达量明显高于塑化剂组，也间接说明了塑化剂存在类雌激素的效应，</w:t>
      </w:r>
      <w:r w:rsidR="001852F3">
        <w:rPr>
          <w:rFonts w:ascii="宋体" w:eastAsia="宋体" w:hint="eastAsia" w:cstheme="minorBidi" w:hAnsiTheme="minorHAnsi"/>
        </w:rPr>
        <w:t xml:space="preserve">只是没有达到</w:t>
      </w:r>
      <w:r>
        <w:rPr>
          <w:rFonts w:cstheme="minorBidi" w:hAnsiTheme="minorHAnsi" w:eastAsiaTheme="minorHAnsi" w:asciiTheme="minorHAnsi"/>
        </w:rPr>
        <w:t>E2</w:t>
      </w:r>
      <w:r>
        <w:rPr>
          <w:rFonts w:ascii="宋体" w:eastAsia="宋体" w:hint="eastAsia" w:cstheme="minorBidi" w:hAnsiTheme="minorHAnsi"/>
        </w:rPr>
        <w:t>的诱导水平。在</w:t>
      </w:r>
      <w:r>
        <w:rPr>
          <w:rFonts w:cstheme="minorBidi" w:hAnsiTheme="minorHAnsi" w:eastAsiaTheme="minorHAnsi" w:asciiTheme="minorHAnsi"/>
        </w:rPr>
        <w:t>E2</w:t>
      </w:r>
      <w:r>
        <w:rPr>
          <w:rFonts w:ascii="宋体" w:eastAsia="宋体" w:hint="eastAsia" w:cstheme="minorBidi" w:hAnsiTheme="minorHAnsi"/>
        </w:rPr>
        <w:t>处理组的</w:t>
      </w:r>
      <w:r>
        <w:rPr>
          <w:rFonts w:cstheme="minorBidi" w:hAnsiTheme="minorHAnsi" w:eastAsiaTheme="minorHAnsi" w:asciiTheme="minorHAnsi"/>
        </w:rPr>
        <w:t>3</w:t>
      </w:r>
      <w:r>
        <w:rPr>
          <w:rFonts w:ascii="宋体" w:eastAsia="宋体" w:hint="eastAsia" w:cstheme="minorBidi" w:hAnsiTheme="minorHAnsi"/>
        </w:rPr>
        <w:t>个不同浓度组中，基本都呈现出表达量先上升后下降的趋势，不同浓度组都在</w:t>
      </w:r>
      <w:r>
        <w:rPr>
          <w:rFonts w:cstheme="minorBidi" w:hAnsiTheme="minorHAnsi" w:eastAsiaTheme="minorHAnsi" w:asciiTheme="minorHAnsi"/>
        </w:rPr>
        <w:t>3d</w:t>
      </w:r>
      <w:r>
        <w:rPr>
          <w:rFonts w:ascii="宋体" w:eastAsia="宋体" w:hint="eastAsia" w:cstheme="minorBidi" w:hAnsiTheme="minorHAnsi"/>
        </w:rPr>
        <w:t>时达到了最大值，并且远远高于</w:t>
      </w:r>
      <w:r>
        <w:rPr>
          <w:rFonts w:cstheme="minorBidi" w:hAnsiTheme="minorHAnsi" w:eastAsiaTheme="minorHAnsi" w:asciiTheme="minorHAnsi"/>
        </w:rPr>
        <w:t>2d</w:t>
      </w:r>
      <w:r>
        <w:rPr>
          <w:rFonts w:ascii="宋体" w:eastAsia="宋体" w:hint="eastAsia" w:cstheme="minorBidi" w:hAnsiTheme="minorHAnsi"/>
        </w:rPr>
        <w:t>的表达量，另外尽管在第</w:t>
      </w:r>
      <w:r>
        <w:rPr>
          <w:rFonts w:cstheme="minorBidi" w:hAnsiTheme="minorHAnsi" w:eastAsiaTheme="minorHAnsi" w:asciiTheme="minorHAnsi"/>
        </w:rPr>
        <w:t>12h</w:t>
      </w:r>
      <w:r>
        <w:rPr>
          <w:rFonts w:ascii="宋体" w:eastAsia="宋体" w:hint="eastAsia" w:cstheme="minorBidi" w:hAnsiTheme="minorHAnsi"/>
        </w:rPr>
        <w:t>时，三个浓度组都出现了明显的上升，但是相对表达量较低；在塑化剂处理组中</w:t>
      </w:r>
      <w:r>
        <w:rPr>
          <w:rFonts w:ascii="宋体" w:eastAsia="宋体" w:hint="eastAsia" w:cstheme="minorBidi" w:hAnsiTheme="minorHAnsi"/>
        </w:rPr>
        <w:t>出现类似的现象，</w:t>
      </w:r>
      <w:r>
        <w:rPr>
          <w:rFonts w:cstheme="minorBidi" w:hAnsiTheme="minorHAnsi" w:eastAsiaTheme="minorHAnsi" w:asciiTheme="minorHAnsi"/>
        </w:rPr>
        <w:t>3</w:t>
      </w:r>
      <w:r>
        <w:rPr>
          <w:rFonts w:ascii="宋体" w:eastAsia="宋体" w:hint="eastAsia" w:cstheme="minorBidi" w:hAnsiTheme="minorHAnsi"/>
        </w:rPr>
        <w:t>个不同浓度组中，基本都呈现出表达量先上升后下降的趋势，不同浓度</w:t>
      </w:r>
      <w:r>
        <w:rPr>
          <w:rFonts w:ascii="宋体" w:eastAsia="宋体" w:hint="eastAsia" w:cstheme="minorBidi" w:hAnsiTheme="minorHAnsi"/>
        </w:rPr>
        <w:t>组都在第三天时达到了最大值，不同的是，</w:t>
      </w:r>
      <w:r>
        <w:rPr>
          <w:rFonts w:cstheme="minorBidi" w:hAnsiTheme="minorHAnsi" w:eastAsiaTheme="minorHAnsi" w:asciiTheme="minorHAnsi"/>
        </w:rPr>
        <w:t>3d</w:t>
      </w:r>
      <w:r>
        <w:rPr>
          <w:rFonts w:ascii="宋体" w:eastAsia="宋体" w:hint="eastAsia" w:cstheme="minorBidi" w:hAnsiTheme="minorHAnsi"/>
        </w:rPr>
        <w:t>对比</w:t>
      </w:r>
      <w:r>
        <w:rPr>
          <w:rFonts w:cstheme="minorBidi" w:hAnsiTheme="minorHAnsi" w:eastAsiaTheme="minorHAnsi" w:asciiTheme="minorHAnsi"/>
        </w:rPr>
        <w:t>2d</w:t>
      </w:r>
      <w:r>
        <w:rPr>
          <w:rFonts w:ascii="宋体" w:eastAsia="宋体" w:hint="eastAsia" w:cstheme="minorBidi" w:hAnsiTheme="minorHAnsi"/>
        </w:rPr>
        <w:t>尽管有明显的上升，但是并没有像</w:t>
      </w:r>
      <w:r>
        <w:rPr>
          <w:rFonts w:cstheme="minorBidi" w:hAnsiTheme="minorHAnsi" w:eastAsiaTheme="minorHAnsi" w:asciiTheme="minorHAnsi"/>
        </w:rPr>
        <w:t>E2</w:t>
      </w:r>
      <w:r>
        <w:rPr>
          <w:rFonts w:ascii="宋体" w:eastAsia="宋体" w:hint="eastAsia" w:cstheme="minorBidi" w:hAnsiTheme="minorHAnsi"/>
        </w:rPr>
        <w:t>中那样显著的跃迁。</w:t>
      </w:r>
    </w:p>
    <w:p w:rsidR="0018722C">
      <w:pPr>
        <w:topLinePunct/>
      </w:pPr>
      <w:r>
        <w:rPr>
          <w:rFonts w:cstheme="minorBidi" w:hAnsiTheme="minorHAnsi" w:eastAsiaTheme="minorHAnsi" w:asciiTheme="minorHAnsi" w:ascii="宋体" w:eastAsia="宋体" w:hint="eastAsia"/>
        </w:rPr>
        <w:t>由于褐牙鲆卵黄蛋白原</w:t>
      </w:r>
      <w:r>
        <w:rPr>
          <w:rFonts w:cstheme="minorBidi" w:hAnsiTheme="minorHAnsi" w:eastAsiaTheme="minorHAnsi" w:asciiTheme="minorHAnsi"/>
        </w:rPr>
        <w:t>mRNA</w:t>
      </w:r>
      <w:r>
        <w:rPr>
          <w:rFonts w:ascii="宋体" w:eastAsia="宋体" w:hint="eastAsia" w:cstheme="minorBidi" w:hAnsiTheme="minorHAnsi"/>
        </w:rPr>
        <w:t>在外源雌激素或者雌激素的类似物的诱导下可以明显检</w:t>
      </w:r>
      <w:r>
        <w:rPr>
          <w:rFonts w:ascii="宋体" w:eastAsia="宋体" w:hint="eastAsia" w:cstheme="minorBidi" w:hAnsiTheme="minorHAnsi"/>
        </w:rPr>
        <w:t>测到表达量的升高，反应灵敏度高，检测结果准确性也比较好，并且在某一个固定的时间达到表达量的最大值，因此褐牙鲆卵黄蛋白原可以作为一种良好的生物标志物，由于幼体褐牙鲆在正常情况下肝脏的卵黄蛋白原</w:t>
      </w:r>
      <w:r>
        <w:rPr>
          <w:rFonts w:cstheme="minorBidi" w:hAnsiTheme="minorHAnsi" w:eastAsiaTheme="minorHAnsi" w:asciiTheme="minorHAnsi"/>
        </w:rPr>
        <w:t>mRNA</w:t>
      </w:r>
      <w:r>
        <w:rPr>
          <w:rFonts w:ascii="宋体" w:eastAsia="宋体" w:hint="eastAsia" w:cstheme="minorBidi" w:hAnsiTheme="minorHAnsi"/>
        </w:rPr>
        <w:t>的表达量极低甚至没有，因此可以幼体将褐牙鲆放入海水中一段时间后</w:t>
      </w:r>
      <w:r>
        <w:rPr>
          <w:rFonts w:ascii="宋体" w:eastAsia="宋体" w:hint="eastAsia" w:cstheme="minorBidi" w:hAnsiTheme="minorHAnsi"/>
        </w:rPr>
        <w:t>（</w:t>
      </w:r>
      <w:r>
        <w:rPr>
          <w:rFonts w:ascii="宋体" w:eastAsia="宋体" w:hint="eastAsia" w:cstheme="minorBidi" w:hAnsiTheme="minorHAnsi"/>
        </w:rPr>
        <w:t>如三天</w:t>
      </w:r>
      <w:r>
        <w:rPr>
          <w:rFonts w:ascii="宋体" w:eastAsia="宋体" w:hint="eastAsia" w:cstheme="minorBidi" w:hAnsiTheme="minorHAnsi"/>
        </w:rPr>
        <w:t>）</w:t>
      </w:r>
      <w:r>
        <w:rPr>
          <w:rFonts w:ascii="宋体" w:eastAsia="宋体" w:hint="eastAsia" w:cstheme="minorBidi" w:hAnsiTheme="minorHAnsi"/>
        </w:rPr>
        <w:t>，对其肝脏中的卵黄蛋白原</w:t>
      </w:r>
      <w:r>
        <w:rPr>
          <w:rFonts w:cstheme="minorBidi" w:hAnsiTheme="minorHAnsi" w:eastAsiaTheme="minorHAnsi" w:asciiTheme="minorHAnsi"/>
        </w:rPr>
        <w:t>mRNA</w:t>
      </w:r>
      <w:r>
        <w:rPr>
          <w:rFonts w:ascii="宋体" w:eastAsia="宋体" w:hint="eastAsia" w:cstheme="minorBidi" w:hAnsiTheme="minorHAnsi"/>
        </w:rPr>
        <w:t>水平进行检测，</w:t>
      </w:r>
      <w:r>
        <w:rPr>
          <w:rFonts w:ascii="宋体" w:eastAsia="宋体" w:hint="eastAsia" w:cstheme="minorBidi" w:hAnsiTheme="minorHAnsi"/>
        </w:rPr>
        <w:t>就可以反映出海水中雌激素或者类雌激素的污染程度，以此来建立</w:t>
      </w:r>
      <w:r>
        <w:rPr>
          <w:rFonts w:cstheme="minorBidi" w:hAnsiTheme="minorHAnsi" w:eastAsiaTheme="minorHAnsi" w:asciiTheme="minorHAnsi"/>
        </w:rPr>
        <w:t>Real-Time PCR</w:t>
      </w:r>
      <w:r>
        <w:rPr>
          <w:rFonts w:ascii="宋体" w:eastAsia="宋体" w:hint="eastAsia" w:cstheme="minorBidi" w:hAnsiTheme="minorHAnsi"/>
        </w:rPr>
        <w:t>的检测方法，为海水雌激素的监测和预警提供新的手段。</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032;mso-wrap-distance-left:0;mso-wrap-distance-right:0" from="69.480003pt,15.221689pt" to="786.840003pt,15.221689pt" stroked="true" strokeweight=".72pt" strokecolor="#000000">
            <v:stroke dashstyle="solid"/>
            <w10:wrap type="topAndBottom"/>
          </v:line>
        </w:pict>
      </w:r>
      <w:r>
        <w:rPr>
          <w:kern w:val="2"/>
          <w:sz w:val="22"/>
          <w:szCs w:val="22"/>
          <w:rFonts w:cstheme="minorBidi" w:hAnsiTheme="minorHAnsi" w:eastAsiaTheme="minorHAnsi" w:asciiTheme="minorHAnsi"/>
        </w:rPr>
        <w:drawing>
          <wp:anchor distT="0" distB="0" distL="0" distR="0" allowOverlap="1" layoutInCell="1" locked="0" behindDoc="0" simplePos="0" relativeHeight="2080">
            <wp:simplePos x="0" y="0"/>
            <wp:positionH relativeFrom="page">
              <wp:posOffset>3658870</wp:posOffset>
            </wp:positionH>
            <wp:positionV relativeFrom="paragraph">
              <wp:posOffset>467508</wp:posOffset>
            </wp:positionV>
            <wp:extent cx="2035775" cy="2017395"/>
            <wp:effectExtent l="0" t="0" r="0" b="0"/>
            <wp:wrapTopAndBottom/>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84" cstate="print"/>
                    <a:stretch>
                      <a:fillRect/>
                    </a:stretch>
                  </pic:blipFill>
                  <pic:spPr>
                    <a:xfrm>
                      <a:off x="0" y="0"/>
                      <a:ext cx="2035775" cy="201739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104">
            <wp:simplePos x="0" y="0"/>
            <wp:positionH relativeFrom="page">
              <wp:posOffset>5800090</wp:posOffset>
            </wp:positionH>
            <wp:positionV relativeFrom="paragraph">
              <wp:posOffset>469413</wp:posOffset>
            </wp:positionV>
            <wp:extent cx="1771557" cy="2006250"/>
            <wp:effectExtent l="0" t="0" r="0" b="0"/>
            <wp:wrapTopAndBottom/>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85" cstate="print"/>
                    <a:stretch>
                      <a:fillRect/>
                    </a:stretch>
                  </pic:blipFill>
                  <pic:spPr>
                    <a:xfrm>
                      <a:off x="0" y="0"/>
                      <a:ext cx="1771557" cy="200625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128">
            <wp:simplePos x="0" y="0"/>
            <wp:positionH relativeFrom="page">
              <wp:posOffset>7685405</wp:posOffset>
            </wp:positionH>
            <wp:positionV relativeFrom="paragraph">
              <wp:posOffset>469413</wp:posOffset>
            </wp:positionV>
            <wp:extent cx="1949585" cy="2016156"/>
            <wp:effectExtent l="0" t="0" r="0" b="0"/>
            <wp:wrapTopAndBottom/>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86" cstate="print"/>
                    <a:stretch>
                      <a:fillRect/>
                    </a:stretch>
                  </pic:blipFill>
                  <pic:spPr>
                    <a:xfrm>
                      <a:off x="0" y="0"/>
                      <a:ext cx="1949585" cy="2016156"/>
                    </a:xfrm>
                    <a:prstGeom prst="rect">
                      <a:avLst/>
                    </a:prstGeom>
                  </pic:spPr>
                </pic:pic>
              </a:graphicData>
            </a:graphic>
          </wp:anchor>
        </w:drawing>
      </w:r>
      <w:r>
        <w:rPr>
          <w:kern w:val="2"/>
          <w:szCs w:val="22"/>
          <w:rFonts w:ascii="宋体" w:eastAsia="宋体" w:hint="eastAsia" w:cstheme="minorBidi" w:hAnsiTheme="minorHAnsi"/>
          <w:sz w:val="18"/>
        </w:rPr>
        <w:t>第三章</w:t>
      </w:r>
      <w:r w:rsidR="001852F3">
        <w:rPr>
          <w:kern w:val="2"/>
          <w:szCs w:val="22"/>
          <w:rFonts w:ascii="宋体" w:eastAsia="宋体" w:hint="eastAsia" w:cstheme="minorBidi" w:hAnsiTheme="minorHAnsi"/>
          <w:sz w:val="18"/>
        </w:rPr>
        <w:t xml:space="preserve">卵黄蛋白原的诱导及其表达分析</w:t>
      </w:r>
    </w:p>
    <w:p w:rsidR="0018722C">
      <w:pPr>
        <w:pStyle w:val="aff7"/>
        <w:topLinePunct/>
      </w:pPr>
      <w:r>
        <w:rPr>
          <w:kern w:val="2"/>
          <w:sz w:val="22"/>
          <w:szCs w:val="22"/>
          <w:rFonts w:cstheme="minorBidi" w:hAnsiTheme="minorHAnsi" w:eastAsiaTheme="minorHAnsi" w:asciiTheme="minorHAnsi"/>
        </w:rPr>
        <w:drawing>
          <wp:inline>
            <wp:extent cx="2252141" cy="2023110"/>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83" cstate="print"/>
                    <a:stretch>
                      <a:fillRect/>
                    </a:stretch>
                  </pic:blipFill>
                  <pic:spPr>
                    <a:xfrm>
                      <a:off x="0" y="0"/>
                      <a:ext cx="2252141" cy="2023110"/>
                    </a:xfrm>
                    <a:prstGeom prst="rect">
                      <a:avLst/>
                    </a:prstGeom>
                  </pic:spPr>
                </pic:pic>
              </a:graphicData>
            </a:graphic>
          </wp:inline>
        </w:drawing>
      </w:r>
    </w:p>
    <w:p w:rsidR="0018722C">
      <w:pPr>
        <w:pStyle w:val="affff1"/>
        <w:keepNext/>
        <w:topLinePunct/>
      </w:pPr>
      <w:r>
        <w:rPr>
          <w:rFonts w:ascii="黑体" w:eastAsia="黑体" w:hint="eastAsia"/>
        </w:rPr>
        <w:t>图</w:t>
      </w:r>
      <w:r>
        <w:t>3-4</w:t>
      </w:r>
      <w:r w:rsidRPr="00000000">
        <w:tab/>
        <w:t>0.1umol</w:t>
      </w:r>
      <w:r>
        <w:t>/</w:t>
      </w:r>
      <w:r>
        <w:t>lE2</w:t>
      </w:r>
      <w:r>
        <w:rPr>
          <w:rFonts w:ascii="黑体" w:eastAsia="黑体" w:hint="eastAsia"/>
        </w:rPr>
        <w:t>处</w:t>
      </w:r>
      <w:r>
        <w:rPr>
          <w:rFonts w:ascii="黑体" w:eastAsia="黑体" w:hint="eastAsia"/>
        </w:rPr>
        <w:t>理</w:t>
      </w:r>
      <w:r>
        <w:rPr>
          <w:rFonts w:ascii="黑体" w:eastAsia="黑体" w:hint="eastAsia"/>
        </w:rPr>
        <w:t>组</w:t>
      </w:r>
      <w:r w:rsidRPr="00000000">
        <w:tab/>
      </w:r>
      <w:r>
        <w:rPr>
          <w:rFonts w:ascii="黑体" w:eastAsia="黑体" w:hint="eastAsia"/>
        </w:rPr>
        <w:t>图</w:t>
      </w:r>
      <w:r>
        <w:t>3-5</w:t>
      </w:r>
      <w:r w:rsidRPr="00000000">
        <w:tab/>
        <w:t>1umol</w:t>
      </w:r>
      <w:r>
        <w:t>/</w:t>
      </w:r>
      <w:r>
        <w:t>l</w:t>
      </w:r>
      <w:r>
        <w:t> </w:t>
      </w:r>
      <w:r>
        <w:t>E2</w:t>
      </w:r>
      <w:r>
        <w:rPr>
          <w:rFonts w:ascii="黑体" w:eastAsia="黑体" w:hint="eastAsia"/>
        </w:rPr>
        <w:t>处理组</w:t>
      </w:r>
      <w:r w:rsidRPr="00000000">
        <w:tab/>
      </w:r>
      <w:r>
        <w:rPr>
          <w:rFonts w:ascii="黑体" w:eastAsia="黑体" w:hint="eastAsia"/>
        </w:rPr>
        <w:t>图</w:t>
      </w:r>
      <w:r>
        <w:t>3-6</w:t>
      </w:r>
      <w:r w:rsidRPr="00000000">
        <w:tab/>
        <w:t>10umol</w:t>
      </w:r>
      <w:r>
        <w:t>/</w:t>
      </w:r>
      <w:r>
        <w:t>l</w:t>
      </w:r>
      <w:r>
        <w:t> </w:t>
      </w:r>
      <w:r>
        <w:t>E2</w:t>
      </w:r>
      <w:r>
        <w:rPr>
          <w:rFonts w:ascii="黑体" w:eastAsia="黑体" w:hint="eastAsia"/>
        </w:rPr>
        <w:t>处理组</w:t>
      </w:r>
      <w:r w:rsidRPr="00000000">
        <w:tab/>
        <w:t>图</w:t>
      </w:r>
      <w:r>
        <w:t>3-7</w:t>
      </w:r>
      <w:r/>
      <w:r>
        <w:rPr>
          <w:rFonts w:ascii="黑体" w:eastAsia="黑体" w:hint="eastAsia"/>
        </w:rPr>
        <w:t>对</w:t>
      </w:r>
      <w:r>
        <w:rPr>
          <w:rFonts w:ascii="黑体" w:eastAsia="黑体" w:hint="eastAsia"/>
        </w:rPr>
        <w:t>照组</w:t>
      </w:r>
    </w:p>
    <w:p w:rsidR="0018722C">
      <w:pPr>
        <w:rPr>
          <w:vanish/>
          <w:specVanish/>
        </w:rPr>
        <w:pStyle w:val="a9"/>
        <w:topLinePunct/>
      </w:pPr>
      <w:r>
        <w:t>Fig.</w:t>
      </w:r>
      <w:r>
        <w:t xml:space="preserve"> </w:t>
      </w:r>
      <w:r>
        <w:rPr>
          <w:rFonts w:ascii="宋体"/>
        </w:rPr>
        <w:t>3-4</w:t>
      </w:r>
      <w:r>
        <w:t xml:space="preserve">  </w:t>
      </w:r>
      <w:r>
        <w:t>E2 of 0.1umol</w:t>
      </w:r>
      <w:r>
        <w:t>/</w:t>
      </w:r>
      <w:r>
        <w:t>l treatment</w:t>
      </w:r>
      <w:r>
        <w:t> </w:t>
      </w:r>
      <w:r>
        <w:t>group</w:t>
      </w:r>
    </w:p>
    <w:p w:rsidR="0018722C">
      <w:pPr>
        <w:pStyle w:val="a9"/>
        <w:topLinePunct/>
      </w:pPr>
      <w:r w:rsidRPr="00000000">
        <w:tab/>
        <w:t>Fig.</w:t>
      </w:r>
      <w:r>
        <w:t xml:space="preserve"> </w:t>
      </w:r>
      <w:r>
        <w:rPr>
          <w:rFonts w:ascii="宋体"/>
        </w:rPr>
        <w:t>3-5</w:t>
      </w:r>
      <w:r>
        <w:t xml:space="preserve">  </w:t>
      </w:r>
      <w:r>
        <w:t>E2 of 1umol</w:t>
      </w:r>
      <w:r>
        <w:t>/</w:t>
      </w:r>
      <w:r>
        <w:t xml:space="preserve">l treatment group </w:t>
      </w:r>
    </w:p>
    <w:p w:rsidR="0018722C">
      <w:pPr>
        <w:pStyle w:val="a9"/>
        <w:topLinePunct/>
      </w:pPr>
      <w:r>
        <w:t>Fig.</w:t>
      </w:r>
      <w:r>
        <w:t xml:space="preserve"> </w:t>
      </w:r>
      <w:r>
        <w:rPr>
          <w:rFonts w:ascii="宋体"/>
        </w:rPr>
        <w:t>3-6</w:t>
      </w:r>
      <w:r>
        <w:t xml:space="preserve">  </w:t>
      </w:r>
      <w:r>
        <w:t>E2 of 10umol</w:t>
      </w:r>
      <w:r>
        <w:t>/</w:t>
      </w:r>
      <w:r>
        <w:t>l treatment</w:t>
      </w:r>
      <w:r>
        <w:t> </w:t>
      </w:r>
      <w:r>
        <w:t>group</w:t>
      </w:r>
    </w:p>
    <w:p w:rsidR="0018722C">
      <w:pPr>
        <w:pStyle w:val="a9"/>
        <w:topLinePunct/>
      </w:pPr>
      <w:r w:rsidRPr="00000000">
        <w:tab/>
        <w:t>Fig.</w:t>
      </w:r>
      <w:r>
        <w:t xml:space="preserve"> </w:t>
      </w:r>
      <w:r/>
      <w:r>
        <w:rPr>
          <w:rFonts w:ascii="宋体"/>
        </w:rPr>
        <w:t>3-7</w:t>
      </w:r>
      <w:r>
        <w:t xml:space="preserve">  </w:t>
      </w:r>
      <w:r>
        <w:t>Control</w:t>
      </w:r>
      <w:r>
        <w:t> </w:t>
      </w:r>
      <w:r>
        <w:t>group</w:t>
      </w:r>
    </w:p>
    <w:p w:rsidR="0018722C">
      <w:pPr>
        <w:pStyle w:val="affff5"/>
        <w:topLinePunct/>
      </w:pPr>
      <w:r>
        <w:drawing>
          <wp:anchor distT="0" distB="0" distL="0" distR="0" allowOverlap="1" layoutInCell="1" locked="0" behindDoc="0" simplePos="0" relativeHeight="2152">
            <wp:simplePos x="0" y="0"/>
            <wp:positionH relativeFrom="page">
              <wp:posOffset>1309369</wp:posOffset>
            </wp:positionH>
            <wp:positionV relativeFrom="paragraph">
              <wp:posOffset>106045</wp:posOffset>
            </wp:positionV>
            <wp:extent cx="2232797" cy="1995011"/>
            <wp:effectExtent l="0" t="0" r="0" b="0"/>
            <wp:wrapTopAndBottom/>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87" cstate="print"/>
                    <a:stretch>
                      <a:fillRect/>
                    </a:stretch>
                  </pic:blipFill>
                  <pic:spPr>
                    <a:xfrm>
                      <a:off x="0" y="0"/>
                      <a:ext cx="2232797" cy="1995011"/>
                    </a:xfrm>
                    <a:prstGeom prst="rect">
                      <a:avLst/>
                    </a:prstGeom>
                  </pic:spPr>
                </pic:pic>
              </a:graphicData>
            </a:graphic>
          </wp:anchor>
        </w:drawing>
      </w:r>
      <w:r>
        <w:drawing>
          <wp:anchor distT="0" distB="0" distL="0" distR="0" allowOverlap="1" layoutInCell="1" locked="0" behindDoc="0" simplePos="0" relativeHeight="2176">
            <wp:simplePos x="0" y="0"/>
            <wp:positionH relativeFrom="page">
              <wp:posOffset>3658870</wp:posOffset>
            </wp:positionH>
            <wp:positionV relativeFrom="paragraph">
              <wp:posOffset>107315</wp:posOffset>
            </wp:positionV>
            <wp:extent cx="2049943" cy="2017395"/>
            <wp:effectExtent l="0" t="0" r="0" b="0"/>
            <wp:wrapTopAndBottom/>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88" cstate="print"/>
                    <a:stretch>
                      <a:fillRect/>
                    </a:stretch>
                  </pic:blipFill>
                  <pic:spPr>
                    <a:xfrm>
                      <a:off x="0" y="0"/>
                      <a:ext cx="2049943" cy="2017395"/>
                    </a:xfrm>
                    <a:prstGeom prst="rect">
                      <a:avLst/>
                    </a:prstGeom>
                  </pic:spPr>
                </pic:pic>
              </a:graphicData>
            </a:graphic>
          </wp:anchor>
        </w:drawing>
      </w:r>
      <w:r>
        <w:drawing>
          <wp:anchor distT="0" distB="0" distL="0" distR="0" allowOverlap="1" layoutInCell="1" locked="0" behindDoc="0" simplePos="0" relativeHeight="2200">
            <wp:simplePos x="0" y="0"/>
            <wp:positionH relativeFrom="page">
              <wp:posOffset>5800090</wp:posOffset>
            </wp:positionH>
            <wp:positionV relativeFrom="paragraph">
              <wp:posOffset>107315</wp:posOffset>
            </wp:positionV>
            <wp:extent cx="1848993" cy="2017490"/>
            <wp:effectExtent l="0" t="0" r="0" b="0"/>
            <wp:wrapTopAndBottom/>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89" cstate="print"/>
                    <a:stretch>
                      <a:fillRect/>
                    </a:stretch>
                  </pic:blipFill>
                  <pic:spPr>
                    <a:xfrm>
                      <a:off x="0" y="0"/>
                      <a:ext cx="1848993" cy="2017490"/>
                    </a:xfrm>
                    <a:prstGeom prst="rect">
                      <a:avLst/>
                    </a:prstGeom>
                  </pic:spPr>
                </pic:pic>
              </a:graphicData>
            </a:graphic>
          </wp:anchor>
        </w:drawing>
      </w:r>
      <w:r>
        <w:drawing>
          <wp:anchor distT="0" distB="0" distL="0" distR="0" allowOverlap="1" layoutInCell="1" locked="0" behindDoc="0" simplePos="0" relativeHeight="2224">
            <wp:simplePos x="0" y="0"/>
            <wp:positionH relativeFrom="page">
              <wp:posOffset>7741919</wp:posOffset>
            </wp:positionH>
            <wp:positionV relativeFrom="paragraph">
              <wp:posOffset>106045</wp:posOffset>
            </wp:positionV>
            <wp:extent cx="1958429" cy="2016442"/>
            <wp:effectExtent l="0" t="0" r="0" b="0"/>
            <wp:wrapTopAndBottom/>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90" cstate="print"/>
                    <a:stretch>
                      <a:fillRect/>
                    </a:stretch>
                  </pic:blipFill>
                  <pic:spPr>
                    <a:xfrm>
                      <a:off x="0" y="0"/>
                      <a:ext cx="1958429" cy="2016442"/>
                    </a:xfrm>
                    <a:prstGeom prst="rect">
                      <a:avLst/>
                    </a:prstGeom>
                  </pic:spPr>
                </pic:pic>
              </a:graphicData>
            </a:graphic>
          </wp:anchor>
        </w:drawing>
      </w:r>
    </w:p>
    <w:p w:rsidR="0018722C">
      <w:pPr>
        <w:pStyle w:val="affff1"/>
        <w:keepNext/>
        <w:topLinePunct/>
      </w:pPr>
      <w:r>
        <w:rPr>
          <w:rFonts w:ascii="黑体" w:eastAsia="黑体" w:hint="eastAsia"/>
        </w:rPr>
        <w:t>图</w:t>
      </w:r>
      <w:r>
        <w:t>3-8</w:t>
      </w:r>
      <w:r w:rsidRPr="00000000">
        <w:tab/>
        <w:t>0.1umol</w:t>
      </w:r>
      <w:r>
        <w:t>/</w:t>
      </w:r>
      <w:r>
        <w:t>l</w:t>
      </w:r>
      <w:r>
        <w:rPr>
          <w:rFonts w:ascii="黑体" w:eastAsia="黑体" w:hint="eastAsia"/>
        </w:rPr>
        <w:t>塑化剂</w:t>
      </w:r>
      <w:r>
        <w:rPr>
          <w:rFonts w:ascii="黑体" w:eastAsia="黑体" w:hint="eastAsia"/>
        </w:rPr>
        <w:t>处</w:t>
      </w:r>
      <w:r>
        <w:rPr>
          <w:rFonts w:ascii="黑体" w:eastAsia="黑体" w:hint="eastAsia"/>
        </w:rPr>
        <w:t>理组</w:t>
      </w:r>
      <w:r w:rsidRPr="00000000">
        <w:tab/>
      </w:r>
      <w:r>
        <w:rPr>
          <w:rFonts w:ascii="黑体" w:eastAsia="黑体" w:hint="eastAsia"/>
        </w:rPr>
        <w:t>图</w:t>
      </w:r>
      <w:r>
        <w:t>3-9</w:t>
      </w:r>
      <w:r w:rsidRPr="00000000">
        <w:tab/>
        <w:t>1umol</w:t>
      </w:r>
      <w:r>
        <w:t>/</w:t>
      </w:r>
      <w:r>
        <w:t>lE2</w:t>
      </w:r>
      <w:r>
        <w:rPr>
          <w:rFonts w:ascii="黑体" w:eastAsia="黑体" w:hint="eastAsia"/>
        </w:rPr>
        <w:t>处理组</w:t>
      </w:r>
      <w:r w:rsidRPr="00000000">
        <w:tab/>
        <w:t>图</w:t>
      </w:r>
      <w:r>
        <w:t>3-10</w:t>
      </w:r>
      <w:r w:rsidRPr="00000000">
        <w:tab/>
        <w:t>10umol</w:t>
      </w:r>
      <w:r>
        <w:t>/</w:t>
      </w:r>
      <w:r>
        <w:t>lE2</w:t>
      </w:r>
      <w:r>
        <w:rPr>
          <w:rFonts w:ascii="黑体" w:eastAsia="黑体" w:hint="eastAsia"/>
        </w:rPr>
        <w:t>处理</w:t>
      </w:r>
      <w:r>
        <w:rPr>
          <w:rFonts w:ascii="黑体" w:eastAsia="黑体" w:hint="eastAsia"/>
        </w:rPr>
        <w:t>组</w:t>
      </w:r>
      <w:r w:rsidRPr="00000000">
        <w:tab/>
        <w:t>图</w:t>
      </w:r>
      <w:r>
        <w:t>3-11</w:t>
      </w:r>
      <w:r/>
      <w:r>
        <w:rPr>
          <w:rFonts w:ascii="黑体" w:eastAsia="黑体" w:hint="eastAsia"/>
        </w:rPr>
        <w:t>对</w:t>
      </w:r>
      <w:r>
        <w:rPr>
          <w:rFonts w:ascii="黑体" w:eastAsia="黑体" w:hint="eastAsia"/>
        </w:rPr>
        <w:t>照组</w:t>
      </w:r>
    </w:p>
    <w:p w:rsidR="0018722C">
      <w:pPr>
        <w:rPr>
          <w:vanish/>
          <w:specVanish/>
        </w:rPr>
        <w:pStyle w:val="a9"/>
        <w:topLinePunct/>
      </w:pPr>
      <w:r>
        <w:rPr>
          <w:rFonts w:cstheme="minorBidi" w:hAnsiTheme="minorHAnsi" w:eastAsiaTheme="minorHAnsi" w:asciiTheme="minorHAnsi"/>
        </w:rPr>
        <w:t>Fig.</w:t>
      </w:r>
      <w:r>
        <w:t xml:space="preserve"> </w:t>
      </w:r>
      <w:r w:rsidRPr="00DB64CE">
        <w:rPr>
          <w:vanish/>
          <w:specVanish/>
        </w:rPr>
        <w:t>3</w:t>
      </w:r>
      <w:r>
        <w:rPr>
          <w:rFonts w:ascii="宋体" w:cstheme="minorBidi" w:hAnsiTheme="minorHAnsi" w:eastAsiaTheme="minorHAnsi"/>
        </w:rPr>
        <w:t>-8</w:t>
      </w:r>
      <w:r>
        <w:t xml:space="preserve">  </w:t>
      </w:r>
      <w:r>
        <w:rPr>
          <w:rFonts w:cstheme="minorBidi" w:hAnsiTheme="minorHAnsi" w:eastAsiaTheme="minorHAnsi" w:asciiTheme="minorHAnsi"/>
        </w:rPr>
        <w:t>DIOP of 0.1umol</w:t>
      </w:r>
      <w:r>
        <w:rPr>
          <w:rFonts w:cstheme="minorBidi" w:hAnsiTheme="minorHAnsi" w:eastAsiaTheme="minorHAnsi" w:asciiTheme="minorHAnsi"/>
        </w:rPr>
        <w:t>/</w:t>
      </w:r>
      <w:r>
        <w:rPr>
          <w:rFonts w:cstheme="minorBidi" w:hAnsiTheme="minorHAnsi" w:eastAsiaTheme="minorHAnsi" w:asciiTheme="minorHAnsi"/>
        </w:rPr>
        <w:t>l teatment</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rsidRPr="00000000">
        <w:rPr>
          <w:rFonts w:cstheme="minorBidi" w:hAnsiTheme="minorHAnsi" w:eastAsiaTheme="minorHAnsi" w:asciiTheme="minorHAnsi"/>
        </w:rPr>
        <w:tab/>
        <w:t>Fig.</w:t>
      </w:r>
      <w:r>
        <w:t xml:space="preserve"> </w:t>
      </w:r>
      <w:r>
        <w:rPr>
          <w:rFonts w:ascii="宋体" w:cstheme="minorBidi" w:hAnsiTheme="minorHAnsi" w:eastAsiaTheme="minorHAnsi"/>
        </w:rPr>
        <w:t>3-9</w:t>
      </w:r>
      <w:r>
        <w:t xml:space="preserve">  </w:t>
      </w:r>
      <w:r>
        <w:rPr>
          <w:rFonts w:cstheme="minorBidi" w:hAnsiTheme="minorHAnsi" w:eastAsiaTheme="minorHAnsi" w:asciiTheme="minorHAnsi"/>
        </w:rPr>
        <w:t>DIOP of 1umol</w:t>
      </w:r>
      <w:r>
        <w:rPr>
          <w:rFonts w:cstheme="minorBidi" w:hAnsiTheme="minorHAnsi" w:eastAsiaTheme="minorHAnsi" w:asciiTheme="minorHAnsi"/>
        </w:rPr>
        <w:t>/</w:t>
      </w:r>
      <w:r>
        <w:rPr>
          <w:rFonts w:cstheme="minorBidi" w:hAnsiTheme="minorHAnsi" w:eastAsiaTheme="minorHAnsi" w:asciiTheme="minorHAnsi"/>
        </w:rPr>
        <w:t>l teatment</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rsidRPr="00000000">
        <w:rPr>
          <w:rFonts w:cstheme="minorBidi" w:hAnsiTheme="minorHAnsi" w:eastAsiaTheme="minorHAnsi" w:asciiTheme="minorHAnsi"/>
        </w:rPr>
        <w:tab/>
        <w:t>Fig.</w:t>
      </w:r>
      <w:r>
        <w:t xml:space="preserve"> </w:t>
      </w:r>
      <w:r>
        <w:rPr>
          <w:rFonts w:ascii="宋体" w:cstheme="minorBidi" w:hAnsiTheme="minorHAnsi" w:eastAsiaTheme="minorHAnsi"/>
        </w:rPr>
        <w:t>3-10</w:t>
      </w:r>
      <w:r>
        <w:t xml:space="preserve">  </w:t>
      </w:r>
      <w:r>
        <w:rPr>
          <w:rFonts w:cstheme="minorBidi" w:hAnsiTheme="minorHAnsi" w:eastAsiaTheme="minorHAnsi" w:asciiTheme="minorHAnsi"/>
        </w:rPr>
        <w:t>DIOP of 10umol</w:t>
      </w:r>
      <w:r>
        <w:rPr>
          <w:rFonts w:cstheme="minorBidi" w:hAnsiTheme="minorHAnsi" w:eastAsiaTheme="minorHAnsi" w:asciiTheme="minorHAnsi"/>
        </w:rPr>
        <w:t>/</w:t>
      </w:r>
      <w:r>
        <w:rPr>
          <w:rFonts w:cstheme="minorBidi" w:hAnsiTheme="minorHAnsi" w:eastAsiaTheme="minorHAnsi" w:asciiTheme="minorHAnsi"/>
        </w:rPr>
        <w:t>l teatment</w:t>
      </w:r>
      <w:r>
        <w:rPr>
          <w:rFonts w:cstheme="minorBidi" w:hAnsiTheme="minorHAnsi" w:eastAsiaTheme="minorHAnsi" w:asciiTheme="minorHAnsi"/>
        </w:rPr>
        <w:t> </w:t>
      </w:r>
      <w:r>
        <w:rPr>
          <w:rFonts w:cstheme="minorBidi" w:hAnsiTheme="minorHAnsi" w:eastAsiaTheme="minorHAnsi" w:asciiTheme="minorHAnsi"/>
        </w:rPr>
        <w:t>group</w:t>
      </w:r>
    </w:p>
    <w:p w:rsidR="0018722C">
      <w:pPr>
        <w:pStyle w:val="a9"/>
        <w:topLinePunct/>
      </w:pPr>
      <w:r w:rsidRPr="00000000">
        <w:rPr>
          <w:rFonts w:cstheme="minorBidi" w:hAnsiTheme="minorHAnsi" w:eastAsiaTheme="minorHAnsi" w:asciiTheme="minorHAnsi"/>
        </w:rPr>
        <w:tab/>
        <w:t>Fig.</w:t>
      </w:r>
      <w:r>
        <w:t xml:space="preserve"> </w:t>
      </w:r>
      <w:r>
        <w:rPr>
          <w:rFonts w:ascii="宋体" w:cstheme="minorBidi" w:hAnsiTheme="minorHAnsi" w:eastAsiaTheme="minorHAnsi"/>
        </w:rPr>
        <w:t>3-11</w:t>
      </w:r>
      <w:r>
        <w:t xml:space="preserve">  </w:t>
      </w:r>
      <w:r>
        <w:rPr>
          <w:rFonts w:cstheme="minorBidi" w:hAnsiTheme="minorHAnsi" w:eastAsiaTheme="minorHAnsi" w:asciiTheme="minorHAnsi"/>
        </w:rPr>
        <w:t>Control</w:t>
      </w:r>
      <w:r>
        <w:rPr>
          <w:rFonts w:cstheme="minorBidi" w:hAnsiTheme="minorHAnsi" w:eastAsiaTheme="minorHAnsi" w:asciiTheme="minorHAnsi"/>
        </w:rPr>
        <w:t> </w:t>
      </w:r>
      <w:r>
        <w:rPr>
          <w:rFonts w:cstheme="minorBidi" w:hAnsiTheme="minorHAnsi" w:eastAsiaTheme="minorHAnsi" w:asciiTheme="minorHAnsi"/>
        </w:rPr>
        <w:t>group</w:t>
      </w:r>
    </w:p>
    <w:p w:rsidR="0018722C">
      <w:pPr>
        <w:topLinePunct/>
      </w:pPr>
      <w:r>
        <w:rPr>
          <w:rFonts w:cstheme="minorBidi" w:hAnsiTheme="minorHAnsi" w:eastAsiaTheme="minorHAnsi" w:asciiTheme="minorHAnsi"/>
        </w:rPr>
        <w:t>47</w:t>
      </w:r>
    </w:p>
    <w:p w:rsidR="0018722C">
      <w:spacing w:beforeLines="0" w:before="0" w:afterLines="0" w:after="0" w:line="440" w:lineRule="auto"/>
      <w:pPr>
        <w:sectPr w:rsidR="00556256">
          <w:footerReference w:type="first" r:id="rId188"/>
          <w:footerReference w:type="default" r:id="rId189"/>
          <w:footerReference w:type="even" r:id="rId190"/>
          <w:headerReference w:type="first" r:id="rId191"/>
          <w:headerReference w:type="default" r:id="rId192"/>
          <w:headerReference w:type="even" r:id="rId193"/>
          <w:pgSz w:w="16840" w:h="11910" w:orient="landscape"/>
          <w:pgMar w:top="1418" w:right="1134" w:bottom="1134" w:left="1418" w:header="851" w:footer="907" w:gutter="0"/>
          <w:cols w:space="720"/>
          <w:titlePg/>
          <w:docGrid w:type="lines" w:linePitch="326"/>
        </w:sectPr>
        <w:topLinePunct/>
      </w:pPr>
    </w:p>
    <w:p w:rsidR="0018722C">
      <w:pPr>
        <w:pStyle w:val="Heading1"/>
        <w:topLinePunct/>
      </w:pPr>
      <w:bookmarkStart w:id="407704" w:name="_Toc686407704"/>
      <w:bookmarkStart w:name="第四章 雌二醇（E2）与塑化剂（DIOP）对褐牙鲆幼鱼组织损伤 " w:id="90"/>
      <w:bookmarkEnd w:id="90"/>
      <w:r/>
      <w:bookmarkStart w:name="_bookmark38" w:id="91"/>
      <w:bookmarkEnd w:id="91"/>
      <w:r/>
      <w:r>
        <w:t>第四章</w:t>
      </w:r>
      <w:r>
        <w:t xml:space="preserve">  </w:t>
      </w:r>
      <w:r w:rsidRPr="00DB64CE">
        <w:t>雌二醇</w:t>
      </w:r>
      <w:r>
        <w:t>（</w:t>
      </w:r>
      <w:r>
        <w:t>E2</w:t>
      </w:r>
      <w:r>
        <w:t>）</w:t>
      </w:r>
      <w:r>
        <w:t>与塑化剂</w:t>
      </w:r>
      <w:r>
        <w:t>（</w:t>
      </w:r>
      <w:r>
        <w:t>DIOP</w:t>
      </w:r>
      <w:r>
        <w:t>）</w:t>
      </w:r>
      <w:r>
        <w:t>对褐牙鲆幼鱼组织损伤</w:t>
      </w:r>
      <w:bookmarkEnd w:id="407704"/>
    </w:p>
    <w:p w:rsidR="0018722C">
      <w:pPr>
        <w:topLinePunct/>
      </w:pPr>
      <w:r>
        <w:rPr>
          <w:rFonts w:cstheme="minorBidi" w:hAnsiTheme="minorHAnsi" w:eastAsiaTheme="minorHAnsi" w:asciiTheme="minorHAnsi" w:ascii="宋体" w:hAnsi="宋体" w:eastAsia="宋体" w:hint="eastAsia"/>
        </w:rPr>
        <w:t>环境中的内分泌干扰物是环境中存在的能干扰生物体内分泌系统并导致异常效应的</w:t>
      </w:r>
      <w:r w:rsidR="001852F3">
        <w:rPr>
          <w:rFonts w:cstheme="minorBidi" w:hAnsiTheme="minorHAnsi" w:eastAsiaTheme="minorHAnsi" w:asciiTheme="minorHAnsi" w:ascii="宋体" w:hAnsi="宋体" w:eastAsia="宋体" w:hint="eastAsia"/>
        </w:rPr>
        <w:t xml:space="preserve">物</w:t>
      </w:r>
      <w:r>
        <w:rPr>
          <w:rFonts w:ascii="宋体" w:hAnsi="宋体" w:eastAsia="宋体" w:hint="eastAsia" w:cstheme="minorBidi"/>
        </w:rPr>
        <w:t>质，能够通过影响生物体内激素的合成、分泌、转运及代谢等环节，干扰生物体正常的内</w:t>
      </w:r>
      <w:r>
        <w:rPr>
          <w:rFonts w:ascii="宋体" w:hAnsi="宋体" w:eastAsia="宋体" w:hint="eastAsia" w:cstheme="minorBidi"/>
        </w:rPr>
        <w:t>分泌功能，并引起多种毒性效应</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126</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w:t>
      </w:r>
      <w:r>
        <w:rPr>
          <w:rFonts w:cstheme="minorBidi" w:hAnsiTheme="minorHAnsi" w:eastAsiaTheme="minorHAnsi" w:asciiTheme="minorHAnsi"/>
          <w:vertAlign w:val="superscript"/>
        </w:rPr>
        <w:t>127</w:t>
      </w:r>
      <w:r>
        <w:rPr>
          <w:rFonts w:cstheme="minorBidi" w:hAnsiTheme="minorHAnsi" w:eastAsiaTheme="minorHAnsi" w:asciiTheme="minorHAnsi"/>
          <w:vertAlign w:val="superscript"/>
        </w:rPr>
        <w:t>]</w:t>
      </w:r>
      <w:r>
        <w:rPr>
          <w:rFonts w:ascii="宋体" w:hAnsi="宋体" w:eastAsia="宋体" w:hint="eastAsia" w:cstheme="minorBidi"/>
        </w:rPr>
        <w:t>，其对生态环境和人类健康造成的巨大威胁引起了国际社会的普遍关注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128-131</w:t>
      </w:r>
      <w:r>
        <w:rPr>
          <w:rFonts w:cstheme="minorBidi" w:hAnsiTheme="minorHAnsi" w:eastAsiaTheme="minorHAnsi" w:asciiTheme="minorHAnsi"/>
          <w:vertAlign w:val="superscript"/>
        </w:rPr>
        <w:t>]</w:t>
      </w:r>
      <w:r>
        <w:rPr>
          <w:rFonts w:ascii="宋体" w:hAnsi="宋体" w:eastAsia="宋体" w:hint="eastAsia" w:cstheme="minorBidi"/>
        </w:rPr>
        <w:t>。内分泌干扰物主要包括多氯化的化合物、有机氯农药、烷基</w:t>
      </w:r>
      <w:r>
        <w:rPr>
          <w:rFonts w:ascii="宋体" w:hAnsi="宋体" w:eastAsia="宋体" w:hint="eastAsia" w:cstheme="minorBidi"/>
        </w:rPr>
        <w:t>酚、性激素及塑化剂等，其中塑化剂是一种增加材料柔软性或是材料液化的添加剂，种类</w:t>
      </w:r>
      <w:r>
        <w:rPr>
          <w:rFonts w:ascii="宋体" w:hAnsi="宋体" w:eastAsia="宋体" w:hint="eastAsia" w:cstheme="minorBidi"/>
        </w:rPr>
        <w:t>繁多，主要为邻苯二甲酸酯类的化合物。</w:t>
      </w:r>
      <w:r>
        <w:rPr>
          <w:rFonts w:cstheme="minorBidi" w:hAnsiTheme="minorHAnsi" w:eastAsiaTheme="minorHAnsi" w:asciiTheme="minorHAnsi"/>
        </w:rPr>
        <w:t>2011</w:t>
      </w:r>
      <w:r>
        <w:rPr>
          <w:rFonts w:ascii="宋体" w:hAnsi="宋体" w:eastAsia="宋体" w:hint="eastAsia" w:cstheme="minorBidi"/>
        </w:rPr>
        <w:t>年中国台湾地区爆发塑化剂污染食品事件，随</w:t>
      </w:r>
      <w:r>
        <w:rPr>
          <w:rFonts w:ascii="宋体" w:hAnsi="宋体" w:eastAsia="宋体" w:hint="eastAsia" w:cstheme="minorBidi"/>
        </w:rPr>
        <w:t>后又陆续在香港和内陆的方便面、保健食品甚至药品中检出塑化剂，对人类健康造成了巨</w:t>
      </w:r>
      <w:r>
        <w:rPr>
          <w:rFonts w:ascii="宋体" w:hAnsi="宋体" w:eastAsia="宋体" w:hint="eastAsia" w:cstheme="minorBidi"/>
        </w:rPr>
        <w:t>大的威胁。研究表明，塑化剂在人体和动物体内发挥着类似雌激素的作用，可扰乱内分泌</w:t>
      </w:r>
      <w:r>
        <w:rPr>
          <w:rFonts w:ascii="宋体" w:hAnsi="宋体" w:eastAsia="宋体" w:hint="eastAsia" w:cstheme="minorBidi"/>
        </w:rPr>
        <w:t>系统，造成生殖和发育障碍，并能诱发动物肝组织病变</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132</w:t>
      </w:r>
      <w:r>
        <w:rPr>
          <w:rFonts w:cstheme="minorBidi" w:hAnsiTheme="minorHAnsi" w:eastAsiaTheme="minorHAnsi" w:asciiTheme="minorHAnsi"/>
          <w:vertAlign w:val="superscript"/>
        </w:rPr>
        <w:t>]</w:t>
      </w:r>
      <w:r>
        <w:rPr>
          <w:rFonts w:ascii="宋体" w:hAnsi="宋体" w:eastAsia="宋体" w:hint="eastAsia" w:cstheme="minorBidi"/>
        </w:rPr>
        <w:t>；人类食入后会干扰雄性激素的</w:t>
      </w:r>
      <w:r>
        <w:rPr>
          <w:rFonts w:ascii="宋体" w:hAnsi="宋体" w:eastAsia="宋体" w:hint="eastAsia" w:cstheme="minorBidi"/>
        </w:rPr>
        <w:t>分泌，产生免疫力和生殖力下降等危害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133</w:t>
      </w:r>
      <w:r>
        <w:rPr>
          <w:rFonts w:cstheme="minorBidi" w:hAnsiTheme="minorHAnsi" w:eastAsiaTheme="minorHAnsi" w:asciiTheme="minorHAnsi"/>
          <w:vertAlign w:val="superscript"/>
        </w:rPr>
        <w:t>]</w:t>
      </w:r>
      <w:r>
        <w:rPr>
          <w:rFonts w:ascii="宋体" w:hAnsi="宋体" w:eastAsia="宋体" w:hint="eastAsia" w:cstheme="minorBidi"/>
        </w:rPr>
        <w:t>。邻苯二甲酸二异辛酯</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 xml:space="preserve">DIOP</w:t>
      </w:r>
      <w:r>
        <w:rPr>
          <w:rFonts w:cstheme="minorBidi" w:hAnsiTheme="minorHAnsi" w:eastAsiaTheme="minorHAnsi" w:asciiTheme="minorHAnsi"/>
        </w:rPr>
        <w:t>)</w:t>
      </w:r>
      <w:r>
        <w:rPr>
          <w:rFonts w:ascii="宋体" w:hAnsi="宋体" w:eastAsia="宋体" w:hint="eastAsia" w:cstheme="minorBidi"/>
        </w:rPr>
        <w:t>，主要作为纤维素</w:t>
      </w:r>
      <w:r>
        <w:rPr>
          <w:rFonts w:ascii="宋体" w:hAnsi="宋体" w:eastAsia="宋体" w:hint="eastAsia" w:cstheme="minorBidi"/>
        </w:rPr>
        <w:t>树脂及合成橡胶的主增塑剂，也可用于制造薄膜、片材、挤塑片和增塑糊。</w:t>
      </w:r>
      <w:r>
        <w:rPr>
          <w:rFonts w:cstheme="minorBidi" w:hAnsiTheme="minorHAnsi" w:eastAsiaTheme="minorHAnsi" w:asciiTheme="minorHAnsi"/>
        </w:rPr>
        <w:t>DIOP</w:t>
      </w:r>
      <w:r>
        <w:rPr>
          <w:rFonts w:ascii="宋体" w:hAnsi="宋体" w:eastAsia="宋体" w:hint="eastAsia" w:cstheme="minorBidi"/>
        </w:rPr>
        <w:t>目前不属</w:t>
      </w:r>
      <w:r>
        <w:rPr>
          <w:rFonts w:ascii="宋体" w:hAnsi="宋体" w:eastAsia="宋体" w:hint="eastAsia" w:cstheme="minorBidi"/>
        </w:rPr>
        <w:t>于国家管制试剂，广泛存在于主流烟气中，有刺激性，具有潜在致癌作用，对环境特别是水环境存在较大潜在危害</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134</w:t>
      </w:r>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17</w:t>
      </w:r>
      <w:r>
        <w:rPr>
          <w:rFonts w:ascii="宋体" w:hAnsi="宋体" w:eastAsia="宋体" w:hint="eastAsia" w:cstheme="minorBidi"/>
        </w:rPr>
        <w:t>β</w:t>
      </w:r>
      <w:r>
        <w:rPr>
          <w:rFonts w:cstheme="minorBidi" w:hAnsiTheme="minorHAnsi" w:eastAsiaTheme="minorHAnsi" w:asciiTheme="minorHAnsi"/>
        </w:rPr>
        <w:t>-</w:t>
      </w:r>
      <w:r>
        <w:rPr>
          <w:rFonts w:ascii="宋体" w:hAnsi="宋体" w:eastAsia="宋体" w:hint="eastAsia" w:cstheme="minorBidi"/>
        </w:rPr>
        <w:t>雌二醇是生物体内代表性雌激素，主要起到刺激性器官生长和第二性特征的发育以及调节促性腺激素分泌的作用</w:t>
      </w:r>
      <w:r>
        <w:rPr>
          <w:rFonts w:cstheme="minorBidi" w:hAnsiTheme="minorHAnsi" w:eastAsiaTheme="minorHAnsi" w:asciiTheme="minorHAnsi"/>
        </w:rPr>
        <w:t>[</w:t>
      </w:r>
      <w:r>
        <w:rPr>
          <w:kern w:val="2"/>
          <w:szCs w:val="22"/>
          <w:rFonts w:cstheme="minorBidi" w:hAnsiTheme="minorHAnsi" w:eastAsiaTheme="minorHAnsi" w:asciiTheme="minorHAnsi"/>
          <w:spacing w:val="-2"/>
          <w:position w:val="11"/>
          <w:sz w:val="16"/>
        </w:rPr>
        <w:t xml:space="preserve">10</w:t>
      </w:r>
      <w:r>
        <w:rPr>
          <w:kern w:val="2"/>
          <w:szCs w:val="22"/>
          <w:rFonts w:cstheme="minorBidi" w:hAnsiTheme="minorHAnsi" w:eastAsiaTheme="minorHAnsi" w:asciiTheme="minorHAnsi"/>
          <w:spacing w:val="-2"/>
          <w:position w:val="11"/>
          <w:sz w:val="16"/>
        </w:rPr>
        <w:t>,</w:t>
      </w:r>
      <w:r>
        <w:rPr>
          <w:kern w:val="2"/>
          <w:szCs w:val="22"/>
          <w:rFonts w:cstheme="minorBidi" w:hAnsiTheme="minorHAnsi" w:eastAsiaTheme="minorHAnsi" w:asciiTheme="minorHAnsi"/>
          <w:spacing w:val="-2"/>
          <w:position w:val="11"/>
          <w:sz w:val="16"/>
        </w:rPr>
        <w:t xml:space="preserve"> </w:t>
      </w:r>
      <w:r>
        <w:rPr>
          <w:kern w:val="2"/>
          <w:szCs w:val="22"/>
          <w:rFonts w:cstheme="minorBidi" w:hAnsiTheme="minorHAnsi" w:eastAsiaTheme="minorHAnsi" w:asciiTheme="minorHAnsi"/>
          <w:position w:val="11"/>
          <w:sz w:val="16"/>
        </w:rPr>
        <w:t>135</w:t>
      </w:r>
      <w:r>
        <w:rPr>
          <w:rFonts w:cstheme="minorBidi" w:hAnsiTheme="minorHAnsi" w:eastAsiaTheme="minorHAnsi" w:asciiTheme="minorHAnsi"/>
        </w:rPr>
        <w:t>]</w:t>
      </w:r>
      <w:r>
        <w:rPr>
          <w:rFonts w:ascii="宋体" w:hAnsi="宋体" w:eastAsia="宋体" w:hint="eastAsia" w:cstheme="minorBidi"/>
        </w:rPr>
        <w:t>。过量</w:t>
      </w:r>
      <w:r>
        <w:rPr>
          <w:rFonts w:cstheme="minorBidi" w:hAnsiTheme="minorHAnsi" w:eastAsiaTheme="minorHAnsi" w:asciiTheme="minorHAnsi"/>
        </w:rPr>
        <w:t>E2</w:t>
      </w:r>
      <w:r>
        <w:rPr>
          <w:rFonts w:ascii="宋体" w:hAnsi="宋体" w:eastAsia="宋体" w:hint="eastAsia" w:cstheme="minorBidi"/>
        </w:rPr>
        <w:t>能够导致雌性动物雄性化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136</w:t>
      </w:r>
      <w:r>
        <w:rPr>
          <w:rFonts w:cstheme="minorBidi" w:hAnsiTheme="minorHAnsi" w:eastAsiaTheme="minorHAnsi" w:asciiTheme="minorHAnsi"/>
          <w:vertAlign w:val="superscript"/>
        </w:rPr>
        <w:t>]</w:t>
      </w:r>
      <w:r>
        <w:rPr>
          <w:rFonts w:ascii="宋体" w:hAnsi="宋体" w:eastAsia="宋体" w:hint="eastAsia" w:cstheme="minorBidi"/>
        </w:rPr>
        <w:t>，鱼类性畸形，性腺发育缓慢</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137</w:t>
      </w:r>
      <w:r>
        <w:rPr>
          <w:rFonts w:cstheme="minorBidi" w:hAnsiTheme="minorHAnsi" w:eastAsiaTheme="minorHAnsi" w:asciiTheme="minorHAnsi"/>
          <w:vertAlign w:val="superscript"/>
        </w:rPr>
        <w:t>]</w:t>
      </w:r>
      <w:r>
        <w:rPr>
          <w:rFonts w:ascii="宋体" w:hAnsi="宋体" w:eastAsia="宋体" w:hint="eastAsia" w:cstheme="minorBidi"/>
        </w:rPr>
        <w:t>，免疫系统损伤，可严重影响鱼类的生长发育</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138-140</w:t>
      </w:r>
      <w:r>
        <w:rPr>
          <w:rFonts w:cstheme="minorBidi" w:hAnsiTheme="minorHAnsi" w:eastAsiaTheme="minorHAnsi" w:asciiTheme="minorHAnsi"/>
          <w:vertAlign w:val="superscript"/>
        </w:rPr>
        <w:t>]</w:t>
      </w:r>
      <w:r>
        <w:rPr>
          <w:rFonts w:ascii="宋体" w:hAnsi="宋体" w:eastAsia="宋体" w:hint="eastAsia" w:cstheme="minorBidi"/>
        </w:rPr>
        <w:t>。鱼类拥有与高等脊椎动物相似的内分泌系统，且具有代谢周期短、对干扰物</w:t>
      </w:r>
      <w:r>
        <w:rPr>
          <w:rFonts w:ascii="宋体" w:hAnsi="宋体" w:eastAsia="宋体" w:hint="eastAsia" w:cstheme="minorBidi"/>
        </w:rPr>
        <w:t>反应灵敏的特点，因此是研究环境内分泌干扰物影响的理想模式生物</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141-145</w:t>
      </w:r>
      <w:r>
        <w:rPr>
          <w:rFonts w:cstheme="minorBidi" w:hAnsiTheme="minorHAnsi" w:eastAsiaTheme="minorHAnsi" w:asciiTheme="minorHAnsi"/>
          <w:vertAlign w:val="superscript"/>
        </w:rPr>
        <w:t>]</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褐牙鲆属鲽形目，鲽亚目，牙鲆科，牙鲆属，分布范围广，为冷温性底层海水鱼类，</w:t>
      </w:r>
      <w:r>
        <w:rPr>
          <w:rFonts w:ascii="宋体" w:eastAsia="宋体" w:hint="eastAsia" w:cstheme="minorBidi" w:hAnsiTheme="minorHAnsi"/>
        </w:rPr>
        <w:t>肉味鲜美，营养丰富，为我国名贵海水养殖鱼类，也是我国重要的放流经济鱼种。本研究</w:t>
      </w:r>
      <w:r>
        <w:rPr>
          <w:rFonts w:ascii="宋体" w:eastAsia="宋体" w:hint="eastAsia" w:cstheme="minorBidi" w:hAnsiTheme="minorHAnsi"/>
        </w:rPr>
        <w:t>通过暴露诱导实验，开展</w:t>
      </w:r>
      <w:r>
        <w:rPr>
          <w:rFonts w:cstheme="minorBidi" w:hAnsiTheme="minorHAnsi" w:eastAsiaTheme="minorHAnsi" w:asciiTheme="minorHAnsi"/>
        </w:rPr>
        <w:t>E2</w:t>
      </w:r>
      <w:r>
        <w:rPr>
          <w:rFonts w:ascii="宋体" w:eastAsia="宋体" w:hint="eastAsia" w:cstheme="minorBidi" w:hAnsiTheme="minorHAnsi"/>
        </w:rPr>
        <w:t>和</w:t>
      </w:r>
      <w:r>
        <w:rPr>
          <w:rFonts w:cstheme="minorBidi" w:hAnsiTheme="minorHAnsi" w:eastAsiaTheme="minorHAnsi" w:asciiTheme="minorHAnsi"/>
        </w:rPr>
        <w:t>DIOP</w:t>
      </w:r>
      <w:r>
        <w:rPr>
          <w:rFonts w:ascii="宋体" w:eastAsia="宋体" w:hint="eastAsia" w:cstheme="minorBidi" w:hAnsiTheme="minorHAnsi"/>
        </w:rPr>
        <w:t>等内分泌干扰物对褐牙鲆幼鱼的组织损伤研究，其结果</w:t>
      </w:r>
      <w:r>
        <w:rPr>
          <w:rFonts w:ascii="宋体" w:eastAsia="宋体" w:hint="eastAsia" w:cstheme="minorBidi" w:hAnsiTheme="minorHAnsi"/>
        </w:rPr>
        <w:t>可直观反映污染物对鱼体的危害，不仅为水产健康养殖提供理论指导也可为水环境内分泌</w:t>
      </w:r>
      <w:r>
        <w:rPr>
          <w:rFonts w:ascii="宋体" w:eastAsia="宋体" w:hint="eastAsia" w:cstheme="minorBidi" w:hAnsiTheme="minorHAnsi"/>
        </w:rPr>
        <w:t>污染的生物监测提供理论依据，对生产养殖和水环境质量评估都具有较大的应用价值和社会效益。</w:t>
      </w:r>
    </w:p>
    <w:p w:rsidR="0018722C">
      <w:pPr>
        <w:pStyle w:val="Heading2"/>
        <w:topLinePunct/>
        <w:ind w:left="171" w:hangingChars="171" w:hanging="171"/>
      </w:pPr>
      <w:bookmarkStart w:id="407705" w:name="_Toc686407705"/>
      <w:bookmarkStart w:name="4.1 材料与方法 " w:id="92"/>
      <w:bookmarkEnd w:id="92"/>
      <w:r>
        <w:t>4.1</w:t>
      </w:r>
      <w:r>
        <w:t xml:space="preserve"> </w:t>
      </w:r>
      <w:r/>
      <w:bookmarkStart w:name="_bookmark39" w:id="93"/>
      <w:bookmarkEnd w:id="93"/>
      <w:r/>
      <w:bookmarkStart w:name="_bookmark39" w:id="94"/>
      <w:bookmarkEnd w:id="94"/>
      <w:r>
        <w:t>材料与方法</w:t>
      </w:r>
      <w:bookmarkEnd w:id="407705"/>
    </w:p>
    <w:p w:rsidR="0018722C">
      <w:pPr>
        <w:pStyle w:val="Heading3"/>
        <w:topLinePunct/>
        <w:ind w:left="200" w:hangingChars="200" w:hanging="200"/>
      </w:pPr>
      <w:bookmarkStart w:id="407706" w:name="_Toc686407706"/>
      <w:bookmarkStart w:name="_bookmark40" w:id="95"/>
      <w:bookmarkEnd w:id="95"/>
      <w:r>
        <w:t>4.1.1</w:t>
      </w:r>
      <w:r>
        <w:t xml:space="preserve"> </w:t>
      </w:r>
      <w:r/>
      <w:bookmarkStart w:name="_bookmark40" w:id="96"/>
      <w:bookmarkEnd w:id="96"/>
      <w:r>
        <w:t>实验材料</w:t>
      </w:r>
      <w:bookmarkEnd w:id="407706"/>
    </w:p>
    <w:p w:rsidR="0018722C">
      <w:pPr>
        <w:spacing w:before="0"/>
        <w:ind w:leftChars="0" w:left="618" w:rightChars="0" w:right="0" w:firstLineChars="0" w:firstLine="0"/>
        <w:jc w:val="left"/>
        <w:topLinePunct/>
      </w:pPr>
      <w:r>
        <w:rPr>
          <w:kern w:val="2"/>
          <w:sz w:val="24"/>
          <w:szCs w:val="22"/>
          <w:rFonts w:cstheme="minorBidi" w:hAnsiTheme="minorHAnsi" w:eastAsiaTheme="minorHAnsi" w:asciiTheme="minorHAnsi" w:ascii="宋体" w:eastAsia="宋体" w:hint="eastAsia"/>
        </w:rPr>
        <w:t>见第三章</w:t>
      </w:r>
    </w:p>
    <w:p w:rsidR="0018722C">
      <w:pPr>
        <w:pStyle w:val="Heading3"/>
        <w:topLinePunct/>
        <w:ind w:left="200" w:hangingChars="200" w:hanging="200"/>
      </w:pPr>
      <w:bookmarkStart w:id="407707" w:name="_Toc686407707"/>
      <w:bookmarkStart w:name="_bookmark41" w:id="97"/>
      <w:bookmarkEnd w:id="97"/>
      <w:r>
        <w:t>4.1.2</w:t>
      </w:r>
      <w:r>
        <w:t xml:space="preserve"> </w:t>
      </w:r>
      <w:r/>
      <w:bookmarkStart w:name="_bookmark41" w:id="98"/>
      <w:bookmarkEnd w:id="98"/>
      <w:r>
        <w:t>实验方法</w:t>
      </w:r>
      <w:bookmarkEnd w:id="407707"/>
    </w:p>
    <w:p w:rsidR="0018722C">
      <w:pPr>
        <w:topLinePunct/>
      </w:pPr>
      <w:r>
        <w:rPr>
          <w:rFonts w:cstheme="minorBidi" w:hAnsiTheme="minorHAnsi" w:eastAsiaTheme="minorHAnsi" w:asciiTheme="minorHAnsi" w:ascii="宋体" w:hAnsi="宋体" w:eastAsia="宋体" w:hint="eastAsia"/>
        </w:rPr>
        <w:t>同第三章类似，但在本实验中仅对</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浓度组和</w:t>
      </w:r>
      <w:r>
        <w:rPr>
          <w:rFonts w:cstheme="minorBidi" w:hAnsiTheme="minorHAnsi" w:eastAsiaTheme="minorHAnsi" w:asciiTheme="minorHAnsi"/>
        </w:rPr>
        <w:t>1</w:t>
      </w:r>
      <w:r>
        <w:rPr>
          <w:rFonts w:cstheme="minorBidi" w:hAnsiTheme="minorHAnsi" w:eastAsiaTheme="minorHAnsi" w:asciiTheme="minorHAnsi"/>
        </w:rPr>
        <w:t>μmol</w:t>
      </w:r>
      <w:r>
        <w:rPr>
          <w:rFonts w:cstheme="minorBidi" w:hAnsiTheme="minorHAnsi" w:eastAsiaTheme="minorHAnsi" w:asciiTheme="minorHAnsi"/>
        </w:rPr>
        <w:t>/</w:t>
      </w:r>
      <w:r>
        <w:rPr>
          <w:rFonts w:cstheme="minorBidi" w:hAnsiTheme="minorHAnsi" w:eastAsiaTheme="minorHAnsi" w:asciiTheme="minorHAnsi"/>
        </w:rPr>
        <w:t xml:space="preserve">L</w:t>
      </w:r>
      <w:r>
        <w:rPr>
          <w:rFonts w:ascii="宋体" w:hAnsi="宋体" w:eastAsia="宋体" w:hint="eastAsia" w:cstheme="minorBidi"/>
        </w:rPr>
        <w:t>浓度组进行研究。同时对每组的死亡率进行测定。</w:t>
      </w:r>
    </w:p>
    <w:p w:rsidR="0018722C">
      <w:pPr>
        <w:pStyle w:val="Heading3"/>
        <w:topLinePunct/>
        <w:ind w:left="200" w:hangingChars="200" w:hanging="200"/>
      </w:pPr>
      <w:bookmarkStart w:id="407708" w:name="_Toc686407708"/>
      <w:bookmarkStart w:name="_bookmark42" w:id="99"/>
      <w:bookmarkEnd w:id="99"/>
      <w:r>
        <w:t>4.1.3</w:t>
      </w:r>
      <w:r>
        <w:t xml:space="preserve"> </w:t>
      </w:r>
      <w:r/>
      <w:bookmarkStart w:name="_bookmark42" w:id="100"/>
      <w:bookmarkEnd w:id="100"/>
      <w:r>
        <w:t>取样与样品处理</w:t>
      </w:r>
      <w:bookmarkEnd w:id="407708"/>
    </w:p>
    <w:p w:rsidR="0018722C">
      <w:pPr>
        <w:topLinePunct/>
      </w:pPr>
      <w:r>
        <w:rPr>
          <w:rFonts w:cstheme="minorBidi" w:hAnsiTheme="minorHAnsi" w:eastAsiaTheme="minorHAnsi" w:asciiTheme="minorHAnsi" w:ascii="宋体" w:hAnsi="宋体" w:eastAsia="宋体" w:hint="eastAsia"/>
        </w:rPr>
        <w:t>在实验进行</w:t>
      </w:r>
      <w:r>
        <w:rPr>
          <w:rFonts w:cstheme="minorBidi" w:hAnsiTheme="minorHAnsi" w:eastAsiaTheme="minorHAnsi" w:asciiTheme="minorHAnsi"/>
        </w:rPr>
        <w:t>1h</w:t>
      </w:r>
      <w:r>
        <w:rPr>
          <w:rFonts w:ascii="宋体" w:hAnsi="宋体" w:eastAsia="宋体" w:hint="eastAsia" w:cstheme="minorBidi"/>
        </w:rPr>
        <w:t>、</w:t>
      </w:r>
      <w:r>
        <w:rPr>
          <w:rFonts w:cstheme="minorBidi" w:hAnsiTheme="minorHAnsi" w:eastAsiaTheme="minorHAnsi" w:asciiTheme="minorHAnsi"/>
        </w:rPr>
        <w:t>3h</w:t>
      </w:r>
      <w:r>
        <w:rPr>
          <w:rFonts w:ascii="宋体" w:hAnsi="宋体" w:eastAsia="宋体" w:hint="eastAsia" w:cstheme="minorBidi"/>
        </w:rPr>
        <w:t>、</w:t>
      </w:r>
      <w:r>
        <w:rPr>
          <w:rFonts w:cstheme="minorBidi" w:hAnsiTheme="minorHAnsi" w:eastAsiaTheme="minorHAnsi" w:asciiTheme="minorHAnsi"/>
        </w:rPr>
        <w:t>6h</w:t>
      </w:r>
      <w:r>
        <w:rPr>
          <w:rFonts w:ascii="宋体" w:hAnsi="宋体" w:eastAsia="宋体" w:hint="eastAsia" w:cstheme="minorBidi"/>
        </w:rPr>
        <w:t>、</w:t>
      </w:r>
      <w:r>
        <w:rPr>
          <w:rFonts w:cstheme="minorBidi" w:hAnsiTheme="minorHAnsi" w:eastAsiaTheme="minorHAnsi" w:asciiTheme="minorHAnsi"/>
        </w:rPr>
        <w:t>12h</w:t>
      </w:r>
      <w:r>
        <w:rPr>
          <w:rFonts w:ascii="宋体" w:hAnsi="宋体" w:eastAsia="宋体" w:hint="eastAsia" w:cstheme="minorBidi"/>
        </w:rPr>
        <w:t>、</w:t>
      </w:r>
      <w:r>
        <w:rPr>
          <w:rFonts w:cstheme="minorBidi" w:hAnsiTheme="minorHAnsi" w:eastAsiaTheme="minorHAnsi" w:asciiTheme="minorHAnsi"/>
        </w:rPr>
        <w:t>24h</w:t>
      </w:r>
      <w:r>
        <w:rPr>
          <w:rFonts w:ascii="宋体" w:hAnsi="宋体" w:eastAsia="宋体" w:hint="eastAsia" w:cstheme="minorBidi"/>
          <w:kern w:val="2"/>
          <w:rFonts w:ascii="宋体" w:hAnsi="宋体" w:eastAsia="宋体" w:hint="eastAsia" w:cstheme="minorBidi"/>
          <w:sz w:val="24"/>
        </w:rPr>
        <w:t>(</w:t>
      </w:r>
      <w:r>
        <w:rPr>
          <w:kern w:val="2"/>
          <w:szCs w:val="22"/>
          <w:rFonts w:cstheme="minorBidi" w:hAnsiTheme="minorHAnsi" w:eastAsiaTheme="minorHAnsi" w:asciiTheme="minorHAnsi"/>
          <w:spacing w:val="0"/>
          <w:w w:val="99"/>
          <w:sz w:val="24"/>
        </w:rPr>
        <w:t>D</w:t>
      </w:r>
      <w:r>
        <w:rPr>
          <w:kern w:val="2"/>
          <w:szCs w:val="22"/>
          <w:rFonts w:cstheme="minorBidi" w:hAnsiTheme="minorHAnsi" w:eastAsiaTheme="minorHAnsi" w:asciiTheme="minorHAnsi"/>
          <w:w w:val="99"/>
          <w:sz w:val="24"/>
        </w:rPr>
        <w:t>1</w:t>
      </w:r>
      <w:r>
        <w:rPr>
          <w:rFonts w:ascii="宋体" w:hAnsi="宋体" w:eastAsia="宋体" w:hint="eastAsia" w:cstheme="minorBidi"/>
          <w:kern w:val="2"/>
          <w:rFonts w:ascii="宋体" w:hAnsi="宋体" w:eastAsia="宋体" w:hint="eastAsia" w:cstheme="minorBidi"/>
          <w:spacing w:val="-60"/>
          <w:sz w:val="24"/>
        </w:rPr>
        <w:t>)</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5</w:t>
      </w:r>
      <w:r>
        <w:rPr>
          <w:rFonts w:ascii="宋体" w:hAnsi="宋体" w:eastAsia="宋体" w:hint="eastAsia" w:cstheme="minorBidi"/>
        </w:rPr>
        <w:t>、</w:t>
      </w:r>
      <w:r>
        <w:rPr>
          <w:rFonts w:cstheme="minorBidi" w:hAnsiTheme="minorHAnsi" w:eastAsiaTheme="minorHAnsi" w:asciiTheme="minorHAnsi"/>
        </w:rPr>
        <w:t>D</w:t>
      </w:r>
      <w:r>
        <w:rPr>
          <w:rFonts w:cstheme="minorBidi" w:hAnsiTheme="minorHAnsi" w:eastAsiaTheme="minorHAnsi" w:asciiTheme="minorHAnsi"/>
        </w:rPr>
        <w:t>7</w:t>
      </w:r>
      <w:r>
        <w:rPr>
          <w:rFonts w:ascii="宋体" w:hAnsi="宋体" w:eastAsia="宋体" w:hint="eastAsia" w:cstheme="minorBidi"/>
        </w:rPr>
        <w:t>、</w:t>
      </w:r>
      <w:r>
        <w:rPr>
          <w:rFonts w:cstheme="minorBidi" w:hAnsiTheme="minorHAnsi" w:eastAsiaTheme="minorHAnsi" w:asciiTheme="minorHAnsi"/>
        </w:rPr>
        <w:t>D1</w:t>
      </w:r>
      <w:r>
        <w:rPr>
          <w:rFonts w:cstheme="minorBidi" w:hAnsiTheme="minorHAnsi" w:eastAsiaTheme="minorHAnsi" w:asciiTheme="minorHAnsi"/>
        </w:rPr>
        <w:t>4</w:t>
      </w:r>
      <w:r>
        <w:rPr>
          <w:rFonts w:ascii="宋体" w:hAnsi="宋体" w:eastAsia="宋体" w:hint="eastAsia" w:cstheme="minorBidi"/>
        </w:rPr>
        <w:t>、</w:t>
      </w:r>
      <w:r>
        <w:rPr>
          <w:rFonts w:cstheme="minorBidi" w:hAnsiTheme="minorHAnsi" w:eastAsiaTheme="minorHAnsi" w:asciiTheme="minorHAnsi"/>
        </w:rPr>
        <w:t>D2</w:t>
      </w:r>
      <w:r>
        <w:rPr>
          <w:rFonts w:cstheme="minorBidi" w:hAnsiTheme="minorHAnsi" w:eastAsiaTheme="minorHAnsi" w:asciiTheme="minorHAnsi"/>
        </w:rPr>
        <w:t>1</w:t>
      </w:r>
      <w:r>
        <w:rPr>
          <w:rFonts w:ascii="宋体" w:hAnsi="宋体" w:eastAsia="宋体" w:hint="eastAsia" w:cstheme="minorBidi"/>
        </w:rPr>
        <w:t>、</w:t>
      </w:r>
      <w:r>
        <w:rPr>
          <w:rFonts w:cstheme="minorBidi" w:hAnsiTheme="minorHAnsi" w:eastAsiaTheme="minorHAnsi" w:asciiTheme="minorHAnsi"/>
        </w:rPr>
        <w:t>D2</w:t>
      </w:r>
      <w:r>
        <w:rPr>
          <w:rFonts w:cstheme="minorBidi" w:hAnsiTheme="minorHAnsi" w:eastAsiaTheme="minorHAnsi" w:asciiTheme="minorHAnsi"/>
        </w:rPr>
        <w:t>8</w:t>
      </w:r>
      <w:r>
        <w:rPr>
          <w:rFonts w:ascii="宋体" w:hAnsi="宋体" w:eastAsia="宋体" w:hint="eastAsia" w:cstheme="minorBidi"/>
        </w:rPr>
        <w:t>、</w:t>
      </w:r>
      <w:r>
        <w:rPr>
          <w:rFonts w:cstheme="minorBidi" w:hAnsiTheme="minorHAnsi" w:eastAsiaTheme="minorHAnsi" w:asciiTheme="minorHAnsi"/>
        </w:rPr>
        <w:t>D35</w:t>
      </w:r>
      <w:r>
        <w:rPr>
          <w:rFonts w:ascii="宋体" w:hAnsi="宋体" w:eastAsia="宋体" w:hint="eastAsia" w:cstheme="minorBidi"/>
        </w:rPr>
        <w:t>后对每个处理组鳃、肝、肾进行取样，用波恩氏液固定</w:t>
      </w:r>
      <w:r>
        <w:rPr>
          <w:rFonts w:cstheme="minorBidi" w:hAnsiTheme="minorHAnsi" w:eastAsiaTheme="minorHAnsi" w:asciiTheme="minorHAnsi"/>
        </w:rPr>
        <w:t>24</w:t>
      </w:r>
      <w:r>
        <w:rPr>
          <w:rFonts w:ascii="宋体" w:hAnsi="宋体" w:eastAsia="宋体" w:hint="eastAsia" w:cstheme="minorBidi"/>
        </w:rPr>
        <w:t>小时，转入</w:t>
      </w:r>
      <w:r>
        <w:rPr>
          <w:rFonts w:cstheme="minorBidi" w:hAnsiTheme="minorHAnsi" w:eastAsiaTheme="minorHAnsi" w:asciiTheme="minorHAnsi"/>
        </w:rPr>
        <w:t>70%</w:t>
      </w:r>
      <w:r>
        <w:rPr>
          <w:rFonts w:ascii="宋体" w:hAnsi="宋体" w:eastAsia="宋体" w:hint="eastAsia" w:cstheme="minorBidi"/>
        </w:rPr>
        <w:t>酒精中保</w:t>
      </w:r>
      <w:r>
        <w:rPr>
          <w:rFonts w:ascii="宋体" w:hAnsi="宋体" w:eastAsia="宋体" w:hint="eastAsia" w:cstheme="minorBidi"/>
        </w:rPr>
        <w:t>存，经脱水，石蜡包埋，连续切片</w:t>
      </w:r>
      <w:r>
        <w:rPr>
          <w:rFonts w:ascii="宋体" w:hAnsi="宋体" w:eastAsia="宋体" w:hint="eastAsia" w:cstheme="minorBidi"/>
        </w:rPr>
        <w:t>（</w:t>
      </w:r>
      <w:r>
        <w:rPr>
          <w:kern w:val="2"/>
          <w:szCs w:val="22"/>
          <w:rFonts w:ascii="宋体" w:hAnsi="宋体" w:eastAsia="宋体" w:hint="eastAsia" w:cstheme="minorBidi"/>
          <w:spacing w:val="-10"/>
          <w:sz w:val="24"/>
        </w:rPr>
        <w:t>厚度</w:t>
      </w:r>
      <w:r>
        <w:rPr>
          <w:kern w:val="2"/>
          <w:szCs w:val="22"/>
          <w:rFonts w:cstheme="minorBidi" w:hAnsiTheme="minorHAnsi" w:eastAsiaTheme="minorHAnsi" w:asciiTheme="minorHAnsi"/>
          <w:sz w:val="24"/>
        </w:rPr>
        <w:t>5</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7μm</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H</w:t>
      </w:r>
      <w:r>
        <w:rPr>
          <w:rFonts w:cstheme="minorBidi" w:hAnsiTheme="minorHAnsi" w:eastAsiaTheme="minorHAnsi" w:asciiTheme="minorHAnsi"/>
        </w:rPr>
        <w:t>E</w:t>
      </w:r>
      <w:r>
        <w:rPr>
          <w:rFonts w:ascii="宋体" w:hAnsi="宋体" w:eastAsia="宋体" w:hint="eastAsia" w:cstheme="minorBidi"/>
        </w:rPr>
        <w:t>染色，中性树胶封片，镜检观察后拍照。</w:t>
      </w:r>
    </w:p>
    <w:p w:rsidR="0018722C">
      <w:pPr>
        <w:pStyle w:val="Heading2"/>
        <w:topLinePunct/>
        <w:ind w:left="171" w:hangingChars="171" w:hanging="171"/>
      </w:pPr>
      <w:bookmarkStart w:id="407709" w:name="_Toc686407709"/>
      <w:bookmarkStart w:name="4.2 结果 " w:id="101"/>
      <w:bookmarkEnd w:id="101"/>
      <w:r>
        <w:t>4.2</w:t>
      </w:r>
      <w:r>
        <w:t xml:space="preserve"> </w:t>
      </w:r>
      <w:r/>
      <w:bookmarkStart w:name="_bookmark43" w:id="102"/>
      <w:bookmarkEnd w:id="102"/>
      <w:r/>
      <w:bookmarkStart w:name="_bookmark43" w:id="103"/>
      <w:bookmarkEnd w:id="103"/>
      <w:r>
        <w:t>结果</w:t>
      </w:r>
      <w:bookmarkEnd w:id="407709"/>
    </w:p>
    <w:p w:rsidR="0018722C">
      <w:pPr>
        <w:pStyle w:val="Heading3"/>
        <w:topLinePunct/>
        <w:ind w:left="200" w:hangingChars="200" w:hanging="200"/>
      </w:pPr>
      <w:bookmarkStart w:id="407710" w:name="_Toc686407710"/>
      <w:bookmarkStart w:name="_bookmark44" w:id="104"/>
      <w:bookmarkEnd w:id="104"/>
      <w:r>
        <w:t>4.2.1</w:t>
      </w:r>
      <w:r>
        <w:t xml:space="preserve"> </w:t>
      </w:r>
      <w:r/>
      <w:bookmarkStart w:name="_bookmark44" w:id="105"/>
      <w:bookmarkEnd w:id="105"/>
      <w:r>
        <w:t>E</w:t>
      </w:r>
      <w:r>
        <w:t>2</w:t>
      </w:r>
      <w:r/>
      <w:r w:rsidR="001852F3">
        <w:t xml:space="preserve">与</w:t>
      </w:r>
      <w:r>
        <w:t>DIOP</w:t>
      </w:r>
      <w:r/>
      <w:r w:rsidR="001852F3">
        <w:t xml:space="preserve">对牙鲆幼鱼致死率的影响</w:t>
      </w:r>
      <w:bookmarkEnd w:id="407710"/>
    </w:p>
    <w:p w:rsidR="0018722C">
      <w:pPr>
        <w:topLinePunct/>
      </w:pPr>
      <w:r>
        <w:rPr>
          <w:rFonts w:cstheme="minorBidi" w:hAnsiTheme="minorHAnsi" w:eastAsiaTheme="minorHAnsi" w:asciiTheme="minorHAnsi" w:ascii="宋体" w:eastAsia="宋体" w:hint="eastAsia"/>
        </w:rPr>
        <w:t>原始对照组与空白对照组牙鲆幼鱼生长较好，在实验五周内始终保持着较低的死亡</w:t>
      </w:r>
      <w:r w:rsidR="001852F3">
        <w:rPr>
          <w:rFonts w:cstheme="minorBidi" w:hAnsiTheme="minorHAnsi" w:eastAsiaTheme="minorHAnsi" w:asciiTheme="minorHAnsi" w:ascii="宋体" w:eastAsia="宋体" w:hint="eastAsia"/>
        </w:rPr>
        <w:t xml:space="preserve">率。与对照组相比较，</w:t>
      </w:r>
      <w:r>
        <w:rPr>
          <w:rFonts w:cstheme="minorBidi" w:hAnsiTheme="minorHAnsi" w:eastAsiaTheme="minorHAnsi" w:asciiTheme="minorHAnsi"/>
        </w:rPr>
        <w:t>E2</w:t>
      </w:r>
      <w:r>
        <w:rPr>
          <w:rFonts w:ascii="宋体" w:eastAsia="宋体" w:hint="eastAsia" w:cstheme="minorBidi" w:hAnsiTheme="minorHAnsi"/>
        </w:rPr>
        <w:t>和</w:t>
      </w:r>
      <w:r>
        <w:rPr>
          <w:rFonts w:cstheme="minorBidi" w:hAnsiTheme="minorHAnsi" w:eastAsiaTheme="minorHAnsi" w:asciiTheme="minorHAnsi"/>
        </w:rPr>
        <w:t>DIOP</w:t>
      </w:r>
      <w:r>
        <w:rPr>
          <w:rFonts w:ascii="宋体" w:eastAsia="宋体" w:hint="eastAsia" w:cstheme="minorBidi" w:hAnsiTheme="minorHAnsi"/>
        </w:rPr>
        <w:t>对牙鲆幼鱼都有较高的致死率。实验开始第一天即在</w:t>
      </w:r>
      <w:r>
        <w:rPr>
          <w:rFonts w:cstheme="minorBidi" w:hAnsiTheme="minorHAnsi" w:eastAsiaTheme="minorHAnsi" w:asciiTheme="minorHAnsi"/>
        </w:rPr>
        <w:t>E2</w:t>
      </w:r>
      <w:r>
        <w:rPr>
          <w:rFonts w:ascii="宋体" w:eastAsia="宋体" w:hint="eastAsia" w:cstheme="minorBidi" w:hAnsiTheme="minorHAnsi"/>
        </w:rPr>
        <w:t>高浓度组，</w:t>
      </w:r>
      <w:r>
        <w:rPr>
          <w:rFonts w:cstheme="minorBidi" w:hAnsiTheme="minorHAnsi" w:eastAsiaTheme="minorHAnsi" w:asciiTheme="minorHAnsi"/>
        </w:rPr>
        <w:t>E2</w:t>
      </w:r>
      <w:r>
        <w:rPr>
          <w:rFonts w:ascii="宋体" w:eastAsia="宋体" w:hint="eastAsia" w:cstheme="minorBidi" w:hAnsiTheme="minorHAnsi"/>
        </w:rPr>
        <w:t>低浓度组和</w:t>
      </w:r>
      <w:r>
        <w:rPr>
          <w:rFonts w:cstheme="minorBidi" w:hAnsiTheme="minorHAnsi" w:eastAsiaTheme="minorHAnsi" w:asciiTheme="minorHAnsi"/>
        </w:rPr>
        <w:t>DIOP</w:t>
      </w:r>
      <w:r>
        <w:rPr>
          <w:rFonts w:ascii="宋体" w:eastAsia="宋体" w:hint="eastAsia" w:cstheme="minorBidi" w:hAnsiTheme="minorHAnsi"/>
        </w:rPr>
        <w:t>高浓度组中发现死亡牙鲆幼鱼，实验第</w:t>
      </w:r>
      <w:r>
        <w:rPr>
          <w:rFonts w:cstheme="minorBidi" w:hAnsiTheme="minorHAnsi" w:eastAsiaTheme="minorHAnsi" w:asciiTheme="minorHAnsi"/>
        </w:rPr>
        <w:t>12</w:t>
      </w:r>
      <w:r>
        <w:rPr>
          <w:rFonts w:ascii="宋体" w:eastAsia="宋体" w:hint="eastAsia" w:cstheme="minorBidi" w:hAnsiTheme="minorHAnsi"/>
        </w:rPr>
        <w:t>天在</w:t>
      </w:r>
      <w:r>
        <w:rPr>
          <w:rFonts w:cstheme="minorBidi" w:hAnsiTheme="minorHAnsi" w:eastAsiaTheme="minorHAnsi" w:asciiTheme="minorHAnsi"/>
        </w:rPr>
        <w:t>DIOP</w:t>
      </w:r>
      <w:r>
        <w:rPr>
          <w:rFonts w:ascii="宋体" w:eastAsia="宋体" w:hint="eastAsia" w:cstheme="minorBidi" w:hAnsiTheme="minorHAnsi"/>
        </w:rPr>
        <w:t>低浓度组发现第一尾死亡牙鲆幼鱼；</w:t>
      </w:r>
      <w:r w:rsidR="001852F3">
        <w:rPr>
          <w:rFonts w:ascii="宋体" w:eastAsia="宋体" w:hint="eastAsia" w:cstheme="minorBidi" w:hAnsiTheme="minorHAnsi"/>
        </w:rPr>
        <w:t xml:space="preserve">随</w:t>
      </w:r>
      <w:r>
        <w:rPr>
          <w:rFonts w:cstheme="minorBidi" w:hAnsiTheme="minorHAnsi" w:eastAsiaTheme="minorHAnsi" w:asciiTheme="minorHAnsi"/>
        </w:rPr>
        <w:t>E2</w:t>
      </w:r>
      <w:r>
        <w:rPr>
          <w:rFonts w:ascii="宋体" w:eastAsia="宋体" w:hint="eastAsia" w:cstheme="minorBidi" w:hAnsiTheme="minorHAnsi"/>
        </w:rPr>
        <w:t>与</w:t>
      </w:r>
      <w:r>
        <w:rPr>
          <w:rFonts w:cstheme="minorBidi" w:hAnsiTheme="minorHAnsi" w:eastAsiaTheme="minorHAnsi" w:asciiTheme="minorHAnsi"/>
        </w:rPr>
        <w:t>DIOP</w:t>
      </w:r>
      <w:r>
        <w:rPr>
          <w:rFonts w:ascii="宋体" w:eastAsia="宋体" w:hint="eastAsia" w:cstheme="minorBidi" w:hAnsiTheme="minorHAnsi"/>
        </w:rPr>
        <w:t>胁迫时间的延长，各组对牙鲆幼鱼的</w:t>
      </w:r>
      <w:r>
        <w:rPr>
          <w:rFonts w:ascii="宋体" w:eastAsia="宋体" w:hint="eastAsia" w:cstheme="minorBidi" w:hAnsiTheme="minorHAnsi"/>
        </w:rPr>
        <w:t>致死率都呈增长趋势，其中</w:t>
      </w:r>
      <w:r>
        <w:rPr>
          <w:rFonts w:cstheme="minorBidi" w:hAnsiTheme="minorHAnsi" w:eastAsiaTheme="minorHAnsi" w:asciiTheme="minorHAnsi"/>
        </w:rPr>
        <w:t>E2</w:t>
      </w:r>
      <w:r>
        <w:rPr>
          <w:rFonts w:ascii="宋体" w:eastAsia="宋体" w:hint="eastAsia" w:cstheme="minorBidi" w:hAnsiTheme="minorHAnsi"/>
        </w:rPr>
        <w:t>高浓度组对牙鲆幼鱼影响最大，在实验第</w:t>
      </w:r>
      <w:r>
        <w:rPr>
          <w:rFonts w:cstheme="minorBidi" w:hAnsiTheme="minorHAnsi" w:eastAsiaTheme="minorHAnsi" w:asciiTheme="minorHAnsi"/>
        </w:rPr>
        <w:t>21</w:t>
      </w:r>
      <w:r>
        <w:rPr>
          <w:rFonts w:ascii="宋体" w:eastAsia="宋体" w:hint="eastAsia" w:cstheme="minorBidi" w:hAnsiTheme="minorHAnsi"/>
        </w:rPr>
        <w:t>天对牙鲆幼</w:t>
      </w:r>
      <w:r>
        <w:rPr>
          <w:rFonts w:ascii="宋体" w:eastAsia="宋体" w:hint="eastAsia" w:cstheme="minorBidi" w:hAnsiTheme="minorHAnsi"/>
        </w:rPr>
        <w:t>鱼的致死率达到</w:t>
      </w:r>
      <w:r>
        <w:rPr>
          <w:rFonts w:cstheme="minorBidi" w:hAnsiTheme="minorHAnsi" w:eastAsiaTheme="minorHAnsi" w:asciiTheme="minorHAnsi"/>
        </w:rPr>
        <w:t>100%</w:t>
      </w:r>
      <w:r>
        <w:rPr>
          <w:rFonts w:ascii="宋体" w:eastAsia="宋体" w:hint="eastAsia" w:cstheme="minorBidi" w:hAnsiTheme="minorHAnsi"/>
        </w:rPr>
        <w:t>，其余各胁迫组在</w:t>
      </w:r>
      <w:r>
        <w:rPr>
          <w:rFonts w:cstheme="minorBidi" w:hAnsiTheme="minorHAnsi" w:eastAsiaTheme="minorHAnsi" w:asciiTheme="minorHAnsi"/>
        </w:rPr>
        <w:t>21</w:t>
      </w:r>
      <w:r>
        <w:rPr>
          <w:rFonts w:ascii="宋体" w:eastAsia="宋体" w:hint="eastAsia" w:cstheme="minorBidi" w:hAnsiTheme="minorHAnsi"/>
        </w:rPr>
        <w:t>天后，对牙鲆幼鱼的致死率都趋于稳定。本</w:t>
      </w:r>
      <w:r>
        <w:rPr>
          <w:rFonts w:ascii="宋体" w:eastAsia="宋体" w:hint="eastAsia" w:cstheme="minorBidi" w:hAnsiTheme="minorHAnsi"/>
        </w:rPr>
        <w:t>实验结果表明，</w:t>
      </w:r>
      <w:r>
        <w:rPr>
          <w:rFonts w:cstheme="minorBidi" w:hAnsiTheme="minorHAnsi" w:eastAsiaTheme="minorHAnsi" w:asciiTheme="minorHAnsi"/>
        </w:rPr>
        <w:t>E</w:t>
      </w:r>
      <w:r>
        <w:rPr>
          <w:rFonts w:cstheme="minorBidi" w:hAnsiTheme="minorHAnsi" w:eastAsiaTheme="minorHAnsi" w:asciiTheme="minorHAnsi"/>
        </w:rPr>
        <w:t>2</w:t>
      </w:r>
      <w:r>
        <w:rPr>
          <w:rFonts w:ascii="宋体" w:eastAsia="宋体" w:hint="eastAsia" w:cstheme="minorBidi" w:hAnsiTheme="minorHAnsi"/>
        </w:rPr>
        <w:t>对牙鲆幼鱼的毒性要大于</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OP</w:t>
      </w:r>
      <w:r>
        <w:rPr>
          <w:rFonts w:ascii="宋体" w:eastAsia="宋体" w:hint="eastAsia" w:cstheme="minorBidi" w:hAnsiTheme="minorHAnsi"/>
          <w:kern w:val="2"/>
          <w:rFonts w:ascii="宋体" w:eastAsia="宋体" w:hint="eastAsia" w:cstheme="minorBidi" w:hAnsiTheme="minorHAnsi"/>
          <w:spacing w:val="-24"/>
          <w:sz w:val="24"/>
        </w:rPr>
        <w:t>,</w:t>
      </w:r>
      <w:r>
        <w:rPr>
          <w:rFonts w:ascii="宋体" w:eastAsia="宋体" w:hint="eastAsia" w:cstheme="minorBidi" w:hAnsiTheme="minorHAnsi"/>
        </w:rPr>
        <w:t> </w:t>
      </w:r>
      <w:r>
        <w:rPr>
          <w:rFonts w:cstheme="minorBidi" w:hAnsiTheme="minorHAnsi" w:eastAsiaTheme="minorHAnsi" w:asciiTheme="minorHAnsi"/>
        </w:rPr>
        <w:t>E</w:t>
      </w:r>
      <w:r>
        <w:rPr>
          <w:rFonts w:cstheme="minorBidi" w:hAnsiTheme="minorHAnsi" w:eastAsiaTheme="minorHAnsi" w:asciiTheme="minorHAnsi"/>
        </w:rPr>
        <w:t>2</w:t>
      </w:r>
      <w:r>
        <w:rPr>
          <w:rFonts w:ascii="宋体" w:eastAsia="宋体" w:hint="eastAsia" w:cstheme="minorBidi" w:hAnsiTheme="minorHAnsi"/>
        </w:rPr>
        <w:t>高浓度组对牙鲆幼鱼致死率最高，</w:t>
      </w:r>
      <w:r>
        <w:rPr>
          <w:rFonts w:ascii="宋体" w:eastAsia="宋体" w:hint="eastAsia" w:cstheme="minorBidi" w:hAnsiTheme="minorHAnsi"/>
        </w:rPr>
        <w:t>其次为</w:t>
      </w:r>
      <w:r>
        <w:rPr>
          <w:rFonts w:cstheme="minorBidi" w:hAnsiTheme="minorHAnsi" w:eastAsiaTheme="minorHAnsi" w:asciiTheme="minorHAnsi"/>
        </w:rPr>
        <w:t>E2</w:t>
      </w:r>
      <w:r>
        <w:rPr>
          <w:rFonts w:ascii="宋体" w:eastAsia="宋体" w:hint="eastAsia" w:cstheme="minorBidi" w:hAnsiTheme="minorHAnsi"/>
        </w:rPr>
        <w:t>低浓度组，</w:t>
      </w:r>
      <w:r>
        <w:rPr>
          <w:rFonts w:cstheme="minorBidi" w:hAnsiTheme="minorHAnsi" w:eastAsiaTheme="minorHAnsi" w:asciiTheme="minorHAnsi"/>
        </w:rPr>
        <w:t>DIOP</w:t>
      </w:r>
      <w:r>
        <w:rPr>
          <w:rFonts w:ascii="宋体" w:eastAsia="宋体" w:hint="eastAsia" w:cstheme="minorBidi" w:hAnsiTheme="minorHAnsi"/>
        </w:rPr>
        <w:t>低浓度组的致死率最低。</w:t>
      </w:r>
    </w:p>
    <w:p w:rsidR="0018722C">
      <w:pPr>
        <w:pStyle w:val="affff5"/>
        <w:keepNext/>
        <w:topLinePunct/>
      </w:pPr>
      <w:r>
        <w:rPr>
          <w:rFonts w:ascii="宋体"/>
          <w:sz w:val="20"/>
        </w:rPr>
        <w:drawing>
          <wp:inline distT="0" distB="0" distL="0" distR="0">
            <wp:extent cx="4346139" cy="2535936"/>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95" cstate="print"/>
                    <a:stretch>
                      <a:fillRect/>
                    </a:stretch>
                  </pic:blipFill>
                  <pic:spPr>
                    <a:xfrm>
                      <a:off x="0" y="0"/>
                      <a:ext cx="4346139" cy="2535936"/>
                    </a:xfrm>
                    <a:prstGeom prst="rect">
                      <a:avLst/>
                    </a:prstGeom>
                  </pic:spPr>
                </pic:pic>
              </a:graphicData>
            </a:graphic>
          </wp:inline>
        </w:drawing>
      </w:r>
      <w:r/>
    </w:p>
    <w:p w:rsidR="0018722C">
      <w:pPr>
        <w:pStyle w:val="a9"/>
        <w:topLinePunct/>
      </w:pPr>
      <w:r>
        <w:rPr>
          <w:rFonts w:ascii="黑体" w:eastAsia="黑体" w:hint="eastAsia"/>
        </w:rPr>
        <w:t>图</w:t>
      </w:r>
      <w:r>
        <w:t>4-1</w:t>
      </w:r>
      <w:r>
        <w:t xml:space="preserve">  </w:t>
      </w:r>
      <w:r>
        <w:t>E2</w:t>
      </w:r>
      <w:r>
        <w:rPr>
          <w:rFonts w:ascii="黑体" w:eastAsia="黑体" w:hint="eastAsia"/>
        </w:rPr>
        <w:t>与</w:t>
      </w:r>
      <w:r>
        <w:t>DIOP</w:t>
      </w:r>
      <w:r>
        <w:rPr>
          <w:rFonts w:ascii="黑体" w:eastAsia="黑体" w:hint="eastAsia"/>
        </w:rPr>
        <w:t>对褐牙鲆幼鱼致死率的影响</w:t>
      </w:r>
    </w:p>
    <w:p w:rsidR="0018722C">
      <w:pPr>
        <w:pStyle w:val="a9"/>
        <w:topLinePunct/>
      </w:pPr>
      <w:r>
        <w:t>Fig.</w:t>
      </w:r>
      <w:r>
        <w:t xml:space="preserve"> </w:t>
      </w:r>
      <w:r w:rsidRPr="00DB64CE">
        <w:t>4-1</w:t>
      </w:r>
      <w:r>
        <w:t xml:space="preserve">  </w:t>
      </w:r>
      <w:r w:rsidRPr="00DB64CE">
        <w:t>Effects of E2 and DIOP on the mortality of juvenile flounder</w:t>
      </w:r>
    </w:p>
    <w:p w:rsidR="0018722C">
      <w:pPr>
        <w:pStyle w:val="Heading3"/>
        <w:topLinePunct/>
        <w:ind w:left="200" w:hangingChars="200" w:hanging="200"/>
      </w:pPr>
      <w:bookmarkStart w:id="407711" w:name="_Toc686407711"/>
      <w:bookmarkStart w:name="_bookmark45" w:id="106"/>
      <w:bookmarkEnd w:id="106"/>
      <w:r>
        <w:t>4.2.2</w:t>
      </w:r>
      <w:r>
        <w:t xml:space="preserve"> </w:t>
      </w:r>
      <w:r/>
      <w:bookmarkStart w:name="_bookmark45" w:id="107"/>
      <w:bookmarkEnd w:id="107"/>
      <w:r>
        <w:t>E</w:t>
      </w:r>
      <w:r>
        <w:t>2</w:t>
      </w:r>
      <w:r/>
      <w:r w:rsidR="001852F3">
        <w:t xml:space="preserve">与</w:t>
      </w:r>
      <w:r>
        <w:t>DIOP</w:t>
      </w:r>
      <w:r/>
      <w:r w:rsidR="001852F3">
        <w:t xml:space="preserve">对褐牙鲆的组织损伤</w:t>
      </w:r>
      <w:bookmarkEnd w:id="407711"/>
    </w:p>
    <w:p w:rsidR="0018722C">
      <w:pPr>
        <w:pStyle w:val="Heading4"/>
        <w:topLinePunct/>
        <w:ind w:left="200" w:hangingChars="200" w:hanging="200"/>
      </w:pPr>
      <w:r>
        <w:t>4.2.2.1</w:t>
      </w:r>
      <w:r>
        <w:t xml:space="preserve"> </w:t>
      </w:r>
      <w:r>
        <w:t>鳃的损伤</w:t>
      </w:r>
    </w:p>
    <w:p w:rsidR="0018722C">
      <w:pPr>
        <w:topLinePunct/>
      </w:pPr>
      <w:r>
        <w:rPr>
          <w:rFonts w:cstheme="minorBidi" w:hAnsiTheme="minorHAnsi" w:eastAsiaTheme="minorHAnsi" w:asciiTheme="minorHAnsi" w:ascii="宋体" w:eastAsia="宋体" w:hint="eastAsia"/>
        </w:rPr>
        <w:t>对照组褐牙鲆幼鱼鳃丝结构完整，排列密集有序，鳃丝两侧有很多鳃小片，呈平行排</w:t>
      </w:r>
      <w:r>
        <w:rPr>
          <w:rFonts w:ascii="宋体" w:eastAsia="宋体" w:hint="eastAsia" w:cstheme="minorBidi" w:hAnsiTheme="minorHAnsi"/>
        </w:rPr>
        <w:t>列分布，鳃小片上的柱细胞及柱细胞间的血隙，在五周的实验期内没有发生明显异常变</w:t>
      </w:r>
      <w:r>
        <w:rPr>
          <w:rFonts w:ascii="宋体" w:eastAsia="宋体" w:hint="eastAsia" w:cstheme="minorBidi" w:hAnsiTheme="minorHAnsi"/>
        </w:rPr>
        <w:t>化</w:t>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图</w:t>
      </w:r>
      <w:r>
        <w:rPr>
          <w:rFonts w:cstheme="minorBidi" w:hAnsiTheme="minorHAnsi" w:eastAsiaTheme="minorHAnsi" w:asciiTheme="minorHAnsi"/>
        </w:rPr>
        <w:t>2-</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。在</w:t>
      </w:r>
      <w:r>
        <w:rPr>
          <w:rFonts w:cstheme="minorBidi" w:hAnsiTheme="minorHAnsi" w:eastAsiaTheme="minorHAnsi" w:asciiTheme="minorHAnsi"/>
        </w:rPr>
        <w:t>E</w:t>
      </w:r>
      <w:r>
        <w:rPr>
          <w:rFonts w:cstheme="minorBidi" w:hAnsiTheme="minorHAnsi" w:eastAsiaTheme="minorHAnsi" w:asciiTheme="minorHAnsi"/>
        </w:rPr>
        <w:t>2</w:t>
      </w:r>
      <w:r>
        <w:rPr>
          <w:rFonts w:ascii="宋体" w:eastAsia="宋体" w:hint="eastAsia" w:cstheme="minorBidi" w:hAnsiTheme="minorHAnsi"/>
        </w:rPr>
        <w:t>暴露下，低浓度组在</w:t>
      </w:r>
      <w:r>
        <w:rPr>
          <w:rFonts w:cstheme="minorBidi" w:hAnsiTheme="minorHAnsi" w:eastAsiaTheme="minorHAnsi" w:asciiTheme="minorHAnsi"/>
        </w:rPr>
        <w:t>5d</w:t>
      </w:r>
      <w:r>
        <w:rPr>
          <w:rFonts w:ascii="宋体" w:eastAsia="宋体" w:hint="eastAsia" w:cstheme="minorBidi" w:hAnsiTheme="minorHAnsi"/>
        </w:rPr>
        <w:t>开始出现鳃小片弯曲变细现象</w:t>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如图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rPr>
          <w:rFonts w:ascii="宋体" w:eastAsia="宋体" w:hint="eastAsia" w:cstheme="minorBidi" w:hAnsiTheme="minorHAnsi"/>
        </w:rPr>
        <w:t>）</w:t>
      </w:r>
      <w:r>
        <w:rPr>
          <w:rFonts w:ascii="宋体" w:eastAsia="宋体" w:hint="eastAsia" w:cstheme="minorBidi" w:hAnsiTheme="minorHAnsi"/>
        </w:rPr>
        <w:t>，在第二周时鳃小片严重变细</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7</w:t>
      </w:r>
      <w:r>
        <w:rPr>
          <w:rFonts w:ascii="宋体" w:eastAsia="宋体" w:hint="eastAsia" w:cstheme="minorBidi" w:hAnsiTheme="minorHAnsi"/>
        </w:rPr>
        <w:t>）</w:t>
      </w:r>
      <w:r>
        <w:rPr>
          <w:rFonts w:ascii="宋体" w:eastAsia="宋体" w:hint="eastAsia" w:cstheme="minorBidi" w:hAnsiTheme="minorHAnsi"/>
        </w:rPr>
        <w:t>；高浓度组在</w:t>
      </w:r>
      <w:r>
        <w:rPr>
          <w:rFonts w:cstheme="minorBidi" w:hAnsiTheme="minorHAnsi" w:eastAsiaTheme="minorHAnsi" w:asciiTheme="minorHAnsi"/>
        </w:rPr>
        <w:t>1d</w:t>
      </w:r>
      <w:r>
        <w:rPr>
          <w:rFonts w:ascii="宋体" w:eastAsia="宋体" w:hint="eastAsia" w:cstheme="minorBidi" w:hAnsiTheme="minorHAnsi"/>
        </w:rPr>
        <w:t>时出现鳃小片弯曲变细现象</w:t>
      </w:r>
      <w:r>
        <w:rPr>
          <w:rFonts w:ascii="宋体" w:eastAsia="宋体" w:hint="eastAsia" w:cstheme="minorBidi" w:hAnsiTheme="minorHAnsi"/>
        </w:rPr>
        <w:t>（</w:t>
      </w:r>
      <w:r>
        <w:rPr>
          <w:kern w:val="2"/>
          <w:szCs w:val="22"/>
          <w:rFonts w:ascii="宋体" w:eastAsia="宋体" w:hint="eastAsia" w:cstheme="minorBidi" w:hAnsiTheme="minorHAnsi"/>
          <w:spacing w:val="-16"/>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6</w:t>
      </w:r>
      <w:r>
        <w:rPr>
          <w:rFonts w:ascii="宋体" w:eastAsia="宋体" w:hint="eastAsia" w:cstheme="minorBidi" w:hAnsiTheme="minorHAnsi"/>
        </w:rPr>
        <w:t>）</w:t>
      </w:r>
      <w:r>
        <w:rPr>
          <w:rFonts w:ascii="宋体" w:eastAsia="宋体" w:hint="eastAsia" w:cstheme="minorBidi" w:hAnsiTheme="minorHAnsi"/>
        </w:rPr>
        <w:t>；在第二周时，鳃小片变细现象严重并伴随鳃丝组织细胞坏死、脱落现象</w:t>
      </w:r>
      <w:r>
        <w:rPr>
          <w:rFonts w:ascii="宋体" w:eastAsia="宋体" w:hint="eastAsia" w:cstheme="minorBidi" w:hAnsiTheme="minorHAnsi"/>
        </w:rPr>
        <w:t>（</w:t>
      </w:r>
      <w:r>
        <w:rPr>
          <w:kern w:val="2"/>
          <w:szCs w:val="22"/>
          <w:rFonts w:ascii="宋体" w:eastAsia="宋体" w:hint="eastAsia" w:cstheme="minorBidi" w:hAnsiTheme="minorHAnsi"/>
          <w:spacing w:val="-16"/>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8</w:t>
      </w:r>
      <w:r>
        <w:rPr>
          <w:rFonts w:ascii="宋体" w:eastAsia="宋体" w:hint="eastAsia" w:cstheme="minorBidi" w:hAnsiTheme="minorHAnsi"/>
        </w:rPr>
        <w:t>）</w:t>
      </w:r>
      <w:r>
        <w:rPr>
          <w:rFonts w:ascii="宋体" w:eastAsia="宋体" w:hint="eastAsia" w:cstheme="minorBidi" w:hAnsiTheme="minorHAnsi"/>
        </w:rPr>
        <w:t>。在</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OP</w:t>
      </w:r>
      <w:r>
        <w:rPr>
          <w:rFonts w:ascii="宋体" w:eastAsia="宋体" w:hint="eastAsia" w:cstheme="minorBidi" w:hAnsiTheme="minorHAnsi"/>
        </w:rPr>
        <w:t>暴露下，低浓度组在</w:t>
      </w:r>
      <w:r>
        <w:rPr>
          <w:rFonts w:cstheme="minorBidi" w:hAnsiTheme="minorHAnsi" w:eastAsiaTheme="minorHAnsi" w:asciiTheme="minorHAnsi"/>
        </w:rPr>
        <w:t>7d</w:t>
      </w:r>
      <w:r>
        <w:rPr>
          <w:rFonts w:ascii="宋体" w:eastAsia="宋体" w:hint="eastAsia" w:cstheme="minorBidi" w:hAnsiTheme="minorHAnsi"/>
        </w:rPr>
        <w:t>时出现鳃小片末端弯曲膨大现象</w:t>
      </w:r>
      <w:r>
        <w:rPr>
          <w:rFonts w:ascii="宋体" w:eastAsia="宋体" w:hint="eastAsia" w:cstheme="minorBidi" w:hAnsiTheme="minorHAnsi"/>
        </w:rPr>
        <w:t>（</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9</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在第二周时鳃丝开始出现非组织性空腔</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4"/>
          <w:sz w:val="24"/>
        </w:rPr>
        <w:t>1</w:t>
      </w:r>
      <w:r>
        <w:rPr>
          <w:kern w:val="2"/>
          <w:szCs w:val="22"/>
          <w:rFonts w:cstheme="minorBidi" w:hAnsiTheme="minorHAnsi" w:eastAsiaTheme="minorHAnsi" w:asciiTheme="minorHAnsi"/>
          <w:sz w:val="24"/>
        </w:rPr>
        <w:t>1</w:t>
      </w:r>
      <w:r>
        <w:rPr>
          <w:rFonts w:ascii="宋体" w:eastAsia="宋体" w:hint="eastAsia" w:cstheme="minorBidi" w:hAnsiTheme="minorHAnsi"/>
        </w:rPr>
        <w:t>）</w:t>
      </w:r>
      <w:r>
        <w:rPr>
          <w:rFonts w:ascii="宋体" w:eastAsia="宋体" w:hint="eastAsia" w:cstheme="minorBidi" w:hAnsiTheme="minorHAnsi"/>
        </w:rPr>
        <w:t>，在第五周时非组织性空腔现象加重</w:t>
      </w:r>
      <w:r>
        <w:rPr>
          <w:rFonts w:ascii="宋体" w:eastAsia="宋体" w:hint="eastAsia" w:cstheme="minorBidi" w:hAnsiTheme="minorHAnsi"/>
        </w:rPr>
        <w:t>（</w:t>
      </w:r>
      <w:r>
        <w:rPr>
          <w:kern w:val="2"/>
          <w:szCs w:val="22"/>
          <w:rFonts w:ascii="宋体" w:eastAsia="宋体" w:hint="eastAsia" w:cstheme="minorBidi" w:hAnsiTheme="minorHAnsi"/>
          <w:sz w:val="24"/>
        </w:rPr>
        <w:t xml:space="preserve">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13</w:t>
      </w:r>
      <w:r>
        <w:rPr>
          <w:rFonts w:ascii="宋体" w:eastAsia="宋体" w:hint="eastAsia" w:cstheme="minorBidi" w:hAnsiTheme="minorHAnsi"/>
        </w:rPr>
        <w:t>）</w:t>
      </w:r>
      <w:r>
        <w:rPr>
          <w:rFonts w:ascii="宋体" w:eastAsia="宋体" w:hint="eastAsia" w:cstheme="minorBidi" w:hAnsiTheme="minorHAnsi"/>
        </w:rPr>
        <w:t>；高浓度组在</w:t>
      </w:r>
      <w:r>
        <w:rPr>
          <w:rFonts w:cstheme="minorBidi" w:hAnsiTheme="minorHAnsi" w:eastAsiaTheme="minorHAnsi" w:asciiTheme="minorHAnsi"/>
        </w:rPr>
        <w:t>5d</w:t>
      </w:r>
      <w:r>
        <w:rPr>
          <w:rFonts w:ascii="宋体" w:eastAsia="宋体" w:hint="eastAsia" w:cstheme="minorBidi" w:hAnsiTheme="minorHAnsi"/>
        </w:rPr>
        <w:t>时出现鳃小片末端弯曲膨大现象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10</w:t>
      </w:r>
      <w:r>
        <w:rPr>
          <w:rFonts w:ascii="宋体" w:eastAsia="宋体" w:hint="eastAsia" w:cstheme="minorBidi" w:hAnsiTheme="minorHAnsi"/>
        </w:rPr>
        <w:t>）</w:t>
      </w:r>
      <w:r>
        <w:rPr>
          <w:rFonts w:ascii="宋体" w:eastAsia="宋体" w:hint="eastAsia" w:cstheme="minorBidi" w:hAnsiTheme="minorHAnsi"/>
        </w:rPr>
        <w:t>，在第二周时鳃丝开始</w:t>
      </w:r>
      <w:r>
        <w:rPr>
          <w:rFonts w:ascii="宋体" w:eastAsia="宋体" w:hint="eastAsia" w:cstheme="minorBidi" w:hAnsiTheme="minorHAnsi"/>
        </w:rPr>
        <w:t>出现非组织性空腔现象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12</w:t>
      </w:r>
      <w:r>
        <w:rPr>
          <w:rFonts w:ascii="宋体" w:eastAsia="宋体" w:hint="eastAsia" w:cstheme="minorBidi" w:hAnsiTheme="minorHAnsi"/>
        </w:rPr>
        <w:t>）</w:t>
      </w:r>
      <w:r>
        <w:rPr>
          <w:rFonts w:ascii="宋体" w:eastAsia="宋体" w:hint="eastAsia" w:cstheme="minorBidi" w:hAnsiTheme="minorHAnsi"/>
        </w:rPr>
        <w:t>，在第五周时非组织性空腔现象加重，鳃小片之间出现组织增生、粘连现象</w:t>
      </w:r>
      <w:r>
        <w:rPr>
          <w:rFonts w:ascii="宋体" w:eastAsia="宋体" w:hint="eastAsia" w:cstheme="minorBidi" w:hAnsiTheme="minorHAnsi"/>
        </w:rPr>
        <w:t>（</w:t>
      </w:r>
      <w:r>
        <w:rPr>
          <w:kern w:val="2"/>
          <w:szCs w:val="22"/>
          <w:rFonts w:ascii="宋体" w:eastAsia="宋体" w:hint="eastAsia" w:cstheme="minorBidi" w:hAnsiTheme="minorHAnsi"/>
          <w:spacing w:val="-16"/>
          <w:sz w:val="24"/>
        </w:rPr>
        <w:t>图</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14</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2</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15</w:t>
      </w:r>
      <w:r>
        <w:rPr>
          <w:rFonts w:ascii="宋体" w:eastAsia="宋体" w:hint="eastAsia" w:cstheme="minorBidi" w:hAnsiTheme="minorHAnsi"/>
        </w:rPr>
        <w:t>）</w:t>
      </w:r>
      <w:r>
        <w:rPr>
          <w:rFonts w:ascii="宋体" w:eastAsia="宋体" w:hint="eastAsia" w:cstheme="minorBidi" w:hAnsiTheme="minorHAnsi"/>
        </w:rPr>
        <w:t>。</w:t>
      </w:r>
    </w:p>
    <w:p w:rsidR="0018722C">
      <w:pPr>
        <w:pStyle w:val="Heading4"/>
        <w:topLinePunct/>
        <w:ind w:left="200" w:hangingChars="200" w:hanging="200"/>
      </w:pPr>
      <w:r>
        <w:t>4.2.2.2</w:t>
      </w:r>
      <w:r>
        <w:t xml:space="preserve"> </w:t>
      </w:r>
      <w:r>
        <w:t>肝脏损伤</w:t>
      </w:r>
    </w:p>
    <w:p w:rsidR="0018722C">
      <w:pPr>
        <w:topLinePunct/>
      </w:pPr>
      <w:r>
        <w:rPr>
          <w:rFonts w:cstheme="minorBidi" w:hAnsiTheme="minorHAnsi" w:eastAsiaTheme="minorHAnsi" w:asciiTheme="minorHAnsi" w:ascii="宋体" w:eastAsia="宋体" w:hint="eastAsia"/>
        </w:rPr>
        <w:t>实验期内，对照组褐牙鲆幼鱼肝脏组织学观察没有发现明显异常现象，肝细胞呈索状有序排列，细胞结构清晰，胞质均匀，细胞核清晰可见</w:t>
      </w:r>
      <w:r>
        <w:rPr>
          <w:rFonts w:cstheme="minorBidi" w:hAnsiTheme="minorHAnsi" w:eastAsiaTheme="minorHAnsi" w:asciiTheme="minorHAnsi" w:ascii="宋体" w:eastAsia="宋体" w:hint="eastAsia"/>
        </w:rPr>
        <w:t>（</w:t>
      </w:r>
      <w:r>
        <w:rPr>
          <w:rFonts w:ascii="宋体" w:eastAsia="宋体" w:hint="eastAsia" w:cstheme="minorBidi" w:hAns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。在</w:t>
      </w:r>
      <w:r>
        <w:rPr>
          <w:rFonts w:cstheme="minorBidi" w:hAnsiTheme="minorHAnsi" w:eastAsiaTheme="minorHAnsi" w:asciiTheme="minorHAnsi"/>
        </w:rPr>
        <w:t>E</w:t>
      </w: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eastAsia="宋体" w:hint="eastAsia"/>
        </w:rPr>
        <w:t>暴露下，低浓度组在</w:t>
      </w:r>
      <w:r>
        <w:rPr>
          <w:rFonts w:cstheme="minorBidi" w:hAnsiTheme="minorHAnsi" w:eastAsiaTheme="minorHAnsi" w:asciiTheme="minorHAnsi"/>
        </w:rPr>
        <w:t>24h</w:t>
      </w:r>
      <w:r>
        <w:rPr>
          <w:rFonts w:ascii="宋体" w:eastAsia="宋体" w:hint="eastAsia" w:cstheme="minorBidi" w:hAnsiTheme="minorHAnsi"/>
        </w:rPr>
        <w:t>、高浓度组在</w:t>
      </w:r>
      <w:r>
        <w:rPr>
          <w:rFonts w:cstheme="minorBidi" w:hAnsiTheme="minorHAnsi" w:eastAsiaTheme="minorHAnsi" w:asciiTheme="minorHAnsi"/>
        </w:rPr>
        <w:t>12h</w:t>
      </w:r>
      <w:r>
        <w:rPr>
          <w:rFonts w:ascii="宋体" w:eastAsia="宋体" w:hint="eastAsia" w:cstheme="minorBidi" w:hAnsiTheme="minorHAnsi"/>
        </w:rPr>
        <w:t>，即开始出现肝细胞排列紊乱，肝细胞肿胀，</w:t>
      </w:r>
      <w:r>
        <w:rPr>
          <w:rFonts w:ascii="宋体" w:eastAsia="宋体" w:hint="eastAsia" w:cstheme="minorBidi" w:hAnsiTheme="minorHAnsi"/>
        </w:rPr>
        <w:t>并伴随脂肪变性和空泡化现象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5</w:t>
      </w:r>
      <w:r>
        <w:rPr>
          <w:kern w:val="2"/>
          <w:szCs w:val="22"/>
          <w:rFonts w:ascii="宋体" w:eastAsia="宋体" w:hint="eastAsia" w:cstheme="minorBidi" w:hAnsiTheme="minorHAnsi"/>
          <w:spacing w:val="-12"/>
          <w:sz w:val="24"/>
        </w:rPr>
        <w:t xml:space="preserve">, </w:t>
      </w:r>
      <w:r>
        <w:rPr>
          <w:kern w:val="2"/>
          <w:szCs w:val="22"/>
          <w:rFonts w:ascii="宋体" w:eastAsia="宋体" w:hint="eastAsia" w:cstheme="minorBidi" w:hAnsiTheme="minorHAnsi"/>
          <w:spacing w:val="-12"/>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sz w:val="24"/>
        </w:rPr>
        <w:t>6</w:t>
      </w:r>
      <w:r>
        <w:rPr>
          <w:rFonts w:ascii="宋体" w:eastAsia="宋体" w:hint="eastAsia" w:cstheme="minorBidi" w:hAnsiTheme="minorHAnsi"/>
        </w:rPr>
        <w:t>）</w:t>
      </w:r>
      <w:r>
        <w:rPr>
          <w:rFonts w:ascii="宋体" w:eastAsia="宋体" w:hint="eastAsia" w:cstheme="minorBidi" w:hAnsiTheme="minorHAnsi"/>
        </w:rPr>
        <w:t>；到实验第二周时，低浓度组和高浓度组</w:t>
      </w:r>
      <w:r>
        <w:rPr>
          <w:rFonts w:ascii="宋体" w:eastAsia="宋体" w:hint="eastAsia" w:cstheme="minorBidi" w:hAnsiTheme="minorHAnsi"/>
        </w:rPr>
        <w:t>牙鲆幼鱼都出现肝细胞都排列紊乱，脂肪变性和细胞空泡化程度加重，细胞膜破裂，核溶</w:t>
      </w:r>
      <w:r>
        <w:rPr>
          <w:rFonts w:ascii="宋体" w:eastAsia="宋体" w:hint="eastAsia" w:cstheme="minorBidi" w:hAnsiTheme="minorHAnsi"/>
        </w:rPr>
        <w:t>解，并出现红色团块坏死物凝固</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7</w:t>
      </w:r>
      <w:r>
        <w:rPr>
          <w:kern w:val="2"/>
          <w:szCs w:val="22"/>
          <w:rFonts w:ascii="宋体" w:eastAsia="宋体" w:hint="eastAsia" w:cstheme="minorBidi" w:hAnsiTheme="minorHAnsi"/>
          <w:spacing w:val="-12"/>
          <w:sz w:val="24"/>
        </w:rPr>
        <w:t xml:space="preserve">, </w:t>
      </w:r>
      <w:r>
        <w:rPr>
          <w:kern w:val="2"/>
          <w:szCs w:val="22"/>
          <w:rFonts w:ascii="宋体" w:eastAsia="宋体" w:hint="eastAsia" w:cstheme="minorBidi" w:hAnsiTheme="minorHAnsi"/>
          <w:spacing w:val="-12"/>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8</w:t>
      </w:r>
      <w:r>
        <w:rPr>
          <w:rFonts w:ascii="宋体" w:eastAsia="宋体" w:hint="eastAsia" w:cstheme="minorBidi" w:hAnsiTheme="minorHAnsi"/>
        </w:rPr>
        <w:t>）</w:t>
      </w:r>
      <w:r>
        <w:rPr>
          <w:rFonts w:ascii="宋体" w:eastAsia="宋体" w:hint="eastAsia" w:cstheme="minorBidi" w:hAnsiTheme="minorHAnsi"/>
        </w:rPr>
        <w:t>。在</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OP</w:t>
      </w:r>
      <w:r>
        <w:rPr>
          <w:rFonts w:ascii="宋体" w:eastAsia="宋体" w:hint="eastAsia" w:cstheme="minorBidi" w:hAnsiTheme="minorHAnsi"/>
        </w:rPr>
        <w:t>暴露下，低浓度组在</w:t>
      </w:r>
      <w:r>
        <w:rPr>
          <w:rFonts w:cstheme="minorBidi" w:hAnsiTheme="minorHAnsi" w:eastAsiaTheme="minorHAnsi" w:asciiTheme="minorHAnsi"/>
        </w:rPr>
        <w:t>5d</w:t>
      </w:r>
      <w:r>
        <w:rPr>
          <w:rFonts w:ascii="宋体" w:eastAsia="宋体" w:hint="eastAsia" w:cstheme="minorBidi" w:hAnsiTheme="minorHAnsi"/>
        </w:rPr>
        <w:t>，高</w:t>
      </w:r>
      <w:r>
        <w:rPr>
          <w:rFonts w:ascii="宋体" w:eastAsia="宋体" w:hint="eastAsia" w:cstheme="minorBidi" w:hAnsiTheme="minorHAnsi"/>
        </w:rPr>
        <w:t>浓度组在</w:t>
      </w:r>
      <w:r>
        <w:rPr>
          <w:rFonts w:cstheme="minorBidi" w:hAnsiTheme="minorHAnsi" w:eastAsiaTheme="minorHAnsi" w:asciiTheme="minorHAnsi"/>
        </w:rPr>
        <w:t>3d</w:t>
      </w:r>
      <w:r>
        <w:rPr>
          <w:rFonts w:ascii="宋体" w:eastAsia="宋体" w:hint="eastAsia" w:cstheme="minorBidi" w:hAnsiTheme="minorHAnsi"/>
        </w:rPr>
        <w:t>时开始出现肝细胞脂肪变性和空泡化现象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9</w:t>
      </w:r>
      <w:r>
        <w:rPr>
          <w:kern w:val="2"/>
          <w:szCs w:val="22"/>
          <w:rFonts w:ascii="宋体" w:eastAsia="宋体" w:hint="eastAsia" w:cstheme="minorBidi" w:hAnsiTheme="minorHAnsi"/>
          <w:spacing w:val="-12"/>
          <w:sz w:val="24"/>
        </w:rPr>
        <w:t xml:space="preserve">, </w:t>
      </w:r>
      <w:r>
        <w:rPr>
          <w:kern w:val="2"/>
          <w:szCs w:val="22"/>
          <w:rFonts w:ascii="宋体" w:eastAsia="宋体" w:hint="eastAsia" w:cstheme="minorBidi" w:hAnsiTheme="minorHAnsi"/>
          <w:spacing w:val="-12"/>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10</w:t>
      </w:r>
      <w:r>
        <w:rPr>
          <w:rFonts w:ascii="宋体" w:eastAsia="宋体" w:hint="eastAsia" w:cstheme="minorBidi" w:hAnsiTheme="minorHAnsi"/>
        </w:rPr>
        <w:t>）</w:t>
      </w:r>
      <w:r>
        <w:rPr>
          <w:rFonts w:ascii="宋体" w:eastAsia="宋体" w:hint="eastAsia" w:cstheme="minorBidi" w:hAnsiTheme="minorHAnsi"/>
        </w:rPr>
        <w:t>，在第二周时空</w:t>
      </w:r>
      <w:r>
        <w:rPr>
          <w:rFonts w:ascii="宋体" w:eastAsia="宋体" w:hint="eastAsia" w:cstheme="minorBidi" w:hAnsiTheme="minorHAnsi"/>
        </w:rPr>
        <w:t>泡化现象加重，开始出现肝细胞排列紊乱现象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5"/>
          <w:sz w:val="24"/>
        </w:rPr>
        <w:t>1</w:t>
      </w:r>
      <w:r>
        <w:rPr>
          <w:kern w:val="2"/>
          <w:szCs w:val="22"/>
          <w:rFonts w:cstheme="minorBidi" w:hAnsiTheme="minorHAnsi" w:eastAsiaTheme="minorHAnsi" w:asciiTheme="minorHAnsi"/>
          <w:sz w:val="24"/>
        </w:rPr>
        <w:t>1</w:t>
      </w:r>
      <w:r>
        <w:rPr>
          <w:kern w:val="2"/>
          <w:szCs w:val="22"/>
          <w:rFonts w:ascii="宋体" w:eastAsia="宋体" w:hint="eastAsia" w:cstheme="minorBidi" w:hAnsiTheme="minorHAnsi"/>
          <w:spacing w:val="-12"/>
          <w:sz w:val="24"/>
        </w:rPr>
        <w:t xml:space="preserve">, </w:t>
      </w:r>
      <w:r>
        <w:rPr>
          <w:kern w:val="2"/>
          <w:szCs w:val="22"/>
          <w:rFonts w:ascii="宋体" w:eastAsia="宋体" w:hint="eastAsia" w:cstheme="minorBidi" w:hAnsiTheme="minorHAnsi"/>
          <w:spacing w:val="-12"/>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12</w:t>
      </w:r>
      <w:r>
        <w:rPr>
          <w:rFonts w:ascii="宋体" w:eastAsia="宋体" w:hint="eastAsia" w:cstheme="minorBidi" w:hAnsiTheme="minorHAnsi"/>
        </w:rPr>
        <w:t>）</w:t>
      </w:r>
      <w:r>
        <w:rPr>
          <w:rFonts w:ascii="宋体" w:eastAsia="宋体" w:hint="eastAsia" w:cstheme="minorBidi" w:hAnsiTheme="minorHAnsi"/>
        </w:rPr>
        <w:t>，在第五周时空泡化现象加重，空泡体积变大，细胞结构遭破坏，细胞膜溶解，细胞核溶解消失</w:t>
      </w:r>
      <w:r>
        <w:rPr>
          <w:rFonts w:ascii="宋体" w:eastAsia="宋体" w:hint="eastAsia" w:cstheme="minorBidi" w:hAnsiTheme="minorHAnsi"/>
        </w:rPr>
        <w:t>（</w:t>
      </w:r>
      <w:r>
        <w:rPr>
          <w:kern w:val="2"/>
          <w:szCs w:val="22"/>
          <w:rFonts w:ascii="宋体" w:eastAsia="宋体" w:hint="eastAsia" w:cstheme="minorBidi" w:hAnsiTheme="minorHAnsi"/>
          <w:spacing w:val="-16"/>
          <w:sz w:val="24"/>
        </w:rPr>
        <w:t>图</w:t>
      </w:r>
      <w:r>
        <w:rPr>
          <w:kern w:val="2"/>
          <w:szCs w:val="22"/>
          <w:rFonts w:cstheme="minorBidi" w:hAnsiTheme="minorHAnsi" w:eastAsiaTheme="minorHAnsi" w:asciiTheme="minorHAnsi"/>
          <w:sz w:val="24"/>
        </w:rPr>
        <w:t>3-13</w:t>
      </w:r>
      <w:r>
        <w:rPr>
          <w:kern w:val="2"/>
          <w:szCs w:val="22"/>
          <w:rFonts w:ascii="宋体" w:eastAsia="宋体" w:hint="eastAsia" w:cstheme="minorBidi" w:hAnsiTheme="minorHAnsi"/>
          <w:sz w:val="24"/>
        </w:rPr>
        <w:t xml:space="preserve">, </w:t>
      </w:r>
      <w:r>
        <w:rPr>
          <w:kern w:val="2"/>
          <w:szCs w:val="22"/>
          <w:rFonts w:ascii="宋体" w:eastAsia="宋体" w:hint="eastAsia" w:cstheme="minorBidi" w:hAnsiTheme="minorHAnsi"/>
          <w:sz w:val="24"/>
        </w:rPr>
        <w:t>图</w:t>
      </w:r>
      <w:r>
        <w:rPr>
          <w:kern w:val="2"/>
          <w:szCs w:val="22"/>
          <w:rFonts w:cstheme="minorBidi" w:hAnsiTheme="minorHAnsi" w:eastAsiaTheme="minorHAnsi" w:asciiTheme="minorHAnsi"/>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14</w:t>
      </w:r>
      <w:r>
        <w:rPr>
          <w:rFonts w:ascii="宋体" w:eastAsia="宋体" w:hint="eastAsia" w:cstheme="minorBidi" w:hAnsiTheme="minorHAnsi"/>
        </w:rPr>
        <w:t>）</w:t>
      </w:r>
      <w:r>
        <w:rPr>
          <w:rFonts w:ascii="宋体" w:eastAsia="宋体" w:hint="eastAsia" w:cstheme="minorBidi" w:hAnsiTheme="minorHAnsi"/>
        </w:rPr>
        <w:t>。</w:t>
      </w:r>
    </w:p>
    <w:p w:rsidR="0018722C">
      <w:pPr>
        <w:pStyle w:val="Heading4"/>
        <w:topLinePunct/>
        <w:ind w:left="200" w:hangingChars="200" w:hanging="200"/>
      </w:pPr>
      <w:r>
        <w:t>4.2.2.3</w:t>
      </w:r>
      <w:r>
        <w:t xml:space="preserve"> </w:t>
      </w:r>
      <w:r>
        <w:t>肾脏损伤</w:t>
      </w:r>
    </w:p>
    <w:p w:rsidR="0018722C">
      <w:pPr>
        <w:topLinePunct/>
      </w:pPr>
      <w:r>
        <w:rPr>
          <w:rFonts w:cstheme="minorBidi" w:hAnsiTheme="minorHAnsi" w:eastAsiaTheme="minorHAnsi" w:asciiTheme="minorHAnsi" w:ascii="宋体" w:eastAsia="宋体" w:hint="eastAsia"/>
        </w:rPr>
        <w:t>鱼类正常的肾脏由肾小管和肾小球组成，周围有造血组织围绕，并有未成熟的红细胞</w:t>
      </w:r>
      <w:r>
        <w:rPr>
          <w:rFonts w:ascii="宋体" w:eastAsia="宋体" w:hint="eastAsia" w:cstheme="minorBidi" w:hAnsiTheme="minorHAnsi"/>
        </w:rPr>
        <w:t>分布其中，肾小管内有很多管状细胞。本实验对照组在实验期内牙鲆幼鱼肾脏组织学观察未发现明显异常变化</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w:t>
      </w:r>
      <w:r>
        <w:rPr>
          <w:kern w:val="2"/>
          <w:szCs w:val="22"/>
          <w:rFonts w:ascii="宋体" w:eastAsia="宋体" w:hint="eastAsia" w:cstheme="minorBidi" w:hAnsiTheme="minorHAnsi"/>
          <w:spacing w:val="-4"/>
          <w:sz w:val="24"/>
        </w:rPr>
        <w:t xml:space="preserve">, </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2</w:t>
      </w:r>
      <w:r>
        <w:rPr>
          <w:kern w:val="2"/>
          <w:szCs w:val="22"/>
          <w:rFonts w:ascii="宋体" w:eastAsia="宋体" w:hint="eastAsia" w:cstheme="minorBidi" w:hAnsiTheme="minorHAnsi"/>
          <w:spacing w:val="-4"/>
          <w:sz w:val="24"/>
        </w:rPr>
        <w:t xml:space="preserve">, </w:t>
      </w:r>
      <w:r>
        <w:rPr>
          <w:kern w:val="2"/>
          <w:szCs w:val="22"/>
          <w:rFonts w:cstheme="minorBidi" w:hAnsiTheme="minorHAnsi" w:eastAsiaTheme="minorHAnsi" w:asciiTheme="minorHAnsi"/>
          <w:spacing w:val="0"/>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3</w:t>
      </w:r>
      <w:r>
        <w:rPr>
          <w:kern w:val="2"/>
          <w:szCs w:val="22"/>
          <w:rFonts w:ascii="宋体" w:eastAsia="宋体" w:hint="eastAsia" w:cstheme="minorBidi" w:hAnsiTheme="minorHAnsi"/>
          <w:spacing w:val="-4"/>
          <w:sz w:val="24"/>
        </w:rPr>
        <w:t xml:space="preserve">, </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2</w:t>
      </w:r>
      <w:r>
        <w:rPr>
          <w:rFonts w:ascii="宋体" w:eastAsia="宋体" w:hint="eastAsia" w:cstheme="minorBidi" w:hAnsiTheme="minorHAnsi"/>
        </w:rPr>
        <w:t>暴露下，低浓度组在</w:t>
      </w:r>
      <w:r>
        <w:rPr>
          <w:rFonts w:cstheme="minorBidi" w:hAnsiTheme="minorHAnsi" w:eastAsiaTheme="minorHAnsi" w:asciiTheme="minorHAnsi"/>
        </w:rPr>
        <w:t>2d</w:t>
      </w:r>
      <w:r>
        <w:rPr>
          <w:rFonts w:ascii="宋体" w:eastAsia="宋体" w:hint="eastAsia" w:cstheme="minorBidi" w:hAnsiTheme="minorHAnsi"/>
        </w:rPr>
        <w:t>，高浓度组在</w:t>
      </w:r>
      <w:r>
        <w:rPr>
          <w:rFonts w:cstheme="minorBidi" w:hAnsiTheme="minorHAnsi" w:eastAsiaTheme="minorHAnsi" w:asciiTheme="minorHAnsi"/>
        </w:rPr>
        <w:t>1d</w:t>
      </w:r>
      <w:r>
        <w:rPr>
          <w:rFonts w:ascii="宋体" w:eastAsia="宋体" w:hint="eastAsia" w:cstheme="minorBidi" w:hAnsiTheme="minorHAnsi"/>
        </w:rPr>
        <w:t>时牙鲆幼鱼肾小管出现管壁变细，管腔变大现象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5</w:t>
      </w:r>
      <w:r>
        <w:rPr>
          <w:kern w:val="2"/>
          <w:szCs w:val="22"/>
          <w:rFonts w:ascii="宋体" w:eastAsia="宋体" w:hint="eastAsia" w:cstheme="minorBidi" w:hAnsiTheme="minorHAnsi"/>
          <w:spacing w:val="-14"/>
          <w:sz w:val="24"/>
        </w:rPr>
        <w:t xml:space="preserve">, </w:t>
      </w:r>
      <w:r>
        <w:rPr>
          <w:kern w:val="2"/>
          <w:szCs w:val="22"/>
          <w:rFonts w:ascii="宋体" w:eastAsia="宋体" w:hint="eastAsia" w:cstheme="minorBidi" w:hAnsiTheme="minorHAnsi"/>
          <w:spacing w:val="-14"/>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6</w:t>
      </w:r>
      <w:r>
        <w:rPr>
          <w:rFonts w:ascii="宋体" w:eastAsia="宋体" w:hint="eastAsia" w:cstheme="minorBidi" w:hAnsiTheme="minorHAnsi"/>
        </w:rPr>
        <w:t>）</w:t>
      </w:r>
      <w:r>
        <w:rPr>
          <w:rFonts w:ascii="宋体" w:eastAsia="宋体" w:hint="eastAsia" w:cstheme="minorBidi" w:hAnsiTheme="minorHAnsi"/>
        </w:rPr>
        <w:t>，在第二周时管壁变细、管腔变大现象加重，肾小球结构遭到破坏，肾小球内出现红色坏死物质</w:t>
      </w:r>
      <w:r>
        <w:rPr>
          <w:rFonts w:ascii="宋体" w:eastAsia="宋体" w:hint="eastAsia" w:cstheme="minorBidi" w:hAnsiTheme="minorHAnsi"/>
        </w:rPr>
        <w:t>（</w:t>
      </w:r>
      <w:r>
        <w:rPr>
          <w:kern w:val="2"/>
          <w:szCs w:val="22"/>
          <w:rFonts w:ascii="宋体" w:eastAsia="宋体" w:hint="eastAsia" w:cstheme="minorBidi" w:hAnsiTheme="minorHAnsi"/>
          <w:spacing w:val="-14"/>
          <w:sz w:val="24"/>
        </w:rPr>
        <w:t>图</w:t>
      </w:r>
      <w:r>
        <w:rPr>
          <w:kern w:val="2"/>
          <w:szCs w:val="22"/>
          <w:rFonts w:cstheme="minorBidi" w:hAnsiTheme="minorHAnsi" w:eastAsiaTheme="minorHAnsi" w:asciiTheme="minorHAnsi"/>
          <w:spacing w:val="-2"/>
          <w:sz w:val="24"/>
        </w:rPr>
        <w:t>4-7</w:t>
      </w:r>
      <w:r>
        <w:rPr>
          <w:kern w:val="2"/>
          <w:szCs w:val="22"/>
          <w:rFonts w:ascii="宋体" w:eastAsia="宋体" w:hint="eastAsia" w:cstheme="minorBidi" w:hAnsiTheme="minorHAnsi"/>
          <w:spacing w:val="-3"/>
          <w:sz w:val="24"/>
        </w:rPr>
        <w:t xml:space="preserve">, </w:t>
      </w:r>
      <w:r>
        <w:rPr>
          <w:kern w:val="2"/>
          <w:szCs w:val="22"/>
          <w:rFonts w:ascii="宋体" w:eastAsia="宋体" w:hint="eastAsia" w:cstheme="minorBidi" w:hAnsiTheme="minorHAnsi"/>
          <w:spacing w:val="-3"/>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8</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D</w:t>
      </w:r>
      <w:r>
        <w:rPr>
          <w:rFonts w:cstheme="minorBidi" w:hAnsiTheme="minorHAnsi" w:eastAsiaTheme="minorHAnsi" w:asciiTheme="minorHAnsi"/>
        </w:rPr>
        <w:t>I</w:t>
      </w:r>
      <w:r>
        <w:rPr>
          <w:rFonts w:cstheme="minorBidi" w:hAnsiTheme="minorHAnsi" w:eastAsiaTheme="minorHAnsi" w:asciiTheme="minorHAnsi"/>
        </w:rPr>
        <w:t>OP</w:t>
      </w:r>
      <w:r>
        <w:rPr>
          <w:rFonts w:ascii="宋体" w:eastAsia="宋体" w:hint="eastAsia" w:cstheme="minorBidi" w:hAnsiTheme="minorHAnsi"/>
        </w:rPr>
        <w:t>暴露下，低浓度组与高浓度组肾脏受损程度没有明显差异，都在第二周时开始出现管细胞受损或不可见现象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9</w:t>
      </w:r>
      <w:r>
        <w:rPr>
          <w:kern w:val="2"/>
          <w:szCs w:val="22"/>
          <w:rFonts w:ascii="宋体" w:eastAsia="宋体" w:hint="eastAsia" w:cstheme="minorBidi" w:hAnsiTheme="minorHAnsi"/>
          <w:spacing w:val="-10"/>
          <w:sz w:val="24"/>
        </w:rPr>
        <w:t xml:space="preserve">, </w:t>
      </w:r>
      <w:r>
        <w:rPr>
          <w:kern w:val="2"/>
          <w:szCs w:val="22"/>
          <w:rFonts w:ascii="宋体" w:eastAsia="宋体" w:hint="eastAsia" w:cstheme="minorBidi" w:hAnsiTheme="minorHAnsi"/>
          <w:spacing w:val="-10"/>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10</w:t>
      </w:r>
      <w:r>
        <w:rPr>
          <w:rFonts w:ascii="宋体" w:eastAsia="宋体" w:hint="eastAsia" w:cstheme="minorBidi" w:hAnsiTheme="minorHAnsi"/>
        </w:rPr>
        <w:t>）</w:t>
      </w:r>
      <w:r>
        <w:rPr>
          <w:rFonts w:ascii="宋体" w:eastAsia="宋体" w:hint="eastAsia" w:cstheme="minorBidi" w:hAnsiTheme="minorHAnsi"/>
        </w:rPr>
        <w:t>，在第五周时出现管细胞受损或不可见现象，还出现轻微的肾小管变细现象</w:t>
      </w:r>
      <w:r>
        <w:rPr>
          <w:rFonts w:ascii="宋体" w:eastAsia="宋体" w:hint="eastAsia" w:cstheme="minorBidi" w:hAnsiTheme="minorHAnsi"/>
        </w:rPr>
        <w:t>（</w:t>
      </w:r>
      <w:r>
        <w:rPr>
          <w:kern w:val="2"/>
          <w:szCs w:val="22"/>
          <w:rFonts w:ascii="宋体" w:eastAsia="宋体" w:hint="eastAsia" w:cstheme="minorBidi" w:hAnsiTheme="minorHAnsi"/>
          <w:spacing w:val="-15"/>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5"/>
          <w:sz w:val="24"/>
        </w:rPr>
        <w:t>1</w:t>
      </w:r>
      <w:r>
        <w:rPr>
          <w:kern w:val="2"/>
          <w:szCs w:val="22"/>
          <w:rFonts w:cstheme="minorBidi" w:hAnsiTheme="minorHAnsi" w:eastAsiaTheme="minorHAnsi" w:asciiTheme="minorHAnsi"/>
          <w:sz w:val="24"/>
        </w:rPr>
        <w:t>1</w:t>
      </w:r>
      <w:r>
        <w:rPr>
          <w:kern w:val="2"/>
          <w:szCs w:val="22"/>
          <w:rFonts w:ascii="宋体" w:eastAsia="宋体" w:hint="eastAsia" w:cstheme="minorBidi" w:hAnsiTheme="minorHAnsi"/>
          <w:spacing w:val="-10"/>
          <w:sz w:val="24"/>
        </w:rPr>
        <w:t xml:space="preserve">, </w:t>
      </w:r>
      <w:r>
        <w:rPr>
          <w:kern w:val="2"/>
          <w:szCs w:val="22"/>
          <w:rFonts w:ascii="宋体" w:eastAsia="宋体" w:hint="eastAsia" w:cstheme="minorBidi" w:hAnsiTheme="minorHAnsi"/>
          <w:spacing w:val="-10"/>
          <w:sz w:val="24"/>
        </w:rPr>
        <w:t>图</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z w:val="24"/>
        </w:rPr>
        <w:t>12</w:t>
      </w:r>
      <w:r>
        <w:rPr>
          <w:rFonts w:ascii="宋体" w:eastAsia="宋体" w:hint="eastAsia" w:cstheme="minorBidi" w:hAnsiTheme="minorHAnsi"/>
        </w:rPr>
        <w:t>）</w:t>
      </w:r>
      <w:r>
        <w:rPr>
          <w:rFonts w:ascii="宋体" w:eastAsia="宋体" w:hint="eastAsia" w:cstheme="minorBidi" w:hAnsiTheme="minorHAnsi"/>
        </w:rPr>
        <w:t>。</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1"/>
          <w:rFonts w:cstheme="minorBidi" w:ascii="Times New Roman" w:hAnsi="Times New Roman" w:eastAsia="Times New Roman" w:cs="Times New Roman"/>
        </w:rPr>
      </w:pPr>
      <w:r>
        <w:rPr>
          <w:kern w:val="2"/>
          <w:sz w:val="21"/>
          <w:szCs w:val="21"/>
          <w:rFonts w:cstheme="minorBidi" w:ascii="Times New Roman" w:hAnsi="Times New Roman" w:eastAsia="Times New Roman" w:cs="Times New Roman"/>
        </w:rPr>
        <w:pict>
          <v:group style="position:absolute;margin-left:352.450012pt;margin-top:72.849983pt;width:203.4pt;height:466.05pt;mso-position-horizontal-relative:page;mso-position-vertical-relative:page;z-index:-75784" coordorigin="7049,1457" coordsize="4068,9321">
            <v:shape style="position:absolute;left:7049;top:1457;width:4065;height:3062" type="#_x0000_t75" stroked="false">
              <v:imagedata r:id="rId98" o:title=""/>
            </v:shape>
            <v:shape style="position:absolute;left:7049;top:4586;width:4068;height:3063" type="#_x0000_t75" stroked="false">
              <v:imagedata r:id="rId99" o:title=""/>
            </v:shape>
            <v:shape style="position:absolute;left:7049;top:7714;width:4068;height:3064" type="#_x0000_t75" stroked="false">
              <v:imagedata r:id="rId100" o:title=""/>
            </v:shape>
            <w10:wrap type="none"/>
          </v:group>
        </w:pict>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695">
            <wp:simplePos x="0" y="0"/>
            <wp:positionH relativeFrom="page">
              <wp:posOffset>4476115</wp:posOffset>
            </wp:positionH>
            <wp:positionV relativeFrom="page">
              <wp:posOffset>6889750</wp:posOffset>
            </wp:positionV>
            <wp:extent cx="2569099" cy="1933956"/>
            <wp:effectExtent l="0" t="0" r="0" b="0"/>
            <wp:wrapNone/>
            <wp:docPr id="65" name="image36.jpeg" descr=""/>
            <wp:cNvGraphicFramePr>
              <a:graphicFrameLocks noChangeAspect="1"/>
            </wp:cNvGraphicFramePr>
            <a:graphic>
              <a:graphicData uri="http://schemas.openxmlformats.org/drawingml/2006/picture">
                <pic:pic>
                  <pic:nvPicPr>
                    <pic:cNvPr id="66" name="image36.jpeg"/>
                    <pic:cNvPicPr/>
                  </pic:nvPicPr>
                  <pic:blipFill>
                    <a:blip r:embed="rId101" cstate="print"/>
                    <a:stretch>
                      <a:fillRect/>
                    </a:stretch>
                  </pic:blipFill>
                  <pic:spPr>
                    <a:xfrm>
                      <a:off x="0" y="0"/>
                      <a:ext cx="2569099" cy="1933956"/>
                    </a:xfrm>
                    <a:prstGeom prst="rect">
                      <a:avLst/>
                    </a:prstGeom>
                  </pic:spPr>
                </pic:pic>
              </a:graphicData>
            </a:graphic>
          </wp:anchor>
        </w:drawing>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4"/>
        <w:gridCol w:w="4360"/>
        <w:gridCol w:w="434"/>
      </w:tblGrid>
      <w:tr>
        <w:trPr>
          <w:trHeight w:val="3120" w:hRule="atLeast"/>
        </w:trPr>
        <w:tc>
          <w:tcPr>
            <w:tcW w:w="52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2570576" cy="1933955"/>
                  <wp:effectExtent l="0" t="0" r="0" b="0"/>
                  <wp:docPr id="67" name="image37.jpeg" descr=""/>
                  <wp:cNvGraphicFramePr>
                    <a:graphicFrameLocks noChangeAspect="1"/>
                  </wp:cNvGraphicFramePr>
                  <a:graphic>
                    <a:graphicData uri="http://schemas.openxmlformats.org/drawingml/2006/picture">
                      <pic:pic>
                        <pic:nvPicPr>
                          <pic:cNvPr id="68" name="image37.jpeg"/>
                          <pic:cNvPicPr/>
                        </pic:nvPicPr>
                        <pic:blipFill>
                          <a:blip r:embed="rId102" cstate="print"/>
                          <a:stretch>
                            <a:fillRect/>
                          </a:stretch>
                        </pic:blipFill>
                        <pic:spPr>
                          <a:xfrm>
                            <a:off x="0" y="0"/>
                            <a:ext cx="2570576" cy="1933955"/>
                          </a:xfrm>
                          <a:prstGeom prst="rect">
                            <a:avLst/>
                          </a:prstGeom>
                        </pic:spPr>
                      </pic:pic>
                    </a:graphicData>
                  </a:graphic>
                </wp:inline>
              </w:drawing>
            </w:r>
            <w:r/>
          </w:p>
        </w:tc>
        <w:tc>
          <w:tcPr>
            <w:tcW w:w="4360" w:type="dxa"/>
          </w:tcPr>
          <w:p w:rsidR="0018722C">
            <w:pPr>
              <w:topLinePunct/>
              <w:ind w:leftChars="0" w:left="0" w:rightChars="0" w:right="0" w:firstLineChars="0" w:firstLine="0"/>
              <w:spacing w:line="240" w:lineRule="atLeast"/>
            </w:pPr>
          </w:p>
        </w:tc>
        <w:tc>
          <w:tcPr>
            <w:tcW w:w="434" w:type="dxa"/>
            <w:vMerge w:val="restart"/>
            <w:tcBorders>
              <w:top w:val="nil"/>
              <w:bottom w:val="nil"/>
              <w:right w:val="nil"/>
            </w:tcBorders>
          </w:tcPr>
          <w:p w:rsidR="0018722C">
            <w:pPr>
              <w:topLinePunct/>
              <w:ind w:leftChars="0" w:left="0" w:rightChars="0" w:right="0" w:firstLineChars="0" w:firstLine="0"/>
              <w:spacing w:line="240" w:lineRule="atLeast"/>
            </w:pPr>
          </w:p>
        </w:tc>
      </w:tr>
      <w:tr>
        <w:trPr>
          <w:trHeight w:val="3120" w:hRule="atLeast"/>
        </w:trPr>
        <w:tc>
          <w:tcPr>
            <w:tcW w:w="52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2574567" cy="1938527"/>
                  <wp:effectExtent l="0" t="0" r="0" b="0"/>
                  <wp:docPr id="69" name="image38.jpeg" descr=""/>
                  <wp:cNvGraphicFramePr>
                    <a:graphicFrameLocks noChangeAspect="1"/>
                  </wp:cNvGraphicFramePr>
                  <a:graphic>
                    <a:graphicData uri="http://schemas.openxmlformats.org/drawingml/2006/picture">
                      <pic:pic>
                        <pic:nvPicPr>
                          <pic:cNvPr id="70" name="image38.jpeg"/>
                          <pic:cNvPicPr/>
                        </pic:nvPicPr>
                        <pic:blipFill>
                          <a:blip r:embed="rId103" cstate="print"/>
                          <a:stretch>
                            <a:fillRect/>
                          </a:stretch>
                        </pic:blipFill>
                        <pic:spPr>
                          <a:xfrm>
                            <a:off x="0" y="0"/>
                            <a:ext cx="2574567" cy="1938527"/>
                          </a:xfrm>
                          <a:prstGeom prst="rect">
                            <a:avLst/>
                          </a:prstGeom>
                        </pic:spPr>
                      </pic:pic>
                    </a:graphicData>
                  </a:graphic>
                </wp:inline>
              </w:drawing>
            </w:r>
            <w:r/>
          </w:p>
        </w:tc>
        <w:tc>
          <w:tcPr>
            <w:tcW w:w="4360" w:type="dxa"/>
          </w:tcPr>
          <w:p w:rsidR="0018722C">
            <w:pPr>
              <w:topLinePunct/>
              <w:ind w:leftChars="0" w:left="0" w:rightChars="0" w:right="0" w:firstLineChars="0" w:firstLine="0"/>
              <w:spacing w:line="240" w:lineRule="atLeast"/>
            </w:pPr>
          </w:p>
        </w:tc>
        <w:tc>
          <w:tcPr>
            <w:tcW w:w="434" w:type="dxa"/>
            <w:vMerge/>
            <w:tcBorders>
              <w:top w:val="nil"/>
              <w:bottom w:val="nil"/>
              <w:right w:val="nil"/>
            </w:tcBorders>
          </w:tcPr>
          <w:p w:rsidR="0018722C">
            <w:pPr>
              <w:topLinePunct/>
              <w:ind w:leftChars="0" w:left="0" w:rightChars="0" w:right="0" w:firstLineChars="0" w:firstLine="0"/>
              <w:spacing w:line="240" w:lineRule="atLeast"/>
            </w:pPr>
          </w:p>
        </w:tc>
      </w:tr>
      <w:tr>
        <w:trPr>
          <w:trHeight w:val="3100" w:hRule="atLeast"/>
        </w:trPr>
        <w:tc>
          <w:tcPr>
            <w:tcW w:w="52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2570576" cy="1933955"/>
                  <wp:effectExtent l="0" t="0" r="0" b="0"/>
                  <wp:docPr id="71" name="image39.jpeg" descr=""/>
                  <wp:cNvGraphicFramePr>
                    <a:graphicFrameLocks noChangeAspect="1"/>
                  </wp:cNvGraphicFramePr>
                  <a:graphic>
                    <a:graphicData uri="http://schemas.openxmlformats.org/drawingml/2006/picture">
                      <pic:pic>
                        <pic:nvPicPr>
                          <pic:cNvPr id="72" name="image39.jpeg"/>
                          <pic:cNvPicPr/>
                        </pic:nvPicPr>
                        <pic:blipFill>
                          <a:blip r:embed="rId104" cstate="print"/>
                          <a:stretch>
                            <a:fillRect/>
                          </a:stretch>
                        </pic:blipFill>
                        <pic:spPr>
                          <a:xfrm>
                            <a:off x="0" y="0"/>
                            <a:ext cx="2570576" cy="1933955"/>
                          </a:xfrm>
                          <a:prstGeom prst="rect">
                            <a:avLst/>
                          </a:prstGeom>
                        </pic:spPr>
                      </pic:pic>
                    </a:graphicData>
                  </a:graphic>
                </wp:inline>
              </w:drawing>
            </w:r>
            <w:r/>
          </w:p>
        </w:tc>
        <w:tc>
          <w:tcPr>
            <w:tcW w:w="4360" w:type="dxa"/>
          </w:tcPr>
          <w:p w:rsidR="0018722C">
            <w:pPr>
              <w:topLinePunct/>
              <w:ind w:leftChars="0" w:left="0" w:rightChars="0" w:right="0" w:firstLineChars="0" w:firstLine="0"/>
              <w:spacing w:line="240" w:lineRule="atLeast"/>
            </w:pPr>
          </w:p>
        </w:tc>
        <w:tc>
          <w:tcPr>
            <w:tcW w:w="434" w:type="dxa"/>
            <w:vMerge/>
            <w:tcBorders>
              <w:top w:val="nil"/>
              <w:bottom w:val="nil"/>
              <w:right w:val="nil"/>
            </w:tcBorders>
          </w:tcPr>
          <w:p w:rsidR="0018722C">
            <w:pPr>
              <w:topLinePunct/>
              <w:ind w:leftChars="0" w:left="0" w:rightChars="0" w:right="0" w:firstLineChars="0" w:firstLine="0"/>
              <w:spacing w:line="240" w:lineRule="atLeast"/>
            </w:pPr>
          </w:p>
        </w:tc>
      </w:tr>
      <w:tr>
        <w:trPr>
          <w:trHeight w:val="3120" w:hRule="atLeast"/>
        </w:trPr>
        <w:tc>
          <w:tcPr>
            <w:tcW w:w="52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drawing>
                <wp:inline distT="0" distB="0" distL="0" distR="0">
                  <wp:extent cx="2569733" cy="1933956"/>
                  <wp:effectExtent l="0" t="0" r="0" b="0"/>
                  <wp:docPr id="73" name="image40.jpeg" descr=""/>
                  <wp:cNvGraphicFramePr>
                    <a:graphicFrameLocks noChangeAspect="1"/>
                  </wp:cNvGraphicFramePr>
                  <a:graphic>
                    <a:graphicData uri="http://schemas.openxmlformats.org/drawingml/2006/picture">
                      <pic:pic>
                        <pic:nvPicPr>
                          <pic:cNvPr id="74" name="image40.jpeg"/>
                          <pic:cNvPicPr/>
                        </pic:nvPicPr>
                        <pic:blipFill>
                          <a:blip r:embed="rId105" cstate="print"/>
                          <a:stretch>
                            <a:fillRect/>
                          </a:stretch>
                        </pic:blipFill>
                        <pic:spPr>
                          <a:xfrm>
                            <a:off x="0" y="0"/>
                            <a:ext cx="2569733" cy="1933956"/>
                          </a:xfrm>
                          <a:prstGeom prst="rect">
                            <a:avLst/>
                          </a:prstGeom>
                        </pic:spPr>
                      </pic:pic>
                    </a:graphicData>
                  </a:graphic>
                </wp:inline>
              </w:drawing>
            </w:r>
            <w:r/>
          </w:p>
        </w:tc>
        <w:tc>
          <w:tcPr>
            <w:tcW w:w="4360" w:type="dxa"/>
          </w:tcPr>
          <w:p w:rsidR="0018722C">
            <w:pPr>
              <w:topLinePunct/>
              <w:ind w:leftChars="0" w:left="0" w:rightChars="0" w:right="0" w:firstLineChars="0" w:firstLine="0"/>
              <w:spacing w:line="240" w:lineRule="atLeast"/>
            </w:pPr>
          </w:p>
        </w:tc>
        <w:tc>
          <w:tcPr>
            <w:tcW w:w="434" w:type="dxa"/>
            <w:vMerge/>
            <w:tcBorders>
              <w:top w:val="nil"/>
              <w:bottom w:val="nil"/>
              <w:right w:val="nil"/>
            </w:tcBorders>
          </w:tcPr>
          <w:p w:rsidR="0018722C">
            <w:pPr>
              <w:topLinePunct/>
              <w:ind w:leftChars="0" w:left="0" w:rightChars="0" w:right="0" w:firstLineChars="0" w:firstLine="0"/>
              <w:spacing w:line="240" w:lineRule="atLeast"/>
            </w:pPr>
          </w:p>
        </w:tc>
      </w:tr>
    </w:tbl>
    <w:p w:rsidR="0018722C">
      <w:pPr>
        <w:spacing w:after="0"/>
        <w:rPr>
          <w:sz w:val="2"/>
          <w:szCs w:val="2"/>
        </w:rPr>
        <w:sectPr w:rsidR="00556256">
          <w:headerReference w:type="default" r:id="rId97"/>
          <w:pgSz w:w="11910" w:h="16840"/>
          <w:pgMar w:header="877" w:footer="1192" w:top="1100" w:bottom="1400" w:left="1200" w:right="48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1"/>
          <w:rFonts w:cstheme="minorBidi" w:ascii="Times New Roman" w:hAnsi="Times New Roman" w:eastAsia="Times New Roman" w:cs="Times New Roman"/>
        </w:rPr>
      </w:pP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719">
            <wp:simplePos x="0" y="0"/>
            <wp:positionH relativeFrom="page">
              <wp:posOffset>4476115</wp:posOffset>
            </wp:positionH>
            <wp:positionV relativeFrom="page">
              <wp:posOffset>928369</wp:posOffset>
            </wp:positionV>
            <wp:extent cx="2569942" cy="1933955"/>
            <wp:effectExtent l="0" t="0" r="0" b="0"/>
            <wp:wrapNone/>
            <wp:docPr id="75" name="image41.jpeg" descr=""/>
            <wp:cNvGraphicFramePr>
              <a:graphicFrameLocks noChangeAspect="1"/>
            </wp:cNvGraphicFramePr>
            <a:graphic>
              <a:graphicData uri="http://schemas.openxmlformats.org/drawingml/2006/picture">
                <pic:pic>
                  <pic:nvPicPr>
                    <pic:cNvPr id="76" name="image41.jpeg"/>
                    <pic:cNvPicPr/>
                  </pic:nvPicPr>
                  <pic:blipFill>
                    <a:blip r:embed="rId107" cstate="print"/>
                    <a:stretch>
                      <a:fillRect/>
                    </a:stretch>
                  </pic:blipFill>
                  <pic:spPr>
                    <a:xfrm>
                      <a:off x="0" y="0"/>
                      <a:ext cx="2569942"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743">
            <wp:simplePos x="0" y="0"/>
            <wp:positionH relativeFrom="page">
              <wp:posOffset>4476115</wp:posOffset>
            </wp:positionH>
            <wp:positionV relativeFrom="page">
              <wp:posOffset>2915284</wp:posOffset>
            </wp:positionV>
            <wp:extent cx="2569099" cy="1933955"/>
            <wp:effectExtent l="0" t="0" r="0" b="0"/>
            <wp:wrapNone/>
            <wp:docPr id="77" name="image42.jpeg" descr=""/>
            <wp:cNvGraphicFramePr>
              <a:graphicFrameLocks noChangeAspect="1"/>
            </wp:cNvGraphicFramePr>
            <a:graphic>
              <a:graphicData uri="http://schemas.openxmlformats.org/drawingml/2006/picture">
                <pic:pic>
                  <pic:nvPicPr>
                    <pic:cNvPr id="78" name="image42.jpeg"/>
                    <pic:cNvPicPr/>
                  </pic:nvPicPr>
                  <pic:blipFill>
                    <a:blip r:embed="rId108" cstate="print"/>
                    <a:stretch>
                      <a:fillRect/>
                    </a:stretch>
                  </pic:blipFill>
                  <pic:spPr>
                    <a:xfrm>
                      <a:off x="0" y="0"/>
                      <a:ext cx="2569099"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767">
            <wp:simplePos x="0" y="0"/>
            <wp:positionH relativeFrom="page">
              <wp:posOffset>4476115</wp:posOffset>
            </wp:positionH>
            <wp:positionV relativeFrom="page">
              <wp:posOffset>4902834</wp:posOffset>
            </wp:positionV>
            <wp:extent cx="2569942" cy="1933955"/>
            <wp:effectExtent l="0" t="0" r="0" b="0"/>
            <wp:wrapNone/>
            <wp:docPr id="79" name="image43.jpeg" descr=""/>
            <wp:cNvGraphicFramePr>
              <a:graphicFrameLocks noChangeAspect="1"/>
            </wp:cNvGraphicFramePr>
            <a:graphic>
              <a:graphicData uri="http://schemas.openxmlformats.org/drawingml/2006/picture">
                <pic:pic>
                  <pic:nvPicPr>
                    <pic:cNvPr id="80" name="image43.jpeg"/>
                    <pic:cNvPicPr/>
                  </pic:nvPicPr>
                  <pic:blipFill>
                    <a:blip r:embed="rId109" cstate="print"/>
                    <a:stretch>
                      <a:fillRect/>
                    </a:stretch>
                  </pic:blipFill>
                  <pic:spPr>
                    <a:xfrm>
                      <a:off x="0" y="0"/>
                      <a:ext cx="2569942" cy="1933955"/>
                    </a:xfrm>
                    <a:prstGeom prst="rect">
                      <a:avLst/>
                    </a:prstGeom>
                  </pic:spPr>
                </pic:pic>
              </a:graphicData>
            </a:graphic>
          </wp:anchor>
        </w:drawing>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4"/>
        <w:gridCol w:w="4360"/>
        <w:gridCol w:w="419"/>
      </w:tblGrid>
      <w:tr>
        <w:trPr>
          <w:trHeight w:val="3120" w:hRule="atLeast"/>
        </w:trPr>
        <w:tc>
          <w:tcPr>
            <w:tcW w:w="5214"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2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570576" cy="1933955"/>
                  <wp:effectExtent l="0" t="0" r="0" b="0"/>
                  <wp:docPr id="81" name="image44.jpeg" descr=""/>
                  <wp:cNvGraphicFramePr>
                    <a:graphicFrameLocks noChangeAspect="1"/>
                  </wp:cNvGraphicFramePr>
                  <a:graphic>
                    <a:graphicData uri="http://schemas.openxmlformats.org/drawingml/2006/picture">
                      <pic:pic>
                        <pic:nvPicPr>
                          <pic:cNvPr id="82" name="image44.jpeg"/>
                          <pic:cNvPicPr/>
                        </pic:nvPicPr>
                        <pic:blipFill>
                          <a:blip r:embed="rId110" cstate="print"/>
                          <a:stretch>
                            <a:fillRect/>
                          </a:stretch>
                        </pic:blipFill>
                        <pic:spPr>
                          <a:xfrm>
                            <a:off x="0" y="0"/>
                            <a:ext cx="2570576" cy="1933955"/>
                          </a:xfrm>
                          <a:prstGeom prst="rect">
                            <a:avLst/>
                          </a:prstGeom>
                        </pic:spPr>
                      </pic:pic>
                    </a:graphicData>
                  </a:graphic>
                </wp:inline>
              </w:drawing>
            </w:r>
          </w:p>
        </w:tc>
        <w:tc>
          <w:tcPr>
            <w:tcW w:w="4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19" w:type="dxa"/>
            <w:vMerge w:val="restart"/>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120" w:hRule="atLeast"/>
        </w:trPr>
        <w:tc>
          <w:tcPr>
            <w:tcW w:w="521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2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569733" cy="1933955"/>
                  <wp:effectExtent l="0" t="0" r="0" b="0"/>
                  <wp:docPr id="83" name="image45.jpeg" descr=""/>
                  <wp:cNvGraphicFramePr>
                    <a:graphicFrameLocks noChangeAspect="1"/>
                  </wp:cNvGraphicFramePr>
                  <a:graphic>
                    <a:graphicData uri="http://schemas.openxmlformats.org/drawingml/2006/picture">
                      <pic:pic>
                        <pic:nvPicPr>
                          <pic:cNvPr id="84" name="image45.jpeg"/>
                          <pic:cNvPicPr/>
                        </pic:nvPicPr>
                        <pic:blipFill>
                          <a:blip r:embed="rId111" cstate="print"/>
                          <a:stretch>
                            <a:fillRect/>
                          </a:stretch>
                        </pic:blipFill>
                        <pic:spPr>
                          <a:xfrm>
                            <a:off x="0" y="0"/>
                            <a:ext cx="2569733" cy="1933955"/>
                          </a:xfrm>
                          <a:prstGeom prst="rect">
                            <a:avLst/>
                          </a:prstGeom>
                        </pic:spPr>
                      </pic:pic>
                    </a:graphicData>
                  </a:graphic>
                </wp:inline>
              </w:drawing>
            </w:r>
          </w:p>
        </w:tc>
        <w:tc>
          <w:tcPr>
            <w:tcW w:w="4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19" w:type="dxa"/>
            <w:vMerge/>
            <w:tcBorders>
              <w:top w:val="nil"/>
              <w:bottom w:val="nil"/>
              <w:right w:val="nil"/>
            </w:tcBorders>
          </w:tcPr>
          <w:p w:rsidR="0018722C">
            <w:pPr>
              <w:rPr>
                <w:sz w:val="2"/>
                <w:szCs w:val="2"/>
              </w:rPr>
            </w:pPr>
          </w:p>
        </w:tc>
      </w:tr>
      <w:tr>
        <w:trPr>
          <w:trHeight w:val="3100" w:hRule="atLeast"/>
        </w:trPr>
        <w:tc>
          <w:tcPr>
            <w:tcW w:w="5214" w:type="dxa"/>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26"/>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570576" cy="1933955"/>
                  <wp:effectExtent l="0" t="0" r="0" b="0"/>
                  <wp:docPr id="85" name="image46.jpeg" descr=""/>
                  <wp:cNvGraphicFramePr>
                    <a:graphicFrameLocks noChangeAspect="1"/>
                  </wp:cNvGraphicFramePr>
                  <a:graphic>
                    <a:graphicData uri="http://schemas.openxmlformats.org/drawingml/2006/picture">
                      <pic:pic>
                        <pic:nvPicPr>
                          <pic:cNvPr id="86" name="image46.jpeg"/>
                          <pic:cNvPicPr/>
                        </pic:nvPicPr>
                        <pic:blipFill>
                          <a:blip r:embed="rId112" cstate="print"/>
                          <a:stretch>
                            <a:fillRect/>
                          </a:stretch>
                        </pic:blipFill>
                        <pic:spPr>
                          <a:xfrm>
                            <a:off x="0" y="0"/>
                            <a:ext cx="2570576" cy="1933955"/>
                          </a:xfrm>
                          <a:prstGeom prst="rect">
                            <a:avLst/>
                          </a:prstGeom>
                        </pic:spPr>
                      </pic:pic>
                    </a:graphicData>
                  </a:graphic>
                </wp:inline>
              </w:drawing>
            </w:r>
          </w:p>
        </w:tc>
        <w:tc>
          <w:tcPr>
            <w:tcW w:w="4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19" w:type="dxa"/>
            <w:vMerge/>
            <w:tcBorders>
              <w:top w:val="nil"/>
              <w:bottom w:val="nil"/>
              <w:right w:val="nil"/>
            </w:tcBorders>
          </w:tcPr>
          <w:p w:rsidR="0018722C">
            <w:pPr>
              <w:rPr>
                <w:sz w:val="2"/>
                <w:szCs w:val="2"/>
              </w:rPr>
            </w:pPr>
          </w:p>
        </w:tc>
      </w:tr>
      <w:tr>
        <w:trPr>
          <w:trHeight w:val="3120" w:hRule="atLeast"/>
        </w:trPr>
        <w:tc>
          <w:tcPr>
            <w:tcW w:w="5214"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
                <w:szCs w:val="22"/>
                <w:rFonts w:cstheme="minorBidi" w:ascii="Times New Roman" w:hAnsi="Times New Roman" w:eastAsia="Times New Roman" w:cs="Times New Roman"/>
              </w:rPr>
            </w:pPr>
          </w:p>
          <w:p w:rsidR="0018722C">
            <w:pPr>
              <w:pStyle w:val="affff5"/>
              <w:keepNext/>
              <w:topLinePunct/>
              <w:ind w:leftChars="0" w:left="0" w:rightChars="0" w:right="0" w:firstLineChars="0" w:firstLine="0"/>
              <w:spacing w:line="240" w:lineRule="atLeast"/>
            </w:pPr>
            <w:r>
              <w:drawing>
                <wp:inline distT="0" distB="0" distL="0" distR="0">
                  <wp:extent cx="2569733" cy="1933956"/>
                  <wp:effectExtent l="0" t="0" r="0" b="0"/>
                  <wp:docPr id="87" name="image47.jpeg" descr=""/>
                  <wp:cNvGraphicFramePr>
                    <a:graphicFrameLocks noChangeAspect="1"/>
                  </wp:cNvGraphicFramePr>
                  <a:graphic>
                    <a:graphicData uri="http://schemas.openxmlformats.org/drawingml/2006/picture">
                      <pic:pic>
                        <pic:nvPicPr>
                          <pic:cNvPr id="88" name="image47.jpeg"/>
                          <pic:cNvPicPr/>
                        </pic:nvPicPr>
                        <pic:blipFill>
                          <a:blip r:embed="rId113" cstate="print"/>
                          <a:stretch>
                            <a:fillRect/>
                          </a:stretch>
                        </pic:blipFill>
                        <pic:spPr>
                          <a:xfrm>
                            <a:off x="0" y="0"/>
                            <a:ext cx="2569733" cy="1933956"/>
                          </a:xfrm>
                          <a:prstGeom prst="rect">
                            <a:avLst/>
                          </a:prstGeom>
                        </pic:spPr>
                      </pic:pic>
                    </a:graphicData>
                  </a:graphic>
                </wp:inline>
              </w:drawing>
            </w:r>
            <w:r/>
          </w:p>
        </w:tc>
        <w:tc>
          <w:tcPr>
            <w:tcW w:w="43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19" w:type="dxa"/>
            <w:vMerge/>
            <w:tcBorders>
              <w:top w:val="nil"/>
              <w:bottom w:val="nil"/>
              <w:right w:val="nil"/>
            </w:tcBorders>
          </w:tcPr>
          <w:p w:rsidR="0018722C">
            <w:pPr>
              <w:rPr>
                <w:sz w:val="2"/>
                <w:szCs w:val="2"/>
              </w:rPr>
            </w:pPr>
          </w:p>
        </w:tc>
      </w:tr>
    </w:tbl>
    <w:p w:rsidR="0018722C">
      <w:pPr>
        <w:pStyle w:val="affa"/>
      </w:pPr>
    </w:p>
    <w:p w:rsidR="0018722C">
      <w:pPr>
        <w:pStyle w:val="a9"/>
        <w:topLinePunct/>
      </w:pPr>
      <w:r>
        <w:rPr>
          <w:rFonts w:ascii="黑体" w:eastAsia="黑体" w:hint="eastAsia"/>
        </w:rPr>
        <w:t>图</w:t>
      </w:r>
      <w:r>
        <w:t>4-2  </w:t>
      </w:r>
      <w:r>
        <w:rPr>
          <w:rFonts w:ascii="黑体" w:eastAsia="黑体" w:hint="eastAsia"/>
        </w:rPr>
        <w:t>干扰物暴露作用后牙鲆幼鱼鳃组织观察</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Gill filaments of untreated and EDCs exposed flounder</w:t>
      </w:r>
      <w:r>
        <w:rPr>
          <w:rFonts w:cstheme="minorBidi" w:hAnsiTheme="minorHAnsi" w:eastAsiaTheme="minorHAnsi" w:asciiTheme="minorHAnsi"/>
        </w:rPr>
        <w:t xml:space="preserve">(</w:t>
      </w:r>
      <w:r>
        <w:rPr>
          <w:rFonts w:cstheme="minorBidi" w:hAnsiTheme="minorHAnsi" w:eastAsiaTheme="minorHAnsi" w:asciiTheme="minorHAnsi"/>
          <w:i/>
        </w:rPr>
        <w:t xml:space="preserve">Paralichthys olivaceus</w:t>
      </w:r>
      <w:r>
        <w:rPr>
          <w:rFonts w:cstheme="minorBidi" w:hAnsiTheme="minorHAnsi" w:eastAsiaTheme="minorHAnsi" w:asciiTheme="minorHAnsi"/>
        </w:rPr>
        <w:t xml:space="preserve">)</w:t>
      </w:r>
    </w:p>
    <w:p w:rsidR="0018722C">
      <w:pPr>
        <w:topLinePunct/>
      </w:pPr>
      <w:r>
        <w:t>2-1</w:t>
      </w:r>
      <w:r>
        <w:rPr>
          <w:rFonts w:ascii="宋体" w:eastAsia="宋体" w:hint="eastAsia"/>
        </w:rPr>
        <w:t>原始对照组</w:t>
      </w:r>
      <w:r>
        <w:t>1h</w:t>
      </w:r>
      <w:r>
        <w:rPr>
          <w:rFonts w:ascii="宋体" w:eastAsia="宋体" w:hint="eastAsia"/>
        </w:rPr>
        <w:t>鳃组织结构；</w:t>
      </w:r>
      <w:r>
        <w:t>2-2</w:t>
      </w:r>
      <w:r>
        <w:rPr>
          <w:rFonts w:ascii="宋体" w:eastAsia="宋体" w:hint="eastAsia"/>
        </w:rPr>
        <w:t>原始对照组</w:t>
      </w:r>
      <w:r>
        <w:t>5w</w:t>
      </w:r>
      <w:r>
        <w:rPr>
          <w:rFonts w:ascii="宋体" w:eastAsia="宋体" w:hint="eastAsia"/>
        </w:rPr>
        <w:t>鳃组织结构；</w:t>
      </w:r>
    </w:p>
    <w:p w:rsidR="0018722C">
      <w:pPr>
        <w:topLinePunct/>
      </w:pPr>
      <w:r>
        <w:t>2-3</w:t>
      </w:r>
      <w:r>
        <w:rPr>
          <w:rFonts w:ascii="宋体" w:eastAsia="宋体" w:hint="eastAsia"/>
        </w:rPr>
        <w:t>空白对照组</w:t>
      </w:r>
      <w:r>
        <w:t>1h</w:t>
      </w:r>
      <w:r>
        <w:rPr>
          <w:rFonts w:ascii="宋体" w:eastAsia="宋体" w:hint="eastAsia"/>
        </w:rPr>
        <w:t>鳃组织结构；</w:t>
      </w:r>
      <w:r>
        <w:t>2-4</w:t>
      </w:r>
      <w:r>
        <w:rPr>
          <w:rFonts w:ascii="宋体" w:eastAsia="宋体" w:hint="eastAsia"/>
        </w:rPr>
        <w:t>空白对照组</w:t>
      </w:r>
      <w:r>
        <w:t>5w</w:t>
      </w:r>
      <w:r>
        <w:rPr>
          <w:rFonts w:ascii="宋体" w:eastAsia="宋体" w:hint="eastAsia"/>
        </w:rPr>
        <w:t>鳃组织结构；</w:t>
      </w:r>
    </w:p>
    <w:p w:rsidR="0018722C">
      <w:pPr>
        <w:pStyle w:val="cw21"/>
        <w:topLinePunct/>
      </w:pPr>
      <w:r>
        <w:rPr>
          <w:rFonts w:ascii="宋体" w:eastAsia="宋体" w:hint="eastAsia"/>
        </w:rPr>
        <w:t>2-5</w:t>
      </w:r>
      <w:r>
        <w:rPr>
          <w:rFonts w:ascii="宋体" w:eastAsia="宋体" w:hint="eastAsia"/>
        </w:rPr>
        <w:t>低浓度</w:t>
      </w:r>
      <w:r>
        <w:t>E2</w:t>
      </w:r>
      <w:r/>
      <w:r>
        <w:rPr>
          <w:rFonts w:ascii="宋体" w:eastAsia="宋体" w:hint="eastAsia"/>
        </w:rPr>
        <w:t>处理组</w:t>
      </w:r>
      <w:r>
        <w:t>5d</w:t>
      </w:r>
      <w:r/>
      <w:r>
        <w:rPr>
          <w:rFonts w:ascii="宋体" w:eastAsia="宋体" w:hint="eastAsia"/>
        </w:rPr>
        <w:t>鳃组织结构，鳃小片变细</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2-6</w:t>
      </w:r>
      <w:r>
        <w:rPr>
          <w:rFonts w:ascii="宋体" w:eastAsia="宋体" w:hint="eastAsia"/>
        </w:rPr>
        <w:t>高浓度</w:t>
      </w:r>
      <w:r>
        <w:t>E2</w:t>
      </w:r>
      <w:r/>
      <w:r>
        <w:rPr>
          <w:rFonts w:ascii="宋体" w:eastAsia="宋体" w:hint="eastAsia"/>
        </w:rPr>
        <w:t>处理组</w:t>
      </w:r>
      <w:r>
        <w:t>1d</w:t>
      </w:r>
      <w:r/>
      <w:r>
        <w:rPr>
          <w:rFonts w:ascii="宋体" w:eastAsia="宋体" w:hint="eastAsia"/>
        </w:rPr>
        <w:t>鳃组织结构，鳃小片变细</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2-7</w:t>
      </w:r>
      <w:r>
        <w:rPr>
          <w:rFonts w:ascii="宋体" w:eastAsia="宋体" w:hint="eastAsia"/>
        </w:rPr>
        <w:t>低浓度</w:t>
      </w:r>
      <w:r>
        <w:t>E2</w:t>
      </w:r>
      <w:r/>
      <w:r>
        <w:rPr>
          <w:rFonts w:ascii="宋体" w:eastAsia="宋体" w:hint="eastAsia"/>
        </w:rPr>
        <w:t>处理组</w:t>
      </w:r>
      <w:r>
        <w:t>2w</w:t>
      </w:r>
      <w:r/>
      <w:r>
        <w:rPr>
          <w:rFonts w:ascii="宋体" w:eastAsia="宋体" w:hint="eastAsia"/>
        </w:rPr>
        <w:t>鳃组织结构，鳃小片变细现象加重</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2-8</w:t>
      </w:r>
      <w:r>
        <w:rPr>
          <w:rFonts w:ascii="宋体" w:eastAsia="宋体" w:hint="eastAsia"/>
        </w:rPr>
        <w:t>高浓度</w:t>
      </w:r>
      <w:r>
        <w:t>E2</w:t>
      </w:r>
      <w:r/>
      <w:r>
        <w:rPr>
          <w:rFonts w:ascii="宋体" w:eastAsia="宋体" w:hint="eastAsia"/>
        </w:rPr>
        <w:t>处理组</w:t>
      </w:r>
      <w:r>
        <w:t>2w</w:t>
      </w:r>
      <w:r/>
      <w:r>
        <w:rPr>
          <w:rFonts w:ascii="宋体" w:eastAsia="宋体" w:hint="eastAsia"/>
        </w:rPr>
        <w:t>鳃组织结构，鳃小片变细现象严重，伴随鳃小叶不规则弯曲</w:t>
      </w:r>
      <w:r>
        <w:rPr>
          <w:spacing w:val="0"/>
          <w:w w:val="100"/>
          <w:sz w:val="21"/>
        </w:rPr>
        <w:t>（</w:t>
      </w:r>
      <w:r>
        <w:rPr>
          <w:rFonts w:ascii="宋体" w:eastAsia="宋体" w:hint="eastAsia"/>
        </w:rPr>
        <w:t>箭头处</w:t>
      </w:r>
      <w:r>
        <w:rPr>
          <w:rFonts w:ascii="宋体" w:eastAsia="宋体" w:hint="eastAsia"/>
        </w:rPr>
        <w:t>）</w:t>
      </w:r>
      <w:r>
        <w:rPr>
          <w:rFonts w:ascii="宋体" w:eastAsia="宋体" w:hint="eastAsia"/>
        </w:rPr>
        <w:t>，</w:t>
      </w:r>
      <w:r>
        <w:rPr>
          <w:rFonts w:ascii="宋体" w:eastAsia="宋体" w:hint="eastAsia"/>
        </w:rPr>
        <w:t>细胞脱落等现象</w:t>
      </w:r>
      <w:r>
        <w:rPr>
          <w:rFonts w:ascii="宋体" w:eastAsia="宋体" w:hint="eastAsia"/>
        </w:rPr>
        <w:t>（</w:t>
      </w:r>
      <w:r>
        <w:rPr>
          <w:rFonts w:ascii="宋体" w:eastAsia="宋体" w:hint="eastAsia"/>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2-9</w:t>
      </w:r>
      <w:r>
        <w:rPr>
          <w:rFonts w:ascii="宋体" w:eastAsia="宋体" w:hint="eastAsia"/>
        </w:rPr>
        <w:t>低浓度</w:t>
      </w:r>
      <w:r>
        <w:t>D</w:t>
      </w:r>
      <w:r>
        <w:t>I</w:t>
      </w:r>
      <w:r>
        <w:t>O</w:t>
      </w:r>
      <w:r>
        <w:t>P</w:t>
      </w:r>
      <w:r/>
      <w:r>
        <w:rPr>
          <w:rFonts w:ascii="宋体" w:eastAsia="宋体" w:hint="eastAsia"/>
        </w:rPr>
        <w:t>处理组</w:t>
      </w:r>
      <w:r>
        <w:t>7</w:t>
      </w:r>
      <w:r>
        <w:t>d</w:t>
      </w:r>
      <w:r/>
      <w:r>
        <w:rPr>
          <w:rFonts w:ascii="宋体" w:eastAsia="宋体" w:hint="eastAsia"/>
        </w:rPr>
        <w:t>鳃组织结构，鳃小片末端膨大弯曲</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2-10</w:t>
      </w:r>
      <w:r>
        <w:rPr>
          <w:rFonts w:ascii="宋体" w:eastAsia="宋体" w:hint="eastAsia"/>
        </w:rPr>
        <w:t>高浓度</w:t>
      </w:r>
      <w:r>
        <w:t>D</w:t>
      </w:r>
      <w:r>
        <w:t>I</w:t>
      </w:r>
      <w:r>
        <w:t>O</w:t>
      </w:r>
      <w:r>
        <w:t>P</w:t>
      </w:r>
      <w:r/>
      <w:r>
        <w:rPr>
          <w:rFonts w:ascii="宋体" w:eastAsia="宋体" w:hint="eastAsia"/>
        </w:rPr>
        <w:t>处理组</w:t>
      </w:r>
      <w:r>
        <w:t>5</w:t>
      </w:r>
      <w:r>
        <w:t>d</w:t>
      </w:r>
      <w:r/>
      <w:r>
        <w:rPr>
          <w:rFonts w:ascii="宋体" w:eastAsia="宋体" w:hint="eastAsia"/>
        </w:rPr>
        <w:t>鳃组织结构，鳃小片末端膨大弯曲</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2-11</w:t>
      </w:r>
      <w:r>
        <w:rPr>
          <w:rFonts w:ascii="宋体" w:eastAsia="宋体" w:hint="eastAsia"/>
        </w:rPr>
        <w:t>低浓度</w:t>
      </w:r>
      <w:r>
        <w:t>D</w:t>
      </w:r>
      <w:r>
        <w:t>I</w:t>
      </w:r>
      <w:r>
        <w:t>O</w:t>
      </w:r>
      <w:r>
        <w:t>P</w:t>
      </w:r>
      <w:r/>
      <w:r>
        <w:rPr>
          <w:rFonts w:ascii="宋体" w:eastAsia="宋体" w:hint="eastAsia"/>
        </w:rPr>
        <w:t>处理组</w:t>
      </w:r>
      <w:r>
        <w:t>2</w:t>
      </w:r>
      <w:r>
        <w:t>w</w:t>
      </w:r>
      <w:r/>
      <w:r>
        <w:rPr>
          <w:rFonts w:ascii="宋体" w:eastAsia="宋体" w:hint="eastAsia"/>
        </w:rPr>
        <w:t>鳃组织结构，出现非组织性空腔现象</w:t>
      </w:r>
      <w:r>
        <w:rPr>
          <w:rFonts w:ascii="宋体" w:eastAsia="宋体" w:hint="eastAsia"/>
        </w:rPr>
        <w:t>（</w:t>
      </w:r>
      <w:r>
        <w:rPr>
          <w:rFonts w:ascii="宋体" w:eastAsia="宋体" w:hint="eastAsia"/>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2-12</w:t>
      </w:r>
      <w:r>
        <w:rPr>
          <w:rFonts w:ascii="宋体" w:eastAsia="宋体" w:hint="eastAsia"/>
        </w:rPr>
        <w:t>高浓度</w:t>
      </w:r>
      <w:r>
        <w:t>D</w:t>
      </w:r>
      <w:r>
        <w:t>I</w:t>
      </w:r>
      <w:r>
        <w:t>O</w:t>
      </w:r>
      <w:r>
        <w:t>P</w:t>
      </w:r>
      <w:r/>
      <w:r>
        <w:rPr>
          <w:rFonts w:ascii="宋体" w:eastAsia="宋体" w:hint="eastAsia"/>
        </w:rPr>
        <w:t>处理组</w:t>
      </w:r>
      <w:r>
        <w:t>2</w:t>
      </w:r>
      <w:r>
        <w:t>w</w:t>
      </w:r>
      <w:r/>
      <w:r>
        <w:rPr>
          <w:rFonts w:ascii="宋体" w:eastAsia="宋体" w:hint="eastAsia"/>
        </w:rPr>
        <w:t>鳃组织结构，鳃小片末端弯曲膨大</w:t>
      </w:r>
      <w:r>
        <w:rPr>
          <w:rFonts w:ascii="宋体" w:eastAsia="宋体" w:hint="eastAsia"/>
        </w:rPr>
        <w:t>（</w:t>
      </w:r>
      <w:r>
        <w:rPr>
          <w:rFonts w:ascii="宋体" w:eastAsia="宋体" w:hint="eastAsia"/>
          <w:spacing w:val="-2"/>
          <w:w w:val="100"/>
          <w:sz w:val="21"/>
        </w:rPr>
        <w:t>箭头处</w:t>
      </w:r>
      <w:r>
        <w:rPr>
          <w:rFonts w:ascii="宋体" w:eastAsia="宋体" w:hint="eastAsia"/>
        </w:rPr>
        <w:t>）</w:t>
      </w:r>
      <w:r>
        <w:rPr>
          <w:rFonts w:ascii="宋体" w:eastAsia="宋体" w:hint="eastAsia"/>
        </w:rPr>
        <w:t>，出现非组织性空腔现象</w:t>
      </w:r>
      <w:r>
        <w:rPr>
          <w:rFonts w:ascii="宋体" w:eastAsia="宋体" w:hint="eastAsia"/>
        </w:rPr>
        <w:t>（</w:t>
      </w:r>
      <w:r>
        <w:rPr>
          <w:rFonts w:ascii="宋体" w:eastAsia="宋体" w:hint="eastAsia"/>
          <w:spacing w:val="-2"/>
          <w:w w:val="100"/>
          <w:sz w:val="21"/>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2-13</w:t>
      </w:r>
      <w:r>
        <w:rPr>
          <w:rFonts w:ascii="宋体" w:eastAsia="宋体" w:hint="eastAsia"/>
        </w:rPr>
        <w:t>低浓度</w:t>
      </w:r>
      <w:r>
        <w:t>D</w:t>
      </w:r>
      <w:r>
        <w:t>I</w:t>
      </w:r>
      <w:r>
        <w:t>O</w:t>
      </w:r>
      <w:r>
        <w:t>P</w:t>
      </w:r>
      <w:r/>
      <w:r>
        <w:rPr>
          <w:rFonts w:ascii="宋体" w:eastAsia="宋体" w:hint="eastAsia"/>
        </w:rPr>
        <w:t>处理组</w:t>
      </w:r>
      <w:r>
        <w:t>5</w:t>
      </w:r>
      <w:r>
        <w:t>w</w:t>
      </w:r>
      <w:r/>
      <w:r>
        <w:rPr>
          <w:rFonts w:ascii="宋体" w:eastAsia="宋体" w:hint="eastAsia"/>
        </w:rPr>
        <w:t>鳃组织结构，非组织性空腔现象严重</w:t>
      </w:r>
      <w:r>
        <w:rPr>
          <w:rFonts w:ascii="宋体" w:eastAsia="宋体" w:hint="eastAsia"/>
        </w:rPr>
        <w:t>（</w:t>
      </w:r>
      <w:r>
        <w:rPr>
          <w:rFonts w:ascii="宋体" w:eastAsia="宋体" w:hint="eastAsia"/>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2-14</w:t>
      </w:r>
      <w:r>
        <w:t>,2-15</w:t>
      </w:r>
      <w:r/>
      <w:r>
        <w:rPr>
          <w:rFonts w:ascii="宋体" w:eastAsia="宋体" w:hint="eastAsia"/>
        </w:rPr>
        <w:t>高浓度</w:t>
      </w:r>
      <w:r>
        <w:t>DIOP</w:t>
      </w:r>
      <w:r/>
      <w:r>
        <w:rPr>
          <w:rFonts w:ascii="宋体" w:eastAsia="宋体" w:hint="eastAsia"/>
        </w:rPr>
        <w:t>处理组</w:t>
      </w:r>
      <w:r>
        <w:t>5w</w:t>
      </w:r>
      <w:r/>
      <w:r>
        <w:rPr>
          <w:rFonts w:ascii="宋体" w:eastAsia="宋体" w:hint="eastAsia"/>
        </w:rPr>
        <w:t>鳃组织结构，非组织性空腔现象严重</w:t>
      </w:r>
      <w:r>
        <w:rPr>
          <w:sz w:val="21"/>
        </w:rPr>
        <w:t>（</w:t>
      </w:r>
      <w:r>
        <w:rPr>
          <w:rFonts w:ascii="宋体" w:eastAsia="宋体" w:hint="eastAsia"/>
          <w:spacing w:val="-1"/>
          <w:sz w:val="21"/>
        </w:rPr>
        <w:t>三角处</w:t>
      </w:r>
      <w:r>
        <w:rPr>
          <w:spacing w:val="-12"/>
          <w:sz w:val="21"/>
        </w:rPr>
        <w:t>）</w:t>
      </w:r>
      <w:r>
        <w:rPr>
          <w:rFonts w:ascii="宋体" w:eastAsia="宋体" w:hint="eastAsia"/>
        </w:rPr>
        <w:t>；出现鳃小片之间</w:t>
      </w:r>
      <w:r>
        <w:rPr>
          <w:rFonts w:ascii="宋体" w:eastAsia="宋体" w:hint="eastAsia"/>
        </w:rPr>
        <w:t>增生粘连现象</w:t>
      </w:r>
      <w:r>
        <w:rPr>
          <w:rFonts w:ascii="宋体" w:eastAsia="宋体" w:hint="eastAsia"/>
        </w:rPr>
        <w:t>（</w:t>
      </w:r>
      <w:r>
        <w:rPr>
          <w:rFonts w:ascii="宋体" w:eastAsia="宋体" w:hint="eastAsia"/>
          <w:spacing w:val="-1"/>
          <w:w w:val="100"/>
          <w:sz w:val="21"/>
        </w:rPr>
        <w:t>五星处</w:t>
      </w:r>
      <w:r>
        <w:rPr>
          <w:rFonts w:ascii="宋体" w:eastAsia="宋体" w:hint="eastAsia"/>
        </w:rPr>
        <w:t>）</w:t>
      </w:r>
      <w:r>
        <w:rPr>
          <w:rFonts w:ascii="宋体" w:eastAsia="宋体" w:hint="eastAsia"/>
        </w:rPr>
        <w:t>；</w:t>
      </w:r>
    </w:p>
    <w:p w:rsidR="0018722C">
      <w:pPr>
        <w:topLinePunct/>
      </w:pPr>
      <w:r>
        <w:rPr>
          <w:rFonts w:ascii="宋体" w:eastAsia="宋体" w:hint="eastAsia"/>
        </w:rPr>
        <w:t>鳃小片</w:t>
      </w:r>
      <w:r>
        <w:rPr>
          <w:rFonts w:ascii="宋体" w:eastAsia="宋体" w:hint="eastAsia"/>
        </w:rPr>
        <w:t>（</w:t>
      </w:r>
      <w:r>
        <w:t>BL</w:t>
      </w:r>
      <w:r>
        <w:rPr>
          <w:rFonts w:ascii="宋体" w:eastAsia="宋体" w:hint="eastAsia"/>
        </w:rPr>
        <w:t>）</w:t>
      </w:r>
    </w:p>
    <w:p w:rsidR="0018722C">
      <w:pPr>
        <w:topLinePunct/>
      </w:pPr>
      <w:r>
        <w:t>2-1 Control group, 1h; 2-2 Control group, 5w;</w:t>
      </w:r>
    </w:p>
    <w:p w:rsidR="0018722C">
      <w:pPr>
        <w:topLinePunct/>
      </w:pPr>
      <w:r>
        <w:t>2-3 Blank-control group, 1h; 2-4 Blank-control group, 5w;</w:t>
      </w:r>
    </w:p>
    <w:p w:rsidR="0018722C">
      <w:pPr>
        <w:topLinePunct/>
      </w:pPr>
      <w:r>
        <w:t xml:space="preserve">2-5 0.1</w:t>
      </w:r>
      <w:r>
        <w:t xml:space="preserve">μmol</w:t>
      </w:r>
      <w:r>
        <w:t xml:space="preserve">/</w:t>
      </w:r>
      <w:r>
        <w:t xml:space="preserve">L E2-exposed group 5d, gill lamella became thin </w:t>
      </w:r>
      <w:r>
        <w:t xml:space="preserve">(</w:t>
      </w:r>
      <w:r>
        <w:t xml:space="preserve">arrow</w:t>
      </w:r>
      <w:r>
        <w:t xml:space="preserve">)</w:t>
      </w:r>
      <w:r>
        <w:t xml:space="preserve">; 2-6 1.0</w:t>
      </w:r>
      <w:r>
        <w:t xml:space="preserve">μmol</w:t>
      </w:r>
      <w:r>
        <w:t xml:space="preserve">/</w:t>
      </w:r>
      <w:r>
        <w:t xml:space="preserve">L E2-exposed group 1d, gill lamella became thin </w:t>
      </w:r>
      <w:r>
        <w:t xml:space="preserve">(</w:t>
      </w:r>
      <w:r>
        <w:t xml:space="preserve">arrow</w:t>
      </w:r>
      <w:r>
        <w:t xml:space="preserve">)</w:t>
      </w:r>
      <w:r>
        <w:t xml:space="preserve">;</w:t>
      </w:r>
    </w:p>
    <w:p w:rsidR="0018722C">
      <w:pPr>
        <w:pStyle w:val="cw21"/>
        <w:topLinePunct/>
      </w:pPr>
      <w:r>
        <w:t>2-7 </w:t>
      </w:r>
      <w:r>
        <w:t>0.1</w:t>
      </w:r>
      <w:r>
        <w:t>μmol</w:t>
      </w:r>
      <w:r>
        <w:t>/</w:t>
      </w:r>
      <w:r>
        <w:t xml:space="preserve">L E2-exposed group </w:t>
      </w:r>
      <w:r>
        <w:t>2w, </w:t>
      </w:r>
      <w:r>
        <w:t>gill lamella became thinner</w:t>
      </w:r>
      <w:r>
        <w:t> </w:t>
      </w:r>
      <w:r>
        <w:t>(</w:t>
      </w:r>
      <w:r>
        <w:t xml:space="preserve">arrow</w:t>
      </w:r>
      <w:r>
        <w:t>)</w:t>
      </w:r>
      <w:r>
        <w:t>;</w:t>
      </w:r>
    </w:p>
    <w:p w:rsidR="0018722C">
      <w:pPr>
        <w:pStyle w:val="cw21"/>
        <w:topLinePunct/>
      </w:pPr>
      <w:r>
        <w:t xml:space="preserve">2-8 </w:t>
      </w:r>
      <w:r>
        <w:t xml:space="preserve">1.0</w:t>
      </w:r>
      <w:r>
        <w:t xml:space="preserve">μmol</w:t>
      </w:r>
      <w:r>
        <w:t xml:space="preserve">/</w:t>
      </w:r>
      <w:r>
        <w:t xml:space="preserve">L E2-exposed group </w:t>
      </w:r>
      <w:r>
        <w:t xml:space="preserve">2w, </w:t>
      </w:r>
      <w:r>
        <w:t xml:space="preserve">gill lamella became bend and thinner </w:t>
      </w:r>
      <w:r>
        <w:t xml:space="preserve">(</w:t>
      </w:r>
      <w:r>
        <w:rPr>
          <w:sz w:val="21"/>
        </w:rPr>
        <w:t xml:space="preserve">arrow</w:t>
      </w:r>
      <w:r>
        <w:t xml:space="preserve">)</w:t>
      </w:r>
      <w:r>
        <w:t xml:space="preserve">,</w:t>
      </w:r>
      <w:r w:rsidR="004B696B">
        <w:t xml:space="preserve"> </w:t>
      </w:r>
      <w:r w:rsidR="004B696B">
        <w:t xml:space="preserve">with the dropped cells</w:t>
      </w:r>
      <w:r>
        <w:t xml:space="preserve"> </w:t>
      </w:r>
      <w:r>
        <w:t xml:space="preserve">(</w:t>
      </w:r>
      <w:r>
        <w:rPr>
          <w:sz w:val="21"/>
        </w:rPr>
        <w:t xml:space="preserve">triangle</w:t>
      </w:r>
      <w:r>
        <w:t xml:space="preserve">)</w:t>
      </w:r>
      <w:r>
        <w:t xml:space="preserve">;</w:t>
      </w:r>
      <w:r>
        <w:t>;</w:t>
      </w:r>
    </w:p>
    <w:p w:rsidR="0018722C">
      <w:pPr>
        <w:pStyle w:val="cw21"/>
        <w:topLinePunct/>
      </w:pPr>
      <w:r>
        <w:t xml:space="preserve">2-9 </w:t>
      </w:r>
      <w:r>
        <w:t xml:space="preserve">0.1</w:t>
      </w:r>
      <w:r>
        <w:t xml:space="preserve">μmol</w:t>
      </w:r>
      <w:r>
        <w:t xml:space="preserve">/</w:t>
      </w:r>
      <w:r>
        <w:t xml:space="preserve">L DIOP-exposed group 7d, the terminal of gill lamella became intumescent and bend </w:t>
      </w:r>
      <w:r>
        <w:t xml:space="preserve">(</w:t>
      </w:r>
      <w:r>
        <w:t xml:space="preserve">arrow</w:t>
      </w:r>
      <w:r>
        <w:t xml:space="preserve">)</w:t>
      </w:r>
      <w:r>
        <w:t xml:space="preserve">;</w:t>
      </w:r>
    </w:p>
    <w:p w:rsidR="0018722C">
      <w:pPr>
        <w:pStyle w:val="cw21"/>
        <w:topLinePunct/>
      </w:pPr>
      <w:r>
        <w:t xml:space="preserve">2-10 </w:t>
      </w:r>
      <w:r>
        <w:t xml:space="preserve">1.0</w:t>
      </w:r>
      <w:r>
        <w:t xml:space="preserve">μmol</w:t>
      </w:r>
      <w:r>
        <w:t xml:space="preserve">/</w:t>
      </w:r>
      <w:r>
        <w:t xml:space="preserve">L DIOP-exposed group 5d, the terminal of gill lamella became intumescent and bend </w:t>
      </w:r>
      <w:r>
        <w:t xml:space="preserve">(</w:t>
      </w:r>
      <w:r>
        <w:t xml:space="preserve">arrow</w:t>
      </w:r>
      <w:r>
        <w:t xml:space="preserve">)</w:t>
      </w:r>
    </w:p>
    <w:p w:rsidR="0018722C">
      <w:pPr>
        <w:pStyle w:val="cw21"/>
        <w:topLinePunct/>
      </w:pPr>
      <w:r>
        <w:t>2-11 </w:t>
      </w:r>
      <w:r>
        <w:t>0.1</w:t>
      </w:r>
      <w:r>
        <w:t>μmol</w:t>
      </w:r>
      <w:r>
        <w:t>/</w:t>
      </w:r>
      <w:r>
        <w:t xml:space="preserve">L DIOP-exposed group </w:t>
      </w:r>
      <w:r>
        <w:t>2w, </w:t>
      </w:r>
      <w:r>
        <w:t>abnormal cavity appeared</w:t>
      </w:r>
      <w:r>
        <w:t> </w:t>
      </w:r>
      <w:r>
        <w:t>(</w:t>
      </w:r>
      <w:r>
        <w:t xml:space="preserve">triangle</w:t>
      </w:r>
      <w:r>
        <w:t>)</w:t>
      </w:r>
      <w:r>
        <w:t>;</w:t>
      </w:r>
    </w:p>
    <w:p w:rsidR="0018722C">
      <w:pPr>
        <w:pStyle w:val="cw21"/>
        <w:topLinePunct/>
      </w:pPr>
      <w:r>
        <w:t xml:space="preserve">2-12 </w:t>
      </w:r>
      <w:r>
        <w:t xml:space="preserve">1.0</w:t>
      </w:r>
      <w:r>
        <w:t xml:space="preserve">μmol</w:t>
      </w:r>
      <w:r>
        <w:t xml:space="preserve">/</w:t>
      </w:r>
      <w:r>
        <w:t xml:space="preserve">L DIOP-exposed group </w:t>
      </w:r>
      <w:r>
        <w:t xml:space="preserve">2w, </w:t>
      </w:r>
      <w:r>
        <w:t xml:space="preserve">the terminal of gill lamella became intumescent and bend </w:t>
      </w:r>
      <w:r>
        <w:t xml:space="preserve">(</w:t>
      </w:r>
      <w:r>
        <w:rPr>
          <w:sz w:val="21"/>
        </w:rPr>
        <w:t xml:space="preserve">arrow</w:t>
      </w:r>
      <w:r>
        <w:t xml:space="preserve">)</w:t>
      </w:r>
      <w:r>
        <w:t xml:space="preserve">,</w:t>
      </w:r>
      <w:r w:rsidR="004B696B">
        <w:t xml:space="preserve"> </w:t>
      </w:r>
      <w:r w:rsidR="004B696B">
        <w:t xml:space="preserve">abnormal cavity appeared</w:t>
      </w:r>
      <w:r>
        <w:t xml:space="preserve"> </w:t>
      </w:r>
      <w:r>
        <w:t xml:space="preserve">(</w:t>
      </w:r>
      <w:r>
        <w:rPr>
          <w:sz w:val="21"/>
        </w:rPr>
        <w:t xml:space="preserve">triangle</w:t>
      </w:r>
      <w:r>
        <w:t xml:space="preserve">)</w:t>
      </w:r>
      <w:r>
        <w:t xml:space="preserve">;</w:t>
      </w:r>
    </w:p>
    <w:p w:rsidR="0018722C">
      <w:pPr>
        <w:pStyle w:val="cw21"/>
        <w:topLinePunct/>
      </w:pPr>
      <w:r>
        <w:t xml:space="preserve">2-13 </w:t>
      </w:r>
      <w:r>
        <w:t xml:space="preserve">0.1</w:t>
      </w:r>
      <w:r>
        <w:t xml:space="preserve">μmol</w:t>
      </w:r>
      <w:r>
        <w:t xml:space="preserve">/</w:t>
      </w:r>
      <w:r>
        <w:t xml:space="preserve">L DIOP-exposed group </w:t>
      </w:r>
      <w:r>
        <w:t xml:space="preserve">5w, </w:t>
      </w:r>
      <w:r>
        <w:t xml:space="preserve">phenomenon of abnormal cavity became serious </w:t>
      </w:r>
      <w:r>
        <w:t xml:space="preserve">(</w:t>
      </w:r>
      <w:r>
        <w:t xml:space="preserve">triangle</w:t>
      </w:r>
      <w:r>
        <w:t xml:space="preserve">)</w:t>
      </w:r>
      <w:r>
        <w:t xml:space="preserve">; 2-14,2-15 1.0</w:t>
      </w:r>
      <w:r>
        <w:t xml:space="preserve">μmol</w:t>
      </w:r>
      <w:r>
        <w:t xml:space="preserve">/</w:t>
      </w:r>
      <w:r>
        <w:t xml:space="preserve">L DIOP-exposed group </w:t>
      </w:r>
      <w:r>
        <w:t xml:space="preserve">5w, </w:t>
      </w:r>
      <w:r>
        <w:t xml:space="preserve">phenomenon of abnormal cavity became more</w:t>
      </w:r>
      <w:r>
        <w:t xml:space="preserve"> </w:t>
      </w:r>
      <w:r>
        <w:t xml:space="preserve">serious</w:t>
      </w:r>
    </w:p>
    <w:p w:rsidR="0018722C">
      <w:pPr>
        <w:topLinePunct/>
      </w:pPr>
      <w:r>
        <w:t xml:space="preserve">(</w:t>
      </w:r>
      <w:r>
        <w:t>T</w:t>
      </w:r>
      <w:r>
        <w:t>riangle</w:t>
      </w:r>
      <w:r>
        <w:t xml:space="preserve">)</w:t>
      </w:r>
      <w:r>
        <w:t xml:space="preserve"> with hyperplasia and adhesion of the Gill lamella </w:t>
      </w:r>
      <w:r>
        <w:t xml:space="preserve">(</w:t>
      </w:r>
      <w:r>
        <w:t xml:space="preserve"> pentagon</w:t>
      </w:r>
      <w:r>
        <w:t xml:space="preserve">)</w:t>
      </w:r>
      <w:r>
        <w:t xml:space="preserve">; Gill lamella </w:t>
      </w:r>
      <w:r>
        <w:t xml:space="preserve">(</w:t>
      </w:r>
      <w:r>
        <w:t xml:space="preserve">BL</w:t>
      </w:r>
      <w:r>
        <w:t xml:space="preserve">)</w:t>
      </w:r>
    </w:p>
    <w:p w:rsidR="0018722C">
      <w:pPr>
        <w:spacing w:after="0" w:line="309" w:lineRule="auto"/>
        <w:sectPr w:rsidR="00556256">
          <w:headerReference w:type="default" r:id="rId114"/>
          <w:pgSz w:w="11910" w:h="16840"/>
          <w:pgMar w:header="877" w:footer="1192" w:top="1100" w:bottom="1400" w:left="1280" w:right="100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1"/>
          <w:rFonts w:cstheme="minorBidi" w:ascii="Times New Roman" w:hAnsi="Times New Roman" w:eastAsia="Times New Roman" w:cs="Times New Roman"/>
        </w:rPr>
      </w:pP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791">
            <wp:simplePos x="0" y="0"/>
            <wp:positionH relativeFrom="page">
              <wp:posOffset>1167130</wp:posOffset>
            </wp:positionH>
            <wp:positionV relativeFrom="page">
              <wp:posOffset>928369</wp:posOffset>
            </wp:positionV>
            <wp:extent cx="2570576" cy="1933955"/>
            <wp:effectExtent l="0" t="0" r="0" b="0"/>
            <wp:wrapNone/>
            <wp:docPr id="89" name="image48.jpeg" descr=""/>
            <wp:cNvGraphicFramePr>
              <a:graphicFrameLocks noChangeAspect="1"/>
            </wp:cNvGraphicFramePr>
            <a:graphic>
              <a:graphicData uri="http://schemas.openxmlformats.org/drawingml/2006/picture">
                <pic:pic>
                  <pic:nvPicPr>
                    <pic:cNvPr id="90" name="image48.jpeg"/>
                    <pic:cNvPicPr/>
                  </pic:nvPicPr>
                  <pic:blipFill>
                    <a:blip r:embed="rId116"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815">
            <wp:simplePos x="0" y="0"/>
            <wp:positionH relativeFrom="page">
              <wp:posOffset>3878579</wp:posOffset>
            </wp:positionH>
            <wp:positionV relativeFrom="page">
              <wp:posOffset>928369</wp:posOffset>
            </wp:positionV>
            <wp:extent cx="2570576" cy="1933955"/>
            <wp:effectExtent l="0" t="0" r="0" b="0"/>
            <wp:wrapNone/>
            <wp:docPr id="91" name="image49.jpeg" descr=""/>
            <wp:cNvGraphicFramePr>
              <a:graphicFrameLocks noChangeAspect="1"/>
            </wp:cNvGraphicFramePr>
            <a:graphic>
              <a:graphicData uri="http://schemas.openxmlformats.org/drawingml/2006/picture">
                <pic:pic>
                  <pic:nvPicPr>
                    <pic:cNvPr id="92" name="image49.jpeg"/>
                    <pic:cNvPicPr/>
                  </pic:nvPicPr>
                  <pic:blipFill>
                    <a:blip r:embed="rId117"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839">
            <wp:simplePos x="0" y="0"/>
            <wp:positionH relativeFrom="page">
              <wp:posOffset>1167130</wp:posOffset>
            </wp:positionH>
            <wp:positionV relativeFrom="page">
              <wp:posOffset>2915284</wp:posOffset>
            </wp:positionV>
            <wp:extent cx="2569733" cy="1933955"/>
            <wp:effectExtent l="0" t="0" r="0" b="0"/>
            <wp:wrapNone/>
            <wp:docPr id="93" name="image50.jpeg" descr=""/>
            <wp:cNvGraphicFramePr>
              <a:graphicFrameLocks noChangeAspect="1"/>
            </wp:cNvGraphicFramePr>
            <a:graphic>
              <a:graphicData uri="http://schemas.openxmlformats.org/drawingml/2006/picture">
                <pic:pic>
                  <pic:nvPicPr>
                    <pic:cNvPr id="94" name="image50.jpeg"/>
                    <pic:cNvPicPr/>
                  </pic:nvPicPr>
                  <pic:blipFill>
                    <a:blip r:embed="rId118" cstate="print"/>
                    <a:stretch>
                      <a:fillRect/>
                    </a:stretch>
                  </pic:blipFill>
                  <pic:spPr>
                    <a:xfrm>
                      <a:off x="0" y="0"/>
                      <a:ext cx="2569733"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863">
            <wp:simplePos x="0" y="0"/>
            <wp:positionH relativeFrom="page">
              <wp:posOffset>3878579</wp:posOffset>
            </wp:positionH>
            <wp:positionV relativeFrom="page">
              <wp:posOffset>2915284</wp:posOffset>
            </wp:positionV>
            <wp:extent cx="2569733" cy="1933955"/>
            <wp:effectExtent l="0" t="0" r="0" b="0"/>
            <wp:wrapNone/>
            <wp:docPr id="95" name="image51.jpeg" descr=""/>
            <wp:cNvGraphicFramePr>
              <a:graphicFrameLocks noChangeAspect="1"/>
            </wp:cNvGraphicFramePr>
            <a:graphic>
              <a:graphicData uri="http://schemas.openxmlformats.org/drawingml/2006/picture">
                <pic:pic>
                  <pic:nvPicPr>
                    <pic:cNvPr id="96" name="image51.jpeg"/>
                    <pic:cNvPicPr/>
                  </pic:nvPicPr>
                  <pic:blipFill>
                    <a:blip r:embed="rId119" cstate="print"/>
                    <a:stretch>
                      <a:fillRect/>
                    </a:stretch>
                  </pic:blipFill>
                  <pic:spPr>
                    <a:xfrm>
                      <a:off x="0" y="0"/>
                      <a:ext cx="2569733"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887">
            <wp:simplePos x="0" y="0"/>
            <wp:positionH relativeFrom="page">
              <wp:posOffset>1167130</wp:posOffset>
            </wp:positionH>
            <wp:positionV relativeFrom="page">
              <wp:posOffset>4902834</wp:posOffset>
            </wp:positionV>
            <wp:extent cx="2570576" cy="1933955"/>
            <wp:effectExtent l="0" t="0" r="0" b="0"/>
            <wp:wrapNone/>
            <wp:docPr id="97" name="image52.jpeg" descr=""/>
            <wp:cNvGraphicFramePr>
              <a:graphicFrameLocks noChangeAspect="1"/>
            </wp:cNvGraphicFramePr>
            <a:graphic>
              <a:graphicData uri="http://schemas.openxmlformats.org/drawingml/2006/picture">
                <pic:pic>
                  <pic:nvPicPr>
                    <pic:cNvPr id="98" name="image52.jpeg"/>
                    <pic:cNvPicPr/>
                  </pic:nvPicPr>
                  <pic:blipFill>
                    <a:blip r:embed="rId120"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911">
            <wp:simplePos x="0" y="0"/>
            <wp:positionH relativeFrom="page">
              <wp:posOffset>3878579</wp:posOffset>
            </wp:positionH>
            <wp:positionV relativeFrom="page">
              <wp:posOffset>4902834</wp:posOffset>
            </wp:positionV>
            <wp:extent cx="2570576" cy="1933955"/>
            <wp:effectExtent l="0" t="0" r="0" b="0"/>
            <wp:wrapNone/>
            <wp:docPr id="99" name="image53.jpeg" descr=""/>
            <wp:cNvGraphicFramePr>
              <a:graphicFrameLocks noChangeAspect="1"/>
            </wp:cNvGraphicFramePr>
            <a:graphic>
              <a:graphicData uri="http://schemas.openxmlformats.org/drawingml/2006/picture">
                <pic:pic>
                  <pic:nvPicPr>
                    <pic:cNvPr id="100" name="image53.jpeg"/>
                    <pic:cNvPicPr/>
                  </pic:nvPicPr>
                  <pic:blipFill>
                    <a:blip r:embed="rId121"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935">
            <wp:simplePos x="0" y="0"/>
            <wp:positionH relativeFrom="page">
              <wp:posOffset>1167130</wp:posOffset>
            </wp:positionH>
            <wp:positionV relativeFrom="page">
              <wp:posOffset>6889750</wp:posOffset>
            </wp:positionV>
            <wp:extent cx="2569733" cy="1933956"/>
            <wp:effectExtent l="0" t="0" r="0" b="0"/>
            <wp:wrapNone/>
            <wp:docPr id="101" name="image54.jpeg" descr=""/>
            <wp:cNvGraphicFramePr>
              <a:graphicFrameLocks noChangeAspect="1"/>
            </wp:cNvGraphicFramePr>
            <a:graphic>
              <a:graphicData uri="http://schemas.openxmlformats.org/drawingml/2006/picture">
                <pic:pic>
                  <pic:nvPicPr>
                    <pic:cNvPr id="102" name="image54.jpeg"/>
                    <pic:cNvPicPr/>
                  </pic:nvPicPr>
                  <pic:blipFill>
                    <a:blip r:embed="rId122" cstate="print"/>
                    <a:stretch>
                      <a:fillRect/>
                    </a:stretch>
                  </pic:blipFill>
                  <pic:spPr>
                    <a:xfrm>
                      <a:off x="0" y="0"/>
                      <a:ext cx="2569733" cy="1933956"/>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959">
            <wp:simplePos x="0" y="0"/>
            <wp:positionH relativeFrom="page">
              <wp:posOffset>3878579</wp:posOffset>
            </wp:positionH>
            <wp:positionV relativeFrom="page">
              <wp:posOffset>6889750</wp:posOffset>
            </wp:positionV>
            <wp:extent cx="2569733" cy="1933956"/>
            <wp:effectExtent l="0" t="0" r="0" b="0"/>
            <wp:wrapNone/>
            <wp:docPr id="103" name="image55.jpeg" descr=""/>
            <wp:cNvGraphicFramePr>
              <a:graphicFrameLocks noChangeAspect="1"/>
            </wp:cNvGraphicFramePr>
            <a:graphic>
              <a:graphicData uri="http://schemas.openxmlformats.org/drawingml/2006/picture">
                <pic:pic>
                  <pic:nvPicPr>
                    <pic:cNvPr id="104" name="image55.jpeg"/>
                    <pic:cNvPicPr/>
                  </pic:nvPicPr>
                  <pic:blipFill>
                    <a:blip r:embed="rId123" cstate="print"/>
                    <a:stretch>
                      <a:fillRect/>
                    </a:stretch>
                  </pic:blipFill>
                  <pic:spPr>
                    <a:xfrm>
                      <a:off x="0" y="0"/>
                      <a:ext cx="2569733" cy="1933956"/>
                    </a:xfrm>
                    <a:prstGeom prst="rect">
                      <a:avLst/>
                    </a:prstGeom>
                  </pic:spPr>
                </pic:pic>
              </a:graphicData>
            </a:graphic>
          </wp:anchor>
        </w:drawing>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0"/>
        <w:gridCol w:w="4270"/>
        <w:gridCol w:w="510"/>
      </w:tblGrid>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val="restart"/>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r>
        <w:trPr>
          <w:trHeight w:val="310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bl>
    <w:p w:rsidR="0018722C">
      <w:pPr>
        <w:spacing w:after="0"/>
        <w:rPr>
          <w:sz w:val="2"/>
          <w:szCs w:val="2"/>
        </w:rPr>
        <w:sectPr w:rsidR="00556256">
          <w:headerReference w:type="default" r:id="rId115"/>
          <w:pgSz w:w="11910" w:h="16840"/>
          <w:pgMar w:header="877" w:footer="1192" w:top="1100" w:bottom="1400" w:left="1200" w:right="100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1"/>
          <w:rFonts w:cstheme="minorBidi" w:ascii="Times New Roman" w:hAnsi="Times New Roman" w:eastAsia="Times New Roman" w:cs="Times New Roman"/>
        </w:rPr>
      </w:pP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59983">
            <wp:simplePos x="0" y="0"/>
            <wp:positionH relativeFrom="page">
              <wp:posOffset>1167130</wp:posOffset>
            </wp:positionH>
            <wp:positionV relativeFrom="page">
              <wp:posOffset>928369</wp:posOffset>
            </wp:positionV>
            <wp:extent cx="2570576" cy="1933955"/>
            <wp:effectExtent l="0" t="0" r="0" b="0"/>
            <wp:wrapNone/>
            <wp:docPr id="105" name="image56.jpeg" descr=""/>
            <wp:cNvGraphicFramePr>
              <a:graphicFrameLocks noChangeAspect="1"/>
            </wp:cNvGraphicFramePr>
            <a:graphic>
              <a:graphicData uri="http://schemas.openxmlformats.org/drawingml/2006/picture">
                <pic:pic>
                  <pic:nvPicPr>
                    <pic:cNvPr id="106" name="image56.jpeg"/>
                    <pic:cNvPicPr/>
                  </pic:nvPicPr>
                  <pic:blipFill>
                    <a:blip r:embed="rId125"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007">
            <wp:simplePos x="0" y="0"/>
            <wp:positionH relativeFrom="page">
              <wp:posOffset>3878579</wp:posOffset>
            </wp:positionH>
            <wp:positionV relativeFrom="page">
              <wp:posOffset>928369</wp:posOffset>
            </wp:positionV>
            <wp:extent cx="2570576" cy="1933955"/>
            <wp:effectExtent l="0" t="0" r="0" b="0"/>
            <wp:wrapNone/>
            <wp:docPr id="107" name="image57.jpeg" descr=""/>
            <wp:cNvGraphicFramePr>
              <a:graphicFrameLocks noChangeAspect="1"/>
            </wp:cNvGraphicFramePr>
            <a:graphic>
              <a:graphicData uri="http://schemas.openxmlformats.org/drawingml/2006/picture">
                <pic:pic>
                  <pic:nvPicPr>
                    <pic:cNvPr id="108" name="image57.jpeg"/>
                    <pic:cNvPicPr/>
                  </pic:nvPicPr>
                  <pic:blipFill>
                    <a:blip r:embed="rId126"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031">
            <wp:simplePos x="0" y="0"/>
            <wp:positionH relativeFrom="page">
              <wp:posOffset>1167130</wp:posOffset>
            </wp:positionH>
            <wp:positionV relativeFrom="page">
              <wp:posOffset>2915284</wp:posOffset>
            </wp:positionV>
            <wp:extent cx="2569733" cy="1933955"/>
            <wp:effectExtent l="0" t="0" r="0" b="0"/>
            <wp:wrapNone/>
            <wp:docPr id="109" name="image58.jpeg" descr=""/>
            <wp:cNvGraphicFramePr>
              <a:graphicFrameLocks noChangeAspect="1"/>
            </wp:cNvGraphicFramePr>
            <a:graphic>
              <a:graphicData uri="http://schemas.openxmlformats.org/drawingml/2006/picture">
                <pic:pic>
                  <pic:nvPicPr>
                    <pic:cNvPr id="110" name="image58.jpeg"/>
                    <pic:cNvPicPr/>
                  </pic:nvPicPr>
                  <pic:blipFill>
                    <a:blip r:embed="rId127" cstate="print"/>
                    <a:stretch>
                      <a:fillRect/>
                    </a:stretch>
                  </pic:blipFill>
                  <pic:spPr>
                    <a:xfrm>
                      <a:off x="0" y="0"/>
                      <a:ext cx="2569733"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055">
            <wp:simplePos x="0" y="0"/>
            <wp:positionH relativeFrom="page">
              <wp:posOffset>3878579</wp:posOffset>
            </wp:positionH>
            <wp:positionV relativeFrom="page">
              <wp:posOffset>2915284</wp:posOffset>
            </wp:positionV>
            <wp:extent cx="2569733" cy="1933955"/>
            <wp:effectExtent l="0" t="0" r="0" b="0"/>
            <wp:wrapNone/>
            <wp:docPr id="111" name="image59.jpeg" descr=""/>
            <wp:cNvGraphicFramePr>
              <a:graphicFrameLocks noChangeAspect="1"/>
            </wp:cNvGraphicFramePr>
            <a:graphic>
              <a:graphicData uri="http://schemas.openxmlformats.org/drawingml/2006/picture">
                <pic:pic>
                  <pic:nvPicPr>
                    <pic:cNvPr id="112" name="image59.jpeg"/>
                    <pic:cNvPicPr/>
                  </pic:nvPicPr>
                  <pic:blipFill>
                    <a:blip r:embed="rId128" cstate="print"/>
                    <a:stretch>
                      <a:fillRect/>
                    </a:stretch>
                  </pic:blipFill>
                  <pic:spPr>
                    <a:xfrm>
                      <a:off x="0" y="0"/>
                      <a:ext cx="2569733" cy="1933955"/>
                    </a:xfrm>
                    <a:prstGeom prst="rect">
                      <a:avLst/>
                    </a:prstGeom>
                  </pic:spPr>
                </pic:pic>
              </a:graphicData>
            </a:graphic>
          </wp:anchor>
        </w:drawing>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0"/>
        <w:gridCol w:w="4270"/>
        <w:gridCol w:w="510"/>
      </w:tblGrid>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10" w:type="dxa"/>
            <w:vMerge w:val="restart"/>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bl>
    <w:p w:rsidR="0018722C">
      <w:pPr>
        <w:pStyle w:val="affa"/>
      </w:pPr>
    </w:p>
    <w:p w:rsidR="0018722C">
      <w:pPr>
        <w:pStyle w:val="a9"/>
        <w:topLinePunct/>
      </w:pPr>
      <w:r>
        <w:rPr>
          <w:rFonts w:ascii="黑体" w:eastAsia="黑体" w:hint="eastAsia"/>
        </w:rPr>
        <w:t>图</w:t>
      </w:r>
      <w:r>
        <w:t>4-3  </w:t>
      </w:r>
      <w:r>
        <w:rPr>
          <w:rFonts w:ascii="黑体" w:eastAsia="黑体" w:hint="eastAsia"/>
        </w:rPr>
        <w:t>干扰物暴露作用后牙鲆幼鱼肝组织观察</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Livers of untreated and EDCs exposed flounder</w:t>
      </w:r>
      <w:r>
        <w:rPr>
          <w:rFonts w:cstheme="minorBidi" w:hAnsiTheme="minorHAnsi" w:eastAsiaTheme="minorHAnsi" w:asciiTheme="minorHAnsi"/>
        </w:rPr>
        <w:t xml:space="preserve">(</w:t>
      </w:r>
      <w:r>
        <w:rPr>
          <w:rFonts w:cstheme="minorBidi" w:hAnsiTheme="minorHAnsi" w:eastAsiaTheme="minorHAnsi" w:asciiTheme="minorHAnsi"/>
          <w:i/>
        </w:rPr>
        <w:t xml:space="preserve">Paralichthys olivaceus</w:t>
      </w:r>
      <w:r>
        <w:rPr>
          <w:rFonts w:cstheme="minorBidi" w:hAnsiTheme="minorHAnsi" w:eastAsiaTheme="minorHAnsi" w:asciiTheme="minorHAnsi"/>
        </w:rPr>
        <w:t xml:space="preserve">)</w:t>
      </w:r>
    </w:p>
    <w:p w:rsidR="0018722C">
      <w:pPr>
        <w:topLinePunct/>
      </w:pPr>
      <w:r>
        <w:t>3-1</w:t>
      </w:r>
      <w:r>
        <w:rPr>
          <w:rFonts w:ascii="宋体" w:eastAsia="宋体" w:hint="eastAsia"/>
        </w:rPr>
        <w:t>原始对照组</w:t>
      </w:r>
      <w:r>
        <w:t>1h</w:t>
      </w:r>
      <w:r>
        <w:rPr>
          <w:rFonts w:ascii="宋体" w:eastAsia="宋体" w:hint="eastAsia"/>
        </w:rPr>
        <w:t>肝组织结构；</w:t>
      </w:r>
      <w:r>
        <w:t>3-2</w:t>
      </w:r>
      <w:r>
        <w:rPr>
          <w:rFonts w:ascii="宋体" w:eastAsia="宋体" w:hint="eastAsia"/>
        </w:rPr>
        <w:t>原始对照组</w:t>
      </w:r>
      <w:r>
        <w:t>5w</w:t>
      </w:r>
      <w:r>
        <w:rPr>
          <w:rFonts w:ascii="宋体" w:eastAsia="宋体" w:hint="eastAsia"/>
        </w:rPr>
        <w:t>肝组织结构；</w:t>
      </w:r>
    </w:p>
    <w:p w:rsidR="0018722C">
      <w:pPr>
        <w:topLinePunct/>
      </w:pPr>
      <w:r>
        <w:t>3-3</w:t>
      </w:r>
      <w:r>
        <w:rPr>
          <w:rFonts w:ascii="宋体" w:eastAsia="宋体" w:hint="eastAsia"/>
        </w:rPr>
        <w:t>空白对照组</w:t>
      </w:r>
      <w:r>
        <w:t>1h</w:t>
      </w:r>
      <w:r>
        <w:rPr>
          <w:rFonts w:ascii="宋体" w:eastAsia="宋体" w:hint="eastAsia"/>
        </w:rPr>
        <w:t>肝组织结构；</w:t>
      </w:r>
      <w:r>
        <w:t>3-4</w:t>
      </w:r>
      <w:r>
        <w:rPr>
          <w:rFonts w:ascii="宋体" w:eastAsia="宋体" w:hint="eastAsia"/>
        </w:rPr>
        <w:t>空白对照组</w:t>
      </w:r>
      <w:r>
        <w:t>5w</w:t>
      </w:r>
      <w:r>
        <w:rPr>
          <w:rFonts w:ascii="宋体" w:eastAsia="宋体" w:hint="eastAsia"/>
        </w:rPr>
        <w:t>肝组织结构；</w:t>
      </w:r>
    </w:p>
    <w:p w:rsidR="0018722C">
      <w:pPr>
        <w:pStyle w:val="cw21"/>
        <w:topLinePunct/>
      </w:pPr>
      <w:r>
        <w:rPr>
          <w:rFonts w:ascii="宋体" w:eastAsia="宋体" w:hint="eastAsia"/>
        </w:rPr>
        <w:t>3-5</w:t>
      </w:r>
      <w:r>
        <w:rPr>
          <w:rFonts w:ascii="宋体" w:eastAsia="宋体" w:hint="eastAsia"/>
        </w:rPr>
        <w:t>低浓度</w:t>
      </w:r>
      <w:r>
        <w:t>E2</w:t>
      </w:r>
      <w:r/>
      <w:r>
        <w:rPr>
          <w:rFonts w:ascii="宋体" w:eastAsia="宋体" w:hint="eastAsia"/>
        </w:rPr>
        <w:t>处理组</w:t>
      </w:r>
      <w:r>
        <w:t>1d</w:t>
      </w:r>
      <w:r/>
      <w:r>
        <w:rPr>
          <w:rFonts w:ascii="宋体" w:eastAsia="宋体" w:hint="eastAsia"/>
        </w:rPr>
        <w:t>肝组织结构，肝细胞排列紊乱，脂肪变性，细胞空泡化</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3-6</w:t>
      </w:r>
      <w:r>
        <w:rPr>
          <w:rFonts w:ascii="宋体" w:eastAsia="宋体" w:hint="eastAsia"/>
        </w:rPr>
        <w:t>高浓度</w:t>
      </w:r>
      <w:r>
        <w:t>E2</w:t>
      </w:r>
      <w:r/>
      <w:r>
        <w:rPr>
          <w:rFonts w:ascii="宋体" w:eastAsia="宋体" w:hint="eastAsia"/>
        </w:rPr>
        <w:t>处理组</w:t>
      </w:r>
      <w:r>
        <w:t>12h</w:t>
      </w:r>
      <w:r/>
      <w:r>
        <w:rPr>
          <w:rFonts w:ascii="宋体" w:eastAsia="宋体" w:hint="eastAsia"/>
        </w:rPr>
        <w:t>肝组织结构，肝细胞排列紊乱，脂肪变性，细胞空泡化</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3-7</w:t>
      </w:r>
      <w:r>
        <w:rPr>
          <w:rFonts w:ascii="宋体" w:eastAsia="宋体" w:hint="eastAsia"/>
        </w:rPr>
        <w:t>低浓度</w:t>
      </w:r>
      <w:r>
        <w:t>E2</w:t>
      </w:r>
      <w:r/>
      <w:r>
        <w:rPr>
          <w:rFonts w:ascii="宋体" w:eastAsia="宋体" w:hint="eastAsia"/>
        </w:rPr>
        <w:t>处理组</w:t>
      </w:r>
      <w:r>
        <w:t>2w</w:t>
      </w:r>
      <w:r/>
      <w:r>
        <w:rPr>
          <w:rFonts w:ascii="宋体" w:eastAsia="宋体" w:hint="eastAsia"/>
        </w:rPr>
        <w:t>肝组织结构，肝细胞排列紊乱，脂肪变性严重，细胞空泡化严重，细胞</w:t>
      </w:r>
      <w:r>
        <w:rPr>
          <w:rFonts w:ascii="宋体" w:eastAsia="宋体" w:hint="eastAsia"/>
        </w:rPr>
        <w:t>结构遭破坏，出现红色团块坏死物凝固</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3-8</w:t>
      </w:r>
      <w:r>
        <w:rPr>
          <w:rFonts w:ascii="宋体" w:eastAsia="宋体" w:hint="eastAsia"/>
        </w:rPr>
        <w:t>高浓度</w:t>
      </w:r>
      <w:r>
        <w:t>E2</w:t>
      </w:r>
      <w:r/>
      <w:r>
        <w:rPr>
          <w:rFonts w:ascii="宋体" w:eastAsia="宋体" w:hint="eastAsia"/>
        </w:rPr>
        <w:t>处理组</w:t>
      </w:r>
      <w:r>
        <w:t>2w</w:t>
      </w:r>
      <w:r/>
      <w:r>
        <w:rPr>
          <w:rFonts w:ascii="宋体" w:eastAsia="宋体" w:hint="eastAsia"/>
        </w:rPr>
        <w:t>肝组织结构，肝细胞排列紊乱，脂肪变性严重，细胞空泡化严重，细胞</w:t>
      </w:r>
      <w:r>
        <w:rPr>
          <w:rFonts w:ascii="宋体" w:eastAsia="宋体" w:hint="eastAsia"/>
        </w:rPr>
        <w:t>结构遭破坏，出现红色团块坏死物凝固</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3-9</w:t>
      </w:r>
      <w:r>
        <w:rPr>
          <w:rFonts w:ascii="宋体" w:eastAsia="宋体" w:hint="eastAsia"/>
        </w:rPr>
        <w:t>低浓度</w:t>
      </w:r>
      <w:r>
        <w:t>D</w:t>
      </w:r>
      <w:r>
        <w:t>I</w:t>
      </w:r>
      <w:r>
        <w:t>O</w:t>
      </w:r>
      <w:r>
        <w:t>P</w:t>
      </w:r>
      <w:r/>
      <w:r>
        <w:rPr>
          <w:rFonts w:ascii="宋体" w:eastAsia="宋体" w:hint="eastAsia"/>
        </w:rPr>
        <w:t>处理组</w:t>
      </w:r>
      <w:r>
        <w:t>5</w:t>
      </w:r>
      <w:r>
        <w:t>d</w:t>
      </w:r>
      <w:r/>
      <w:r>
        <w:rPr>
          <w:rFonts w:ascii="宋体" w:eastAsia="宋体" w:hint="eastAsia"/>
        </w:rPr>
        <w:t>肝组织结构，细胞空泡化</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3-10</w:t>
      </w:r>
      <w:r>
        <w:rPr>
          <w:rFonts w:ascii="宋体" w:eastAsia="宋体" w:hint="eastAsia"/>
        </w:rPr>
        <w:t>高浓度</w:t>
      </w:r>
      <w:r>
        <w:t>D</w:t>
      </w:r>
      <w:r>
        <w:t>I</w:t>
      </w:r>
      <w:r>
        <w:t>O</w:t>
      </w:r>
      <w:r>
        <w:t>P</w:t>
      </w:r>
      <w:r/>
      <w:r>
        <w:rPr>
          <w:rFonts w:ascii="宋体" w:eastAsia="宋体" w:hint="eastAsia"/>
        </w:rPr>
        <w:t>处理组</w:t>
      </w:r>
      <w:r>
        <w:t>3</w:t>
      </w:r>
      <w:r>
        <w:t>d</w:t>
      </w:r>
      <w:r/>
      <w:r>
        <w:rPr>
          <w:rFonts w:ascii="宋体" w:eastAsia="宋体" w:hint="eastAsia"/>
        </w:rPr>
        <w:t>肝组织结构，细胞空泡化</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3-11</w:t>
      </w:r>
      <w:r>
        <w:rPr>
          <w:rFonts w:ascii="宋体" w:eastAsia="宋体" w:hint="eastAsia"/>
        </w:rPr>
        <w:t>低浓度</w:t>
      </w:r>
      <w:r>
        <w:t>D</w:t>
      </w:r>
      <w:r>
        <w:t>I</w:t>
      </w:r>
      <w:r>
        <w:t>O</w:t>
      </w:r>
      <w:r>
        <w:t>P</w:t>
      </w:r>
      <w:r/>
      <w:r>
        <w:rPr>
          <w:rFonts w:ascii="宋体" w:eastAsia="宋体" w:hint="eastAsia"/>
        </w:rPr>
        <w:t>处理组</w:t>
      </w:r>
      <w:r>
        <w:t>2</w:t>
      </w:r>
      <w:r>
        <w:t>w</w:t>
      </w:r>
      <w:r/>
      <w:r>
        <w:rPr>
          <w:rFonts w:ascii="宋体" w:eastAsia="宋体" w:hint="eastAsia"/>
        </w:rPr>
        <w:t>肝组织结构，肝细胞排列出现紊乱，细胞空泡体积变大</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3-12</w:t>
      </w:r>
      <w:r>
        <w:rPr>
          <w:rFonts w:ascii="宋体" w:eastAsia="宋体" w:hint="eastAsia"/>
        </w:rPr>
        <w:t>高浓度</w:t>
      </w:r>
      <w:r>
        <w:t>D</w:t>
      </w:r>
      <w:r>
        <w:t>I</w:t>
      </w:r>
      <w:r>
        <w:t>O</w:t>
      </w:r>
      <w:r>
        <w:t>P</w:t>
      </w:r>
      <w:r/>
      <w:r>
        <w:rPr>
          <w:rFonts w:ascii="宋体" w:eastAsia="宋体" w:hint="eastAsia"/>
        </w:rPr>
        <w:t>处理组</w:t>
      </w:r>
      <w:r>
        <w:t>2</w:t>
      </w:r>
      <w:r>
        <w:t>w</w:t>
      </w:r>
      <w:r/>
      <w:r>
        <w:rPr>
          <w:rFonts w:ascii="宋体" w:eastAsia="宋体" w:hint="eastAsia"/>
        </w:rPr>
        <w:t>肝组织结构，肝细胞排列出现紊乱，细胞空泡体积变大</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3-13</w:t>
      </w:r>
      <w:r>
        <w:rPr>
          <w:rFonts w:ascii="宋体" w:eastAsia="宋体" w:hint="eastAsia"/>
        </w:rPr>
        <w:t>低浓度</w:t>
      </w:r>
      <w:r>
        <w:t>DIOP</w:t>
      </w:r>
      <w:r/>
      <w:r>
        <w:rPr>
          <w:rFonts w:ascii="宋体" w:eastAsia="宋体" w:hint="eastAsia"/>
        </w:rPr>
        <w:t>处理组</w:t>
      </w:r>
      <w:r>
        <w:t>5w</w:t>
      </w:r>
      <w:r/>
      <w:r>
        <w:rPr>
          <w:rFonts w:ascii="宋体" w:eastAsia="宋体" w:hint="eastAsia"/>
        </w:rPr>
        <w:t>肝组织结构，肝细胞排列紊乱，细胞空泡体积变大，空泡化严重，</w:t>
      </w:r>
      <w:r>
        <w:rPr>
          <w:rFonts w:ascii="宋体" w:eastAsia="宋体" w:hint="eastAsia"/>
        </w:rPr>
        <w:t>细胞结构遭到破坏</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3-14</w:t>
      </w:r>
      <w:r>
        <w:rPr>
          <w:rFonts w:ascii="宋体" w:eastAsia="宋体" w:hint="eastAsia"/>
        </w:rPr>
        <w:t>高浓度</w:t>
      </w:r>
      <w:r>
        <w:t>DIOP</w:t>
      </w:r>
      <w:r/>
      <w:r>
        <w:rPr>
          <w:rFonts w:ascii="宋体" w:eastAsia="宋体" w:hint="eastAsia"/>
        </w:rPr>
        <w:t>处理组</w:t>
      </w:r>
      <w:r>
        <w:t>5w</w:t>
      </w:r>
      <w:r/>
      <w:r>
        <w:rPr>
          <w:rFonts w:ascii="宋体" w:eastAsia="宋体" w:hint="eastAsia"/>
        </w:rPr>
        <w:t>肝组织结构，肝细胞排列紊乱，细胞空泡体积变大，空泡化严重，</w:t>
      </w:r>
      <w:r>
        <w:rPr>
          <w:rFonts w:ascii="宋体" w:eastAsia="宋体" w:hint="eastAsia"/>
        </w:rPr>
        <w:t>细胞结构遭到破坏</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topLinePunct/>
      </w:pPr>
      <w:r>
        <w:rPr>
          <w:rFonts w:ascii="宋体" w:eastAsia="宋体" w:hint="eastAsia"/>
        </w:rPr>
        <w:t>肝组织</w:t>
      </w:r>
      <w:r>
        <w:rPr>
          <w:rFonts w:ascii="宋体" w:eastAsia="宋体" w:hint="eastAsia"/>
        </w:rPr>
        <w:t>（</w:t>
      </w:r>
      <w:r>
        <w:rPr>
          <w:spacing w:val="0"/>
          <w:w w:val="100"/>
        </w:rPr>
        <w:t>H</w:t>
      </w:r>
      <w:r>
        <w:rPr>
          <w:spacing w:val="-1"/>
          <w:w w:val="100"/>
        </w:rPr>
        <w:t>T</w:t>
      </w:r>
      <w:r>
        <w:rPr>
          <w:rFonts w:ascii="宋体" w:eastAsia="宋体" w:hint="eastAsia"/>
        </w:rPr>
        <w:t>）</w:t>
      </w:r>
      <w:r>
        <w:rPr>
          <w:rFonts w:ascii="宋体" w:eastAsia="宋体" w:hint="eastAsia"/>
        </w:rPr>
        <w:t>，中央静脉</w:t>
      </w:r>
      <w:r>
        <w:rPr>
          <w:rFonts w:ascii="宋体" w:eastAsia="宋体" w:hint="eastAsia"/>
        </w:rPr>
        <w:t>（</w:t>
      </w:r>
      <w:r>
        <w:rPr>
          <w:spacing w:val="-1"/>
          <w:w w:val="100"/>
        </w:rPr>
        <w:t>C</w:t>
      </w:r>
      <w:r>
        <w:rPr>
          <w:spacing w:val="0"/>
          <w:w w:val="100"/>
        </w:rPr>
        <w:t>V</w:t>
      </w:r>
      <w:r>
        <w:rPr>
          <w:rFonts w:ascii="宋体" w:eastAsia="宋体" w:hint="eastAsia"/>
        </w:rPr>
        <w:t>）</w:t>
      </w:r>
      <w:r>
        <w:rPr>
          <w:rFonts w:ascii="宋体" w:eastAsia="宋体" w:hint="eastAsia"/>
        </w:rPr>
        <w:t>，血细胞</w:t>
      </w:r>
      <w:r>
        <w:rPr>
          <w:rFonts w:ascii="宋体" w:eastAsia="宋体" w:hint="eastAsia"/>
        </w:rPr>
        <w:t>（</w:t>
      </w:r>
      <w:r>
        <w:rPr>
          <w:spacing w:val="-1"/>
          <w:w w:val="100"/>
        </w:rPr>
        <w:t>RB</w:t>
      </w:r>
      <w:r>
        <w:rPr>
          <w:spacing w:val="0"/>
          <w:w w:val="100"/>
        </w:rPr>
        <w:t>C</w:t>
      </w:r>
      <w:r>
        <w:rPr>
          <w:rFonts w:ascii="宋体" w:eastAsia="宋体" w:hint="eastAsia"/>
        </w:rPr>
        <w:t>）</w:t>
      </w:r>
    </w:p>
    <w:p w:rsidR="0018722C">
      <w:pPr>
        <w:topLinePunct/>
      </w:pPr>
      <w:r>
        <w:t>3-1 Control group, 1h;</w:t>
      </w:r>
      <w:r w:rsidR="001852F3">
        <w:t xml:space="preserve"> </w:t>
      </w:r>
      <w:r>
        <w:rPr>
          <w:rFonts w:ascii="宋体" w:hAnsi="宋体"/>
        </w:rPr>
        <w:t>Ⅲ</w:t>
      </w:r>
      <w:r>
        <w:t>-2 Control group, 5w;</w:t>
      </w:r>
    </w:p>
    <w:p w:rsidR="0018722C">
      <w:pPr>
        <w:topLinePunct/>
      </w:pPr>
      <w:r>
        <w:t>3-3 Blank-control group, 1h;</w:t>
      </w:r>
      <w:r w:rsidR="001852F3">
        <w:t xml:space="preserve"> </w:t>
      </w:r>
      <w:r>
        <w:rPr>
          <w:rFonts w:ascii="宋体" w:hAnsi="宋体"/>
        </w:rPr>
        <w:t>Ⅲ</w:t>
      </w:r>
      <w:r>
        <w:t>-4 Blank-control group, 5w;</w:t>
      </w:r>
    </w:p>
    <w:p w:rsidR="0018722C">
      <w:pPr>
        <w:pStyle w:val="cw21"/>
        <w:topLinePunct/>
      </w:pPr>
      <w:r>
        <w:t>3-5 </w:t>
      </w:r>
      <w:r>
        <w:t>0.1</w:t>
      </w:r>
      <w:r>
        <w:t>μmol</w:t>
      </w:r>
      <w:r>
        <w:t>/</w:t>
      </w:r>
      <w:r>
        <w:t xml:space="preserve">L E2-exposed group 1d, disordered arrangement of liver cell, swollen liver cell, fatty degeneration and cell cavitation appeared</w:t>
      </w:r>
      <w:r>
        <w:t> </w:t>
      </w:r>
      <w:r>
        <w:t>(</w:t>
      </w:r>
      <w:r>
        <w:t xml:space="preserve">arrow</w:t>
      </w:r>
      <w:r>
        <w:t>)</w:t>
      </w:r>
      <w:r>
        <w:t>;</w:t>
      </w:r>
    </w:p>
    <w:p w:rsidR="0018722C">
      <w:pPr>
        <w:pStyle w:val="cw21"/>
        <w:topLinePunct/>
      </w:pPr>
      <w:r>
        <w:t>3-6 </w:t>
      </w:r>
      <w:r>
        <w:t>1.0</w:t>
      </w:r>
      <w:r>
        <w:t>μmol</w:t>
      </w:r>
      <w:r>
        <w:t>/</w:t>
      </w:r>
      <w:r>
        <w:t xml:space="preserve">L E2-exposed group 12h, disordered arrangement of liver cell, swollen liver cell, fatty degeneration and cell cavitation appeared</w:t>
      </w:r>
      <w:r>
        <w:t> </w:t>
      </w:r>
      <w:r>
        <w:t>(</w:t>
      </w:r>
      <w:r>
        <w:t xml:space="preserve">arrow</w:t>
      </w:r>
      <w:r>
        <w:t>)</w:t>
      </w:r>
      <w:r>
        <w:t>;</w:t>
      </w:r>
    </w:p>
    <w:p w:rsidR="0018722C">
      <w:pPr>
        <w:pStyle w:val="cw21"/>
        <w:topLinePunct/>
      </w:pPr>
      <w:r>
        <w:t>3-7 </w:t>
      </w:r>
      <w:r>
        <w:t>0.1</w:t>
      </w:r>
      <w:r>
        <w:t>μmol</w:t>
      </w:r>
      <w:r>
        <w:t>/</w:t>
      </w:r>
      <w:r>
        <w:t xml:space="preserve">L E2-exposed group </w:t>
      </w:r>
      <w:r>
        <w:t>2w, </w:t>
      </w:r>
      <w:r>
        <w:t>the phenomenon of disordered arrangement of liver cell, swollen liver cell, fatty degeneration and cell cavitation became serious, and cell structure was destroyed with the appearance of red death things</w:t>
      </w:r>
      <w:r>
        <w:t> </w:t>
      </w:r>
      <w:r>
        <w:t>(</w:t>
      </w:r>
      <w:r>
        <w:t xml:space="preserve">arrow</w:t>
      </w:r>
      <w:r>
        <w:t>)</w:t>
      </w:r>
      <w:r>
        <w:t>;</w:t>
      </w:r>
    </w:p>
    <w:p w:rsidR="0018722C">
      <w:pPr>
        <w:pStyle w:val="cw21"/>
        <w:topLinePunct/>
      </w:pPr>
      <w:r>
        <w:t>3-8 </w:t>
      </w:r>
      <w:r>
        <w:t>1.0</w:t>
      </w:r>
      <w:r>
        <w:t>μmol</w:t>
      </w:r>
      <w:r>
        <w:t>/</w:t>
      </w:r>
      <w:r>
        <w:t xml:space="preserve">L E2-exposed group </w:t>
      </w:r>
      <w:r>
        <w:t>2w, </w:t>
      </w:r>
      <w:r>
        <w:t>the phenomenon of disordered arrangement of liver cell, swollen liver cell, fatty degeneration and cell cavitation became serious, and cell structure was destroyed with the appearance of red death things</w:t>
      </w:r>
      <w:r>
        <w:t> </w:t>
      </w:r>
      <w:r>
        <w:t>(</w:t>
      </w:r>
      <w:r>
        <w:t xml:space="preserve">arrow</w:t>
      </w:r>
      <w:r>
        <w:t>)</w:t>
      </w:r>
      <w:r>
        <w:t>;</w:t>
      </w:r>
    </w:p>
    <w:p w:rsidR="0018722C">
      <w:pPr>
        <w:pStyle w:val="cw21"/>
        <w:topLinePunct/>
      </w:pPr>
      <w:r>
        <w:t xml:space="preserve">3-9 </w:t>
      </w:r>
      <w:r>
        <w:t xml:space="preserve">0.1</w:t>
      </w:r>
      <w:r>
        <w:t xml:space="preserve">μmol</w:t>
      </w:r>
      <w:r>
        <w:t xml:space="preserve">/</w:t>
      </w:r>
      <w:r>
        <w:t xml:space="preserve">L DIOP-exposed group 5d, cell cavitation appeared </w:t>
      </w:r>
      <w:r>
        <w:t xml:space="preserve">(</w:t>
      </w:r>
      <w:r>
        <w:rPr>
          <w:sz w:val="21"/>
        </w:rPr>
        <w:t xml:space="preserve">arrow</w:t>
      </w:r>
      <w:r>
        <w:t xml:space="preserve">)</w:t>
      </w:r>
      <w:r>
        <w:t xml:space="preserve">; 3-10 1.0</w:t>
      </w:r>
      <w:r>
        <w:t xml:space="preserve">μmol</w:t>
      </w:r>
      <w:r>
        <w:t xml:space="preserve">/</w:t>
      </w:r>
      <w:r>
        <w:t xml:space="preserve">L DIOP-exposed group 3d, cell cavitation appeared</w:t>
      </w:r>
      <w:r>
        <w:t xml:space="preserve"> </w:t>
      </w:r>
      <w:r>
        <w:t xml:space="preserve">(</w:t>
      </w:r>
      <w:r>
        <w:rPr>
          <w:sz w:val="21"/>
        </w:rPr>
        <w:t xml:space="preserve">arrow</w:t>
      </w:r>
      <w:r>
        <w:t xml:space="preserve">)</w:t>
      </w:r>
      <w:r>
        <w:t xml:space="preserve">;</w:t>
      </w:r>
    </w:p>
    <w:p w:rsidR="0018722C">
      <w:pPr>
        <w:pStyle w:val="cw21"/>
        <w:topLinePunct/>
      </w:pPr>
      <w:r>
        <w:t>3-11 </w:t>
      </w:r>
      <w:r>
        <w:t>0.1</w:t>
      </w:r>
      <w:r>
        <w:t>μmol</w:t>
      </w:r>
      <w:r>
        <w:t>/</w:t>
      </w:r>
      <w:r>
        <w:t xml:space="preserve">L DIOP-exposed group </w:t>
      </w:r>
      <w:r>
        <w:t>2w, </w:t>
      </w:r>
      <w:r>
        <w:t>disordered arrangement of liver cell appeared and cell cavitation became bigger</w:t>
      </w:r>
      <w:r>
        <w:t> </w:t>
      </w:r>
      <w:r>
        <w:t>(</w:t>
      </w:r>
      <w:r>
        <w:t xml:space="preserve">arrow</w:t>
      </w:r>
      <w:r>
        <w:t>)</w:t>
      </w:r>
      <w:r>
        <w:t>;</w:t>
      </w:r>
    </w:p>
    <w:p w:rsidR="0018722C">
      <w:pPr>
        <w:pStyle w:val="cw21"/>
        <w:topLinePunct/>
      </w:pPr>
      <w:r>
        <w:t>3-12 </w:t>
      </w:r>
      <w:r>
        <w:t>1.0</w:t>
      </w:r>
      <w:r>
        <w:t>μmol</w:t>
      </w:r>
      <w:r>
        <w:t>/</w:t>
      </w:r>
      <w:r>
        <w:t xml:space="preserve">L DIOP-exposed group </w:t>
      </w:r>
      <w:r>
        <w:t>2w, </w:t>
      </w:r>
      <w:r>
        <w:t>disordered arrangement of liver cell appeared and cell cavitation became bigger</w:t>
      </w:r>
      <w:r>
        <w:t> </w:t>
      </w:r>
      <w:r>
        <w:t>(</w:t>
      </w:r>
      <w:r>
        <w:t xml:space="preserve">arrow</w:t>
      </w:r>
      <w:r>
        <w:t>)</w:t>
      </w:r>
      <w:r>
        <w:t>;</w:t>
      </w:r>
    </w:p>
    <w:p w:rsidR="0018722C">
      <w:pPr>
        <w:pStyle w:val="cw21"/>
        <w:topLinePunct/>
      </w:pPr>
      <w:r>
        <w:t>3-13 </w:t>
      </w:r>
      <w:r>
        <w:t>0.1</w:t>
      </w:r>
      <w:r>
        <w:t>μmol</w:t>
      </w:r>
      <w:r>
        <w:t>/</w:t>
      </w:r>
      <w:r>
        <w:t xml:space="preserve">L DIOP-exposed group </w:t>
      </w:r>
      <w:r>
        <w:t>5w, </w:t>
      </w:r>
      <w:r>
        <w:t>the phenomenon of disordered arrangement of liver cell, cell cavitation became serious, and cell structure was destroyed</w:t>
      </w:r>
      <w:r>
        <w:t> </w:t>
      </w:r>
      <w:r>
        <w:t>(</w:t>
      </w:r>
      <w:r>
        <w:t xml:space="preserve">arrow</w:t>
      </w:r>
      <w:r>
        <w:t>)</w:t>
      </w:r>
      <w:r>
        <w:t>;</w:t>
      </w:r>
    </w:p>
    <w:p w:rsidR="0018722C">
      <w:pPr>
        <w:pStyle w:val="cw21"/>
        <w:topLinePunct/>
      </w:pPr>
      <w:r>
        <w:t>3-14 </w:t>
      </w:r>
      <w:r>
        <w:t>1.0</w:t>
      </w:r>
      <w:r>
        <w:t>μmol</w:t>
      </w:r>
      <w:r>
        <w:t>/</w:t>
      </w:r>
      <w:r>
        <w:t xml:space="preserve">L DIOP-exposed group </w:t>
      </w:r>
      <w:r>
        <w:t>5w, </w:t>
      </w:r>
      <w:r>
        <w:t>the phenomenon of disordered arrangement of liver cell, cell cavitation became serious, and cell structure was destroyed</w:t>
      </w:r>
      <w:r>
        <w:t> </w:t>
      </w:r>
      <w:r>
        <w:t>(</w:t>
      </w:r>
      <w:r>
        <w:t xml:space="preserve">arrow</w:t>
      </w:r>
      <w:r>
        <w:t>)</w:t>
      </w:r>
      <w:r>
        <w:t>;</w:t>
      </w:r>
    </w:p>
    <w:p w:rsidR="0018722C">
      <w:pPr>
        <w:topLinePunct/>
      </w:pPr>
      <w:r>
        <w:t>H</w:t>
      </w:r>
      <w:r>
        <w:t>epa</w:t>
      </w:r>
      <w:r>
        <w:t>ti</w:t>
      </w:r>
      <w:r>
        <w:t>c</w:t>
      </w:r>
      <w:r>
        <w:t> </w:t>
      </w:r>
      <w:r>
        <w:t>ti</w:t>
      </w:r>
      <w:r>
        <w:t>s</w:t>
      </w:r>
      <w:r>
        <w:t>s</w:t>
      </w:r>
      <w:r>
        <w:t>u</w:t>
      </w:r>
      <w:r>
        <w:t>e</w:t>
      </w:r>
      <w:r>
        <w:rPr>
          <w:rFonts w:ascii="宋体" w:eastAsia="宋体" w:hint="eastAsia"/>
          <w:rFonts w:ascii="宋体" w:eastAsia="宋体" w:hint="eastAsia"/>
          <w:spacing w:val="-2"/>
          <w:w w:val="100"/>
        </w:rPr>
        <w:t>(</w:t>
      </w:r>
      <w:r>
        <w:t>H</w:t>
      </w:r>
      <w:r>
        <w:t>T</w:t>
      </w:r>
      <w:r>
        <w:rPr>
          <w:rFonts w:ascii="宋体" w:eastAsia="宋体" w:hint="eastAsia"/>
          <w:rFonts w:ascii="宋体" w:eastAsia="宋体" w:hint="eastAsia"/>
          <w:spacing w:val="-53"/>
          <w:w w:val="100"/>
        </w:rPr>
        <w:t>)</w:t>
      </w:r>
      <w:r>
        <w:rPr>
          <w:rFonts w:ascii="宋体" w:eastAsia="宋体" w:hint="eastAsia"/>
        </w:rPr>
        <w:t>，</w:t>
      </w:r>
      <w:r>
        <w:t>t</w:t>
      </w:r>
      <w:r>
        <w:t>he</w:t>
      </w:r>
      <w:r>
        <w:t> </w:t>
      </w:r>
      <w:r>
        <w:t>c</w:t>
      </w:r>
      <w:r>
        <w:t>en</w:t>
      </w:r>
      <w:r>
        <w:t>t</w:t>
      </w:r>
      <w:r>
        <w:t>r</w:t>
      </w:r>
      <w:r>
        <w:t>al</w:t>
      </w:r>
      <w:r>
        <w:t> </w:t>
      </w:r>
      <w:r>
        <w:t>v</w:t>
      </w:r>
      <w:r>
        <w:t>e</w:t>
      </w:r>
      <w:r>
        <w:t>i</w:t>
      </w:r>
      <w:r>
        <w:t>n</w:t>
      </w:r>
      <w:r>
        <w:t> </w:t>
      </w:r>
      <w:r>
        <w:t>(</w:t>
      </w:r>
      <w:r>
        <w:rPr>
          <w:w w:val="100"/>
        </w:rPr>
        <w:t>C</w:t>
      </w:r>
      <w:r>
        <w:rPr>
          <w:w w:val="100"/>
        </w:rPr>
        <w:t>V</w:t>
      </w:r>
      <w:r>
        <w:t>)</w:t>
      </w:r>
      <w:r>
        <w:rPr>
          <w:rFonts w:ascii="宋体" w:eastAsia="宋体" w:hint="eastAsia"/>
          <w:rFonts w:ascii="宋体" w:eastAsia="宋体" w:hint="eastAsia"/>
          <w:w w:val="100"/>
        </w:rPr>
        <w:t xml:space="preserve">, </w:t>
      </w:r>
      <w:r>
        <w:t>r</w:t>
      </w:r>
      <w:r>
        <w:t>ed</w:t>
      </w:r>
      <w:r>
        <w:t> </w:t>
      </w:r>
      <w:r>
        <w:t>b</w:t>
      </w:r>
      <w:r>
        <w:t>l</w:t>
      </w:r>
      <w:r>
        <w:t>ood</w:t>
      </w:r>
      <w:r>
        <w:t> </w:t>
      </w:r>
      <w:r>
        <w:t>ce</w:t>
      </w:r>
      <w:r>
        <w:t>l</w:t>
      </w:r>
      <w:r>
        <w:t>l</w:t>
      </w:r>
      <w:r>
        <w:t> </w:t>
      </w:r>
      <w:r>
        <w:t>(</w:t>
      </w:r>
      <w:r>
        <w:rPr>
          <w:w w:val="100"/>
        </w:rPr>
        <w:t>R</w:t>
      </w:r>
      <w:r>
        <w:rPr>
          <w:spacing w:val="-1"/>
          <w:w w:val="100"/>
        </w:rPr>
        <w:t>B</w:t>
      </w:r>
      <w:r>
        <w:rPr>
          <w:w w:val="100"/>
        </w:rPr>
        <w:t>C</w:t>
      </w:r>
      <w:r>
        <w:t>)</w:t>
      </w:r>
    </w:p>
    <w:p w:rsidR="0018722C">
      <w:pPr>
        <w:spacing w:after="0" w:line="247" w:lineRule="exact"/>
        <w:sectPr w:rsidR="00556256">
          <w:headerReference w:type="default" r:id="rId131"/>
          <w:pgSz w:w="11910" w:h="16840"/>
          <w:pgMar w:header="877" w:footer="1192" w:top="1100" w:bottom="1400" w:left="1280" w:right="10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1"/>
          <w:rFonts w:cstheme="minorBidi" w:ascii="Times New Roman" w:hAnsi="Times New Roman" w:eastAsia="Times New Roman" w:cs="Times New Roman"/>
        </w:rPr>
      </w:pP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127">
            <wp:simplePos x="0" y="0"/>
            <wp:positionH relativeFrom="page">
              <wp:posOffset>1167130</wp:posOffset>
            </wp:positionH>
            <wp:positionV relativeFrom="page">
              <wp:posOffset>1126489</wp:posOffset>
            </wp:positionV>
            <wp:extent cx="2570576" cy="1933955"/>
            <wp:effectExtent l="0" t="0" r="0" b="0"/>
            <wp:wrapNone/>
            <wp:docPr id="117" name="image62.jpeg" descr=""/>
            <wp:cNvGraphicFramePr>
              <a:graphicFrameLocks noChangeAspect="1"/>
            </wp:cNvGraphicFramePr>
            <a:graphic>
              <a:graphicData uri="http://schemas.openxmlformats.org/drawingml/2006/picture">
                <pic:pic>
                  <pic:nvPicPr>
                    <pic:cNvPr id="118" name="image62.jpeg"/>
                    <pic:cNvPicPr/>
                  </pic:nvPicPr>
                  <pic:blipFill>
                    <a:blip r:embed="rId133"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151">
            <wp:simplePos x="0" y="0"/>
            <wp:positionH relativeFrom="page">
              <wp:posOffset>3878579</wp:posOffset>
            </wp:positionH>
            <wp:positionV relativeFrom="page">
              <wp:posOffset>1126489</wp:posOffset>
            </wp:positionV>
            <wp:extent cx="2570576" cy="1933955"/>
            <wp:effectExtent l="0" t="0" r="0" b="0"/>
            <wp:wrapNone/>
            <wp:docPr id="119" name="image63.jpeg" descr=""/>
            <wp:cNvGraphicFramePr>
              <a:graphicFrameLocks noChangeAspect="1"/>
            </wp:cNvGraphicFramePr>
            <a:graphic>
              <a:graphicData uri="http://schemas.openxmlformats.org/drawingml/2006/picture">
                <pic:pic>
                  <pic:nvPicPr>
                    <pic:cNvPr id="120" name="image63.jpeg"/>
                    <pic:cNvPicPr/>
                  </pic:nvPicPr>
                  <pic:blipFill>
                    <a:blip r:embed="rId134"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175">
            <wp:simplePos x="0" y="0"/>
            <wp:positionH relativeFrom="page">
              <wp:posOffset>1167130</wp:posOffset>
            </wp:positionH>
            <wp:positionV relativeFrom="page">
              <wp:posOffset>3113404</wp:posOffset>
            </wp:positionV>
            <wp:extent cx="2569733" cy="1933955"/>
            <wp:effectExtent l="0" t="0" r="0" b="0"/>
            <wp:wrapNone/>
            <wp:docPr id="121" name="image64.jpeg" descr=""/>
            <wp:cNvGraphicFramePr>
              <a:graphicFrameLocks noChangeAspect="1"/>
            </wp:cNvGraphicFramePr>
            <a:graphic>
              <a:graphicData uri="http://schemas.openxmlformats.org/drawingml/2006/picture">
                <pic:pic>
                  <pic:nvPicPr>
                    <pic:cNvPr id="122" name="image64.jpeg"/>
                    <pic:cNvPicPr/>
                  </pic:nvPicPr>
                  <pic:blipFill>
                    <a:blip r:embed="rId135" cstate="print"/>
                    <a:stretch>
                      <a:fillRect/>
                    </a:stretch>
                  </pic:blipFill>
                  <pic:spPr>
                    <a:xfrm>
                      <a:off x="0" y="0"/>
                      <a:ext cx="2569733"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199">
            <wp:simplePos x="0" y="0"/>
            <wp:positionH relativeFrom="page">
              <wp:posOffset>3878579</wp:posOffset>
            </wp:positionH>
            <wp:positionV relativeFrom="page">
              <wp:posOffset>3113404</wp:posOffset>
            </wp:positionV>
            <wp:extent cx="2569733" cy="1933955"/>
            <wp:effectExtent l="0" t="0" r="0" b="0"/>
            <wp:wrapNone/>
            <wp:docPr id="123" name="image65.jpeg" descr=""/>
            <wp:cNvGraphicFramePr>
              <a:graphicFrameLocks noChangeAspect="1"/>
            </wp:cNvGraphicFramePr>
            <a:graphic>
              <a:graphicData uri="http://schemas.openxmlformats.org/drawingml/2006/picture">
                <pic:pic>
                  <pic:nvPicPr>
                    <pic:cNvPr id="124" name="image65.jpeg"/>
                    <pic:cNvPicPr/>
                  </pic:nvPicPr>
                  <pic:blipFill>
                    <a:blip r:embed="rId136" cstate="print"/>
                    <a:stretch>
                      <a:fillRect/>
                    </a:stretch>
                  </pic:blipFill>
                  <pic:spPr>
                    <a:xfrm>
                      <a:off x="0" y="0"/>
                      <a:ext cx="2569733"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223">
            <wp:simplePos x="0" y="0"/>
            <wp:positionH relativeFrom="page">
              <wp:posOffset>1167130</wp:posOffset>
            </wp:positionH>
            <wp:positionV relativeFrom="page">
              <wp:posOffset>5100954</wp:posOffset>
            </wp:positionV>
            <wp:extent cx="2570576" cy="1933955"/>
            <wp:effectExtent l="0" t="0" r="0" b="0"/>
            <wp:wrapNone/>
            <wp:docPr id="125" name="image66.jpeg" descr=""/>
            <wp:cNvGraphicFramePr>
              <a:graphicFrameLocks noChangeAspect="1"/>
            </wp:cNvGraphicFramePr>
            <a:graphic>
              <a:graphicData uri="http://schemas.openxmlformats.org/drawingml/2006/picture">
                <pic:pic>
                  <pic:nvPicPr>
                    <pic:cNvPr id="126" name="image66.jpeg"/>
                    <pic:cNvPicPr/>
                  </pic:nvPicPr>
                  <pic:blipFill>
                    <a:blip r:embed="rId137"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247">
            <wp:simplePos x="0" y="0"/>
            <wp:positionH relativeFrom="page">
              <wp:posOffset>3878579</wp:posOffset>
            </wp:positionH>
            <wp:positionV relativeFrom="page">
              <wp:posOffset>5100954</wp:posOffset>
            </wp:positionV>
            <wp:extent cx="2570576" cy="1933955"/>
            <wp:effectExtent l="0" t="0" r="0" b="0"/>
            <wp:wrapNone/>
            <wp:docPr id="127" name="image67.jpeg" descr=""/>
            <wp:cNvGraphicFramePr>
              <a:graphicFrameLocks noChangeAspect="1"/>
            </wp:cNvGraphicFramePr>
            <a:graphic>
              <a:graphicData uri="http://schemas.openxmlformats.org/drawingml/2006/picture">
                <pic:pic>
                  <pic:nvPicPr>
                    <pic:cNvPr id="128" name="image67.jpeg"/>
                    <pic:cNvPicPr/>
                  </pic:nvPicPr>
                  <pic:blipFill>
                    <a:blip r:embed="rId138" cstate="print"/>
                    <a:stretch>
                      <a:fillRect/>
                    </a:stretch>
                  </pic:blipFill>
                  <pic:spPr>
                    <a:xfrm>
                      <a:off x="0" y="0"/>
                      <a:ext cx="2570576" cy="1933955"/>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271">
            <wp:simplePos x="0" y="0"/>
            <wp:positionH relativeFrom="page">
              <wp:posOffset>1167130</wp:posOffset>
            </wp:positionH>
            <wp:positionV relativeFrom="page">
              <wp:posOffset>7087869</wp:posOffset>
            </wp:positionV>
            <wp:extent cx="2569733" cy="1933956"/>
            <wp:effectExtent l="0" t="0" r="0" b="0"/>
            <wp:wrapNone/>
            <wp:docPr id="129" name="image68.jpeg" descr=""/>
            <wp:cNvGraphicFramePr>
              <a:graphicFrameLocks noChangeAspect="1"/>
            </wp:cNvGraphicFramePr>
            <a:graphic>
              <a:graphicData uri="http://schemas.openxmlformats.org/drawingml/2006/picture">
                <pic:pic>
                  <pic:nvPicPr>
                    <pic:cNvPr id="130" name="image68.jpeg"/>
                    <pic:cNvPicPr/>
                  </pic:nvPicPr>
                  <pic:blipFill>
                    <a:blip r:embed="rId139" cstate="print"/>
                    <a:stretch>
                      <a:fillRect/>
                    </a:stretch>
                  </pic:blipFill>
                  <pic:spPr>
                    <a:xfrm>
                      <a:off x="0" y="0"/>
                      <a:ext cx="2569733" cy="1933956"/>
                    </a:xfrm>
                    <a:prstGeom prst="rect">
                      <a:avLst/>
                    </a:prstGeom>
                  </pic:spPr>
                </pic:pic>
              </a:graphicData>
            </a:graphic>
          </wp:anchor>
        </w:drawing>
      </w:r>
      <w:r>
        <w:rPr>
          <w:kern w:val="2"/>
          <w:sz w:val="21"/>
          <w:szCs w:val="21"/>
          <w:rFonts w:cstheme="minorBidi" w:ascii="Times New Roman" w:hAnsi="Times New Roman" w:eastAsia="Times New Roman" w:cs="Times New Roman"/>
        </w:rPr>
        <w:drawing>
          <wp:anchor distT="0" distB="0" distL="0" distR="0" allowOverlap="1" layoutInCell="1" locked="0" behindDoc="1" simplePos="0" relativeHeight="268360295">
            <wp:simplePos x="0" y="0"/>
            <wp:positionH relativeFrom="page">
              <wp:posOffset>3878579</wp:posOffset>
            </wp:positionH>
            <wp:positionV relativeFrom="page">
              <wp:posOffset>7087869</wp:posOffset>
            </wp:positionV>
            <wp:extent cx="2569733" cy="1933956"/>
            <wp:effectExtent l="0" t="0" r="0" b="0"/>
            <wp:wrapNone/>
            <wp:docPr id="131" name="image69.jpeg" descr=""/>
            <wp:cNvGraphicFramePr>
              <a:graphicFrameLocks noChangeAspect="1"/>
            </wp:cNvGraphicFramePr>
            <a:graphic>
              <a:graphicData uri="http://schemas.openxmlformats.org/drawingml/2006/picture">
                <pic:pic>
                  <pic:nvPicPr>
                    <pic:cNvPr id="132" name="image69.jpeg"/>
                    <pic:cNvPicPr/>
                  </pic:nvPicPr>
                  <pic:blipFill>
                    <a:blip r:embed="rId140" cstate="print"/>
                    <a:stretch>
                      <a:fillRect/>
                    </a:stretch>
                  </pic:blipFill>
                  <pic:spPr>
                    <a:xfrm>
                      <a:off x="0" y="0"/>
                      <a:ext cx="2569733" cy="1933956"/>
                    </a:xfrm>
                    <a:prstGeom prst="rect">
                      <a:avLst/>
                    </a:prstGeom>
                  </pic:spPr>
                </pic:pic>
              </a:graphicData>
            </a:graphic>
          </wp:anchor>
        </w:drawing>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0"/>
        <w:gridCol w:w="4270"/>
        <w:gridCol w:w="510"/>
      </w:tblGrid>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val="restart"/>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r>
        <w:trPr>
          <w:trHeight w:val="3120" w:hRule="atLeast"/>
        </w:trPr>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27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0" w:type="dxa"/>
            <w:vMerge/>
            <w:tcBorders>
              <w:top w:val="nil"/>
              <w:bottom w:val="nil"/>
              <w:right w:val="nil"/>
            </w:tcBorders>
          </w:tcPr>
          <w:p w:rsidR="0018722C">
            <w:pPr>
              <w:rPr>
                <w:sz w:val="2"/>
                <w:szCs w:val="2"/>
              </w:rPr>
            </w:pPr>
          </w:p>
        </w:tc>
      </w:tr>
    </w:tbl>
    <w:p w:rsidR="0018722C">
      <w:pPr>
        <w:spacing w:after="0"/>
        <w:rPr>
          <w:sz w:val="2"/>
          <w:szCs w:val="2"/>
        </w:rPr>
        <w:sectPr w:rsidR="00556256">
          <w:headerReference w:type="default" r:id="rId132"/>
          <w:pgSz w:w="11910" w:h="16840"/>
          <w:pgMar w:header="877" w:footer="1192" w:top="1100" w:bottom="1400" w:left="1200" w:right="1000"/>
        </w:sectPr>
        <w:pStyle w:val="affa"/>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1"/>
          <w:rFonts w:cstheme="minorBidi" w:ascii="Times New Roman" w:hAnsi="Times New Roman" w:eastAsia="Times New Roman" w:cs="Times New Roman"/>
        </w:rPr>
      </w:pPr>
    </w:p>
    <w:p w:rsidR="0018722C">
      <w:pPr>
        <w:pStyle w:val="affff5"/>
        <w:keepNext/>
        <w:topLinePunct/>
      </w:pPr>
      <w:r>
        <w:rPr>
          <w:sz w:val="20"/>
        </w:rPr>
        <w:pict>
          <v:group style="width:442.8pt;height:313.5pt;mso-position-horizontal-relative:char;mso-position-vertical-relative:line" coordorigin="0,0" coordsize="8856,6270">
            <v:shape style="position:absolute;left:531;top:43;width:4054;height:3050" type="#_x0000_t75" stroked="false">
              <v:imagedata r:id="rId142" o:title=""/>
            </v:shape>
            <v:line style="position:absolute" from="10,5" to="4270,5" stroked="true" strokeweight=".48pt" strokecolor="#000000">
              <v:stroke dashstyle="solid"/>
            </v:line>
            <v:shape style="position:absolute;left:4801;top:43;width:4054;height:3050" type="#_x0000_t75" stroked="false">
              <v:imagedata r:id="rId143" o:title=""/>
            </v:shape>
            <v:line style="position:absolute" from="4280,5" to="8541,5" stroked="true" strokeweight=".48pt" strokecolor="#000000">
              <v:stroke dashstyle="solid"/>
            </v:line>
            <v:shape style="position:absolute;left:531;top:3172;width:4054;height:3051" type="#_x0000_t75" stroked="false">
              <v:imagedata r:id="rId144" o:title=""/>
            </v:shape>
            <v:line style="position:absolute" from="10,3135" to="4270,3135" stroked="true" strokeweight=".48pt" strokecolor="#000000">
              <v:stroke dashstyle="solid"/>
            </v:line>
            <v:shape style="position:absolute;left:4801;top:3172;width:4054;height:3051" type="#_x0000_t75" stroked="false">
              <v:imagedata r:id="rId145" o:title=""/>
            </v:shape>
            <v:line style="position:absolute" from="4280,3135" to="8541,3135" stroked="true" strokeweight=".48pt" strokecolor="#000000">
              <v:stroke dashstyle="solid"/>
            </v:line>
            <v:line style="position:absolute" from="5,0" to="5,6270" stroked="true" strokeweight=".48pt" strokecolor="#000000">
              <v:stroke dashstyle="solid"/>
            </v:line>
            <v:line style="position:absolute" from="10,6265" to="4270,6265" stroked="true" strokeweight=".48001pt" strokecolor="#000000">
              <v:stroke dashstyle="solid"/>
            </v:line>
            <v:line style="position:absolute" from="4275,0" to="4275,6270" stroked="true" strokeweight=".48001pt" strokecolor="#000000">
              <v:stroke dashstyle="solid"/>
            </v:line>
            <v:line style="position:absolute" from="4280,6265" to="8541,6265" stroked="true" strokeweight=".48001pt" strokecolor="#000000">
              <v:stroke dashstyle="solid"/>
            </v:line>
            <v:line style="position:absolute" from="8546,0" to="8546,6270" stroked="true" strokeweight=".47998pt" strokecolor="#000000">
              <v:stroke dashstyle="solid"/>
            </v:line>
          </v:group>
        </w:pict>
      </w:r>
      <w:r/>
    </w:p>
    <w:p w:rsidR="0018722C">
      <w:pPr>
        <w:pStyle w:val="a9"/>
        <w:topLinePunct/>
      </w:pPr>
      <w:r>
        <w:rPr>
          <w:rFonts w:ascii="黑体" w:eastAsia="黑体" w:hint="eastAsia"/>
        </w:rPr>
        <w:t>图</w:t>
      </w:r>
      <w:r>
        <w:t>4-4</w:t>
      </w:r>
      <w:r>
        <w:t xml:space="preserve">  </w:t>
      </w:r>
      <w:r>
        <w:rPr>
          <w:rFonts w:ascii="黑体" w:eastAsia="黑体" w:hint="eastAsia"/>
        </w:rPr>
        <w:t>干扰物暴露作用后牙鲆幼鱼肾组织观察</w:t>
      </w:r>
    </w:p>
    <w:p w:rsidR="0018722C">
      <w:pPr>
        <w:pStyle w:val="a9"/>
        <w:topLinePunct/>
      </w:pPr>
      <w:r>
        <w:rPr>
          <w:rFonts w:cstheme="minorBidi" w:hAnsiTheme="minorHAnsi" w:eastAsiaTheme="minorHAnsi" w:asciiTheme="minorHAnsi"/>
        </w:rPr>
        <w:t xml:space="preserve">Fig.</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Kidneys of untreated and EDCs exposed flounder</w:t>
      </w:r>
      <w:r>
        <w:rPr>
          <w:rFonts w:cstheme="minorBidi" w:hAnsiTheme="minorHAnsi" w:eastAsiaTheme="minorHAnsi" w:asciiTheme="minorHAnsi"/>
        </w:rPr>
        <w:t xml:space="preserve">(</w:t>
      </w:r>
      <w:r>
        <w:rPr>
          <w:rFonts w:cstheme="minorBidi" w:hAnsiTheme="minorHAnsi" w:eastAsiaTheme="minorHAnsi" w:asciiTheme="minorHAnsi"/>
          <w:i/>
        </w:rPr>
        <w:t xml:space="preserve">Paralichthys olivaceus</w:t>
      </w:r>
      <w:r>
        <w:rPr>
          <w:rFonts w:cstheme="minorBidi" w:hAnsiTheme="minorHAnsi" w:eastAsiaTheme="minorHAnsi" w:asciiTheme="minorHAnsi"/>
        </w:rPr>
        <w:t xml:space="preserve">)</w:t>
      </w:r>
    </w:p>
    <w:p w:rsidR="0018722C">
      <w:pPr>
        <w:topLinePunct/>
      </w:pPr>
      <w:r>
        <w:t>4-1</w:t>
      </w:r>
      <w:r>
        <w:rPr>
          <w:rFonts w:ascii="宋体" w:eastAsia="宋体" w:hint="eastAsia"/>
        </w:rPr>
        <w:t>原始对照组</w:t>
      </w:r>
      <w:r>
        <w:t>1h</w:t>
      </w:r>
      <w:r>
        <w:rPr>
          <w:rFonts w:ascii="宋体" w:eastAsia="宋体" w:hint="eastAsia"/>
        </w:rPr>
        <w:t>肾组织结构；</w:t>
      </w:r>
      <w:r>
        <w:t>4-2</w:t>
      </w:r>
      <w:r>
        <w:rPr>
          <w:rFonts w:ascii="宋体" w:eastAsia="宋体" w:hint="eastAsia"/>
        </w:rPr>
        <w:t>原始对照组</w:t>
      </w:r>
      <w:r>
        <w:t>5w</w:t>
      </w:r>
      <w:r>
        <w:rPr>
          <w:rFonts w:ascii="宋体" w:eastAsia="宋体" w:hint="eastAsia"/>
        </w:rPr>
        <w:t>肾组织结构；</w:t>
      </w:r>
    </w:p>
    <w:p w:rsidR="0018722C">
      <w:pPr>
        <w:topLinePunct/>
      </w:pPr>
      <w:r>
        <w:t>4-3</w:t>
      </w:r>
      <w:r>
        <w:rPr>
          <w:rFonts w:ascii="宋体" w:eastAsia="宋体" w:hint="eastAsia"/>
        </w:rPr>
        <w:t>空白对照组</w:t>
      </w:r>
      <w:r>
        <w:t>1h</w:t>
      </w:r>
      <w:r>
        <w:rPr>
          <w:rFonts w:ascii="宋体" w:eastAsia="宋体" w:hint="eastAsia"/>
        </w:rPr>
        <w:t>肾组织结构；</w:t>
      </w:r>
      <w:r>
        <w:t>4-4</w:t>
      </w:r>
      <w:r>
        <w:rPr>
          <w:rFonts w:ascii="宋体" w:eastAsia="宋体" w:hint="eastAsia"/>
        </w:rPr>
        <w:t>空白对照组</w:t>
      </w:r>
      <w:r>
        <w:t>5w</w:t>
      </w:r>
      <w:r>
        <w:rPr>
          <w:rFonts w:ascii="宋体" w:eastAsia="宋体" w:hint="eastAsia"/>
        </w:rPr>
        <w:t>肾组织结构；</w:t>
      </w:r>
    </w:p>
    <w:p w:rsidR="0018722C">
      <w:pPr>
        <w:pStyle w:val="cw21"/>
        <w:topLinePunct/>
      </w:pPr>
      <w:r>
        <w:rPr>
          <w:rFonts w:ascii="宋体" w:eastAsia="宋体" w:hint="eastAsia"/>
        </w:rPr>
        <w:t>4-5</w:t>
      </w:r>
      <w:r>
        <w:rPr>
          <w:rFonts w:ascii="宋体" w:eastAsia="宋体" w:hint="eastAsia"/>
        </w:rPr>
        <w:t>低浓度</w:t>
      </w:r>
      <w:r>
        <w:t>E2</w:t>
      </w:r>
      <w:r/>
      <w:r>
        <w:rPr>
          <w:rFonts w:ascii="宋体" w:eastAsia="宋体" w:hint="eastAsia"/>
        </w:rPr>
        <w:t>处理组</w:t>
      </w:r>
      <w:r>
        <w:t>2d</w:t>
      </w:r>
      <w:r/>
      <w:r>
        <w:rPr>
          <w:rFonts w:ascii="宋体" w:eastAsia="宋体" w:hint="eastAsia"/>
        </w:rPr>
        <w:t>肾组织结构，肾小管管腔变大，管壁变细现象</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4-6</w:t>
      </w:r>
      <w:r>
        <w:rPr>
          <w:rFonts w:ascii="宋体" w:eastAsia="宋体" w:hint="eastAsia"/>
        </w:rPr>
        <w:t>高浓度</w:t>
      </w:r>
      <w:r>
        <w:t>E2</w:t>
      </w:r>
      <w:r/>
      <w:r>
        <w:rPr>
          <w:rFonts w:ascii="宋体" w:eastAsia="宋体" w:hint="eastAsia"/>
        </w:rPr>
        <w:t>处理组</w:t>
      </w:r>
      <w:r>
        <w:t>1d</w:t>
      </w:r>
      <w:r/>
      <w:r>
        <w:rPr>
          <w:rFonts w:ascii="宋体" w:eastAsia="宋体" w:hint="eastAsia"/>
        </w:rPr>
        <w:t>肾组织结构，肾小管管腔变大，管壁变细现象</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4-7</w:t>
      </w:r>
      <w:r>
        <w:rPr>
          <w:rFonts w:ascii="宋体" w:eastAsia="宋体" w:hint="eastAsia"/>
        </w:rPr>
        <w:t>低浓度</w:t>
      </w:r>
      <w:r>
        <w:t>E2</w:t>
      </w:r>
      <w:r/>
      <w:r>
        <w:rPr>
          <w:rFonts w:ascii="宋体" w:eastAsia="宋体" w:hint="eastAsia"/>
        </w:rPr>
        <w:t>处理组</w:t>
      </w:r>
      <w:r>
        <w:t>2w</w:t>
      </w:r>
      <w:r/>
      <w:r>
        <w:rPr>
          <w:rFonts w:ascii="宋体" w:eastAsia="宋体" w:hint="eastAsia"/>
        </w:rPr>
        <w:t>肾组织结构，肾小管管腔变大、管壁变细现象加重</w:t>
      </w:r>
      <w:r>
        <w:rPr>
          <w:rFonts w:ascii="宋体" w:eastAsia="宋体" w:hint="eastAsia"/>
        </w:rPr>
        <w:t>（</w:t>
      </w:r>
      <w:r>
        <w:rPr>
          <w:rFonts w:ascii="宋体" w:eastAsia="宋体" w:hint="eastAsia"/>
          <w:spacing w:val="-1"/>
          <w:w w:val="100"/>
          <w:sz w:val="21"/>
        </w:rPr>
        <w:t>箭头处</w:t>
      </w:r>
      <w:r>
        <w:rPr>
          <w:rFonts w:ascii="宋体" w:eastAsia="宋体" w:hint="eastAsia"/>
        </w:rPr>
        <w:t>）</w:t>
      </w:r>
      <w:r>
        <w:rPr>
          <w:rFonts w:ascii="宋体" w:eastAsia="宋体" w:hint="eastAsia"/>
        </w:rPr>
        <w:t>，肾小球出</w:t>
      </w:r>
      <w:r>
        <w:rPr>
          <w:rFonts w:ascii="宋体" w:eastAsia="宋体" w:hint="eastAsia"/>
        </w:rPr>
        <w:t>现红色坏死物质</w:t>
      </w:r>
      <w:r>
        <w:rPr>
          <w:rFonts w:ascii="宋体" w:eastAsia="宋体" w:hint="eastAsia"/>
        </w:rPr>
        <w:t>（</w:t>
      </w:r>
      <w:r>
        <w:rPr>
          <w:rFonts w:ascii="宋体" w:eastAsia="宋体" w:hint="eastAsia"/>
          <w:spacing w:val="-2"/>
          <w:w w:val="100"/>
          <w:sz w:val="21"/>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4-8</w:t>
      </w:r>
      <w:r>
        <w:rPr>
          <w:rFonts w:ascii="宋体" w:eastAsia="宋体" w:hint="eastAsia"/>
        </w:rPr>
        <w:t>高浓度</w:t>
      </w:r>
      <w:r>
        <w:t>E2</w:t>
      </w:r>
      <w:r/>
      <w:r>
        <w:rPr>
          <w:rFonts w:ascii="宋体" w:eastAsia="宋体" w:hint="eastAsia"/>
        </w:rPr>
        <w:t>处理组</w:t>
      </w:r>
      <w:r>
        <w:t>2w</w:t>
      </w:r>
      <w:r/>
      <w:r>
        <w:rPr>
          <w:rFonts w:ascii="宋体" w:eastAsia="宋体" w:hint="eastAsia"/>
        </w:rPr>
        <w:t>肾组织结构，肾小管管腔变大、管壁变细现象加重</w:t>
      </w:r>
      <w:r>
        <w:rPr>
          <w:rFonts w:ascii="宋体" w:eastAsia="宋体" w:hint="eastAsia"/>
        </w:rPr>
        <w:t>（</w:t>
      </w:r>
      <w:r>
        <w:rPr>
          <w:rFonts w:ascii="宋体" w:eastAsia="宋体" w:hint="eastAsia"/>
          <w:spacing w:val="-1"/>
          <w:w w:val="100"/>
          <w:sz w:val="21"/>
        </w:rPr>
        <w:t>箭头处</w:t>
      </w:r>
      <w:r>
        <w:rPr>
          <w:rFonts w:ascii="宋体" w:eastAsia="宋体" w:hint="eastAsia"/>
        </w:rPr>
        <w:t>）</w:t>
      </w:r>
      <w:r>
        <w:rPr>
          <w:rFonts w:ascii="宋体" w:eastAsia="宋体" w:hint="eastAsia"/>
        </w:rPr>
        <w:t>，肾小球形</w:t>
      </w:r>
      <w:r>
        <w:rPr>
          <w:rFonts w:ascii="宋体" w:eastAsia="宋体" w:hint="eastAsia"/>
        </w:rPr>
        <w:t>态遭破坏</w:t>
      </w:r>
      <w:r>
        <w:rPr>
          <w:rFonts w:ascii="宋体" w:eastAsia="宋体" w:hint="eastAsia"/>
        </w:rPr>
        <w:t>（</w:t>
      </w:r>
      <w:r>
        <w:rPr>
          <w:rFonts w:ascii="宋体" w:eastAsia="宋体" w:hint="eastAsia"/>
          <w:spacing w:val="-1"/>
          <w:w w:val="100"/>
          <w:sz w:val="21"/>
        </w:rPr>
        <w:t>三角处</w:t>
      </w:r>
      <w:r>
        <w:rPr>
          <w:rFonts w:ascii="宋体" w:eastAsia="宋体" w:hint="eastAsia"/>
        </w:rPr>
        <w:t>）</w:t>
      </w:r>
      <w:r>
        <w:rPr>
          <w:rFonts w:ascii="宋体" w:eastAsia="宋体" w:hint="eastAsia"/>
        </w:rPr>
        <w:t>；</w:t>
      </w:r>
    </w:p>
    <w:p w:rsidR="0018722C">
      <w:pPr>
        <w:pStyle w:val="cw21"/>
        <w:topLinePunct/>
      </w:pPr>
      <w:r>
        <w:rPr>
          <w:rFonts w:ascii="宋体" w:eastAsia="宋体" w:hint="eastAsia"/>
        </w:rPr>
        <w:t>4-9</w:t>
      </w:r>
      <w:r>
        <w:rPr>
          <w:rFonts w:ascii="宋体" w:eastAsia="宋体" w:hint="eastAsia"/>
        </w:rPr>
        <w:t>低浓度</w:t>
      </w:r>
      <w:r>
        <w:t>DIOP</w:t>
      </w:r>
      <w:r/>
      <w:r>
        <w:rPr>
          <w:rFonts w:ascii="宋体" w:eastAsia="宋体" w:hint="eastAsia"/>
        </w:rPr>
        <w:t>处理组</w:t>
      </w:r>
      <w:r>
        <w:t>2w</w:t>
      </w:r>
      <w:r/>
      <w:r>
        <w:rPr>
          <w:rFonts w:ascii="宋体" w:eastAsia="宋体" w:hint="eastAsia"/>
        </w:rPr>
        <w:t>肾组织结构，肾小管形态遭破坏，管细胞受损或不可见现象</w:t>
      </w:r>
      <w:r>
        <w:rPr>
          <w:rFonts w:ascii="宋体" w:eastAsia="宋体" w:hint="eastAsia"/>
        </w:rPr>
        <w:t>（</w:t>
      </w:r>
      <w:r>
        <w:rPr>
          <w:rFonts w:ascii="宋体" w:eastAsia="宋体" w:hint="eastAsia"/>
        </w:rPr>
        <w:t>箭头处</w:t>
      </w:r>
      <w:r>
        <w:rPr>
          <w:rFonts w:ascii="宋体" w:eastAsia="宋体" w:hint="eastAsia"/>
        </w:rPr>
        <w:t>）</w:t>
      </w:r>
    </w:p>
    <w:p w:rsidR="0018722C">
      <w:pPr>
        <w:pStyle w:val="cw21"/>
        <w:topLinePunct/>
      </w:pPr>
      <w:r>
        <w:rPr>
          <w:rFonts w:ascii="宋体" w:eastAsia="宋体" w:hint="eastAsia"/>
        </w:rPr>
        <w:t>4-10</w:t>
      </w:r>
      <w:r>
        <w:rPr>
          <w:rFonts w:ascii="宋体" w:eastAsia="宋体" w:hint="eastAsia"/>
        </w:rPr>
        <w:t>高浓度</w:t>
      </w:r>
      <w:r>
        <w:t>DIOP</w:t>
      </w:r>
      <w:r/>
      <w:r>
        <w:rPr>
          <w:rFonts w:ascii="宋体" w:eastAsia="宋体" w:hint="eastAsia"/>
        </w:rPr>
        <w:t>处理组</w:t>
      </w:r>
      <w:r>
        <w:t>2w</w:t>
      </w:r>
      <w:r/>
      <w:r>
        <w:rPr>
          <w:rFonts w:ascii="宋体" w:eastAsia="宋体" w:hint="eastAsia"/>
        </w:rPr>
        <w:t>肾组织结构，肾小管形态遭破坏，管细胞受损或不可见现象</w:t>
      </w:r>
      <w:r>
        <w:rPr>
          <w:rFonts w:ascii="宋体" w:eastAsia="宋体" w:hint="eastAsia"/>
        </w:rPr>
        <w:t>（</w:t>
      </w:r>
      <w:r>
        <w:rPr>
          <w:rFonts w:ascii="宋体" w:eastAsia="宋体" w:hint="eastAsia"/>
        </w:rPr>
        <w:t>箭头处</w:t>
      </w:r>
      <w:r>
        <w:rPr>
          <w:rFonts w:ascii="宋体" w:eastAsia="宋体" w:hint="eastAsia"/>
        </w:rPr>
        <w:t>）</w:t>
      </w:r>
    </w:p>
    <w:p w:rsidR="0018722C">
      <w:pPr>
        <w:pStyle w:val="cw21"/>
        <w:topLinePunct/>
      </w:pPr>
      <w:r>
        <w:rPr>
          <w:rFonts w:ascii="宋体" w:eastAsia="宋体" w:hint="eastAsia"/>
        </w:rPr>
        <w:t>4-11</w:t>
      </w:r>
      <w:r>
        <w:rPr>
          <w:rFonts w:ascii="宋体" w:eastAsia="宋体" w:hint="eastAsia"/>
        </w:rPr>
        <w:t>低浓度</w:t>
      </w:r>
      <w:r>
        <w:t>D</w:t>
      </w:r>
      <w:r>
        <w:t>I</w:t>
      </w:r>
      <w:r>
        <w:t>O</w:t>
      </w:r>
      <w:r>
        <w:t>P</w:t>
      </w:r>
      <w:r/>
      <w:r>
        <w:rPr>
          <w:rFonts w:ascii="宋体" w:eastAsia="宋体" w:hint="eastAsia"/>
        </w:rPr>
        <w:t>处理组</w:t>
      </w:r>
      <w:r>
        <w:t>5</w:t>
      </w:r>
      <w:r>
        <w:t>w</w:t>
      </w:r>
      <w:r/>
      <w:r>
        <w:rPr>
          <w:rFonts w:ascii="宋体" w:eastAsia="宋体" w:hint="eastAsia"/>
        </w:rPr>
        <w:t>肾组织结构，肾小管形态遭破坏，管细胞受损或不可见</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r>
        <w:rPr>
          <w:rFonts w:ascii="宋体" w:eastAsia="宋体" w:hint="eastAsia"/>
        </w:rPr>
        <w:t>开始出现轻微肾小管腔变大，管壁变细现象</w:t>
      </w:r>
    </w:p>
    <w:p w:rsidR="0018722C">
      <w:pPr>
        <w:pStyle w:val="cw21"/>
        <w:topLinePunct/>
      </w:pPr>
      <w:r>
        <w:rPr>
          <w:rFonts w:ascii="宋体" w:eastAsia="宋体" w:hint="eastAsia"/>
        </w:rPr>
        <w:t>4-12</w:t>
      </w:r>
      <w:r>
        <w:rPr>
          <w:rFonts w:ascii="宋体" w:eastAsia="宋体" w:hint="eastAsia"/>
        </w:rPr>
        <w:t>高浓度</w:t>
      </w:r>
      <w:r>
        <w:t>D</w:t>
      </w:r>
      <w:r>
        <w:t>I</w:t>
      </w:r>
      <w:r>
        <w:t>O</w:t>
      </w:r>
      <w:r>
        <w:t>P</w:t>
      </w:r>
      <w:r/>
      <w:r>
        <w:rPr>
          <w:rFonts w:ascii="宋体" w:eastAsia="宋体" w:hint="eastAsia"/>
        </w:rPr>
        <w:t>处理组</w:t>
      </w:r>
      <w:r>
        <w:t>5</w:t>
      </w:r>
      <w:r>
        <w:t>w</w:t>
      </w:r>
      <w:r/>
      <w:r>
        <w:rPr>
          <w:rFonts w:ascii="宋体" w:eastAsia="宋体" w:hint="eastAsia"/>
        </w:rPr>
        <w:t>肾组织结构，肾小管形态遭破坏，管细胞受损或不可见</w:t>
      </w:r>
      <w:r>
        <w:rPr>
          <w:rFonts w:ascii="宋体" w:eastAsia="宋体" w:hint="eastAsia"/>
        </w:rPr>
        <w:t>（</w:t>
      </w:r>
      <w:r>
        <w:rPr>
          <w:rFonts w:ascii="宋体" w:eastAsia="宋体" w:hint="eastAsia"/>
        </w:rPr>
        <w:t>箭头处</w:t>
      </w:r>
      <w:r>
        <w:rPr>
          <w:rFonts w:ascii="宋体" w:eastAsia="宋体" w:hint="eastAsia"/>
        </w:rPr>
        <w:t>）</w:t>
      </w:r>
      <w:r>
        <w:rPr>
          <w:rFonts w:ascii="宋体" w:eastAsia="宋体" w:hint="eastAsia"/>
        </w:rPr>
        <w:t>，</w:t>
      </w:r>
      <w:r>
        <w:rPr>
          <w:rFonts w:ascii="宋体" w:eastAsia="宋体" w:hint="eastAsia"/>
        </w:rPr>
        <w:t>开始出现轻微肾小管腔变大，管壁变细现象</w:t>
      </w:r>
    </w:p>
    <w:p w:rsidR="0018722C">
      <w:pPr>
        <w:topLinePunct/>
      </w:pPr>
      <w:r>
        <w:rPr>
          <w:rFonts w:ascii="宋体" w:eastAsia="宋体" w:hint="eastAsia"/>
        </w:rPr>
        <w:t>肾小球</w:t>
      </w:r>
      <w:r>
        <w:rPr>
          <w:rFonts w:ascii="宋体" w:eastAsia="宋体" w:hint="eastAsia"/>
        </w:rPr>
        <w:t>（</w:t>
      </w:r>
      <w:r>
        <w:t>g</w:t>
      </w:r>
      <w:r>
        <w:rPr>
          <w:rFonts w:ascii="宋体" w:eastAsia="宋体" w:hint="eastAsia"/>
        </w:rPr>
        <w:t>）</w:t>
      </w:r>
      <w:r>
        <w:rPr>
          <w:rFonts w:ascii="宋体" w:eastAsia="宋体" w:hint="eastAsia"/>
        </w:rPr>
        <w:t>，肾小管</w:t>
      </w:r>
      <w:r>
        <w:rPr>
          <w:spacing w:val="0"/>
          <w:w w:val="100"/>
        </w:rPr>
        <w:t>（</w:t>
      </w:r>
      <w:r>
        <w:rPr>
          <w:spacing w:val="-1"/>
          <w:w w:val="100"/>
        </w:rPr>
        <w:t>t</w:t>
      </w:r>
      <w:r>
        <w:rPr>
          <w:spacing w:val="0"/>
          <w:w w:val="100"/>
        </w:rPr>
        <w:t>）</w:t>
      </w:r>
      <w:r>
        <w:rPr>
          <w:rFonts w:ascii="宋体" w:eastAsia="宋体" w:hint="eastAsia"/>
        </w:rPr>
        <w:t>，管细胞</w:t>
      </w:r>
      <w:r>
        <w:rPr>
          <w:rFonts w:ascii="宋体" w:eastAsia="宋体" w:hint="eastAsia"/>
        </w:rPr>
        <w:t>（</w:t>
      </w:r>
      <w:r>
        <w:rPr>
          <w:spacing w:val="-1"/>
          <w:w w:val="100"/>
        </w:rPr>
        <w:t>t</w:t>
      </w:r>
      <w:r>
        <w:rPr>
          <w:w w:val="100"/>
        </w:rPr>
        <w:t>b</w:t>
      </w:r>
      <w:r>
        <w:rPr>
          <w:rFonts w:ascii="宋体" w:eastAsia="宋体" w:hint="eastAsia"/>
        </w:rPr>
        <w:t>）</w:t>
      </w:r>
    </w:p>
    <w:p w:rsidR="0018722C">
      <w:pPr>
        <w:topLinePunct/>
      </w:pPr>
      <w:r>
        <w:t>4-1 Control group, 1h;</w:t>
      </w:r>
      <w:r w:rsidR="001852F3">
        <w:t xml:space="preserve"> </w:t>
      </w:r>
      <w:r>
        <w:rPr>
          <w:rFonts w:ascii="宋体" w:hAnsi="宋体"/>
        </w:rPr>
        <w:t>Ⅳ</w:t>
      </w:r>
      <w:r>
        <w:t>-2 Control group, 5w;</w:t>
      </w:r>
    </w:p>
    <w:p w:rsidR="0018722C">
      <w:pPr>
        <w:topLinePunct/>
      </w:pPr>
      <w:r>
        <w:t>4-3 Blank-control group, 1h;</w:t>
      </w:r>
      <w:r w:rsidR="001852F3">
        <w:t xml:space="preserve"> </w:t>
      </w:r>
      <w:r>
        <w:rPr>
          <w:rFonts w:ascii="宋体" w:hAnsi="宋体"/>
        </w:rPr>
        <w:t>Ⅳ</w:t>
      </w:r>
      <w:r>
        <w:t>-4 Blank-control group, 5w;</w:t>
      </w:r>
    </w:p>
    <w:p w:rsidR="0018722C">
      <w:pPr>
        <w:pStyle w:val="cw21"/>
        <w:topLinePunct/>
      </w:pPr>
      <w:r>
        <w:t xml:space="preserve">4-5 </w:t>
      </w:r>
      <w:r>
        <w:t xml:space="preserve">0.1</w:t>
      </w:r>
      <w:r>
        <w:t xml:space="preserve">μmol</w:t>
      </w:r>
      <w:r>
        <w:t xml:space="preserve">/</w:t>
      </w:r>
      <w:r>
        <w:t xml:space="preserve">L E2-exposed group 2d, renal tubule becoming thinner, lumen of renal tubule</w:t>
      </w:r>
      <w:r>
        <w:t xml:space="preserve"> </w:t>
      </w:r>
      <w:r>
        <w:t xml:space="preserve">becoming bigger and glomerular structure being destroyed </w:t>
      </w:r>
      <w:r>
        <w:t xml:space="preserve">(</w:t>
      </w:r>
      <w:r>
        <w:t xml:space="preserve">arrow</w:t>
      </w:r>
      <w:r>
        <w:t xml:space="preserve"> </w:t>
      </w:r>
      <w:r>
        <w:t xml:space="preserve">shown</w:t>
      </w:r>
      <w:r>
        <w:t xml:space="preserve">)</w:t>
      </w:r>
      <w:r>
        <w:t xml:space="preserve">;</w:t>
      </w:r>
    </w:p>
    <w:p w:rsidR="0018722C">
      <w:pPr>
        <w:pStyle w:val="cw21"/>
        <w:topLinePunct/>
      </w:pPr>
      <w:r>
        <w:t xml:space="preserve">4-6 </w:t>
      </w:r>
      <w:r>
        <w:t xml:space="preserve">1.0</w:t>
      </w:r>
      <w:r>
        <w:t xml:space="preserve">μmol</w:t>
      </w:r>
      <w:r>
        <w:t xml:space="preserve">/</w:t>
      </w:r>
      <w:r>
        <w:t xml:space="preserve">L E2-exposed group 1d, renal tubule becoming thinner, lumen of renal tubule</w:t>
      </w:r>
      <w:r>
        <w:t xml:space="preserve"> </w:t>
      </w:r>
      <w:r>
        <w:t xml:space="preserve">becoming bigger and glomerular structure being destroyed </w:t>
      </w:r>
      <w:r>
        <w:t xml:space="preserve">(</w:t>
      </w:r>
      <w:r>
        <w:t xml:space="preserve">arrow</w:t>
      </w:r>
      <w:r>
        <w:t xml:space="preserve"> </w:t>
      </w:r>
      <w:r>
        <w:t xml:space="preserve">shown</w:t>
      </w:r>
      <w:r>
        <w:t xml:space="preserve">)</w:t>
      </w:r>
      <w:r>
        <w:t xml:space="preserve">;</w:t>
      </w:r>
    </w:p>
    <w:p w:rsidR="0018722C">
      <w:pPr>
        <w:pStyle w:val="cw21"/>
        <w:topLinePunct/>
      </w:pPr>
      <w:r>
        <w:t>4-7 </w:t>
      </w:r>
      <w:r>
        <w:t>0.1</w:t>
      </w:r>
      <w:r>
        <w:t>μmol</w:t>
      </w:r>
      <w:r>
        <w:t>/</w:t>
      </w:r>
      <w:r>
        <w:t xml:space="preserve">L E2-exposed group </w:t>
      </w:r>
      <w:r>
        <w:t>2w, </w:t>
      </w:r>
      <w:r>
        <w:t>the phenomenon of thinner renal tubule, and bigger lumen of renal tubule became serious</w:t>
      </w:r>
      <w:r>
        <w:t>(</w:t>
      </w:r>
      <w:r>
        <w:rPr>
          <w:sz w:val="21"/>
        </w:rPr>
        <w:t>arrow</w:t>
      </w:r>
      <w:r>
        <w:t>)</w:t>
      </w:r>
      <w:r>
        <w:t xml:space="preserve"> and red death things appears in glomerular</w:t>
      </w:r>
      <w:r>
        <w:t> </w:t>
      </w:r>
      <w:r>
        <w:t>(</w:t>
      </w:r>
      <w:r>
        <w:rPr>
          <w:sz w:val="21"/>
        </w:rPr>
        <w:t xml:space="preserve">triangle</w:t>
      </w:r>
      <w:r>
        <w:t>)</w:t>
      </w:r>
      <w:r>
        <w:t>;</w:t>
      </w:r>
    </w:p>
    <w:p w:rsidR="0018722C">
      <w:pPr>
        <w:pStyle w:val="cw21"/>
        <w:topLinePunct/>
      </w:pPr>
      <w:r>
        <w:t>4-8 </w:t>
      </w:r>
      <w:r>
        <w:t>1.0</w:t>
      </w:r>
      <w:r>
        <w:t>μmol</w:t>
      </w:r>
      <w:r>
        <w:t>/</w:t>
      </w:r>
      <w:r>
        <w:t xml:space="preserve">L E2-exposed group </w:t>
      </w:r>
      <w:r>
        <w:t>2w, </w:t>
      </w:r>
      <w:r>
        <w:t>the phenomenon of thinner renal tubule and bigger lumen of renal tubule became serious</w:t>
      </w:r>
      <w:r>
        <w:t>(</w:t>
      </w:r>
      <w:r>
        <w:rPr>
          <w:sz w:val="21"/>
        </w:rPr>
        <w:t>arrow</w:t>
      </w:r>
      <w:r>
        <w:t>)</w:t>
      </w:r>
      <w:r>
        <w:t xml:space="preserve"> and glomerular structure was destroyed</w:t>
      </w:r>
      <w:r>
        <w:t> </w:t>
      </w:r>
      <w:r>
        <w:t>(</w:t>
      </w:r>
      <w:r>
        <w:rPr>
          <w:sz w:val="21"/>
        </w:rPr>
        <w:t xml:space="preserve">triangle</w:t>
      </w:r>
      <w:r>
        <w:t>)</w:t>
      </w:r>
      <w:r>
        <w:t>;</w:t>
      </w:r>
    </w:p>
    <w:p w:rsidR="0018722C">
      <w:pPr>
        <w:pStyle w:val="cw21"/>
        <w:topLinePunct/>
      </w:pPr>
      <w:r>
        <w:t>4-9 </w:t>
      </w:r>
      <w:r>
        <w:t>0.1</w:t>
      </w:r>
      <w:r>
        <w:t>μmol</w:t>
      </w:r>
      <w:r>
        <w:t>/</w:t>
      </w:r>
      <w:r>
        <w:t xml:space="preserve">L DIOP-exposed group </w:t>
      </w:r>
      <w:r>
        <w:t>2w, </w:t>
      </w:r>
      <w:r>
        <w:t>renal tubular form was destroyed with damaged or invisible tubular cells</w:t>
      </w:r>
      <w:r>
        <w:t> </w:t>
      </w:r>
      <w:r>
        <w:t>(</w:t>
      </w:r>
      <w:r>
        <w:t xml:space="preserve">arrow</w:t>
      </w:r>
      <w:r>
        <w:t>)</w:t>
      </w:r>
      <w:r>
        <w:t>;</w:t>
      </w:r>
    </w:p>
    <w:p w:rsidR="0018722C">
      <w:pPr>
        <w:pStyle w:val="cw21"/>
        <w:topLinePunct/>
      </w:pPr>
      <w:r>
        <w:t>4-10 </w:t>
      </w:r>
      <w:r>
        <w:t>1.0</w:t>
      </w:r>
      <w:r>
        <w:t>μmol</w:t>
      </w:r>
      <w:r>
        <w:t>/</w:t>
      </w:r>
      <w:r>
        <w:t xml:space="preserve">L DIOP-exposed group </w:t>
      </w:r>
      <w:r>
        <w:t>2w, </w:t>
      </w:r>
      <w:r>
        <w:t>renal tubular form was destroyed with damaged or invisible tubular cells</w:t>
      </w:r>
      <w:r>
        <w:t> </w:t>
      </w:r>
      <w:r>
        <w:t>(</w:t>
      </w:r>
      <w:r>
        <w:t xml:space="preserve">arrow</w:t>
      </w:r>
      <w:r>
        <w:t>)</w:t>
      </w:r>
      <w:r>
        <w:t>;</w:t>
      </w:r>
    </w:p>
    <w:p w:rsidR="0018722C">
      <w:pPr>
        <w:pStyle w:val="cw21"/>
        <w:topLinePunct/>
      </w:pPr>
      <w:r>
        <w:t>4-11 </w:t>
      </w:r>
      <w:r>
        <w:t>0.1</w:t>
      </w:r>
      <w:r>
        <w:t>μmol</w:t>
      </w:r>
      <w:r>
        <w:t>/</w:t>
      </w:r>
      <w:r>
        <w:t xml:space="preserve">L DIOP-exposed group </w:t>
      </w:r>
      <w:r>
        <w:t>5w, </w:t>
      </w:r>
      <w:r>
        <w:t>renal tubular form was destroyed with damaged or invisible tubular cells</w:t>
      </w:r>
      <w:r>
        <w:t>(</w:t>
      </w:r>
      <w:r>
        <w:t>arrow</w:t>
      </w:r>
      <w:r>
        <w:t>)</w:t>
      </w:r>
      <w:r>
        <w:t>,</w:t>
      </w:r>
      <w:r w:rsidR="004B696B">
        <w:t xml:space="preserve"> </w:t>
      </w:r>
      <w:r w:rsidR="004B696B">
        <w:t>with sight phenomenon of thin renal tubule and big lumen of renal</w:t>
      </w:r>
      <w:r>
        <w:t> </w:t>
      </w:r>
      <w:r>
        <w:t>tubule;</w:t>
      </w:r>
    </w:p>
    <w:p w:rsidR="0018722C">
      <w:pPr>
        <w:pStyle w:val="cw21"/>
        <w:topLinePunct/>
      </w:pPr>
      <w:r>
        <w:t>4-12 </w:t>
      </w:r>
      <w:r>
        <w:t>1.0</w:t>
      </w:r>
      <w:r>
        <w:t>μmol</w:t>
      </w:r>
      <w:r>
        <w:t>/</w:t>
      </w:r>
      <w:r>
        <w:t xml:space="preserve">L DIOP-exposed group </w:t>
      </w:r>
      <w:r>
        <w:t>5w, </w:t>
      </w:r>
      <w:r>
        <w:t>renal tubular form was destroyed with damaged or invisible tubular cells</w:t>
      </w:r>
      <w:r>
        <w:t>(</w:t>
      </w:r>
      <w:r>
        <w:t>arrow</w:t>
      </w:r>
      <w:r>
        <w:t>)</w:t>
      </w:r>
      <w:r>
        <w:t>,</w:t>
      </w:r>
      <w:r w:rsidR="004B696B">
        <w:t xml:space="preserve"> </w:t>
      </w:r>
      <w:r w:rsidR="004B696B">
        <w:t>with sight phenomenon of thin renal tubule and big lumen of renal</w:t>
      </w:r>
      <w:r>
        <w:t> </w:t>
      </w:r>
      <w:r>
        <w:t>tubule;</w:t>
      </w:r>
    </w:p>
    <w:p w:rsidR="0018722C">
      <w:pPr>
        <w:topLinePunct/>
      </w:pPr>
      <w:r>
        <w:t>Glomerulus</w:t>
      </w:r>
      <w:r>
        <w:t>(</w:t>
      </w:r>
      <w:r>
        <w:t>g</w:t>
      </w:r>
      <w:r>
        <w:t>)</w:t>
      </w:r>
      <w:r>
        <w:t>, Kidney tubules</w:t>
      </w:r>
      <w:r>
        <w:rPr>
          <w:rFonts w:ascii="Calibri"/>
        </w:rPr>
        <w:t>(</w:t>
      </w:r>
      <w:r>
        <w:rPr>
          <w:rFonts w:ascii="Calibri"/>
        </w:rPr>
        <w:t xml:space="preserve">t</w:t>
      </w:r>
      <w:r>
        <w:rPr>
          <w:rFonts w:ascii="Calibri"/>
        </w:rPr>
        <w:t>)</w:t>
      </w:r>
      <w:r>
        <w:t>, Tube cells</w:t>
      </w:r>
      <w:r>
        <w:t>(</w:t>
      </w:r>
      <w:r>
        <w:t>tb</w:t>
      </w:r>
      <w:r>
        <w:t>)</w:t>
      </w:r>
    </w:p>
    <w:p w:rsidR="0018722C">
      <w:pPr>
        <w:pStyle w:val="Heading2"/>
        <w:topLinePunct/>
        <w:ind w:left="171" w:hangingChars="171" w:hanging="171"/>
      </w:pPr>
      <w:bookmarkStart w:id="407712" w:name="_Toc686407712"/>
      <w:bookmarkStart w:name="4.3 讨论 " w:id="108"/>
      <w:bookmarkEnd w:id="108"/>
      <w:r>
        <w:t>4.3</w:t>
      </w:r>
      <w:r>
        <w:t xml:space="preserve"> </w:t>
      </w:r>
      <w:r/>
      <w:bookmarkStart w:name="_bookmark46" w:id="109"/>
      <w:bookmarkEnd w:id="109"/>
      <w:r/>
      <w:bookmarkStart w:name="_bookmark46" w:id="110"/>
      <w:bookmarkEnd w:id="110"/>
      <w:r>
        <w:t>讨论</w:t>
      </w:r>
      <w:bookmarkEnd w:id="407712"/>
    </w:p>
    <w:p w:rsidR="0018722C">
      <w:pPr>
        <w:pStyle w:val="Heading3"/>
        <w:topLinePunct/>
        <w:ind w:left="200" w:hangingChars="200" w:hanging="200"/>
      </w:pPr>
      <w:bookmarkStart w:id="407713" w:name="_Toc686407713"/>
      <w:bookmarkStart w:name="_bookmark47" w:id="111"/>
      <w:bookmarkEnd w:id="111"/>
      <w:r>
        <w:t>4.3.1</w:t>
      </w:r>
      <w:r>
        <w:t xml:space="preserve"> </w:t>
      </w:r>
      <w:r/>
      <w:bookmarkStart w:name="_bookmark47" w:id="112"/>
      <w:bookmarkEnd w:id="112"/>
      <w:r>
        <w:t>对鳃组织的损伤</w:t>
      </w:r>
      <w:bookmarkEnd w:id="407713"/>
    </w:p>
    <w:p w:rsidR="0018722C">
      <w:pPr>
        <w:topLinePunct/>
      </w:pPr>
      <w:r>
        <w:rPr>
          <w:rFonts w:cstheme="minorBidi" w:hAnsiTheme="minorHAnsi" w:eastAsiaTheme="minorHAnsi" w:asciiTheme="minorHAnsi" w:ascii="宋体" w:eastAsia="宋体" w:hint="eastAsia"/>
        </w:rPr>
        <w:t>鳃是多数水生生物的呼吸器官，同时还是重要的排泄器官，参与代谢产物排泄、体液</w:t>
      </w:r>
      <w:r>
        <w:rPr>
          <w:rFonts w:ascii="宋体" w:eastAsia="宋体" w:hint="eastAsia" w:cstheme="minorBidi" w:hAnsiTheme="minorHAnsi"/>
        </w:rPr>
        <w:t>渗透平衡和酸碱平衡调节等生理活动，</w:t>
      </w:r>
      <w:hyperlink r:id="rId147">
        <w:r>
          <w:rPr>
            <w:rFonts w:ascii="宋体" w:eastAsia="宋体" w:hint="eastAsia" w:cstheme="minorBidi" w:hAnsiTheme="minorHAnsi"/>
          </w:rPr>
          <w:t>鳃组织的病变将造成氨氮</w:t>
        </w:r>
      </w:hyperlink>
      <w:r>
        <w:rPr>
          <w:rFonts w:ascii="宋体" w:eastAsia="宋体" w:hint="eastAsia" w:cstheme="minorBidi" w:hAnsiTheme="minorHAnsi"/>
        </w:rPr>
        <w:t>的排泄受阻，血液中</w:t>
      </w:r>
      <w:hyperlink r:id="rId147">
        <w:r>
          <w:rPr>
            <w:rFonts w:ascii="宋体" w:eastAsia="宋体" w:hint="eastAsia" w:cstheme="minorBidi" w:hAnsiTheme="minorHAnsi"/>
          </w:rPr>
          <w:t>氨氮</w:t>
        </w:r>
      </w:hyperlink>
      <w:r>
        <w:rPr>
          <w:rFonts w:ascii="宋体" w:eastAsia="宋体" w:hint="eastAsia" w:cstheme="minorBidi" w:hAnsiTheme="minorHAnsi"/>
        </w:rPr>
        <w:t>含量升高，将影响到鱼体内</w:t>
      </w:r>
      <w:hyperlink r:id="rId148">
        <w:r>
          <w:rPr>
            <w:rFonts w:ascii="宋体" w:eastAsia="宋体" w:hint="eastAsia" w:cstheme="minorBidi" w:hAnsiTheme="minorHAnsi"/>
          </w:rPr>
          <w:t>渗透压调节</w:t>
        </w:r>
      </w:hyperlink>
      <w:r>
        <w:rPr>
          <w:rFonts w:ascii="宋体" w:eastAsia="宋体" w:hint="eastAsia" w:cstheme="minorBidi" w:hAnsiTheme="minorHAnsi"/>
        </w:rPr>
        <w:t>机能</w:t>
      </w:r>
      <w:r>
        <w:rPr>
          <w:rFonts w:cstheme="minorBidi" w:hAnsiTheme="minorHAnsi" w:eastAsiaTheme="minorHAnsi" w:asciiTheme="minorHAnsi"/>
        </w:rPr>
        <w:t>[</w:t>
      </w:r>
      <w:r>
        <w:rPr>
          <w:rFonts w:cstheme="minorBidi" w:hAnsiTheme="minorHAnsi" w:eastAsiaTheme="minorHAnsi" w:asciiTheme="minorHAnsi"/>
        </w:rPr>
        <w:t xml:space="preserve">146</w:t>
      </w:r>
      <w:r>
        <w:rPr>
          <w:rFonts w:cstheme="minorBidi" w:hAnsiTheme="minorHAnsi" w:eastAsiaTheme="minorHAnsi" w:asciiTheme="minorHAnsi"/>
        </w:rPr>
        <w:t>,</w:t>
      </w:r>
      <w:r>
        <w:rPr>
          <w:rFonts w:cstheme="minorBidi" w:hAnsiTheme="minorHAnsi" w:eastAsiaTheme="minorHAnsi" w:asciiTheme="minorHAnsi"/>
        </w:rPr>
        <w:t xml:space="preserve"> 147</w:t>
      </w:r>
      <w:r>
        <w:rPr>
          <w:rFonts w:cstheme="minorBidi" w:hAnsiTheme="minorHAnsi" w:eastAsiaTheme="minorHAnsi" w:asciiTheme="minorHAnsi"/>
        </w:rPr>
        <w:t>]</w:t>
      </w:r>
      <w:r>
        <w:rPr>
          <w:rFonts w:ascii="宋体" w:eastAsia="宋体" w:hint="eastAsia" w:cstheme="minorBidi" w:hAnsiTheme="minorHAnsi"/>
        </w:rPr>
        <w:t>。另外化学污染物发挥毒性作用时对鳃造成的危害很大，对其结构和生理造成的变化可以作为水体受污染程度的一种有效指示。</w:t>
      </w:r>
      <w:r>
        <w:rPr>
          <w:rFonts w:ascii="宋体" w:eastAsia="宋体" w:hint="eastAsia" w:cstheme="minorBidi" w:hAnsiTheme="minorHAnsi"/>
        </w:rPr>
        <w:t>鱼鳃组织暴露在存在有毒物质的水环境中后，可对其造成不同程度的一系列损伤，损伤基本可划分为两类：一是为了抵御外界不良的环境进行应激反应而产生的损伤，包括鳃丝上皮细胞肥大、增生，鳃小片的呼吸上皮水肿等，如经高浓度有机污染物全氟辛烷磺酸暴露后，斑马鱼鳃丝以及鳃小片分泌物增多，鳃小片融合，与外界接触面积降低，上皮组织水肿、隆起并伴有部分坏死脱落</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148</w:t>
      </w:r>
      <w:r>
        <w:rPr>
          <w:rFonts w:cstheme="minorBidi" w:hAnsiTheme="minorHAnsi" w:eastAsiaTheme="minorHAnsi" w:asciiTheme="minorHAnsi"/>
          <w:vertAlign w:val="superscript"/>
        </w:rPr>
        <w:t>]</w:t>
      </w:r>
      <w:r>
        <w:rPr>
          <w:rFonts w:ascii="宋体" w:eastAsia="宋体" w:hint="eastAsia" w:cstheme="minorBidi" w:hAnsiTheme="minorHAnsi"/>
        </w:rPr>
        <w:t>；二是直接造成的损伤，包括鳃上皮细胞坏死和脱落等，</w:t>
      </w:r>
      <w:r w:rsidR="001852F3">
        <w:rPr>
          <w:rFonts w:ascii="宋体" w:eastAsia="宋体" w:hint="eastAsia" w:cstheme="minorBidi" w:hAnsiTheme="minorHAnsi"/>
        </w:rPr>
        <w:t xml:space="preserve">如高浓度的对硝基酚致使泥鳅鳃小叶基部、中部和顶部的细胞均大量坏死脱落，</w:t>
      </w:r>
      <w:r w:rsidR="001852F3">
        <w:rPr>
          <w:rFonts w:ascii="宋体" w:eastAsia="宋体" w:hint="eastAsia" w:cstheme="minorBidi" w:hAnsiTheme="minorHAnsi"/>
        </w:rPr>
        <w:t xml:space="preserve">鳃丝中</w:t>
      </w:r>
      <w:r>
        <w:rPr>
          <w:rFonts w:ascii="宋体" w:eastAsia="宋体" w:hint="eastAsia" w:cstheme="minorBidi" w:hAnsiTheme="minorHAnsi"/>
        </w:rPr>
        <w:t>出现非组织性空腔，</w:t>
      </w:r>
      <w:r w:rsidR="001852F3">
        <w:rPr>
          <w:rFonts w:ascii="宋体" w:eastAsia="宋体" w:hint="eastAsia" w:cstheme="minorBidi" w:hAnsiTheme="minorHAnsi"/>
        </w:rPr>
        <w:t xml:space="preserve">鳃丝卷曲，</w:t>
      </w:r>
      <w:r w:rsidR="001852F3">
        <w:rPr>
          <w:rFonts w:ascii="宋体" w:eastAsia="宋体" w:hint="eastAsia" w:cstheme="minorBidi" w:hAnsiTheme="minorHAnsi"/>
        </w:rPr>
        <w:t xml:space="preserve">顶部膨大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139</w:t>
      </w:r>
      <w:r>
        <w:rPr>
          <w:rFonts w:cstheme="minorBidi" w:hAnsiTheme="minorHAnsi" w:eastAsiaTheme="minorHAnsi" w:asciiTheme="minorHAnsi"/>
          <w:vertAlign w:val="superscript"/>
        </w:rPr>
        <w:t>]</w:t>
      </w:r>
      <w:r>
        <w:rPr>
          <w:rFonts w:ascii="宋体" w:eastAsia="宋体" w:hint="eastAsia" w:cstheme="minorBidi" w:hAnsiTheme="minorHAnsi"/>
        </w:rPr>
        <w:t>。</w:t>
      </w:r>
      <w:r>
        <w:rPr>
          <w:rFonts w:cstheme="minorBidi" w:hAnsiTheme="minorHAnsi" w:eastAsiaTheme="minorHAnsi" w:asciiTheme="minorHAnsi"/>
        </w:rPr>
        <w:t>Jiraungkoorskul</w:t>
      </w:r>
      <w:r>
        <w:rPr>
          <w:rFonts w:ascii="宋体" w:eastAsia="宋体" w:hint="eastAsia" w:cstheme="minorBidi" w:hAnsiTheme="minorHAnsi"/>
        </w:rPr>
        <w:t>等</w:t>
      </w:r>
      <w:r>
        <w:rPr>
          <w:rFonts w:cstheme="minorBidi" w:hAnsiTheme="minorHAnsi" w:eastAsiaTheme="minorHAnsi" w:asciiTheme="minorHAnsi"/>
          <w:kern w:val="2"/>
          <w:sz w:val="24"/>
        </w:rPr>
        <w:t>（</w:t>
      </w:r>
      <w:r w:rsidR="001852F3">
        <w:rPr>
          <w:kern w:val="2"/>
          <w:szCs w:val="22"/>
          <w:rFonts w:cstheme="minorBidi" w:hAnsiTheme="minorHAnsi" w:eastAsiaTheme="minorHAnsi" w:asciiTheme="minorHAnsi"/>
          <w:sz w:val="24"/>
        </w:rPr>
        <w:t xml:space="preserve">2003</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149</w:t>
      </w:r>
      <w:r>
        <w:rPr>
          <w:rFonts w:cstheme="minorBidi" w:hAnsiTheme="minorHAnsi" w:eastAsiaTheme="minorHAnsi" w:asciiTheme="minorHAnsi"/>
          <w:vertAlign w:val="superscript"/>
        </w:rPr>
        <w:t>]</w:t>
      </w:r>
      <w:r>
        <w:rPr>
          <w:rFonts w:ascii="宋体" w:eastAsia="宋体" w:hint="eastAsia" w:cstheme="minorBidi" w:hAnsiTheme="minorHAnsi"/>
        </w:rPr>
        <w:t>使用草甘膦</w:t>
      </w:r>
      <w:r>
        <w:rPr>
          <w:rFonts w:ascii="宋体" w:eastAsia="宋体" w:hint="eastAsia" w:cstheme="minorBidi" w:hAnsiTheme="minorHAnsi"/>
        </w:rPr>
        <w:t>除草剂对尼罗罗非鱼进行暴露处理后，发现鳃小片顶端膨大，上皮细胞增生，鳃小片间发</w:t>
      </w:r>
      <w:r>
        <w:rPr>
          <w:rFonts w:ascii="宋体" w:eastAsia="宋体" w:hint="eastAsia" w:cstheme="minorBidi" w:hAnsiTheme="minorHAnsi"/>
        </w:rPr>
        <w:t>生组织增生粘联现象。吴玲玲等</w:t>
      </w:r>
      <w:r>
        <w:rPr>
          <w:rFonts w:cstheme="minorBidi" w:hAnsiTheme="minorHAnsi" w:eastAsiaTheme="minorHAnsi" w:asciiTheme="minorHAnsi"/>
          <w:kern w:val="2"/>
          <w:spacing w:val="0"/>
          <w:sz w:val="24"/>
        </w:rPr>
        <w:t>（</w:t>
      </w:r>
      <w:r>
        <w:rPr>
          <w:kern w:val="2"/>
          <w:szCs w:val="22"/>
          <w:rFonts w:cstheme="minorBidi" w:hAnsiTheme="minorHAnsi" w:eastAsiaTheme="minorHAnsi" w:asciiTheme="minorHAnsi"/>
          <w:sz w:val="24"/>
        </w:rPr>
        <w:t>2007</w:t>
      </w:r>
      <w:r>
        <w:rPr>
          <w:rFonts w:cstheme="minorBidi" w:hAnsiTheme="minorHAnsi" w:eastAsiaTheme="minorHAnsi" w:asciiTheme="minorHAnsi"/>
          <w:kern w:val="2"/>
          <w:position w:val="11"/>
          <w:sz w:val="16"/>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150</w:t>
      </w:r>
      <w:r>
        <w:rPr>
          <w:rFonts w:cstheme="minorBidi" w:hAnsiTheme="minorHAnsi" w:eastAsiaTheme="minorHAnsi" w:asciiTheme="minorHAnsi"/>
          <w:vertAlign w:val="superscript"/>
        </w:rPr>
        <w:t>]</w:t>
      </w:r>
      <w:r>
        <w:rPr>
          <w:rFonts w:ascii="宋体" w:eastAsia="宋体" w:hint="eastAsia" w:cstheme="minorBidi" w:hAnsiTheme="minorHAnsi"/>
        </w:rPr>
        <w:t>利用组织切片方法对菲暴露下的斑马鱼的鳃组织</w:t>
      </w:r>
      <w:r>
        <w:rPr>
          <w:rFonts w:ascii="宋体" w:eastAsia="宋体" w:hint="eastAsia" w:cstheme="minorBidi" w:hAnsiTheme="minorHAnsi"/>
        </w:rPr>
        <w:t>结构进行研究，观察到当菲达到一定浓度时鳃上皮细胞发生坏死、脱落。王少博等</w:t>
      </w:r>
      <w:r>
        <w:rPr>
          <w:rFonts w:cstheme="minorBidi" w:hAnsiTheme="minorHAnsi" w:eastAsiaTheme="minorHAnsi" w:asciiTheme="minorHAnsi"/>
          <w:kern w:val="2"/>
          <w:spacing w:val="0"/>
          <w:sz w:val="24"/>
        </w:rPr>
        <w:t>（</w:t>
      </w:r>
      <w:r>
        <w:rPr>
          <w:kern w:val="2"/>
          <w:szCs w:val="22"/>
          <w:rFonts w:cstheme="minorBidi" w:hAnsiTheme="minorHAnsi" w:eastAsiaTheme="minorHAnsi" w:asciiTheme="minorHAnsi"/>
          <w:sz w:val="24"/>
        </w:rPr>
        <w:t>2007</w:t>
      </w:r>
      <w:r>
        <w:rPr>
          <w:rFonts w:cstheme="minorBidi" w:hAnsiTheme="minorHAnsi" w:eastAsiaTheme="minorHAnsi" w:asciiTheme="minorHAnsi"/>
          <w:kern w:val="2"/>
          <w:sz w:val="24"/>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151</w:t>
      </w:r>
      <w:r>
        <w:rPr>
          <w:rFonts w:cstheme="minorBidi" w:hAnsiTheme="minorHAnsi" w:eastAsiaTheme="minorHAnsi" w:asciiTheme="minorHAnsi"/>
          <w:vertAlign w:val="superscript"/>
        </w:rPr>
        <w:t>]</w:t>
      </w:r>
      <w:r>
        <w:rPr>
          <w:rFonts w:ascii="宋体" w:eastAsia="宋体" w:hint="eastAsia" w:cstheme="minorBidi" w:hAnsiTheme="minorHAnsi"/>
        </w:rPr>
        <w:t>将草鱼苗暴露于重金属镉、铬中后，观察到鳃丝弯曲，鳃小片顶部出现增生现象，鳃丝甚</w:t>
      </w:r>
      <w:r>
        <w:rPr>
          <w:rFonts w:ascii="宋体" w:eastAsia="宋体" w:hint="eastAsia" w:cstheme="minorBidi" w:hAnsiTheme="minorHAnsi"/>
        </w:rPr>
        <w:t>至出现非组织性空腔。本研究发现在</w:t>
      </w:r>
      <w:r>
        <w:rPr>
          <w:rFonts w:cstheme="minorBidi" w:hAnsiTheme="minorHAnsi" w:eastAsiaTheme="minorHAnsi" w:asciiTheme="minorHAnsi"/>
        </w:rPr>
        <w:t>E2</w:t>
      </w:r>
      <w:r>
        <w:rPr>
          <w:rFonts w:ascii="宋体" w:eastAsia="宋体" w:hint="eastAsia" w:cstheme="minorBidi" w:hAnsiTheme="minorHAnsi"/>
        </w:rPr>
        <w:t>暴露下，产生的损伤多为直接损伤，如褐牙鲆鳃小叶弯曲变细，末端出现弯曲膨大，鳃小叶断裂，鳃上皮细胞坏死、脱落等，而且随着浓度</w:t>
      </w:r>
      <w:r>
        <w:rPr>
          <w:rFonts w:ascii="宋体" w:eastAsia="宋体" w:hint="eastAsia" w:cstheme="minorBidi" w:hAnsiTheme="minorHAnsi"/>
        </w:rPr>
        <w:t>增大、时间的加长，损伤程度越来越大；在塑化剂邻苯二甲酸二异辛酯暴露下，会产生</w:t>
      </w:r>
      <w:r>
        <w:rPr>
          <w:rFonts w:ascii="宋体" w:eastAsia="宋体" w:hint="eastAsia" w:cstheme="minorBidi" w:hAnsiTheme="minorHAnsi"/>
        </w:rPr>
        <w:t>直</w:t>
      </w:r>
    </w:p>
    <w:p w:rsidR="0018722C">
      <w:pPr>
        <w:topLinePunct/>
      </w:pPr>
      <w:r>
        <w:rPr>
          <w:rFonts w:cstheme="minorBidi" w:hAnsiTheme="minorHAnsi" w:eastAsiaTheme="minorHAnsi" w:asciiTheme="minorHAnsi" w:ascii="宋体" w:eastAsia="宋体" w:hint="eastAsia"/>
        </w:rPr>
        <w:t>接损伤，如鳃小片顶端弯曲膨大，出现非组织性空腔，也有轻微的鳃小叶变细现象，同时也存在为了防御反应产生的损伤，如鳃小叶之间组织增生、粘连，并且受损伤的程度与浓度和时间呈正比例关系。由此可见，</w:t>
      </w:r>
      <w:r>
        <w:rPr>
          <w:rFonts w:cstheme="minorBidi" w:hAnsiTheme="minorHAnsi" w:eastAsiaTheme="minorHAnsi" w:asciiTheme="minorHAnsi"/>
        </w:rPr>
        <w:t>E2</w:t>
      </w:r>
      <w:r>
        <w:rPr>
          <w:rFonts w:ascii="宋体" w:eastAsia="宋体" w:hint="eastAsia" w:cstheme="minorBidi" w:hAnsiTheme="minorHAnsi"/>
        </w:rPr>
        <w:t>与塑化剂对褐牙鲆鳃组织的损伤不尽相同，但是在这两种污染物中暴露一段时间后</w:t>
      </w:r>
      <w:r>
        <w:rPr>
          <w:kern w:val="2"/>
          <w:spacing w:val="14"/>
          <w:sz w:val="24"/>
          <w:rFonts w:hint="eastAsia"/>
        </w:rPr>
        <w:t>，</w:t>
      </w:r>
      <w:r>
        <w:rPr>
          <w:rFonts w:ascii="宋体" w:eastAsia="宋体" w:hint="eastAsia" w:cstheme="minorBidi" w:hAnsiTheme="minorHAnsi"/>
        </w:rPr>
        <w:t>污染物在鳃组织高浓度积累，都会造成严重的直接损</w:t>
      </w:r>
      <w:r>
        <w:rPr>
          <w:rFonts w:ascii="宋体" w:eastAsia="宋体" w:hint="eastAsia" w:cstheme="minorBidi" w:hAnsiTheme="minorHAnsi"/>
        </w:rPr>
        <w:t>伤，破坏鳃小片细胞代谢功能，造成呼吸阻碍、代谢紊乱、最终死亡等各种急性中毒症状。</w:t>
      </w:r>
    </w:p>
    <w:p w:rsidR="0018722C">
      <w:pPr>
        <w:pStyle w:val="Heading3"/>
        <w:topLinePunct/>
        <w:ind w:left="200" w:hangingChars="200" w:hanging="200"/>
      </w:pPr>
      <w:bookmarkStart w:id="407714" w:name="_Toc686407714"/>
      <w:bookmarkStart w:name="_bookmark48" w:id="113"/>
      <w:bookmarkEnd w:id="113"/>
      <w:r>
        <w:t>4.3.2</w:t>
      </w:r>
      <w:r>
        <w:t xml:space="preserve"> </w:t>
      </w:r>
      <w:bookmarkStart w:name="_bookmark48" w:id="114"/>
      <w:bookmarkEnd w:id="114"/>
      <w:r>
        <w:t>对肝组织的损伤</w:t>
      </w:r>
      <w:bookmarkEnd w:id="407714"/>
    </w:p>
    <w:p w:rsidR="0018722C">
      <w:pPr>
        <w:topLinePunct/>
      </w:pPr>
      <w:r>
        <w:rPr>
          <w:rFonts w:cstheme="minorBidi" w:hAnsiTheme="minorHAnsi" w:eastAsiaTheme="minorHAnsi" w:asciiTheme="minorHAnsi" w:ascii="宋体" w:eastAsia="宋体" w:hint="eastAsia"/>
        </w:rPr>
        <w:t>鱼的肝脏是鱼类进行物质代谢的重要枢纽，是鱼体内重要的解毒器官，抵御外源性污</w:t>
      </w:r>
      <w:r>
        <w:rPr>
          <w:rFonts w:ascii="宋体" w:eastAsia="宋体" w:hint="eastAsia" w:cstheme="minorBidi" w:hAnsiTheme="minorHAnsi"/>
        </w:rPr>
        <w:t>染物的侵袭，还具有保持生理平衡的功能。当鱼体肝脏受损后，往往会造成食欲不振，生</w:t>
      </w:r>
      <w:r>
        <w:rPr>
          <w:rFonts w:ascii="宋体" w:eastAsia="宋体" w:hint="eastAsia" w:cstheme="minorBidi" w:hAnsiTheme="minorHAnsi"/>
        </w:rPr>
        <w:t>长缓慢，抵抗力下降甚至死亡等现象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152</w:t>
      </w:r>
      <w:r>
        <w:rPr>
          <w:rFonts w:cstheme="minorBidi" w:hAnsiTheme="minorHAnsi" w:eastAsiaTheme="minorHAnsi" w:asciiTheme="minorHAnsi"/>
          <w:vertAlign w:val="superscript"/>
        </w:rPr>
        <w:t>]</w:t>
      </w:r>
      <w:r>
        <w:rPr>
          <w:rFonts w:ascii="宋体" w:eastAsia="宋体" w:hint="eastAsia" w:cstheme="minorBidi" w:hAnsiTheme="minorHAnsi"/>
        </w:rPr>
        <w:t>。由于外源异生物质主要在肝中进行生物转化，鱼类在污染的水环境中长期存在时，肝组织在结构和生理方面都会产生相应的变化。鱼类受</w:t>
      </w:r>
      <w:r>
        <w:rPr>
          <w:rFonts w:ascii="宋体" w:eastAsia="宋体" w:hint="eastAsia" w:cstheme="minorBidi" w:hAnsiTheme="minorHAnsi"/>
        </w:rPr>
        <w:t>到外源毒物作用后，肝细胞通常会发生肿大、坏死和细胞空泡化现象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149</w:t>
      </w:r>
      <w:r>
        <w:rPr>
          <w:rFonts w:cstheme="minorBidi" w:hAnsiTheme="minorHAnsi" w:eastAsiaTheme="minorHAnsi" w:asciiTheme="minorHAnsi"/>
          <w:vertAlign w:val="superscript"/>
        </w:rPr>
        <w:t>]</w:t>
      </w:r>
      <w:r>
        <w:rPr>
          <w:rFonts w:ascii="宋体" w:eastAsia="宋体" w:hint="eastAsia" w:cstheme="minorBidi" w:hAnsiTheme="minorHAnsi"/>
        </w:rPr>
        <w:t>。斑马鱼在菲的暴</w:t>
      </w:r>
      <w:r>
        <w:rPr>
          <w:rFonts w:ascii="宋体" w:eastAsia="宋体" w:hint="eastAsia" w:cstheme="minorBidi" w:hAnsiTheme="minorHAnsi"/>
        </w:rPr>
        <w:t>露下，肝细胞发生肿大，细胞形状变得不规则，细胞核发生严重萎缩变形及偏离细胞中心，</w:t>
      </w:r>
      <w:r>
        <w:rPr>
          <w:rFonts w:ascii="宋体" w:eastAsia="宋体" w:hint="eastAsia" w:cstheme="minorBidi" w:hAnsiTheme="minorHAnsi"/>
        </w:rPr>
        <w:t>胞质空泡化，部分肝细胞的核溶解或细胞溶解造成肝组织发生局部坏死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149</w:t>
      </w:r>
      <w:r>
        <w:rPr>
          <w:rFonts w:cstheme="minorBidi" w:hAnsiTheme="minorHAnsi" w:eastAsiaTheme="minorHAnsi" w:asciiTheme="minorHAnsi"/>
          <w:vertAlign w:val="superscript"/>
        </w:rPr>
        <w:t>]</w:t>
      </w:r>
      <w:r>
        <w:rPr>
          <w:rFonts w:ascii="宋体" w:eastAsia="宋体" w:hint="eastAsia" w:cstheme="minorBidi" w:hAnsiTheme="minorHAnsi"/>
        </w:rPr>
        <w:t>。本实验中，</w:t>
      </w:r>
      <w:r>
        <w:rPr>
          <w:rFonts w:ascii="宋体" w:eastAsia="宋体" w:hint="eastAsia" w:cstheme="minorBidi" w:hAnsiTheme="minorHAnsi"/>
        </w:rPr>
        <w:t>在</w:t>
      </w:r>
    </w:p>
    <w:p w:rsidR="0018722C">
      <w:pPr>
        <w:topLinePunct/>
      </w:pPr>
      <w:r>
        <w:rPr>
          <w:rFonts w:cstheme="minorBidi" w:hAnsiTheme="minorHAnsi" w:eastAsiaTheme="minorHAnsi" w:asciiTheme="minorHAnsi"/>
        </w:rPr>
        <w:t>E2</w:t>
      </w:r>
      <w:r>
        <w:rPr>
          <w:rFonts w:ascii="宋体" w:eastAsia="宋体" w:hint="eastAsia" w:cstheme="minorBidi" w:hAnsiTheme="minorHAnsi"/>
        </w:rPr>
        <w:t>暴露下，肝细胞排列紊乱，肝细胞肿胀，出现脂肪变性和空泡化，细胞结构遭到破坏，</w:t>
      </w:r>
      <w:r>
        <w:rPr>
          <w:rFonts w:ascii="宋体" w:eastAsia="宋体" w:hint="eastAsia" w:cstheme="minorBidi" w:hAnsiTheme="minorHAnsi"/>
        </w:rPr>
        <w:t>细胞膜破裂，核溶解，胞质中出现红色团块状坏死物，并随着浓度和时间的增加变得更加严重。在塑化剂邻苯二甲酸二异辛酯暴露下也出现的肝细胞脂肪变性和空泡化现象，高浓</w:t>
      </w:r>
      <w:r>
        <w:rPr>
          <w:rFonts w:ascii="宋体" w:eastAsia="宋体" w:hint="eastAsia" w:cstheme="minorBidi" w:hAnsiTheme="minorHAnsi"/>
        </w:rPr>
        <w:t>度组出现细胞结构遭到严重破坏的现象，损伤程度与浓度和时间呈正比例关系。</w:t>
      </w:r>
      <w:r>
        <w:rPr>
          <w:rFonts w:cstheme="minorBidi" w:hAnsiTheme="minorHAnsi" w:eastAsiaTheme="minorHAnsi" w:asciiTheme="minorHAnsi"/>
        </w:rPr>
        <w:t>E2</w:t>
      </w:r>
      <w:r>
        <w:rPr>
          <w:rFonts w:ascii="宋体" w:eastAsia="宋体" w:hint="eastAsia" w:cstheme="minorBidi" w:hAnsiTheme="minorHAnsi"/>
        </w:rPr>
        <w:t>通过干</w:t>
      </w:r>
      <w:r>
        <w:rPr>
          <w:rFonts w:ascii="宋体" w:eastAsia="宋体" w:hint="eastAsia" w:cstheme="minorBidi" w:hAnsiTheme="minorHAnsi"/>
        </w:rPr>
        <w:t>扰脂类代谢，造成脂质在肝脏中的积累，导致肝脏脂肪变性</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137</w:t>
      </w:r>
      <w:r>
        <w:rPr>
          <w:rFonts w:cstheme="minorBidi" w:hAnsiTheme="minorHAnsi" w:eastAsiaTheme="minorHAnsi" w:asciiTheme="minorHAnsi"/>
          <w:vertAlign w:val="superscript"/>
        </w:rPr>
        <w:t>]</w:t>
      </w:r>
      <w:r>
        <w:rPr>
          <w:rFonts w:ascii="宋体" w:eastAsia="宋体" w:hint="eastAsia" w:cstheme="minorBidi" w:hAnsiTheme="minorHAnsi"/>
        </w:rPr>
        <w:t>，塑化剂组也导致了肝脏脂</w:t>
      </w:r>
      <w:r>
        <w:rPr>
          <w:rFonts w:ascii="宋体" w:eastAsia="宋体" w:hint="eastAsia" w:cstheme="minorBidi" w:hAnsiTheme="minorHAnsi"/>
        </w:rPr>
        <w:t>肪变性，表明塑化剂邻苯二甲酸二异辛酯可能存在与</w:t>
      </w:r>
      <w:r>
        <w:rPr>
          <w:rFonts w:cstheme="minorBidi" w:hAnsiTheme="minorHAnsi" w:eastAsiaTheme="minorHAnsi" w:asciiTheme="minorHAnsi"/>
        </w:rPr>
        <w:t>E2</w:t>
      </w:r>
      <w:r>
        <w:rPr>
          <w:rFonts w:ascii="宋体" w:eastAsia="宋体" w:hint="eastAsia" w:cstheme="minorBidi" w:hAnsiTheme="minorHAnsi"/>
        </w:rPr>
        <w:t>类似的毒理作用。</w:t>
      </w:r>
    </w:p>
    <w:p w:rsidR="0018722C">
      <w:pPr>
        <w:topLinePunct/>
      </w:pPr>
      <w:r>
        <w:rPr>
          <w:rFonts w:cstheme="minorBidi" w:hAnsiTheme="minorHAnsi" w:eastAsiaTheme="minorHAnsi" w:asciiTheme="minorHAnsi"/>
        </w:rPr>
        <w:t>Gingerich</w:t>
      </w:r>
      <w:r>
        <w:rPr>
          <w:rFonts w:cstheme="minorBidi" w:hAnsiTheme="minorHAnsi" w:eastAsiaTheme="minorHAnsi" w:asciiTheme="minorHAnsi"/>
        </w:rPr>
        <w:t>(</w:t>
      </w:r>
      <w:r>
        <w:rPr>
          <w:kern w:val="2"/>
          <w:sz w:val="24"/>
          <w:szCs w:val="22"/>
          <w:rFonts w:cstheme="minorBidi" w:hAnsiTheme="minorHAnsi" w:eastAsiaTheme="minorHAnsi" w:asciiTheme="minorHAnsi"/>
        </w:rPr>
        <w:t xml:space="preserve"> 1982</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153</w:t>
      </w:r>
      <w:r>
        <w:rPr>
          <w:rFonts w:cstheme="minorBidi" w:hAnsiTheme="minorHAnsi" w:eastAsiaTheme="minorHAnsi" w:asciiTheme="minorHAnsi"/>
        </w:rPr>
        <w:t>]</w:t>
      </w:r>
      <w:r>
        <w:rPr>
          <w:rFonts w:ascii="宋体" w:eastAsia="宋体" w:hint="eastAsia" w:cstheme="minorBidi" w:hAnsiTheme="minorHAnsi"/>
        </w:rPr>
        <w:t>认为肝细胞内物质的合成速度与释放速度不平衡会导致细胞空泡化。</w:t>
      </w:r>
    </w:p>
    <w:p w:rsidR="0018722C">
      <w:pPr>
        <w:topLinePunct/>
      </w:pPr>
      <w:r>
        <w:rPr>
          <w:rFonts w:cstheme="minorBidi" w:hAnsiTheme="minorHAnsi" w:eastAsiaTheme="minorHAnsi" w:asciiTheme="minorHAnsi"/>
        </w:rPr>
        <w:t>Wester</w:t>
      </w:r>
      <w:r>
        <w:rPr>
          <w:rFonts w:ascii="宋体" w:eastAsia="宋体" w:hint="eastAsia" w:cstheme="minorBidi" w:hAnsiTheme="minorHAnsi"/>
        </w:rPr>
        <w:t>（</w:t>
      </w:r>
      <w:r>
        <w:rPr>
          <w:kern w:val="2"/>
          <w:szCs w:val="22"/>
          <w:rFonts w:cstheme="minorBidi" w:hAnsiTheme="minorHAnsi" w:eastAsiaTheme="minorHAnsi" w:asciiTheme="minorHAnsi"/>
          <w:spacing w:val="0"/>
          <w:sz w:val="24"/>
        </w:rPr>
        <w:t>1986</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pacing w:val="0"/>
          <w:position w:val="11"/>
          <w:sz w:val="16"/>
        </w:rPr>
        <w:t xml:space="preserve">154</w:t>
      </w:r>
      <w:r>
        <w:rPr>
          <w:rFonts w:cstheme="minorBidi" w:hAnsiTheme="minorHAnsi" w:eastAsiaTheme="minorHAnsi" w:asciiTheme="minorHAnsi"/>
        </w:rPr>
        <w:t>]</w:t>
      </w:r>
      <w:r>
        <w:rPr>
          <w:rFonts w:ascii="宋体" w:eastAsia="宋体" w:hint="eastAsia" w:cstheme="minorBidi" w:hAnsiTheme="minorHAnsi"/>
        </w:rPr>
        <w:t>认为肝糖原在肝细胞中积累，肝组织中水与脂质都会产生相应的变化，</w:t>
      </w:r>
      <w:r w:rsidR="001852F3">
        <w:rPr>
          <w:rFonts w:ascii="宋体" w:eastAsia="宋体" w:hint="eastAsia" w:cstheme="minorBidi" w:hAnsiTheme="minorHAnsi"/>
        </w:rPr>
        <w:t xml:space="preserve">因此会形成细胞空泡化。实验结果显示塑化剂与</w:t>
      </w:r>
      <w:r>
        <w:rPr>
          <w:rFonts w:cstheme="minorBidi" w:hAnsiTheme="minorHAnsi" w:eastAsiaTheme="minorHAnsi" w:asciiTheme="minorHAnsi"/>
        </w:rPr>
        <w:t>E2</w:t>
      </w:r>
      <w:r>
        <w:rPr>
          <w:rFonts w:ascii="宋体" w:eastAsia="宋体" w:hint="eastAsia" w:cstheme="minorBidi" w:hAnsiTheme="minorHAnsi"/>
        </w:rPr>
        <w:t>对褐牙鲆肝脏组织的损伤类型基本相</w:t>
      </w:r>
      <w:r>
        <w:rPr>
          <w:rFonts w:ascii="宋体" w:eastAsia="宋体" w:hint="eastAsia" w:cstheme="minorBidi" w:hAnsiTheme="minorHAnsi"/>
        </w:rPr>
        <w:t>同，在同等浓度和时间条件下，</w:t>
      </w:r>
      <w:r>
        <w:rPr>
          <w:rFonts w:cstheme="minorBidi" w:hAnsiTheme="minorHAnsi" w:eastAsiaTheme="minorHAnsi" w:asciiTheme="minorHAnsi"/>
        </w:rPr>
        <w:t>E2</w:t>
      </w:r>
      <w:r>
        <w:rPr>
          <w:rFonts w:ascii="宋体" w:eastAsia="宋体" w:hint="eastAsia" w:cstheme="minorBidi" w:hAnsiTheme="minorHAnsi"/>
        </w:rPr>
        <w:t>对肝组织的损伤较大，这与</w:t>
      </w:r>
      <w:r>
        <w:rPr>
          <w:rFonts w:cstheme="minorBidi" w:hAnsiTheme="minorHAnsi" w:eastAsiaTheme="minorHAnsi" w:asciiTheme="minorHAnsi"/>
        </w:rPr>
        <w:t>E2</w:t>
      </w:r>
      <w:r>
        <w:rPr>
          <w:rFonts w:ascii="宋体" w:eastAsia="宋体" w:hint="eastAsia" w:cstheme="minorBidi" w:hAnsiTheme="minorHAnsi"/>
        </w:rPr>
        <w:t>组死亡率较高相一致，同时也可以看到，在高浓度塑化剂长时间的暴露下，褐牙鲆肝脏也已经产生了巨大的损伤，</w:t>
      </w:r>
      <w:r w:rsidR="001852F3">
        <w:rPr>
          <w:rFonts w:ascii="宋体" w:eastAsia="宋体" w:hint="eastAsia" w:cstheme="minorBidi" w:hAnsiTheme="minorHAnsi"/>
        </w:rPr>
        <w:t xml:space="preserve">如肝细胞坏死等现象。</w:t>
      </w:r>
    </w:p>
    <w:p w:rsidR="0018722C">
      <w:pPr>
        <w:pStyle w:val="Heading3"/>
        <w:topLinePunct/>
        <w:ind w:left="200" w:hangingChars="200" w:hanging="200"/>
      </w:pPr>
      <w:bookmarkStart w:id="407715" w:name="_Toc686407715"/>
      <w:bookmarkStart w:name="_bookmark49" w:id="115"/>
      <w:bookmarkEnd w:id="115"/>
      <w:r>
        <w:t>4.3.3</w:t>
      </w:r>
      <w:r>
        <w:t xml:space="preserve"> </w:t>
      </w:r>
      <w:bookmarkStart w:name="_bookmark49" w:id="116"/>
      <w:bookmarkEnd w:id="116"/>
      <w:r>
        <w:t>对肾脏的损伤</w:t>
      </w:r>
      <w:bookmarkEnd w:id="407715"/>
    </w:p>
    <w:p w:rsidR="0018722C">
      <w:pPr>
        <w:topLinePunct/>
      </w:pPr>
      <w:r>
        <w:rPr>
          <w:rFonts w:cstheme="minorBidi" w:hAnsiTheme="minorHAnsi" w:eastAsiaTheme="minorHAnsi" w:asciiTheme="minorHAnsi" w:ascii="宋体" w:eastAsia="宋体" w:hint="eastAsia"/>
        </w:rPr>
        <w:t>鱼类肾脏由许多肾单位构成，不仅是重要的排泄器官，还可以维持水盐平衡，进行渗透压调节，是鱼类是用来调节内环境稳定主要器官，污染的水环境会造成其组织结构和生理变化</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155</w:t>
      </w:r>
      <w:r>
        <w:rPr>
          <w:rFonts w:cstheme="minorBidi" w:hAnsiTheme="minorHAnsi" w:eastAsiaTheme="minorHAnsi" w:asciiTheme="minorHAnsi"/>
          <w:vertAlign w:val="superscript"/>
        </w:rPr>
        <w:t>]</w:t>
      </w:r>
      <w:r>
        <w:rPr>
          <w:rFonts w:ascii="宋体" w:eastAsia="宋体" w:hint="eastAsia" w:cstheme="minorBidi" w:hAnsiTheme="minorHAnsi"/>
        </w:rPr>
        <w:t>。当污染物浓度超过肾脏的调节范围时，会对肾脏组织造成直接的损伤。如暴露</w:t>
      </w:r>
      <w:r>
        <w:rPr>
          <w:rFonts w:ascii="宋体" w:eastAsia="宋体" w:hint="eastAsia" w:cstheme="minorBidi" w:hAnsiTheme="minorHAnsi"/>
        </w:rPr>
        <w:t>在一定浓度汞毒液下的鲤鱼，肾组织出现肾小球萎缩，肾组织局部坏死等现象</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155</w:t>
      </w:r>
      <w:r>
        <w:rPr>
          <w:rFonts w:cstheme="minorBidi" w:hAnsiTheme="minorHAnsi" w:eastAsiaTheme="minorHAnsi" w:asciiTheme="minorHAnsi"/>
          <w:vertAlign w:val="superscript"/>
        </w:rPr>
        <w:t>]</w:t>
      </w:r>
      <w:r>
        <w:rPr>
          <w:rFonts w:ascii="宋体" w:eastAsia="宋体" w:hint="eastAsia" w:cstheme="minorBidi" w:hAnsiTheme="minorHAnsi"/>
        </w:rPr>
        <w:t>。重金</w:t>
      </w:r>
      <w:r>
        <w:rPr>
          <w:rFonts w:ascii="宋体" w:eastAsia="宋体" w:hint="eastAsia" w:cstheme="minorBidi" w:hAnsiTheme="minorHAnsi"/>
        </w:rPr>
        <w:t>属</w:t>
      </w:r>
    </w:p>
    <w:p w:rsidR="0018722C">
      <w:pPr>
        <w:topLinePunct/>
      </w:pPr>
      <w:r>
        <w:rPr>
          <w:rFonts w:cstheme="minorBidi" w:hAnsiTheme="minorHAnsi" w:eastAsiaTheme="minorHAnsi" w:asciiTheme="minorHAnsi"/>
        </w:rPr>
        <w:t>Cu</w:t>
      </w:r>
      <w:r>
        <w:rPr>
          <w:rFonts w:cstheme="minorBidi" w:hAnsiTheme="minorHAnsi" w:eastAsiaTheme="minorHAnsi" w:asciiTheme="minorHAnsi"/>
        </w:rPr>
        <w:t>2+</w:t>
      </w:r>
      <w:r>
        <w:rPr>
          <w:rFonts w:ascii="宋体" w:eastAsia="宋体" w:hint="eastAsia" w:cstheme="minorBidi" w:hAnsiTheme="minorHAnsi"/>
        </w:rPr>
        <w:t>可使半滑舌鳎肾脏组织出现肾小管形状损坏，管细胞部分增生肥大，血细胞融合等现</w:t>
      </w:r>
    </w:p>
    <w:p w:rsidR="0018722C">
      <w:pPr>
        <w:topLinePunct/>
      </w:pPr>
      <w:r>
        <w:rPr>
          <w:rFonts w:cstheme="minorBidi" w:hAnsiTheme="minorHAnsi" w:eastAsiaTheme="minorHAnsi" w:asciiTheme="minorHAnsi" w:ascii="宋体" w:eastAsia="宋体" w:hint="eastAsia"/>
        </w:rPr>
        <w:t>象</w:t>
      </w:r>
      <w:r>
        <w:rPr>
          <w:rFonts w:cstheme="minorBidi" w:hAnsiTheme="minorHAnsi" w:eastAsiaTheme="minorHAnsi" w:asciiTheme="minorHAnsi"/>
        </w:rPr>
        <w:t>[</w:t>
      </w:r>
      <w:r>
        <w:rPr>
          <w:rFonts w:cstheme="minorBidi" w:hAnsiTheme="minorHAnsi" w:eastAsiaTheme="minorHAnsi" w:asciiTheme="minorHAnsi"/>
        </w:rPr>
        <w:t xml:space="preserve">156</w:t>
      </w:r>
      <w:r>
        <w:rPr>
          <w:rFonts w:cstheme="minorBidi" w:hAnsiTheme="minorHAnsi" w:eastAsiaTheme="minorHAnsi" w:asciiTheme="minorHAnsi"/>
        </w:rPr>
        <w:t>]</w:t>
      </w:r>
      <w:r>
        <w:rPr>
          <w:rFonts w:ascii="宋体" w:eastAsia="宋体" w:hint="eastAsia" w:cstheme="minorBidi" w:hAnsiTheme="minorHAnsi"/>
        </w:rPr>
        <w:t>。本实验中，</w:t>
      </w:r>
      <w:r>
        <w:rPr>
          <w:rFonts w:cstheme="minorBidi" w:hAnsiTheme="minorHAnsi" w:eastAsiaTheme="minorHAnsi" w:asciiTheme="minorHAnsi"/>
        </w:rPr>
        <w:t>E2</w:t>
      </w:r>
      <w:r>
        <w:rPr>
          <w:rFonts w:ascii="宋体" w:eastAsia="宋体" w:hint="eastAsia" w:cstheme="minorBidi" w:hAnsiTheme="minorHAnsi"/>
        </w:rPr>
        <w:t>暴露下，肾小管形态崩解，肾小管变细，肾小管管腔变大，肾小球结构遭到破坏，并且随着浓度的增大和时间的加长，损伤程度逐渐变大；塑化剂暴露下，</w:t>
      </w:r>
      <w:r w:rsidR="001852F3">
        <w:rPr>
          <w:rFonts w:ascii="宋体" w:eastAsia="宋体" w:hint="eastAsia" w:cstheme="minorBidi" w:hAnsiTheme="minorHAnsi"/>
        </w:rPr>
        <w:t xml:space="preserve">肾小管形态遭到破坏，出现管细胞受损或不可见现象，高浓度下还出现肾小管管壁变细、管腔缩小的现象，损伤程度与浓度和时间呈正比例关系。在两种污染物的暴露下，肾组织受到的损伤不尽相同，说明毒理机制不同，从损伤程度来看，塑化剂对肾脏的损伤较小。</w:t>
      </w:r>
    </w:p>
    <w:p w:rsidR="0018722C">
      <w:pPr>
        <w:pStyle w:val="Heading1"/>
        <w:topLinePunct/>
      </w:pPr>
      <w:bookmarkStart w:id="407716" w:name="_Toc686407716"/>
      <w:bookmarkStart w:name="_TOC_250001" w:id="117"/>
      <w:bookmarkStart w:name="第五章 小结 " w:id="118"/>
      <w:r/>
      <w:bookmarkEnd w:id="117"/>
      <w:r>
        <w:t>第五章</w:t>
      </w:r>
      <w:r>
        <w:t xml:space="preserve">  </w:t>
      </w:r>
      <w:r w:rsidRPr="00DB64CE">
        <w:t>小结</w:t>
      </w:r>
      <w:bookmarkEnd w:id="407716"/>
    </w:p>
    <w:p w:rsidR="0018722C">
      <w:pPr>
        <w:topLinePunct/>
      </w:pPr>
      <w:r>
        <w:rPr>
          <w:rFonts w:cstheme="minorBidi" w:hAnsiTheme="minorHAnsi" w:eastAsiaTheme="minorHAnsi" w:asciiTheme="minorHAnsi" w:ascii="宋体" w:eastAsia="宋体" w:hint="eastAsia"/>
        </w:rPr>
        <w:t>本研究利用</w:t>
      </w:r>
      <w:r>
        <w:rPr>
          <w:rFonts w:cstheme="minorBidi" w:hAnsiTheme="minorHAnsi" w:eastAsiaTheme="minorHAnsi" w:asciiTheme="minorHAnsi"/>
        </w:rPr>
        <w:t>RT-PCR</w:t>
      </w:r>
      <w:r>
        <w:rPr>
          <w:rFonts w:ascii="宋体" w:eastAsia="宋体" w:hint="eastAsia" w:cstheme="minorBidi" w:hAnsiTheme="minorHAnsi"/>
        </w:rPr>
        <w:t>和</w:t>
      </w:r>
      <w:r>
        <w:rPr>
          <w:rFonts w:cstheme="minorBidi" w:hAnsiTheme="minorHAnsi" w:eastAsiaTheme="minorHAnsi" w:asciiTheme="minorHAnsi"/>
        </w:rPr>
        <w:t>RACE</w:t>
      </w:r>
      <w:r>
        <w:rPr>
          <w:rFonts w:ascii="宋体" w:eastAsia="宋体" w:hint="eastAsia" w:cstheme="minorBidi" w:hAnsiTheme="minorHAnsi"/>
        </w:rPr>
        <w:t>的方法对褐牙鲆卵黄蛋白原基因进行克隆，通过测序和拼接得到全长</w:t>
      </w:r>
      <w:r>
        <w:rPr>
          <w:rFonts w:cstheme="minorBidi" w:hAnsiTheme="minorHAnsi" w:eastAsiaTheme="minorHAnsi" w:asciiTheme="minorHAnsi"/>
        </w:rPr>
        <w:t>cDNA</w:t>
      </w:r>
      <w:r>
        <w:rPr>
          <w:rFonts w:ascii="宋体" w:eastAsia="宋体" w:hint="eastAsia" w:cstheme="minorBidi" w:hAnsiTheme="minorHAnsi"/>
        </w:rPr>
        <w:t>序列，序列全长</w:t>
      </w:r>
      <w:r>
        <w:rPr>
          <w:rFonts w:cstheme="minorBidi" w:hAnsiTheme="minorHAnsi" w:eastAsiaTheme="minorHAnsi" w:asciiTheme="minorHAnsi"/>
        </w:rPr>
        <w:t>5066bp</w:t>
      </w:r>
      <w:r>
        <w:rPr>
          <w:rFonts w:ascii="宋体" w:eastAsia="宋体" w:hint="eastAsia" w:cstheme="minorBidi" w:hAnsiTheme="minorHAnsi"/>
        </w:rPr>
        <w:t>，开放阅读框</w:t>
      </w:r>
      <w:r>
        <w:rPr>
          <w:rFonts w:cstheme="minorBidi" w:hAnsiTheme="minorHAnsi" w:eastAsiaTheme="minorHAnsi" w:asciiTheme="minorHAnsi"/>
        </w:rPr>
        <w:t>5037bp</w:t>
      </w:r>
      <w:r>
        <w:rPr>
          <w:rFonts w:ascii="宋体" w:eastAsia="宋体" w:hint="eastAsia" w:cstheme="minorBidi" w:hAnsiTheme="minorHAnsi"/>
        </w:rPr>
        <w:t>，编码</w:t>
      </w:r>
      <w:r>
        <w:rPr>
          <w:rFonts w:cstheme="minorBidi" w:hAnsiTheme="minorHAnsi" w:eastAsiaTheme="minorHAnsi" w:asciiTheme="minorHAnsi"/>
        </w:rPr>
        <w:t>1677</w:t>
      </w:r>
      <w:r>
        <w:rPr>
          <w:rFonts w:ascii="宋体" w:eastAsia="宋体" w:hint="eastAsia" w:cstheme="minorBidi" w:hAnsiTheme="minorHAnsi"/>
        </w:rPr>
        <w:t>个氨基酸，并对其氨基酸序列进行预测和多种相关分析，如同源性分析、多重比较、进化树分析，发现其在结构上有一定的同源性，如包含多个保守区域及位点，同时在不同物种之间也存在特异性，因此可以作为一种分子标记，用于生物系统进化的研究。</w:t>
      </w:r>
    </w:p>
    <w:p w:rsidR="0018722C">
      <w:pPr>
        <w:topLinePunct/>
      </w:pPr>
      <w:r>
        <w:rPr>
          <w:rFonts w:cstheme="minorBidi" w:hAnsiTheme="minorHAnsi" w:eastAsiaTheme="minorHAnsi" w:asciiTheme="minorHAnsi" w:ascii="宋体" w:eastAsia="宋体" w:hint="eastAsia"/>
        </w:rPr>
        <w:t>根据获得的卵黄蛋白原全长</w:t>
      </w:r>
      <w:r>
        <w:rPr>
          <w:rFonts w:cstheme="minorBidi" w:hAnsiTheme="minorHAnsi" w:eastAsiaTheme="minorHAnsi" w:asciiTheme="minorHAnsi"/>
        </w:rPr>
        <w:t>cDNA</w:t>
      </w:r>
      <w:r>
        <w:rPr>
          <w:rFonts w:ascii="宋体" w:eastAsia="宋体" w:hint="eastAsia" w:cstheme="minorBidi" w:hAnsiTheme="minorHAnsi"/>
        </w:rPr>
        <w:t>序列为</w:t>
      </w:r>
      <w:r>
        <w:rPr>
          <w:rFonts w:cstheme="minorBidi" w:hAnsiTheme="minorHAnsi" w:eastAsiaTheme="minorHAnsi" w:asciiTheme="minorHAnsi"/>
        </w:rPr>
        <w:t>Real-time PCR</w:t>
      </w:r>
      <w:r>
        <w:rPr>
          <w:rFonts w:ascii="宋体" w:eastAsia="宋体" w:hint="eastAsia" w:cstheme="minorBidi" w:hAnsiTheme="minorHAnsi"/>
        </w:rPr>
        <w:t>设计特异性引物，建立了建立了</w:t>
      </w:r>
      <w:r>
        <w:rPr>
          <w:rFonts w:cstheme="minorBidi" w:hAnsiTheme="minorHAnsi" w:eastAsiaTheme="minorHAnsi" w:asciiTheme="minorHAnsi"/>
        </w:rPr>
        <w:t>Real-Time PCR</w:t>
      </w:r>
      <w:r>
        <w:rPr>
          <w:rFonts w:ascii="宋体" w:eastAsia="宋体" w:hint="eastAsia" w:cstheme="minorBidi" w:hAnsiTheme="minorHAnsi"/>
        </w:rPr>
        <w:t>的检测方法。对使用不同浓度的</w:t>
      </w:r>
      <w:r>
        <w:rPr>
          <w:rFonts w:cstheme="minorBidi" w:hAnsiTheme="minorHAnsi" w:eastAsiaTheme="minorHAnsi" w:asciiTheme="minorHAnsi"/>
        </w:rPr>
        <w:t>E2</w:t>
      </w:r>
      <w:r>
        <w:rPr>
          <w:rFonts w:ascii="宋体" w:eastAsia="宋体" w:hint="eastAsia" w:cstheme="minorBidi" w:hAnsiTheme="minorHAnsi"/>
        </w:rPr>
        <w:t>和塑化剂</w:t>
      </w:r>
      <w:r>
        <w:rPr>
          <w:rFonts w:cstheme="minorBidi" w:hAnsiTheme="minorHAnsi" w:eastAsiaTheme="minorHAnsi" w:asciiTheme="minorHAnsi"/>
        </w:rPr>
        <w:t>DIOP</w:t>
      </w:r>
      <w:r>
        <w:rPr>
          <w:rFonts w:ascii="宋体" w:eastAsia="宋体" w:hint="eastAsia" w:cstheme="minorBidi" w:hAnsiTheme="minorHAnsi"/>
        </w:rPr>
        <w:t>进行暴露处理的不同时期的褐牙鲆肝脏中的卵黄蛋白原</w:t>
      </w:r>
      <w:r>
        <w:rPr>
          <w:rFonts w:cstheme="minorBidi" w:hAnsiTheme="minorHAnsi" w:eastAsiaTheme="minorHAnsi" w:asciiTheme="minorHAnsi"/>
        </w:rPr>
        <w:t>mRNA</w:t>
      </w:r>
      <w:r>
        <w:rPr>
          <w:rFonts w:ascii="宋体" w:eastAsia="宋体" w:hint="eastAsia" w:cstheme="minorBidi" w:hAnsiTheme="minorHAnsi"/>
        </w:rPr>
        <w:t>的表达进行相对定量分析，发现在外源性污染物与褐牙鲆卵黄蛋白原的表达量之间存在剂量、时间效应关系。</w:t>
      </w:r>
    </w:p>
    <w:p w:rsidR="0018722C">
      <w:pPr>
        <w:topLinePunct/>
      </w:pPr>
      <w:r>
        <w:rPr>
          <w:rFonts w:cstheme="minorBidi" w:hAnsiTheme="minorHAnsi" w:eastAsiaTheme="minorHAnsi" w:asciiTheme="minorHAnsi" w:ascii="宋体" w:eastAsia="宋体" w:hint="eastAsia"/>
        </w:rPr>
        <w:t>对</w:t>
      </w:r>
      <w:r>
        <w:rPr>
          <w:rFonts w:cstheme="minorBidi" w:hAnsiTheme="minorHAnsi" w:eastAsiaTheme="minorHAnsi" w:asciiTheme="minorHAnsi"/>
        </w:rPr>
        <w:t>E2</w:t>
      </w:r>
      <w:r>
        <w:rPr>
          <w:rFonts w:ascii="宋体" w:eastAsia="宋体" w:hint="eastAsia" w:cstheme="minorBidi" w:hAnsiTheme="minorHAnsi"/>
        </w:rPr>
        <w:t>和塑化剂</w:t>
      </w:r>
      <w:r>
        <w:rPr>
          <w:rFonts w:cstheme="minorBidi" w:hAnsiTheme="minorHAnsi" w:eastAsiaTheme="minorHAnsi" w:asciiTheme="minorHAnsi"/>
        </w:rPr>
        <w:t>DIOP</w:t>
      </w:r>
      <w:r>
        <w:rPr>
          <w:rFonts w:ascii="宋体" w:eastAsia="宋体" w:hint="eastAsia" w:cstheme="minorBidi" w:hAnsiTheme="minorHAnsi"/>
        </w:rPr>
        <w:t>暴露处理的幼体褐牙鲆进行解剖，并对其鳃、肝、肾进行组织切片，</w:t>
      </w:r>
      <w:r w:rsidR="001852F3">
        <w:rPr>
          <w:rFonts w:ascii="宋体" w:eastAsia="宋体" w:hint="eastAsia" w:cstheme="minorBidi" w:hAnsiTheme="minorHAnsi"/>
        </w:rPr>
        <w:t xml:space="preserve">观察雌激素对褐牙鲆器官组织的影响，结果发现，在两种污染物的暴露下，鱼体组织出现</w:t>
      </w:r>
      <w:r>
        <w:rPr>
          <w:rFonts w:ascii="宋体" w:eastAsia="宋体" w:hint="eastAsia" w:cstheme="minorBidi" w:hAnsiTheme="minorHAnsi"/>
        </w:rPr>
        <w:t>较严重的损伤，验证了塑化剂</w:t>
      </w:r>
      <w:r>
        <w:rPr>
          <w:rFonts w:cstheme="minorBidi" w:hAnsiTheme="minorHAnsi" w:eastAsiaTheme="minorHAnsi" w:asciiTheme="minorHAnsi"/>
        </w:rPr>
        <w:t>DIOP</w:t>
      </w:r>
      <w:r>
        <w:rPr>
          <w:rFonts w:ascii="宋体" w:eastAsia="宋体" w:hint="eastAsia" w:cstheme="minorBidi" w:hAnsiTheme="minorHAnsi"/>
        </w:rPr>
        <w:t>具有类雌激素效应。</w:t>
      </w:r>
    </w:p>
    <w:p w:rsidR="0018722C">
      <w:pPr>
        <w:topLinePunct/>
      </w:pPr>
      <w:r>
        <w:rPr>
          <w:rFonts w:cstheme="minorBidi" w:hAnsiTheme="minorHAnsi" w:eastAsiaTheme="minorHAnsi" w:asciiTheme="minorHAnsi" w:ascii="宋体" w:eastAsia="宋体" w:hint="eastAsia"/>
        </w:rPr>
        <w:t>研究结果可直接反映污染物对鱼体的危害，对生产养殖和水环境质量评估都具有较大</w:t>
      </w:r>
    </w:p>
    <w:p w:rsidR="0018722C">
      <w:pPr>
        <w:topLinePunct/>
      </w:pPr>
      <w:r>
        <w:rPr>
          <w:rFonts w:cstheme="minorBidi" w:hAnsiTheme="minorHAnsi" w:eastAsiaTheme="minorHAnsi" w:asciiTheme="minorHAnsi" w:ascii="宋体" w:eastAsia="宋体" w:hint="eastAsia"/>
        </w:rPr>
        <w:t>的应用价值和社会效益，因此褐牙鲆卵黄蛋白原可以作为一种良好的生物标志物来监测海水雌激素的污染。</w:t>
      </w:r>
    </w:p>
    <w:p w:rsidR="0018722C">
      <w:pPr>
        <w:pStyle w:val="afff1"/>
        <w:topLinePunct/>
      </w:pPr>
      <w:bookmarkStart w:id="407717" w:name="_Toc686407717"/>
      <w:bookmarkStart w:name="参考文献 " w:id="119"/>
      <w:bookmarkEnd w:id="119"/>
      <w:r/>
      <w:bookmarkStart w:name="_bookmark50" w:id="120"/>
      <w:bookmarkEnd w:id="120"/>
      <w:r/>
      <w:r>
        <w:t>参考文献</w:t>
      </w:r>
      <w:bookmarkEnd w:id="407717"/>
    </w:p>
    <w:p w:rsidR="0018722C">
      <w:pPr>
        <w:pStyle w:val="cw21"/>
        <w:topLinePunct/>
      </w:pPr>
      <w:r>
        <w:t xml:space="preserve">[</w:t>
      </w:r>
      <w:r>
        <w:t xml:space="preserve">1</w:t>
      </w:r>
      <w:r>
        <w:t xml:space="preserve">]</w:t>
      </w:r>
      <w:r>
        <w:t xml:space="preserve"> </w:t>
      </w:r>
      <w:r>
        <w:t xml:space="preserve">De Coster S, Van Larebeke N. Endocrine-disrupting chemicals: associated disorders and mechanisms of action </w:t>
      </w:r>
      <w:r>
        <w:t xml:space="preserve">[</w:t>
      </w:r>
      <w:r>
        <w:rPr>
          <w:sz w:val="21"/>
        </w:rPr>
        <w:t xml:space="preserve">J</w:t>
      </w:r>
      <w:r>
        <w:t xml:space="preserve">]</w:t>
      </w:r>
      <w:r>
        <w:t xml:space="preserve">. Journal of environmental and public health, 2012,</w:t>
      </w:r>
      <w:r>
        <w:t xml:space="preserve"> </w:t>
      </w:r>
      <w:r>
        <w:t xml:space="preserve">2012</w:t>
      </w:r>
    </w:p>
    <w:p w:rsidR="0018722C">
      <w:pPr>
        <w:pStyle w:val="cw21"/>
        <w:topLinePunct/>
      </w:pPr>
      <w:r>
        <w:t>[</w:t>
      </w:r>
      <w:r>
        <w:t xml:space="preserve">2</w:t>
      </w:r>
      <w:r>
        <w:t>]</w:t>
      </w:r>
      <w:r>
        <w:t xml:space="preserve"> </w:t>
      </w:r>
      <w:r>
        <w:t>Pacoli C Q, Grizzle J M, Bradley J T. Seasonal levels of serum vitellogenin and oocyte growth in the channel catfish </w:t>
      </w:r>
      <w:r>
        <w:rPr>
          <w:i/>
        </w:rPr>
        <w:t>Ictalurus punctatus </w:t>
      </w:r>
      <w:r>
        <w:t>[</w:t>
      </w:r>
      <w:r>
        <w:t xml:space="preserve">J</w:t>
      </w:r>
      <w:r>
        <w:t>]</w:t>
      </w:r>
      <w:r>
        <w:t>. Aquaculture, 1990, 90</w:t>
      </w:r>
      <w:r>
        <w:t>(</w:t>
      </w:r>
      <w:r>
        <w:t>3</w:t>
      </w:r>
      <w:r>
        <w:t>)</w:t>
      </w:r>
      <w:r>
        <w:t>:</w:t>
      </w:r>
      <w:r>
        <w:t> </w:t>
      </w:r>
      <w:r>
        <w:t>353-367.</w:t>
      </w:r>
    </w:p>
    <w:p w:rsidR="0018722C">
      <w:pPr>
        <w:pStyle w:val="cw21"/>
        <w:topLinePunct/>
      </w:pPr>
      <w:r>
        <w:t xml:space="preserve">[</w:t>
      </w:r>
      <w:r>
        <w:t xml:space="preserve">3</w:t>
      </w:r>
      <w:r>
        <w:t xml:space="preserve">]</w:t>
      </w:r>
      <w:r>
        <w:t xml:space="preserve"> </w:t>
      </w:r>
      <w:r>
        <w:t xml:space="preserve">Goodwin A E, Grizzle J M, Bradley J T, et al. Monoclonal antibody-based immunoassay of vitellogenin in the blood of male channel catfish </w:t>
      </w:r>
      <w:r>
        <w:t xml:space="preserve">(</w:t>
      </w:r>
      <w:r>
        <w:rPr>
          <w:sz w:val="21"/>
        </w:rPr>
        <w:t xml:space="preserve"> </w:t>
      </w:r>
      <w:r>
        <w:rPr>
          <w:i/>
          <w:sz w:val="21"/>
        </w:rPr>
        <w:t xml:space="preserve">Ictalurus punctatus</w:t>
      </w:r>
      <w:r>
        <w:t xml:space="preserve">)</w:t>
      </w:r>
      <w:r>
        <w:t xml:space="preserve"> </w:t>
      </w:r>
      <w:r>
        <w:t xml:space="preserve">[</w:t>
      </w:r>
      <w:r>
        <w:t xml:space="preserve">J</w:t>
      </w:r>
      <w:r>
        <w:t xml:space="preserve">]</w:t>
      </w:r>
      <w:r>
        <w:t xml:space="preserve">. Comparative Biochemistry and Physiology Part B: Comparative Biochemistry, 1992, 101</w:t>
      </w:r>
      <w:r>
        <w:t xml:space="preserve">(</w:t>
      </w:r>
      <w:r>
        <w:rPr>
          <w:sz w:val="21"/>
        </w:rPr>
        <w:t xml:space="preserve">3</w:t>
      </w:r>
      <w:r>
        <w:t xml:space="preserve">)</w:t>
      </w:r>
      <w:r>
        <w:t xml:space="preserve">:</w:t>
      </w:r>
      <w:r>
        <w:t xml:space="preserve"> </w:t>
      </w:r>
      <w:r>
        <w:t xml:space="preserve">441-446.</w:t>
      </w:r>
    </w:p>
    <w:p w:rsidR="0018722C">
      <w:pPr>
        <w:pStyle w:val="cw21"/>
        <w:topLinePunct/>
      </w:pPr>
      <w:r>
        <w:t xml:space="preserve">[</w:t>
      </w:r>
      <w:r>
        <w:t xml:space="preserve">4</w:t>
      </w:r>
      <w:r>
        <w:t xml:space="preserve">]</w:t>
      </w:r>
      <w:r>
        <w:t xml:space="preserve"> </w:t>
      </w:r>
      <w:r>
        <w:t xml:space="preserve">Parks L G, Cheek A O, Denslow N D, et al. Fathead minnow </w:t>
      </w:r>
      <w:r>
        <w:t xml:space="preserve">(</w:t>
      </w:r>
      <w:r>
        <w:rPr>
          <w:sz w:val="21"/>
        </w:rPr>
        <w:t xml:space="preserve"> </w:t>
      </w:r>
      <w:r>
        <w:rPr>
          <w:i/>
          <w:sz w:val="21"/>
        </w:rPr>
        <w:t xml:space="preserve">Pimephales promelas</w:t>
      </w:r>
      <w:r>
        <w:t xml:space="preserve">)</w:t>
      </w:r>
      <w:r>
        <w:t xml:space="preserve"> vitellogenin: purification, characterization and quantitative immunoassay for the detection of estrogenic compounds </w:t>
      </w:r>
      <w:r>
        <w:t xml:space="preserve">[</w:t>
      </w:r>
      <w:r>
        <w:t xml:space="preserve">J</w:t>
      </w:r>
      <w:r>
        <w:t xml:space="preserve">]</w:t>
      </w:r>
      <w:r>
        <w:t xml:space="preserve">. Comparative Biochemistry and Physiology Part C: Pharmacology, Toxicology and Endocrinology, 1999, 123</w:t>
      </w:r>
      <w:r>
        <w:t xml:space="preserve">(</w:t>
      </w:r>
      <w:r>
        <w:rPr>
          <w:sz w:val="21"/>
        </w:rPr>
        <w:t xml:space="preserve">2</w:t>
      </w:r>
      <w:r>
        <w:t xml:space="preserve">)</w:t>
      </w:r>
      <w:r>
        <w:t xml:space="preserve">:</w:t>
      </w:r>
      <w:r>
        <w:t xml:space="preserve"> </w:t>
      </w:r>
      <w:r>
        <w:t xml:space="preserve">113-125.</w:t>
      </w:r>
    </w:p>
    <w:p w:rsidR="0018722C">
      <w:pPr>
        <w:pStyle w:val="cw21"/>
        <w:topLinePunct/>
      </w:pPr>
      <w:r>
        <w:t xml:space="preserve">[</w:t>
      </w:r>
      <w:r>
        <w:t xml:space="preserve">5</w:t>
      </w:r>
      <w:r>
        <w:t xml:space="preserve">]</w:t>
      </w:r>
      <w:r>
        <w:t xml:space="preserve"> </w:t>
      </w:r>
      <w:r>
        <w:t xml:space="preserve">Pan M, Bell W J, Telfer W H. Vitellogenic blood protein synthesis by insect fat body </w:t>
      </w:r>
      <w:r>
        <w:t xml:space="preserve">[</w:t>
      </w:r>
      <w:r>
        <w:t xml:space="preserve">J</w:t>
      </w:r>
      <w:r>
        <w:t xml:space="preserve">]</w:t>
      </w:r>
      <w:r>
        <w:t xml:space="preserve">. Science, 1969, 165</w:t>
      </w:r>
      <w:r>
        <w:t xml:space="preserve">(</w:t>
      </w:r>
      <w:r>
        <w:t xml:space="preserve">3891</w:t>
      </w:r>
      <w:r>
        <w:t xml:space="preserve">)</w:t>
      </w:r>
      <w:r>
        <w:t xml:space="preserve">:</w:t>
      </w:r>
      <w:r>
        <w:t xml:space="preserve"> </w:t>
      </w:r>
      <w:r>
        <w:t xml:space="preserve">393-394.</w:t>
      </w:r>
    </w:p>
    <w:p w:rsidR="0018722C">
      <w:pPr>
        <w:pStyle w:val="cw21"/>
        <w:topLinePunct/>
      </w:pPr>
      <w:r>
        <w:t xml:space="preserve">[</w:t>
      </w:r>
      <w:r>
        <w:t xml:space="preserve">6</w:t>
      </w:r>
      <w:r>
        <w:t xml:space="preserve">]</w:t>
      </w:r>
      <w:r>
        <w:t xml:space="preserve"> </w:t>
      </w:r>
      <w:r>
        <w:t xml:space="preserve">Copeland P, Sumpter J, Walker T, et al. Vitellogenin levels in male and female rainbow trout </w:t>
      </w:r>
      <w:r>
        <w:t xml:space="preserve">(</w:t>
      </w:r>
      <w:r>
        <w:rPr>
          <w:sz w:val="21"/>
        </w:rPr>
        <w:t xml:space="preserve"> </w:t>
      </w:r>
      <w:r>
        <w:rPr>
          <w:i/>
          <w:sz w:val="21"/>
        </w:rPr>
        <w:t xml:space="preserve">Salmo </w:t>
      </w:r>
      <w:r>
        <w:rPr>
          <w:i/>
          <w:sz w:val="21"/>
        </w:rPr>
        <w:t xml:space="preserve">gairdneri </w:t>
      </w:r>
      <w:r>
        <w:rPr>
          <w:sz w:val="21"/>
        </w:rPr>
        <w:t xml:space="preserve">richardson</w:t>
      </w:r>
      <w:r>
        <w:t xml:space="preserve">)</w:t>
      </w:r>
      <w:r>
        <w:t xml:space="preserve"> at various stages of the reproductive cycle </w:t>
      </w:r>
      <w:r>
        <w:t xml:space="preserve">[</w:t>
      </w:r>
      <w:r>
        <w:t xml:space="preserve">J</w:t>
      </w:r>
      <w:r>
        <w:t xml:space="preserve">]</w:t>
      </w:r>
      <w:r>
        <w:t xml:space="preserve">. Comparative Biochemistry and Physiology Part B: Comparative Biochemistry, 1986, 83</w:t>
      </w:r>
      <w:r>
        <w:t xml:space="preserve">(</w:t>
      </w:r>
      <w:r>
        <w:rPr>
          <w:sz w:val="21"/>
        </w:rPr>
        <w:t xml:space="preserve">2</w:t>
      </w:r>
      <w:r>
        <w:t xml:space="preserve">)</w:t>
      </w:r>
      <w:r>
        <w:t xml:space="preserve">:</w:t>
      </w:r>
      <w:r>
        <w:t xml:space="preserve"> </w:t>
      </w:r>
      <w:r>
        <w:t xml:space="preserve">487-493.</w:t>
      </w:r>
    </w:p>
    <w:p w:rsidR="0018722C">
      <w:pPr>
        <w:pStyle w:val="cw21"/>
        <w:topLinePunct/>
      </w:pPr>
      <w:r>
        <w:t xml:space="preserve">[</w:t>
      </w:r>
      <w:r>
        <w:t xml:space="preserve">7</w:t>
      </w:r>
      <w:r>
        <w:t xml:space="preserve">]</w:t>
      </w:r>
      <w:r>
        <w:t xml:space="preserve"> </w:t>
      </w:r>
      <w:r>
        <w:t xml:space="preserve">So Y P, Idler D R, Hwang S J. Plasma vitellogenin in landlocked atlantic salmon </w:t>
      </w:r>
      <w:r>
        <w:t xml:space="preserve">(</w:t>
      </w:r>
      <w:r>
        <w:rPr>
          <w:sz w:val="21"/>
        </w:rPr>
        <w:t xml:space="preserve"> </w:t>
      </w:r>
      <w:r>
        <w:rPr>
          <w:i/>
          <w:sz w:val="21"/>
        </w:rPr>
        <w:t xml:space="preserve">Salmo salar </w:t>
      </w:r>
      <w:r>
        <w:rPr>
          <w:sz w:val="21"/>
        </w:rPr>
        <w:t xml:space="preserve">ouananiche</w:t>
      </w:r>
      <w:r>
        <w:t xml:space="preserve">)</w:t>
      </w:r>
      <w:r>
        <w:t xml:space="preserve">: isolation, homologous radioimmunoassay and immunological cross-reactivity with vitellogenin from other teleosts </w:t>
      </w:r>
      <w:r>
        <w:t xml:space="preserve">[</w:t>
      </w:r>
      <w:r>
        <w:t xml:space="preserve">J</w:t>
      </w:r>
      <w:r>
        <w:t xml:space="preserve">]</w:t>
      </w:r>
      <w:r>
        <w:t xml:space="preserve">. Comparative Biochemistry and Physiology Part B: Comparative Biochemistry, 1985, 81</w:t>
      </w:r>
      <w:r>
        <w:t xml:space="preserve">(</w:t>
      </w:r>
      <w:r>
        <w:rPr>
          <w:sz w:val="21"/>
        </w:rPr>
        <w:t xml:space="preserve">1</w:t>
      </w:r>
      <w:r>
        <w:t xml:space="preserve">)</w:t>
      </w:r>
      <w:r>
        <w:t xml:space="preserve">:</w:t>
      </w:r>
      <w:r>
        <w:t xml:space="preserve"> </w:t>
      </w:r>
      <w:r>
        <w:t xml:space="preserve">63-71.</w:t>
      </w:r>
    </w:p>
    <w:p w:rsidR="0018722C">
      <w:pPr>
        <w:pStyle w:val="cw21"/>
        <w:topLinePunct/>
      </w:pPr>
      <w:r>
        <w:t xml:space="preserve">[</w:t>
      </w:r>
      <w:r>
        <w:t xml:space="preserve">8</w:t>
      </w:r>
      <w:r>
        <w:t xml:space="preserve">]</w:t>
      </w:r>
      <w:r>
        <w:t xml:space="preserve"> </w:t>
      </w:r>
      <w:r>
        <w:t xml:space="preserve">Ackermann G E, Schwaiger J, Negele R D, et al. Effects of long-term nonylphenol exposure on gonadal development and biomarkers of estrogenicity in juvenile rainbow trout </w:t>
      </w:r>
      <w:r>
        <w:t xml:space="preserve">(</w:t>
      </w:r>
      <w:r>
        <w:rPr>
          <w:sz w:val="21"/>
        </w:rPr>
        <w:t xml:space="preserve"> </w:t>
      </w:r>
      <w:r>
        <w:rPr>
          <w:i/>
          <w:sz w:val="21"/>
        </w:rPr>
        <w:t xml:space="preserve">Oncorhynchus mykiss</w:t>
      </w:r>
      <w:r>
        <w:t xml:space="preserve">)</w:t>
      </w:r>
      <w:r>
        <w:t xml:space="preserve"> </w:t>
      </w:r>
      <w:r>
        <w:t xml:space="preserve">[</w:t>
      </w:r>
      <w:r>
        <w:t xml:space="preserve">J</w:t>
      </w:r>
      <w:r>
        <w:t xml:space="preserve">]</w:t>
      </w:r>
      <w:r>
        <w:t xml:space="preserve">. Aquatic toxicology, 2002, 60</w:t>
      </w:r>
      <w:r>
        <w:t xml:space="preserve">(</w:t>
      </w:r>
      <w:r>
        <w:rPr>
          <w:sz w:val="21"/>
        </w:rPr>
        <w:t xml:space="preserve">3</w:t>
      </w:r>
      <w:r>
        <w:t xml:space="preserve">)</w:t>
      </w:r>
      <w:r>
        <w:t xml:space="preserve">:</w:t>
      </w:r>
      <w:r>
        <w:t xml:space="preserve"> </w:t>
      </w:r>
      <w:r>
        <w:t xml:space="preserve">203-21.</w:t>
      </w:r>
    </w:p>
    <w:p w:rsidR="0018722C">
      <w:pPr>
        <w:pStyle w:val="cw21"/>
        <w:topLinePunct/>
      </w:pPr>
      <w:r>
        <w:t xml:space="preserve">[</w:t>
      </w:r>
      <w:r>
        <w:t xml:space="preserve">9</w:t>
      </w:r>
      <w:r>
        <w:t xml:space="preserve">]</w:t>
      </w:r>
      <w:r>
        <w:t xml:space="preserve"> </w:t>
      </w:r>
      <w:r>
        <w:t xml:space="preserve">Lv X, Zhou Q, Song M, et al. Vitellogenic responses of 17β-estradiol and bisphenol A in male Chinese loach </w:t>
      </w:r>
      <w:r>
        <w:t xml:space="preserve">(</w:t>
      </w:r>
      <w:r>
        <w:rPr>
          <w:sz w:val="21"/>
        </w:rPr>
        <w:t xml:space="preserve"> </w:t>
      </w:r>
      <w:r>
        <w:rPr>
          <w:i/>
          <w:sz w:val="21"/>
        </w:rPr>
        <w:t xml:space="preserve">Misgurnus anguillicaudatus</w:t>
      </w:r>
      <w:r>
        <w:t xml:space="preserve">)</w:t>
      </w:r>
      <w:r>
        <w:t xml:space="preserve"> </w:t>
      </w:r>
      <w:r>
        <w:t xml:space="preserve">[</w:t>
      </w:r>
      <w:r>
        <w:t xml:space="preserve">J</w:t>
      </w:r>
      <w:r>
        <w:t xml:space="preserve">]</w:t>
      </w:r>
      <w:r>
        <w:t xml:space="preserve">. Environmental toxicology and pharmacology, 2007, 24</w:t>
      </w:r>
      <w:r>
        <w:t xml:space="preserve">(</w:t>
      </w:r>
      <w:r>
        <w:rPr>
          <w:sz w:val="21"/>
        </w:rPr>
        <w:t xml:space="preserve">2</w:t>
      </w:r>
      <w:r>
        <w:t xml:space="preserve">)</w:t>
      </w:r>
      <w:r>
        <w:t xml:space="preserve">:</w:t>
      </w:r>
      <w:r>
        <w:t xml:space="preserve"> </w:t>
      </w:r>
      <w:r>
        <w:t xml:space="preserve">155-159.</w:t>
      </w:r>
    </w:p>
    <w:p w:rsidR="0018722C">
      <w:pPr>
        <w:pStyle w:val="cw21"/>
        <w:topLinePunct/>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Pr>
          <w:rFonts w:ascii="宋体" w:hAnsi="宋体" w:eastAsia="宋体" w:hint="eastAsia"/>
        </w:rPr>
        <w:t>温茹淑</w:t>
      </w:r>
      <w:r>
        <w:rPr>
          <w:spacing w:val="0"/>
          <w:sz w:val="21"/>
          <w:rFonts w:hint="eastAsia"/>
        </w:rPr>
        <w:t>，</w:t>
      </w:r>
      <w:r w:rsidR="001852F3">
        <w:t xml:space="preserve"> </w:t>
      </w:r>
      <w:r>
        <w:rPr>
          <w:rFonts w:ascii="宋体" w:hAnsi="宋体" w:eastAsia="宋体" w:hint="eastAsia"/>
        </w:rPr>
        <w:t>方展强</w:t>
      </w:r>
      <w:r>
        <w:rPr>
          <w:spacing w:val="0"/>
          <w:sz w:val="21"/>
          <w:rFonts w:hint="eastAsia"/>
        </w:rPr>
        <w:t>，</w:t>
      </w:r>
      <w:r w:rsidR="001852F3">
        <w:t xml:space="preserve"> </w:t>
      </w:r>
      <w:r>
        <w:rPr>
          <w:rFonts w:ascii="宋体" w:hAnsi="宋体" w:eastAsia="宋体" w:hint="eastAsia"/>
        </w:rPr>
        <w:t>陈伟庭</w:t>
      </w:r>
      <w:r>
        <w:t>. 17</w:t>
      </w:r>
      <w:r>
        <w:rPr>
          <w:rFonts w:ascii="宋体" w:hAnsi="宋体" w:eastAsia="宋体" w:hint="eastAsia"/>
        </w:rPr>
        <w:t>β</w:t>
      </w:r>
      <w:r>
        <w:t>-</w:t>
      </w:r>
      <w:r>
        <w:rPr>
          <w:rFonts w:ascii="宋体" w:hAnsi="宋体" w:eastAsia="宋体" w:hint="eastAsia"/>
        </w:rPr>
        <w:t>雌二醇对雄性唐鱼卵黄蛋白原的诱导及性腺发育的影响</w:t>
      </w:r>
      <w:r>
        <w:t>[</w:t>
      </w:r>
      <w:r>
        <w:rPr>
          <w:sz w:val="21"/>
        </w:rPr>
        <w:t>J</w:t>
      </w:r>
      <w:r>
        <w:t>]</w:t>
      </w:r>
      <w:r>
        <w:t xml:space="preserve">. </w:t>
      </w:r>
      <w:r>
        <w:rPr>
          <w:rFonts w:ascii="宋体" w:hAnsi="宋体" w:eastAsia="宋体" w:hint="eastAsia"/>
        </w:rPr>
        <w:t>动物</w:t>
      </w:r>
    </w:p>
    <w:p w:rsidR="0018722C">
      <w:pPr>
        <w:topLinePunct/>
      </w:pPr>
      <w:r>
        <w:rPr>
          <w:rFonts w:ascii="宋体" w:eastAsia="宋体" w:hint="eastAsia"/>
        </w:rPr>
        <w:t>学研究</w:t>
      </w:r>
      <w:r>
        <w:t>, 2008, 29</w:t>
      </w:r>
      <w:r>
        <w:t>(</w:t>
      </w:r>
      <w:r>
        <w:t>1</w:t>
      </w:r>
      <w:r>
        <w:t>)</w:t>
      </w:r>
      <w:r>
        <w:t>: 43-48.</w:t>
      </w:r>
    </w:p>
    <w:p w:rsidR="0018722C">
      <w:pPr>
        <w:pStyle w:val="cw21"/>
        <w:topLinePunct/>
      </w:pPr>
      <w:r>
        <w:t>[</w:t>
      </w:r>
      <w:r>
        <w:t xml:space="preserve">11</w:t>
      </w:r>
      <w:r>
        <w:t>]</w:t>
      </w:r>
      <w:r/>
      <w:r>
        <w:rPr>
          <w:rFonts w:ascii="宋体" w:eastAsia="宋体" w:hint="eastAsia"/>
        </w:rPr>
        <w:t>黄晔</w:t>
      </w:r>
      <w:r>
        <w:rPr>
          <w:sz w:val="21"/>
          <w:rFonts w:hint="eastAsia"/>
        </w:rPr>
        <w:t>，</w:t>
      </w:r>
      <w:r>
        <w:rPr>
          <w:rFonts w:ascii="宋体" w:eastAsia="宋体" w:hint="eastAsia"/>
        </w:rPr>
        <w:t>任华</w:t>
      </w:r>
      <w:r>
        <w:rPr>
          <w:sz w:val="21"/>
          <w:rFonts w:hint="eastAsia"/>
        </w:rPr>
        <w:t>，</w:t>
      </w:r>
      <w:r>
        <w:rPr>
          <w:rFonts w:ascii="宋体" w:eastAsia="宋体" w:hint="eastAsia"/>
        </w:rPr>
        <w:t>孙竹筠，等</w:t>
      </w:r>
      <w:r>
        <w:t>. </w:t>
      </w:r>
      <w:r>
        <w:rPr>
          <w:rFonts w:ascii="宋体" w:eastAsia="宋体" w:hint="eastAsia"/>
        </w:rPr>
        <w:t>壬基酚和双酚</w:t>
      </w:r>
      <w:r>
        <w:t>A</w:t>
      </w:r>
      <w:r/>
      <w:r>
        <w:rPr>
          <w:rFonts w:ascii="宋体" w:eastAsia="宋体" w:hint="eastAsia"/>
        </w:rPr>
        <w:t>对雄性斑马鱼</w:t>
      </w:r>
      <w:r>
        <w:t>(</w:t>
      </w:r>
      <w:r>
        <w:rPr>
          <w:sz w:val="21"/>
        </w:rPr>
        <w:t>Danio</w:t>
      </w:r>
      <w:r>
        <w:rPr>
          <w:spacing w:val="0"/>
          <w:sz w:val="21"/>
        </w:rPr>
        <w:t> </w:t>
      </w:r>
      <w:r>
        <w:rPr>
          <w:sz w:val="21"/>
        </w:rPr>
        <w:t>rerio</w:t>
      </w:r>
      <w:r>
        <w:t>)</w:t>
      </w:r>
      <w:r/>
      <w:r w:rsidR="001852F3">
        <w:t xml:space="preserve"> </w:t>
      </w:r>
      <w:r>
        <w:rPr>
          <w:rFonts w:ascii="宋体" w:eastAsia="宋体" w:hint="eastAsia"/>
        </w:rPr>
        <w:t>卵黄蛋白原</w:t>
      </w:r>
      <w:r>
        <w:t>mRNA</w:t>
      </w:r>
      <w:r w:rsidR="001852F3">
        <w:t xml:space="preserve"> </w:t>
      </w:r>
      <w:r>
        <w:rPr>
          <w:rFonts w:ascii="宋体" w:eastAsia="宋体" w:hint="eastAsia"/>
        </w:rPr>
        <w:t>的诱导效应</w:t>
      </w:r>
      <w:r>
        <w:t>[</w:t>
      </w:r>
      <w:r>
        <w:t xml:space="preserve">J</w:t>
      </w:r>
      <w:r>
        <w:t>]</w:t>
      </w:r>
      <w:r>
        <w:t xml:space="preserve">. </w:t>
      </w:r>
      <w:r>
        <w:rPr>
          <w:rFonts w:ascii="宋体" w:eastAsia="宋体" w:hint="eastAsia"/>
        </w:rPr>
        <w:t>生态毒理学报</w:t>
      </w:r>
      <w:r>
        <w:t>, </w:t>
      </w:r>
      <w:r>
        <w:t>2008,</w:t>
      </w:r>
      <w:r>
        <w:t> </w:t>
      </w:r>
      <w:r>
        <w:t>3</w:t>
      </w:r>
      <w:r>
        <w:t>(</w:t>
      </w:r>
      <w:r>
        <w:rPr>
          <w:sz w:val="21"/>
        </w:rPr>
        <w:t>3</w:t>
      </w:r>
      <w:r>
        <w:t>)</w:t>
      </w:r>
      <w:r>
        <w:t>: 274-279.</w:t>
      </w:r>
    </w:p>
    <w:p w:rsidR="0018722C">
      <w:pPr>
        <w:pStyle w:val="cw21"/>
        <w:topLinePunct/>
      </w:pPr>
      <w:r>
        <w:t xml:space="preserve">[</w:t>
      </w:r>
      <w:r>
        <w:t xml:space="preserve">12</w:t>
      </w:r>
      <w:r>
        <w:t xml:space="preserve">]</w:t>
      </w:r>
      <w:r>
        <w:t xml:space="preserve"> </w:t>
      </w:r>
      <w:r>
        <w:t xml:space="preserve">De Vlaming V. Oocyte development patterns and hormonal involvements among teleosts </w:t>
      </w:r>
      <w:r>
        <w:t xml:space="preserve">[</w:t>
      </w:r>
      <w:r>
        <w:rPr>
          <w:sz w:val="21"/>
        </w:rPr>
        <w:t xml:space="preserve">J</w:t>
      </w:r>
      <w:r>
        <w:t xml:space="preserve">]</w:t>
      </w:r>
      <w:r>
        <w:t xml:space="preserve">. Control processes in fish physiology, 1983,</w:t>
      </w:r>
      <w:r>
        <w:t xml:space="preserve"> </w:t>
      </w:r>
      <w:r>
        <w:t xml:space="preserve">176-199.</w:t>
      </w:r>
    </w:p>
    <w:p w:rsidR="0018722C">
      <w:pPr>
        <w:pStyle w:val="cw21"/>
        <w:topLinePunct/>
      </w:pPr>
      <w:r>
        <w:t xml:space="preserve">[</w:t>
      </w:r>
      <w:r>
        <w:t xml:space="preserve">13</w:t>
      </w:r>
      <w:r>
        <w:t xml:space="preserve">]</w:t>
      </w:r>
      <w:r>
        <w:t xml:space="preserve"> </w:t>
      </w:r>
      <w:r>
        <w:t xml:space="preserve">Flouriot G, Vaillant C, Salbert G, et al. Monolayer and aggregate cultures of rainbow trout hepatocytes: long-term and stable liver-specific expression in aggregates </w:t>
      </w:r>
      <w:r>
        <w:t xml:space="preserve">[</w:t>
      </w:r>
      <w:r>
        <w:t xml:space="preserve">J</w:t>
      </w:r>
      <w:r>
        <w:t xml:space="preserve">]</w:t>
      </w:r>
      <w:r>
        <w:t xml:space="preserve">. Journal of Cell Science, 1993,</w:t>
      </w:r>
      <w:r>
        <w:t xml:space="preserve"> </w:t>
      </w:r>
      <w:r>
        <w:t xml:space="preserve">105</w:t>
      </w:r>
      <w:r>
        <w:t xml:space="preserve">(</w:t>
      </w:r>
      <w:r>
        <w:t xml:space="preserve">2</w:t>
      </w:r>
      <w:r>
        <w:t xml:space="preserve">)</w:t>
      </w:r>
      <w:r>
        <w:t xml:space="preserve">:</w:t>
      </w:r>
    </w:p>
    <w:p w:rsidR="0018722C">
      <w:pPr>
        <w:topLinePunct/>
      </w:pPr>
      <w:r>
        <w:t>407-416.</w:t>
      </w:r>
    </w:p>
    <w:p w:rsidR="0018722C">
      <w:pPr>
        <w:pStyle w:val="cw21"/>
        <w:topLinePunct/>
      </w:pPr>
      <w:r>
        <w:t xml:space="preserve">[</w:t>
      </w:r>
      <w:r>
        <w:t xml:space="preserve">14</w:t>
      </w:r>
      <w:r>
        <w:t xml:space="preserve">]</w:t>
      </w:r>
      <w:r>
        <w:t xml:space="preserve"> </w:t>
      </w:r>
      <w:r>
        <w:t xml:space="preserve">Maitre J-L, Valotaire Y, Guguen-Guillouzo C. Estradiol-17β</w:t>
      </w:r>
      <w:r w:rsidR="001852F3">
        <w:t xml:space="preserve">stimulation of vitellogenin synthesis in primary culture of male rainbow trout hepatocytes </w:t>
      </w:r>
      <w:r>
        <w:t xml:space="preserve">[</w:t>
      </w:r>
      <w:r>
        <w:t xml:space="preserve">J</w:t>
      </w:r>
      <w:r>
        <w:t xml:space="preserve">]</w:t>
      </w:r>
      <w:r>
        <w:t xml:space="preserve">. In vitro cellular &amp; developmental biology, 1986, 22</w:t>
      </w:r>
      <w:r>
        <w:t xml:space="preserve">(</w:t>
      </w:r>
      <w:r>
        <w:t xml:space="preserve">6</w:t>
      </w:r>
      <w:r>
        <w:t xml:space="preserve">)</w:t>
      </w:r>
      <w:r>
        <w:t xml:space="preserve">: 337-343.</w:t>
      </w:r>
    </w:p>
    <w:p w:rsidR="0018722C">
      <w:pPr>
        <w:pStyle w:val="cw21"/>
        <w:topLinePunct/>
      </w:pPr>
      <w:r>
        <w:t>[</w:t>
      </w:r>
      <w:r>
        <w:t xml:space="preserve">15</w:t>
      </w:r>
      <w:r>
        <w:t>]</w:t>
      </w:r>
      <w:r>
        <w:t xml:space="preserve"> </w:t>
      </w:r>
      <w:r>
        <w:t>Kwon H-C, Mugiya Y. Involvement of Growth Hormone and Prolactin in the Induction of Vitellogenin Synthesis in Primary Hepatocyte Culture in the Eel, </w:t>
      </w:r>
      <w:r>
        <w:rPr>
          <w:i/>
        </w:rPr>
        <w:t>Anguilla japonica</w:t>
      </w:r>
      <w:r>
        <w:t>[</w:t>
      </w:r>
      <w:r>
        <w:t xml:space="preserve">J</w:t>
      </w:r>
      <w:r>
        <w:t>]</w:t>
      </w:r>
      <w:r>
        <w:t>. General and comparative endocrinology, 1994, 93</w:t>
      </w:r>
      <w:r>
        <w:t>(</w:t>
      </w:r>
      <w:r>
        <w:t>1</w:t>
      </w:r>
      <w:r>
        <w:t>)</w:t>
      </w:r>
      <w:r>
        <w:t>:</w:t>
      </w:r>
      <w:r>
        <w:t> </w:t>
      </w:r>
      <w:r>
        <w:t>51-60.</w:t>
      </w:r>
    </w:p>
    <w:p w:rsidR="0018722C">
      <w:pPr>
        <w:pStyle w:val="cw21"/>
        <w:topLinePunct/>
      </w:pPr>
      <w:r>
        <w:t xml:space="preserve">[</w:t>
      </w:r>
      <w:r>
        <w:t xml:space="preserve">16</w:t>
      </w:r>
      <w:r>
        <w:t xml:space="preserve">]</w:t>
      </w:r>
      <w:r>
        <w:t xml:space="preserve"> </w:t>
      </w:r>
      <w:r>
        <w:t xml:space="preserve">Vaillant C, </w:t>
      </w:r>
      <w:r>
        <w:t xml:space="preserve">Le </w:t>
      </w:r>
      <w:r>
        <w:t xml:space="preserve">Guellec C, Pakdel </w:t>
      </w:r>
      <w:r>
        <w:t xml:space="preserve">F, </w:t>
      </w:r>
      <w:r>
        <w:t xml:space="preserve">et al. Vitellogenin gene expression in primary culture of male rainbow trout hepatocytes </w:t>
      </w:r>
      <w:r>
        <w:t xml:space="preserve">[</w:t>
      </w:r>
      <w:r>
        <w:t xml:space="preserve">J</w:t>
      </w:r>
      <w:r>
        <w:t xml:space="preserve">]</w:t>
      </w:r>
      <w:r>
        <w:t xml:space="preserve">. General and comparative endocrinology, 1988, 70</w:t>
      </w:r>
      <w:r>
        <w:t xml:space="preserve">(</w:t>
      </w:r>
      <w:r>
        <w:t xml:space="preserve">2</w:t>
      </w:r>
      <w:r>
        <w:t xml:space="preserve">)</w:t>
      </w:r>
      <w:r>
        <w:t xml:space="preserve">:</w:t>
      </w:r>
      <w:r>
        <w:t xml:space="preserve"> </w:t>
      </w:r>
      <w:r>
        <w:t xml:space="preserve">284-290.</w:t>
      </w:r>
    </w:p>
    <w:p w:rsidR="0018722C">
      <w:pPr>
        <w:pStyle w:val="cw21"/>
        <w:topLinePunct/>
      </w:pPr>
      <w:r>
        <w:t xml:space="preserve">[</w:t>
      </w:r>
      <w:r>
        <w:t xml:space="preserve">17</w:t>
      </w:r>
      <w:r>
        <w:t xml:space="preserve">]</w:t>
      </w:r>
      <w:r>
        <w:t xml:space="preserve"> </w:t>
      </w:r>
      <w:r>
        <w:t xml:space="preserve">Peyon P, Baloche S, </w:t>
      </w:r>
      <w:r>
        <w:t xml:space="preserve">Burzawa-Gérard </w:t>
      </w:r>
      <w:r>
        <w:t xml:space="preserve">E. Synthe sis of Vitellogenin by Eel </w:t>
      </w:r>
      <w:r>
        <w:t xml:space="preserve">(</w:t>
      </w:r>
      <w:r>
        <w:rPr>
          <w:sz w:val="21"/>
        </w:rPr>
        <w:t xml:space="preserve"> </w:t>
      </w:r>
      <w:r>
        <w:rPr>
          <w:i/>
          <w:sz w:val="21"/>
        </w:rPr>
        <w:t xml:space="preserve">Anguilla anguilla </w:t>
      </w:r>
      <w:r>
        <w:rPr>
          <w:sz w:val="21"/>
        </w:rPr>
        <w:t xml:space="preserve">L.</w:t>
      </w:r>
      <w:r>
        <w:t xml:space="preserve">)</w:t>
      </w:r>
      <w:r>
        <w:t xml:space="preserve"> Hepatocytes in Primary Culture: Requirement of 17β-Estradiol-Priming </w:t>
      </w:r>
      <w:r>
        <w:t xml:space="preserve">[</w:t>
      </w:r>
      <w:r>
        <w:t xml:space="preserve">J</w:t>
      </w:r>
      <w:r>
        <w:t xml:space="preserve">]</w:t>
      </w:r>
      <w:r>
        <w:t xml:space="preserve">. General and comparative endocrinology, 1993, 91</w:t>
      </w:r>
      <w:r>
        <w:t xml:space="preserve">(</w:t>
      </w:r>
      <w:r>
        <w:rPr>
          <w:sz w:val="21"/>
        </w:rPr>
        <w:t xml:space="preserve">3</w:t>
      </w:r>
      <w:r>
        <w:t xml:space="preserve">)</w:t>
      </w:r>
      <w:r>
        <w:t xml:space="preserve">:</w:t>
      </w:r>
      <w:r>
        <w:t xml:space="preserve"> </w:t>
      </w:r>
      <w:r>
        <w:t xml:space="preserve">318-329.</w:t>
      </w:r>
    </w:p>
    <w:p w:rsidR="0018722C">
      <w:pPr>
        <w:pStyle w:val="cw21"/>
        <w:topLinePunct/>
      </w:pPr>
      <w:r>
        <w:t xml:space="preserve">[</w:t>
      </w:r>
      <w:r>
        <w:t xml:space="preserve">18</w:t>
      </w:r>
      <w:r>
        <w:t xml:space="preserve">]</w:t>
      </w:r>
      <w:r>
        <w:t xml:space="preserve"> </w:t>
      </w:r>
      <w:r>
        <w:t xml:space="preserve">Kordes C, Rieber E, Gutzeit H. An in vitro vitellogenin bioassay for oestrogenic substances in the medaka </w:t>
      </w:r>
      <w:r>
        <w:t xml:space="preserve">(</w:t>
      </w:r>
      <w:r>
        <w:rPr>
          <w:sz w:val="21"/>
        </w:rPr>
        <w:t xml:space="preserve"> </w:t>
      </w:r>
      <w:r>
        <w:rPr>
          <w:i/>
          <w:sz w:val="21"/>
        </w:rPr>
        <w:t xml:space="preserve">Oryzias latipes</w:t>
      </w:r>
      <w:r>
        <w:t xml:space="preserve">)</w:t>
      </w:r>
      <w:r>
        <w:t xml:space="preserve"> </w:t>
      </w:r>
      <w:r>
        <w:t xml:space="preserve">[</w:t>
      </w:r>
      <w:r>
        <w:t xml:space="preserve">J</w:t>
      </w:r>
      <w:r>
        <w:t xml:space="preserve">]</w:t>
      </w:r>
      <w:r>
        <w:t xml:space="preserve">. Aquatic toxicology, 2002, 58</w:t>
      </w:r>
      <w:r>
        <w:t xml:space="preserve">(</w:t>
      </w:r>
      <w:r>
        <w:rPr>
          <w:sz w:val="21"/>
        </w:rPr>
        <w:t xml:space="preserve">3</w:t>
      </w:r>
      <w:r>
        <w:t xml:space="preserve">)</w:t>
      </w:r>
      <w:r>
        <w:t xml:space="preserve">:</w:t>
      </w:r>
      <w:r>
        <w:t xml:space="preserve"> </w:t>
      </w:r>
      <w:r>
        <w:t xml:space="preserve">151-164.</w:t>
      </w:r>
    </w:p>
    <w:p w:rsidR="0018722C">
      <w:pPr>
        <w:pStyle w:val="cw21"/>
        <w:topLinePunct/>
      </w:pPr>
      <w:r>
        <w:t xml:space="preserve">[</w:t>
      </w:r>
      <w:r>
        <w:t xml:space="preserve">19</w:t>
      </w:r>
      <w:r>
        <w:t xml:space="preserve">]</w:t>
      </w:r>
      <w:r>
        <w:t xml:space="preserve"> </w:t>
      </w:r>
      <w:r>
        <w:t xml:space="preserve">Bailey R E. The effect of estradiol on serum calcium, phosphorus, and protein of goldfish </w:t>
      </w:r>
      <w:r>
        <w:t xml:space="preserve">[</w:t>
      </w:r>
      <w:r>
        <w:t xml:space="preserve">J</w:t>
      </w:r>
      <w:r>
        <w:t xml:space="preserve">]</w:t>
      </w:r>
      <w:r>
        <w:t xml:space="preserve">. Journal of Experimental Zoology, 1957, 136</w:t>
      </w:r>
      <w:r>
        <w:t xml:space="preserve">(</w:t>
      </w:r>
      <w:r>
        <w:t xml:space="preserve">3</w:t>
      </w:r>
      <w:r>
        <w:t xml:space="preserve">)</w:t>
      </w:r>
      <w:r>
        <w:t xml:space="preserve">:</w:t>
      </w:r>
      <w:r>
        <w:t xml:space="preserve"> </w:t>
      </w:r>
      <w:r>
        <w:t xml:space="preserve">455-469.</w:t>
      </w:r>
    </w:p>
    <w:p w:rsidR="0018722C">
      <w:pPr>
        <w:pStyle w:val="cw21"/>
        <w:topLinePunct/>
      </w:pPr>
      <w:r>
        <w:t xml:space="preserve">[</w:t>
      </w:r>
      <w:r>
        <w:t xml:space="preserve">20</w:t>
      </w:r>
      <w:r>
        <w:t xml:space="preserve">]</w:t>
      </w:r>
      <w:r>
        <w:t xml:space="preserve"> </w:t>
      </w:r>
      <w:r>
        <w:t xml:space="preserve">Plack P, Fraser N. Effect of oestradiol 3-benzoate on the biosynthesis of egg proteins by cod </w:t>
      </w:r>
      <w:r>
        <w:t xml:space="preserve">[</w:t>
      </w:r>
      <w:r>
        <w:rPr>
          <w:sz w:val="21"/>
        </w:rPr>
        <w:t xml:space="preserve">J</w:t>
      </w:r>
      <w:r>
        <w:t xml:space="preserve">]</w:t>
      </w:r>
      <w:r>
        <w:t xml:space="preserve">. Biochem J, 1970,</w:t>
      </w:r>
      <w:r>
        <w:t xml:space="preserve"> </w:t>
      </w:r>
      <w:r>
        <w:t xml:space="preserve">118</w:t>
      </w:r>
      <w:r>
        <w:rPr>
          <w:rFonts w:ascii="宋体" w:eastAsia="宋体" w:hint="eastAsia"/>
          <w:rFonts w:ascii="宋体" w:eastAsia="宋体" w:hint="eastAsia"/>
          <w:sz w:val="21"/>
        </w:rPr>
        <w:t xml:space="preserve">: </w:t>
      </w:r>
      <w:r>
        <w:t xml:space="preserve">13Pb-14P.</w:t>
      </w:r>
    </w:p>
    <w:p w:rsidR="0018722C">
      <w:pPr>
        <w:pStyle w:val="cw21"/>
        <w:topLinePunct/>
      </w:pPr>
      <w:r>
        <w:t xml:space="preserve">[</w:t>
      </w:r>
      <w:r>
        <w:t xml:space="preserve">21</w:t>
      </w:r>
      <w:r>
        <w:t xml:space="preserve">]</w:t>
      </w:r>
      <w:r>
        <w:t xml:space="preserve"> </w:t>
      </w:r>
      <w:r>
        <w:t xml:space="preserve">Emmersen B K, Petersen I M. Natural occurrence, and experimental induction by estradiol-17-β, of a lipophosphoprotein </w:t>
      </w:r>
      <w:r>
        <w:t xml:space="preserve">(</w:t>
      </w:r>
      <w:r>
        <w:rPr>
          <w:sz w:val="21"/>
        </w:rPr>
        <w:t xml:space="preserve">vitellogenin</w:t>
      </w:r>
      <w:r>
        <w:t xml:space="preserve">)</w:t>
      </w:r>
      <w:r>
        <w:t xml:space="preserve"> in flounder </w:t>
      </w:r>
      <w:r>
        <w:t xml:space="preserve">(</w:t>
      </w:r>
      <w:r>
        <w:rPr>
          <w:sz w:val="21"/>
        </w:rPr>
        <w:t xml:space="preserve"> </w:t>
      </w:r>
      <w:r>
        <w:rPr>
          <w:i/>
          <w:sz w:val="21"/>
        </w:rPr>
        <w:t xml:space="preserve">Platichtys flesus, L</w:t>
      </w:r>
      <w:r>
        <w:rPr>
          <w:sz w:val="21"/>
        </w:rPr>
        <w:t xml:space="preserve">.</w:t>
      </w:r>
      <w:r>
        <w:t xml:space="preserve">)</w:t>
      </w:r>
      <w:r>
        <w:t xml:space="preserve"> </w:t>
      </w:r>
      <w:r>
        <w:t xml:space="preserve">[</w:t>
      </w:r>
      <w:r>
        <w:t xml:space="preserve">J</w:t>
      </w:r>
      <w:r>
        <w:t xml:space="preserve">]</w:t>
      </w:r>
      <w:r>
        <w:t xml:space="preserve">. Comparative Biochemistry and Physiology Part B: Comparative Biochemistry, 1976, 54</w:t>
      </w:r>
      <w:r>
        <w:t xml:space="preserve">(</w:t>
      </w:r>
      <w:r>
        <w:rPr>
          <w:sz w:val="21"/>
        </w:rPr>
        <w:t xml:space="preserve">4</w:t>
      </w:r>
      <w:r>
        <w:t xml:space="preserve">)</w:t>
      </w:r>
      <w:r>
        <w:t xml:space="preserve">:</w:t>
      </w:r>
      <w:r>
        <w:t xml:space="preserve"> </w:t>
      </w:r>
      <w:r>
        <w:t xml:space="preserve">443-446.</w:t>
      </w:r>
    </w:p>
    <w:p w:rsidR="0018722C">
      <w:pPr>
        <w:pStyle w:val="cw21"/>
        <w:topLinePunct/>
      </w:pPr>
      <w:r>
        <w:t xml:space="preserve">[</w:t>
      </w:r>
      <w:r>
        <w:t xml:space="preserve">22</w:t>
      </w:r>
      <w:r>
        <w:t xml:space="preserve">]</w:t>
      </w:r>
      <w:r>
        <w:t xml:space="preserve"> </w:t>
      </w:r>
      <w:r>
        <w:t xml:space="preserve">Hara A, Hirai H. Comparative studies on immunochemical properties of female-specific serum protein and egg yolk proteins in rainbow trout </w:t>
      </w:r>
      <w:r>
        <w:t xml:space="preserve">(</w:t>
      </w:r>
      <w:r>
        <w:rPr>
          <w:i/>
          <w:sz w:val="21"/>
        </w:rPr>
        <w:t xml:space="preserve">Salmo gairdner</w:t>
      </w:r>
      <w:r>
        <w:rPr>
          <w:sz w:val="21"/>
        </w:rPr>
        <w:t xml:space="preserve">i</w:t>
      </w:r>
      <w:r>
        <w:t xml:space="preserve">)</w:t>
      </w:r>
      <w:r>
        <w:t xml:space="preserve"> </w:t>
      </w:r>
      <w:r>
        <w:t xml:space="preserve">[</w:t>
      </w:r>
      <w:r>
        <w:t xml:space="preserve">J</w:t>
      </w:r>
      <w:r>
        <w:t xml:space="preserve">]</w:t>
      </w:r>
      <w:r>
        <w:t xml:space="preserve">. Comparative Biochemistry and Physiology Part B: Comparative Biochemistry, 1978, 59</w:t>
      </w:r>
      <w:r>
        <w:t xml:space="preserve">(</w:t>
      </w:r>
      <w:r>
        <w:rPr>
          <w:sz w:val="21"/>
        </w:rPr>
        <w:t xml:space="preserve">4</w:t>
      </w:r>
      <w:r>
        <w:t xml:space="preserve">)</w:t>
      </w:r>
      <w:r>
        <w:t xml:space="preserve">:</w:t>
      </w:r>
      <w:r>
        <w:t xml:space="preserve"> </w:t>
      </w:r>
      <w:r>
        <w:t xml:space="preserve">339-343.</w:t>
      </w:r>
    </w:p>
    <w:p w:rsidR="0018722C">
      <w:pPr>
        <w:pStyle w:val="cw21"/>
        <w:topLinePunct/>
      </w:pPr>
      <w:r>
        <w:t xml:space="preserve">[</w:t>
      </w:r>
      <w:r>
        <w:t xml:space="preserve">23</w:t>
      </w:r>
      <w:r>
        <w:t xml:space="preserve">]</w:t>
      </w:r>
      <w:r>
        <w:t xml:space="preserve"> </w:t>
      </w:r>
      <w:r>
        <w:t xml:space="preserve">Campbell C, Jalabert B. Selective protein incorporation by vitellogenic </w:t>
      </w:r>
      <w:r>
        <w:t xml:space="preserve">[</w:t>
      </w:r>
      <w:r>
        <w:rPr>
          <w:sz w:val="21"/>
        </w:rPr>
        <w:t xml:space="preserve">J</w:t>
      </w:r>
      <w:r>
        <w:t xml:space="preserve">]</w:t>
      </w:r>
      <w:r>
        <w:t xml:space="preserve">. 1979,</w:t>
      </w:r>
      <w:r>
        <w:t xml:space="preserve"> </w:t>
      </w:r>
      <w:r>
        <w:t xml:space="preserve">19:429-437</w:t>
      </w:r>
    </w:p>
    <w:p w:rsidR="0018722C">
      <w:pPr>
        <w:pStyle w:val="cw21"/>
        <w:topLinePunct/>
      </w:pPr>
      <w:r>
        <w:t xml:space="preserve">[</w:t>
      </w:r>
      <w:r>
        <w:t xml:space="preserve">24</w:t>
      </w:r>
      <w:r>
        <w:t xml:space="preserve">]</w:t>
      </w:r>
      <w:r>
        <w:t xml:space="preserve"> </w:t>
      </w:r>
      <w:r>
        <w:t xml:space="preserve">Ng T B, Idler D R.</w:t>
      </w:r>
      <w:r>
        <w:t xml:space="preserve">"</w:t>
      </w:r>
      <w:r w:rsidR="001852F3">
        <w:t xml:space="preserve"> </w:t>
      </w:r>
      <w:r>
        <w:t xml:space="preserve">Big</w:t>
      </w:r>
      <w:r>
        <w:t xml:space="preserve">"</w:t>
      </w:r>
      <w:r>
        <w:t xml:space="preserve"> and</w:t>
      </w:r>
      <w:r>
        <w:t xml:space="preserve">"</w:t>
      </w:r>
      <w:r w:rsidR="001852F3">
        <w:t xml:space="preserve"> </w:t>
      </w:r>
      <w:r>
        <w:t xml:space="preserve">little</w:t>
      </w:r>
      <w:r>
        <w:t xml:space="preserve">"</w:t>
      </w:r>
      <w:r>
        <w:t xml:space="preserve"> forms of plaice vitellogenic and maturational hormones </w:t>
      </w:r>
      <w:r>
        <w:t xml:space="preserve">[</w:t>
      </w:r>
      <w:r>
        <w:t xml:space="preserve">J</w:t>
      </w:r>
      <w:r>
        <w:t xml:space="preserve">]</w:t>
      </w:r>
      <w:r>
        <w:t xml:space="preserve">. General and comparative endocrinology, 1978, 34</w:t>
      </w:r>
      <w:r>
        <w:t xml:space="preserve">(</w:t>
      </w:r>
      <w:r>
        <w:t xml:space="preserve">4</w:t>
      </w:r>
      <w:r>
        <w:t xml:space="preserve">)</w:t>
      </w:r>
      <w:r>
        <w:t xml:space="preserve">:</w:t>
      </w:r>
      <w:r>
        <w:t xml:space="preserve"> </w:t>
      </w:r>
      <w:r>
        <w:t xml:space="preserve">408-420.</w:t>
      </w:r>
    </w:p>
    <w:p w:rsidR="0018722C">
      <w:pPr>
        <w:pStyle w:val="cw21"/>
        <w:topLinePunct/>
      </w:pPr>
      <w:r>
        <w:t xml:space="preserve">[</w:t>
      </w:r>
      <w:r>
        <w:t xml:space="preserve">25</w:t>
      </w:r>
      <w:r>
        <w:t xml:space="preserve">]</w:t>
      </w:r>
      <w:r>
        <w:t xml:space="preserve"> </w:t>
      </w:r>
      <w:r>
        <w:t xml:space="preserve">Bun Ng T, Campbell C, Idler D. Antibody inhibition of vitellogenesis and oocyte maturation in salmon and flounder </w:t>
      </w:r>
      <w:r>
        <w:t xml:space="preserve">[</w:t>
      </w:r>
      <w:r>
        <w:t xml:space="preserve">J</w:t>
      </w:r>
      <w:r>
        <w:t xml:space="preserve">]</w:t>
      </w:r>
      <w:r>
        <w:t xml:space="preserve">. General and comparative endocrinology, 1980, 41</w:t>
      </w:r>
      <w:r>
        <w:t xml:space="preserve">(</w:t>
      </w:r>
      <w:r>
        <w:t xml:space="preserve">2</w:t>
      </w:r>
      <w:r>
        <w:t xml:space="preserve">)</w:t>
      </w:r>
      <w:r>
        <w:t xml:space="preserve">:</w:t>
      </w:r>
      <w:r>
        <w:t xml:space="preserve"> </w:t>
      </w:r>
      <w:r>
        <w:t xml:space="preserve">233-239.</w:t>
      </w:r>
    </w:p>
    <w:p w:rsidR="0018722C">
      <w:pPr>
        <w:pStyle w:val="cw21"/>
        <w:topLinePunct/>
      </w:pPr>
      <w:r>
        <w:t xml:space="preserve">[</w:t>
      </w:r>
      <w:r>
        <w:t xml:space="preserve">26</w:t>
      </w:r>
      <w:r>
        <w:t xml:space="preserve">]</w:t>
      </w:r>
      <w:r>
        <w:t xml:space="preserve"> </w:t>
      </w:r>
      <w:r>
        <w:t xml:space="preserve">Tata J R. The expression of the vitellogenin gene </w:t>
      </w:r>
      <w:r>
        <w:t xml:space="preserve">[</w:t>
      </w:r>
      <w:r>
        <w:t xml:space="preserve">J</w:t>
      </w:r>
      <w:r>
        <w:t xml:space="preserve">]</w:t>
      </w:r>
      <w:r>
        <w:t xml:space="preserve">. Cell, 1976, 9</w:t>
      </w:r>
      <w:r>
        <w:t xml:space="preserve">(</w:t>
      </w:r>
      <w:r>
        <w:t xml:space="preserve">1</w:t>
      </w:r>
      <w:r>
        <w:t xml:space="preserve">)</w:t>
      </w:r>
      <w:r>
        <w:t xml:space="preserve">:</w:t>
      </w:r>
      <w:r>
        <w:t xml:space="preserve"> </w:t>
      </w:r>
      <w:r>
        <w:t xml:space="preserve">1-14.</w:t>
      </w:r>
    </w:p>
    <w:p w:rsidR="0018722C">
      <w:pPr>
        <w:pStyle w:val="cw21"/>
        <w:topLinePunct/>
      </w:pPr>
      <w:r>
        <w:t xml:space="preserve">[</w:t>
      </w:r>
      <w:r>
        <w:t xml:space="preserve">27</w:t>
      </w:r>
      <w:r>
        <w:t xml:space="preserve">]</w:t>
      </w:r>
      <w:r>
        <w:t xml:space="preserve"> </w:t>
      </w:r>
      <w:r>
        <w:t xml:space="preserve">Suzuki T, Hara A, Yamaguchi K, et al. Purification and immunolocalization of a vitellin-like protein from the Pacific oyster Crassostrea gigas </w:t>
      </w:r>
      <w:r>
        <w:t xml:space="preserve">[</w:t>
      </w:r>
      <w:r>
        <w:t xml:space="preserve">J</w:t>
      </w:r>
      <w:r>
        <w:t xml:space="preserve">]</w:t>
      </w:r>
      <w:r>
        <w:t xml:space="preserve">. Marine Biology, 1992, 113</w:t>
      </w:r>
      <w:r>
        <w:t xml:space="preserve">(</w:t>
      </w:r>
      <w:r>
        <w:t xml:space="preserve">2</w:t>
      </w:r>
      <w:r>
        <w:t xml:space="preserve">)</w:t>
      </w:r>
      <w:r>
        <w:t xml:space="preserve">:</w:t>
      </w:r>
      <w:r>
        <w:t xml:space="preserve"> </w:t>
      </w:r>
      <w:r>
        <w:t xml:space="preserve">239-245.</w:t>
      </w:r>
    </w:p>
    <w:p w:rsidR="0018722C">
      <w:pPr>
        <w:pStyle w:val="cw21"/>
        <w:topLinePunct/>
      </w:pPr>
      <w:r>
        <w:t xml:space="preserve">[</w:t>
      </w:r>
      <w:r>
        <w:t xml:space="preserve">28</w:t>
      </w:r>
      <w:r>
        <w:t xml:space="preserve">]</w:t>
      </w:r>
      <w:r>
        <w:t xml:space="preserve"> </w:t>
      </w:r>
      <w:r>
        <w:t xml:space="preserve">Wallace R A. Studies on amphibian yolk IX. Xenopus vitellogenin </w:t>
      </w:r>
      <w:r>
        <w:t xml:space="preserve">[</w:t>
      </w:r>
      <w:r>
        <w:t xml:space="preserve">J</w:t>
      </w:r>
      <w:r>
        <w:t xml:space="preserve">]</w:t>
      </w:r>
      <w:r>
        <w:t xml:space="preserve">. Biochimica et Biophysica Acta </w:t>
      </w:r>
      <w:r>
        <w:t xml:space="preserve">(</w:t>
      </w:r>
      <w:r>
        <w:rPr>
          <w:sz w:val="21"/>
        </w:rPr>
        <w:t xml:space="preserve">BBA</w:t>
      </w:r>
      <w:r>
        <w:t xml:space="preserve">)</w:t>
      </w:r>
      <w:r w:rsidR="004B696B">
        <w:t xml:space="preserve"> </w:t>
      </w:r>
      <w:r>
        <w:t xml:space="preserve">-General Subjects, 1970, 215</w:t>
      </w:r>
      <w:r>
        <w:t xml:space="preserve">(</w:t>
      </w:r>
      <w:r>
        <w:rPr>
          <w:sz w:val="21"/>
        </w:rPr>
        <w:t xml:space="preserve">1</w:t>
      </w:r>
      <w:r>
        <w:t xml:space="preserve">)</w:t>
      </w:r>
      <w:r>
        <w:t xml:space="preserve">:</w:t>
      </w:r>
      <w:r>
        <w:t xml:space="preserve"> </w:t>
      </w:r>
      <w:r>
        <w:t xml:space="preserve">176-183.</w:t>
      </w:r>
    </w:p>
    <w:p w:rsidR="0018722C">
      <w:pPr>
        <w:pStyle w:val="cw21"/>
        <w:topLinePunct/>
      </w:pPr>
      <w:r>
        <w:t>[</w:t>
      </w:r>
      <w:r>
        <w:t xml:space="preserve">29</w:t>
      </w:r>
      <w:r>
        <w:t>]</w:t>
      </w:r>
      <w:r>
        <w:t xml:space="preserve"> </w:t>
      </w:r>
      <w:r>
        <w:t>Gottlieb T, Wallace R. Intracellular phosphorylation of vitellogenin in the liver of</w:t>
      </w:r>
      <w:r>
        <w:t> </w:t>
      </w:r>
      <w:r>
        <w:t>estrogen-stimulated</w:t>
      </w:r>
    </w:p>
    <w:p w:rsidR="0018722C">
      <w:pPr>
        <w:topLinePunct/>
      </w:pPr>
      <w:r>
        <w:t xml:space="preserve">Xenopus laevis </w:t>
      </w:r>
      <w:r>
        <w:t xml:space="preserve">[</w:t>
      </w:r>
      <w:r>
        <w:t xml:space="preserve">J</w:t>
      </w:r>
      <w:r>
        <w:t xml:space="preserve">]</w:t>
      </w:r>
      <w:r>
        <w:t xml:space="preserve">. Journal of Biological Chemistry, 1981, 256</w:t>
      </w:r>
      <w:r>
        <w:t xml:space="preserve">(</w:t>
      </w:r>
      <w:r>
        <w:t xml:space="preserve">8</w:t>
      </w:r>
      <w:r>
        <w:t xml:space="preserve">)</w:t>
      </w:r>
      <w:r>
        <w:t xml:space="preserve">: 4116-4123.</w:t>
      </w:r>
    </w:p>
    <w:p w:rsidR="0018722C">
      <w:pPr>
        <w:pStyle w:val="cw21"/>
        <w:topLinePunct/>
      </w:pPr>
      <w:r>
        <w:t xml:space="preserve">[</w:t>
      </w:r>
      <w:r>
        <w:t xml:space="preserve">30</w:t>
      </w:r>
      <w:r>
        <w:t xml:space="preserve">]</w:t>
      </w:r>
      <w:r>
        <w:t xml:space="preserve"> </w:t>
      </w:r>
      <w:r>
        <w:t xml:space="preserve">Wang S-Y, Williams D. Biosynthesis of the vitellogenins. Identification and characterization of nonphosphorylated precursors to avian vitellogenin I and vitellogenin II </w:t>
      </w:r>
      <w:r>
        <w:t xml:space="preserve">[</w:t>
      </w:r>
      <w:r>
        <w:t xml:space="preserve">J</w:t>
      </w:r>
      <w:r>
        <w:t xml:space="preserve">]</w:t>
      </w:r>
      <w:r>
        <w:t xml:space="preserve">. Journal of Biological Chemistry, 1982, 257</w:t>
      </w:r>
      <w:r>
        <w:t xml:space="preserve">(</w:t>
      </w:r>
      <w:r>
        <w:t xml:space="preserve">7</w:t>
      </w:r>
      <w:r>
        <w:t xml:space="preserve">)</w:t>
      </w:r>
      <w:r>
        <w:t xml:space="preserve">:</w:t>
      </w:r>
      <w:r>
        <w:t xml:space="preserve"> </w:t>
      </w:r>
      <w:r>
        <w:t xml:space="preserve">3837-3846.</w:t>
      </w:r>
    </w:p>
    <w:p w:rsidR="0018722C">
      <w:pPr>
        <w:pStyle w:val="cw21"/>
        <w:topLinePunct/>
      </w:pPr>
      <w:r>
        <w:t>[</w:t>
      </w:r>
      <w:r>
        <w:t xml:space="preserve">31</w:t>
      </w:r>
      <w:r>
        <w:t>]</w:t>
      </w:r>
      <w:r>
        <w:t xml:space="preserve"> </w:t>
      </w:r>
      <w:r>
        <w:t>Gottlieb T A, Wallace R A. Intracellular phosphorylation of vitellogenin in the liver of estrogen-stimulated Xenopus laevis</w:t>
      </w:r>
      <w:r>
        <w:t>[</w:t>
      </w:r>
      <w:r>
        <w:t>J</w:t>
      </w:r>
      <w:r>
        <w:t>]</w:t>
      </w:r>
      <w:r>
        <w:t>. Journal of Biological Chemistry, 1981, 256</w:t>
      </w:r>
      <w:r>
        <w:t>(</w:t>
      </w:r>
      <w:r>
        <w:t>8</w:t>
      </w:r>
      <w:r>
        <w:t>)</w:t>
      </w:r>
      <w:r>
        <w:t>:</w:t>
      </w:r>
      <w:r>
        <w:t> </w:t>
      </w:r>
      <w:r>
        <w:t>4116-4123.</w:t>
      </w:r>
    </w:p>
    <w:p w:rsidR="0018722C">
      <w:pPr>
        <w:pStyle w:val="cw21"/>
        <w:topLinePunct/>
      </w:pPr>
      <w:r>
        <w:t>[</w:t>
      </w:r>
      <w:r>
        <w:t xml:space="preserve">32</w:t>
      </w:r>
      <w:r>
        <w:t>]</w:t>
      </w:r>
      <w:r>
        <w:t xml:space="preserve"> </w:t>
      </w:r>
      <w:r>
        <w:t>Raikhel A S. Monoclonal antibodies as probes for processing of the mosquito yolk protein;</w:t>
      </w:r>
      <w:r>
        <w:t> </w:t>
      </w:r>
      <w:r>
        <w:t>a</w:t>
      </w:r>
    </w:p>
    <w:p w:rsidR="0018722C">
      <w:pPr>
        <w:topLinePunct/>
      </w:pPr>
      <w:r>
        <w:t>H</w:t>
      </w:r>
      <w:r>
        <w:t xml:space="preserve">igh-resolution immunolocalization of secretory and accumulative pathways </w:t>
      </w:r>
      <w:r>
        <w:t xml:space="preserve">[</w:t>
      </w:r>
      <w:r>
        <w:t xml:space="preserve">J</w:t>
      </w:r>
      <w:r>
        <w:t xml:space="preserve">]</w:t>
      </w:r>
      <w:r>
        <w:t xml:space="preserve">. Tissue and Cell, 1987, 19</w:t>
      </w:r>
      <w:r>
        <w:t xml:space="preserve">(</w:t>
      </w:r>
      <w:r>
        <w:t xml:space="preserve">4</w:t>
      </w:r>
      <w:r>
        <w:t xml:space="preserve">)</w:t>
      </w:r>
      <w:r>
        <w:t xml:space="preserve">: 515-529.</w:t>
      </w:r>
    </w:p>
    <w:p w:rsidR="0018722C">
      <w:pPr>
        <w:pStyle w:val="cw21"/>
        <w:topLinePunct/>
      </w:pPr>
      <w:r>
        <w:t xml:space="preserve">[</w:t>
      </w:r>
      <w:r>
        <w:t xml:space="preserve">33</w:t>
      </w:r>
      <w:r>
        <w:t xml:space="preserve">]</w:t>
      </w:r>
      <w:r>
        <w:t xml:space="preserve"> </w:t>
      </w:r>
      <w:r>
        <w:t xml:space="preserve">Raikhel A S, Dhadialla T. Accumulation of yolk proteins in insect oocytes </w:t>
      </w:r>
      <w:r>
        <w:t xml:space="preserve">[</w:t>
      </w:r>
      <w:r>
        <w:t xml:space="preserve">J</w:t>
      </w:r>
      <w:r>
        <w:t xml:space="preserve">]</w:t>
      </w:r>
      <w:r>
        <w:t xml:space="preserve">. Annual review of entomology, 1992, 37</w:t>
      </w:r>
      <w:r>
        <w:t xml:space="preserve">(</w:t>
      </w:r>
      <w:r>
        <w:t xml:space="preserve">1</w:t>
      </w:r>
      <w:r>
        <w:t xml:space="preserve">)</w:t>
      </w:r>
      <w:r>
        <w:t xml:space="preserve">:</w:t>
      </w:r>
      <w:r>
        <w:t xml:space="preserve"> </w:t>
      </w:r>
      <w:r>
        <w:t xml:space="preserve">217-251.</w:t>
      </w:r>
    </w:p>
    <w:p w:rsidR="0018722C">
      <w:pPr>
        <w:pStyle w:val="cw21"/>
        <w:topLinePunct/>
      </w:pPr>
      <w:r>
        <w:t>[</w:t>
      </w:r>
      <w:r>
        <w:t xml:space="preserve">34</w:t>
      </w:r>
      <w:r>
        <w:t>]</w:t>
      </w:r>
      <w:r>
        <w:t xml:space="preserve"> </w:t>
      </w:r>
      <w:r>
        <w:t>Sharrock W J. Yolk proteins of </w:t>
      </w:r>
      <w:r>
        <w:rPr>
          <w:i/>
        </w:rPr>
        <w:t>Caenorhabditis elegans </w:t>
      </w:r>
      <w:r>
        <w:t>[</w:t>
      </w:r>
      <w:r>
        <w:t xml:space="preserve">J</w:t>
      </w:r>
      <w:r>
        <w:t>]</w:t>
      </w:r>
      <w:r>
        <w:t>. Developmental biology, 1983, 96</w:t>
      </w:r>
      <w:r>
        <w:t>(</w:t>
      </w:r>
      <w:r>
        <w:t>1</w:t>
      </w:r>
      <w:r>
        <w:t>)</w:t>
      </w:r>
      <w:r>
        <w:t>: 182-188.</w:t>
      </w:r>
    </w:p>
    <w:p w:rsidR="0018722C">
      <w:pPr>
        <w:pStyle w:val="cw21"/>
        <w:topLinePunct/>
      </w:pPr>
      <w:r>
        <w:t xml:space="preserve">[</w:t>
      </w:r>
      <w:r>
        <w:t xml:space="preserve">35</w:t>
      </w:r>
      <w:r>
        <w:t xml:space="preserve">]</w:t>
      </w:r>
      <w:r>
        <w:t xml:space="preserve"> </w:t>
      </w:r>
      <w:r>
        <w:t xml:space="preserve">Unuma T, Suzuki T, Kurokawa T, et al. A protein identical to the yolk protein is stored in the testis in male red sea urchin, Pseudocentrotus depressus </w:t>
      </w:r>
      <w:r>
        <w:t xml:space="preserve">[</w:t>
      </w:r>
      <w:r>
        <w:t xml:space="preserve">J</w:t>
      </w:r>
      <w:r>
        <w:t xml:space="preserve">]</w:t>
      </w:r>
      <w:r>
        <w:t xml:space="preserve">. The Biological Bulletin, 1998, 194</w:t>
      </w:r>
      <w:r>
        <w:t xml:space="preserve">(</w:t>
      </w:r>
      <w:r>
        <w:t xml:space="preserve">1</w:t>
      </w:r>
      <w:r>
        <w:t xml:space="preserve">)</w:t>
      </w:r>
      <w:r>
        <w:t xml:space="preserve">:</w:t>
      </w:r>
      <w:r>
        <w:t xml:space="preserve"> </w:t>
      </w:r>
      <w:r>
        <w:t xml:space="preserve">92-97.</w:t>
      </w:r>
    </w:p>
    <w:p w:rsidR="0018722C">
      <w:pPr>
        <w:pStyle w:val="cw21"/>
        <w:topLinePunct/>
      </w:pPr>
      <w:r>
        <w:t>[</w:t>
      </w:r>
      <w:r>
        <w:t xml:space="preserve">36</w:t>
      </w:r>
      <w:r>
        <w:t>]</w:t>
      </w:r>
      <w:r>
        <w:t xml:space="preserve"> </w:t>
      </w:r>
      <w:r>
        <w:t>Kimble J, Sharrock W J. Tissue-specific synthesis of yolk proteins in </w:t>
      </w:r>
      <w:r>
        <w:rPr>
          <w:i/>
        </w:rPr>
        <w:t>Caenorhabditis elegans </w:t>
      </w:r>
      <w:r>
        <w:t>[</w:t>
      </w:r>
      <w:r>
        <w:t xml:space="preserve">J</w:t>
      </w:r>
      <w:r>
        <w:t>]</w:t>
      </w:r>
      <w:r>
        <w:t>. Developmental biology, 1983, 96</w:t>
      </w:r>
      <w:r>
        <w:t>(</w:t>
      </w:r>
      <w:r>
        <w:t>1</w:t>
      </w:r>
      <w:r>
        <w:t>)</w:t>
      </w:r>
      <w:r>
        <w:t>:</w:t>
      </w:r>
      <w:r>
        <w:t> </w:t>
      </w:r>
      <w:r>
        <w:t>189-196.</w:t>
      </w:r>
    </w:p>
    <w:p w:rsidR="0018722C">
      <w:pPr>
        <w:pStyle w:val="cw21"/>
        <w:topLinePunct/>
      </w:pPr>
      <w:r>
        <w:t>[</w:t>
      </w:r>
      <w:r>
        <w:t xml:space="preserve">37</w:t>
      </w:r>
      <w:r>
        <w:t>]</w:t>
      </w:r>
      <w:r>
        <w:t xml:space="preserve"> </w:t>
      </w:r>
      <w:r>
        <w:t>Sharrock W J. Cleavage of two yolk proteins from a precursor in </w:t>
      </w:r>
      <w:r>
        <w:rPr>
          <w:i/>
        </w:rPr>
        <w:t>Caenorhabditis elegans </w:t>
      </w:r>
      <w:r>
        <w:t>[</w:t>
      </w:r>
      <w:r>
        <w:t xml:space="preserve">J</w:t>
      </w:r>
      <w:r>
        <w:t>]</w:t>
      </w:r>
      <w:r>
        <w:t>. Journal of molecular biology, 1984, 174</w:t>
      </w:r>
      <w:r>
        <w:t>(</w:t>
      </w:r>
      <w:r>
        <w:t>3</w:t>
      </w:r>
      <w:r>
        <w:t>)</w:t>
      </w:r>
      <w:r>
        <w:t>:</w:t>
      </w:r>
      <w:r>
        <w:t> </w:t>
      </w:r>
      <w:r>
        <w:t>419-431.</w:t>
      </w:r>
    </w:p>
    <w:p w:rsidR="0018722C">
      <w:pPr>
        <w:pStyle w:val="cw21"/>
        <w:topLinePunct/>
      </w:pPr>
      <w:r>
        <w:t>[</w:t>
      </w:r>
      <w:r>
        <w:t xml:space="preserve">38</w:t>
      </w:r>
      <w:r>
        <w:t>]</w:t>
      </w:r>
      <w:r/>
      <w:r>
        <w:rPr>
          <w:rFonts w:ascii="宋体" w:eastAsia="宋体" w:hint="eastAsia"/>
        </w:rPr>
        <w:t>张士璀</w:t>
      </w:r>
      <w:r>
        <w:rPr>
          <w:spacing w:val="0"/>
          <w:sz w:val="21"/>
          <w:rFonts w:hint="eastAsia"/>
        </w:rPr>
        <w:t>，</w:t>
      </w:r>
      <w:r w:rsidR="001852F3">
        <w:t xml:space="preserve"> </w:t>
      </w:r>
      <w:r>
        <w:rPr>
          <w:rFonts w:ascii="宋体" w:eastAsia="宋体" w:hint="eastAsia"/>
        </w:rPr>
        <w:t>孙旭彤</w:t>
      </w:r>
      <w:r>
        <w:rPr>
          <w:sz w:val="21"/>
          <w:rFonts w:hint="eastAsia"/>
        </w:rPr>
        <w:t>，</w:t>
      </w:r>
      <w:r w:rsidR="001852F3">
        <w:t xml:space="preserve"> </w:t>
      </w:r>
      <w:r>
        <w:rPr>
          <w:rFonts w:ascii="宋体" w:eastAsia="宋体" w:hint="eastAsia"/>
        </w:rPr>
        <w:t>李红岩</w:t>
      </w:r>
      <w:r>
        <w:t>. </w:t>
      </w:r>
      <w:r>
        <w:rPr>
          <w:rFonts w:ascii="宋体" w:eastAsia="宋体" w:hint="eastAsia"/>
        </w:rPr>
        <w:t>卵黄蛋白原研究及其进展</w:t>
      </w:r>
      <w:r>
        <w:t>[</w:t>
      </w:r>
      <w:r>
        <w:t xml:space="preserve">J</w:t>
      </w:r>
      <w:r>
        <w:t>]</w:t>
      </w:r>
      <w:r>
        <w:t xml:space="preserve">. </w:t>
      </w:r>
      <w:r>
        <w:rPr>
          <w:rFonts w:ascii="宋体" w:eastAsia="宋体" w:hint="eastAsia"/>
        </w:rPr>
        <w:t>海洋科学</w:t>
      </w:r>
      <w:r>
        <w:t>, </w:t>
      </w:r>
      <w:r>
        <w:t>2002,</w:t>
      </w:r>
      <w:r>
        <w:t> </w:t>
      </w:r>
      <w:r>
        <w:t>26</w:t>
      </w:r>
      <w:r>
        <w:t>(</w:t>
      </w:r>
      <w:r>
        <w:t>7</w:t>
      </w:r>
      <w:r>
        <w:t>)</w:t>
      </w:r>
      <w:r>
        <w:t xml:space="preserve">: </w:t>
      </w:r>
      <w:r>
        <w:t>32-35.</w:t>
      </w:r>
    </w:p>
    <w:p w:rsidR="0018722C">
      <w:pPr>
        <w:pStyle w:val="cw21"/>
        <w:topLinePunct/>
      </w:pPr>
      <w:r>
        <w:t>[</w:t>
      </w:r>
      <w:r>
        <w:t xml:space="preserve">39</w:t>
      </w:r>
      <w:r>
        <w:t>]</w:t>
      </w:r>
      <w:r>
        <w:t xml:space="preserve"> </w:t>
      </w:r>
      <w:r>
        <w:t>Wallace R A, Hoch K </w:t>
      </w:r>
      <w:r>
        <w:t>L, </w:t>
      </w:r>
      <w:r>
        <w:t>Carnevali O. Placement of small lipovitellin subunits within the vitellogenin precursor in </w:t>
      </w:r>
      <w:r>
        <w:rPr>
          <w:i/>
        </w:rPr>
        <w:t>Xenopus laevis </w:t>
      </w:r>
      <w:r>
        <w:t>[</w:t>
      </w:r>
      <w:r>
        <w:t xml:space="preserve">J</w:t>
      </w:r>
      <w:r>
        <w:t>]</w:t>
      </w:r>
      <w:r>
        <w:t>. Journal of molecular biology, 1990, 213</w:t>
      </w:r>
      <w:r>
        <w:t>(</w:t>
      </w:r>
      <w:r>
        <w:t>3</w:t>
      </w:r>
      <w:r>
        <w:t>)</w:t>
      </w:r>
      <w:r>
        <w:t>:</w:t>
      </w:r>
      <w:r>
        <w:t> </w:t>
      </w:r>
      <w:r>
        <w:t>407-409.</w:t>
      </w:r>
    </w:p>
    <w:p w:rsidR="0018722C">
      <w:pPr>
        <w:pStyle w:val="cw21"/>
        <w:topLinePunct/>
      </w:pPr>
      <w:r>
        <w:t xml:space="preserve">[</w:t>
      </w:r>
      <w:r>
        <w:t xml:space="preserve">40</w:t>
      </w:r>
      <w:r>
        <w:t xml:space="preserve">]</w:t>
      </w:r>
      <w:r>
        <w:t xml:space="preserve"> </w:t>
      </w:r>
      <w:r>
        <w:t xml:space="preserve">Plack P, Pritchard D, Fraser N. Egg proteins in cod serum. Natural occurrence and induction by injections of oestradiol 3-benzoate </w:t>
      </w:r>
      <w:r>
        <w:t xml:space="preserve">[</w:t>
      </w:r>
      <w:r>
        <w:rPr>
          <w:sz w:val="21"/>
        </w:rPr>
        <w:t xml:space="preserve">J</w:t>
      </w:r>
      <w:r>
        <w:t xml:space="preserve">]</w:t>
      </w:r>
      <w:r>
        <w:t xml:space="preserve">. Biochem J, 1971,</w:t>
      </w:r>
      <w:r>
        <w:t xml:space="preserve"> </w:t>
      </w:r>
      <w:r>
        <w:t xml:space="preserve">121:847-856.</w:t>
      </w:r>
    </w:p>
    <w:p w:rsidR="0018722C">
      <w:pPr>
        <w:pStyle w:val="cw21"/>
        <w:topLinePunct/>
      </w:pPr>
      <w:r>
        <w:t xml:space="preserve">[</w:t>
      </w:r>
      <w:r>
        <w:t xml:space="preserve">41</w:t>
      </w:r>
      <w:r>
        <w:t xml:space="preserve">]</w:t>
      </w:r>
      <w:r>
        <w:t xml:space="preserve"> </w:t>
      </w:r>
      <w:r>
        <w:t xml:space="preserve">Nath P, Sundararaj B I. Isolation and identification of female-specific serum lipophosphoprotein </w:t>
      </w:r>
      <w:r>
        <w:t xml:space="preserve">(</w:t>
      </w:r>
      <w:r>
        <w:rPr>
          <w:sz w:val="21"/>
        </w:rPr>
        <w:t xml:space="preserve">vitellogenin</w:t>
      </w:r>
      <w:r>
        <w:t xml:space="preserve">)</w:t>
      </w:r>
      <w:r>
        <w:t xml:space="preserve"> in the catfish, </w:t>
      </w:r>
      <w:r>
        <w:rPr>
          <w:i/>
        </w:rPr>
        <w:t xml:space="preserve">Heteropneustes fossilis </w:t>
      </w:r>
      <w:r>
        <w:t xml:space="preserve">(</w:t>
      </w:r>
      <w:r>
        <w:rPr>
          <w:sz w:val="21"/>
        </w:rPr>
        <w:t xml:space="preserve">Bloch</w:t>
      </w:r>
      <w:r>
        <w:t xml:space="preserve">)</w:t>
      </w:r>
      <w:r>
        <w:t xml:space="preserve"> </w:t>
      </w:r>
      <w:r>
        <w:t xml:space="preserve">[</w:t>
      </w:r>
      <w:r>
        <w:t xml:space="preserve">J</w:t>
      </w:r>
      <w:r>
        <w:t xml:space="preserve">]</w:t>
      </w:r>
      <w:r>
        <w:t xml:space="preserve">. General and comparative endocrinology, 1981, 43</w:t>
      </w:r>
      <w:r>
        <w:t xml:space="preserve">(</w:t>
      </w:r>
      <w:r>
        <w:rPr>
          <w:sz w:val="21"/>
        </w:rPr>
        <w:t xml:space="preserve">2</w:t>
      </w:r>
      <w:r>
        <w:t xml:space="preserve">)</w:t>
      </w:r>
      <w:r>
        <w:t xml:space="preserve">:</w:t>
      </w:r>
      <w:r>
        <w:t xml:space="preserve"> </w:t>
      </w:r>
      <w:r>
        <w:t xml:space="preserve">184-190.</w:t>
      </w:r>
    </w:p>
    <w:p w:rsidR="0018722C">
      <w:pPr>
        <w:pStyle w:val="cw21"/>
        <w:topLinePunct/>
      </w:pPr>
      <w:r>
        <w:t xml:space="preserve">[</w:t>
      </w:r>
      <w:r>
        <w:t xml:space="preserve">42</w:t>
      </w:r>
      <w:r>
        <w:t xml:space="preserve">]</w:t>
      </w:r>
      <w:r>
        <w:t xml:space="preserve"> </w:t>
      </w:r>
      <w:r>
        <w:t xml:space="preserve">L De Vlaming V, Wiley H S, Delahunty G, et al. Goldfish </w:t>
      </w:r>
      <w:r>
        <w:t xml:space="preserve">(</w:t>
      </w:r>
      <w:r>
        <w:rPr>
          <w:i/>
          <w:sz w:val="21"/>
        </w:rPr>
        <w:t xml:space="preserve">Carassius auratus</w:t>
      </w:r>
      <w:r>
        <w:t xml:space="preserve">)</w:t>
      </w:r>
      <w:r>
        <w:t xml:space="preserve"> vitellogenin: Induction, isolation, properties and relationship to yolk proteins </w:t>
      </w:r>
      <w:r>
        <w:t xml:space="preserve">[</w:t>
      </w:r>
      <w:r>
        <w:t xml:space="preserve">J</w:t>
      </w:r>
      <w:r>
        <w:t xml:space="preserve">]</w:t>
      </w:r>
      <w:r>
        <w:t xml:space="preserve">. Comparative Biochemistry and Physiology Part B: Comparative Biochemistry, 1980, 67</w:t>
      </w:r>
      <w:r>
        <w:t xml:space="preserve">(</w:t>
      </w:r>
      <w:r>
        <w:rPr>
          <w:sz w:val="21"/>
        </w:rPr>
        <w:t xml:space="preserve">4</w:t>
      </w:r>
      <w:r>
        <w:t xml:space="preserve">)</w:t>
      </w:r>
      <w:r>
        <w:t xml:space="preserve">:</w:t>
      </w:r>
      <w:r>
        <w:t xml:space="preserve"> </w:t>
      </w:r>
      <w:r>
        <w:t xml:space="preserve">613-623.</w:t>
      </w:r>
    </w:p>
    <w:p w:rsidR="0018722C">
      <w:pPr>
        <w:pStyle w:val="cw21"/>
        <w:topLinePunct/>
      </w:pPr>
      <w:r>
        <w:t xml:space="preserve">[</w:t>
      </w:r>
      <w:r>
        <w:t xml:space="preserve">43</w:t>
      </w:r>
      <w:r>
        <w:t xml:space="preserve">]</w:t>
      </w:r>
      <w:r>
        <w:t xml:space="preserve"> </w:t>
      </w:r>
      <w:r>
        <w:t xml:space="preserve">Idler D, Hwang S, Crim </w:t>
      </w:r>
      <w:r>
        <w:t xml:space="preserve">L. </w:t>
      </w:r>
      <w:r>
        <w:t xml:space="preserve">Quantification of vitellogenin in Atlantic salmon </w:t>
      </w:r>
      <w:r>
        <w:t xml:space="preserve">(</w:t>
      </w:r>
      <w:r>
        <w:rPr>
          <w:sz w:val="21"/>
        </w:rPr>
        <w:t xml:space="preserve">Salmo salar</w:t>
      </w:r>
      <w:r>
        <w:t xml:space="preserve">)</w:t>
      </w:r>
      <w:r>
        <w:t xml:space="preserve"> plasma by radioimmunoassay </w:t>
      </w:r>
      <w:r>
        <w:t xml:space="preserve">[</w:t>
      </w:r>
      <w:r>
        <w:t xml:space="preserve">J</w:t>
      </w:r>
      <w:r>
        <w:t xml:space="preserve">]</w:t>
      </w:r>
      <w:r>
        <w:t xml:space="preserve">. Journal of the Fisheries Board of Canada, 1979, 36</w:t>
      </w:r>
      <w:r>
        <w:t xml:space="preserve">(</w:t>
      </w:r>
      <w:r>
        <w:rPr>
          <w:sz w:val="21"/>
        </w:rPr>
        <w:t xml:space="preserve">5</w:t>
      </w:r>
      <w:r>
        <w:t xml:space="preserve">)</w:t>
      </w:r>
      <w:r>
        <w:t xml:space="preserve">:</w:t>
      </w:r>
      <w:r>
        <w:t xml:space="preserve"> </w:t>
      </w:r>
      <w:r>
        <w:t xml:space="preserve">574-578.</w:t>
      </w:r>
    </w:p>
    <w:p w:rsidR="0018722C">
      <w:pPr>
        <w:pStyle w:val="cw21"/>
        <w:topLinePunct/>
      </w:pPr>
      <w:r>
        <w:t xml:space="preserve">[</w:t>
      </w:r>
      <w:r>
        <w:t xml:space="preserve">44</w:t>
      </w:r>
      <w:r>
        <w:t xml:space="preserve">]</w:t>
      </w:r>
      <w:r>
        <w:t xml:space="preserve"> </w:t>
      </w:r>
      <w:r>
        <w:t xml:space="preserve">Hiramatsu N, Hara A. Relationship between vitellogenin and its related egg yolk proteins in Sakhalin taimen </w:t>
      </w:r>
      <w:r>
        <w:rPr>
          <w:i/>
        </w:rPr>
        <w:t xml:space="preserve">(</w:t>
      </w:r>
      <w:r>
        <w:rPr>
          <w:i/>
          <w:sz w:val="21"/>
        </w:rPr>
        <w:t xml:space="preserve">Hucho perryi</w:t>
      </w:r>
      <w:r>
        <w:t xml:space="preserve">)</w:t>
      </w:r>
      <w:r>
        <w:t xml:space="preserve"> </w:t>
      </w:r>
      <w:r>
        <w:t xml:space="preserve">[</w:t>
      </w:r>
      <w:r>
        <w:t xml:space="preserve">J</w:t>
      </w:r>
      <w:r>
        <w:t xml:space="preserve">]</w:t>
      </w:r>
      <w:r>
        <w:t xml:space="preserve">. Comparative Biochemistry and Physiology Part A: Physiology, 1996, 115</w:t>
      </w:r>
      <w:r>
        <w:t xml:space="preserve">(</w:t>
      </w:r>
      <w:r>
        <w:rPr>
          <w:sz w:val="21"/>
        </w:rPr>
        <w:t xml:space="preserve">3</w:t>
      </w:r>
      <w:r>
        <w:t xml:space="preserve">)</w:t>
      </w:r>
      <w:r>
        <w:t xml:space="preserve">: 243-251.</w:t>
      </w:r>
    </w:p>
    <w:p w:rsidR="0018722C">
      <w:pPr>
        <w:pStyle w:val="cw21"/>
        <w:topLinePunct/>
      </w:pPr>
      <w:r>
        <w:t xml:space="preserve">[</w:t>
      </w:r>
      <w:r>
        <w:t xml:space="preserve">45</w:t>
      </w:r>
      <w:r>
        <w:t xml:space="preserve">]</w:t>
      </w:r>
      <w:r>
        <w:t xml:space="preserve"> </w:t>
      </w:r>
      <w:r>
        <w:t xml:space="preserve">Jared D, Wallace R. Comparative chromatography of the yolk proteins of teleosts </w:t>
      </w:r>
      <w:r>
        <w:t xml:space="preserve">[</w:t>
      </w:r>
      <w:r>
        <w:rPr>
          <w:sz w:val="21"/>
        </w:rPr>
        <w:t xml:space="preserve">J</w:t>
      </w:r>
      <w:r>
        <w:t xml:space="preserve">]</w:t>
      </w:r>
      <w:r>
        <w:t xml:space="preserve">.</w:t>
      </w:r>
      <w:r>
        <w:t xml:space="preserve"> </w:t>
      </w:r>
      <w:r>
        <w:t xml:space="preserve">Comparative</w:t>
      </w:r>
    </w:p>
    <w:p w:rsidR="0018722C">
      <w:pPr>
        <w:topLinePunct/>
      </w:pPr>
      <w:r>
        <w:t>B</w:t>
      </w:r>
      <w:r>
        <w:t>iochemistry and physiology, 1968, 24</w:t>
      </w:r>
      <w:r>
        <w:t>(</w:t>
      </w:r>
      <w:r>
        <w:t>2</w:t>
      </w:r>
      <w:r>
        <w:t>)</w:t>
      </w:r>
      <w:r>
        <w:t>: 437-443.</w:t>
      </w:r>
    </w:p>
    <w:p w:rsidR="0018722C">
      <w:pPr>
        <w:pStyle w:val="cw21"/>
        <w:topLinePunct/>
      </w:pPr>
      <w:r>
        <w:t xml:space="preserve">[</w:t>
      </w:r>
      <w:r>
        <w:t xml:space="preserve">46</w:t>
      </w:r>
      <w:r>
        <w:t xml:space="preserve">]</w:t>
      </w:r>
      <w:r>
        <w:t xml:space="preserve"> </w:t>
      </w:r>
      <w:r>
        <w:t xml:space="preserve">Markert J, Vanstone W. Egg proteins of coho salmon </w:t>
      </w:r>
      <w:r>
        <w:t xml:space="preserve">(</w:t>
      </w:r>
      <w:r>
        <w:rPr>
          <w:sz w:val="21"/>
        </w:rPr>
        <w:t xml:space="preserve">Oncorhynchus kisutch</w:t>
      </w:r>
      <w:r>
        <w:t xml:space="preserve">)</w:t>
      </w:r>
      <w:r>
        <w:t xml:space="preserve">: chromatographic separation and molecular weights of the major proteins in the high density fraction and their presence in salmon plasma </w:t>
      </w:r>
      <w:r>
        <w:t xml:space="preserve">[</w:t>
      </w:r>
      <w:r>
        <w:t xml:space="preserve">J</w:t>
      </w:r>
      <w:r>
        <w:t xml:space="preserve">]</w:t>
      </w:r>
      <w:r>
        <w:t xml:space="preserve">. Journal of the Fisheries Board of Canada, 1971, 28</w:t>
      </w:r>
      <w:r>
        <w:t xml:space="preserve">(</w:t>
      </w:r>
      <w:r>
        <w:rPr>
          <w:sz w:val="21"/>
        </w:rPr>
        <w:t xml:space="preserve">12</w:t>
      </w:r>
      <w:r>
        <w:t xml:space="preserve">)</w:t>
      </w:r>
      <w:r>
        <w:t xml:space="preserve">:</w:t>
      </w:r>
      <w:r>
        <w:t xml:space="preserve"> </w:t>
      </w:r>
      <w:r>
        <w:t xml:space="preserve">1853-1856.</w:t>
      </w:r>
    </w:p>
    <w:p w:rsidR="0018722C">
      <w:pPr>
        <w:pStyle w:val="cw21"/>
        <w:topLinePunct/>
      </w:pPr>
      <w:r>
        <w:t xml:space="preserve">[</w:t>
      </w:r>
      <w:r>
        <w:t xml:space="preserve">47</w:t>
      </w:r>
      <w:r>
        <w:t xml:space="preserve">]</w:t>
      </w:r>
      <w:r>
        <w:t xml:space="preserve"> </w:t>
      </w:r>
      <w:r>
        <w:t xml:space="preserve">Campbell C, Idler D. Characterization of an estradiol-induced protein from rainbow trout serum as vitellogenin by the composition and radioimmunological cross reactivity to ovarian yolk fractions </w:t>
      </w:r>
      <w:r>
        <w:t xml:space="preserve">[</w:t>
      </w:r>
      <w:r>
        <w:t xml:space="preserve">J</w:t>
      </w:r>
      <w:r>
        <w:t xml:space="preserve">]</w:t>
      </w:r>
      <w:r>
        <w:t xml:space="preserve">. Biology of reproduction, 1980, 22</w:t>
      </w:r>
      <w:r>
        <w:t xml:space="preserve">(</w:t>
      </w:r>
      <w:r>
        <w:t xml:space="preserve">3</w:t>
      </w:r>
      <w:r>
        <w:t xml:space="preserve">)</w:t>
      </w:r>
      <w:r>
        <w:t xml:space="preserve">:</w:t>
      </w:r>
      <w:r>
        <w:t xml:space="preserve"> </w:t>
      </w:r>
      <w:r>
        <w:t xml:space="preserve">605-617.</w:t>
      </w:r>
    </w:p>
    <w:p w:rsidR="0018722C">
      <w:pPr>
        <w:pStyle w:val="cw21"/>
        <w:topLinePunct/>
      </w:pPr>
      <w:r>
        <w:t xml:space="preserve">[</w:t>
      </w:r>
      <w:r>
        <w:t xml:space="preserve">48</w:t>
      </w:r>
      <w:r>
        <w:t xml:space="preserve">]</w:t>
      </w:r>
      <w:r>
        <w:t xml:space="preserve"> </w:t>
      </w:r>
      <w:r>
        <w:t xml:space="preserve">Irwin L K, Gray S, </w:t>
      </w:r>
      <w:r>
        <w:t xml:space="preserve">Oberdörster </w:t>
      </w:r>
      <w:r>
        <w:t xml:space="preserve">E. Vitellogenin induction in painted turtle, </w:t>
      </w:r>
      <w:r>
        <w:rPr>
          <w:i/>
        </w:rPr>
        <w:t xml:space="preserve">Chrysemys picta</w:t>
      </w:r>
      <w:r>
        <w:t xml:space="preserve">, as a biomarker of exposure to environmental levels of estradiol </w:t>
      </w:r>
      <w:r>
        <w:t xml:space="preserve">[</w:t>
      </w:r>
      <w:r>
        <w:t xml:space="preserve">J</w:t>
      </w:r>
      <w:r>
        <w:t xml:space="preserve">]</w:t>
      </w:r>
      <w:r>
        <w:t xml:space="preserve">. Aquatic Toxicology, 2001, 55</w:t>
      </w:r>
      <w:r>
        <w:t xml:space="preserve">(</w:t>
      </w:r>
      <w:r>
        <w:t xml:space="preserve">1</w:t>
      </w:r>
      <w:r>
        <w:t xml:space="preserve">)</w:t>
      </w:r>
      <w:r>
        <w:t xml:space="preserve">:</w:t>
      </w:r>
      <w:r>
        <w:t xml:space="preserve"> </w:t>
      </w:r>
      <w:r>
        <w:t xml:space="preserve">49-60.</w:t>
      </w:r>
    </w:p>
    <w:p w:rsidR="0018722C">
      <w:pPr>
        <w:pStyle w:val="cw21"/>
        <w:topLinePunct/>
      </w:pPr>
      <w:r>
        <w:t xml:space="preserve">[</w:t>
      </w:r>
      <w:r>
        <w:t xml:space="preserve">49</w:t>
      </w:r>
      <w:r>
        <w:t xml:space="preserve">]</w:t>
      </w:r>
      <w:r>
        <w:t xml:space="preserve"> </w:t>
      </w:r>
      <w:r>
        <w:t xml:space="preserve">Wang S, Smith D E, Williams D L. Purification of avian vitellogenin III: comparison with vitellogenins I and II </w:t>
      </w:r>
      <w:r>
        <w:t xml:space="preserve">[</w:t>
      </w:r>
      <w:r>
        <w:t xml:space="preserve">J</w:t>
      </w:r>
      <w:r>
        <w:t xml:space="preserve">]</w:t>
      </w:r>
      <w:r>
        <w:t xml:space="preserve">. Biochemistry, 1983, 22</w:t>
      </w:r>
      <w:r>
        <w:t xml:space="preserve">(</w:t>
      </w:r>
      <w:r>
        <w:t xml:space="preserve">26</w:t>
      </w:r>
      <w:r>
        <w:t xml:space="preserve">)</w:t>
      </w:r>
      <w:r>
        <w:t xml:space="preserve">:</w:t>
      </w:r>
      <w:r>
        <w:t xml:space="preserve"> </w:t>
      </w:r>
      <w:r>
        <w:t xml:space="preserve">6206-6212.</w:t>
      </w:r>
    </w:p>
    <w:p w:rsidR="0018722C">
      <w:pPr>
        <w:pStyle w:val="cw21"/>
        <w:topLinePunct/>
      </w:pPr>
      <w:r>
        <w:t xml:space="preserve">[</w:t>
      </w:r>
      <w:r>
        <w:t xml:space="preserve">50</w:t>
      </w:r>
      <w:r>
        <w:t xml:space="preserve">]</w:t>
      </w:r>
      <w:r>
        <w:t xml:space="preserve"> </w:t>
      </w:r>
      <w:r>
        <w:t xml:space="preserve">Sappington T W, S Raikhel A. Molecular characteristics of insect vitellogenins and vitellogenin receptors </w:t>
      </w:r>
      <w:r>
        <w:t xml:space="preserve">[</w:t>
      </w:r>
      <w:r>
        <w:t xml:space="preserve">J</w:t>
      </w:r>
      <w:r>
        <w:t xml:space="preserve">]</w:t>
      </w:r>
      <w:r>
        <w:t xml:space="preserve">. Insect biochemistry and molecular biology, 1998, 28</w:t>
      </w:r>
      <w:r>
        <w:t xml:space="preserve">(</w:t>
      </w:r>
      <w:r>
        <w:t xml:space="preserve">5</w:t>
      </w:r>
      <w:r>
        <w:t xml:space="preserve">)</w:t>
      </w:r>
      <w:r>
        <w:t xml:space="preserve">:</w:t>
      </w:r>
      <w:r>
        <w:t xml:space="preserve"> </w:t>
      </w:r>
      <w:r>
        <w:t xml:space="preserve">277-300.</w:t>
      </w:r>
    </w:p>
    <w:p w:rsidR="0018722C">
      <w:pPr>
        <w:pStyle w:val="cw21"/>
        <w:topLinePunct/>
      </w:pPr>
      <w:r>
        <w:t xml:space="preserve">[</w:t>
      </w:r>
      <w:r>
        <w:t xml:space="preserve">51</w:t>
      </w:r>
      <w:r>
        <w:t xml:space="preserve">]</w:t>
      </w:r>
      <w:r>
        <w:t xml:space="preserve"> </w:t>
      </w:r>
      <w:r>
        <w:t xml:space="preserve">Piulachs M, Guidugli K, Barchuk A, et al. The vitellogenin of the honey bee, </w:t>
      </w:r>
      <w:r>
        <w:rPr>
          <w:i/>
        </w:rPr>
        <w:t xml:space="preserve">Apis mellifera</w:t>
      </w:r>
      <w:r>
        <w:t xml:space="preserve">: structural analysis of the cDNA and expression studies </w:t>
      </w:r>
      <w:r>
        <w:t xml:space="preserve">[</w:t>
      </w:r>
      <w:r>
        <w:t xml:space="preserve">J</w:t>
      </w:r>
      <w:r>
        <w:t xml:space="preserve">]</w:t>
      </w:r>
      <w:r>
        <w:t xml:space="preserve">. Insect biochemistry and molecular biology, 2003, 33</w:t>
      </w:r>
      <w:r>
        <w:t xml:space="preserve">(</w:t>
      </w:r>
      <w:r>
        <w:t xml:space="preserve">4</w:t>
      </w:r>
      <w:r>
        <w:t xml:space="preserve">)</w:t>
      </w:r>
      <w:r>
        <w:t xml:space="preserve">: 459-465.</w:t>
      </w:r>
    </w:p>
    <w:p w:rsidR="0018722C">
      <w:pPr>
        <w:pStyle w:val="cw21"/>
        <w:topLinePunct/>
      </w:pPr>
      <w:r>
        <w:t>[</w:t>
      </w:r>
      <w:r>
        <w:t xml:space="preserve">52</w:t>
      </w:r>
      <w:r>
        <w:t>]</w:t>
      </w:r>
      <w:r>
        <w:t xml:space="preserve"> </w:t>
      </w:r>
      <w:r>
        <w:t>Watts M, Pankhurst N W, Pryce A, et al. Vitellogenin isolation, purification and</w:t>
      </w:r>
      <w:r>
        <w:t> </w:t>
      </w:r>
      <w:r>
        <w:t>antigenic</w:t>
      </w:r>
    </w:p>
    <w:p w:rsidR="0018722C">
      <w:pPr>
        <w:topLinePunct/>
      </w:pPr>
      <w:r>
        <w:t>C</w:t>
      </w:r>
      <w:r>
        <w:t xml:space="preserve">ross-reactivity in three teleost species </w:t>
      </w:r>
      <w:r>
        <w:t xml:space="preserve">[</w:t>
      </w:r>
      <w:r>
        <w:t xml:space="preserve">J</w:t>
      </w:r>
      <w:r>
        <w:t xml:space="preserve">]</w:t>
      </w:r>
      <w:r>
        <w:t xml:space="preserve">. Comparative Biochemistry and Physiology Part B: Biochemistry and Molecular Biology, 2003, 134</w:t>
      </w:r>
      <w:r>
        <w:t xml:space="preserve">(</w:t>
      </w:r>
      <w:r>
        <w:t xml:space="preserve">3</w:t>
      </w:r>
      <w:r>
        <w:t xml:space="preserve">)</w:t>
      </w:r>
      <w:r>
        <w:t xml:space="preserve">: 467-476.</w:t>
      </w:r>
    </w:p>
    <w:p w:rsidR="0018722C">
      <w:pPr>
        <w:pStyle w:val="cw21"/>
        <w:topLinePunct/>
      </w:pPr>
      <w:r>
        <w:t xml:space="preserve">[</w:t>
      </w:r>
      <w:r>
        <w:t xml:space="preserve">53</w:t>
      </w:r>
      <w:r>
        <w:t xml:space="preserve">]</w:t>
      </w:r>
      <w:r>
        <w:t xml:space="preserve"> </w:t>
      </w:r>
      <w:r>
        <w:t xml:space="preserve">Jones R E. The vertebrate ovary. Comparative biology and evolution </w:t>
      </w:r>
      <w:r>
        <w:t xml:space="preserve">[</w:t>
      </w:r>
      <w:r>
        <w:rPr>
          <w:sz w:val="21"/>
        </w:rPr>
        <w:t xml:space="preserve">M</w:t>
      </w:r>
      <w:r>
        <w:t xml:space="preserve">]</w:t>
      </w:r>
      <w:r>
        <w:t xml:space="preserve">. Plenum Press</w:t>
      </w:r>
      <w:r>
        <w:t>.,</w:t>
      </w:r>
      <w:r>
        <w:t xml:space="preserve"> </w:t>
      </w:r>
      <w:r>
        <w:t xml:space="preserve">1978.</w:t>
      </w:r>
    </w:p>
    <w:p w:rsidR="0018722C">
      <w:pPr>
        <w:pStyle w:val="cw21"/>
        <w:topLinePunct/>
      </w:pPr>
      <w:r>
        <w:t xml:space="preserve">[</w:t>
      </w:r>
      <w:r>
        <w:t xml:space="preserve">54</w:t>
      </w:r>
      <w:r>
        <w:t xml:space="preserve">]</w:t>
      </w:r>
      <w:r>
        <w:t xml:space="preserve"> </w:t>
      </w:r>
      <w:r>
        <w:t xml:space="preserve">Gratwohl E K-M, Kellenberger E, Lorand </w:t>
      </w:r>
      <w:r>
        <w:t xml:space="preserve">L, </w:t>
      </w:r>
      <w:r>
        <w:t xml:space="preserve">et al. Storage, ultrastructural targeting and function of toposomes and hyalin in sea urchin embryogenesis </w:t>
      </w:r>
      <w:r>
        <w:t xml:space="preserve">[</w:t>
      </w:r>
      <w:r>
        <w:t xml:space="preserve">J</w:t>
      </w:r>
      <w:r>
        <w:t xml:space="preserve">]</w:t>
      </w:r>
      <w:r>
        <w:t xml:space="preserve">. Mechanisms of development, 1991, 33</w:t>
      </w:r>
      <w:r>
        <w:t xml:space="preserve">(</w:t>
      </w:r>
      <w:r>
        <w:t xml:space="preserve">2</w:t>
      </w:r>
      <w:r>
        <w:t xml:space="preserve">)</w:t>
      </w:r>
      <w:r>
        <w:t xml:space="preserve">:</w:t>
      </w:r>
      <w:r>
        <w:t xml:space="preserve"> </w:t>
      </w:r>
      <w:r>
        <w:t xml:space="preserve">127-138.</w:t>
      </w:r>
    </w:p>
    <w:p w:rsidR="0018722C">
      <w:pPr>
        <w:pStyle w:val="cw21"/>
        <w:topLinePunct/>
      </w:pPr>
      <w:r>
        <w:t xml:space="preserve">[</w:t>
      </w:r>
      <w:r>
        <w:t xml:space="preserve">55</w:t>
      </w:r>
      <w:r>
        <w:t xml:space="preserve">]</w:t>
      </w:r>
      <w:r>
        <w:t xml:space="preserve"> </w:t>
      </w:r>
      <w:r>
        <w:t xml:space="preserve">Reimer C </w:t>
      </w:r>
      <w:r>
        <w:t xml:space="preserve">L, </w:t>
      </w:r>
      <w:r>
        <w:t xml:space="preserve">Crawford B J. Identification and partial characterization of yolk and cortical granule proteins in eggs and embryos of the starfish, Pisaster ochraceus </w:t>
      </w:r>
      <w:r>
        <w:t xml:space="preserve">[</w:t>
      </w:r>
      <w:r>
        <w:t xml:space="preserve">J</w:t>
      </w:r>
      <w:r>
        <w:t xml:space="preserve">]</w:t>
      </w:r>
      <w:r>
        <w:t xml:space="preserve">. Developmental biology, 1995, 167</w:t>
      </w:r>
      <w:r>
        <w:t xml:space="preserve">(</w:t>
      </w:r>
      <w:r>
        <w:t xml:space="preserve">2</w:t>
      </w:r>
      <w:r>
        <w:t xml:space="preserve">)</w:t>
      </w:r>
      <w:r>
        <w:t xml:space="preserve">: 439-457.</w:t>
      </w:r>
    </w:p>
    <w:p w:rsidR="0018722C">
      <w:pPr>
        <w:pStyle w:val="cw21"/>
        <w:topLinePunct/>
      </w:pPr>
      <w:r>
        <w:t xml:space="preserve">[</w:t>
      </w:r>
      <w:r>
        <w:t xml:space="preserve">56</w:t>
      </w:r>
      <w:r>
        <w:t xml:space="preserve">]</w:t>
      </w:r>
      <w:r>
        <w:t xml:space="preserve"> </w:t>
      </w:r>
      <w:r>
        <w:t xml:space="preserve">Matsubara T, Ohkubo N, Andoh T, et al. Two Forms of Vitellogenin, Yielding Two Distinct Lipovitellins, Play Different Roles during Oocyte Maturation and Early Development of Barfin Flounder, </w:t>
      </w:r>
      <w:r>
        <w:rPr>
          <w:i/>
        </w:rPr>
        <w:t xml:space="preserve">Verasper moseri</w:t>
      </w:r>
      <w:r>
        <w:t xml:space="preserve">, a Marine Teleost that Spawns Pelagic Eggs </w:t>
      </w:r>
      <w:r>
        <w:t xml:space="preserve">[</w:t>
      </w:r>
      <w:r>
        <w:t xml:space="preserve">J</w:t>
      </w:r>
      <w:r>
        <w:t xml:space="preserve">]</w:t>
      </w:r>
      <w:r>
        <w:t xml:space="preserve">. Developmental biology, 1999, 213</w:t>
      </w:r>
      <w:r>
        <w:t xml:space="preserve">(</w:t>
      </w:r>
      <w:r>
        <w:t xml:space="preserve">1</w:t>
      </w:r>
      <w:r>
        <w:t xml:space="preserve">)</w:t>
      </w:r>
      <w:r>
        <w:t xml:space="preserve">: 18-32.</w:t>
      </w:r>
    </w:p>
    <w:p w:rsidR="0018722C">
      <w:pPr>
        <w:pStyle w:val="cw21"/>
        <w:topLinePunct/>
      </w:pPr>
      <w:r>
        <w:t xml:space="preserve">[</w:t>
      </w:r>
      <w:r>
        <w:t xml:space="preserve">57</w:t>
      </w:r>
      <w:r>
        <w:t xml:space="preserve">]</w:t>
      </w:r>
      <w:r>
        <w:t xml:space="preserve"> </w:t>
      </w:r>
      <w:r>
        <w:t xml:space="preserve">Roubal W T, Lomax D P, Willis M </w:t>
      </w:r>
      <w:r>
        <w:t xml:space="preserve">L, </w:t>
      </w:r>
      <w:r>
        <w:t xml:space="preserve">et al. Purification and Partial Characterization of English Sole </w:t>
      </w:r>
      <w:r>
        <w:t xml:space="preserve">(</w:t>
      </w:r>
      <w:r>
        <w:rPr>
          <w:i/>
          <w:sz w:val="21"/>
        </w:rPr>
        <w:t xml:space="preserve">Pleuronectes vetulus</w:t>
      </w:r>
      <w:r>
        <w:t xml:space="preserve">)</w:t>
      </w:r>
      <w:r>
        <w:t xml:space="preserve"> Vitellogenin </w:t>
      </w:r>
      <w:r>
        <w:t xml:space="preserve">[</w:t>
      </w:r>
      <w:r>
        <w:t xml:space="preserve">J</w:t>
      </w:r>
      <w:r>
        <w:t xml:space="preserve">]</w:t>
      </w:r>
      <w:r>
        <w:t xml:space="preserve">. Comparative Biochemistry and Physiology Part B: Biochemistry and Molecular Biology, 1997, 118</w:t>
      </w:r>
      <w:r>
        <w:t xml:space="preserve">(</w:t>
      </w:r>
      <w:r>
        <w:rPr>
          <w:sz w:val="21"/>
        </w:rPr>
        <w:t xml:space="preserve">3</w:t>
      </w:r>
      <w:r>
        <w:t xml:space="preserve">)</w:t>
      </w:r>
      <w:r>
        <w:t xml:space="preserve">:</w:t>
      </w:r>
      <w:r>
        <w:t xml:space="preserve"> </w:t>
      </w:r>
      <w:r>
        <w:t xml:space="preserve">613-622.</w:t>
      </w:r>
    </w:p>
    <w:p w:rsidR="0018722C">
      <w:pPr>
        <w:pStyle w:val="cw21"/>
        <w:topLinePunct/>
      </w:pPr>
      <w:r>
        <w:t xml:space="preserve">[</w:t>
      </w:r>
      <w:r>
        <w:t xml:space="preserve">58</w:t>
      </w:r>
      <w:r>
        <w:t xml:space="preserve">]</w:t>
      </w:r>
      <w:r>
        <w:t xml:space="preserve"> </w:t>
      </w:r>
      <w:r>
        <w:t xml:space="preserve">Baert J </w:t>
      </w:r>
      <w:r>
        <w:t xml:space="preserve">L, </w:t>
      </w:r>
      <w:r>
        <w:t xml:space="preserve">Sautiere P, Porchet M. Purification and characterization of oocyte vitellin from Perinereis cultrifera </w:t>
      </w:r>
      <w:r>
        <w:t xml:space="preserve">(</w:t>
      </w:r>
      <w:r>
        <w:rPr>
          <w:sz w:val="21"/>
        </w:rPr>
        <w:t xml:space="preserve">polychaete annelid</w:t>
      </w:r>
      <w:r>
        <w:t xml:space="preserve">)</w:t>
      </w:r>
      <w:r>
        <w:t xml:space="preserve"> </w:t>
      </w:r>
      <w:r>
        <w:t xml:space="preserve">[</w:t>
      </w:r>
      <w:r>
        <w:t xml:space="preserve">J</w:t>
      </w:r>
      <w:r>
        <w:t xml:space="preserve">]</w:t>
      </w:r>
      <w:r>
        <w:t xml:space="preserve">. European Journal of Biochemistry, 1984, 142</w:t>
      </w:r>
      <w:r>
        <w:t xml:space="preserve">(</w:t>
      </w:r>
      <w:r>
        <w:rPr>
          <w:sz w:val="21"/>
        </w:rPr>
        <w:t xml:space="preserve">3</w:t>
      </w:r>
      <w:r>
        <w:t xml:space="preserve">)</w:t>
      </w:r>
      <w:r>
        <w:t xml:space="preserve">:</w:t>
      </w:r>
      <w:r>
        <w:t xml:space="preserve"> </w:t>
      </w:r>
      <w:r>
        <w:t xml:space="preserve">527-532.</w:t>
      </w:r>
    </w:p>
    <w:p w:rsidR="0018722C">
      <w:pPr>
        <w:pStyle w:val="cw21"/>
        <w:topLinePunct/>
      </w:pPr>
      <w:r>
        <w:t xml:space="preserve">[</w:t>
      </w:r>
      <w:r>
        <w:t xml:space="preserve">59</w:t>
      </w:r>
      <w:r>
        <w:t xml:space="preserve">]</w:t>
      </w:r>
      <w:r>
        <w:t xml:space="preserve"> </w:t>
      </w:r>
      <w:r>
        <w:t xml:space="preserve">Babin P J. Binding of thyroxine and 3, 5, 3</w:t>
      </w:r>
      <w:r>
        <w:rPr>
          <w:rFonts w:ascii="宋体" w:hAnsi="宋体"/>
        </w:rPr>
        <w:t xml:space="preserve">′</w:t>
      </w:r>
      <w:r>
        <w:t xml:space="preserve">-triiodothyronine to trout plasma lipoproteins </w:t>
      </w:r>
      <w:r>
        <w:t xml:space="preserve">[</w:t>
      </w:r>
      <w:r>
        <w:rPr>
          <w:sz w:val="21"/>
        </w:rPr>
        <w:t xml:space="preserve">J</w:t>
      </w:r>
      <w:r>
        <w:t xml:space="preserve">]</w:t>
      </w:r>
      <w:r>
        <w:t xml:space="preserve">. Am</w:t>
      </w:r>
      <w:r>
        <w:t xml:space="preserve"> </w:t>
      </w:r>
      <w:r>
        <w:t xml:space="preserve">J</w:t>
      </w:r>
    </w:p>
    <w:p w:rsidR="0018722C">
      <w:pPr>
        <w:topLinePunct/>
      </w:pPr>
      <w:r>
        <w:t>Physiol, 1992, 262</w:t>
      </w:r>
      <w:r>
        <w:t>(</w:t>
      </w:r>
      <w:r>
        <w:t>Part 1</w:t>
      </w:r>
      <w:r>
        <w:t>)</w:t>
      </w:r>
      <w:r>
        <w:t>: E712-E720.</w:t>
      </w:r>
    </w:p>
    <w:p w:rsidR="0018722C">
      <w:pPr>
        <w:pStyle w:val="cw21"/>
        <w:topLinePunct/>
      </w:pPr>
      <w:r>
        <w:t>[</w:t>
      </w:r>
      <w:r>
        <w:t xml:space="preserve">60</w:t>
      </w:r>
      <w:r>
        <w:t>]</w:t>
      </w:r>
      <w:r>
        <w:t xml:space="preserve"> </w:t>
      </w:r>
      <w:r>
        <w:t>Azuma M, Irie T, Seki T. Retinals and retinols induced by estrogen in the blood plasma of</w:t>
      </w:r>
      <w:r>
        <w:t> </w:t>
      </w:r>
      <w:r>
        <w:t>Xenopus</w:t>
      </w:r>
    </w:p>
    <w:p w:rsidR="0018722C">
      <w:pPr>
        <w:topLinePunct/>
      </w:pPr>
      <w:r>
        <w:t>L</w:t>
      </w:r>
      <w:r>
        <w:t xml:space="preserve">aevis </w:t>
      </w:r>
      <w:r>
        <w:t xml:space="preserve">[</w:t>
      </w:r>
      <w:r>
        <w:t xml:space="preserve">J</w:t>
      </w:r>
      <w:r>
        <w:t xml:space="preserve">]</w:t>
      </w:r>
      <w:r>
        <w:t xml:space="preserve">. Journal of experimental biology, 1993, 178</w:t>
      </w:r>
      <w:r>
        <w:t xml:space="preserve">(</w:t>
      </w:r>
      <w:r>
        <w:t xml:space="preserve">1</w:t>
      </w:r>
      <w:r>
        <w:t xml:space="preserve">)</w:t>
      </w:r>
      <w:r>
        <w:t xml:space="preserve">: 89-96.</w:t>
      </w:r>
    </w:p>
    <w:p w:rsidR="0018722C">
      <w:pPr>
        <w:pStyle w:val="cw21"/>
        <w:topLinePunct/>
      </w:pPr>
      <w:r>
        <w:t xml:space="preserve">[</w:t>
      </w:r>
      <w:r>
        <w:t xml:space="preserve">61</w:t>
      </w:r>
      <w:r>
        <w:t xml:space="preserve">]</w:t>
      </w:r>
      <w:r>
        <w:t xml:space="preserve"> </w:t>
      </w:r>
      <w:r>
        <w:t xml:space="preserve">Ando S, Hatano M. Distribution of carotenoids in the eggs from four species of salmonids </w:t>
      </w:r>
      <w:r>
        <w:t xml:space="preserve">[</w:t>
      </w:r>
      <w:r>
        <w:t xml:space="preserve">J</w:t>
      </w:r>
      <w:r>
        <w:t xml:space="preserve">]</w:t>
      </w:r>
      <w:r>
        <w:t xml:space="preserve">. Comparative Biochemistry and Physiology Part B: Comparative Biochemistry, 1991, 99</w:t>
      </w:r>
      <w:r>
        <w:t xml:space="preserve">(</w:t>
      </w:r>
      <w:r>
        <w:t xml:space="preserve">2</w:t>
      </w:r>
      <w:r>
        <w:t xml:space="preserve">)</w:t>
      </w:r>
      <w:r>
        <w:t xml:space="preserve">:</w:t>
      </w:r>
      <w:r>
        <w:t xml:space="preserve"> </w:t>
      </w:r>
      <w:r>
        <w:t xml:space="preserve">341-344.</w:t>
      </w:r>
    </w:p>
    <w:p w:rsidR="0018722C">
      <w:pPr>
        <w:pStyle w:val="cw21"/>
        <w:topLinePunct/>
      </w:pPr>
      <w:r>
        <w:t xml:space="preserve">[</w:t>
      </w:r>
      <w:r>
        <w:t xml:space="preserve">62</w:t>
      </w:r>
      <w:r>
        <w:t xml:space="preserve">]</w:t>
      </w:r>
      <w:r>
        <w:t xml:space="preserve"> </w:t>
      </w:r>
      <w:r>
        <w:t xml:space="preserve">Montorzi M, Falchuk K H, Vallee B </w:t>
      </w:r>
      <w:r>
        <w:t xml:space="preserve">L. </w:t>
      </w:r>
      <w:r>
        <w:rPr>
          <w:i/>
        </w:rPr>
        <w:t xml:space="preserve">Xenopus laevis </w:t>
      </w:r>
      <w:r>
        <w:t xml:space="preserve">Vitellogenin Is a Zinc Protein </w:t>
      </w:r>
      <w:r>
        <w:t xml:space="preserve">[</w:t>
      </w:r>
      <w:r>
        <w:t xml:space="preserve">J</w:t>
      </w:r>
      <w:r>
        <w:t xml:space="preserve">]</w:t>
      </w:r>
      <w:r>
        <w:t xml:space="preserve">. Biochemical and biophysical research communications, 1994, 200</w:t>
      </w:r>
      <w:r>
        <w:t xml:space="preserve">(</w:t>
      </w:r>
      <w:r>
        <w:t xml:space="preserve">3</w:t>
      </w:r>
      <w:r>
        <w:t xml:space="preserve">)</w:t>
      </w:r>
      <w:r>
        <w:t xml:space="preserve">:</w:t>
      </w:r>
      <w:r>
        <w:t xml:space="preserve"> </w:t>
      </w:r>
      <w:r>
        <w:t xml:space="preserve">1407-1413.</w:t>
      </w:r>
    </w:p>
    <w:p w:rsidR="0018722C">
      <w:pPr>
        <w:pStyle w:val="cw21"/>
        <w:topLinePunct/>
      </w:pPr>
      <w:r>
        <w:t xml:space="preserve">[</w:t>
      </w:r>
      <w:r>
        <w:t xml:space="preserve">63</w:t>
      </w:r>
      <w:r>
        <w:t xml:space="preserve">]</w:t>
      </w:r>
      <w:r>
        <w:t xml:space="preserve"> </w:t>
      </w:r>
      <w:r>
        <w:t xml:space="preserve">Komatsu M, Ando S. A novel low-density lipoprotein with large amounts of phospholipid found in the egg yolk of crustacea sand crayfish ibacus ciliatus: Its function as vitellogenin degrading proteinase </w:t>
      </w:r>
      <w:r>
        <w:t xml:space="preserve">[</w:t>
      </w:r>
      <w:r>
        <w:t xml:space="preserve">J</w:t>
      </w:r>
      <w:r>
        <w:t xml:space="preserve">]</w:t>
      </w:r>
      <w:r>
        <w:t xml:space="preserve">. Biochemical and biophysical research communications, 1992, 186</w:t>
      </w:r>
      <w:r>
        <w:t xml:space="preserve">(</w:t>
      </w:r>
      <w:r>
        <w:t xml:space="preserve">1</w:t>
      </w:r>
      <w:r>
        <w:t xml:space="preserve">)</w:t>
      </w:r>
      <w:r>
        <w:t xml:space="preserve">:</w:t>
      </w:r>
      <w:r>
        <w:t xml:space="preserve"> </w:t>
      </w:r>
      <w:r>
        <w:t xml:space="preserve">498-502.</w:t>
      </w:r>
    </w:p>
    <w:p w:rsidR="0018722C">
      <w:pPr>
        <w:pStyle w:val="cw21"/>
        <w:topLinePunct/>
      </w:pPr>
      <w:r>
        <w:t xml:space="preserve">[</w:t>
      </w:r>
      <w:r>
        <w:t xml:space="preserve">64</w:t>
      </w:r>
      <w:r>
        <w:t xml:space="preserve">]</w:t>
      </w:r>
      <w:r>
        <w:t xml:space="preserve"> </w:t>
      </w:r>
      <w:r>
        <w:t xml:space="preserve">Komatsu M, Hayashi S. Proteinase activity of vitellogenin from crustacean sand crayfish Ibacus ciliatus as a latent form </w:t>
      </w:r>
      <w:r>
        <w:t xml:space="preserve">[</w:t>
      </w:r>
      <w:r>
        <w:t xml:space="preserve">J</w:t>
      </w:r>
      <w:r>
        <w:t xml:space="preserve">]</w:t>
      </w:r>
      <w:r>
        <w:t xml:space="preserve">. Fisheries Science, 1994,</w:t>
      </w:r>
      <w:r>
        <w:t xml:space="preserve"> </w:t>
      </w:r>
      <w:r>
        <w:t xml:space="preserve">60</w:t>
      </w:r>
      <w:r>
        <w:t xml:space="preserve">(</w:t>
      </w:r>
      <w:r>
        <w:t xml:space="preserve">6</w:t>
      </w:r>
      <w:r>
        <w:t xml:space="preserve">)</w:t>
      </w:r>
      <w:r>
        <w:t xml:space="preserve">:753-757</w:t>
      </w:r>
    </w:p>
    <w:p w:rsidR="0018722C">
      <w:pPr>
        <w:pStyle w:val="cw21"/>
        <w:topLinePunct/>
      </w:pPr>
      <w:r>
        <w:t xml:space="preserve">[</w:t>
      </w:r>
      <w:r>
        <w:t xml:space="preserve">65</w:t>
      </w:r>
      <w:r>
        <w:t xml:space="preserve">]</w:t>
      </w:r>
      <w:r>
        <w:t xml:space="preserve"> </w:t>
      </w:r>
      <w:r>
        <w:t xml:space="preserve">Soderhall K. Defence reactions in a crustacean </w:t>
      </w:r>
      <w:r>
        <w:t xml:space="preserve">[</w:t>
      </w:r>
      <w:r>
        <w:t xml:space="preserve">J</w:t>
      </w:r>
      <w:r>
        <w:t xml:space="preserve">]</w:t>
      </w:r>
      <w:r>
        <w:t xml:space="preserve">. Developmental and Comparative Immunology, 1997, 21</w:t>
      </w:r>
      <w:r>
        <w:t xml:space="preserve">(</w:t>
      </w:r>
      <w:r>
        <w:t xml:space="preserve">2</w:t>
      </w:r>
      <w:r>
        <w:t xml:space="preserve">)</w:t>
      </w:r>
      <w:r>
        <w:t xml:space="preserve">:</w:t>
      </w:r>
      <w:r>
        <w:t xml:space="preserve"> </w:t>
      </w:r>
      <w:r>
        <w:t xml:space="preserve">137.</w:t>
      </w:r>
    </w:p>
    <w:p w:rsidR="0018722C">
      <w:pPr>
        <w:pStyle w:val="cw21"/>
        <w:topLinePunct/>
      </w:pPr>
      <w:r>
        <w:t xml:space="preserve">[</w:t>
      </w:r>
      <w:r>
        <w:t xml:space="preserve">66</w:t>
      </w:r>
      <w:r>
        <w:t xml:space="preserve">]</w:t>
      </w:r>
      <w:r>
        <w:t xml:space="preserve"> </w:t>
      </w:r>
      <w:r>
        <w:t xml:space="preserve">Raikhel A S, Kokoza V A, Zhu J, et al. Molecular biology of mosquito vitellogenesis: from basic studies to genetic engineering of antipathogen immunity </w:t>
      </w:r>
      <w:r>
        <w:t xml:space="preserve">[</w:t>
      </w:r>
      <w:r>
        <w:t xml:space="preserve">J</w:t>
      </w:r>
      <w:r>
        <w:t xml:space="preserve">]</w:t>
      </w:r>
      <w:r>
        <w:t xml:space="preserve">. Insect biochemistry and molecular biology, 2002, 32</w:t>
      </w:r>
      <w:r>
        <w:t xml:space="preserve">(</w:t>
      </w:r>
      <w:r>
        <w:t xml:space="preserve">10</w:t>
      </w:r>
      <w:r>
        <w:t xml:space="preserve">)</w:t>
      </w:r>
      <w:r>
        <w:t xml:space="preserve">:</w:t>
      </w:r>
      <w:r>
        <w:t xml:space="preserve"> </w:t>
      </w:r>
      <w:r>
        <w:t xml:space="preserve">1275-1286.</w:t>
      </w:r>
    </w:p>
    <w:p w:rsidR="0018722C">
      <w:pPr>
        <w:pStyle w:val="cw21"/>
        <w:topLinePunct/>
      </w:pPr>
      <w:r>
        <w:t xml:space="preserve">[</w:t>
      </w:r>
      <w:r>
        <w:t xml:space="preserve">67</w:t>
      </w:r>
      <w:r>
        <w:t xml:space="preserve">]</w:t>
      </w:r>
      <w:r>
        <w:t xml:space="preserve"> </w:t>
      </w:r>
      <w:r>
        <w:t xml:space="preserve">Shi X, Zhang S, Pang Q. Vitellogenin is a novel player in defense reactions </w:t>
      </w:r>
      <w:r>
        <w:t xml:space="preserve">[</w:t>
      </w:r>
      <w:r>
        <w:t xml:space="preserve">J</w:t>
      </w:r>
      <w:r>
        <w:t xml:space="preserve">]</w:t>
      </w:r>
      <w:r>
        <w:t xml:space="preserve">. Fish &amp; shellfish immunology, 2006, 20</w:t>
      </w:r>
      <w:r>
        <w:t xml:space="preserve">(</w:t>
      </w:r>
      <w:r>
        <w:t xml:space="preserve">5</w:t>
      </w:r>
      <w:r>
        <w:t xml:space="preserve">)</w:t>
      </w:r>
      <w:r>
        <w:t xml:space="preserve">:</w:t>
      </w:r>
      <w:r>
        <w:t xml:space="preserve"> </w:t>
      </w:r>
      <w:r>
        <w:t xml:space="preserve">769-772.</w:t>
      </w:r>
    </w:p>
    <w:p w:rsidR="0018722C">
      <w:pPr>
        <w:pStyle w:val="cw21"/>
        <w:topLinePunct/>
      </w:pPr>
      <w:r>
        <w:t xml:space="preserve">[</w:t>
      </w:r>
      <w:r>
        <w:t xml:space="preserve">68</w:t>
      </w:r>
      <w:r>
        <w:t xml:space="preserve">]</w:t>
      </w:r>
      <w:r>
        <w:t xml:space="preserve"> </w:t>
      </w:r>
      <w:r>
        <w:t xml:space="preserve">Li Z, Zhang S, </w:t>
      </w:r>
      <w:r>
        <w:t xml:space="preserve">Liu </w:t>
      </w:r>
      <w:r>
        <w:t xml:space="preserve">Q. Vitellogenin functions as a multivalent pattern recognition receptor with an opsonic activity </w:t>
      </w:r>
      <w:r>
        <w:t xml:space="preserve">[</w:t>
      </w:r>
      <w:r>
        <w:t xml:space="preserve">J</w:t>
      </w:r>
      <w:r>
        <w:t xml:space="preserve">]</w:t>
      </w:r>
      <w:r>
        <w:t xml:space="preserve">. Plos One, 2008, 3</w:t>
      </w:r>
      <w:r>
        <w:t xml:space="preserve">(</w:t>
      </w:r>
      <w:r>
        <w:t xml:space="preserve">4</w:t>
      </w:r>
      <w:r>
        <w:t xml:space="preserve">)</w:t>
      </w:r>
      <w:r>
        <w:t xml:space="preserve">:</w:t>
      </w:r>
      <w:r>
        <w:t xml:space="preserve"> </w:t>
      </w:r>
      <w:r>
        <w:t xml:space="preserve">e1940.</w:t>
      </w:r>
    </w:p>
    <w:p w:rsidR="0018722C">
      <w:pPr>
        <w:pStyle w:val="cw21"/>
        <w:topLinePunct/>
      </w:pPr>
      <w:r>
        <w:t xml:space="preserve">[</w:t>
      </w:r>
      <w:r>
        <w:t xml:space="preserve">69</w:t>
      </w:r>
      <w:r>
        <w:t xml:space="preserve">]</w:t>
      </w:r>
      <w:r>
        <w:t xml:space="preserve"> </w:t>
      </w:r>
      <w:r>
        <w:t xml:space="preserve">Li Z, Zhang S, Zhang J, et al. Vitellogenin is a cidal factor capable of killing bacteria via interaction with lipopolysaccharide and lipoteichoic acid </w:t>
      </w:r>
      <w:r>
        <w:t xml:space="preserve">[</w:t>
      </w:r>
      <w:r>
        <w:t xml:space="preserve">J</w:t>
      </w:r>
      <w:r>
        <w:t xml:space="preserve">]</w:t>
      </w:r>
      <w:r>
        <w:t xml:space="preserve">. Molecular immunology, 2009, 46</w:t>
      </w:r>
      <w:r>
        <w:t xml:space="preserve">(</w:t>
      </w:r>
      <w:r>
        <w:t xml:space="preserve">16</w:t>
      </w:r>
      <w:r>
        <w:t xml:space="preserve">)</w:t>
      </w:r>
      <w:r>
        <w:t xml:space="preserve">:</w:t>
      </w:r>
      <w:r>
        <w:t xml:space="preserve"> </w:t>
      </w:r>
      <w:r>
        <w:t xml:space="preserve">3232-3239.</w:t>
      </w:r>
    </w:p>
    <w:p w:rsidR="0018722C">
      <w:pPr>
        <w:pStyle w:val="cw21"/>
        <w:topLinePunct/>
      </w:pPr>
      <w:r>
        <w:t xml:space="preserve">[</w:t>
      </w:r>
      <w:r>
        <w:t xml:space="preserve">70</w:t>
      </w:r>
      <w:r>
        <w:t xml:space="preserve">]</w:t>
      </w:r>
      <w:r>
        <w:t xml:space="preserve"> </w:t>
      </w:r>
      <w:r>
        <w:t xml:space="preserve">Takemura A, </w:t>
      </w:r>
      <w:r>
        <w:t xml:space="preserve">Kim </w:t>
      </w:r>
      <w:r>
        <w:t xml:space="preserve">B H. Effects of estradiol-17β</w:t>
      </w:r>
      <w:r w:rsidR="001852F3">
        <w:t xml:space="preserve">treatment on in vitro and in vivo synthesis of two distinct vitellogenins in tilapia </w:t>
      </w:r>
      <w:r>
        <w:t xml:space="preserve">[</w:t>
      </w:r>
      <w:r>
        <w:t xml:space="preserve">J</w:t>
      </w:r>
      <w:r>
        <w:t xml:space="preserve">]</w:t>
      </w:r>
      <w:r>
        <w:t xml:space="preserve">. Comparative Biochemistry and Physiology Part A: Molecular &amp; Integrative Physiology, 2001, 129</w:t>
      </w:r>
      <w:r>
        <w:t xml:space="preserve">(</w:t>
      </w:r>
      <w:r>
        <w:t xml:space="preserve">2</w:t>
      </w:r>
      <w:r>
        <w:t xml:space="preserve">)</w:t>
      </w:r>
      <w:r>
        <w:t xml:space="preserve">:</w:t>
      </w:r>
      <w:r>
        <w:t xml:space="preserve"> </w:t>
      </w:r>
      <w:r>
        <w:t xml:space="preserve">641-651.</w:t>
      </w:r>
    </w:p>
    <w:p w:rsidR="0018722C">
      <w:pPr>
        <w:pStyle w:val="cw21"/>
        <w:topLinePunct/>
      </w:pPr>
      <w:r>
        <w:rPr>
          <w:rFonts w:ascii="宋体" w:eastAsia="宋体" w:hint="eastAsia"/>
        </w:rPr>
        <w:t>[</w:t>
      </w:r>
      <w:r>
        <w:rPr>
          <w:rFonts w:ascii="宋体" w:eastAsia="宋体" w:hint="eastAsia"/>
        </w:rPr>
        <w:t xml:space="preserve">71</w:t>
      </w:r>
      <w:r>
        <w:rPr>
          <w:rFonts w:ascii="宋体" w:eastAsia="宋体" w:hint="eastAsia"/>
        </w:rPr>
        <w:t>]</w:t>
      </w:r>
      <w:r>
        <w:rPr>
          <w:rFonts w:ascii="宋体" w:eastAsia="宋体" w:hint="eastAsia"/>
        </w:rPr>
        <w:t>王凤</w:t>
      </w:r>
      <w:r>
        <w:rPr>
          <w:sz w:val="21"/>
          <w:rFonts w:hint="eastAsia"/>
        </w:rPr>
        <w:t>，</w:t>
      </w:r>
      <w:r w:rsidR="001852F3">
        <w:t xml:space="preserve"> </w:t>
      </w:r>
      <w:r>
        <w:rPr>
          <w:rFonts w:ascii="宋体" w:eastAsia="宋体" w:hint="eastAsia"/>
        </w:rPr>
        <w:t>张颖</w:t>
      </w:r>
      <w:r>
        <w:rPr>
          <w:sz w:val="21"/>
          <w:rFonts w:hint="eastAsia"/>
        </w:rPr>
        <w:t>，</w:t>
      </w:r>
      <w:r w:rsidR="001852F3">
        <w:t xml:space="preserve"> </w:t>
      </w:r>
      <w:r>
        <w:rPr>
          <w:rFonts w:ascii="宋体" w:eastAsia="宋体" w:hint="eastAsia"/>
        </w:rPr>
        <w:t>佟广香，等</w:t>
      </w:r>
      <w:r>
        <w:t>. </w:t>
      </w:r>
      <w:r>
        <w:rPr>
          <w:rFonts w:ascii="宋体" w:eastAsia="宋体" w:hint="eastAsia"/>
        </w:rPr>
        <w:t>哲罗鲑生殖周期中血清卵黄蛋白原浓度的</w:t>
      </w:r>
      <w:r>
        <w:t>ELISA</w:t>
      </w:r>
      <w:r/>
      <w:r w:rsidR="001852F3">
        <w:t xml:space="preserve"> </w:t>
      </w:r>
      <w:r>
        <w:rPr>
          <w:rFonts w:ascii="宋体" w:eastAsia="宋体" w:hint="eastAsia"/>
        </w:rPr>
        <w:t>检测</w:t>
      </w:r>
      <w:r>
        <w:t>[</w:t>
      </w:r>
      <w:r>
        <w:rPr>
          <w:sz w:val="21"/>
        </w:rPr>
        <w:t xml:space="preserve">J</w:t>
      </w:r>
      <w:r>
        <w:t>]</w:t>
      </w:r>
      <w:r>
        <w:t xml:space="preserve">. </w:t>
      </w:r>
      <w:r>
        <w:rPr>
          <w:rFonts w:ascii="宋体" w:eastAsia="宋体" w:hint="eastAsia"/>
        </w:rPr>
        <w:t>上海海洋大</w:t>
      </w:r>
    </w:p>
    <w:p w:rsidR="0018722C">
      <w:pPr>
        <w:topLinePunct/>
      </w:pPr>
      <w:r>
        <w:rPr>
          <w:rFonts w:ascii="宋体" w:eastAsia="宋体" w:hint="eastAsia"/>
        </w:rPr>
        <w:t>学学报</w:t>
      </w:r>
      <w:r>
        <w:t>, 2009, 6</w:t>
      </w:r>
      <w:r>
        <w:t>）</w:t>
      </w:r>
      <w:r>
        <w:t>: 673-679.</w:t>
      </w:r>
    </w:p>
    <w:p w:rsidR="0018722C">
      <w:pPr>
        <w:pStyle w:val="cw21"/>
        <w:topLinePunct/>
      </w:pPr>
      <w:r>
        <w:t>[</w:t>
      </w:r>
      <w:r>
        <w:t xml:space="preserve">72</w:t>
      </w:r>
      <w:r>
        <w:t>]</w:t>
      </w:r>
      <w:r/>
      <w:r>
        <w:rPr>
          <w:rFonts w:ascii="宋体" w:eastAsia="宋体" w:hint="eastAsia"/>
        </w:rPr>
        <w:t>姚静</w:t>
      </w:r>
      <w:r>
        <w:rPr>
          <w:sz w:val="21"/>
          <w:rFonts w:hint="eastAsia"/>
        </w:rPr>
        <w:t>，</w:t>
      </w:r>
      <w:r>
        <w:rPr>
          <w:rFonts w:ascii="宋体" w:eastAsia="宋体" w:hint="eastAsia"/>
        </w:rPr>
        <w:t>方展强</w:t>
      </w:r>
      <w:r>
        <w:t>. </w:t>
      </w:r>
      <w:r>
        <w:rPr>
          <w:rFonts w:ascii="宋体" w:eastAsia="宋体" w:hint="eastAsia"/>
        </w:rPr>
        <w:t>唐鱼卵黄蛋白原的</w:t>
      </w:r>
      <w:r>
        <w:t>ELISA</w:t>
      </w:r>
      <w:r/>
      <w:r>
        <w:rPr>
          <w:rFonts w:ascii="宋体" w:eastAsia="宋体" w:hint="eastAsia"/>
        </w:rPr>
        <w:t>检测方法的建立</w:t>
      </w:r>
      <w:r>
        <w:t>[</w:t>
      </w:r>
      <w:r>
        <w:t xml:space="preserve">J</w:t>
      </w:r>
      <w:r>
        <w:t>]</w:t>
      </w:r>
      <w:r>
        <w:t xml:space="preserve">. </w:t>
      </w:r>
      <w:r>
        <w:rPr>
          <w:rFonts w:ascii="宋体" w:eastAsia="宋体" w:hint="eastAsia"/>
        </w:rPr>
        <w:t>中国实验动物学报</w:t>
      </w:r>
      <w:r>
        <w:t>, 2010,</w:t>
      </w:r>
      <w:r>
        <w:t> </w:t>
      </w:r>
      <w:r>
        <w:t>18</w:t>
      </w:r>
      <w:r>
        <w:t>(</w:t>
      </w:r>
      <w:r>
        <w:t>3</w:t>
      </w:r>
      <w:r>
        <w:t>)</w:t>
      </w:r>
      <w:r>
        <w:t>: 242-246.</w:t>
      </w:r>
    </w:p>
    <w:p w:rsidR="0018722C">
      <w:pPr>
        <w:pStyle w:val="cw21"/>
        <w:topLinePunct/>
      </w:pPr>
      <w:r>
        <w:t xml:space="preserve">[</w:t>
      </w:r>
      <w:r>
        <w:t xml:space="preserve">73</w:t>
      </w:r>
      <w:r>
        <w:t xml:space="preserve">]</w:t>
      </w:r>
      <w:r>
        <w:t xml:space="preserve"> </w:t>
      </w:r>
      <w:r>
        <w:t xml:space="preserve">Celius T, Matthews J B, Giesy J P, et al. Quantification of rainbow trout </w:t>
      </w:r>
      <w:r>
        <w:t xml:space="preserve">(</w:t>
      </w:r>
      <w:r>
        <w:t xml:space="preserve"> </w:t>
      </w:r>
      <w:r>
        <w:rPr>
          <w:i/>
        </w:rPr>
        <w:t xml:space="preserve">Oncorhynchus mykiss</w:t>
      </w:r>
      <w:r>
        <w:t xml:space="preserve">)</w:t>
      </w:r>
      <w:r>
        <w:t xml:space="preserve"> zona radiata and vitellogenin mRNA levels using real-time PCR after in vivo treatment with estradiol-17β</w:t>
      </w:r>
      <w:r/>
      <w:r>
        <w:t xml:space="preserve">or</w:t>
      </w:r>
    </w:p>
    <w:p w:rsidR="0018722C">
      <w:pPr>
        <w:topLinePunct/>
      </w:pPr>
      <w:r>
        <w:t xml:space="preserve">α-zearalenol </w:t>
      </w:r>
      <w:r>
        <w:t xml:space="preserve">[</w:t>
      </w:r>
      <w:r>
        <w:t xml:space="preserve">J</w:t>
      </w:r>
      <w:r>
        <w:t xml:space="preserve">]</w:t>
      </w:r>
      <w:r>
        <w:t xml:space="preserve">. The Journal of steroid biochemistry and molecular biology, 2000, 75</w:t>
      </w:r>
      <w:r>
        <w:t xml:space="preserve">(</w:t>
      </w:r>
      <w:r>
        <w:t xml:space="preserve">2</w:t>
      </w:r>
      <w:r>
        <w:t xml:space="preserve">)</w:t>
      </w:r>
      <w:r>
        <w:t xml:space="preserve">: 109-119.</w:t>
      </w:r>
    </w:p>
    <w:p w:rsidR="0018722C">
      <w:pPr>
        <w:pStyle w:val="cw21"/>
        <w:topLinePunct/>
      </w:pPr>
      <w:r>
        <w:t xml:space="preserve">[</w:t>
      </w:r>
      <w:r>
        <w:t xml:space="preserve">74</w:t>
      </w:r>
      <w:r>
        <w:t xml:space="preserve">]</w:t>
      </w:r>
      <w:r>
        <w:t xml:space="preserve"> </w:t>
      </w:r>
      <w:r>
        <w:t xml:space="preserve">Gye M, Kim D. Bisphenol A induces hepatic vitellogenin mRNA in male Bombina orientalis </w:t>
      </w:r>
      <w:r>
        <w:t xml:space="preserve">[</w:t>
      </w:r>
      <w:r>
        <w:t xml:space="preserve">J</w:t>
      </w:r>
      <w:r>
        <w:t xml:space="preserve">]</w:t>
      </w:r>
      <w:r>
        <w:t xml:space="preserve">. Bulletin of environmental contamination and toxicology, 2005, 75</w:t>
      </w:r>
      <w:r>
        <w:t xml:space="preserve">(</w:t>
      </w:r>
      <w:r>
        <w:t xml:space="preserve">1</w:t>
      </w:r>
      <w:r>
        <w:t xml:space="preserve">)</w:t>
      </w:r>
      <w:r>
        <w:t xml:space="preserve">:</w:t>
      </w:r>
      <w:r>
        <w:t xml:space="preserve"> </w:t>
      </w:r>
      <w:r>
        <w:t xml:space="preserve">1-6.</w:t>
      </w:r>
    </w:p>
    <w:p w:rsidR="0018722C">
      <w:pPr>
        <w:pStyle w:val="cw21"/>
        <w:topLinePunct/>
      </w:pPr>
      <w:r>
        <w:t>[</w:t>
      </w:r>
      <w:r>
        <w:t xml:space="preserve">75</w:t>
      </w:r>
      <w:r>
        <w:t>]</w:t>
      </w:r>
      <w:r>
        <w:t xml:space="preserve"> </w:t>
      </w:r>
      <w:r>
        <w:t>Kang H, Noh J, Gye M. Effect of nonyphenol on the expression of hepatic vitellogenin mRNA in</w:t>
      </w:r>
      <w:r>
        <w:t> </w:t>
      </w:r>
      <w:r>
        <w:t>male</w:t>
      </w:r>
    </w:p>
    <w:p w:rsidR="0018722C">
      <w:pPr>
        <w:topLinePunct/>
      </w:pPr>
      <w:r>
        <w:t xml:space="preserve">Bombina orientalis </w:t>
      </w:r>
      <w:r>
        <w:t xml:space="preserve">(</w:t>
      </w:r>
      <w:r>
        <w:t xml:space="preserve">Boulenger</w:t>
      </w:r>
      <w:r>
        <w:t xml:space="preserve">)</w:t>
      </w:r>
      <w:r>
        <w:t xml:space="preserve"> </w:t>
      </w:r>
      <w:r>
        <w:t xml:space="preserve">[</w:t>
      </w:r>
      <w:r>
        <w:t xml:space="preserve">J</w:t>
      </w:r>
      <w:r>
        <w:t xml:space="preserve">]</w:t>
      </w:r>
      <w:r>
        <w:t xml:space="preserve">. Bulletin of environmental contamination and toxicology, 2006, 77</w:t>
      </w:r>
      <w:r>
        <w:t xml:space="preserve">(</w:t>
      </w:r>
      <w:r>
        <w:t xml:space="preserve">1</w:t>
      </w:r>
      <w:r>
        <w:t xml:space="preserve">)</w:t>
      </w:r>
      <w:r>
        <w:t xml:space="preserve">: 15-20.</w:t>
      </w:r>
    </w:p>
    <w:p w:rsidR="0018722C">
      <w:pPr>
        <w:pStyle w:val="cw21"/>
        <w:topLinePunct/>
      </w:pPr>
      <w:r>
        <w:t xml:space="preserve">[</w:t>
      </w:r>
      <w:r>
        <w:t xml:space="preserve">76</w:t>
      </w:r>
      <w:r>
        <w:t xml:space="preserve">]</w:t>
      </w:r>
      <w:r>
        <w:t xml:space="preserve"> </w:t>
      </w:r>
      <w:r>
        <w:t xml:space="preserve">Scholz S, Kordes C, Hamann J, et al. Induction of vitellogenin in vivo and in vitro in the model teleost medaka </w:t>
      </w:r>
      <w:r>
        <w:t xml:space="preserve">(</w:t>
      </w:r>
      <w:r>
        <w:rPr>
          <w:sz w:val="21"/>
        </w:rPr>
        <w:t xml:space="preserve"> </w:t>
      </w:r>
      <w:r>
        <w:rPr>
          <w:i/>
          <w:sz w:val="21"/>
        </w:rPr>
        <w:t xml:space="preserve">Oryzias latipes</w:t>
      </w:r>
      <w:r>
        <w:t xml:space="preserve">)</w:t>
      </w:r>
      <w:r>
        <w:t xml:space="preserve">: comparison of gene expression and protein levels </w:t>
      </w:r>
      <w:r>
        <w:t xml:space="preserve">[</w:t>
      </w:r>
      <w:r>
        <w:t xml:space="preserve">J</w:t>
      </w:r>
      <w:r>
        <w:t xml:space="preserve">]</w:t>
      </w:r>
      <w:r>
        <w:t xml:space="preserve">. Marine environmental research, 2004, 57</w:t>
      </w:r>
      <w:r>
        <w:t xml:space="preserve">(</w:t>
      </w:r>
      <w:r>
        <w:rPr>
          <w:sz w:val="21"/>
        </w:rPr>
        <w:t xml:space="preserve">3</w:t>
      </w:r>
      <w:r>
        <w:t xml:space="preserve">)</w:t>
      </w:r>
      <w:r>
        <w:t xml:space="preserve">:</w:t>
      </w:r>
      <w:r>
        <w:t xml:space="preserve"> </w:t>
      </w:r>
      <w:r>
        <w:t xml:space="preserve">235-244.</w:t>
      </w:r>
    </w:p>
    <w:p w:rsidR="0018722C">
      <w:pPr>
        <w:pStyle w:val="cw21"/>
        <w:topLinePunct/>
      </w:pPr>
      <w:r>
        <w:t xml:space="preserve">[</w:t>
      </w:r>
      <w:r>
        <w:t xml:space="preserve">77</w:t>
      </w:r>
      <w:r>
        <w:t xml:space="preserve">]</w:t>
      </w:r>
      <w:r>
        <w:t xml:space="preserve"> </w:t>
      </w:r>
      <w:r>
        <w:t xml:space="preserve">Kime D E. Endocrine disruption in fish </w:t>
      </w:r>
      <w:r>
        <w:t xml:space="preserve">[</w:t>
      </w:r>
      <w:r>
        <w:rPr>
          <w:sz w:val="21"/>
        </w:rPr>
        <w:t xml:space="preserve">M</w:t>
      </w:r>
      <w:r>
        <w:t xml:space="preserve">]</w:t>
      </w:r>
      <w:r>
        <w:t xml:space="preserve">. Springer,</w:t>
      </w:r>
      <w:r>
        <w:t xml:space="preserve"> </w:t>
      </w:r>
      <w:r>
        <w:t xml:space="preserve">1998.</w:t>
      </w:r>
    </w:p>
    <w:p w:rsidR="0018722C">
      <w:pPr>
        <w:pStyle w:val="cw21"/>
        <w:topLinePunct/>
      </w:pPr>
      <w:r>
        <w:t xml:space="preserve">[</w:t>
      </w:r>
      <w:r>
        <w:t xml:space="preserve">78</w:t>
      </w:r>
      <w:r>
        <w:t xml:space="preserve">]</w:t>
      </w:r>
      <w:r>
        <w:t xml:space="preserve"> </w:t>
      </w:r>
      <w:r>
        <w:t xml:space="preserve">Sumpter J. Environmental control of fish reproduction: a different perspective </w:t>
      </w:r>
      <w:r>
        <w:t xml:space="preserve">[</w:t>
      </w:r>
      <w:r>
        <w:t xml:space="preserve">J</w:t>
      </w:r>
      <w:r>
        <w:t xml:space="preserve">]</w:t>
      </w:r>
      <w:r>
        <w:t xml:space="preserve">. Fish Physiology and Biochemistry, 1997, 17</w:t>
      </w:r>
      <w:r>
        <w:t xml:space="preserve">(</w:t>
      </w:r>
      <w:r>
        <w:t xml:space="preserve">1-6</w:t>
      </w:r>
      <w:r>
        <w:t xml:space="preserve">)</w:t>
      </w:r>
      <w:r>
        <w:t xml:space="preserve">:</w:t>
      </w:r>
      <w:r>
        <w:t xml:space="preserve"> </w:t>
      </w:r>
      <w:r>
        <w:t xml:space="preserve">25-31.</w:t>
      </w:r>
    </w:p>
    <w:p w:rsidR="0018722C">
      <w:pPr>
        <w:pStyle w:val="cw21"/>
        <w:topLinePunct/>
      </w:pPr>
      <w:r>
        <w:t>[</w:t>
      </w:r>
      <w:r>
        <w:t xml:space="preserve">79</w:t>
      </w:r>
      <w:r>
        <w:t>]</w:t>
      </w:r>
      <w:r>
        <w:t xml:space="preserve"> </w:t>
      </w:r>
      <w:r>
        <w:t>Arcand</w:t>
      </w:r>
      <w:r>
        <w:rPr>
          <w:rFonts w:ascii="宋体" w:hAnsi="宋体"/>
        </w:rPr>
        <w:t>‐</w:t>
      </w:r>
      <w:r>
        <w:t>Hoy L D, Benson W H. Fish reproduction: an ecologically relevant indicator of</w:t>
      </w:r>
      <w:r>
        <w:t> </w:t>
      </w:r>
      <w:r>
        <w:t>endocrine</w:t>
      </w:r>
    </w:p>
    <w:p w:rsidR="0018722C">
      <w:pPr>
        <w:topLinePunct/>
      </w:pPr>
      <w:r>
        <w:t>D</w:t>
      </w:r>
      <w:r>
        <w:t xml:space="preserve">isruption </w:t>
      </w:r>
      <w:r>
        <w:t xml:space="preserve">[</w:t>
      </w:r>
      <w:r>
        <w:t xml:space="preserve">J</w:t>
      </w:r>
      <w:r>
        <w:t xml:space="preserve">]</w:t>
      </w:r>
      <w:r>
        <w:t xml:space="preserve">. Environmental toxicology and chemistry, 1998, 17</w:t>
      </w:r>
      <w:r>
        <w:t xml:space="preserve">(</w:t>
      </w:r>
      <w:r>
        <w:t xml:space="preserve">1</w:t>
      </w:r>
      <w:r>
        <w:t xml:space="preserve">)</w:t>
      </w:r>
      <w:r>
        <w:t xml:space="preserve">: 49-57.</w:t>
      </w:r>
    </w:p>
    <w:p w:rsidR="0018722C">
      <w:pPr>
        <w:pStyle w:val="cw21"/>
        <w:topLinePunct/>
      </w:pPr>
      <w:r>
        <w:t xml:space="preserve">[</w:t>
      </w:r>
      <w:r>
        <w:t xml:space="preserve">80</w:t>
      </w:r>
      <w:r>
        <w:t xml:space="preserve">]</w:t>
      </w:r>
      <w:r>
        <w:t xml:space="preserve"> </w:t>
      </w:r>
      <w:r>
        <w:t xml:space="preserve">Arukwe A, </w:t>
      </w:r>
      <w:r>
        <w:t xml:space="preserve">Goksøyr </w:t>
      </w:r>
      <w:r>
        <w:t xml:space="preserve">A. Eggshell and egg yolk proteins in fish: h epatic proteins for the next generation: oogenetic, population, and evolutionary implications of endocrine disruption </w:t>
      </w:r>
      <w:r>
        <w:t xml:space="preserve">[</w:t>
      </w:r>
      <w:r>
        <w:t xml:space="preserve">J</w:t>
      </w:r>
      <w:r>
        <w:t xml:space="preserve">]</w:t>
      </w:r>
      <w:r>
        <w:t xml:space="preserve">. Comparative hepatology, 2003, 2</w:t>
      </w:r>
      <w:r>
        <w:t xml:space="preserve">(</w:t>
      </w:r>
      <w:r>
        <w:t xml:space="preserve">1</w:t>
      </w:r>
      <w:r>
        <w:t xml:space="preserve">)</w:t>
      </w:r>
      <w:r>
        <w:t xml:space="preserve">:</w:t>
      </w:r>
      <w:r>
        <w:t xml:space="preserve"> </w:t>
      </w:r>
      <w:r>
        <w:t xml:space="preserve">1-21.</w:t>
      </w:r>
    </w:p>
    <w:p w:rsidR="0018722C">
      <w:pPr>
        <w:pStyle w:val="cw21"/>
        <w:topLinePunct/>
      </w:pPr>
      <w:r>
        <w:t xml:space="preserve">[</w:t>
      </w:r>
      <w:r>
        <w:t xml:space="preserve">81</w:t>
      </w:r>
      <w:r>
        <w:t xml:space="preserve">]</w:t>
      </w:r>
      <w:r>
        <w:t xml:space="preserve"> </w:t>
      </w:r>
      <w:r>
        <w:t xml:space="preserve">Allen Y, Matthiessen P, Scott A, et al. The extent of oestrogenic contamination in the UK estuarine and marine environments—further surveys of flounder </w:t>
      </w:r>
      <w:r>
        <w:t xml:space="preserve">[</w:t>
      </w:r>
      <w:r>
        <w:t xml:space="preserve">J</w:t>
      </w:r>
      <w:r>
        <w:t xml:space="preserve">]</w:t>
      </w:r>
      <w:r>
        <w:t xml:space="preserve">. Science of the Total Environment, 1999, 233</w:t>
      </w:r>
      <w:r>
        <w:t xml:space="preserve">(</w:t>
      </w:r>
      <w:r>
        <w:t xml:space="preserve">1</w:t>
      </w:r>
      <w:r>
        <w:t xml:space="preserve">)</w:t>
      </w:r>
      <w:r>
        <w:t xml:space="preserve">:</w:t>
      </w:r>
      <w:r>
        <w:t xml:space="preserve"> </w:t>
      </w:r>
      <w:r>
        <w:t xml:space="preserve">5-20.</w:t>
      </w:r>
    </w:p>
    <w:p w:rsidR="0018722C">
      <w:pPr>
        <w:pStyle w:val="cw21"/>
        <w:topLinePunct/>
      </w:pPr>
      <w:r>
        <w:t xml:space="preserve">[</w:t>
      </w:r>
      <w:r>
        <w:t xml:space="preserve">82</w:t>
      </w:r>
      <w:r>
        <w:t xml:space="preserve">]</w:t>
      </w:r>
      <w:r>
        <w:t xml:space="preserve"> </w:t>
      </w:r>
      <w:r>
        <w:t xml:space="preserve">Harries J E, Sheahan D A, Jobling S, et al. Estrogenic activity in five United Kingdom rivers detected by measurement of vitellogenesis in caged male trout </w:t>
      </w:r>
      <w:r>
        <w:t xml:space="preserve">[</w:t>
      </w:r>
      <w:r>
        <w:t xml:space="preserve">J</w:t>
      </w:r>
      <w:r>
        <w:t xml:space="preserve">]</w:t>
      </w:r>
      <w:r>
        <w:t xml:space="preserve">. Environmental Toxicology and Chemistry, 1997, 16</w:t>
      </w:r>
      <w:r>
        <w:t xml:space="preserve">(</w:t>
      </w:r>
      <w:r>
        <w:t xml:space="preserve">3</w:t>
      </w:r>
      <w:r>
        <w:t xml:space="preserve">)</w:t>
      </w:r>
      <w:r>
        <w:t xml:space="preserve">: 534-542.</w:t>
      </w:r>
    </w:p>
    <w:p w:rsidR="0018722C">
      <w:pPr>
        <w:pStyle w:val="cw21"/>
        <w:topLinePunct/>
      </w:pPr>
      <w:r>
        <w:t xml:space="preserve">[</w:t>
      </w:r>
      <w:r>
        <w:t xml:space="preserve">83</w:t>
      </w:r>
      <w:r>
        <w:t xml:space="preserve">]</w:t>
      </w:r>
      <w:r>
        <w:t xml:space="preserve"> </w:t>
      </w:r>
      <w:r>
        <w:t xml:space="preserve">Hashimoto S, Bessho H, Hara A, et al. Elevated serum vitellogenin levels and gonadal abnormalities in wild male flounder </w:t>
      </w:r>
      <w:r>
        <w:t xml:space="preserve">(</w:t>
      </w:r>
      <w:r>
        <w:rPr>
          <w:i/>
          <w:sz w:val="21"/>
        </w:rPr>
        <w:t xml:space="preserve">Pleuronectes yokohamae</w:t>
      </w:r>
      <w:r>
        <w:t xml:space="preserve">)</w:t>
      </w:r>
      <w:r>
        <w:t xml:space="preserve"> from Tokyo Bay, Japan </w:t>
      </w:r>
      <w:r>
        <w:t xml:space="preserve">[</w:t>
      </w:r>
      <w:r>
        <w:t xml:space="preserve">J</w:t>
      </w:r>
      <w:r>
        <w:t xml:space="preserve">]</w:t>
      </w:r>
      <w:r>
        <w:t xml:space="preserve">. Marine Environmental Research, 2000, 49</w:t>
      </w:r>
      <w:r>
        <w:t xml:space="preserve">(</w:t>
      </w:r>
      <w:r>
        <w:rPr>
          <w:sz w:val="21"/>
        </w:rPr>
        <w:t xml:space="preserve">1</w:t>
      </w:r>
      <w:r>
        <w:t xml:space="preserve">)</w:t>
      </w:r>
      <w:r>
        <w:t xml:space="preserve">:</w:t>
      </w:r>
      <w:r>
        <w:t xml:space="preserve"> </w:t>
      </w:r>
      <w:r>
        <w:t xml:space="preserve">37-53.</w:t>
      </w:r>
    </w:p>
    <w:p w:rsidR="0018722C">
      <w:pPr>
        <w:pStyle w:val="cw21"/>
        <w:topLinePunct/>
      </w:pPr>
      <w:r>
        <w:t>[</w:t>
      </w:r>
      <w:r>
        <w:t xml:space="preserve">84</w:t>
      </w:r>
      <w:r>
        <w:t>]</w:t>
      </w:r>
      <w:r/>
      <w:r>
        <w:rPr>
          <w:rFonts w:ascii="宋体" w:eastAsia="宋体" w:hint="eastAsia"/>
        </w:rPr>
        <w:t>王宏元</w:t>
      </w:r>
      <w:r>
        <w:rPr>
          <w:spacing w:val="0"/>
          <w:sz w:val="21"/>
          <w:rFonts w:hint="eastAsia"/>
        </w:rPr>
        <w:t>，</w:t>
      </w:r>
      <w:r w:rsidR="001852F3">
        <w:t xml:space="preserve"> </w:t>
      </w:r>
      <w:r>
        <w:rPr>
          <w:rFonts w:ascii="宋体" w:eastAsia="宋体" w:hint="eastAsia"/>
        </w:rPr>
        <w:t>巨荣菊</w:t>
      </w:r>
      <w:r>
        <w:rPr>
          <w:spacing w:val="0"/>
          <w:sz w:val="21"/>
          <w:rFonts w:hint="eastAsia"/>
        </w:rPr>
        <w:t>，</w:t>
      </w:r>
      <w:r w:rsidR="001852F3">
        <w:t xml:space="preserve"> </w:t>
      </w:r>
      <w:r>
        <w:rPr>
          <w:rFonts w:ascii="宋体" w:eastAsia="宋体" w:hint="eastAsia"/>
        </w:rPr>
        <w:t>白瑶</w:t>
      </w:r>
      <w:r>
        <w:rPr>
          <w:spacing w:val="0"/>
          <w:sz w:val="21"/>
          <w:rFonts w:hint="eastAsia"/>
        </w:rPr>
        <w:t>，</w:t>
      </w:r>
      <w:r w:rsidR="001852F3">
        <w:t xml:space="preserve"> </w:t>
      </w:r>
      <w:r>
        <w:rPr>
          <w:rFonts w:ascii="宋体" w:eastAsia="宋体" w:hint="eastAsia"/>
        </w:rPr>
        <w:t>等</w:t>
      </w:r>
      <w:r>
        <w:t>. </w:t>
      </w:r>
      <w:r>
        <w:rPr>
          <w:rFonts w:ascii="宋体" w:eastAsia="宋体" w:hint="eastAsia"/>
        </w:rPr>
        <w:t>壬基酚对雄性中国林蛙肝细胞中雌激素受体和卵黄蛋白原的影响</w:t>
      </w:r>
      <w:r>
        <w:t>[</w:t>
      </w:r>
      <w:r>
        <w:rPr>
          <w:sz w:val="21"/>
        </w:rPr>
        <w:t xml:space="preserve">J</w:t>
      </w:r>
      <w:r>
        <w:t>]</w:t>
      </w:r>
      <w:r>
        <w:t>.</w:t>
      </w:r>
    </w:p>
    <w:p w:rsidR="0018722C">
      <w:pPr>
        <w:topLinePunct/>
      </w:pPr>
      <w:r>
        <w:rPr>
          <w:rFonts w:ascii="宋体" w:eastAsia="宋体" w:hint="eastAsia"/>
        </w:rPr>
        <w:t>陕西师范大学学报</w:t>
      </w:r>
      <w:r>
        <w:rPr>
          <w:rFonts w:hint="eastAsia"/>
        </w:rPr>
        <w:t>：</w:t>
      </w:r>
      <w:r w:rsidR="001852F3">
        <w:t xml:space="preserve"> </w:t>
      </w:r>
      <w:r>
        <w:rPr>
          <w:rFonts w:ascii="宋体" w:eastAsia="宋体" w:hint="eastAsia"/>
        </w:rPr>
        <w:t>自然科学版</w:t>
      </w:r>
      <w:r>
        <w:t>, 2012, 39</w:t>
      </w:r>
      <w:r>
        <w:t>(</w:t>
      </w:r>
      <w:r>
        <w:t>6</w:t>
      </w:r>
      <w:r>
        <w:t>)</w:t>
      </w:r>
      <w:r>
        <w:t>: 54-59.</w:t>
      </w:r>
    </w:p>
    <w:p w:rsidR="0018722C">
      <w:pPr>
        <w:pStyle w:val="cw21"/>
        <w:topLinePunct/>
      </w:pPr>
      <w:r>
        <w:rPr>
          <w:rFonts w:ascii="宋体" w:eastAsia="宋体" w:hint="eastAsia"/>
        </w:rPr>
        <w:t>[</w:t>
      </w:r>
      <w:r>
        <w:rPr>
          <w:rFonts w:ascii="宋体" w:eastAsia="宋体" w:hint="eastAsia"/>
        </w:rPr>
        <w:t xml:space="preserve">85</w:t>
      </w:r>
      <w:r>
        <w:rPr>
          <w:rFonts w:ascii="宋体" w:eastAsia="宋体" w:hint="eastAsia"/>
        </w:rPr>
        <w:t>]</w:t>
      </w:r>
      <w:r>
        <w:rPr>
          <w:rFonts w:ascii="宋体" w:eastAsia="宋体" w:hint="eastAsia"/>
        </w:rPr>
        <w:t>白瑶</w:t>
      </w:r>
      <w:r>
        <w:rPr>
          <w:spacing w:val="0"/>
          <w:sz w:val="21"/>
          <w:rFonts w:hint="eastAsia"/>
        </w:rPr>
        <w:t>，</w:t>
      </w:r>
      <w:r w:rsidR="001852F3">
        <w:t xml:space="preserve"> </w:t>
      </w:r>
      <w:r>
        <w:rPr>
          <w:rFonts w:ascii="宋体" w:eastAsia="宋体" w:hint="eastAsia"/>
        </w:rPr>
        <w:t>张育辉</w:t>
      </w:r>
      <w:r>
        <w:rPr>
          <w:spacing w:val="0"/>
          <w:sz w:val="21"/>
          <w:rFonts w:hint="eastAsia"/>
        </w:rPr>
        <w:t>，</w:t>
      </w:r>
      <w:r w:rsidR="001852F3">
        <w:t xml:space="preserve"> </w:t>
      </w:r>
      <w:r>
        <w:rPr>
          <w:rFonts w:ascii="宋体" w:eastAsia="宋体" w:hint="eastAsia"/>
        </w:rPr>
        <w:t>翟丽丽</w:t>
      </w:r>
      <w:r>
        <w:rPr>
          <w:sz w:val="21"/>
          <w:rFonts w:hint="eastAsia"/>
        </w:rPr>
        <w:t>，</w:t>
      </w:r>
      <w:r>
        <w:rPr>
          <w:rFonts w:ascii="宋体" w:eastAsia="宋体" w:hint="eastAsia"/>
        </w:rPr>
        <w:t>等</w:t>
      </w:r>
      <w:r>
        <w:t>. </w:t>
      </w:r>
      <w:r>
        <w:rPr>
          <w:rFonts w:ascii="宋体" w:eastAsia="宋体" w:hint="eastAsia"/>
        </w:rPr>
        <w:t>双酚</w:t>
      </w:r>
      <w:r>
        <w:t>A</w:t>
      </w:r>
      <w:r/>
      <w:r w:rsidR="001852F3">
        <w:t xml:space="preserve"> </w:t>
      </w:r>
      <w:r>
        <w:rPr>
          <w:rFonts w:ascii="宋体" w:eastAsia="宋体" w:hint="eastAsia"/>
        </w:rPr>
        <w:t>诱导雄性中国林蛙肝细胞雌激素受体表达和卵黄蛋白原合成</w:t>
      </w:r>
    </w:p>
    <w:p w:rsidR="0018722C">
      <w:pPr>
        <w:topLinePunct/>
      </w:pPr>
      <w:r>
        <w:t>[</w:t>
      </w:r>
      <w:r>
        <w:t xml:space="preserve">J</w:t>
      </w:r>
      <w:r>
        <w:t>]</w:t>
      </w:r>
      <w:r>
        <w:t xml:space="preserve">. </w:t>
      </w:r>
      <w:r>
        <w:rPr>
          <w:rFonts w:ascii="宋体" w:eastAsia="宋体" w:hint="eastAsia"/>
        </w:rPr>
        <w:t>动物学研究</w:t>
      </w:r>
      <w:r>
        <w:t>, 2011, 32</w:t>
      </w:r>
      <w:r>
        <w:t>(</w:t>
      </w:r>
      <w:r>
        <w:t>3</w:t>
      </w:r>
      <w:r>
        <w:t>)</w:t>
      </w:r>
      <w:r>
        <w:t>: 317-322.</w:t>
      </w:r>
    </w:p>
    <w:p w:rsidR="0018722C">
      <w:pPr>
        <w:pStyle w:val="cw21"/>
        <w:topLinePunct/>
      </w:pPr>
      <w:r>
        <w:t>[</w:t>
      </w:r>
      <w:r>
        <w:t xml:space="preserve">86</w:t>
      </w:r>
      <w:r>
        <w:t>]</w:t>
      </w:r>
      <w:r/>
      <w:r>
        <w:rPr>
          <w:rFonts w:ascii="宋体" w:eastAsia="宋体" w:hint="eastAsia"/>
        </w:rPr>
        <w:t>钱鑫英</w:t>
      </w:r>
      <w:r>
        <w:rPr>
          <w:spacing w:val="0"/>
          <w:sz w:val="21"/>
          <w:rFonts w:hint="eastAsia"/>
        </w:rPr>
        <w:t>，</w:t>
      </w:r>
      <w:r w:rsidR="001852F3">
        <w:t xml:space="preserve"> </w:t>
      </w:r>
      <w:r>
        <w:rPr>
          <w:rFonts w:ascii="宋体" w:eastAsia="宋体" w:hint="eastAsia"/>
        </w:rPr>
        <w:t>潘娜</w:t>
      </w:r>
      <w:r>
        <w:rPr>
          <w:spacing w:val="0"/>
          <w:sz w:val="21"/>
          <w:rFonts w:hint="eastAsia"/>
        </w:rPr>
        <w:t>，</w:t>
      </w:r>
      <w:r w:rsidR="001852F3">
        <w:t xml:space="preserve"> </w:t>
      </w:r>
      <w:r>
        <w:rPr>
          <w:rFonts w:ascii="宋体" w:eastAsia="宋体" w:hint="eastAsia"/>
        </w:rPr>
        <w:t>刘文金</w:t>
      </w:r>
      <w:r>
        <w:rPr>
          <w:spacing w:val="0"/>
          <w:sz w:val="21"/>
          <w:rFonts w:hint="eastAsia"/>
        </w:rPr>
        <w:t>，</w:t>
      </w:r>
      <w:r w:rsidR="001852F3">
        <w:t xml:space="preserve"> </w:t>
      </w:r>
      <w:r>
        <w:rPr>
          <w:rFonts w:ascii="宋体" w:eastAsia="宋体" w:hint="eastAsia"/>
        </w:rPr>
        <w:t>等</w:t>
      </w:r>
      <w:r>
        <w:t>. </w:t>
      </w:r>
      <w:r>
        <w:rPr>
          <w:rFonts w:ascii="宋体" w:eastAsia="宋体" w:hint="eastAsia"/>
        </w:rPr>
        <w:t>印染污水对银鲫卵黄蛋白原和金属硫蛋白水平的影响</w:t>
      </w:r>
      <w:r>
        <w:t>[</w:t>
      </w:r>
      <w:r>
        <w:rPr>
          <w:sz w:val="21"/>
        </w:rPr>
        <w:t xml:space="preserve">J</w:t>
      </w:r>
      <w:r>
        <w:t>]</w:t>
      </w:r>
      <w:r>
        <w:t>. 2011</w:t>
      </w:r>
    </w:p>
    <w:p w:rsidR="0018722C">
      <w:pPr>
        <w:topLinePunct/>
      </w:pPr>
      <w:r>
        <w:rPr>
          <w:rFonts w:ascii="宋体" w:eastAsia="宋体" w:hint="eastAsia"/>
        </w:rPr>
        <w:t>（</w:t>
      </w:r>
      <w:r>
        <w:t>6</w:t>
      </w:r>
      <w:r>
        <w:rPr>
          <w:rFonts w:ascii="宋体" w:eastAsia="宋体" w:hint="eastAsia"/>
        </w:rPr>
        <w:t>）</w:t>
      </w:r>
      <w:r>
        <w:t>:95-99</w:t>
      </w:r>
    </w:p>
    <w:p w:rsidR="0018722C">
      <w:pPr>
        <w:pStyle w:val="cw21"/>
        <w:topLinePunct/>
      </w:pPr>
      <w:r>
        <w:t xml:space="preserve">[</w:t>
      </w:r>
      <w:r>
        <w:t xml:space="preserve">87</w:t>
      </w:r>
      <w:r>
        <w:t xml:space="preserve">]</w:t>
      </w:r>
      <w:r>
        <w:t xml:space="preserve"> </w:t>
      </w:r>
      <w:r>
        <w:t xml:space="preserve">Palmer B D, Selcer K W. Vitellogenin as a biomarker for xenobiotic estrogens: a review </w:t>
      </w:r>
      <w:r>
        <w:t xml:space="preserve">[</w:t>
      </w:r>
      <w:r>
        <w:rPr>
          <w:sz w:val="21"/>
        </w:rPr>
        <w:t xml:space="preserve">J</w:t>
      </w:r>
      <w:r>
        <w:t xml:space="preserve">]</w:t>
      </w:r>
      <w:r>
        <w:t xml:space="preserve">. Environmental Toxicology and Risk Assessment: Biomarkers and Risk Assessment, vol, 1996,</w:t>
      </w:r>
      <w:r>
        <w:t xml:space="preserve"> </w:t>
      </w:r>
      <w:r>
        <w:t xml:space="preserve">5:3-22.</w:t>
      </w:r>
    </w:p>
    <w:p w:rsidR="0018722C">
      <w:pPr>
        <w:pStyle w:val="cw21"/>
        <w:topLinePunct/>
      </w:pPr>
      <w:r>
        <w:t xml:space="preserve">[</w:t>
      </w:r>
      <w:r>
        <w:t xml:space="preserve">88</w:t>
      </w:r>
      <w:r>
        <w:t xml:space="preserve">]</w:t>
      </w:r>
      <w:r>
        <w:t xml:space="preserve"> </w:t>
      </w:r>
      <w:r>
        <w:t xml:space="preserve">Tyler C, Van Der Eerden B, Jobling S, et al. Measurement of vitellogenin, a biomarker for exposure to oestrogenic chemicals, in a wide variety of cyprinid fish </w:t>
      </w:r>
      <w:r>
        <w:t xml:space="preserve">[</w:t>
      </w:r>
      <w:r>
        <w:t xml:space="preserve">J</w:t>
      </w:r>
      <w:r>
        <w:t xml:space="preserve">]</w:t>
      </w:r>
      <w:r>
        <w:t xml:space="preserve">. Journal of Comparative Physiology B, 1996, 166</w:t>
      </w:r>
      <w:r>
        <w:t xml:space="preserve">(</w:t>
      </w:r>
      <w:r>
        <w:t xml:space="preserve">7</w:t>
      </w:r>
      <w:r>
        <w:t xml:space="preserve">)</w:t>
      </w:r>
      <w:r>
        <w:t xml:space="preserve">:</w:t>
      </w:r>
      <w:r>
        <w:t xml:space="preserve"> </w:t>
      </w:r>
      <w:r>
        <w:t xml:space="preserve">418-426.</w:t>
      </w:r>
    </w:p>
    <w:p w:rsidR="0018722C">
      <w:pPr>
        <w:pStyle w:val="cw21"/>
        <w:topLinePunct/>
      </w:pPr>
      <w:r>
        <w:t xml:space="preserve">[</w:t>
      </w:r>
      <w:r>
        <w:t xml:space="preserve">89</w:t>
      </w:r>
      <w:r>
        <w:t xml:space="preserve">]</w:t>
      </w:r>
      <w:r>
        <w:t xml:space="preserve"> </w:t>
      </w:r>
      <w:r>
        <w:t xml:space="preserve">Kime D, Nash J, Scott A. Vitellogenesis as a biomarker of reproductive disruption by xenobiotics </w:t>
      </w:r>
      <w:r>
        <w:t xml:space="preserve">[</w:t>
      </w:r>
      <w:r>
        <w:t xml:space="preserve">J</w:t>
      </w:r>
      <w:r>
        <w:t xml:space="preserve">]</w:t>
      </w:r>
      <w:r>
        <w:t xml:space="preserve">. Aquaculture, 1999, 177</w:t>
      </w:r>
      <w:r>
        <w:t xml:space="preserve">(</w:t>
      </w:r>
      <w:r>
        <w:t xml:space="preserve">1</w:t>
      </w:r>
      <w:r>
        <w:t xml:space="preserve">)</w:t>
      </w:r>
      <w:r>
        <w:t xml:space="preserve">:</w:t>
      </w:r>
      <w:r>
        <w:t xml:space="preserve"> </w:t>
      </w:r>
      <w:r>
        <w:t xml:space="preserve">345-352.</w:t>
      </w:r>
    </w:p>
    <w:p w:rsidR="0018722C">
      <w:pPr>
        <w:pStyle w:val="cw21"/>
        <w:topLinePunct/>
      </w:pPr>
      <w:r>
        <w:rPr>
          <w:rFonts w:ascii="宋体" w:eastAsia="宋体" w:hint="eastAsia"/>
        </w:rPr>
        <w:t>[</w:t>
      </w:r>
      <w:r>
        <w:rPr>
          <w:rFonts w:ascii="宋体" w:eastAsia="宋体" w:hint="eastAsia"/>
        </w:rPr>
        <w:t xml:space="preserve">90</w:t>
      </w:r>
      <w:r>
        <w:rPr>
          <w:rFonts w:ascii="宋体" w:eastAsia="宋体" w:hint="eastAsia"/>
        </w:rPr>
        <w:t>]</w:t>
      </w:r>
      <w:r>
        <w:rPr>
          <w:rFonts w:ascii="宋体" w:eastAsia="宋体" w:hint="eastAsia"/>
        </w:rPr>
        <w:t>刘萍</w:t>
      </w:r>
      <w:r>
        <w:rPr>
          <w:spacing w:val="0"/>
          <w:sz w:val="21"/>
          <w:rFonts w:hint="eastAsia"/>
        </w:rPr>
        <w:t>，</w:t>
      </w:r>
      <w:r w:rsidR="001852F3">
        <w:t xml:space="preserve"> </w:t>
      </w:r>
      <w:r>
        <w:rPr>
          <w:rFonts w:ascii="宋体" w:eastAsia="宋体" w:hint="eastAsia"/>
        </w:rPr>
        <w:t>李正炎</w:t>
      </w:r>
      <w:r>
        <w:rPr>
          <w:spacing w:val="0"/>
          <w:sz w:val="21"/>
          <w:rFonts w:hint="eastAsia"/>
        </w:rPr>
        <w:t>，</w:t>
      </w:r>
      <w:r w:rsidR="001852F3">
        <w:t xml:space="preserve"> </w:t>
      </w:r>
      <w:r>
        <w:rPr>
          <w:rFonts w:ascii="宋体" w:eastAsia="宋体" w:hint="eastAsia"/>
        </w:rPr>
        <w:t>李江玲</w:t>
      </w:r>
      <w:r>
        <w:t>. </w:t>
      </w:r>
      <w:r>
        <w:rPr>
          <w:rFonts w:ascii="宋体" w:eastAsia="宋体" w:hint="eastAsia"/>
        </w:rPr>
        <w:t>酚类污染物对金鱼卵黄蛋白原诱导的雌激素效应研究</w:t>
      </w:r>
      <w:r>
        <w:t>[</w:t>
      </w:r>
      <w:r>
        <w:rPr>
          <w:sz w:val="21"/>
        </w:rPr>
        <w:t>J</w:t>
      </w:r>
      <w:r>
        <w:t>]</w:t>
      </w:r>
      <w:r>
        <w:t xml:space="preserve">. </w:t>
      </w:r>
      <w:r>
        <w:rPr>
          <w:rFonts w:ascii="宋体" w:eastAsia="宋体" w:hint="eastAsia"/>
        </w:rPr>
        <w:t>中国海洋大学</w:t>
      </w:r>
    </w:p>
    <w:p w:rsidR="0018722C">
      <w:pPr>
        <w:topLinePunct/>
      </w:pPr>
      <w:r>
        <w:rPr>
          <w:rFonts w:ascii="宋体" w:eastAsia="宋体" w:hint="eastAsia"/>
        </w:rPr>
        <w:t>学报</w:t>
      </w:r>
      <w:r>
        <w:t>（</w:t>
      </w:r>
      <w:r>
        <w:rPr>
          <w:rFonts w:ascii="宋体" w:eastAsia="宋体" w:hint="eastAsia"/>
        </w:rPr>
        <w:t>自然科学版</w:t>
      </w:r>
      <w:r>
        <w:t>）</w:t>
      </w:r>
      <w:r>
        <w:t xml:space="preserve">, 2010, 40</w:t>
      </w:r>
      <w:r>
        <w:t>(</w:t>
      </w:r>
      <w:r>
        <w:t>11</w:t>
      </w:r>
      <w:r>
        <w:t>)</w:t>
      </w:r>
      <w:r>
        <w:t>: 134-140</w:t>
      </w:r>
    </w:p>
    <w:p w:rsidR="0018722C">
      <w:pPr>
        <w:pStyle w:val="cw21"/>
        <w:topLinePunct/>
      </w:pPr>
      <w:r>
        <w:t xml:space="preserve">[</w:t>
      </w:r>
      <w:r>
        <w:t xml:space="preserve">91</w:t>
      </w:r>
      <w:r>
        <w:t xml:space="preserve">]</w:t>
      </w:r>
      <w:r>
        <w:t xml:space="preserve"> </w:t>
      </w:r>
      <w:r>
        <w:t xml:space="preserve">Wallace R A. Vitellogenesis and oocyte growth in nonmammalian vertebrates </w:t>
      </w:r>
      <w:r>
        <w:t xml:space="preserve">[</w:t>
      </w:r>
      <w:r>
        <w:rPr>
          <w:sz w:val="21"/>
        </w:rPr>
        <w:t xml:space="preserve">M</w:t>
      </w:r>
      <w:r>
        <w:t xml:space="preserve">]</w:t>
      </w:r>
      <w:r>
        <w:t xml:space="preserve">. Oogenesis. Springer. 1985:</w:t>
      </w:r>
      <w:r>
        <w:t xml:space="preserve"> </w:t>
      </w:r>
      <w:r>
        <w:t xml:space="preserve">127-177.</w:t>
      </w:r>
    </w:p>
    <w:p w:rsidR="0018722C">
      <w:pPr>
        <w:pStyle w:val="cw21"/>
        <w:topLinePunct/>
      </w:pPr>
      <w:r>
        <w:t xml:space="preserve">[</w:t>
      </w:r>
      <w:r>
        <w:t xml:space="preserve">92</w:t>
      </w:r>
      <w:r>
        <w:t xml:space="preserve">]</w:t>
      </w:r>
      <w:r>
        <w:t xml:space="preserve"> </w:t>
      </w:r>
      <w:r>
        <w:t xml:space="preserve">Byrne B, Gruber M, Ab G. The evolution of egg yolk proteins </w:t>
      </w:r>
      <w:r>
        <w:t xml:space="preserve">[</w:t>
      </w:r>
      <w:r>
        <w:t xml:space="preserve">J</w:t>
      </w:r>
      <w:r>
        <w:t xml:space="preserve">]</w:t>
      </w:r>
      <w:r>
        <w:t xml:space="preserve">. Progress in biophysics and molecular biology, 1989, 53</w:t>
      </w:r>
      <w:r>
        <w:t xml:space="preserve">(</w:t>
      </w:r>
      <w:r>
        <w:t xml:space="preserve">1</w:t>
      </w:r>
      <w:r>
        <w:t xml:space="preserve">)</w:t>
      </w:r>
      <w:r>
        <w:t xml:space="preserve">:</w:t>
      </w:r>
      <w:r>
        <w:t xml:space="preserve"> </w:t>
      </w:r>
      <w:r>
        <w:t xml:space="preserve">33-69.</w:t>
      </w:r>
    </w:p>
    <w:p w:rsidR="0018722C">
      <w:pPr>
        <w:pStyle w:val="cw21"/>
        <w:topLinePunct/>
      </w:pPr>
      <w:r>
        <w:t xml:space="preserve">[</w:t>
      </w:r>
      <w:r>
        <w:t xml:space="preserve">93</w:t>
      </w:r>
      <w:r>
        <w:t xml:space="preserve">]</w:t>
      </w:r>
      <w:r>
        <w:t xml:space="preserve"> </w:t>
      </w:r>
      <w:r>
        <w:t xml:space="preserve">Wahli W. Evolution and expression of vitellogenin genes </w:t>
      </w:r>
      <w:r>
        <w:t xml:space="preserve">[</w:t>
      </w:r>
      <w:r>
        <w:t xml:space="preserve">J</w:t>
      </w:r>
      <w:r>
        <w:t xml:space="preserve">]</w:t>
      </w:r>
      <w:r>
        <w:t xml:space="preserve">. Trends in Genetics, 1988, 4</w:t>
      </w:r>
      <w:r>
        <w:t xml:space="preserve">(</w:t>
      </w:r>
      <w:r>
        <w:t xml:space="preserve">8</w:t>
      </w:r>
      <w:r>
        <w:t xml:space="preserve">)</w:t>
      </w:r>
      <w:r>
        <w:t xml:space="preserve">:</w:t>
      </w:r>
      <w:r>
        <w:t xml:space="preserve"> </w:t>
      </w:r>
      <w:r>
        <w:t xml:space="preserve">227-232.</w:t>
      </w:r>
    </w:p>
    <w:p w:rsidR="0018722C">
      <w:pPr>
        <w:pStyle w:val="cw21"/>
        <w:topLinePunct/>
      </w:pPr>
      <w:r>
        <w:t xml:space="preserve">[</w:t>
      </w:r>
      <w:r>
        <w:t xml:space="preserve">94</w:t>
      </w:r>
      <w:r>
        <w:t xml:space="preserve">]</w:t>
      </w:r>
      <w:r>
        <w:t xml:space="preserve"> </w:t>
      </w:r>
      <w:r>
        <w:t xml:space="preserve">Schneider W J. Vitellogenin receptors: oocyte-specific members of the low-density lipoprotein receptor supergene family </w:t>
      </w:r>
      <w:r>
        <w:t xml:space="preserve">[</w:t>
      </w:r>
      <w:r>
        <w:rPr>
          <w:sz w:val="21"/>
        </w:rPr>
        <w:t xml:space="preserve">J</w:t>
      </w:r>
      <w:r>
        <w:t xml:space="preserve">]</w:t>
      </w:r>
      <w:r>
        <w:t xml:space="preserve">. International review of cytology, 1996,</w:t>
      </w:r>
      <w:r>
        <w:t xml:space="preserve"> </w:t>
      </w:r>
      <w:r>
        <w:t xml:space="preserve">166:103-137.</w:t>
      </w:r>
    </w:p>
    <w:p w:rsidR="0018722C">
      <w:pPr>
        <w:pStyle w:val="cw21"/>
        <w:topLinePunct/>
      </w:pPr>
      <w:r>
        <w:t xml:space="preserve">[</w:t>
      </w:r>
      <w:r>
        <w:t xml:space="preserve">95</w:t>
      </w:r>
      <w:r>
        <w:t xml:space="preserve">]</w:t>
      </w:r>
      <w:r>
        <w:t xml:space="preserve"> </w:t>
      </w:r>
      <w:r>
        <w:t xml:space="preserve">Matsubara T, Sawano K. Proteolytic cleavage of vitellogenin and yolk proteins during vitellogenin uptake and oocyte maturation in barfin flounder </w:t>
      </w:r>
      <w:r>
        <w:t xml:space="preserve">(</w:t>
      </w:r>
      <w:r>
        <w:rPr>
          <w:sz w:val="21"/>
        </w:rPr>
        <w:t xml:space="preserve">Verasper moseri</w:t>
      </w:r>
      <w:r>
        <w:t xml:space="preserve">)</w:t>
      </w:r>
      <w:r>
        <w:t xml:space="preserve"> </w:t>
      </w:r>
      <w:r>
        <w:t xml:space="preserve">[</w:t>
      </w:r>
      <w:r>
        <w:t xml:space="preserve">J</w:t>
      </w:r>
      <w:r>
        <w:t xml:space="preserve">]</w:t>
      </w:r>
      <w:r>
        <w:t xml:space="preserve">. Journal of Experimental Zoology, 1995, 272</w:t>
      </w:r>
      <w:r>
        <w:t xml:space="preserve">(</w:t>
      </w:r>
      <w:r>
        <w:rPr>
          <w:sz w:val="21"/>
        </w:rPr>
        <w:t xml:space="preserve">1</w:t>
      </w:r>
      <w:r>
        <w:t xml:space="preserve">)</w:t>
      </w:r>
      <w:r>
        <w:t xml:space="preserve">:</w:t>
      </w:r>
      <w:r>
        <w:t xml:space="preserve"> </w:t>
      </w:r>
      <w:r>
        <w:t xml:space="preserve">34-45.</w:t>
      </w:r>
    </w:p>
    <w:p w:rsidR="0018722C">
      <w:pPr>
        <w:pStyle w:val="cw21"/>
        <w:topLinePunct/>
      </w:pPr>
      <w:r>
        <w:t>[</w:t>
      </w:r>
      <w:r>
        <w:t xml:space="preserve">96</w:t>
      </w:r>
      <w:r>
        <w:t>]</w:t>
      </w:r>
      <w:r>
        <w:t xml:space="preserve"> </w:t>
      </w:r>
      <w:r>
        <w:t>Van Bohemen C G, Lambert J, Peute J. Annual changes in plasma and liver in relation to vitellogenesis in the female rainbow trout, </w:t>
      </w:r>
      <w:r>
        <w:rPr>
          <w:i/>
        </w:rPr>
        <w:t>Salmo gairdneri </w:t>
      </w:r>
      <w:r>
        <w:t>[</w:t>
      </w:r>
      <w:r>
        <w:t xml:space="preserve">J</w:t>
      </w:r>
      <w:r>
        <w:t>]</w:t>
      </w:r>
      <w:r>
        <w:t>. General and comparative Endocrinology, 1981,</w:t>
      </w:r>
      <w:r>
        <w:t> </w:t>
      </w:r>
      <w:r>
        <w:t>44</w:t>
      </w:r>
      <w:r>
        <w:t>(</w:t>
      </w:r>
      <w:r>
        <w:t>1</w:t>
      </w:r>
      <w:r>
        <w:t>)</w:t>
      </w:r>
      <w:r>
        <w:t>:</w:t>
      </w:r>
    </w:p>
    <w:p w:rsidR="0018722C">
      <w:pPr>
        <w:topLinePunct/>
      </w:pPr>
      <w:r>
        <w:t>94-107.</w:t>
      </w:r>
    </w:p>
    <w:p w:rsidR="0018722C">
      <w:pPr>
        <w:pStyle w:val="cw21"/>
        <w:topLinePunct/>
      </w:pPr>
      <w:r>
        <w:t xml:space="preserve">[</w:t>
      </w:r>
      <w:r>
        <w:t xml:space="preserve">97</w:t>
      </w:r>
      <w:r>
        <w:t xml:space="preserve">]</w:t>
      </w:r>
      <w:r>
        <w:t xml:space="preserve"> </w:t>
      </w:r>
      <w:r>
        <w:t xml:space="preserve">Mananos E, Nunez J, Zanuy S, et al. Sea bass </w:t>
      </w:r>
      <w:r>
        <w:t xml:space="preserve">(</w:t>
      </w:r>
      <w:r>
        <w:rPr>
          <w:i/>
          <w:sz w:val="21"/>
        </w:rPr>
        <w:t xml:space="preserve">Dicentrarchus labrax </w:t>
      </w:r>
      <w:r>
        <w:rPr>
          <w:sz w:val="21"/>
        </w:rPr>
        <w:t xml:space="preserve">L.</w:t>
      </w:r>
      <w:r>
        <w:t xml:space="preserve">)</w:t>
      </w:r>
      <w:r>
        <w:t xml:space="preserve"> vitellogenin. II—Validation of an enzyme-linked immunosorbent assay </w:t>
      </w:r>
      <w:r>
        <w:t xml:space="preserve">(</w:t>
      </w:r>
      <w:r>
        <w:rPr>
          <w:sz w:val="21"/>
        </w:rPr>
        <w:t xml:space="preserve">ELISA</w:t>
      </w:r>
      <w:r>
        <w:t xml:space="preserve">)</w:t>
      </w:r>
      <w:r>
        <w:t xml:space="preserve"> </w:t>
      </w:r>
      <w:r>
        <w:t xml:space="preserve">[</w:t>
      </w:r>
      <w:r>
        <w:t xml:space="preserve">J</w:t>
      </w:r>
      <w:r>
        <w:t xml:space="preserve">]</w:t>
      </w:r>
      <w:r>
        <w:t xml:space="preserve">. Comparative Biochemistry and Physiology Part B: Comparative Biochemistry, 1994, 107</w:t>
      </w:r>
      <w:r>
        <w:t xml:space="preserve">(</w:t>
      </w:r>
      <w:r>
        <w:rPr>
          <w:sz w:val="21"/>
        </w:rPr>
        <w:t xml:space="preserve">2</w:t>
      </w:r>
      <w:r>
        <w:t xml:space="preserve">)</w:t>
      </w:r>
      <w:r>
        <w:t xml:space="preserve">:</w:t>
      </w:r>
      <w:r>
        <w:t xml:space="preserve"> </w:t>
      </w:r>
      <w:r>
        <w:t xml:space="preserve">217-223.</w:t>
      </w:r>
    </w:p>
    <w:p w:rsidR="0018722C">
      <w:pPr>
        <w:pStyle w:val="cw21"/>
        <w:topLinePunct/>
      </w:pPr>
      <w:r>
        <w:t xml:space="preserve">[</w:t>
      </w:r>
      <w:r>
        <w:t xml:space="preserve">98</w:t>
      </w:r>
      <w:r>
        <w:t xml:space="preserve">]</w:t>
      </w:r>
      <w:r>
        <w:t xml:space="preserve"> </w:t>
      </w:r>
      <w:r>
        <w:t xml:space="preserve">Bon E, Barbe U, Rodriguez J N, et al. Plasma Vitellogenin Levels during the Annual Reproductive Cycle of the Female Rainbow Trout </w:t>
      </w:r>
      <w:r>
        <w:t xml:space="preserve">(</w:t>
      </w:r>
      <w:r>
        <w:rPr>
          <w:i/>
          <w:sz w:val="21"/>
        </w:rPr>
        <w:t xml:space="preserve">Oncorhynchus mykiss</w:t>
      </w:r>
      <w:r>
        <w:t xml:space="preserve">)</w:t>
      </w:r>
      <w:r>
        <w:t xml:space="preserve">: Establishment and Validation of an ELISA </w:t>
      </w:r>
      <w:r>
        <w:t xml:space="preserve">[</w:t>
      </w:r>
      <w:r>
        <w:t xml:space="preserve">J</w:t>
      </w:r>
      <w:r>
        <w:t xml:space="preserve">]</w:t>
      </w:r>
      <w:r>
        <w:t xml:space="preserve">. Comparative Biochemistry and Physiology Part B: Biochemistry and Molecular Biology, 1997,</w:t>
      </w:r>
      <w:r>
        <w:t xml:space="preserve"> </w:t>
      </w:r>
      <w:r>
        <w:t xml:space="preserve">117</w:t>
      </w:r>
      <w:r>
        <w:t xml:space="preserve">(</w:t>
      </w:r>
      <w:r>
        <w:rPr>
          <w:sz w:val="21"/>
        </w:rPr>
        <w:t xml:space="preserve">1</w:t>
      </w:r>
      <w:r>
        <w:t xml:space="preserve">)</w:t>
      </w:r>
      <w:r>
        <w:t xml:space="preserve">:</w:t>
      </w:r>
    </w:p>
    <w:p w:rsidR="0018722C">
      <w:pPr>
        <w:topLinePunct/>
      </w:pPr>
      <w:r>
        <w:t>75-84.</w:t>
      </w:r>
    </w:p>
    <w:p w:rsidR="0018722C">
      <w:pPr>
        <w:pStyle w:val="cw21"/>
        <w:topLinePunct/>
      </w:pPr>
      <w:r>
        <w:t xml:space="preserve">[</w:t>
      </w:r>
      <w:r>
        <w:t xml:space="preserve">99</w:t>
      </w:r>
      <w:r>
        <w:t xml:space="preserve">]</w:t>
      </w:r>
      <w:r>
        <w:t xml:space="preserve"> </w:t>
      </w:r>
      <w:r>
        <w:t xml:space="preserve">Kokokiris </w:t>
      </w:r>
      <w:r>
        <w:t xml:space="preserve">L, </w:t>
      </w:r>
      <w:r>
        <w:t xml:space="preserve">Menn </w:t>
      </w:r>
      <w:r>
        <w:t xml:space="preserve">F, </w:t>
      </w:r>
      <w:r>
        <w:t xml:space="preserve">Kentouri M, et al. Seasonal cycle of gonadal development and serum levels of vitellogenin of the red porgy, Pagrus pagrus </w:t>
      </w:r>
      <w:r>
        <w:t xml:space="preserve">(</w:t>
      </w:r>
      <w:r>
        <w:rPr>
          <w:sz w:val="21"/>
        </w:rPr>
        <w:t xml:space="preserve">Teleostei: Sparidae</w:t>
      </w:r>
      <w:r>
        <w:t xml:space="preserve">)</w:t>
      </w:r>
      <w:r>
        <w:t xml:space="preserve"> </w:t>
      </w:r>
      <w:r>
        <w:t xml:space="preserve">[</w:t>
      </w:r>
      <w:r>
        <w:t xml:space="preserve">J</w:t>
      </w:r>
      <w:r>
        <w:t xml:space="preserve">]</w:t>
      </w:r>
      <w:r>
        <w:t xml:space="preserve">. Marine Biology, 2001,</w:t>
      </w:r>
      <w:r>
        <w:t xml:space="preserve"> </w:t>
      </w:r>
      <w:r>
        <w:t xml:space="preserve">139</w:t>
      </w:r>
      <w:r>
        <w:t xml:space="preserve">(</w:t>
      </w:r>
      <w:r>
        <w:rPr>
          <w:sz w:val="21"/>
        </w:rPr>
        <w:t xml:space="preserve">3</w:t>
      </w:r>
      <w:r>
        <w:t xml:space="preserve">)</w:t>
      </w:r>
      <w:r>
        <w:t xml:space="preserve">:</w:t>
      </w:r>
    </w:p>
    <w:p w:rsidR="0018722C">
      <w:pPr>
        <w:topLinePunct/>
      </w:pPr>
      <w:r>
        <w:t>549-559.</w:t>
      </w:r>
    </w:p>
    <w:p w:rsidR="0018722C">
      <w:pPr>
        <w:pStyle w:val="cw21"/>
        <w:topLinePunct/>
      </w:pPr>
      <w:r>
        <w:t xml:space="preserve">[</w:t>
      </w:r>
      <w:r>
        <w:t xml:space="preserve">100</w:t>
      </w:r>
      <w:r>
        <w:t xml:space="preserve">]</w:t>
      </w:r>
      <w:r>
        <w:t xml:space="preserve"> </w:t>
      </w:r>
      <w:r>
        <w:t xml:space="preserve">Anderson T, Levitt D, Banaszak </w:t>
      </w:r>
      <w:r>
        <w:t xml:space="preserve">L. </w:t>
      </w:r>
      <w:r>
        <w:t xml:space="preserve">The structural basis of lipid interactions in lipovitellin, a soluble lipoprotein </w:t>
      </w:r>
      <w:r>
        <w:t xml:space="preserve">[</w:t>
      </w:r>
      <w:r>
        <w:t xml:space="preserve">J</w:t>
      </w:r>
      <w:r>
        <w:t xml:space="preserve">]</w:t>
      </w:r>
      <w:r>
        <w:t xml:space="preserve">. Structure, 1998, 6</w:t>
      </w:r>
      <w:r>
        <w:t xml:space="preserve">(</w:t>
      </w:r>
      <w:r>
        <w:t xml:space="preserve">7</w:t>
      </w:r>
      <w:r>
        <w:t xml:space="preserve">)</w:t>
      </w:r>
      <w:r>
        <w:t xml:space="preserve">:</w:t>
      </w:r>
      <w:r>
        <w:t xml:space="preserve"> </w:t>
      </w:r>
      <w:r>
        <w:t xml:space="preserve">895-909.</w:t>
      </w:r>
    </w:p>
    <w:p w:rsidR="0018722C">
      <w:pPr>
        <w:pStyle w:val="cw21"/>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刘春</w:t>
      </w:r>
      <w:r>
        <w:rPr>
          <w:sz w:val="21"/>
          <w:rFonts w:hint="eastAsia"/>
        </w:rPr>
        <w:t>，</w:t>
      </w:r>
      <w:r w:rsidR="001852F3">
        <w:t xml:space="preserve"> </w:t>
      </w:r>
      <w:r>
        <w:rPr>
          <w:rFonts w:ascii="宋体" w:eastAsia="宋体" w:hint="eastAsia"/>
        </w:rPr>
        <w:t>李凯彬</w:t>
      </w:r>
      <w:r>
        <w:rPr>
          <w:sz w:val="21"/>
          <w:rFonts w:hint="eastAsia"/>
        </w:rPr>
        <w:t>，</w:t>
      </w:r>
      <w:r w:rsidR="001852F3">
        <w:t xml:space="preserve"> </w:t>
      </w:r>
      <w:r>
        <w:rPr>
          <w:rFonts w:ascii="宋体" w:eastAsia="宋体" w:hint="eastAsia"/>
        </w:rPr>
        <w:t>耿冬雨</w:t>
      </w:r>
      <w:r>
        <w:rPr>
          <w:sz w:val="21"/>
          <w:rFonts w:hint="eastAsia"/>
        </w:rPr>
        <w:t>，</w:t>
      </w:r>
      <w:r w:rsidR="001852F3">
        <w:t xml:space="preserve"> </w:t>
      </w:r>
      <w:r>
        <w:rPr>
          <w:rFonts w:ascii="宋体" w:eastAsia="宋体" w:hint="eastAsia"/>
        </w:rPr>
        <w:t>等</w:t>
      </w:r>
      <w:r>
        <w:t>. </w:t>
      </w:r>
      <w:r>
        <w:rPr>
          <w:rFonts w:ascii="宋体" w:eastAsia="宋体" w:hint="eastAsia"/>
        </w:rPr>
        <w:t>剑尾鱼</w:t>
      </w:r>
      <w:r>
        <w:t>2</w:t>
      </w:r>
      <w:r w:rsidR="001852F3">
        <w:t xml:space="preserve"> </w:t>
      </w:r>
      <w:r>
        <w:rPr>
          <w:rFonts w:ascii="宋体" w:eastAsia="宋体" w:hint="eastAsia"/>
        </w:rPr>
        <w:t>种卵黄蛋白原全长</w:t>
      </w:r>
      <w:r>
        <w:t>cDNA</w:t>
      </w:r>
      <w:r w:rsidR="001852F3">
        <w:t xml:space="preserve"> </w:t>
      </w:r>
      <w:r>
        <w:rPr>
          <w:rFonts w:ascii="宋体" w:eastAsia="宋体" w:hint="eastAsia"/>
        </w:rPr>
        <w:t>的克隆及序列分析</w:t>
      </w:r>
      <w:r>
        <w:t>[</w:t>
      </w:r>
      <w:r>
        <w:rPr>
          <w:sz w:val="21"/>
        </w:rPr>
        <w:t xml:space="preserve">J</w:t>
      </w:r>
      <w:r>
        <w:t>]</w:t>
      </w:r>
      <w:r>
        <w:t xml:space="preserve">.  </w:t>
      </w:r>
      <w:r>
        <w:rPr>
          <w:rFonts w:ascii="宋体" w:eastAsia="宋体" w:hint="eastAsia"/>
        </w:rPr>
        <w:t>中</w:t>
      </w:r>
    </w:p>
    <w:p w:rsidR="0018722C">
      <w:pPr>
        <w:topLinePunct/>
      </w:pPr>
      <w:r>
        <w:rPr>
          <w:rFonts w:ascii="宋体" w:eastAsia="宋体" w:hint="eastAsia"/>
        </w:rPr>
        <w:t xml:space="preserve">国水产科学</w:t>
      </w:r>
      <w:r>
        <w:t xml:space="preserve">, 2010 </w:t>
      </w:r>
      <w:r>
        <w:t xml:space="preserve">(</w:t>
      </w:r>
      <w:r>
        <w:t xml:space="preserve">1</w:t>
      </w:r>
      <w:r>
        <w:t xml:space="preserve">)</w:t>
      </w:r>
      <w:r>
        <w:t xml:space="preserve">: 31-43.</w:t>
      </w:r>
    </w:p>
    <w:p w:rsidR="0018722C">
      <w:pPr>
        <w:pStyle w:val="cw21"/>
        <w:topLinePunct/>
      </w:pPr>
      <w:r>
        <w:t xml:space="preserve">[</w:t>
      </w:r>
      <w:r>
        <w:t xml:space="preserve">102</w:t>
      </w:r>
      <w:r>
        <w:t xml:space="preserve">]</w:t>
      </w:r>
      <w:r>
        <w:t xml:space="preserve"> </w:t>
      </w:r>
      <w:r>
        <w:t xml:space="preserve">Mikawa N, Utoh T, Horie N, et al. Cloning and characterization of vitellogenin cDNA from the common Japanese conger </w:t>
      </w:r>
      <w:r>
        <w:t xml:space="preserve">(</w:t>
      </w:r>
      <w:r>
        <w:rPr>
          <w:i/>
          <w:sz w:val="21"/>
        </w:rPr>
        <w:t xml:space="preserve">Conger myriaster</w:t>
      </w:r>
      <w:r>
        <w:t xml:space="preserve">)</w:t>
      </w:r>
      <w:r>
        <w:t xml:space="preserve"> and vitellogenin gene expression during ovarian development </w:t>
      </w:r>
      <w:r>
        <w:t xml:space="preserve">[</w:t>
      </w:r>
      <w:r>
        <w:t xml:space="preserve">J</w:t>
      </w:r>
      <w:r>
        <w:t xml:space="preserve">]</w:t>
      </w:r>
      <w:r>
        <w:t xml:space="preserve">. Comparative Biochemistry and Physiology Part B: Biochemistry and Molecular Biology, 2006, 143</w:t>
      </w:r>
      <w:r>
        <w:t xml:space="preserve">(</w:t>
      </w:r>
      <w:r>
        <w:rPr>
          <w:sz w:val="21"/>
        </w:rPr>
        <w:t xml:space="preserve">4</w:t>
      </w:r>
      <w:r>
        <w:t xml:space="preserve">)</w:t>
      </w:r>
      <w:r>
        <w:t xml:space="preserve">: 404-414.</w:t>
      </w:r>
    </w:p>
    <w:p w:rsidR="0018722C">
      <w:pPr>
        <w:pStyle w:val="cw21"/>
        <w:topLinePunct/>
      </w:pPr>
      <w:r>
        <w:t xml:space="preserve">[</w:t>
      </w:r>
      <w:r>
        <w:t xml:space="preserve">103</w:t>
      </w:r>
      <w:r>
        <w:t xml:space="preserve">]</w:t>
      </w:r>
      <w:r>
        <w:t xml:space="preserve"> </w:t>
      </w:r>
      <w:r>
        <w:t xml:space="preserve">Lim E H, Teo B Y, Lam T J, et al. Sequence analysis of a fish vitellogenin cDNA with a large phosvitin domain </w:t>
      </w:r>
      <w:r>
        <w:t xml:space="preserve">[</w:t>
      </w:r>
      <w:r>
        <w:t xml:space="preserve">J</w:t>
      </w:r>
      <w:r>
        <w:t xml:space="preserve">]</w:t>
      </w:r>
      <w:r>
        <w:t xml:space="preserve">. Gene, 2001, 277</w:t>
      </w:r>
      <w:r>
        <w:t xml:space="preserve">(</w:t>
      </w:r>
      <w:r>
        <w:t xml:space="preserve">1</w:t>
      </w:r>
      <w:r>
        <w:t xml:space="preserve">)</w:t>
      </w:r>
      <w:r>
        <w:t xml:space="preserve">:</w:t>
      </w:r>
      <w:r>
        <w:t xml:space="preserve"> </w:t>
      </w:r>
      <w:r>
        <w:t xml:space="preserve">175-186.</w:t>
      </w:r>
    </w:p>
    <w:p w:rsidR="0018722C">
      <w:pPr>
        <w:pStyle w:val="cw21"/>
        <w:topLinePunct/>
      </w:pPr>
      <w:r>
        <w:t xml:space="preserve">[</w:t>
      </w:r>
      <w:r>
        <w:t xml:space="preserve">104</w:t>
      </w:r>
      <w:r>
        <w:t xml:space="preserve">]</w:t>
      </w:r>
      <w:r>
        <w:t xml:space="preserve"> </w:t>
      </w:r>
      <w:r>
        <w:t xml:space="preserve">Kuenzel E, Mulligan J, Sommercorn J, et al. Substrate specificity determinants for casein kinase II as deduced from studies with synthetic peptides </w:t>
      </w:r>
      <w:r>
        <w:t xml:space="preserve">[</w:t>
      </w:r>
      <w:r>
        <w:t xml:space="preserve">J</w:t>
      </w:r>
      <w:r>
        <w:t xml:space="preserve">]</w:t>
      </w:r>
      <w:r>
        <w:t xml:space="preserve">. Journal of Biological Chemistry, 1987,</w:t>
      </w:r>
      <w:r>
        <w:t xml:space="preserve"> </w:t>
      </w:r>
      <w:r>
        <w:t xml:space="preserve">262</w:t>
      </w:r>
      <w:r>
        <w:t xml:space="preserve">(</w:t>
      </w:r>
      <w:r>
        <w:t xml:space="preserve">19</w:t>
      </w:r>
      <w:r>
        <w:t xml:space="preserve">)</w:t>
      </w:r>
      <w:r>
        <w:t xml:space="preserve">:</w:t>
      </w:r>
    </w:p>
    <w:p w:rsidR="0018722C">
      <w:pPr>
        <w:topLinePunct/>
      </w:pPr>
      <w:r>
        <w:t>9136-9140.</w:t>
      </w:r>
    </w:p>
    <w:p w:rsidR="0018722C">
      <w:pPr>
        <w:pStyle w:val="cw21"/>
        <w:topLinePunct/>
      </w:pPr>
      <w:r>
        <w:t xml:space="preserve">[</w:t>
      </w:r>
      <w:r>
        <w:t xml:space="preserve">105</w:t>
      </w:r>
      <w:r>
        <w:t xml:space="preserve">]</w:t>
      </w:r>
      <w:r>
        <w:t xml:space="preserve"> </w:t>
      </w:r>
      <w:r>
        <w:t xml:space="preserve">Meggio </w:t>
      </w:r>
      <w:r>
        <w:t xml:space="preserve">F, </w:t>
      </w:r>
      <w:r>
        <w:t xml:space="preserve">Pinna L A. Phosphorylation of phosvitin by casein kinase-2 provides the evidence that phosphoserines can replace carboxylic amino acids as specificity determinants </w:t>
      </w:r>
      <w:r>
        <w:t xml:space="preserve">[</w:t>
      </w:r>
      <w:r>
        <w:rPr>
          <w:sz w:val="21"/>
        </w:rPr>
        <w:t xml:space="preserve">J</w:t>
      </w:r>
      <w:r>
        <w:t xml:space="preserve">]</w:t>
      </w:r>
      <w:r>
        <w:t xml:space="preserve">. Biochimica et</w:t>
      </w:r>
      <w:r>
        <w:t xml:space="preserve"> </w:t>
      </w:r>
      <w:r>
        <w:t xml:space="preserve">Biophysica</w:t>
      </w:r>
    </w:p>
    <w:p w:rsidR="0018722C">
      <w:pPr>
        <w:topLinePunct/>
      </w:pPr>
      <w:r>
        <w:t xml:space="preserve">Acta </w:t>
      </w:r>
      <w:r>
        <w:t xml:space="preserve">(</w:t>
      </w:r>
      <w:r>
        <w:t xml:space="preserve">BBA</w:t>
      </w:r>
      <w:r>
        <w:t xml:space="preserve">)</w:t>
      </w:r>
      <w:r w:rsidR="004B696B">
        <w:t xml:space="preserve"> </w:t>
      </w:r>
      <w:r>
        <w:t xml:space="preserve">-Bioenergetics, 1988, 971</w:t>
      </w:r>
      <w:r>
        <w:t xml:space="preserve">(</w:t>
      </w:r>
      <w:r>
        <w:t xml:space="preserve">2</w:t>
      </w:r>
      <w:r>
        <w:t xml:space="preserve">)</w:t>
      </w:r>
      <w:r>
        <w:t xml:space="preserve">: 227-231.</w:t>
      </w:r>
    </w:p>
    <w:p w:rsidR="0018722C">
      <w:pPr>
        <w:pStyle w:val="cw21"/>
        <w:topLinePunct/>
      </w:pPr>
      <w:r>
        <w:t xml:space="preserve">[</w:t>
      </w:r>
      <w:r>
        <w:t xml:space="preserve">106</w:t>
      </w:r>
      <w:r>
        <w:t xml:space="preserve">]</w:t>
      </w:r>
      <w:r>
        <w:t xml:space="preserve"> </w:t>
      </w:r>
      <w:r>
        <w:t xml:space="preserve">Nardelli D, Gerber-Huber S, Van Het Schip F D, et al. Vertebrate and nematode genes coding for yolk proteins are derived from a common ancestor </w:t>
      </w:r>
      <w:r>
        <w:t xml:space="preserve">[</w:t>
      </w:r>
      <w:r>
        <w:t xml:space="preserve">J</w:t>
      </w:r>
      <w:r>
        <w:t xml:space="preserve">]</w:t>
      </w:r>
      <w:r>
        <w:t xml:space="preserve">. Biochemistry, 1987, 26</w:t>
      </w:r>
      <w:r>
        <w:t xml:space="preserve">(</w:t>
      </w:r>
      <w:r>
        <w:t xml:space="preserve">20</w:t>
      </w:r>
      <w:r>
        <w:t xml:space="preserve">)</w:t>
      </w:r>
      <w:r>
        <w:t xml:space="preserve">:</w:t>
      </w:r>
      <w:r>
        <w:t xml:space="preserve"> </w:t>
      </w:r>
      <w:r>
        <w:t xml:space="preserve">6397-6402.</w:t>
      </w:r>
    </w:p>
    <w:p w:rsidR="0018722C">
      <w:pPr>
        <w:pStyle w:val="cw21"/>
        <w:topLinePunct/>
      </w:pPr>
      <w:r>
        <w:t xml:space="preserve">[</w:t>
      </w:r>
      <w:r>
        <w:t xml:space="preserve">107</w:t>
      </w:r>
      <w:r>
        <w:t xml:space="preserve">]</w:t>
      </w:r>
      <w:r>
        <w:t xml:space="preserve"> </w:t>
      </w:r>
      <w:r>
        <w:t xml:space="preserve">Hiramatsu K, Hiramatsu N, Hara A, et al. Multiple vitellogenins in white perch </w:t>
      </w:r>
      <w:r>
        <w:t xml:space="preserve">(</w:t>
      </w:r>
      <w:r>
        <w:rPr>
          <w:sz w:val="21"/>
        </w:rPr>
        <w:t xml:space="preserve">Morone americana</w:t>
      </w:r>
      <w:r>
        <w:t xml:space="preserve">)</w:t>
      </w:r>
      <w:r>
        <w:t xml:space="preserve"> </w:t>
      </w:r>
      <w:r>
        <w:t xml:space="preserve">[</w:t>
      </w:r>
      <w:r>
        <w:t xml:space="preserve">J</w:t>
      </w:r>
      <w:r>
        <w:t xml:space="preserve">]</w:t>
      </w:r>
      <w:r>
        <w:t xml:space="preserve">. Fish Physiology and Biochemistry, 2003, 28</w:t>
      </w:r>
      <w:r>
        <w:t xml:space="preserve">(</w:t>
      </w:r>
      <w:r>
        <w:rPr>
          <w:sz w:val="21"/>
        </w:rPr>
        <w:t xml:space="preserve">1-4</w:t>
      </w:r>
      <w:r>
        <w:t xml:space="preserve">)</w:t>
      </w:r>
      <w:r>
        <w:t xml:space="preserve">:</w:t>
      </w:r>
      <w:r>
        <w:t xml:space="preserve"> </w:t>
      </w:r>
      <w:r>
        <w:t xml:space="preserve">347-348.</w:t>
      </w:r>
    </w:p>
    <w:p w:rsidR="0018722C">
      <w:pPr>
        <w:pStyle w:val="cw21"/>
        <w:topLinePunct/>
      </w:pPr>
      <w:r>
        <w:t xml:space="preserve">[</w:t>
      </w:r>
      <w:r>
        <w:t xml:space="preserve">108</w:t>
      </w:r>
      <w:r>
        <w:t xml:space="preserve">]</w:t>
      </w:r>
      <w:r>
        <w:t xml:space="preserve"> </w:t>
      </w:r>
      <w:r>
        <w:t xml:space="preserve">Matsubara T, Nagae M, Ohkubo N, et al. Multiple vitellogenins and their unique roles in marine teleosts </w:t>
      </w:r>
      <w:r>
        <w:t xml:space="preserve">[</w:t>
      </w:r>
      <w:r>
        <w:t xml:space="preserve">J</w:t>
      </w:r>
      <w:r>
        <w:t xml:space="preserve">]</w:t>
      </w:r>
      <w:r>
        <w:t xml:space="preserve">. Fish Physiology and Biochemistry, 2003, 28</w:t>
      </w:r>
      <w:r>
        <w:t xml:space="preserve">(</w:t>
      </w:r>
      <w:r>
        <w:t xml:space="preserve">1-4</w:t>
      </w:r>
      <w:r>
        <w:t xml:space="preserve">)</w:t>
      </w:r>
      <w:r>
        <w:t xml:space="preserve">:</w:t>
      </w:r>
      <w:r>
        <w:t xml:space="preserve"> </w:t>
      </w:r>
      <w:r>
        <w:t xml:space="preserve">295-299.</w:t>
      </w:r>
    </w:p>
    <w:p w:rsidR="0018722C">
      <w:pPr>
        <w:pStyle w:val="cw21"/>
        <w:topLinePunct/>
      </w:pPr>
      <w:r>
        <w:t xml:space="preserve">[</w:t>
      </w:r>
      <w:r>
        <w:t xml:space="preserve">109</w:t>
      </w:r>
      <w:r>
        <w:t xml:space="preserve">]</w:t>
      </w:r>
      <w:r/>
      <w:r>
        <w:rPr>
          <w:rFonts w:ascii="宋体" w:eastAsia="宋体" w:hint="eastAsia"/>
        </w:rPr>
        <w:t xml:space="preserve">叶海燕</w:t>
      </w:r>
      <w:r>
        <w:rPr>
          <w:spacing w:val="0"/>
          <w:sz w:val="21"/>
          <w:rFonts w:hint="eastAsia"/>
        </w:rPr>
        <w:t xml:space="preserve">，</w:t>
      </w:r>
      <w:r/>
      <w:r w:rsidR="001852F3">
        <w:t xml:space="preserve"> </w:t>
      </w:r>
      <w:r>
        <w:rPr>
          <w:rFonts w:ascii="宋体" w:eastAsia="宋体" w:hint="eastAsia"/>
        </w:rPr>
        <w:t xml:space="preserve">黄原</w:t>
      </w:r>
      <w:r>
        <w:t xml:space="preserve">. </w:t>
      </w:r>
      <w:r>
        <w:rPr>
          <w:rFonts w:ascii="宋体" w:eastAsia="宋体" w:hint="eastAsia"/>
        </w:rPr>
        <w:t xml:space="preserve">卵黄蛋白原在系统进化中的应用</w:t>
      </w:r>
      <w:r>
        <w:t xml:space="preserve">[</w:t>
      </w:r>
      <w:r>
        <w:t xml:space="preserve">J</w:t>
      </w:r>
      <w:r>
        <w:t xml:space="preserve">]</w:t>
      </w:r>
      <w:r>
        <w:t xml:space="preserve">. </w:t>
      </w:r>
      <w:r>
        <w:rPr>
          <w:rFonts w:ascii="宋体" w:eastAsia="宋体" w:hint="eastAsia"/>
        </w:rPr>
        <w:t xml:space="preserve">陕西农业科学</w:t>
      </w:r>
      <w:r>
        <w:t xml:space="preserve">, 2005 </w:t>
      </w:r>
      <w:r>
        <w:t xml:space="preserve">(</w:t>
      </w:r>
      <w:r>
        <w:t xml:space="preserve">5</w:t>
      </w:r>
      <w:r>
        <w:t xml:space="preserve">)</w:t>
      </w:r>
      <w:r>
        <w:rPr>
          <w:sz w:val="21"/>
          <w:rFonts w:hint="eastAsia"/>
        </w:rPr>
        <w:t xml:space="preserve">：</w:t>
      </w:r>
      <w:r/>
      <w:r w:rsidR="001852F3">
        <w:t xml:space="preserve">67-70.</w:t>
      </w:r>
    </w:p>
    <w:p w:rsidR="0018722C">
      <w:pPr>
        <w:pStyle w:val="cw21"/>
        <w:topLinePunct/>
      </w:pPr>
      <w:r>
        <w:t xml:space="preserve">[</w:t>
      </w:r>
      <w:r>
        <w:t xml:space="preserve">110</w:t>
      </w:r>
      <w:r>
        <w:t xml:space="preserve">]</w:t>
      </w:r>
      <w:r>
        <w:t xml:space="preserve"> </w:t>
      </w:r>
      <w:r>
        <w:t xml:space="preserve">Herbst A </w:t>
      </w:r>
      <w:r>
        <w:t xml:space="preserve">L, </w:t>
      </w:r>
      <w:r>
        <w:t xml:space="preserve">Ulfelder H, Poskanzer D C. Adenocarcinoma of the vagina: association of maternal stilbestrol therapy with tumor appearance in young women </w:t>
      </w:r>
      <w:r>
        <w:t xml:space="preserve">[</w:t>
      </w:r>
      <w:r>
        <w:t xml:space="preserve">J</w:t>
      </w:r>
      <w:r>
        <w:t xml:space="preserve">]</w:t>
      </w:r>
      <w:r>
        <w:t xml:space="preserve">. New England journal of medicine, 1971, 284</w:t>
      </w:r>
      <w:r>
        <w:t xml:space="preserve">(</w:t>
      </w:r>
      <w:r>
        <w:t xml:space="preserve">16</w:t>
      </w:r>
      <w:r>
        <w:t xml:space="preserve">)</w:t>
      </w:r>
      <w:r>
        <w:t xml:space="preserve">:</w:t>
      </w:r>
      <w:r>
        <w:t xml:space="preserve"> </w:t>
      </w:r>
      <w:r>
        <w:t xml:space="preserve">878-881.</w:t>
      </w:r>
    </w:p>
    <w:p w:rsidR="0018722C">
      <w:pPr>
        <w:pStyle w:val="cw21"/>
        <w:topLinePunct/>
      </w:pPr>
      <w:r>
        <w:t xml:space="preserve">[</w:t>
      </w:r>
      <w:r>
        <w:t xml:space="preserve">111</w:t>
      </w:r>
      <w:r>
        <w:t xml:space="preserve">]</w:t>
      </w:r>
      <w:r>
        <w:t xml:space="preserve"> </w:t>
      </w:r>
      <w:r>
        <w:t xml:space="preserve">Guillette Jr L J, Gross T S, Masson G R, et al. Developmental abnormalities of the gonad and abnormal sex hormone concentrations in juvenile alligators from contaminated and control lakes in Florida </w:t>
      </w:r>
      <w:r>
        <w:t xml:space="preserve">[</w:t>
      </w:r>
      <w:r>
        <w:t xml:space="preserve">J</w:t>
      </w:r>
      <w:r>
        <w:t xml:space="preserve">]</w:t>
      </w:r>
      <w:r>
        <w:t xml:space="preserve">. Environmental health perspectives, 1994, 102</w:t>
      </w:r>
      <w:r>
        <w:t xml:space="preserve">(</w:t>
      </w:r>
      <w:r>
        <w:t xml:space="preserve">8</w:t>
      </w:r>
      <w:r>
        <w:t xml:space="preserve">)</w:t>
      </w:r>
      <w:r>
        <w:t xml:space="preserve">:</w:t>
      </w:r>
      <w:r>
        <w:t xml:space="preserve"> </w:t>
      </w:r>
      <w:r>
        <w:t xml:space="preserve">680.</w:t>
      </w:r>
    </w:p>
    <w:p w:rsidR="0018722C">
      <w:pPr>
        <w:pStyle w:val="cw21"/>
        <w:topLinePunct/>
      </w:pPr>
      <w:r>
        <w:t xml:space="preserve">[</w:t>
      </w:r>
      <w:r>
        <w:t xml:space="preserve">112</w:t>
      </w:r>
      <w:r>
        <w:t xml:space="preserve">]</w:t>
      </w:r>
      <w:r>
        <w:t xml:space="preserve"> </w:t>
      </w:r>
      <w:r>
        <w:t xml:space="preserve">Ankley G, Mihaich E, Stahl R, et al. Overview of a workshop on screening methods for detecting potential </w:t>
      </w:r>
      <w:r>
        <w:t xml:space="preserve">(</w:t>
      </w:r>
      <w:r>
        <w:rPr>
          <w:sz w:val="21"/>
        </w:rPr>
        <w:t xml:space="preserve">anti</w:t>
      </w:r>
      <w:r>
        <w:rPr>
          <w:rFonts w:ascii="宋体" w:hAnsi="宋体"/>
          <w:sz w:val="21"/>
        </w:rPr>
        <w:t xml:space="preserve">‐</w:t>
      </w:r>
      <w:r>
        <w:t xml:space="preserve">)</w:t>
      </w:r>
      <w:r>
        <w:t xml:space="preserve"> estrogenic</w:t>
      </w:r>
      <w:r>
        <w:t xml:space="preserve">/</w:t>
      </w:r>
      <w:r>
        <w:t xml:space="preserve">androgenic chemicals in wildlife </w:t>
      </w:r>
      <w:r>
        <w:t xml:space="preserve">[</w:t>
      </w:r>
      <w:r>
        <w:t xml:space="preserve">J</w:t>
      </w:r>
      <w:r>
        <w:t xml:space="preserve">]</w:t>
      </w:r>
      <w:r>
        <w:t xml:space="preserve">. Environmental Toxicology and Chemistry, 1998, 17</w:t>
      </w:r>
      <w:r>
        <w:t xml:space="preserve">(</w:t>
      </w:r>
      <w:r>
        <w:rPr>
          <w:sz w:val="21"/>
        </w:rPr>
        <w:t xml:space="preserve">1</w:t>
      </w:r>
      <w:r>
        <w:t xml:space="preserve">)</w:t>
      </w:r>
      <w:r>
        <w:t xml:space="preserve">:</w:t>
      </w:r>
      <w:r>
        <w:t xml:space="preserve"> </w:t>
      </w:r>
      <w:r>
        <w:t xml:space="preserve">68-87.</w:t>
      </w:r>
    </w:p>
    <w:p w:rsidR="0018722C">
      <w:pPr>
        <w:pStyle w:val="cw21"/>
        <w:topLinePunct/>
      </w:pPr>
      <w:r>
        <w:t xml:space="preserve">[</w:t>
      </w:r>
      <w:r>
        <w:t xml:space="preserve">113</w:t>
      </w:r>
      <w:r>
        <w:t xml:space="preserve">]</w:t>
      </w:r>
      <w:r>
        <w:t xml:space="preserve"> </w:t>
      </w:r>
      <w:r>
        <w:t xml:space="preserve">Colborn T, Vom Saal F S, Soto A M. Developmental effects of endocrine-disrupting chemicals in wildlife and humans </w:t>
      </w:r>
      <w:r>
        <w:t xml:space="preserve">[</w:t>
      </w:r>
      <w:r>
        <w:t xml:space="preserve">J</w:t>
      </w:r>
      <w:r>
        <w:t xml:space="preserve">]</w:t>
      </w:r>
      <w:r>
        <w:t xml:space="preserve">. Environmental health perspectives, 1993, 101</w:t>
      </w:r>
      <w:r>
        <w:t xml:space="preserve">(</w:t>
      </w:r>
      <w:r>
        <w:t xml:space="preserve">5</w:t>
      </w:r>
      <w:r>
        <w:t xml:space="preserve">)</w:t>
      </w:r>
      <w:r>
        <w:t xml:space="preserve">:</w:t>
      </w:r>
      <w:r>
        <w:t xml:space="preserve"> </w:t>
      </w:r>
      <w:r>
        <w:t xml:space="preserve">378.</w:t>
      </w:r>
    </w:p>
    <w:p w:rsidR="0018722C">
      <w:pPr>
        <w:pStyle w:val="cw21"/>
        <w:topLinePunct/>
      </w:pPr>
      <w:r>
        <w:t xml:space="preserve">[</w:t>
      </w:r>
      <w:r>
        <w:t xml:space="preserve">114</w:t>
      </w:r>
      <w:r>
        <w:t xml:space="preserve">]</w:t>
      </w:r>
      <w:r>
        <w:t xml:space="preserve"> </w:t>
      </w:r>
      <w:r>
        <w:t xml:space="preserve">Zacharewski T. In vitro bioassays for assessing estrogenic substances </w:t>
      </w:r>
      <w:r>
        <w:t xml:space="preserve">[</w:t>
      </w:r>
      <w:r>
        <w:t xml:space="preserve">J</w:t>
      </w:r>
      <w:r>
        <w:t xml:space="preserve">]</w:t>
      </w:r>
      <w:r>
        <w:t xml:space="preserve">. Environmental science &amp; technology, 1997, 31</w:t>
      </w:r>
      <w:r>
        <w:t xml:space="preserve">(</w:t>
      </w:r>
      <w:r>
        <w:t xml:space="preserve">3</w:t>
      </w:r>
      <w:r>
        <w:t xml:space="preserve">)</w:t>
      </w:r>
      <w:r>
        <w:t xml:space="preserve">:</w:t>
      </w:r>
      <w:r>
        <w:t xml:space="preserve"> </w:t>
      </w:r>
      <w:r>
        <w:t xml:space="preserve">613-623.</w:t>
      </w:r>
    </w:p>
    <w:p w:rsidR="0018722C">
      <w:pPr>
        <w:pStyle w:val="cw21"/>
        <w:topLinePunct/>
      </w:pPr>
      <w:r>
        <w:t xml:space="preserve">[</w:t>
      </w:r>
      <w:r>
        <w:t xml:space="preserve">115</w:t>
      </w:r>
      <w:r>
        <w:t xml:space="preserve">]</w:t>
      </w:r>
      <w:r>
        <w:t xml:space="preserve"> </w:t>
      </w:r>
      <w:r>
        <w:t xml:space="preserve">Gillesby B E, Zacharewski T R. Exoestrogens: mechanisms of action and strategies for identification and assessment </w:t>
      </w:r>
      <w:r>
        <w:t xml:space="preserve">[</w:t>
      </w:r>
      <w:r>
        <w:t xml:space="preserve">J</w:t>
      </w:r>
      <w:r>
        <w:t xml:space="preserve">]</w:t>
      </w:r>
      <w:r>
        <w:t xml:space="preserve">. Environmental Toxicology and Chemistry, 1998, 17</w:t>
      </w:r>
      <w:r>
        <w:t xml:space="preserve">(</w:t>
      </w:r>
      <w:r>
        <w:t xml:space="preserve">1</w:t>
      </w:r>
      <w:r>
        <w:t xml:space="preserve">)</w:t>
      </w:r>
      <w:r>
        <w:t xml:space="preserve">:</w:t>
      </w:r>
      <w:r>
        <w:t xml:space="preserve"> </w:t>
      </w:r>
      <w:r>
        <w:t xml:space="preserve">3-14.</w:t>
      </w:r>
    </w:p>
    <w:p w:rsidR="0018722C">
      <w:pPr>
        <w:pStyle w:val="cw21"/>
        <w:topLinePunct/>
      </w:pPr>
      <w:r>
        <w:t xml:space="preserve">[</w:t>
      </w:r>
      <w:r>
        <w:t xml:space="preserve">116</w:t>
      </w:r>
      <w:r>
        <w:t xml:space="preserve">]</w:t>
      </w:r>
      <w:r>
        <w:t xml:space="preserve"> </w:t>
      </w:r>
      <w:r>
        <w:t xml:space="preserve">Flouriot G, Pakdel </w:t>
      </w:r>
      <w:r>
        <w:t xml:space="preserve">F, </w:t>
      </w:r>
      <w:r>
        <w:t xml:space="preserve">Ducouret B, et al. Influence of xenobiotics on rainbow trout liver estrogen receptor and vitellogenin gene expression </w:t>
      </w:r>
      <w:r>
        <w:t xml:space="preserve">[</w:t>
      </w:r>
      <w:r>
        <w:t xml:space="preserve">J</w:t>
      </w:r>
      <w:r>
        <w:t xml:space="preserve">]</w:t>
      </w:r>
      <w:r>
        <w:t xml:space="preserve">. Journal of Molecular Endocrinology, 1995, 15</w:t>
      </w:r>
      <w:r>
        <w:t xml:space="preserve">(</w:t>
      </w:r>
      <w:r>
        <w:t xml:space="preserve">2</w:t>
      </w:r>
      <w:r>
        <w:t xml:space="preserve">)</w:t>
      </w:r>
      <w:r>
        <w:t xml:space="preserve">:</w:t>
      </w:r>
      <w:r>
        <w:t xml:space="preserve"> </w:t>
      </w:r>
      <w:r>
        <w:t xml:space="preserve">143-151.</w:t>
      </w:r>
    </w:p>
    <w:p w:rsidR="0018722C">
      <w:pPr>
        <w:pStyle w:val="cw21"/>
        <w:topLinePunct/>
      </w:pPr>
      <w:r>
        <w:t xml:space="preserve">[</w:t>
      </w:r>
      <w:r>
        <w:t xml:space="preserve">117</w:t>
      </w:r>
      <w:r>
        <w:t xml:space="preserve">]</w:t>
      </w:r>
      <w:r>
        <w:t xml:space="preserve"> </w:t>
      </w:r>
      <w:r>
        <w:t xml:space="preserve">Petit </w:t>
      </w:r>
      <w:r>
        <w:t xml:space="preserve">F, Le </w:t>
      </w:r>
      <w:r>
        <w:t xml:space="preserve">Goff P, </w:t>
      </w:r>
      <w:r>
        <w:t xml:space="preserve">Cravédi </w:t>
      </w:r>
      <w:r>
        <w:t xml:space="preserve">J -P, et al. Trout oestrogen receptor sensitivity to xenobiotics as tested by different bioassays </w:t>
      </w:r>
      <w:r>
        <w:t xml:space="preserve">[</w:t>
      </w:r>
      <w:r>
        <w:t xml:space="preserve">J</w:t>
      </w:r>
      <w:r>
        <w:t xml:space="preserve">]</w:t>
      </w:r>
      <w:r>
        <w:t xml:space="preserve">. Aquaculture, 1999, 177</w:t>
      </w:r>
      <w:r>
        <w:t xml:space="preserve">(</w:t>
      </w:r>
      <w:r>
        <w:t xml:space="preserve">1</w:t>
      </w:r>
      <w:r>
        <w:t xml:space="preserve">)</w:t>
      </w:r>
      <w:r>
        <w:t xml:space="preserve">:</w:t>
      </w:r>
      <w:r>
        <w:t xml:space="preserve"> </w:t>
      </w:r>
      <w:r>
        <w:t xml:space="preserve">353-365.</w:t>
      </w:r>
    </w:p>
    <w:p w:rsidR="0018722C">
      <w:pPr>
        <w:pStyle w:val="cw21"/>
        <w:topLinePunct/>
      </w:pPr>
      <w:r>
        <w:t xml:space="preserve">[</w:t>
      </w:r>
      <w:r>
        <w:t xml:space="preserve">118</w:t>
      </w:r>
      <w:r>
        <w:t xml:space="preserve">]</w:t>
      </w:r>
      <w:r>
        <w:t xml:space="preserve"> </w:t>
      </w:r>
      <w:r>
        <w:t xml:space="preserve">Mommsen T P, Walsh P J. Vitellogenesis and oocyte assembly </w:t>
      </w:r>
      <w:r>
        <w:t xml:space="preserve">[</w:t>
      </w:r>
      <w:r>
        <w:t xml:space="preserve">J</w:t>
      </w:r>
      <w:r>
        <w:t xml:space="preserve">]</w:t>
      </w:r>
      <w:r>
        <w:t xml:space="preserve">. Fish physiology, 1988, 11</w:t>
      </w:r>
      <w:r>
        <w:t xml:space="preserve">(</w:t>
      </w:r>
      <w:r>
        <w:t xml:space="preserve">part A</w:t>
      </w:r>
      <w:r>
        <w:t xml:space="preserve">)</w:t>
      </w:r>
      <w:r>
        <w:t xml:space="preserve">:</w:t>
      </w:r>
      <w:r>
        <w:t xml:space="preserve"> </w:t>
      </w:r>
      <w:r>
        <w:t xml:space="preserve">347-406.</w:t>
      </w:r>
    </w:p>
    <w:p w:rsidR="0018722C">
      <w:pPr>
        <w:pStyle w:val="cw21"/>
        <w:topLinePunct/>
      </w:pPr>
      <w:r>
        <w:t xml:space="preserve">[</w:t>
      </w:r>
      <w:r>
        <w:t xml:space="preserve">119</w:t>
      </w:r>
      <w:r>
        <w:t xml:space="preserve">]</w:t>
      </w:r>
      <w:r>
        <w:t xml:space="preserve"> </w:t>
      </w:r>
      <w:r>
        <w:t xml:space="preserve">Purdom C, Hardiman P, Bye V, et al. Estrogenic effects of effluents from sewage treatment works </w:t>
      </w:r>
      <w:r>
        <w:t xml:space="preserve">[</w:t>
      </w:r>
      <w:r>
        <w:t xml:space="preserve">J</w:t>
      </w:r>
      <w:r>
        <w:t xml:space="preserve">]</w:t>
      </w:r>
      <w:r>
        <w:t xml:space="preserve">. Chemistry and Ecology, 1994, 8</w:t>
      </w:r>
      <w:r>
        <w:t xml:space="preserve">(</w:t>
      </w:r>
      <w:r>
        <w:t xml:space="preserve">4</w:t>
      </w:r>
      <w:r>
        <w:t xml:space="preserve">)</w:t>
      </w:r>
      <w:r>
        <w:t xml:space="preserve">:</w:t>
      </w:r>
      <w:r>
        <w:t xml:space="preserve"> </w:t>
      </w:r>
      <w:r>
        <w:t xml:space="preserve">275-285.</w:t>
      </w:r>
    </w:p>
    <w:p w:rsidR="0018722C">
      <w:pPr>
        <w:pStyle w:val="cw21"/>
        <w:topLinePunct/>
      </w:pPr>
      <w:r>
        <w:t xml:space="preserve">[</w:t>
      </w:r>
      <w:r>
        <w:t xml:space="preserve">120</w:t>
      </w:r>
      <w:r>
        <w:t xml:space="preserve">]</w:t>
      </w:r>
      <w:r>
        <w:t xml:space="preserve"> </w:t>
      </w:r>
      <w:r>
        <w:t xml:space="preserve">Folmar L C, Denslow N D, Rao V, et al. Vitellogenin induction and reduced serum testosterone concentrations in feral male carp </w:t>
      </w:r>
      <w:r>
        <w:t xml:space="preserve">(</w:t>
      </w:r>
      <w:r>
        <w:rPr>
          <w:sz w:val="21"/>
        </w:rPr>
        <w:t xml:space="preserve">Cyprinus carpio</w:t>
      </w:r>
      <w:r>
        <w:t xml:space="preserve">)</w:t>
      </w:r>
      <w:r>
        <w:t xml:space="preserve"> captured near a major metropolitan sewage treatment plant </w:t>
      </w:r>
      <w:r>
        <w:t xml:space="preserve">[</w:t>
      </w:r>
      <w:r>
        <w:t xml:space="preserve">J</w:t>
      </w:r>
      <w:r>
        <w:t xml:space="preserve">]</w:t>
      </w:r>
      <w:r>
        <w:t xml:space="preserve">. Environmental Health Perspectives, 1996, 104</w:t>
      </w:r>
      <w:r>
        <w:t xml:space="preserve">(</w:t>
      </w:r>
      <w:r>
        <w:rPr>
          <w:sz w:val="21"/>
        </w:rPr>
        <w:t xml:space="preserve">10</w:t>
      </w:r>
      <w:r>
        <w:t xml:space="preserve">)</w:t>
      </w:r>
      <w:r>
        <w:t xml:space="preserve">:</w:t>
      </w:r>
      <w:r>
        <w:t xml:space="preserve"> </w:t>
      </w:r>
      <w:r>
        <w:t xml:space="preserve">1096.</w:t>
      </w:r>
    </w:p>
    <w:p w:rsidR="0018722C">
      <w:pPr>
        <w:pStyle w:val="cw21"/>
        <w:topLinePunct/>
      </w:pPr>
      <w:r>
        <w:t>[</w:t>
      </w:r>
      <w:r>
        <w:t xml:space="preserve">121</w:t>
      </w:r>
      <w:r>
        <w:t>]</w:t>
      </w:r>
      <w:r>
        <w:t xml:space="preserve"> </w:t>
      </w:r>
      <w:r>
        <w:t>Denslow N, Chow M, Chow M, et al. Development of biomarkers for environmental</w:t>
      </w:r>
      <w:r>
        <w:t> </w:t>
      </w:r>
      <w:r>
        <w:t>contaminants</w:t>
      </w:r>
    </w:p>
    <w:p w:rsidR="0018722C">
      <w:pPr>
        <w:topLinePunct/>
      </w:pPr>
      <w:r>
        <w:t>A</w:t>
      </w:r>
      <w:r>
        <w:t xml:space="preserve">ffecting fish </w:t>
      </w:r>
      <w:r>
        <w:t xml:space="preserve">[</w:t>
      </w:r>
      <w:r>
        <w:t xml:space="preserve">J</w:t>
      </w:r>
      <w:r>
        <w:t xml:space="preserve">]</w:t>
      </w:r>
      <w:r>
        <w:t xml:space="preserve">. Chemically induced alterations in functional development and reproduction of fishes Setac</w:t>
      </w:r>
      <w:r>
        <w:t>,</w:t>
      </w:r>
    </w:p>
    <w:p w:rsidR="0018722C">
      <w:pPr>
        <w:topLinePunct/>
      </w:pPr>
      <w:r>
        <w:t>Pensacola, Fla, USA, 1997, 73-86.</w:t>
      </w:r>
    </w:p>
    <w:p w:rsidR="0018722C">
      <w:pPr>
        <w:pStyle w:val="cw21"/>
        <w:topLinePunct/>
      </w:pPr>
      <w:r>
        <w:t xml:space="preserve">[</w:t>
      </w:r>
      <w:r>
        <w:t xml:space="preserve">122</w:t>
      </w:r>
      <w:r>
        <w:t xml:space="preserve">]</w:t>
      </w:r>
      <w:r>
        <w:t xml:space="preserve"> </w:t>
      </w:r>
      <w:r>
        <w:t xml:space="preserve">Denslow N D, Bowman C J, Robinson G, et al. Biomarkers of endocrine disruption at the mRNA level </w:t>
      </w:r>
      <w:r>
        <w:t xml:space="preserve">[</w:t>
      </w:r>
      <w:r>
        <w:rPr>
          <w:sz w:val="21"/>
        </w:rPr>
        <w:t xml:space="preserve">J</w:t>
      </w:r>
      <w:r>
        <w:t xml:space="preserve">]</w:t>
      </w:r>
      <w:r>
        <w:t xml:space="preserve">. ASTM SPEC TECH PUBL, 1999, 1364</w:t>
      </w:r>
      <w:r>
        <w:t xml:space="preserve">)</w:t>
      </w:r>
      <w:r>
        <w:t xml:space="preserve">:</w:t>
      </w:r>
      <w:r>
        <w:t xml:space="preserve"> </w:t>
      </w:r>
      <w:r>
        <w:t xml:space="preserve">24-35.</w:t>
      </w:r>
    </w:p>
    <w:p w:rsidR="0018722C">
      <w:pPr>
        <w:pStyle w:val="cw21"/>
        <w:topLinePunct/>
      </w:pPr>
      <w:r>
        <w:t xml:space="preserve">[</w:t>
      </w:r>
      <w:r>
        <w:t xml:space="preserve">123</w:t>
      </w:r>
      <w:r>
        <w:t xml:space="preserve">]</w:t>
      </w:r>
      <w:r>
        <w:t xml:space="preserve"> </w:t>
      </w:r>
      <w:r>
        <w:t xml:space="preserve">Denslow N D, Chow M C, Kroll K J, et al. Vitellogenin as a biomarker of exposure for estrogen or estrogen mimics </w:t>
      </w:r>
      <w:r>
        <w:t xml:space="preserve">[</w:t>
      </w:r>
      <w:r>
        <w:t xml:space="preserve">J</w:t>
      </w:r>
      <w:r>
        <w:t xml:space="preserve">]</w:t>
      </w:r>
      <w:r>
        <w:t xml:space="preserve">. Ecotoxicology, 1999, 8</w:t>
      </w:r>
      <w:r>
        <w:t xml:space="preserve">(</w:t>
      </w:r>
      <w:r>
        <w:t xml:space="preserve">5</w:t>
      </w:r>
      <w:r>
        <w:t xml:space="preserve">)</w:t>
      </w:r>
      <w:r>
        <w:t xml:space="preserve">:</w:t>
      </w:r>
      <w:r>
        <w:t xml:space="preserve"> </w:t>
      </w:r>
      <w:r>
        <w:t xml:space="preserve">385-398.</w:t>
      </w:r>
    </w:p>
    <w:p w:rsidR="0018722C">
      <w:pPr>
        <w:pStyle w:val="cw21"/>
        <w:topLinePunct/>
      </w:pPr>
      <w:r>
        <w:t xml:space="preserve">[</w:t>
      </w:r>
      <w:r>
        <w:t xml:space="preserve">124</w:t>
      </w:r>
      <w:r>
        <w:t xml:space="preserve">]</w:t>
      </w:r>
      <w:r>
        <w:t xml:space="preserve"> </w:t>
      </w:r>
      <w:r>
        <w:t xml:space="preserve">Bowman C J, Kroll K J, Hemmer M J, et al. Estrogen-Induced Vitellogenin mRNA and Protein in Sheepshead Minnow </w:t>
      </w:r>
      <w:r>
        <w:t xml:space="preserve">(</w:t>
      </w:r>
      <w:r>
        <w:rPr>
          <w:i/>
          <w:sz w:val="21"/>
        </w:rPr>
        <w:t xml:space="preserve">Cyprinodon variegatus</w:t>
      </w:r>
      <w:r>
        <w:t xml:space="preserve">)</w:t>
      </w:r>
      <w:r>
        <w:t xml:space="preserve"> </w:t>
      </w:r>
      <w:r>
        <w:t xml:space="preserve">[</w:t>
      </w:r>
      <w:r>
        <w:t xml:space="preserve">J</w:t>
      </w:r>
      <w:r>
        <w:t xml:space="preserve">]</w:t>
      </w:r>
      <w:r>
        <w:t xml:space="preserve">. General and Comparative Endocrinology, 2000, 120</w:t>
      </w:r>
      <w:r>
        <w:t xml:space="preserve">(</w:t>
      </w:r>
      <w:r>
        <w:rPr>
          <w:sz w:val="21"/>
        </w:rPr>
        <w:t xml:space="preserve">3</w:t>
      </w:r>
      <w:r>
        <w:t xml:space="preserve">)</w:t>
      </w:r>
      <w:r>
        <w:t xml:space="preserve">: 300-313.</w:t>
      </w:r>
    </w:p>
    <w:p w:rsidR="0018722C">
      <w:pPr>
        <w:pStyle w:val="cw21"/>
        <w:topLinePunct/>
      </w:pPr>
      <w:r>
        <w:rPr>
          <w:rFonts w:ascii="宋体" w:eastAsia="宋体" w:hint="eastAsia"/>
        </w:rPr>
        <w:t>[</w:t>
      </w:r>
      <w:r>
        <w:rPr>
          <w:rFonts w:ascii="宋体" w:eastAsia="宋体" w:hint="eastAsia"/>
        </w:rPr>
        <w:t xml:space="preserve">125</w:t>
      </w:r>
      <w:r>
        <w:rPr>
          <w:rFonts w:ascii="宋体" w:eastAsia="宋体" w:hint="eastAsia"/>
        </w:rPr>
        <w:t>]</w:t>
      </w:r>
      <w:r>
        <w:rPr>
          <w:rFonts w:ascii="宋体" w:eastAsia="宋体" w:hint="eastAsia"/>
        </w:rPr>
        <w:t>李建寅</w:t>
      </w:r>
      <w:r>
        <w:rPr>
          <w:spacing w:val="1"/>
          <w:sz w:val="21"/>
          <w:rFonts w:hint="eastAsia"/>
        </w:rPr>
        <w:t>，</w:t>
      </w:r>
      <w:r w:rsidR="001852F3">
        <w:t xml:space="preserve"> </w:t>
      </w:r>
      <w:r>
        <w:rPr>
          <w:rFonts w:ascii="宋体" w:eastAsia="宋体" w:hint="eastAsia"/>
        </w:rPr>
        <w:t>李凯彬</w:t>
      </w:r>
      <w:r>
        <w:rPr>
          <w:spacing w:val="0"/>
          <w:sz w:val="21"/>
          <w:rFonts w:hint="eastAsia"/>
        </w:rPr>
        <w:t>，</w:t>
      </w:r>
      <w:r w:rsidR="001852F3">
        <w:t xml:space="preserve"> </w:t>
      </w:r>
      <w:r>
        <w:rPr>
          <w:rFonts w:ascii="宋体" w:eastAsia="宋体" w:hint="eastAsia"/>
        </w:rPr>
        <w:t>刘春</w:t>
      </w:r>
      <w:r>
        <w:rPr>
          <w:spacing w:val="0"/>
          <w:sz w:val="21"/>
          <w:rFonts w:hint="eastAsia"/>
        </w:rPr>
        <w:t>，</w:t>
      </w:r>
      <w:r w:rsidR="001852F3">
        <w:t xml:space="preserve"> </w:t>
      </w:r>
      <w:r>
        <w:rPr>
          <w:rFonts w:ascii="宋体" w:eastAsia="宋体" w:hint="eastAsia"/>
        </w:rPr>
        <w:t>等</w:t>
      </w:r>
      <w:r>
        <w:t>. </w:t>
      </w:r>
      <w:r>
        <w:rPr>
          <w:rFonts w:ascii="宋体" w:eastAsia="宋体" w:hint="eastAsia"/>
        </w:rPr>
        <w:t>卵黄蛋白原在剑尾鱼体内不同组织的分布及雌激素作用对其表达</w:t>
      </w:r>
    </w:p>
    <w:p w:rsidR="0018722C">
      <w:pPr>
        <w:topLinePunct/>
      </w:pPr>
      <w:r>
        <w:rPr>
          <w:rFonts w:ascii="宋体" w:eastAsia="宋体" w:hint="eastAsia"/>
        </w:rPr>
        <w:t>的影响</w:t>
      </w:r>
      <w:r>
        <w:t>[</w:t>
      </w:r>
      <w:r>
        <w:t xml:space="preserve">J</w:t>
      </w:r>
      <w:r>
        <w:t>]</w:t>
      </w:r>
      <w:r>
        <w:t xml:space="preserve">. </w:t>
      </w:r>
      <w:r>
        <w:rPr>
          <w:rFonts w:ascii="宋体" w:eastAsia="宋体" w:hint="eastAsia"/>
        </w:rPr>
        <w:t>中国水产科学</w:t>
      </w:r>
      <w:r>
        <w:t>, 2009</w:t>
      </w:r>
      <w:r>
        <w:t>(</w:t>
      </w:r>
      <w:r>
        <w:t>5</w:t>
      </w:r>
      <w:r>
        <w:t>)</w:t>
      </w:r>
      <w:r>
        <w:t>: 705-711.</w:t>
      </w:r>
    </w:p>
    <w:p w:rsidR="0018722C">
      <w:pPr>
        <w:pStyle w:val="cw21"/>
        <w:topLinePunct/>
      </w:pPr>
      <w:r>
        <w:t xml:space="preserve">[</w:t>
      </w:r>
      <w:r>
        <w:t xml:space="preserve">126</w:t>
      </w:r>
      <w:r>
        <w:t xml:space="preserve">]</w:t>
      </w:r>
      <w:r>
        <w:t xml:space="preserve"> </w:t>
      </w:r>
      <w:r>
        <w:t xml:space="preserve">Cooper R </w:t>
      </w:r>
      <w:r>
        <w:t xml:space="preserve">L, </w:t>
      </w:r>
      <w:r>
        <w:t xml:space="preserve">Kavlock R J. Endocrine disruptors and reproductive development: a weight-of-evidence overview </w:t>
      </w:r>
      <w:r>
        <w:t xml:space="preserve">[</w:t>
      </w:r>
      <w:r>
        <w:t xml:space="preserve">J</w:t>
      </w:r>
      <w:r>
        <w:t xml:space="preserve">]</w:t>
      </w:r>
      <w:r>
        <w:t xml:space="preserve">. Journal of endocrinology, 1997, 152</w:t>
      </w:r>
      <w:r>
        <w:t xml:space="preserve">(</w:t>
      </w:r>
      <w:r>
        <w:t xml:space="preserve">2</w:t>
      </w:r>
      <w:r>
        <w:t xml:space="preserve">)</w:t>
      </w:r>
      <w:r>
        <w:t xml:space="preserve">:</w:t>
      </w:r>
      <w:r>
        <w:t xml:space="preserve"> </w:t>
      </w:r>
      <w:r>
        <w:t xml:space="preserve">159-166.</w:t>
      </w:r>
    </w:p>
    <w:p w:rsidR="0018722C">
      <w:pPr>
        <w:pStyle w:val="cw21"/>
        <w:topLinePunct/>
      </w:pPr>
      <w:r>
        <w:t xml:space="preserve">[</w:t>
      </w:r>
      <w:r>
        <w:t xml:space="preserve">127</w:t>
      </w:r>
      <w:r>
        <w:t xml:space="preserve">]</w:t>
      </w:r>
      <w:r>
        <w:t xml:space="preserve"> </w:t>
      </w:r>
      <w:r>
        <w:t xml:space="preserve">Kuo C-H, Yang S-N, Kuo P-L, et al. Immunomodulatory effects of environmental endocrine disrupting chemicals </w:t>
      </w:r>
      <w:r>
        <w:t xml:space="preserve">[</w:t>
      </w:r>
      <w:r>
        <w:t xml:space="preserve">J</w:t>
      </w:r>
      <w:r>
        <w:t xml:space="preserve">]</w:t>
      </w:r>
      <w:r>
        <w:t xml:space="preserve">. The Kaohsiung journal of medical sciences, 2012, 28</w:t>
      </w:r>
      <w:r>
        <w:t xml:space="preserve">(</w:t>
      </w:r>
      <w:r>
        <w:t xml:space="preserve">7</w:t>
      </w:r>
      <w:r>
        <w:t xml:space="preserve">)</w:t>
      </w:r>
      <w:r>
        <w:t xml:space="preserve">:</w:t>
      </w:r>
      <w:r>
        <w:t xml:space="preserve"> </w:t>
      </w:r>
      <w:r>
        <w:t xml:space="preserve">S37-S42.</w:t>
      </w:r>
    </w:p>
    <w:p w:rsidR="0018722C">
      <w:pPr>
        <w:pStyle w:val="cw21"/>
        <w:topLinePunct/>
      </w:pPr>
      <w:r>
        <w:t>[</w:t>
      </w:r>
      <w:r>
        <w:t xml:space="preserve">128</w:t>
      </w:r>
      <w:r>
        <w:t>]</w:t>
      </w:r>
      <w:r/>
      <w:r>
        <w:rPr>
          <w:rFonts w:ascii="宋体" w:eastAsia="宋体" w:hint="eastAsia"/>
        </w:rPr>
        <w:t>窦大营</w:t>
      </w:r>
      <w:r>
        <w:rPr>
          <w:spacing w:val="0"/>
          <w:sz w:val="21"/>
          <w:rFonts w:hint="eastAsia"/>
        </w:rPr>
        <w:t>，</w:t>
      </w:r>
      <w:r w:rsidR="001852F3">
        <w:t xml:space="preserve"> </w:t>
      </w:r>
      <w:r>
        <w:rPr>
          <w:rFonts w:ascii="宋体" w:eastAsia="宋体" w:hint="eastAsia"/>
        </w:rPr>
        <w:t>赵红卫</w:t>
      </w:r>
      <w:r>
        <w:rPr>
          <w:sz w:val="21"/>
          <w:rFonts w:hint="eastAsia"/>
        </w:rPr>
        <w:t>，</w:t>
      </w:r>
      <w:r w:rsidR="001852F3">
        <w:t xml:space="preserve"> </w:t>
      </w:r>
      <w:r>
        <w:rPr>
          <w:rFonts w:ascii="宋体" w:eastAsia="宋体" w:hint="eastAsia"/>
        </w:rPr>
        <w:t>姚思德</w:t>
      </w:r>
      <w:r>
        <w:t>. </w:t>
      </w:r>
      <w:r>
        <w:rPr>
          <w:rFonts w:ascii="宋体" w:eastAsia="宋体" w:hint="eastAsia"/>
        </w:rPr>
        <w:t>环境雌激素问题概述</w:t>
      </w:r>
      <w:r>
        <w:t>[</w:t>
      </w:r>
      <w:r>
        <w:t>J</w:t>
      </w:r>
      <w:r>
        <w:t>]</w:t>
      </w:r>
      <w:r>
        <w:t xml:space="preserve">. </w:t>
      </w:r>
      <w:r>
        <w:rPr>
          <w:rFonts w:ascii="宋体" w:eastAsia="宋体" w:hint="eastAsia"/>
        </w:rPr>
        <w:t>科技导报</w:t>
      </w:r>
      <w:r>
        <w:t>, 2001,</w:t>
      </w:r>
      <w:r>
        <w:t> </w:t>
      </w:r>
      <w:r>
        <w:t>8</w:t>
      </w:r>
      <w:r>
        <w:t>(</w:t>
      </w:r>
      <w:r>
        <w:t>2</w:t>
      </w:r>
      <w:r>
        <w:t>)</w:t>
      </w:r>
      <w:r>
        <w:t>: 15.</w:t>
      </w:r>
    </w:p>
    <w:p w:rsidR="0018722C">
      <w:pPr>
        <w:pStyle w:val="cw21"/>
        <w:topLinePunct/>
      </w:pPr>
      <w:r>
        <w:t>[</w:t>
      </w:r>
      <w:r>
        <w:t xml:space="preserve">129</w:t>
      </w:r>
      <w:r>
        <w:t>]</w:t>
      </w:r>
      <w:r/>
      <w:r>
        <w:rPr>
          <w:rFonts w:ascii="宋体" w:eastAsia="宋体" w:hint="eastAsia"/>
        </w:rPr>
        <w:t>张岚</w:t>
      </w:r>
      <w:r>
        <w:rPr>
          <w:spacing w:val="0"/>
          <w:sz w:val="21"/>
          <w:rFonts w:hint="eastAsia"/>
        </w:rPr>
        <w:t>，</w:t>
      </w:r>
      <w:r>
        <w:rPr>
          <w:rFonts w:ascii="宋体" w:eastAsia="宋体" w:hint="eastAsia"/>
        </w:rPr>
        <w:t>黄承武</w:t>
      </w:r>
      <w:r>
        <w:t>. </w:t>
      </w:r>
      <w:r>
        <w:rPr>
          <w:rFonts w:ascii="宋体" w:eastAsia="宋体" w:hint="eastAsia"/>
        </w:rPr>
        <w:t>水中内分泌干扰剂的危害及其去除方法</w:t>
      </w:r>
      <w:r>
        <w:t>[</w:t>
      </w:r>
      <w:r>
        <w:t>J</w:t>
      </w:r>
      <w:r>
        <w:t>]</w:t>
      </w:r>
      <w:r>
        <w:t xml:space="preserve">. </w:t>
      </w:r>
      <w:r>
        <w:rPr>
          <w:rFonts w:ascii="宋体" w:eastAsia="宋体" w:hint="eastAsia"/>
        </w:rPr>
        <w:t>中国卫生工程学</w:t>
      </w:r>
      <w:r>
        <w:t>, </w:t>
      </w:r>
      <w:r>
        <w:t>2004</w:t>
      </w:r>
      <w:r>
        <w:t>,</w:t>
      </w:r>
      <w:r>
        <w:t> </w:t>
      </w:r>
      <w:r>
        <w:t>3</w:t>
      </w:r>
      <w:r>
        <w:t>(</w:t>
      </w:r>
      <w:r>
        <w:t>1</w:t>
      </w:r>
      <w:r>
        <w:t>)</w:t>
      </w:r>
      <w:r>
        <w:rPr>
          <w:sz w:val="21"/>
          <w:rFonts w:hint="eastAsia"/>
        </w:rPr>
        <w:t>：</w:t>
      </w:r>
      <w:r w:rsidR="001852F3">
        <w:t xml:space="preserve">57-59.</w:t>
      </w:r>
    </w:p>
    <w:p w:rsidR="0018722C">
      <w:pPr>
        <w:pStyle w:val="cw21"/>
        <w:topLinePunct/>
      </w:pPr>
      <w:r>
        <w:t>[</w:t>
      </w:r>
      <w:r>
        <w:t xml:space="preserve">130</w:t>
      </w:r>
      <w:r>
        <w:t>]</w:t>
      </w:r>
      <w:r/>
      <w:r>
        <w:rPr>
          <w:rFonts w:ascii="宋体" w:eastAsia="宋体" w:hint="eastAsia"/>
        </w:rPr>
        <w:t>杨再福</w:t>
      </w:r>
      <w:r>
        <w:rPr>
          <w:spacing w:val="0"/>
          <w:sz w:val="21"/>
          <w:rFonts w:hint="eastAsia"/>
        </w:rPr>
        <w:t>，</w:t>
      </w:r>
      <w:r w:rsidR="001852F3">
        <w:t xml:space="preserve"> </w:t>
      </w:r>
      <w:r>
        <w:rPr>
          <w:rFonts w:ascii="宋体" w:eastAsia="宋体" w:hint="eastAsia"/>
        </w:rPr>
        <w:t>赵晓祥</w:t>
      </w:r>
      <w:r>
        <w:t>. </w:t>
      </w:r>
      <w:r>
        <w:rPr>
          <w:rFonts w:ascii="宋体" w:eastAsia="宋体" w:hint="eastAsia"/>
        </w:rPr>
        <w:t>环境雌激素对水生动物的影响研究进展</w:t>
      </w:r>
      <w:r>
        <w:t>[</w:t>
      </w:r>
      <w:r>
        <w:t xml:space="preserve">J</w:t>
      </w:r>
      <w:r>
        <w:t>]</w:t>
      </w:r>
      <w:r>
        <w:t xml:space="preserve">. </w:t>
      </w:r>
      <w:r>
        <w:rPr>
          <w:rFonts w:ascii="宋体" w:eastAsia="宋体" w:hint="eastAsia"/>
        </w:rPr>
        <w:t>生态环境</w:t>
      </w:r>
      <w:r>
        <w:t>, 2005</w:t>
      </w:r>
      <w:r>
        <w:t>,</w:t>
      </w:r>
      <w:r>
        <w:t> 14</w:t>
      </w:r>
      <w:r>
        <w:rPr>
          <w:sz w:val="21"/>
        </w:rPr>
        <w:t>（</w:t>
      </w:r>
      <w:r>
        <w:t>1</w:t>
      </w:r>
      <w:r>
        <w:rPr>
          <w:sz w:val="21"/>
        </w:rPr>
        <w:t>）</w:t>
      </w:r>
      <w:r>
        <w:rPr>
          <w:sz w:val="21"/>
          <w:rFonts w:hint="eastAsia"/>
        </w:rPr>
        <w:t>：</w:t>
      </w:r>
    </w:p>
    <w:p w:rsidR="0018722C">
      <w:pPr>
        <w:topLinePunct/>
      </w:pPr>
      <w:r>
        <w:t>108-112.</w:t>
      </w:r>
    </w:p>
    <w:p w:rsidR="0018722C">
      <w:pPr>
        <w:topLinePunct/>
      </w:pPr>
      <w:r>
        <w:t>[</w:t>
      </w:r>
      <w:r>
        <w:t>131</w:t>
      </w:r>
      <w:r>
        <w:t>]</w:t>
      </w:r>
      <w:r w:rsidRPr="00000000">
        <w:tab/>
      </w:r>
      <w:r>
        <w:rPr>
          <w:rFonts w:ascii="宋体" w:eastAsia="宋体" w:hint="eastAsia"/>
        </w:rPr>
        <w:t>李瑞霞</w:t>
      </w:r>
      <w:r>
        <w:t>. </w:t>
      </w:r>
      <w:r>
        <w:rPr>
          <w:rFonts w:ascii="宋体" w:eastAsia="宋体" w:hint="eastAsia"/>
        </w:rPr>
        <w:t>环境雌激素对动物的影响与对策</w:t>
      </w:r>
      <w:r>
        <w:t>[</w:t>
      </w:r>
      <w:r>
        <w:t xml:space="preserve">J</w:t>
      </w:r>
      <w:r>
        <w:t>]</w:t>
      </w:r>
      <w:r>
        <w:t xml:space="preserve">. </w:t>
      </w:r>
      <w:r>
        <w:rPr>
          <w:rFonts w:ascii="宋体" w:eastAsia="宋体" w:hint="eastAsia"/>
        </w:rPr>
        <w:t>四川动物</w:t>
      </w:r>
      <w:r>
        <w:t>, 2006,25</w:t>
      </w:r>
      <w:r>
        <w:t>(</w:t>
      </w:r>
      <w:r>
        <w:t> </w:t>
      </w:r>
      <w:r>
        <w:t>3</w:t>
      </w:r>
      <w:r>
        <w:t>)</w:t>
      </w:r>
      <w:r>
        <w:t>: 673-676</w:t>
      </w:r>
    </w:p>
    <w:p w:rsidR="0018722C">
      <w:pPr>
        <w:pStyle w:val="cw21"/>
        <w:topLinePunct/>
      </w:pPr>
      <w:r>
        <w:t xml:space="preserve">[</w:t>
      </w:r>
      <w:r>
        <w:t xml:space="preserve">132</w:t>
      </w:r>
      <w:r>
        <w:t xml:space="preserve">]</w:t>
      </w:r>
      <w:r>
        <w:t xml:space="preserve"> </w:t>
      </w:r>
      <w:r>
        <w:t xml:space="preserve">Muncke J. Endocrine disrupting chemicals and other substances of concern in food contact materials: an updated review of exposure, effect and risk assessment </w:t>
      </w:r>
      <w:r>
        <w:t xml:space="preserve">[</w:t>
      </w:r>
      <w:r>
        <w:t xml:space="preserve">J</w:t>
      </w:r>
      <w:r>
        <w:t xml:space="preserve">]</w:t>
      </w:r>
      <w:r>
        <w:t xml:space="preserve">. The Journal of steroid biochemistry and molecular biology, 2011, 127</w:t>
      </w:r>
      <w:r>
        <w:t xml:space="preserve">(</w:t>
      </w:r>
      <w:r>
        <w:t xml:space="preserve">1</w:t>
      </w:r>
      <w:r>
        <w:t xml:space="preserve">)</w:t>
      </w:r>
      <w:r>
        <w:t xml:space="preserve">:</w:t>
      </w:r>
      <w:r>
        <w:t xml:space="preserve"> </w:t>
      </w:r>
      <w:r>
        <w:t xml:space="preserve">118-127.</w:t>
      </w:r>
    </w:p>
    <w:p w:rsidR="0018722C">
      <w:pPr>
        <w:pStyle w:val="cw21"/>
        <w:topLinePunct/>
      </w:pPr>
      <w:r>
        <w:t>[</w:t>
      </w:r>
      <w:r>
        <w:t xml:space="preserve">133</w:t>
      </w:r>
      <w:r>
        <w:t>]</w:t>
      </w:r>
      <w:r>
        <w:t xml:space="preserve"> </w:t>
      </w:r>
      <w:r>
        <w:t>Bang D Y, Kyung M, Kim M J, et al. Human Risk Assessment of</w:t>
      </w:r>
      <w:r>
        <w:t> </w:t>
      </w:r>
      <w:r>
        <w:t>Endocrine</w:t>
      </w:r>
      <w:r>
        <w:rPr>
          <w:rFonts w:ascii="宋体" w:hAnsi="宋体"/>
        </w:rPr>
        <w:t>‐</w:t>
      </w:r>
      <w:r>
        <w:t>Disrupting</w:t>
      </w:r>
    </w:p>
    <w:p w:rsidR="0018722C">
      <w:pPr>
        <w:topLinePunct/>
      </w:pPr>
      <w:r>
        <w:t xml:space="preserve">Chemicals Derived from Plastic Food Containers </w:t>
      </w:r>
      <w:r>
        <w:t xml:space="preserve">[</w:t>
      </w:r>
      <w:r>
        <w:t xml:space="preserve">J</w:t>
      </w:r>
      <w:r>
        <w:t xml:space="preserve">]</w:t>
      </w:r>
      <w:r>
        <w:t xml:space="preserve">. Comprehensive Reviews in Food Science and Food Safety, 2012, 11</w:t>
      </w:r>
      <w:r>
        <w:t xml:space="preserve">(</w:t>
      </w:r>
      <w:r>
        <w:t xml:space="preserve">5</w:t>
      </w:r>
      <w:r>
        <w:t xml:space="preserve">)</w:t>
      </w:r>
      <w:r>
        <w:t xml:space="preserve">: 453-470.</w:t>
      </w:r>
    </w:p>
    <w:p w:rsidR="0018722C">
      <w:pPr>
        <w:pStyle w:val="cw21"/>
        <w:topLinePunct/>
      </w:pPr>
      <w:r>
        <w:rPr>
          <w:rFonts w:ascii="宋体" w:eastAsia="宋体" w:hint="eastAsia"/>
        </w:rPr>
        <w:t>[</w:t>
      </w:r>
      <w:r>
        <w:rPr>
          <w:rFonts w:ascii="宋体" w:eastAsia="宋体" w:hint="eastAsia"/>
        </w:rPr>
        <w:t xml:space="preserve">134</w:t>
      </w:r>
      <w:r>
        <w:rPr>
          <w:rFonts w:ascii="宋体" w:eastAsia="宋体" w:hint="eastAsia"/>
        </w:rPr>
        <w:t>]</w:t>
      </w:r>
      <w:r>
        <w:rPr>
          <w:rFonts w:ascii="宋体" w:eastAsia="宋体" w:hint="eastAsia"/>
        </w:rPr>
        <w:t>柳春红</w:t>
      </w:r>
      <w:r>
        <w:rPr>
          <w:spacing w:val="0"/>
          <w:sz w:val="21"/>
          <w:rFonts w:hint="eastAsia"/>
        </w:rPr>
        <w:t>，</w:t>
      </w:r>
      <w:r w:rsidR="001852F3">
        <w:t xml:space="preserve"> </w:t>
      </w:r>
      <w:r>
        <w:rPr>
          <w:rFonts w:ascii="宋体" w:eastAsia="宋体" w:hint="eastAsia"/>
        </w:rPr>
        <w:t>孙远明</w:t>
      </w:r>
      <w:r>
        <w:rPr>
          <w:spacing w:val="0"/>
          <w:sz w:val="21"/>
          <w:rFonts w:hint="eastAsia"/>
        </w:rPr>
        <w:t>，</w:t>
      </w:r>
      <w:r w:rsidR="001852F3">
        <w:t xml:space="preserve"> </w:t>
      </w:r>
      <w:r>
        <w:rPr>
          <w:rFonts w:ascii="宋体" w:eastAsia="宋体" w:hint="eastAsia"/>
        </w:rPr>
        <w:t>杨艺超</w:t>
      </w:r>
      <w:r>
        <w:rPr>
          <w:spacing w:val="0"/>
          <w:sz w:val="21"/>
          <w:rFonts w:hint="eastAsia"/>
        </w:rPr>
        <w:t>，</w:t>
      </w:r>
      <w:r>
        <w:t>et</w:t>
      </w:r>
      <w:r>
        <w:t> </w:t>
      </w:r>
      <w:r>
        <w:t>al</w:t>
      </w:r>
      <w:r>
        <w:t>. </w:t>
      </w:r>
      <w:r>
        <w:rPr>
          <w:rFonts w:ascii="宋体" w:eastAsia="宋体" w:hint="eastAsia"/>
        </w:rPr>
        <w:t>邻苯二甲酸酯类增塑剂的污染及暴露评估现状</w:t>
      </w:r>
      <w:r>
        <w:t>[</w:t>
      </w:r>
      <w:r>
        <w:rPr>
          <w:sz w:val="21"/>
        </w:rPr>
        <w:t xml:space="preserve">J</w:t>
      </w:r>
      <w:r>
        <w:t>]</w:t>
      </w:r>
      <w:r>
        <w:t xml:space="preserve">. </w:t>
      </w:r>
      <w:r>
        <w:rPr>
          <w:rFonts w:ascii="宋体" w:eastAsia="宋体" w:hint="eastAsia"/>
        </w:rPr>
        <w:t>现代食品</w:t>
      </w:r>
    </w:p>
    <w:p w:rsidR="0018722C">
      <w:pPr>
        <w:topLinePunct/>
      </w:pPr>
      <w:r>
        <w:rPr>
          <w:rFonts w:ascii="宋体" w:eastAsia="宋体" w:hint="eastAsia"/>
        </w:rPr>
        <w:t>科技</w:t>
      </w:r>
      <w:r>
        <w:t>, 2012, 28</w:t>
      </w:r>
      <w:r>
        <w:t>(</w:t>
      </w:r>
      <w:r>
        <w:t>3</w:t>
      </w:r>
      <w:r>
        <w:t>)</w:t>
      </w:r>
      <w:r>
        <w:t>: 339-341.</w:t>
      </w:r>
    </w:p>
    <w:p w:rsidR="0018722C">
      <w:pPr>
        <w:pStyle w:val="cw21"/>
        <w:topLinePunct/>
      </w:pPr>
      <w:r>
        <w:t>[</w:t>
      </w:r>
      <w:r>
        <w:t xml:space="preserve">135</w:t>
      </w:r>
      <w:r>
        <w:t>]</w:t>
      </w:r>
      <w:r/>
      <w:r>
        <w:rPr>
          <w:rFonts w:ascii="宋体" w:hAnsi="宋体" w:eastAsia="宋体" w:hint="eastAsia"/>
        </w:rPr>
        <w:t>周立斌</w:t>
      </w:r>
      <w:r>
        <w:rPr>
          <w:spacing w:val="2"/>
          <w:sz w:val="21"/>
          <w:rFonts w:hint="eastAsia"/>
        </w:rPr>
        <w:t>，</w:t>
      </w:r>
      <w:r>
        <w:rPr>
          <w:rFonts w:ascii="宋体" w:hAnsi="宋体" w:eastAsia="宋体" w:hint="eastAsia"/>
        </w:rPr>
        <w:t>刘晓春</w:t>
      </w:r>
      <w:r>
        <w:rPr>
          <w:spacing w:val="1"/>
          <w:sz w:val="21"/>
          <w:rFonts w:hint="eastAsia"/>
        </w:rPr>
        <w:t>，</w:t>
      </w:r>
      <w:r>
        <w:rPr>
          <w:rFonts w:ascii="宋体" w:hAnsi="宋体" w:eastAsia="宋体" w:hint="eastAsia"/>
        </w:rPr>
        <w:t>叶卫</w:t>
      </w:r>
      <w:r>
        <w:rPr>
          <w:spacing w:val="1"/>
          <w:sz w:val="21"/>
          <w:rFonts w:hint="eastAsia"/>
        </w:rPr>
        <w:t>，</w:t>
      </w:r>
      <w:r>
        <w:rPr>
          <w:rFonts w:ascii="宋体" w:hAnsi="宋体" w:eastAsia="宋体" w:hint="eastAsia"/>
        </w:rPr>
        <w:t>等</w:t>
      </w:r>
      <w:r>
        <w:t>. 17</w:t>
      </w:r>
      <w:r>
        <w:rPr>
          <w:rFonts w:ascii="宋体" w:hAnsi="宋体" w:eastAsia="宋体" w:hint="eastAsia"/>
        </w:rPr>
        <w:t>β</w:t>
      </w:r>
      <w:r>
        <w:t>-</w:t>
      </w:r>
      <w:r>
        <w:rPr>
          <w:rFonts w:ascii="宋体" w:hAnsi="宋体" w:eastAsia="宋体" w:hint="eastAsia"/>
        </w:rPr>
        <w:t>雌二醇和甲基睾酮对离体长臀鮠脑垂体促性腺激素分泌的</w:t>
      </w:r>
      <w:r>
        <w:rPr>
          <w:rFonts w:ascii="宋体" w:hAnsi="宋体" w:eastAsia="宋体" w:hint="eastAsia"/>
        </w:rPr>
        <w:t>影响</w:t>
      </w:r>
      <w:r>
        <w:t>[</w:t>
      </w:r>
      <w:r>
        <w:t>J</w:t>
      </w:r>
      <w:r>
        <w:t>]</w:t>
      </w:r>
      <w:r>
        <w:t xml:space="preserve">. </w:t>
      </w:r>
      <w:r>
        <w:rPr>
          <w:rFonts w:ascii="宋体" w:hAnsi="宋体" w:eastAsia="宋体" w:hint="eastAsia"/>
        </w:rPr>
        <w:t>中国水产科学</w:t>
      </w:r>
      <w:r>
        <w:t>, </w:t>
      </w:r>
      <w:r>
        <w:t>2005</w:t>
      </w:r>
      <w:r>
        <w:t>,</w:t>
      </w:r>
      <w:r>
        <w:t> 12</w:t>
      </w:r>
      <w:r>
        <w:t>(</w:t>
      </w:r>
      <w:r>
        <w:t>2</w:t>
      </w:r>
      <w:r>
        <w:t>)</w:t>
      </w:r>
      <w:r>
        <w:rPr>
          <w:spacing w:val="0"/>
          <w:sz w:val="21"/>
          <w:rFonts w:hint="eastAsia"/>
        </w:rPr>
        <w:t xml:space="preserve">：</w:t>
      </w:r>
      <w:r>
        <w:t>113-118.</w:t>
      </w:r>
    </w:p>
    <w:p w:rsidR="0018722C">
      <w:pPr>
        <w:pStyle w:val="cw21"/>
        <w:topLinePunct/>
      </w:pPr>
      <w:r>
        <w:t>[</w:t>
      </w:r>
      <w:r>
        <w:t xml:space="preserve">136</w:t>
      </w:r>
      <w:r>
        <w:t>]</w:t>
      </w:r>
      <w:r/>
      <w:r>
        <w:rPr>
          <w:rFonts w:ascii="宋体" w:hAnsi="宋体" w:eastAsia="宋体" w:hint="eastAsia"/>
        </w:rPr>
        <w:t>张晓彦</w:t>
      </w:r>
      <w:r>
        <w:rPr>
          <w:spacing w:val="1"/>
          <w:sz w:val="21"/>
          <w:rFonts w:hint="eastAsia"/>
        </w:rPr>
        <w:t>，</w:t>
      </w:r>
      <w:r>
        <w:rPr>
          <w:rFonts w:ascii="宋体" w:hAnsi="宋体" w:eastAsia="宋体" w:hint="eastAsia"/>
        </w:rPr>
        <w:t>刘海金</w:t>
      </w:r>
      <w:r>
        <w:t>. 17</w:t>
      </w:r>
      <w:r>
        <w:rPr>
          <w:rFonts w:ascii="宋体" w:hAnsi="宋体" w:eastAsia="宋体" w:hint="eastAsia"/>
        </w:rPr>
        <w:t>β</w:t>
      </w:r>
      <w:r>
        <w:t>-</w:t>
      </w:r>
      <w:r>
        <w:rPr>
          <w:rFonts w:ascii="宋体" w:hAnsi="宋体" w:eastAsia="宋体" w:hint="eastAsia"/>
        </w:rPr>
        <w:t>雌二醇对半滑舌鳎性分化和生长的影响</w:t>
      </w:r>
      <w:r>
        <w:t>[</w:t>
      </w:r>
      <w:r>
        <w:t>J</w:t>
      </w:r>
      <w:r>
        <w:t>]</w:t>
      </w:r>
      <w:r>
        <w:t xml:space="preserve">. </w:t>
      </w:r>
      <w:r>
        <w:rPr>
          <w:rFonts w:ascii="宋体" w:hAnsi="宋体" w:eastAsia="宋体" w:hint="eastAsia"/>
        </w:rPr>
        <w:t>东北农业大学学报</w:t>
      </w:r>
      <w:r>
        <w:t>, </w:t>
      </w:r>
      <w:r>
        <w:t>2009</w:t>
      </w:r>
      <w:r>
        <w:t>,</w:t>
      </w:r>
      <w:r>
        <w:t> 40</w:t>
      </w:r>
      <w:r>
        <w:t>(</w:t>
      </w:r>
      <w:r>
        <w:t>6</w:t>
      </w:r>
      <w:r>
        <w:t>)</w:t>
      </w:r>
      <w:r>
        <w:rPr>
          <w:spacing w:val="0"/>
          <w:sz w:val="21"/>
          <w:rFonts w:hint="eastAsia"/>
        </w:rPr>
        <w:t xml:space="preserve">：</w:t>
      </w:r>
      <w:r>
        <w:t>67-72.</w:t>
      </w:r>
    </w:p>
    <w:p w:rsidR="0018722C">
      <w:pPr>
        <w:pStyle w:val="cw21"/>
        <w:topLinePunct/>
      </w:pPr>
      <w:r>
        <w:rPr>
          <w:rFonts w:ascii="宋体" w:hAnsi="宋体" w:eastAsia="宋体" w:hint="eastAsia"/>
        </w:rPr>
        <w:t>[</w:t>
      </w:r>
      <w:r>
        <w:rPr>
          <w:rFonts w:ascii="宋体" w:hAnsi="宋体" w:eastAsia="宋体" w:hint="eastAsia"/>
        </w:rPr>
        <w:t xml:space="preserve">137</w:t>
      </w:r>
      <w:r>
        <w:rPr>
          <w:rFonts w:ascii="宋体" w:hAnsi="宋体" w:eastAsia="宋体" w:hint="eastAsia"/>
        </w:rPr>
        <w:t>]</w:t>
      </w:r>
      <w:r>
        <w:rPr>
          <w:rFonts w:ascii="宋体" w:hAnsi="宋体" w:eastAsia="宋体" w:hint="eastAsia"/>
        </w:rPr>
        <w:t>张续</w:t>
      </w:r>
      <w:r>
        <w:rPr>
          <w:sz w:val="21"/>
          <w:rFonts w:hint="eastAsia"/>
        </w:rPr>
        <w:t>，</w:t>
      </w:r>
      <w:r w:rsidR="001852F3">
        <w:t xml:space="preserve"> </w:t>
      </w:r>
      <w:r>
        <w:rPr>
          <w:rFonts w:ascii="宋体" w:hAnsi="宋体" w:eastAsia="宋体" w:hint="eastAsia"/>
        </w:rPr>
        <w:t>黎娟</w:t>
      </w:r>
      <w:r>
        <w:rPr>
          <w:sz w:val="21"/>
          <w:rFonts w:hint="eastAsia"/>
        </w:rPr>
        <w:t>，</w:t>
      </w:r>
      <w:r w:rsidR="001852F3">
        <w:t xml:space="preserve"> </w:t>
      </w:r>
      <w:r>
        <w:rPr>
          <w:rFonts w:ascii="宋体" w:hAnsi="宋体" w:eastAsia="宋体" w:hint="eastAsia"/>
        </w:rPr>
        <w:t>刘雅思</w:t>
      </w:r>
      <w:r>
        <w:rPr>
          <w:spacing w:val="-2"/>
          <w:sz w:val="21"/>
          <w:rFonts w:hint="eastAsia"/>
        </w:rPr>
        <w:t>，</w:t>
      </w:r>
      <w:r>
        <w:rPr>
          <w:rFonts w:ascii="宋体" w:hAnsi="宋体" w:eastAsia="宋体" w:hint="eastAsia"/>
        </w:rPr>
        <w:t>等</w:t>
      </w:r>
      <w:r>
        <w:t>. </w:t>
      </w:r>
      <w:r>
        <w:rPr>
          <w:rFonts w:ascii="宋体" w:hAnsi="宋体" w:eastAsia="宋体" w:hint="eastAsia"/>
        </w:rPr>
        <w:t>三</w:t>
      </w:r>
      <w:r>
        <w:t>-</w:t>
      </w:r>
      <w:r>
        <w:t>(</w:t>
      </w:r>
      <w:r>
        <w:t>2,</w:t>
      </w:r>
      <w:r>
        <w:t> </w:t>
      </w:r>
      <w:r>
        <w:t>3-</w:t>
      </w:r>
      <w:r>
        <w:rPr>
          <w:rFonts w:ascii="宋体" w:hAnsi="宋体" w:eastAsia="宋体" w:hint="eastAsia"/>
        </w:rPr>
        <w:t>二溴丙基</w:t>
      </w:r>
      <w:r>
        <w:t>)</w:t>
      </w:r>
      <w:r/>
      <w:r w:rsidR="001852F3">
        <w:t xml:space="preserve"> </w:t>
      </w:r>
      <w:r>
        <w:rPr>
          <w:rFonts w:ascii="宋体" w:hAnsi="宋体" w:eastAsia="宋体" w:hint="eastAsia"/>
        </w:rPr>
        <w:t>异氰脲酸酯和</w:t>
      </w:r>
      <w:r>
        <w:t>17</w:t>
      </w:r>
      <w:r>
        <w:rPr>
          <w:rFonts w:ascii="宋体" w:hAnsi="宋体" w:eastAsia="宋体" w:hint="eastAsia"/>
        </w:rPr>
        <w:t>β</w:t>
      </w:r>
      <w:r>
        <w:t>-</w:t>
      </w:r>
      <w:r>
        <w:rPr>
          <w:rFonts w:ascii="宋体" w:hAnsi="宋体" w:eastAsia="宋体" w:hint="eastAsia"/>
        </w:rPr>
        <w:t>雌二醇复合暴露对雄性斑马</w:t>
      </w:r>
    </w:p>
    <w:p w:rsidR="0018722C">
      <w:pPr>
        <w:topLinePunct/>
      </w:pPr>
      <w:r>
        <w:rPr>
          <w:rFonts w:ascii="宋体" w:eastAsia="宋体" w:hint="eastAsia"/>
        </w:rPr>
        <w:t>鱼的毒性效应</w:t>
      </w:r>
      <w:r>
        <w:t>[</w:t>
      </w:r>
      <w:r>
        <w:t xml:space="preserve">J</w:t>
      </w:r>
      <w:r>
        <w:t>]</w:t>
      </w:r>
      <w:r>
        <w:t>. 2012,32</w:t>
      </w:r>
      <w:r>
        <w:t>(</w:t>
      </w:r>
      <w:r>
        <w:t>2</w:t>
      </w:r>
      <w:r>
        <w:t>)</w:t>
      </w:r>
      <w:r>
        <w:t>:450-456</w:t>
      </w:r>
    </w:p>
    <w:p w:rsidR="0018722C">
      <w:pPr>
        <w:pStyle w:val="cw21"/>
        <w:topLinePunct/>
      </w:pPr>
      <w:r>
        <w:t>[</w:t>
      </w:r>
      <w:r>
        <w:t xml:space="preserve">138</w:t>
      </w:r>
      <w:r>
        <w:t>]</w:t>
      </w:r>
      <w:r/>
      <w:r>
        <w:rPr>
          <w:rFonts w:ascii="宋体" w:hAnsi="宋体" w:eastAsia="宋体" w:hint="eastAsia"/>
        </w:rPr>
        <w:t>李云</w:t>
      </w:r>
      <w:r>
        <w:rPr>
          <w:sz w:val="21"/>
          <w:rFonts w:hint="eastAsia"/>
        </w:rPr>
        <w:t>，</w:t>
      </w:r>
      <w:r>
        <w:rPr>
          <w:rFonts w:ascii="宋体" w:hAnsi="宋体" w:eastAsia="宋体" w:hint="eastAsia"/>
        </w:rPr>
        <w:t>朱志强</w:t>
      </w:r>
      <w:r>
        <w:rPr>
          <w:sz w:val="21"/>
          <w:rFonts w:hint="eastAsia"/>
        </w:rPr>
        <w:t>，</w:t>
      </w:r>
      <w:r>
        <w:rPr>
          <w:rFonts w:ascii="宋体" w:hAnsi="宋体" w:eastAsia="宋体" w:hint="eastAsia"/>
        </w:rPr>
        <w:t>叶勤</w:t>
      </w:r>
      <w:r>
        <w:t>, </w:t>
      </w:r>
      <w:r>
        <w:t>et al. 17</w:t>
      </w:r>
      <w:r>
        <w:rPr>
          <w:rFonts w:ascii="宋体" w:hAnsi="宋体" w:eastAsia="宋体" w:hint="eastAsia"/>
        </w:rPr>
        <w:t>β</w:t>
      </w:r>
      <w:r>
        <w:t>-</w:t>
      </w:r>
      <w:r>
        <w:rPr>
          <w:rFonts w:ascii="宋体" w:hAnsi="宋体" w:eastAsia="宋体" w:hint="eastAsia"/>
        </w:rPr>
        <w:t>雌二醇对雄性瓦氏黄颡鱼</w:t>
      </w:r>
      <w:r>
        <w:t>(</w:t>
      </w:r>
      <w:r>
        <w:rPr>
          <w:sz w:val="21"/>
        </w:rPr>
        <w:t>Pelteobagrus</w:t>
      </w:r>
      <w:r>
        <w:rPr>
          <w:spacing w:val="0"/>
          <w:sz w:val="21"/>
        </w:rPr>
        <w:t> </w:t>
      </w:r>
      <w:r>
        <w:rPr>
          <w:sz w:val="21"/>
        </w:rPr>
        <w:t>vachelli</w:t>
      </w:r>
      <w:r>
        <w:t>)</w:t>
      </w:r>
      <w:r/>
      <w:r>
        <w:rPr>
          <w:rFonts w:ascii="宋体" w:hAnsi="宋体" w:eastAsia="宋体" w:hint="eastAsia"/>
        </w:rPr>
        <w:t>的雌激素效应水</w:t>
      </w:r>
      <w:r>
        <w:t>[</w:t>
      </w:r>
      <w:r>
        <w:t>J</w:t>
      </w:r>
      <w:r>
        <w:t>]</w:t>
      </w:r>
      <w:r>
        <w:t xml:space="preserve">. </w:t>
      </w:r>
      <w:r>
        <w:rPr>
          <w:rFonts w:ascii="宋体" w:hAnsi="宋体" w:eastAsia="宋体" w:hint="eastAsia"/>
        </w:rPr>
        <w:t>海洋与湖沼</w:t>
      </w:r>
      <w:r>
        <w:t>, </w:t>
      </w:r>
      <w:r>
        <w:t>2009,</w:t>
      </w:r>
      <w:r>
        <w:t> </w:t>
      </w:r>
      <w:r>
        <w:t>40</w:t>
      </w:r>
      <w:r>
        <w:t>(</w:t>
      </w:r>
      <w:r>
        <w:rPr>
          <w:sz w:val="21"/>
        </w:rPr>
        <w:t>2</w:t>
      </w:r>
      <w:r>
        <w:t>)</w:t>
      </w:r>
      <w:r>
        <w:t xml:space="preserve">: </w:t>
      </w:r>
      <w:r>
        <w:t>195-200.</w:t>
      </w:r>
    </w:p>
    <w:p w:rsidR="0018722C">
      <w:pPr>
        <w:pStyle w:val="cw21"/>
        <w:topLinePunct/>
      </w:pPr>
      <w:r>
        <w:t>[</w:t>
      </w:r>
      <w:r>
        <w:t xml:space="preserve">139</w:t>
      </w:r>
      <w:r>
        <w:t>]</w:t>
      </w:r>
      <w:r/>
      <w:r>
        <w:rPr>
          <w:rFonts w:ascii="宋体" w:eastAsia="宋体" w:hint="eastAsia"/>
        </w:rPr>
        <w:t>雷忻</w:t>
      </w:r>
      <w:r>
        <w:rPr>
          <w:sz w:val="21"/>
          <w:rFonts w:hint="eastAsia"/>
        </w:rPr>
        <w:t>，</w:t>
      </w:r>
      <w:r>
        <w:rPr>
          <w:rFonts w:ascii="宋体" w:eastAsia="宋体" w:hint="eastAsia"/>
        </w:rPr>
        <w:t>李宗强</w:t>
      </w:r>
      <w:r>
        <w:rPr>
          <w:sz w:val="21"/>
          <w:rFonts w:hint="eastAsia"/>
        </w:rPr>
        <w:t>，</w:t>
      </w:r>
      <w:r>
        <w:rPr>
          <w:rFonts w:ascii="宋体" w:eastAsia="宋体" w:hint="eastAsia"/>
        </w:rPr>
        <w:t>廉振民</w:t>
      </w:r>
      <w:r>
        <w:t>, et al</w:t>
      </w:r>
      <w:r>
        <w:t>. </w:t>
      </w:r>
      <w:r>
        <w:rPr>
          <w:rFonts w:ascii="宋体" w:eastAsia="宋体" w:hint="eastAsia"/>
        </w:rPr>
        <w:t>双酚</w:t>
      </w:r>
      <w:r>
        <w:t>A</w:t>
      </w:r>
      <w:r/>
      <w:r>
        <w:rPr>
          <w:rFonts w:ascii="宋体" w:eastAsia="宋体" w:hint="eastAsia"/>
        </w:rPr>
        <w:t>和对硝基酚对泥鳅的急性毒性效应</w:t>
      </w:r>
      <w:r>
        <w:t>[</w:t>
      </w:r>
      <w:r>
        <w:rPr>
          <w:sz w:val="21"/>
        </w:rPr>
        <w:t xml:space="preserve">J</w:t>
      </w:r>
      <w:r>
        <w:t>]</w:t>
      </w:r>
      <w:r>
        <w:t xml:space="preserve">. </w:t>
      </w:r>
      <w:r>
        <w:rPr>
          <w:rFonts w:ascii="宋体" w:eastAsia="宋体" w:hint="eastAsia"/>
        </w:rPr>
        <w:t>生态学杂志</w:t>
      </w:r>
      <w:r>
        <w:t>, 2009, 11</w:t>
      </w:r>
      <w:r>
        <w:t>)</w:t>
      </w:r>
      <w:r>
        <w:t>: 2257-2261.</w:t>
      </w:r>
    </w:p>
    <w:p w:rsidR="0018722C">
      <w:pPr>
        <w:pStyle w:val="cw21"/>
        <w:topLinePunct/>
      </w:pPr>
      <w:r>
        <w:rPr>
          <w:rFonts w:ascii="宋体" w:eastAsia="宋体" w:hint="eastAsia"/>
        </w:rPr>
        <w:t>[</w:t>
      </w:r>
      <w:r>
        <w:rPr>
          <w:rFonts w:ascii="宋体" w:eastAsia="宋体" w:hint="eastAsia"/>
        </w:rPr>
        <w:t xml:space="preserve">140</w:t>
      </w:r>
      <w:r>
        <w:rPr>
          <w:rFonts w:ascii="宋体" w:eastAsia="宋体" w:hint="eastAsia"/>
        </w:rPr>
        <w:t>]</w:t>
      </w:r>
      <w:r>
        <w:rPr>
          <w:rFonts w:ascii="宋体" w:eastAsia="宋体" w:hint="eastAsia"/>
        </w:rPr>
        <w:t>杨丽丽</w:t>
      </w:r>
      <w:r>
        <w:rPr>
          <w:spacing w:val="0"/>
          <w:sz w:val="21"/>
          <w:rFonts w:hint="eastAsia"/>
        </w:rPr>
        <w:t>，</w:t>
      </w:r>
      <w:r w:rsidR="001852F3">
        <w:t xml:space="preserve"> </w:t>
      </w:r>
      <w:r>
        <w:rPr>
          <w:rFonts w:ascii="宋体" w:eastAsia="宋体" w:hint="eastAsia"/>
        </w:rPr>
        <w:t>张晶</w:t>
      </w:r>
      <w:r>
        <w:rPr>
          <w:spacing w:val="0"/>
          <w:sz w:val="21"/>
          <w:rFonts w:hint="eastAsia"/>
        </w:rPr>
        <w:t>，</w:t>
      </w:r>
      <w:r w:rsidR="001852F3">
        <w:t xml:space="preserve"> </w:t>
      </w:r>
      <w:r>
        <w:rPr>
          <w:rFonts w:ascii="宋体" w:eastAsia="宋体" w:hint="eastAsia"/>
        </w:rPr>
        <w:t>方展强</w:t>
      </w:r>
      <w:r>
        <w:t>. </w:t>
      </w:r>
      <w:r>
        <w:rPr>
          <w:rFonts w:ascii="宋体" w:eastAsia="宋体" w:hint="eastAsia"/>
        </w:rPr>
        <w:t>雌二醇</w:t>
      </w:r>
      <w:r>
        <w:rPr>
          <w:spacing w:val="0"/>
          <w:sz w:val="21"/>
          <w:rFonts w:hint="eastAsia"/>
        </w:rPr>
        <w:t>，</w:t>
      </w:r>
      <w:r w:rsidR="001852F3">
        <w:t xml:space="preserve"> </w:t>
      </w:r>
      <w:r>
        <w:rPr>
          <w:rFonts w:ascii="宋体" w:eastAsia="宋体" w:hint="eastAsia"/>
        </w:rPr>
        <w:t>壬基酚</w:t>
      </w:r>
      <w:r>
        <w:rPr>
          <w:spacing w:val="0"/>
          <w:sz w:val="21"/>
          <w:rFonts w:hint="eastAsia"/>
        </w:rPr>
        <w:t>，</w:t>
      </w:r>
      <w:r w:rsidR="001852F3">
        <w:t xml:space="preserve"> </w:t>
      </w:r>
      <w:r>
        <w:rPr>
          <w:rFonts w:ascii="宋体" w:eastAsia="宋体" w:hint="eastAsia"/>
        </w:rPr>
        <w:t>多氯联苯</w:t>
      </w:r>
      <w:r>
        <w:rPr>
          <w:sz w:val="21"/>
          <w:rFonts w:hint="eastAsia"/>
        </w:rPr>
        <w:t>，</w:t>
      </w:r>
      <w:r w:rsidR="001852F3">
        <w:t xml:space="preserve"> </w:t>
      </w:r>
      <w:r>
        <w:rPr>
          <w:rFonts w:ascii="宋体" w:eastAsia="宋体" w:hint="eastAsia"/>
        </w:rPr>
        <w:t>镉和锌及其混合物对唐鱼的雌激素效应</w:t>
      </w:r>
    </w:p>
    <w:p w:rsidR="0018722C">
      <w:pPr>
        <w:topLinePunct/>
      </w:pPr>
      <w:r>
        <w:rPr>
          <w:rFonts w:ascii="宋体" w:eastAsia="宋体" w:hint="eastAsia"/>
        </w:rPr>
        <w:t>比较</w:t>
      </w:r>
      <w:r>
        <w:t>[</w:t>
      </w:r>
      <w:r>
        <w:t xml:space="preserve">J</w:t>
      </w:r>
      <w:r>
        <w:t>]</w:t>
      </w:r>
      <w:r>
        <w:t xml:space="preserve">. </w:t>
      </w:r>
      <w:r>
        <w:rPr>
          <w:rFonts w:ascii="宋体" w:eastAsia="宋体" w:hint="eastAsia"/>
        </w:rPr>
        <w:t>水产学报</w:t>
      </w:r>
      <w:r>
        <w:t>, 2011, 35</w:t>
      </w:r>
      <w:r>
        <w:t>(</w:t>
      </w:r>
      <w:r>
        <w:t>6</w:t>
      </w:r>
      <w:r>
        <w:t>)</w:t>
      </w:r>
      <w:r>
        <w:t>: 838-845.</w:t>
      </w:r>
    </w:p>
    <w:p w:rsidR="0018722C">
      <w:pPr>
        <w:pStyle w:val="cw21"/>
        <w:topLinePunct/>
      </w:pPr>
      <w:r>
        <w:t xml:space="preserve">[</w:t>
      </w:r>
      <w:r>
        <w:t xml:space="preserve">141</w:t>
      </w:r>
      <w:r>
        <w:t xml:space="preserve">]</w:t>
      </w:r>
      <w:r>
        <w:t xml:space="preserve"> </w:t>
      </w:r>
      <w:r>
        <w:t xml:space="preserve">Liu J, Wang R, Huang B, et al. Distribution and bioaccumulation of steroidal and phenolic endocrine disrupting chemicals in wild fish species from Dianchi Lake, China </w:t>
      </w:r>
      <w:r>
        <w:t xml:space="preserve">[</w:t>
      </w:r>
      <w:r>
        <w:t xml:space="preserve">J</w:t>
      </w:r>
      <w:r>
        <w:t xml:space="preserve">]</w:t>
      </w:r>
      <w:r>
        <w:t xml:space="preserve">. Environmental pollution, 2011, 159</w:t>
      </w:r>
      <w:r>
        <w:t xml:space="preserve">(</w:t>
      </w:r>
      <w:r>
        <w:t xml:space="preserve">10</w:t>
      </w:r>
      <w:r>
        <w:t xml:space="preserve">)</w:t>
      </w:r>
      <w:r>
        <w:t xml:space="preserve">:</w:t>
      </w:r>
      <w:r>
        <w:t xml:space="preserve"> </w:t>
      </w:r>
      <w:r>
        <w:t xml:space="preserve">2815-2822.</w:t>
      </w:r>
    </w:p>
    <w:p w:rsidR="0018722C">
      <w:pPr>
        <w:pStyle w:val="cw21"/>
        <w:topLinePunct/>
      </w:pPr>
      <w:r>
        <w:t xml:space="preserve">[</w:t>
      </w:r>
      <w:r>
        <w:t xml:space="preserve">142</w:t>
      </w:r>
      <w:r>
        <w:t xml:space="preserve">]</w:t>
      </w:r>
      <w:r>
        <w:t xml:space="preserve"> </w:t>
      </w:r>
      <w:r>
        <w:t xml:space="preserve">Torres-Duarte C, Viana M T, Vazquez-Duhalt R. Laccase-Mediated Transformations of endocrine disrupting chemicals abolish binding affinities to estrogen receptors and their estrogenic activity in zebrafish </w:t>
      </w:r>
      <w:r>
        <w:t xml:space="preserve">[</w:t>
      </w:r>
      <w:r>
        <w:t xml:space="preserve">J</w:t>
      </w:r>
      <w:r>
        <w:t xml:space="preserve">]</w:t>
      </w:r>
      <w:r>
        <w:t xml:space="preserve">. Applied biochemistry and biotechnology, 2012, 168</w:t>
      </w:r>
      <w:r>
        <w:t xml:space="preserve">(</w:t>
      </w:r>
      <w:r>
        <w:t xml:space="preserve">4</w:t>
      </w:r>
      <w:r>
        <w:t xml:space="preserve">)</w:t>
      </w:r>
      <w:r>
        <w:t xml:space="preserve">:</w:t>
      </w:r>
      <w:r>
        <w:t xml:space="preserve"> </w:t>
      </w:r>
      <w:r>
        <w:t xml:space="preserve">864-876.</w:t>
      </w:r>
    </w:p>
    <w:p w:rsidR="0018722C">
      <w:pPr>
        <w:pStyle w:val="cw21"/>
        <w:topLinePunct/>
      </w:pPr>
      <w:r>
        <w:t xml:space="preserve">[</w:t>
      </w:r>
      <w:r>
        <w:t xml:space="preserve">143</w:t>
      </w:r>
      <w:r>
        <w:t xml:space="preserve">]</w:t>
      </w:r>
      <w:r>
        <w:t xml:space="preserve"> </w:t>
      </w:r>
      <w:r>
        <w:t xml:space="preserve">Söffker </w:t>
      </w:r>
      <w:r>
        <w:t xml:space="preserve">M, Tyler C R. Endocrine disrupting chem</w:t>
      </w:r>
      <w:r>
        <w:t xml:space="preserve"> </w:t>
      </w:r>
      <w:r>
        <w:t xml:space="preserve">icals and sexual behaviors in fish-a critical review on effects and possible consequences </w:t>
      </w:r>
      <w:r>
        <w:t xml:space="preserve">[</w:t>
      </w:r>
      <w:r>
        <w:t xml:space="preserve">J</w:t>
      </w:r>
      <w:r>
        <w:t xml:space="preserve">]</w:t>
      </w:r>
      <w:r>
        <w:t xml:space="preserve">. Critical reviews in toxicology, 2012, 42</w:t>
      </w:r>
      <w:r>
        <w:t xml:space="preserve">(</w:t>
      </w:r>
      <w:r>
        <w:t xml:space="preserve">8</w:t>
      </w:r>
      <w:r>
        <w:t xml:space="preserve">)</w:t>
      </w:r>
      <w:r>
        <w:t xml:space="preserve">:</w:t>
      </w:r>
      <w:r>
        <w:t xml:space="preserve"> </w:t>
      </w:r>
      <w:r>
        <w:t xml:space="preserve">653-668.</w:t>
      </w:r>
    </w:p>
    <w:p w:rsidR="0018722C">
      <w:pPr>
        <w:pStyle w:val="cw21"/>
        <w:topLinePunct/>
      </w:pPr>
      <w:r>
        <w:t>[</w:t>
      </w:r>
      <w:r>
        <w:t xml:space="preserve">144</w:t>
      </w:r>
      <w:r>
        <w:t>]</w:t>
      </w:r>
      <w:r>
        <w:t xml:space="preserve"> </w:t>
      </w:r>
      <w:r>
        <w:t>Liu C, Yan W, Zhou B, et al. Characterization of a bystander effect induced by</w:t>
      </w:r>
      <w:r>
        <w:t> </w:t>
      </w:r>
      <w:r>
        <w:t>the</w:t>
      </w:r>
    </w:p>
    <w:p w:rsidR="0018722C">
      <w:pPr>
        <w:topLinePunct/>
      </w:pPr>
      <w:r>
        <w:t>E</w:t>
      </w:r>
      <w:r>
        <w:t xml:space="preserve">ndocrine-disrupting chemical 6-propyl-2-thiouracil in zebrafish embryos </w:t>
      </w:r>
      <w:r>
        <w:t xml:space="preserve">[</w:t>
      </w:r>
      <w:r>
        <w:t xml:space="preserve">J</w:t>
      </w:r>
      <w:r>
        <w:t xml:space="preserve">]</w:t>
      </w:r>
      <w:r>
        <w:t xml:space="preserve">. Aquatic Toxicology, 2012, 118:108-115.</w:t>
      </w:r>
    </w:p>
    <w:p w:rsidR="0018722C">
      <w:pPr>
        <w:pStyle w:val="cw21"/>
        <w:topLinePunct/>
      </w:pPr>
      <w:r>
        <w:t xml:space="preserve">[</w:t>
      </w:r>
      <w:r>
        <w:t xml:space="preserve">145</w:t>
      </w:r>
      <w:r>
        <w:t xml:space="preserve">]</w:t>
      </w:r>
      <w:r>
        <w:t xml:space="preserve"> </w:t>
      </w:r>
      <w:r>
        <w:t xml:space="preserve">Kramer V, Miles-Richardson S, Pierens S, et al. Reproductive impairment and induction of alkaline-labile phosphate, a biomarker of estrogen exposure, in fathead minnows </w:t>
      </w:r>
      <w:r>
        <w:t xml:space="preserve">(</w:t>
      </w:r>
      <w:r>
        <w:rPr>
          <w:i/>
          <w:sz w:val="21"/>
        </w:rPr>
        <w:t xml:space="preserve">Pimephales promelas</w:t>
      </w:r>
      <w:r>
        <w:t xml:space="preserve">)</w:t>
      </w:r>
      <w:r>
        <w:t xml:space="preserve"> exposed to waterborne 17</w:t>
      </w:r>
      <w:r w:rsidR="001852F3">
        <w:t xml:space="preserve">β-estradiol </w:t>
      </w:r>
      <w:r>
        <w:t xml:space="preserve">[</w:t>
      </w:r>
      <w:r>
        <w:t xml:space="preserve">J</w:t>
      </w:r>
      <w:r>
        <w:t xml:space="preserve">]</w:t>
      </w:r>
      <w:r>
        <w:t xml:space="preserve">. Aquatic Toxicology, 1998, 40</w:t>
      </w:r>
      <w:r>
        <w:t xml:space="preserve">(</w:t>
      </w:r>
      <w:r>
        <w:rPr>
          <w:sz w:val="21"/>
        </w:rPr>
        <w:t xml:space="preserve">4</w:t>
      </w:r>
      <w:r>
        <w:t xml:space="preserve">)</w:t>
      </w:r>
      <w:r>
        <w:t xml:space="preserve">:</w:t>
      </w:r>
      <w:r>
        <w:t xml:space="preserve"> </w:t>
      </w:r>
      <w:r>
        <w:t xml:space="preserve">335-360.</w:t>
      </w:r>
    </w:p>
    <w:p w:rsidR="0018722C">
      <w:pPr>
        <w:pStyle w:val="cw21"/>
        <w:topLinePunct/>
      </w:pPr>
      <w:r>
        <w:t>[</w:t>
      </w:r>
      <w:r>
        <w:t xml:space="preserve">146</w:t>
      </w:r>
      <w:r>
        <w:t>]</w:t>
      </w:r>
      <w:r/>
      <w:r>
        <w:rPr>
          <w:rFonts w:ascii="宋体" w:eastAsia="宋体" w:hint="eastAsia"/>
        </w:rPr>
        <w:t>蔺玉华</w:t>
      </w:r>
      <w:r>
        <w:rPr>
          <w:spacing w:val="0"/>
          <w:sz w:val="21"/>
          <w:rFonts w:hint="eastAsia"/>
        </w:rPr>
        <w:t>，</w:t>
      </w:r>
      <w:r w:rsidR="001852F3">
        <w:t xml:space="preserve"> </w:t>
      </w:r>
      <w:r>
        <w:rPr>
          <w:rFonts w:ascii="宋体" w:eastAsia="宋体" w:hint="eastAsia"/>
        </w:rPr>
        <w:t>关海虹</w:t>
      </w:r>
      <w:r>
        <w:t>. </w:t>
      </w:r>
      <w:r>
        <w:rPr>
          <w:rFonts w:ascii="宋体" w:eastAsia="宋体" w:hint="eastAsia"/>
        </w:rPr>
        <w:t>甲基汞对鲤鱼鳃组织及氯细胞的影响</w:t>
      </w:r>
      <w:r>
        <w:t>[</w:t>
      </w:r>
      <w:r>
        <w:t>J</w:t>
      </w:r>
      <w:r>
        <w:t>]</w:t>
      </w:r>
      <w:r>
        <w:t xml:space="preserve">. </w:t>
      </w:r>
      <w:r>
        <w:rPr>
          <w:rFonts w:ascii="宋体" w:eastAsia="宋体" w:hint="eastAsia"/>
        </w:rPr>
        <w:t>水产学杂志</w:t>
      </w:r>
      <w:r>
        <w:t>, </w:t>
      </w:r>
      <w:r>
        <w:t>2003</w:t>
      </w:r>
      <w:r>
        <w:t>,</w:t>
      </w:r>
      <w:r>
        <w:t> </w:t>
      </w:r>
      <w:r>
        <w:t>16</w:t>
      </w:r>
      <w:r>
        <w:t>(</w:t>
      </w:r>
      <w:r>
        <w:t>1</w:t>
      </w:r>
      <w:r>
        <w:t>)</w:t>
      </w:r>
      <w:r>
        <w:rPr>
          <w:sz w:val="21"/>
          <w:rFonts w:hint="eastAsia"/>
        </w:rPr>
        <w:t>：</w:t>
      </w:r>
      <w:r w:rsidR="001852F3">
        <w:t xml:space="preserve">53-56.</w:t>
      </w:r>
    </w:p>
    <w:p w:rsidR="0018722C">
      <w:pPr>
        <w:pStyle w:val="cw21"/>
        <w:topLinePunct/>
      </w:pPr>
      <w:r>
        <w:t>[</w:t>
      </w:r>
      <w:r>
        <w:t xml:space="preserve">147</w:t>
      </w:r>
      <w:r>
        <w:t>]</w:t>
      </w:r>
      <w:r/>
      <w:r>
        <w:rPr>
          <w:rFonts w:ascii="宋体" w:eastAsia="宋体" w:hint="eastAsia"/>
        </w:rPr>
        <w:t>胡毅</w:t>
      </w:r>
      <w:r>
        <w:rPr>
          <w:sz w:val="21"/>
          <w:rFonts w:hint="eastAsia"/>
        </w:rPr>
        <w:t>，</w:t>
      </w:r>
      <w:r/>
      <w:r>
        <w:rPr>
          <w:rFonts w:ascii="宋体" w:eastAsia="宋体" w:hint="eastAsia"/>
        </w:rPr>
        <w:t>黄云</w:t>
      </w:r>
      <w:r>
        <w:rPr>
          <w:sz w:val="21"/>
          <w:rFonts w:hint="eastAsia"/>
        </w:rPr>
        <w:t>，</w:t>
      </w:r>
      <w:r/>
      <w:r>
        <w:rPr>
          <w:rFonts w:ascii="宋体" w:eastAsia="宋体" w:hint="eastAsia"/>
        </w:rPr>
        <w:t>钟</w:t>
      </w:r>
      <w:r>
        <w:rPr>
          <w:rFonts w:ascii="宋体" w:eastAsia="宋体" w:hint="eastAsia"/>
        </w:rPr>
        <w:t>蕾</w:t>
      </w:r>
      <w:r>
        <w:rPr>
          <w:sz w:val="21"/>
          <w:rFonts w:hint="eastAsia"/>
        </w:rPr>
        <w:t>，</w:t>
      </w:r>
      <w:r/>
      <w:r>
        <w:rPr>
          <w:rFonts w:ascii="宋体" w:eastAsia="宋体" w:hint="eastAsia"/>
        </w:rPr>
        <w:t>等</w:t>
      </w:r>
      <w:r>
        <w:t>. </w:t>
      </w:r>
      <w:r/>
      <w:r>
        <w:rPr>
          <w:rFonts w:ascii="宋体" w:eastAsia="宋体" w:hint="eastAsia"/>
        </w:rPr>
        <w:t>氨</w:t>
      </w:r>
      <w:r>
        <w:rPr>
          <w:rFonts w:ascii="宋体" w:eastAsia="宋体" w:hint="eastAsia"/>
        </w:rPr>
        <w:t>氮胁</w:t>
      </w:r>
      <w:r>
        <w:rPr>
          <w:rFonts w:ascii="宋体" w:eastAsia="宋体" w:hint="eastAsia"/>
        </w:rPr>
        <w:t>迫</w:t>
      </w:r>
      <w:r>
        <w:rPr>
          <w:rFonts w:ascii="宋体" w:eastAsia="宋体" w:hint="eastAsia"/>
        </w:rPr>
        <w:t>对</w:t>
      </w:r>
      <w:r>
        <w:rPr>
          <w:rFonts w:ascii="宋体" w:eastAsia="宋体" w:hint="eastAsia"/>
        </w:rPr>
        <w:t>青</w:t>
      </w:r>
      <w:r>
        <w:rPr>
          <w:rFonts w:ascii="宋体" w:eastAsia="宋体" w:hint="eastAsia"/>
        </w:rPr>
        <w:t>鱼</w:t>
      </w:r>
      <w:r>
        <w:rPr>
          <w:rFonts w:ascii="宋体" w:eastAsia="宋体" w:hint="eastAsia"/>
        </w:rPr>
        <w:t>幼</w:t>
      </w:r>
      <w:r>
        <w:rPr>
          <w:rFonts w:ascii="宋体" w:eastAsia="宋体" w:hint="eastAsia"/>
        </w:rPr>
        <w:t>鱼</w:t>
      </w:r>
      <w:r>
        <w:rPr>
          <w:rFonts w:ascii="宋体" w:eastAsia="宋体" w:hint="eastAsia"/>
        </w:rPr>
        <w:t>鳃</w:t>
      </w:r>
      <w:r>
        <w:rPr>
          <w:rFonts w:ascii="宋体" w:eastAsia="宋体" w:hint="eastAsia"/>
        </w:rPr>
        <w:t>丝</w:t>
      </w:r>
      <w:r>
        <w:t>Na^+</w:t>
      </w:r>
      <w:r>
        <w:t>/</w:t>
      </w:r>
      <w:r>
        <w:t xml:space="preserve">K^+-ATP</w:t>
      </w:r>
      <w:r/>
      <w:r>
        <w:rPr>
          <w:rFonts w:ascii="宋体" w:eastAsia="宋体" w:hint="eastAsia"/>
        </w:rPr>
        <w:t>酶</w:t>
      </w:r>
      <w:r>
        <w:rPr>
          <w:sz w:val="21"/>
          <w:rFonts w:hint="eastAsia"/>
        </w:rPr>
        <w:t>，</w:t>
      </w:r>
      <w:r/>
      <w:r>
        <w:rPr>
          <w:rFonts w:ascii="宋体" w:eastAsia="宋体" w:hint="eastAsia"/>
        </w:rPr>
        <w:t>组</w:t>
      </w:r>
      <w:r>
        <w:rPr>
          <w:rFonts w:ascii="宋体" w:eastAsia="宋体" w:hint="eastAsia"/>
        </w:rPr>
        <w:t>织</w:t>
      </w:r>
      <w:r>
        <w:rPr>
          <w:rFonts w:ascii="宋体" w:eastAsia="宋体" w:hint="eastAsia"/>
        </w:rPr>
        <w:t>结</w:t>
      </w:r>
      <w:r>
        <w:rPr>
          <w:rFonts w:ascii="宋体" w:eastAsia="宋体" w:hint="eastAsia"/>
        </w:rPr>
        <w:t>构</w:t>
      </w:r>
      <w:r>
        <w:rPr>
          <w:rFonts w:ascii="宋体" w:eastAsia="宋体" w:hint="eastAsia"/>
        </w:rPr>
        <w:t>及血</w:t>
      </w:r>
      <w:r>
        <w:rPr>
          <w:rFonts w:ascii="宋体" w:eastAsia="宋体" w:hint="eastAsia"/>
        </w:rPr>
        <w:t>清</w:t>
      </w:r>
      <w:r>
        <w:rPr>
          <w:rFonts w:ascii="宋体" w:eastAsia="宋体" w:hint="eastAsia"/>
        </w:rPr>
        <w:t>部分生理</w:t>
      </w:r>
      <w:r>
        <w:rPr>
          <w:rFonts w:ascii="宋体" w:eastAsia="宋体" w:hint="eastAsia"/>
        </w:rPr>
        <w:t>生</w:t>
      </w:r>
      <w:r>
        <w:rPr>
          <w:rFonts w:ascii="宋体" w:eastAsia="宋体" w:hint="eastAsia"/>
        </w:rPr>
        <w:t>化</w:t>
      </w:r>
      <w:r>
        <w:rPr>
          <w:rFonts w:ascii="宋体" w:eastAsia="宋体" w:hint="eastAsia"/>
        </w:rPr>
        <w:t>指</w:t>
      </w:r>
      <w:r>
        <w:rPr>
          <w:rFonts w:ascii="宋体" w:eastAsia="宋体" w:hint="eastAsia"/>
        </w:rPr>
        <w:t>标</w:t>
      </w:r>
      <w:r>
        <w:rPr>
          <w:rFonts w:ascii="宋体" w:eastAsia="宋体" w:hint="eastAsia"/>
        </w:rPr>
        <w:t>的</w:t>
      </w:r>
      <w:r>
        <w:rPr>
          <w:rFonts w:ascii="宋体" w:eastAsia="宋体" w:hint="eastAsia"/>
        </w:rPr>
        <w:t>影响</w:t>
      </w:r>
      <w:r w:rsidRPr="00000000">
        <w:tab/>
      </w:r>
      <w:r>
        <w:t>[</w:t>
      </w:r>
      <w:r>
        <w:t xml:space="preserve">J</w:t>
      </w:r>
      <w:r>
        <w:t>]</w:t>
      </w:r>
      <w:r>
        <w:t>.</w:t>
      </w:r>
      <w:r>
        <w:t> </w:t>
      </w:r>
      <w:r>
        <w:rPr>
          <w:rFonts w:ascii="宋体" w:eastAsia="宋体" w:hint="eastAsia"/>
        </w:rPr>
        <w:t>水</w:t>
      </w:r>
      <w:r>
        <w:rPr>
          <w:rFonts w:ascii="宋体" w:eastAsia="宋体" w:hint="eastAsia"/>
        </w:rPr>
        <w:t>产</w:t>
      </w:r>
      <w:r>
        <w:rPr>
          <w:rFonts w:ascii="宋体" w:eastAsia="宋体" w:hint="eastAsia"/>
        </w:rPr>
        <w:t>学报</w:t>
      </w:r>
      <w:r>
        <w:t>,</w:t>
      </w:r>
      <w:r>
        <w:t> </w:t>
      </w:r>
      <w:r>
        <w:t>2012,</w:t>
      </w:r>
      <w:r>
        <w:t> </w:t>
      </w:r>
      <w:r>
        <w:t>36</w:t>
      </w:r>
      <w:r>
        <w:t>(</w:t>
      </w:r>
      <w:r>
        <w:t>4</w:t>
      </w:r>
      <w:r>
        <w:t>)</w:t>
      </w:r>
      <w:r>
        <w:t>:</w:t>
      </w:r>
      <w:r>
        <w:t> </w:t>
      </w:r>
      <w:r>
        <w:t>538-545.</w:t>
      </w:r>
    </w:p>
    <w:p w:rsidR="0018722C">
      <w:pPr>
        <w:pStyle w:val="cw21"/>
        <w:topLinePunct/>
      </w:pPr>
      <w:r>
        <w:t>[</w:t>
      </w:r>
      <w:r>
        <w:t xml:space="preserve">148</w:t>
      </w:r>
      <w:r>
        <w:t>]</w:t>
      </w:r>
      <w:r/>
      <w:r>
        <w:rPr>
          <w:rFonts w:ascii="宋体" w:eastAsia="宋体" w:hint="eastAsia"/>
        </w:rPr>
        <w:t>胡芹</w:t>
      </w:r>
      <w:r>
        <w:rPr>
          <w:spacing w:val="0"/>
          <w:sz w:val="21"/>
          <w:rFonts w:hint="eastAsia"/>
        </w:rPr>
        <w:t>，</w:t>
      </w:r>
      <w:r>
        <w:rPr>
          <w:rFonts w:ascii="宋体" w:eastAsia="宋体" w:hint="eastAsia"/>
        </w:rPr>
        <w:t>周珍</w:t>
      </w:r>
      <w:r>
        <w:rPr>
          <w:spacing w:val="0"/>
          <w:sz w:val="21"/>
          <w:rFonts w:hint="eastAsia"/>
        </w:rPr>
        <w:t>，</w:t>
      </w:r>
      <w:r>
        <w:rPr>
          <w:rFonts w:ascii="宋体" w:eastAsia="宋体" w:hint="eastAsia"/>
        </w:rPr>
        <w:t>周群芳</w:t>
      </w:r>
      <w:r>
        <w:rPr>
          <w:spacing w:val="-2"/>
          <w:sz w:val="21"/>
          <w:rFonts w:hint="eastAsia"/>
        </w:rPr>
        <w:t>，</w:t>
      </w:r>
      <w:r>
        <w:rPr>
          <w:rFonts w:ascii="宋体" w:eastAsia="宋体" w:hint="eastAsia"/>
        </w:rPr>
        <w:t>等</w:t>
      </w:r>
      <w:r>
        <w:t>. </w:t>
      </w:r>
      <w:r>
        <w:rPr>
          <w:rFonts w:ascii="宋体" w:eastAsia="宋体" w:hint="eastAsia"/>
        </w:rPr>
        <w:t>全氟辛烷磺酸</w:t>
      </w:r>
      <w:r>
        <w:t>(</w:t>
      </w:r>
      <w:r>
        <w:rPr>
          <w:sz w:val="21"/>
        </w:rPr>
        <w:t xml:space="preserve">PFOS</w:t>
      </w:r>
      <w:r>
        <w:t>)</w:t>
      </w:r>
      <w:r/>
      <w:r>
        <w:rPr>
          <w:rFonts w:ascii="宋体" w:eastAsia="宋体" w:hint="eastAsia"/>
        </w:rPr>
        <w:t>急性暴露对斑马鱼鳃显微结构的影响</w:t>
      </w:r>
      <w:r>
        <w:t>[</w:t>
      </w:r>
      <w:r>
        <w:t xml:space="preserve">J</w:t>
      </w:r>
      <w:r>
        <w:t>]</w:t>
      </w:r>
      <w:r>
        <w:t>. 2009,4</w:t>
      </w:r>
      <w:r>
        <w:t>(</w:t>
      </w:r>
      <w:r>
        <w:rPr>
          <w:sz w:val="21"/>
        </w:rPr>
        <w:t>4</w:t>
      </w:r>
      <w:r>
        <w:t>)</w:t>
      </w:r>
      <w:r>
        <w:t>:530-536</w:t>
      </w:r>
    </w:p>
    <w:p w:rsidR="0018722C">
      <w:pPr>
        <w:pStyle w:val="cw21"/>
        <w:topLinePunct/>
      </w:pPr>
      <w:r>
        <w:t xml:space="preserve">[</w:t>
      </w:r>
      <w:r>
        <w:t xml:space="preserve">149</w:t>
      </w:r>
      <w:r>
        <w:t xml:space="preserve">]</w:t>
      </w:r>
      <w:r>
        <w:t xml:space="preserve"> </w:t>
      </w:r>
      <w:r>
        <w:t xml:space="preserve">Jiraungkoorskul W, Upatham E, Kruatrachue M, et al. Biochemical and histopathological effects of glyphosate herbicide on Nile tilapia </w:t>
      </w:r>
      <w:r>
        <w:t xml:space="preserve">(</w:t>
      </w:r>
      <w:r>
        <w:rPr>
          <w:sz w:val="21"/>
        </w:rPr>
        <w:t xml:space="preserve">Oreochromis niloticus</w:t>
      </w:r>
      <w:r>
        <w:t xml:space="preserve">)</w:t>
      </w:r>
      <w:r>
        <w:t xml:space="preserve"> </w:t>
      </w:r>
      <w:r>
        <w:t xml:space="preserve">[</w:t>
      </w:r>
      <w:r>
        <w:t xml:space="preserve">J</w:t>
      </w:r>
      <w:r>
        <w:t xml:space="preserve">]</w:t>
      </w:r>
      <w:r>
        <w:t xml:space="preserve">. Environmental toxicology, 2003,</w:t>
      </w:r>
      <w:r>
        <w:t xml:space="preserve"> </w:t>
      </w:r>
      <w:r>
        <w:t xml:space="preserve">18</w:t>
      </w:r>
      <w:r>
        <w:t xml:space="preserve">(</w:t>
      </w:r>
      <w:r>
        <w:rPr>
          <w:sz w:val="21"/>
        </w:rPr>
        <w:t xml:space="preserve">4</w:t>
      </w:r>
      <w:r>
        <w:t xml:space="preserve">)</w:t>
      </w:r>
      <w:r>
        <w:t xml:space="preserve">:</w:t>
      </w:r>
    </w:p>
    <w:p w:rsidR="0018722C">
      <w:pPr>
        <w:topLinePunct/>
      </w:pPr>
      <w:r>
        <w:t>260-267.</w:t>
      </w:r>
    </w:p>
    <w:p w:rsidR="0018722C">
      <w:pPr>
        <w:pStyle w:val="cw21"/>
        <w:topLinePunct/>
      </w:pPr>
      <w:r>
        <w:t>[</w:t>
      </w:r>
      <w:r>
        <w:t xml:space="preserve">150</w:t>
      </w:r>
      <w:r>
        <w:t>]</w:t>
      </w:r>
      <w:r/>
      <w:r>
        <w:rPr>
          <w:rFonts w:ascii="宋体" w:eastAsia="宋体" w:hint="eastAsia"/>
        </w:rPr>
        <w:t>吴玲玲</w:t>
      </w:r>
      <w:r>
        <w:rPr>
          <w:spacing w:val="0"/>
          <w:sz w:val="21"/>
          <w:rFonts w:hint="eastAsia"/>
        </w:rPr>
        <w:t>，</w:t>
      </w:r>
      <w:r>
        <w:rPr>
          <w:rFonts w:ascii="宋体" w:eastAsia="宋体" w:hint="eastAsia"/>
        </w:rPr>
        <w:t>陈玲</w:t>
      </w:r>
      <w:r>
        <w:rPr>
          <w:sz w:val="21"/>
          <w:rFonts w:hint="eastAsia"/>
        </w:rPr>
        <w:t>，</w:t>
      </w:r>
      <w:r>
        <w:rPr>
          <w:rFonts w:ascii="宋体" w:eastAsia="宋体" w:hint="eastAsia"/>
        </w:rPr>
        <w:t>张亚雷</w:t>
      </w:r>
      <w:r>
        <w:rPr>
          <w:sz w:val="21"/>
          <w:rFonts w:hint="eastAsia"/>
        </w:rPr>
        <w:t>，</w:t>
      </w:r>
      <w:r>
        <w:rPr>
          <w:rFonts w:ascii="宋体" w:eastAsia="宋体" w:hint="eastAsia"/>
        </w:rPr>
        <w:t>等</w:t>
      </w:r>
      <w:r>
        <w:t>. </w:t>
      </w:r>
      <w:r>
        <w:rPr>
          <w:rFonts w:ascii="宋体" w:eastAsia="宋体" w:hint="eastAsia"/>
        </w:rPr>
        <w:t>菲对斑马鱼鳃和肝组织结构的影响</w:t>
      </w:r>
      <w:r>
        <w:t>[</w:t>
      </w:r>
      <w:r>
        <w:t xml:space="preserve">J</w:t>
      </w:r>
      <w:r>
        <w:t>]</w:t>
      </w:r>
      <w:r>
        <w:t xml:space="preserve">. </w:t>
      </w:r>
      <w:r>
        <w:rPr>
          <w:rFonts w:ascii="宋体" w:eastAsia="宋体" w:hint="eastAsia"/>
        </w:rPr>
        <w:t>生态学杂志</w:t>
      </w:r>
      <w:r>
        <w:t>, </w:t>
      </w:r>
      <w:r>
        <w:t>2007</w:t>
      </w:r>
      <w:r>
        <w:t>,</w:t>
      </w:r>
      <w:r>
        <w:t> </w:t>
      </w:r>
      <w:r>
        <w:t>26</w:t>
      </w:r>
      <w:r>
        <w:t>(</w:t>
      </w:r>
      <w:r>
        <w:t>5</w:t>
      </w:r>
      <w:r>
        <w:t>)</w:t>
      </w:r>
      <w:r>
        <w:rPr>
          <w:sz w:val="21"/>
          <w:rFonts w:hint="eastAsia"/>
        </w:rPr>
        <w:t>：</w:t>
      </w:r>
      <w:r w:rsidR="001852F3">
        <w:t xml:space="preserve">688-692.</w:t>
      </w:r>
    </w:p>
    <w:p w:rsidR="0018722C">
      <w:pPr>
        <w:pStyle w:val="cw21"/>
        <w:topLinePunct/>
      </w:pPr>
      <w:r>
        <w:rPr>
          <w:rFonts w:ascii="宋体" w:eastAsia="宋体" w:hint="eastAsia"/>
        </w:rPr>
        <w:t>[</w:t>
      </w:r>
      <w:r>
        <w:rPr>
          <w:rFonts w:ascii="宋体" w:eastAsia="宋体" w:hint="eastAsia"/>
        </w:rPr>
        <w:t xml:space="preserve">151</w:t>
      </w:r>
      <w:r>
        <w:rPr>
          <w:rFonts w:ascii="宋体" w:eastAsia="宋体" w:hint="eastAsia"/>
        </w:rPr>
        <w:t>]</w:t>
      </w:r>
      <w:r>
        <w:rPr>
          <w:rFonts w:ascii="宋体" w:eastAsia="宋体" w:hint="eastAsia"/>
        </w:rPr>
        <w:t>王少博</w:t>
      </w:r>
      <w:r>
        <w:rPr>
          <w:spacing w:val="0"/>
          <w:sz w:val="21"/>
          <w:rFonts w:hint="eastAsia"/>
        </w:rPr>
        <w:t>，</w:t>
      </w:r>
      <w:r w:rsidR="001852F3">
        <w:t xml:space="preserve"> </w:t>
      </w:r>
      <w:r>
        <w:rPr>
          <w:rFonts w:ascii="宋体" w:eastAsia="宋体" w:hint="eastAsia"/>
        </w:rPr>
        <w:t>王维民</w:t>
      </w:r>
      <w:r>
        <w:rPr>
          <w:spacing w:val="0"/>
          <w:sz w:val="21"/>
          <w:rFonts w:hint="eastAsia"/>
        </w:rPr>
        <w:t>，</w:t>
      </w:r>
      <w:r w:rsidR="001852F3">
        <w:t xml:space="preserve"> </w:t>
      </w:r>
      <w:r>
        <w:rPr>
          <w:rFonts w:ascii="宋体" w:eastAsia="宋体" w:hint="eastAsia"/>
        </w:rPr>
        <w:t>郭亚楠</w:t>
      </w:r>
      <w:r>
        <w:rPr>
          <w:sz w:val="21"/>
          <w:rFonts w:hint="eastAsia"/>
        </w:rPr>
        <w:t>，</w:t>
      </w:r>
      <w:r w:rsidR="001852F3">
        <w:t xml:space="preserve"> </w:t>
      </w:r>
      <w:r>
        <w:rPr>
          <w:rFonts w:ascii="宋体" w:eastAsia="宋体" w:hint="eastAsia"/>
        </w:rPr>
        <w:t>等</w:t>
      </w:r>
      <w:r>
        <w:t>. </w:t>
      </w:r>
      <w:r>
        <w:rPr>
          <w:rFonts w:ascii="宋体" w:eastAsia="宋体" w:hint="eastAsia"/>
        </w:rPr>
        <w:t>重金属镉和铬对草鱼苗的急性和慢性毒性效应</w:t>
      </w:r>
      <w:r>
        <w:t>[</w:t>
      </w:r>
      <w:r>
        <w:rPr>
          <w:sz w:val="21"/>
        </w:rPr>
        <w:t xml:space="preserve">J</w:t>
      </w:r>
      <w:r>
        <w:t>]</w:t>
      </w:r>
      <w:r>
        <w:t xml:space="preserve">. </w:t>
      </w:r>
      <w:r>
        <w:rPr>
          <w:rFonts w:ascii="宋体" w:eastAsia="宋体" w:hint="eastAsia"/>
        </w:rPr>
        <w:t>兰州大学</w:t>
      </w:r>
    </w:p>
    <w:p w:rsidR="0018722C">
      <w:pPr>
        <w:topLinePunct/>
      </w:pPr>
      <w:r>
        <w:rPr>
          <w:rFonts w:ascii="宋体" w:eastAsia="宋体" w:hint="eastAsia"/>
        </w:rPr>
        <w:t>学报</w:t>
      </w:r>
      <w:r>
        <w:rPr>
          <w:rFonts w:hint="eastAsia"/>
        </w:rPr>
        <w:t>：</w:t>
      </w:r>
      <w:r w:rsidR="001852F3">
        <w:t xml:space="preserve"> </w:t>
      </w:r>
      <w:r>
        <w:rPr>
          <w:rFonts w:ascii="宋体" w:eastAsia="宋体" w:hint="eastAsia"/>
        </w:rPr>
        <w:t>自然科学版</w:t>
      </w:r>
      <w:r>
        <w:t>, 2007, 43</w:t>
      </w:r>
      <w:r>
        <w:t>(</w:t>
      </w:r>
      <w:r>
        <w:t>4</w:t>
      </w:r>
      <w:r>
        <w:t>)</w:t>
      </w:r>
      <w:r>
        <w:t>: 60-64.</w:t>
      </w:r>
    </w:p>
    <w:p w:rsidR="0018722C">
      <w:pPr>
        <w:pStyle w:val="cw21"/>
        <w:topLinePunct/>
      </w:pPr>
      <w:r>
        <w:t>[</w:t>
      </w:r>
      <w:r>
        <w:t xml:space="preserve">152</w:t>
      </w:r>
      <w:r>
        <w:t>]</w:t>
      </w:r>
      <w:r/>
      <w:r>
        <w:rPr>
          <w:rFonts w:ascii="宋体" w:eastAsia="宋体" w:hint="eastAsia"/>
        </w:rPr>
        <w:t>曹娜</w:t>
      </w:r>
      <w:r>
        <w:rPr>
          <w:sz w:val="21"/>
          <w:rFonts w:hint="eastAsia"/>
        </w:rPr>
        <w:t>，</w:t>
      </w:r>
      <w:r>
        <w:rPr>
          <w:rFonts w:ascii="宋体" w:eastAsia="宋体" w:hint="eastAsia"/>
        </w:rPr>
        <w:t>魏华</w:t>
      </w:r>
      <w:r>
        <w:rPr>
          <w:sz w:val="21"/>
          <w:rFonts w:hint="eastAsia"/>
        </w:rPr>
        <w:t>，</w:t>
      </w:r>
      <w:r>
        <w:rPr>
          <w:rFonts w:ascii="宋体" w:eastAsia="宋体" w:hint="eastAsia"/>
        </w:rPr>
        <w:t>吴陵广</w:t>
      </w:r>
      <w:r>
        <w:rPr>
          <w:sz w:val="21"/>
          <w:rFonts w:hint="eastAsia"/>
        </w:rPr>
        <w:t>，</w:t>
      </w:r>
      <w:r>
        <w:rPr>
          <w:rFonts w:ascii="宋体" w:eastAsia="宋体" w:hint="eastAsia"/>
        </w:rPr>
        <w:t>等</w:t>
      </w:r>
      <w:r>
        <w:t>. </w:t>
      </w:r>
      <w:r>
        <w:rPr>
          <w:rFonts w:ascii="宋体" w:eastAsia="宋体" w:hint="eastAsia"/>
        </w:rPr>
        <w:t>双酚</w:t>
      </w:r>
      <w:r>
        <w:t>A</w:t>
      </w:r>
      <w:r/>
      <w:r>
        <w:rPr>
          <w:rFonts w:ascii="宋体" w:eastAsia="宋体" w:hint="eastAsia"/>
        </w:rPr>
        <w:t>对斑马鱼肝脏和性腺的作用</w:t>
      </w:r>
      <w:r>
        <w:t>[</w:t>
      </w:r>
      <w:r>
        <w:t>J</w:t>
      </w:r>
      <w:r>
        <w:t>]</w:t>
      </w:r>
      <w:r>
        <w:t xml:space="preserve">. </w:t>
      </w:r>
      <w:r>
        <w:rPr>
          <w:rFonts w:ascii="宋体" w:eastAsia="宋体" w:hint="eastAsia"/>
        </w:rPr>
        <w:t>生态学杂志</w:t>
      </w:r>
      <w:r>
        <w:t>, 2010,</w:t>
      </w:r>
      <w:r>
        <w:t> </w:t>
      </w:r>
      <w:r>
        <w:t>29</w:t>
      </w:r>
      <w:r>
        <w:t>(</w:t>
      </w:r>
      <w:r>
        <w:t>11</w:t>
      </w:r>
      <w:r>
        <w:t>)</w:t>
      </w:r>
      <w:r>
        <w:t>: 2192-2198.</w:t>
      </w:r>
    </w:p>
    <w:p w:rsidR="0018722C">
      <w:pPr>
        <w:pStyle w:val="cw21"/>
        <w:topLinePunct/>
      </w:pPr>
      <w:r>
        <w:t xml:space="preserve">[</w:t>
      </w:r>
      <w:r>
        <w:t xml:space="preserve">153</w:t>
      </w:r>
      <w:r>
        <w:t xml:space="preserve">]</w:t>
      </w:r>
      <w:r>
        <w:t xml:space="preserve"> </w:t>
      </w:r>
      <w:r>
        <w:t xml:space="preserve">Dalich G M, Larson R E, Gingerich W H. Acute and chronic toxicity studies with monochlorobenzene in rainbow trout </w:t>
      </w:r>
      <w:r>
        <w:t xml:space="preserve">[</w:t>
      </w:r>
      <w:r>
        <w:t xml:space="preserve">J</w:t>
      </w:r>
      <w:r>
        <w:t xml:space="preserve">]</w:t>
      </w:r>
      <w:r>
        <w:t xml:space="preserve">. Aquatic toxicology, 1982, 2</w:t>
      </w:r>
      <w:r>
        <w:t xml:space="preserve">(</w:t>
      </w:r>
      <w:r>
        <w:t xml:space="preserve">3</w:t>
      </w:r>
      <w:r>
        <w:t xml:space="preserve">)</w:t>
      </w:r>
      <w:r>
        <w:t xml:space="preserve">:</w:t>
      </w:r>
      <w:r>
        <w:t xml:space="preserve"> </w:t>
      </w:r>
      <w:r>
        <w:t xml:space="preserve">127-142.</w:t>
      </w:r>
    </w:p>
    <w:p w:rsidR="0018722C">
      <w:pPr>
        <w:pStyle w:val="cw21"/>
        <w:topLinePunct/>
      </w:pPr>
      <w:r>
        <w:t>[</w:t>
      </w:r>
      <w:r>
        <w:t xml:space="preserve">154</w:t>
      </w:r>
      <w:r>
        <w:t>]</w:t>
      </w:r>
      <w:r>
        <w:t xml:space="preserve"> </w:t>
      </w:r>
      <w:r>
        <w:t>Wester P, Canton J. Histopathological study of </w:t>
      </w:r>
      <w:r>
        <w:rPr>
          <w:i/>
        </w:rPr>
        <w:t>Oryzias latipes </w:t>
      </w:r>
      <w:r>
        <w:t>(</w:t>
      </w:r>
      <w:r>
        <w:t xml:space="preserve">medaka</w:t>
      </w:r>
      <w:r>
        <w:t>)</w:t>
      </w:r>
      <w:r>
        <w:t xml:space="preserve"> after</w:t>
      </w:r>
      <w:r>
        <w:t> </w:t>
      </w:r>
      <w:r>
        <w:t>long-term</w:t>
      </w:r>
    </w:p>
    <w:p w:rsidR="0018722C">
      <w:pPr>
        <w:topLinePunct/>
      </w:pPr>
      <w:r>
        <w:t xml:space="preserve">β-hexachlorocyclohexane exposure </w:t>
      </w:r>
      <w:r>
        <w:t xml:space="preserve">[</w:t>
      </w:r>
      <w:r>
        <w:t xml:space="preserve">J</w:t>
      </w:r>
      <w:r>
        <w:t xml:space="preserve">]</w:t>
      </w:r>
      <w:r>
        <w:t xml:space="preserve">. Aquatic Toxicology, 1986, 9</w:t>
      </w:r>
      <w:r>
        <w:t xml:space="preserve">(</w:t>
      </w:r>
      <w:r>
        <w:t xml:space="preserve">1</w:t>
      </w:r>
      <w:r>
        <w:t xml:space="preserve">)</w:t>
      </w:r>
      <w:r>
        <w:t xml:space="preserve">: 21-45.</w:t>
      </w:r>
    </w:p>
    <w:p w:rsidR="0018722C">
      <w:pPr>
        <w:pStyle w:val="ab"/>
        <w:topLinePunct/>
        <w:ind w:left="200" w:hangingChars="200" w:hanging="200"/>
      </w:pPr>
      <w:r>
        <w:t>[</w:t>
      </w:r>
      <w:r>
        <w:t xml:space="preserve">155</w:t>
      </w:r>
      <w:r>
        <w:t>]</w:t>
      </w:r>
      <w:r w:rsidRPr="00281126">
        <w:t xml:space="preserve"> </w:t>
      </w:r>
      <w:r/>
      <w:r>
        <w:rPr>
          <w:rFonts w:ascii="宋体" w:eastAsia="宋体" w:hint="eastAsia"/>
        </w:rPr>
        <w:t>马陶武</w:t>
      </w:r>
      <w:r>
        <w:t>, </w:t>
      </w:r>
      <w:r>
        <w:rPr>
          <w:rFonts w:ascii="宋体" w:eastAsia="宋体" w:hint="eastAsia"/>
        </w:rPr>
        <w:t>王子健</w:t>
      </w:r>
      <w:r>
        <w:t>, </w:t>
      </w:r>
      <w:r>
        <w:rPr>
          <w:rFonts w:ascii="宋体" w:eastAsia="宋体" w:hint="eastAsia"/>
        </w:rPr>
        <w:t>陈剑锋</w:t>
      </w:r>
      <w:r>
        <w:t>, </w:t>
      </w:r>
      <w:r>
        <w:rPr>
          <w:rFonts w:ascii="宋体" w:eastAsia="宋体" w:hint="eastAsia"/>
        </w:rPr>
        <w:t>等</w:t>
      </w:r>
      <w:r>
        <w:t>. </w:t>
      </w:r>
      <w:r>
        <w:rPr>
          <w:rFonts w:ascii="宋体" w:eastAsia="宋体" w:hint="eastAsia"/>
        </w:rPr>
        <w:t>乙炔基雌二醇对稀有鮈鲫肾脏的毒性效应</w:t>
      </w:r>
      <w:r>
        <w:t>[</w:t>
      </w:r>
      <w:r>
        <w:t xml:space="preserve">J</w:t>
      </w:r>
      <w:r>
        <w:t>]</w:t>
      </w:r>
      <w:r>
        <w:t xml:space="preserve">. 2004,</w:t>
      </w:r>
      <w:r>
        <w:t xml:space="preserve"> </w:t>
      </w:r>
      <w:r>
        <w:t>24</w:t>
      </w:r>
      <w:r>
        <w:t>(</w:t>
      </w:r>
      <w:r>
        <w:t>3</w:t>
      </w:r>
      <w:r>
        <w:t>)</w:t>
      </w:r>
      <w:r>
        <w:t xml:space="preserve">:</w:t>
      </w:r>
      <w:r>
        <w:t xml:space="preserve"> </w:t>
      </w:r>
      <w:r>
        <w:t>487-491</w:t>
      </w:r>
    </w:p>
    <w:p w:rsidR="0018722C">
      <w:pPr>
        <w:pStyle w:val="cw21"/>
        <w:topLinePunct/>
      </w:pPr>
      <w:r>
        <w:rPr>
          <w:rFonts w:ascii="宋体" w:eastAsia="宋体" w:hint="eastAsia"/>
        </w:rPr>
        <w:t>[</w:t>
      </w:r>
      <w:r>
        <w:rPr>
          <w:rFonts w:ascii="宋体" w:eastAsia="宋体" w:hint="eastAsia"/>
        </w:rPr>
        <w:t xml:space="preserve">156</w:t>
      </w:r>
      <w:r>
        <w:rPr>
          <w:rFonts w:ascii="宋体" w:eastAsia="宋体" w:hint="eastAsia"/>
        </w:rPr>
        <w:t>]</w:t>
      </w:r>
      <w:r>
        <w:rPr>
          <w:rFonts w:ascii="宋体" w:eastAsia="宋体" w:hint="eastAsia"/>
        </w:rPr>
        <w:t>徐永江</w:t>
      </w:r>
      <w:r>
        <w:rPr>
          <w:spacing w:val="0"/>
          <w:sz w:val="21"/>
          <w:rFonts w:hint="eastAsia"/>
        </w:rPr>
        <w:t>，</w:t>
      </w:r>
      <w:r w:rsidR="001852F3">
        <w:t xml:space="preserve"> </w:t>
      </w:r>
      <w:r>
        <w:rPr>
          <w:rFonts w:ascii="宋体" w:eastAsia="宋体" w:hint="eastAsia"/>
        </w:rPr>
        <w:t>柳学周</w:t>
      </w:r>
      <w:r>
        <w:rPr>
          <w:sz w:val="21"/>
          <w:rFonts w:hint="eastAsia"/>
        </w:rPr>
        <w:t>，</w:t>
      </w:r>
      <w:r w:rsidR="001852F3">
        <w:t xml:space="preserve"> </w:t>
      </w:r>
      <w:r>
        <w:rPr>
          <w:rFonts w:ascii="宋体" w:eastAsia="宋体" w:hint="eastAsia"/>
        </w:rPr>
        <w:t>于志刚</w:t>
      </w:r>
      <w:r>
        <w:rPr>
          <w:sz w:val="21"/>
          <w:rFonts w:hint="eastAsia"/>
        </w:rPr>
        <w:t>，</w:t>
      </w:r>
      <w:r w:rsidR="001852F3">
        <w:t xml:space="preserve"> </w:t>
      </w:r>
      <w:r>
        <w:rPr>
          <w:rFonts w:ascii="宋体" w:eastAsia="宋体" w:hint="eastAsia"/>
        </w:rPr>
        <w:t>等</w:t>
      </w:r>
      <w:r>
        <w:t>. </w:t>
      </w:r>
      <w:r>
        <w:rPr>
          <w:rFonts w:ascii="宋体" w:eastAsia="宋体" w:hint="eastAsia"/>
        </w:rPr>
        <w:t>几种重金属离子对半滑舌鳎组织损伤的研究</w:t>
      </w:r>
      <w:r>
        <w:t>[</w:t>
      </w:r>
      <w:r>
        <w:rPr>
          <w:sz w:val="21"/>
        </w:rPr>
        <w:t>J</w:t>
      </w:r>
      <w:r>
        <w:t>]</w:t>
      </w:r>
      <w:r>
        <w:t xml:space="preserve">. </w:t>
      </w:r>
      <w:r>
        <w:rPr>
          <w:rFonts w:ascii="宋体" w:eastAsia="宋体" w:hint="eastAsia"/>
        </w:rPr>
        <w:t>海洋水产研</w:t>
      </w:r>
    </w:p>
    <w:p w:rsidR="0018722C">
      <w:pPr>
        <w:pStyle w:val="BodyText"/>
        <w:spacing w:before="98"/>
        <w:ind w:leftChars="0" w:left="138"/>
        <w:topLinePunct/>
      </w:pPr>
      <w:r>
        <w:rPr>
          <w:rFonts w:ascii="宋体" w:eastAsia="宋体" w:hint="eastAsia"/>
        </w:rPr>
        <w:t>究</w:t>
      </w:r>
      <w:r>
        <w:t>, 2005, 26(6):11-16</w:t>
      </w:r>
    </w:p>
    <w:p w:rsidR="0018722C">
      <w:pPr>
        <w:spacing w:line="461" w:lineRule="exact" w:before="0"/>
        <w:ind w:leftChars="0" w:left="3139" w:rightChars="0" w:right="0" w:firstLineChars="0" w:firstLine="0"/>
        <w:jc w:val="left"/>
        <w:topLinePunct/>
      </w:pPr>
      <w:bookmarkStart w:name="攻读硕士期间发表的论文 " w:id="121"/>
      <w:bookmarkEnd w:id="121"/>
      <w:r>
        <w:rPr>
          <w:kern w:val="2"/>
          <w:szCs w:val="22"/>
          <w:rFonts w:ascii="黑体" w:eastAsia="黑体" w:hint="eastAsia" w:cstheme="minorBidi" w:hAnsiTheme="minorHAnsi"/>
          <w:sz w:val="36"/>
        </w:rPr>
        <w:t>攻读硕士期间发表的论文</w:t>
      </w:r>
    </w:p>
    <w:p w:rsidR="0018722C">
      <w:pPr>
        <w:topLinePunct/>
      </w:pPr>
      <w:r>
        <w:rPr>
          <w:rFonts w:cstheme="minorBidi" w:hAnsiTheme="minorHAnsi" w:eastAsiaTheme="minorHAnsi" w:asciiTheme="minorHAnsi" w:ascii="宋体" w:eastAsia="宋体" w:hint="eastAsia"/>
        </w:rPr>
        <w:t>1</w:t>
      </w:r>
      <w:r>
        <w:rPr>
          <w:rFonts w:ascii="宋体" w:eastAsia="宋体" w:hint="eastAsia" w:cstheme="minorBidi" w:hAnsiTheme="minorHAnsi"/>
        </w:rPr>
        <w:t>.刘志峰，洪磊，郝振林，雷霁霖，雌二醇</w:t>
      </w:r>
      <w:r>
        <w:rPr>
          <w:rFonts w:ascii="宋体" w:eastAsia="宋体" w:hint="eastAsia" w:cstheme="minorBidi" w:hAnsiTheme="minorHAnsi"/>
        </w:rPr>
        <w:t>（</w:t>
      </w:r>
      <w:r>
        <w:rPr>
          <w:kern w:val="2"/>
          <w:szCs w:val="22"/>
          <w:rFonts w:ascii="宋体" w:eastAsia="宋体" w:hint="eastAsia" w:cstheme="minorBidi" w:hAnsiTheme="minorHAnsi"/>
          <w:spacing w:val="-2"/>
          <w:sz w:val="24"/>
        </w:rPr>
        <w:t xml:space="preserve">E2</w:t>
      </w:r>
      <w:r>
        <w:rPr>
          <w:rFonts w:ascii="宋体" w:eastAsia="宋体" w:hint="eastAsia" w:cstheme="minorBidi" w:hAnsiTheme="minorHAnsi"/>
        </w:rPr>
        <w:t>）</w:t>
      </w:r>
      <w:r>
        <w:rPr>
          <w:rFonts w:ascii="宋体" w:eastAsia="宋体" w:hint="eastAsia" w:cstheme="minorBidi" w:hAnsiTheme="minorHAnsi"/>
        </w:rPr>
        <w:t>与塑化剂</w:t>
      </w:r>
      <w:r>
        <w:rPr>
          <w:rFonts w:ascii="宋体" w:eastAsia="宋体" w:hint="eastAsia" w:cstheme="minorBidi" w:hAnsiTheme="minorHAnsi"/>
        </w:rPr>
        <w:t>（</w:t>
      </w:r>
      <w:r>
        <w:rPr>
          <w:kern w:val="2"/>
          <w:szCs w:val="22"/>
          <w:rFonts w:ascii="宋体" w:eastAsia="宋体" w:hint="eastAsia" w:cstheme="minorBidi" w:hAnsiTheme="minorHAnsi"/>
          <w:spacing w:val="-2"/>
          <w:sz w:val="24"/>
        </w:rPr>
        <w:t xml:space="preserve">DIOP</w:t>
      </w:r>
      <w:r>
        <w:rPr>
          <w:rFonts w:ascii="宋体" w:eastAsia="宋体" w:hint="eastAsia" w:cstheme="minorBidi" w:hAnsiTheme="minorHAnsi"/>
        </w:rPr>
        <w:t>）</w:t>
      </w:r>
      <w:r>
        <w:rPr>
          <w:rFonts w:ascii="宋体" w:eastAsia="宋体" w:hint="eastAsia" w:cstheme="minorBidi" w:hAnsiTheme="minorHAnsi"/>
        </w:rPr>
        <w:t>对褐牙鲆幼鱼组</w:t>
      </w:r>
      <w:r>
        <w:rPr>
          <w:rFonts w:ascii="宋体" w:eastAsia="宋体" w:hint="eastAsia" w:cstheme="minorBidi" w:hAnsiTheme="minorHAnsi"/>
        </w:rPr>
        <w:t>织损伤比较研究.海洋湖沼通报</w:t>
      </w:r>
      <w:r>
        <w:rPr>
          <w:rFonts w:ascii="宋体" w:eastAsia="宋体" w:hint="eastAsia" w:cstheme="minorBidi" w:hAnsiTheme="minorHAnsi"/>
          <w:kern w:val="2"/>
          <w:rFonts w:ascii="宋体" w:eastAsia="宋体" w:hint="eastAsia" w:cstheme="minorBidi" w:hAnsiTheme="minorHAnsi"/>
          <w:spacing w:val="0"/>
          <w:sz w:val="24"/>
        </w:rPr>
        <w:t>（</w:t>
      </w:r>
      <w:r>
        <w:rPr>
          <w:rFonts w:ascii="宋体" w:eastAsia="宋体" w:hint="eastAsia" w:cstheme="minorBidi" w:hAnsiTheme="minorHAnsi"/>
        </w:rPr>
        <w:t>已接收</w:t>
      </w:r>
      <w:r>
        <w:rPr>
          <w:rFonts w:ascii="宋体" w:eastAsia="宋体" w:hint="eastAsia" w:cstheme="minorBidi" w:hAnsiTheme="minorHAnsi"/>
        </w:rPr>
        <w:t>）</w:t>
      </w:r>
    </w:p>
    <w:p w:rsidR="0018722C">
      <w:pPr>
        <w:spacing w:line="540" w:lineRule="exact" w:before="0"/>
        <w:ind w:leftChars="0" w:left="3657" w:rightChars="0" w:right="0" w:firstLineChars="0" w:firstLine="0"/>
        <w:jc w:val="left"/>
        <w:topLinePunct/>
      </w:pPr>
      <w:bookmarkStart w:name="声明 " w:id="122"/>
      <w:bookmarkEnd w:id="122"/>
      <w:r>
        <w:rPr>
          <w:kern w:val="2"/>
          <w:szCs w:val="22"/>
          <w:rFonts w:ascii="黑体" w:eastAsia="黑体" w:hint="eastAsia" w:cstheme="minorBidi" w:hAnsiTheme="minorHAnsi"/>
          <w:w w:val="95"/>
          <w:sz w:val="44"/>
        </w:rPr>
        <w:t>独创性说明</w:t>
      </w:r>
    </w:p>
    <w:p w:rsidR="0018722C">
      <w:pPr>
        <w:topLinePunct/>
      </w:pPr>
      <w:r>
        <w:rPr>
          <w:rFonts w:cstheme="minorBidi" w:hAnsiTheme="minorHAnsi" w:eastAsiaTheme="minorHAnsi" w:asciiTheme="minorHAnsi" w:ascii="宋体" w:eastAsia="宋体" w:hint="eastAsia"/>
        </w:rPr>
        <w:t>作者郑重声明：本硕士论文是我个人在导师指导下进行的研究工作及取得的研究成果。尽我所知，除了文中特别加以标注和致谢的地方外，论文中不包括其他人已经发表或撰写的研究成果，也不包含为获得大连海洋大学或其他单位的学位或证书所使用过的材料。与我一同工作的同志对本研究所做的贡献均已在论文中做了明确的说明并表示了谢意。</w:t>
      </w:r>
    </w:p>
    <w:p w:rsidR="0018722C">
      <w:pPr>
        <w:topLinePunct/>
      </w:pPr>
      <w:r>
        <w:rPr>
          <w:rFonts w:cstheme="minorBidi" w:hAnsiTheme="minorHAnsi" w:eastAsiaTheme="minorHAnsi" w:asciiTheme="minorHAnsi" w:ascii="宋体" w:eastAsia="宋体" w:hint="eastAsia"/>
        </w:rPr>
        <w:t>作者签名：</w:t>
      </w:r>
    </w:p>
    <w:p w:rsidR="0018722C">
      <w:pPr>
        <w:tabs>
          <w:tab w:pos="6578" w:val="left" w:leader="none"/>
          <w:tab w:pos="7558" w:val="left" w:leader="none"/>
        </w:tabs>
        <w:spacing w:before="0"/>
        <w:ind w:leftChars="0" w:left="5599" w:rightChars="0" w:right="0" w:firstLineChars="0" w:firstLine="0"/>
        <w:jc w:val="left"/>
        <w:topLinePunct/>
      </w:pPr>
      <w:r>
        <w:rPr>
          <w:kern w:val="2"/>
          <w:sz w:val="28"/>
          <w:szCs w:val="22"/>
          <w:rFonts w:cstheme="minorBidi" w:hAnsiTheme="minorHAnsi" w:eastAsiaTheme="minorHAnsi" w:asciiTheme="minorHAnsi" w:ascii="宋体" w:eastAsia="宋体" w:hint="eastAsia"/>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line="540" w:lineRule="exact" w:before="0"/>
        <w:ind w:leftChars="0" w:left="2337"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ascii="宋体" w:eastAsia="宋体" w:hint="eastAsia"/>
        </w:rPr>
        <w:t>本学位论文作者和指导教师完全了解大连海洋大学有关保留、使用学位论文的规定：即学校有权保留并向国家有关部门或机构送交论文的纸质版和电子版，允许论文被查阅和借阅。本人同意大连海洋大学可以将学位论文的全部或部分内容编入有关数据库进行检索、交流。</w:t>
      </w:r>
    </w:p>
    <w:p w:rsidR="0018722C">
      <w:pPr>
        <w:topLinePunct/>
      </w:pPr>
      <w:r>
        <w:rPr>
          <w:rFonts w:cstheme="minorBidi" w:hAnsiTheme="minorHAnsi" w:eastAsiaTheme="minorHAnsi" w:asciiTheme="minorHAnsi" w:ascii="宋体" w:eastAsia="宋体" w:hint="eastAsia"/>
        </w:rPr>
        <w:t>学位论</w:t>
      </w:r>
      <w:r>
        <w:rPr>
          <w:rFonts w:ascii="宋体" w:eastAsia="宋体" w:hint="eastAsia" w:cstheme="minorBidi" w:hAnsiTheme="minorHAnsi"/>
        </w:rPr>
        <w:t>文</w:t>
      </w:r>
      <w:r>
        <w:rPr>
          <w:rFonts w:ascii="宋体" w:eastAsia="宋体" w:hint="eastAsia" w:cstheme="minorBidi" w:hAnsiTheme="minorHAnsi"/>
        </w:rPr>
        <w:t>作者</w:t>
      </w:r>
      <w:r>
        <w:rPr>
          <w:rFonts w:ascii="宋体" w:eastAsia="宋体" w:hint="eastAsia" w:cstheme="minorBidi" w:hAnsiTheme="minorHAnsi"/>
        </w:rPr>
        <w:t>签名</w:t>
      </w:r>
      <w:r>
        <w:rPr>
          <w:rFonts w:ascii="宋体" w:eastAsia="宋体" w:hint="eastAsia" w:cstheme="minorBidi" w:hAnsiTheme="minorHAnsi"/>
        </w:rPr>
        <w:t>：</w:t>
      </w:r>
      <w:r w:rsidR="001852F3">
        <w:rPr>
          <w:rFonts w:cstheme="minorBidi" w:hAnsiTheme="minorHAnsi" w:eastAsiaTheme="minorHAnsi" w:asciiTheme="minorHAnsi"/>
        </w:rPr>
        <w:t>导师签</w:t>
      </w:r>
      <w:r>
        <w:rPr>
          <w:rFonts w:ascii="宋体" w:eastAsia="宋体" w:hint="eastAsia" w:cstheme="minorBidi" w:hAnsiTheme="minorHAnsi"/>
        </w:rPr>
        <w:t>名</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签字日</w:t>
      </w:r>
      <w:r>
        <w:rPr>
          <w:rFonts w:ascii="宋体" w:eastAsia="宋体" w:hint="eastAsia" w:cstheme="minorBidi" w:hAnsiTheme="minorHAnsi"/>
        </w:rPr>
        <w:t>期</w:t>
      </w:r>
      <w:r>
        <w:rPr>
          <w:rFonts w:ascii="宋体" w:eastAsia="宋体" w:hint="eastAsia" w:cstheme="minorBidi" w:hAnsiTheme="minorHAnsi"/>
        </w:rPr>
        <w:t>：</w:t>
      </w:r>
      <w:r w:rsidR="001852F3">
        <w:rPr>
          <w:rFonts w:cstheme="minorBidi" w:hAnsiTheme="minorHAnsi" w:eastAsiaTheme="minorHAnsi" w:asciiTheme="minorHAnsi"/>
        </w:rPr>
        <w:t>签字日</w:t>
      </w:r>
      <w:r>
        <w:rPr>
          <w:rFonts w:ascii="宋体" w:eastAsia="宋体" w:hint="eastAsia" w:cstheme="minorBidi" w:hAnsiTheme="minorHAnsi"/>
        </w:rPr>
        <w:t>期</w:t>
      </w:r>
      <w:r>
        <w:rPr>
          <w:rFonts w:ascii="宋体" w:eastAsia="宋体" w:hint="eastAsia" w:cstheme="minorBidi" w:hAnsiTheme="minorHAnsi"/>
        </w:rPr>
        <w:t>：</w:t>
      </w:r>
    </w:p>
    <w:p w:rsidR="0018722C">
      <w:pPr>
        <w:pStyle w:val="aff2"/>
        <w:topLinePunct/>
      </w:pPr>
      <w:bookmarkStart w:name="_TOC_250000" w:id="123"/>
      <w:bookmarkStart w:name="致谢 " w:id="124"/>
      <w:r/>
      <w:bookmarkEnd w:id="123"/>
      <w:r>
        <w:t>致</w:t>
      </w:r>
      <w:r w:rsidR="004F241D">
        <w:t xml:space="preserve">  </w:t>
      </w:r>
      <w:r w:rsidR="004F241D">
        <w:t xml:space="preserve">谢</w:t>
      </w:r>
    </w:p>
    <w:p w:rsidR="0018722C">
      <w:pPr>
        <w:topLinePunct/>
      </w:pPr>
      <w:r>
        <w:rPr>
          <w:rFonts w:cstheme="minorBidi" w:hAnsiTheme="minorHAnsi" w:eastAsiaTheme="minorHAnsi" w:asciiTheme="minorHAnsi" w:ascii="宋体" w:hAnsi="宋体" w:eastAsia="宋体" w:cs="宋体"/>
        </w:rPr>
        <w:t>不知不觉中三年的研究生生活即将画上句点，一路走来，有过挫折和坎坷，但更多的收获和感恩，感谢我的导师雷霁霖院士和郝振林老师的关怀和悉心指导，以及其他老师、师兄师姐、同学、朋友的帮助和支持。</w:t>
      </w:r>
    </w:p>
    <w:p w:rsidR="0018722C">
      <w:pPr>
        <w:topLinePunct/>
      </w:pPr>
      <w:r>
        <w:rPr>
          <w:rFonts w:cstheme="minorBidi" w:hAnsiTheme="minorHAnsi" w:eastAsiaTheme="minorHAnsi" w:asciiTheme="minorHAnsi" w:ascii="宋体" w:eastAsia="宋体" w:hint="eastAsia"/>
        </w:rPr>
        <w:t>首先，感谢我的导师雷霁霖院士和郝振林老师对我的培养和教导，导师渊博的学术知</w:t>
      </w:r>
      <w:r>
        <w:rPr>
          <w:rFonts w:ascii="宋体" w:eastAsia="宋体" w:hint="eastAsia" w:cstheme="minorBidi" w:hAnsiTheme="minorHAnsi"/>
        </w:rPr>
        <w:t>识、开阔的学术眼光、严谨的治学态度、忘我的工作热情、高尚的人格时刻激励着我，感</w:t>
      </w:r>
      <w:r>
        <w:rPr>
          <w:rFonts w:ascii="宋体" w:eastAsia="宋体" w:hint="eastAsia" w:cstheme="minorBidi" w:hAnsiTheme="minorHAnsi"/>
        </w:rPr>
        <w:t>染着我，是我在人生路上前进的指路明灯。在研究生阶段的学习和生活中，导师给予了我</w:t>
      </w:r>
      <w:r>
        <w:rPr>
          <w:rFonts w:ascii="宋体" w:eastAsia="宋体" w:hint="eastAsia" w:cstheme="minorBidi" w:hAnsiTheme="minorHAnsi"/>
        </w:rPr>
        <w:t>无私的帮助和谆谆教诲，给我提供了十分良好的科研学习平台，让我受益匪浅。在此，向我的导师表达最诚挚的谢意。</w:t>
      </w:r>
    </w:p>
    <w:p w:rsidR="0018722C">
      <w:pPr>
        <w:topLinePunct/>
      </w:pPr>
      <w:r>
        <w:rPr>
          <w:rFonts w:cstheme="minorBidi" w:hAnsiTheme="minorHAnsi" w:eastAsiaTheme="minorHAnsi" w:asciiTheme="minorHAnsi" w:ascii="宋体" w:eastAsia="宋体" w:hint="eastAsia"/>
        </w:rPr>
        <w:t>感谢洪磊老师在我实验研究过程中、论文写作以及生活中所提供的帮助和指导。</w:t>
      </w:r>
    </w:p>
    <w:p w:rsidR="0018722C">
      <w:pPr>
        <w:topLinePunct/>
      </w:pPr>
      <w:r>
        <w:rPr>
          <w:rFonts w:cstheme="minorBidi" w:hAnsiTheme="minorHAnsi" w:eastAsiaTheme="minorHAnsi" w:asciiTheme="minorHAnsi" w:ascii="宋体" w:eastAsia="宋体" w:hint="eastAsia"/>
        </w:rPr>
        <w:t>感谢黄海水产研究所鱼类室和大连海洋大学重点实验室的各位老师、师兄师姐、同学对我的帮助，他们是刘新富老师、高淳仁老师、丁福红、刘滨、孟振、贾玉东、牛化欣、</w:t>
      </w:r>
      <w:r>
        <w:rPr>
          <w:rFonts w:ascii="宋体" w:eastAsia="宋体" w:hint="eastAsia" w:cstheme="minorBidi" w:hAnsiTheme="minorHAnsi"/>
        </w:rPr>
        <w:t>王峰、韩明明、曾霖、高小强、胡鹏、王国栋、甘玲玲、乔玮、韩建、臧坤、黄亮华、于</w:t>
      </w:r>
      <w:r>
        <w:rPr>
          <w:rFonts w:ascii="宋体" w:eastAsia="宋体" w:hint="eastAsia" w:cstheme="minorBidi" w:hAnsiTheme="minorHAnsi"/>
        </w:rPr>
        <w:t>洋洋、田晓飞、王双耀。</w:t>
      </w:r>
    </w:p>
    <w:p w:rsidR="0018722C">
      <w:pPr>
        <w:topLinePunct/>
      </w:pPr>
      <w:r>
        <w:rPr>
          <w:rFonts w:cstheme="minorBidi" w:hAnsiTheme="minorHAnsi" w:eastAsiaTheme="minorHAnsi" w:asciiTheme="minorHAnsi" w:ascii="宋体" w:eastAsia="宋体" w:hint="eastAsia"/>
        </w:rPr>
        <w:t>感谢我挚爱的父亲、母亲、哥哥、姐姐以及所有关爱我的家人、朋友，感谢他们在我</w:t>
      </w:r>
      <w:r>
        <w:rPr>
          <w:rFonts w:ascii="宋体" w:eastAsia="宋体" w:hint="eastAsia" w:cstheme="minorBidi" w:hAnsiTheme="minorHAnsi"/>
        </w:rPr>
        <w:t>求学路上给我的理解、支持和鼓励。</w:t>
      </w:r>
    </w:p>
    <w:p w:rsidR="0018722C">
      <w:pPr>
        <w:topLinePunct/>
      </w:pPr>
      <w:r>
        <w:rPr>
          <w:rFonts w:cstheme="minorBidi" w:hAnsiTheme="minorHAnsi" w:eastAsiaTheme="minorHAnsi" w:asciiTheme="minorHAnsi" w:ascii="宋体" w:eastAsia="宋体" w:hint="eastAsia"/>
        </w:rPr>
        <w:t>也要感谢曾经遇到，带给我欢乐、带给我伤感的人。</w:t>
      </w:r>
    </w:p>
    <w:p w:rsidR="0018722C">
      <w:pPr>
        <w:topLinePunct/>
      </w:pPr>
      <w:r>
        <w:rPr>
          <w:rFonts w:cstheme="minorBidi" w:hAnsiTheme="minorHAnsi" w:eastAsiaTheme="minorHAnsi" w:asciiTheme="minorHAnsi" w:ascii="宋体" w:eastAsia="宋体" w:hint="eastAsia"/>
        </w:rPr>
        <w:t>最后，再次向所有给予我关心、帮助和鼓励的老师、家人、同学和朋友致以我最诚挚的感谢。</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70007pt;margin-top:770.259949pt;width:13.7pt;height:12pt;mso-position-horizontal-relative:page;mso-position-vertical-relative:page;z-index:-769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8.309998pt;margin-top:770.259949pt;width:13.15pt;height:12pt;mso-position-horizontal-relative:page;mso-position-vertical-relative:page;z-index:-766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309998pt;margin-top:770.259949pt;width:13.15pt;height:12pt;mso-position-horizontal-relative:page;mso-position-vertical-relative:page;z-index:-744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72</w:t>
                </w:r>
                <w:r>
                  <w:rPr/>
                  <w:fldChar w:fldCharType="end"/>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8.309998pt;margin-top:770.259949pt;width:13.15pt;height:12pt;mso-position-horizontal-relative:page;mso-position-vertical-relative:page;z-index:-744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72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8.309998pt;margin-top:770.259949pt;width:13.15pt;height:12pt;mso-position-horizontal-relative:page;mso-position-vertical-relative:page;z-index:-766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29</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08" from="69.503998pt,55.559982pt" to="540.243998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94.730011pt;margin-top:42.865608pt;width:20pt;height:11pt;mso-position-horizontal-relative:page;mso-position-vertical-relative:page;z-index:-76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28"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76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80"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32"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76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36"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76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288"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240"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6216"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92"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44"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612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096"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0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6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048"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6024"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000"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9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952"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92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904"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8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856"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832"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808"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7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760"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736"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712"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6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664"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64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616"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5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568"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544"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520"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4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472"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44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424"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4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376"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352"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328"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3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280"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256"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232"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2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184"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16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136"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1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88"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68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088"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5064"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5040"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50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992" from="69.503998pt,55.559982pt" to="540.243998pt,55.559982pt" stroked="true" strokeweight=".72pt" strokecolor="#000000">
          <v:stroke dashstyle="solid"/>
          <w10:wrap type="none"/>
        </v:line>
      </w:pict>
    </w:r>
    <w:r>
      <w:rPr/>
      <w:pict>
        <v:shape style="position:absolute;margin-left:220.089996pt;margin-top:42.865608pt;width:169.3pt;height:12pt;mso-position-horizontal-relative:page;mso-position-vertical-relative:page;z-index:-7496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pacing w:val="-4"/>
                    <w:sz w:val="18"/>
                  </w:rPr>
                  <w:t>第二章 褐牙鲆卵黄蛋白原 </w:t>
                </w:r>
                <w:r>
                  <w:rPr>
                    <w:rFonts w:ascii="Calibri" w:eastAsia="Calibri"/>
                    <w:sz w:val="18"/>
                  </w:rPr>
                  <w:t>VgB </w:t>
                </w:r>
                <w:r>
                  <w:rPr>
                    <w:rFonts w:ascii="宋体" w:eastAsia="宋体" w:hint="eastAsia"/>
                    <w:sz w:val="18"/>
                  </w:rPr>
                  <w:t>基因的克隆</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944"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49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896"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74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卵黄蛋白原的诱导及其表达分析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848"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482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800"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747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卵黄蛋白原的诱导及其表达分析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752"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4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704"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746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卵黄蛋白原的诱导及其表达分析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656"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46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40" from="69.503998pt,55.559982pt" to="540.243998pt,55.559982pt" stroked="true" strokeweight=".72pt" strokecolor="#000000">
          <v:stroke dashstyle="solid"/>
          <w10:wrap type="none"/>
        </v:line>
      </w:pict>
    </w:r>
    <w:r>
      <w:rPr/>
      <w:pict>
        <v:shape style="position:absolute;margin-left:294.730011pt;margin-top:42.865608pt;width:20pt;height:11pt;mso-position-horizontal-relative:page;mso-position-vertical-relative:page;z-index:-768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608" from="69.503998pt,55.559982pt" to="540.243998pt,55.559982pt" stroked="true" strokeweight=".72pt" strokecolor="#000000">
          <v:stroke dashstyle="solid"/>
          <w10:wrap type="none"/>
        </v:line>
      </w:pict>
    </w:r>
    <w:r>
      <w:rPr/>
      <w:pict>
        <v:shape style="position:absolute;margin-left:225.009995pt;margin-top:42.865608pt;width:159.6pt;height:11pt;mso-position-horizontal-relative:page;mso-position-vertical-relative:page;z-index:-745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第三章 卵黄蛋白原的诱导及其表达分析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560"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45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512"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44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440"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4416"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392"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43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344"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432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96"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42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48"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4224"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200"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41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76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152"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4128"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104"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408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056"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4032"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008"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98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960"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3936"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912"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88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864" from="69.503998pt,55.559982pt" to="540.243998pt,55.559982pt" stroked="true" strokeweight=".72pt" strokecolor="#000000">
          <v:stroke dashstyle="solid"/>
          <w10:wrap type="none"/>
        </v:line>
      </w:pict>
    </w:r>
    <w:r>
      <w:rPr/>
      <w:pict>
        <v:shape style="position:absolute;margin-left:179.770004pt;margin-top:42.865608pt;width:249.95pt;height:12pt;mso-position-horizontal-relative:page;mso-position-vertical-relative:page;z-index:-73840" type="#_x0000_t202" filled="false" stroked="false">
          <v:textbox inset="0,0,0,0">
            <w:txbxContent>
              <w:p>
                <w:pPr>
                  <w:spacing w:line="223" w:lineRule="exact" w:before="0"/>
                  <w:ind w:left="20" w:right="0" w:firstLine="0"/>
                  <w:jc w:val="left"/>
                  <w:rPr>
                    <w:rFonts w:ascii="宋体" w:eastAsia="宋体" w:hint="eastAsia"/>
                    <w:sz w:val="18"/>
                  </w:rPr>
                </w:pPr>
                <w:r>
                  <w:rPr>
                    <w:rFonts w:ascii="宋体" w:eastAsia="宋体" w:hint="eastAsia"/>
                    <w:sz w:val="18"/>
                  </w:rPr>
                  <w:t>第四章 雌二醇（</w:t>
                </w:r>
                <w:r>
                  <w:rPr>
                    <w:rFonts w:ascii="Calibri" w:eastAsia="Calibri"/>
                    <w:sz w:val="18"/>
                  </w:rPr>
                  <w:t>E2</w:t>
                </w:r>
                <w:r>
                  <w:rPr>
                    <w:rFonts w:ascii="宋体" w:eastAsia="宋体" w:hint="eastAsia"/>
                    <w:sz w:val="18"/>
                  </w:rPr>
                  <w:t>）与塑化剂（</w:t>
                </w:r>
                <w:r>
                  <w:rPr>
                    <w:rFonts w:ascii="Calibri" w:eastAsia="Calibri"/>
                    <w:sz w:val="18"/>
                  </w:rPr>
                  <w:t>DIOP</w:t>
                </w:r>
                <w:r>
                  <w:rPr>
                    <w:rFonts w:ascii="宋体" w:eastAsia="宋体" w:hint="eastAsia"/>
                    <w:sz w:val="18"/>
                  </w:rPr>
                  <w:t>）对褐牙鲆幼鱼组织损伤</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816"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7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768" from="69.503998pt,55.559982pt" to="540.243998pt,55.559982pt" stroked="true" strokeweight=".72pt" strokecolor="#000000">
          <v:stroke dashstyle="solid"/>
          <w10:wrap type="none"/>
        </v:line>
      </w:pict>
    </w:r>
    <w:r>
      <w:rPr/>
      <w:pict>
        <v:shape style="position:absolute;margin-left:279.010010pt;margin-top:42.865608pt;width:51.6pt;height:11pt;mso-position-horizontal-relative:page;mso-position-vertical-relative:page;z-index:-737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小结</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720"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69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672"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736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624"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576"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73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528"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50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480"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734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432"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40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384"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7336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336"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288" from="69.503998pt,55.559982pt" to="540.243998pt,55.559982pt" stroked="true" strokeweight=".72pt" strokecolor="#000000">
          <v:stroke dashstyle="solid"/>
          <w10:wrap type="none"/>
        </v:line>
      </w:pict>
    </w:r>
    <w:r>
      <w:rPr/>
      <w:pict>
        <v:shape style="position:absolute;margin-left:285.730011pt;margin-top:42.865608pt;width:38pt;height:11pt;mso-position-horizontal-relative:page;mso-position-vertical-relative:page;z-index:-73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240" from="69.503998pt,55.559982pt" to="540.243998pt,55.559982pt" stroked="true" strokeweight=".72pt" strokecolor="#000000">
          <v:stroke dashstyle="solid"/>
          <w10:wrap type="none"/>
        </v:line>
      </w:pict>
    </w:r>
    <w:r>
      <w:rPr/>
      <w:pict>
        <v:shape style="position:absolute;margin-left:200.289993pt;margin-top:42.865608pt;width:209pt;height:11pt;mso-position-horizontal-relative:page;mso-position-vertical-relative:page;z-index:-7321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24" from="69.503998pt,55.559982pt" to="540.243998pt,55.559982pt" stroked="true" strokeweight=".72pt" strokecolor="#000000">
          <v:stroke dashstyle="solid"/>
          <w10:wrap type="none"/>
        </v:line>
      </w:pict>
    </w:r>
    <w:r>
      <w:rPr/>
      <w:pict>
        <v:shape style="position:absolute;margin-left:270.010010pt;margin-top:42.865608pt;width:69.6pt;height:11pt;mso-position-horizontal-relative:page;mso-position-vertical-relative:page;z-index:-7660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第一章 文献综述</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192" from="69.503998pt,55.559982pt" to="540.243998pt,55.559982pt" stroked="true" strokeweight=".72pt" strokecolor="#000000">
          <v:stroke dashstyle="solid"/>
          <w10:wrap type="none"/>
        </v:line>
      </w:pict>
    </w:r>
    <w:r>
      <w:rPr/>
      <w:pict>
        <v:shape style="position:absolute;margin-left:254.289993pt;margin-top:42.865608pt;width:101pt;height:11pt;mso-position-horizontal-relative:page;mso-position-vertical-relative:page;z-index:-73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攻读硕士期间发表的论文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144" from="69.503998pt,55.559982pt" to="540.243998pt,55.559982pt" stroked="true" strokeweight=".72pt" strokecolor="#000000">
          <v:stroke dashstyle="solid"/>
          <w10:wrap type="none"/>
        </v:line>
      </w:pict>
    </w:r>
    <w:r>
      <w:rPr/>
      <w:pict>
        <v:shape style="position:absolute;margin-left:254.289993pt;margin-top:42.865608pt;width:101pt;height:11pt;mso-position-horizontal-relative:page;mso-position-vertical-relative:page;z-index:-73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学位论文版权使用授权书</w:t>
                </w:r>
              </w:p>
            </w:txbxContent>
          </v:textbox>
          <w10:wrap type="none"/>
        </v:shape>
      </w:pict>
    </w:r>
  </w:p>
</w:hdr>
</file>

<file path=word/header8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192" from="69.503998pt,55.559982pt" to="540.243998pt,55.559982pt" stroked="true" strokeweight=".72pt" strokecolor="#000000">
          <v:stroke dashstyle="solid"/>
          <w10:wrap type="none"/>
        </v:line>
      </w:pict>
    </w:r>
    <w:r>
      <w:rPr/>
      <w:pict>
        <v:shape style="position:absolute;margin-left:254.289993pt;margin-top:42.865608pt;width:101pt;height:11pt;mso-position-horizontal-relative:page;mso-position-vertical-relative:page;z-index:-73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攻读硕士期间发表的论文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3144" from="69.503998pt,55.559982pt" to="540.243998pt,55.559982pt" stroked="true" strokeweight=".72pt" strokecolor="#000000">
          <v:stroke dashstyle="solid"/>
          <w10:wrap type="none"/>
        </v:line>
      </w:pict>
    </w:r>
    <w:r>
      <w:rPr/>
      <w:pict>
        <v:shape style="position:absolute;margin-left:254.289993pt;margin-top:42.865608pt;width:101pt;height:11pt;mso-position-horizontal-relative:page;mso-position-vertical-relative:page;z-index:-731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学位论文版权使用授权书</w:t>
                </w:r>
              </w:p>
            </w:txbxContent>
          </v:textbox>
          <w10:wrap type="none"/>
        </v:shape>
      </w:pic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_Ref66598411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76" from="69.503998pt,55.559982pt" to="540.243998pt,55.559982pt" stroked="true" strokeweight=".72pt" strokecolor="#000000">
          <v:stroke dashstyle="solid"/>
          <w10:wrap type="none"/>
        </v:line>
      </w:pict>
    </w:r>
    <w:r>
      <w:rPr/>
      <w:pict>
        <v:shape style="position:absolute;margin-left:200.289993pt;margin-top:42.865608pt;width:209.05pt;height:11pt;mso-position-horizontal-relative:page;mso-position-vertical-relative:page;z-index:-765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褐牙鲆卵黄蛋白原的诱导及在环境激素检测中的应用</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32"/>
      <w:numFmt w:val="decimal"/>
      <w:lvlText w:val="[%1]"/>
      <w:lvlJc w:val="left"/>
      <w:pPr>
        <w:ind w:left="138" w:hanging="84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88" w:hanging="840"/>
      </w:pPr>
      <w:rPr>
        <w:rFonts w:hint="default"/>
      </w:rPr>
    </w:lvl>
    <w:lvl w:ilvl="2">
      <w:start w:val="0"/>
      <w:numFmt w:val="bullet"/>
      <w:lvlText w:val="•"/>
      <w:lvlJc w:val="left"/>
      <w:pPr>
        <w:ind w:left="2037" w:hanging="840"/>
      </w:pPr>
      <w:rPr>
        <w:rFonts w:hint="default"/>
      </w:rPr>
    </w:lvl>
    <w:lvl w:ilvl="3">
      <w:start w:val="0"/>
      <w:numFmt w:val="bullet"/>
      <w:lvlText w:val="•"/>
      <w:lvlJc w:val="left"/>
      <w:pPr>
        <w:ind w:left="2985" w:hanging="840"/>
      </w:pPr>
      <w:rPr>
        <w:rFonts w:hint="default"/>
      </w:rPr>
    </w:lvl>
    <w:lvl w:ilvl="4">
      <w:start w:val="0"/>
      <w:numFmt w:val="bullet"/>
      <w:lvlText w:val="•"/>
      <w:lvlJc w:val="left"/>
      <w:pPr>
        <w:ind w:left="3934" w:hanging="840"/>
      </w:pPr>
      <w:rPr>
        <w:rFonts w:hint="default"/>
      </w:rPr>
    </w:lvl>
    <w:lvl w:ilvl="5">
      <w:start w:val="0"/>
      <w:numFmt w:val="bullet"/>
      <w:lvlText w:val="•"/>
      <w:lvlJc w:val="left"/>
      <w:pPr>
        <w:ind w:left="4883" w:hanging="840"/>
      </w:pPr>
      <w:rPr>
        <w:rFonts w:hint="default"/>
      </w:rPr>
    </w:lvl>
    <w:lvl w:ilvl="6">
      <w:start w:val="0"/>
      <w:numFmt w:val="bullet"/>
      <w:lvlText w:val="•"/>
      <w:lvlJc w:val="left"/>
      <w:pPr>
        <w:ind w:left="5831" w:hanging="840"/>
      </w:pPr>
      <w:rPr>
        <w:rFonts w:hint="default"/>
      </w:rPr>
    </w:lvl>
    <w:lvl w:ilvl="7">
      <w:start w:val="0"/>
      <w:numFmt w:val="bullet"/>
      <w:lvlText w:val="•"/>
      <w:lvlJc w:val="left"/>
      <w:pPr>
        <w:ind w:left="6780" w:hanging="840"/>
      </w:pPr>
      <w:rPr>
        <w:rFonts w:hint="default"/>
      </w:rPr>
    </w:lvl>
    <w:lvl w:ilvl="8">
      <w:start w:val="0"/>
      <w:numFmt w:val="bullet"/>
      <w:lvlText w:val="•"/>
      <w:lvlJc w:val="left"/>
      <w:pPr>
        <w:ind w:left="7729" w:hanging="840"/>
      </w:pPr>
      <w:rPr>
        <w:rFonts w:hint="default"/>
      </w:rPr>
    </w:lvl>
  </w:abstractNum>
  <w:abstractNum w:abstractNumId="31">
    <w:multiLevelType w:val="hybridMultilevel"/>
    <w:lvl w:ilvl="0">
      <w:start w:val="1"/>
      <w:numFmt w:val="decimal"/>
      <w:lvlText w:val="[%1]"/>
      <w:lvlJc w:val="left"/>
      <w:pPr>
        <w:ind w:left="138"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88" w:hanging="420"/>
      </w:pPr>
      <w:rPr>
        <w:rFonts w:hint="default"/>
      </w:rPr>
    </w:lvl>
    <w:lvl w:ilvl="2">
      <w:start w:val="0"/>
      <w:numFmt w:val="bullet"/>
      <w:lvlText w:val="•"/>
      <w:lvlJc w:val="left"/>
      <w:pPr>
        <w:ind w:left="2037" w:hanging="420"/>
      </w:pPr>
      <w:rPr>
        <w:rFonts w:hint="default"/>
      </w:rPr>
    </w:lvl>
    <w:lvl w:ilvl="3">
      <w:start w:val="0"/>
      <w:numFmt w:val="bullet"/>
      <w:lvlText w:val="•"/>
      <w:lvlJc w:val="left"/>
      <w:pPr>
        <w:ind w:left="2985" w:hanging="420"/>
      </w:pPr>
      <w:rPr>
        <w:rFonts w:hint="default"/>
      </w:rPr>
    </w:lvl>
    <w:lvl w:ilvl="4">
      <w:start w:val="0"/>
      <w:numFmt w:val="bullet"/>
      <w:lvlText w:val="•"/>
      <w:lvlJc w:val="left"/>
      <w:pPr>
        <w:ind w:left="3934"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831" w:hanging="420"/>
      </w:pPr>
      <w:rPr>
        <w:rFonts w:hint="default"/>
      </w:rPr>
    </w:lvl>
    <w:lvl w:ilvl="7">
      <w:start w:val="0"/>
      <w:numFmt w:val="bullet"/>
      <w:lvlText w:val="•"/>
      <w:lvlJc w:val="left"/>
      <w:pPr>
        <w:ind w:left="6780" w:hanging="420"/>
      </w:pPr>
      <w:rPr>
        <w:rFonts w:hint="default"/>
      </w:rPr>
    </w:lvl>
    <w:lvl w:ilvl="8">
      <w:start w:val="0"/>
      <w:numFmt w:val="bullet"/>
      <w:lvlText w:val="•"/>
      <w:lvlJc w:val="left"/>
      <w:pPr>
        <w:ind w:left="7729" w:hanging="420"/>
      </w:pPr>
      <w:rPr>
        <w:rFonts w:hint="default"/>
      </w:rPr>
    </w:lvl>
  </w:abstractNum>
  <w:abstractNum w:abstractNumId="30">
    <w:multiLevelType w:val="hybridMultilevel"/>
    <w:lvl w:ilvl="0">
      <w:start w:val="4"/>
      <w:numFmt w:val="decimal"/>
      <w:lvlText w:val="%1"/>
      <w:lvlJc w:val="left"/>
      <w:pPr>
        <w:ind w:left="738" w:hanging="600"/>
        <w:jc w:val="left"/>
      </w:pPr>
      <w:rPr>
        <w:rFonts w:hint="default"/>
      </w:rPr>
    </w:lvl>
    <w:lvl w:ilvl="1">
      <w:start w:val="3"/>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78" w:hanging="840"/>
        <w:jc w:val="left"/>
      </w:pPr>
      <w:rPr>
        <w:rFonts w:hint="default"/>
        <w:spacing w:val="-2"/>
        <w:w w:val="100"/>
      </w:rPr>
    </w:lvl>
    <w:lvl w:ilvl="3">
      <w:start w:val="0"/>
      <w:numFmt w:val="bullet"/>
      <w:lvlText w:val="•"/>
      <w:lvlJc w:val="left"/>
      <w:pPr>
        <w:ind w:left="2919" w:hanging="840"/>
      </w:pPr>
      <w:rPr>
        <w:rFonts w:hint="default"/>
      </w:rPr>
    </w:lvl>
    <w:lvl w:ilvl="4">
      <w:start w:val="0"/>
      <w:numFmt w:val="bullet"/>
      <w:lvlText w:val="•"/>
      <w:lvlJc w:val="left"/>
      <w:pPr>
        <w:ind w:left="3888" w:hanging="840"/>
      </w:pPr>
      <w:rPr>
        <w:rFonts w:hint="default"/>
      </w:rPr>
    </w:lvl>
    <w:lvl w:ilvl="5">
      <w:start w:val="0"/>
      <w:numFmt w:val="bullet"/>
      <w:lvlText w:val="•"/>
      <w:lvlJc w:val="left"/>
      <w:pPr>
        <w:ind w:left="4858" w:hanging="840"/>
      </w:pPr>
      <w:rPr>
        <w:rFonts w:hint="default"/>
      </w:rPr>
    </w:lvl>
    <w:lvl w:ilvl="6">
      <w:start w:val="0"/>
      <w:numFmt w:val="bullet"/>
      <w:lvlText w:val="•"/>
      <w:lvlJc w:val="left"/>
      <w:pPr>
        <w:ind w:left="5828" w:hanging="840"/>
      </w:pPr>
      <w:rPr>
        <w:rFonts w:hint="default"/>
      </w:rPr>
    </w:lvl>
    <w:lvl w:ilvl="7">
      <w:start w:val="0"/>
      <w:numFmt w:val="bullet"/>
      <w:lvlText w:val="•"/>
      <w:lvlJc w:val="left"/>
      <w:pPr>
        <w:ind w:left="6797" w:hanging="840"/>
      </w:pPr>
      <w:rPr>
        <w:rFonts w:hint="default"/>
      </w:rPr>
    </w:lvl>
    <w:lvl w:ilvl="8">
      <w:start w:val="0"/>
      <w:numFmt w:val="bullet"/>
      <w:lvlText w:val="•"/>
      <w:lvlJc w:val="left"/>
      <w:pPr>
        <w:ind w:left="7767" w:hanging="840"/>
      </w:pPr>
      <w:rPr>
        <w:rFonts w:hint="default"/>
      </w:rPr>
    </w:lvl>
  </w:abstractNum>
  <w:abstractNum w:abstractNumId="29">
    <w:multiLevelType w:val="hybridMultilevel"/>
    <w:lvl w:ilvl="0">
      <w:start w:val="4"/>
      <w:numFmt w:val="decimal"/>
      <w:lvlText w:val="%1"/>
      <w:lvlJc w:val="left"/>
      <w:pPr>
        <w:ind w:left="218" w:hanging="332"/>
        <w:jc w:val="left"/>
      </w:pPr>
      <w:rPr>
        <w:rFonts w:hint="default"/>
      </w:rPr>
    </w:lvl>
    <w:lvl w:ilvl="1">
      <w:start w:val="5"/>
      <w:numFmt w:val="decimal"/>
      <w:lvlText w:val="%1-%2"/>
      <w:lvlJc w:val="left"/>
      <w:pPr>
        <w:ind w:left="218" w:hanging="332"/>
        <w:jc w:val="right"/>
      </w:pPr>
      <w:rPr>
        <w:rFonts w:hint="default" w:ascii="Times New Roman" w:hAnsi="Times New Roman" w:eastAsia="Times New Roman" w:cs="Times New Roman"/>
        <w:spacing w:val="-4"/>
        <w:w w:val="100"/>
        <w:sz w:val="21"/>
        <w:szCs w:val="21"/>
      </w:rPr>
    </w:lvl>
    <w:lvl w:ilvl="2">
      <w:start w:val="0"/>
      <w:numFmt w:val="bullet"/>
      <w:lvlText w:val="•"/>
      <w:lvlJc w:val="left"/>
      <w:pPr>
        <w:ind w:left="2117" w:hanging="332"/>
      </w:pPr>
      <w:rPr>
        <w:rFonts w:hint="default"/>
      </w:rPr>
    </w:lvl>
    <w:lvl w:ilvl="3">
      <w:start w:val="0"/>
      <w:numFmt w:val="bullet"/>
      <w:lvlText w:val="•"/>
      <w:lvlJc w:val="left"/>
      <w:pPr>
        <w:ind w:left="3065" w:hanging="332"/>
      </w:pPr>
      <w:rPr>
        <w:rFonts w:hint="default"/>
      </w:rPr>
    </w:lvl>
    <w:lvl w:ilvl="4">
      <w:start w:val="0"/>
      <w:numFmt w:val="bullet"/>
      <w:lvlText w:val="•"/>
      <w:lvlJc w:val="left"/>
      <w:pPr>
        <w:ind w:left="4014" w:hanging="332"/>
      </w:pPr>
      <w:rPr>
        <w:rFonts w:hint="default"/>
      </w:rPr>
    </w:lvl>
    <w:lvl w:ilvl="5">
      <w:start w:val="0"/>
      <w:numFmt w:val="bullet"/>
      <w:lvlText w:val="•"/>
      <w:lvlJc w:val="left"/>
      <w:pPr>
        <w:ind w:left="4963" w:hanging="332"/>
      </w:pPr>
      <w:rPr>
        <w:rFonts w:hint="default"/>
      </w:rPr>
    </w:lvl>
    <w:lvl w:ilvl="6">
      <w:start w:val="0"/>
      <w:numFmt w:val="bullet"/>
      <w:lvlText w:val="•"/>
      <w:lvlJc w:val="left"/>
      <w:pPr>
        <w:ind w:left="5911" w:hanging="332"/>
      </w:pPr>
      <w:rPr>
        <w:rFonts w:hint="default"/>
      </w:rPr>
    </w:lvl>
    <w:lvl w:ilvl="7">
      <w:start w:val="0"/>
      <w:numFmt w:val="bullet"/>
      <w:lvlText w:val="•"/>
      <w:lvlJc w:val="left"/>
      <w:pPr>
        <w:ind w:left="6860" w:hanging="332"/>
      </w:pPr>
      <w:rPr>
        <w:rFonts w:hint="default"/>
      </w:rPr>
    </w:lvl>
    <w:lvl w:ilvl="8">
      <w:start w:val="0"/>
      <w:numFmt w:val="bullet"/>
      <w:lvlText w:val="•"/>
      <w:lvlJc w:val="left"/>
      <w:pPr>
        <w:ind w:left="7809" w:hanging="332"/>
      </w:pPr>
      <w:rPr>
        <w:rFonts w:hint="default"/>
      </w:rPr>
    </w:lvl>
  </w:abstractNum>
  <w:abstractNum w:abstractNumId="28">
    <w:multiLevelType w:val="hybridMultilevel"/>
    <w:lvl w:ilvl="0">
      <w:start w:val="4"/>
      <w:numFmt w:val="decimal"/>
      <w:lvlText w:val="%1"/>
      <w:lvlJc w:val="left"/>
      <w:pPr>
        <w:ind w:left="970" w:hanging="332"/>
        <w:jc w:val="left"/>
      </w:pPr>
      <w:rPr>
        <w:rFonts w:hint="default"/>
      </w:rPr>
    </w:lvl>
    <w:lvl w:ilvl="1">
      <w:start w:val="5"/>
      <w:numFmt w:val="decimal"/>
      <w:lvlText w:val="%1-%2"/>
      <w:lvlJc w:val="left"/>
      <w:pPr>
        <w:ind w:left="218" w:hanging="332"/>
        <w:jc w:val="left"/>
      </w:pPr>
      <w:rPr>
        <w:rFonts w:hint="default" w:ascii="Times New Roman" w:hAnsi="Times New Roman" w:eastAsia="Times New Roman" w:cs="Times New Roman"/>
        <w:spacing w:val="-4"/>
        <w:w w:val="100"/>
        <w:sz w:val="21"/>
        <w:szCs w:val="21"/>
      </w:rPr>
    </w:lvl>
    <w:lvl w:ilvl="2">
      <w:start w:val="0"/>
      <w:numFmt w:val="bullet"/>
      <w:lvlText w:val="•"/>
      <w:lvlJc w:val="left"/>
      <w:pPr>
        <w:ind w:left="1949" w:hanging="332"/>
      </w:pPr>
      <w:rPr>
        <w:rFonts w:hint="default"/>
      </w:rPr>
    </w:lvl>
    <w:lvl w:ilvl="3">
      <w:start w:val="0"/>
      <w:numFmt w:val="bullet"/>
      <w:lvlText w:val="•"/>
      <w:lvlJc w:val="left"/>
      <w:pPr>
        <w:ind w:left="2919" w:hanging="332"/>
      </w:pPr>
      <w:rPr>
        <w:rFonts w:hint="default"/>
      </w:rPr>
    </w:lvl>
    <w:lvl w:ilvl="4">
      <w:start w:val="0"/>
      <w:numFmt w:val="bullet"/>
      <w:lvlText w:val="•"/>
      <w:lvlJc w:val="left"/>
      <w:pPr>
        <w:ind w:left="3888" w:hanging="332"/>
      </w:pPr>
      <w:rPr>
        <w:rFonts w:hint="default"/>
      </w:rPr>
    </w:lvl>
    <w:lvl w:ilvl="5">
      <w:start w:val="0"/>
      <w:numFmt w:val="bullet"/>
      <w:lvlText w:val="•"/>
      <w:lvlJc w:val="left"/>
      <w:pPr>
        <w:ind w:left="4858" w:hanging="332"/>
      </w:pPr>
      <w:rPr>
        <w:rFonts w:hint="default"/>
      </w:rPr>
    </w:lvl>
    <w:lvl w:ilvl="6">
      <w:start w:val="0"/>
      <w:numFmt w:val="bullet"/>
      <w:lvlText w:val="•"/>
      <w:lvlJc w:val="left"/>
      <w:pPr>
        <w:ind w:left="5828" w:hanging="332"/>
      </w:pPr>
      <w:rPr>
        <w:rFonts w:hint="default"/>
      </w:rPr>
    </w:lvl>
    <w:lvl w:ilvl="7">
      <w:start w:val="0"/>
      <w:numFmt w:val="bullet"/>
      <w:lvlText w:val="•"/>
      <w:lvlJc w:val="left"/>
      <w:pPr>
        <w:ind w:left="6797" w:hanging="332"/>
      </w:pPr>
      <w:rPr>
        <w:rFonts w:hint="default"/>
      </w:rPr>
    </w:lvl>
    <w:lvl w:ilvl="8">
      <w:start w:val="0"/>
      <w:numFmt w:val="bullet"/>
      <w:lvlText w:val="•"/>
      <w:lvlJc w:val="left"/>
      <w:pPr>
        <w:ind w:left="7767" w:hanging="332"/>
      </w:pPr>
      <w:rPr>
        <w:rFonts w:hint="default"/>
      </w:rPr>
    </w:lvl>
  </w:abstractNum>
  <w:abstractNum w:abstractNumId="27">
    <w:multiLevelType w:val="hybridMultilevel"/>
    <w:lvl w:ilvl="0">
      <w:start w:val="3"/>
      <w:numFmt w:val="decimal"/>
      <w:lvlText w:val="%1"/>
      <w:lvlJc w:val="left"/>
      <w:pPr>
        <w:ind w:left="138" w:hanging="430"/>
        <w:jc w:val="left"/>
      </w:pPr>
      <w:rPr>
        <w:rFonts w:hint="default"/>
      </w:rPr>
    </w:lvl>
    <w:lvl w:ilvl="1">
      <w:start w:val="11"/>
      <w:numFmt w:val="decimal"/>
      <w:lvlText w:val="%1-%2"/>
      <w:lvlJc w:val="left"/>
      <w:pPr>
        <w:ind w:left="138" w:hanging="430"/>
        <w:jc w:val="left"/>
      </w:pPr>
      <w:rPr>
        <w:rFonts w:hint="default" w:ascii="Times New Roman" w:hAnsi="Times New Roman" w:eastAsia="Times New Roman" w:cs="Times New Roman"/>
        <w:spacing w:val="-8"/>
        <w:w w:val="100"/>
        <w:sz w:val="21"/>
        <w:szCs w:val="21"/>
      </w:rPr>
    </w:lvl>
    <w:lvl w:ilvl="2">
      <w:start w:val="0"/>
      <w:numFmt w:val="bullet"/>
      <w:lvlText w:val="•"/>
      <w:lvlJc w:val="left"/>
      <w:pPr>
        <w:ind w:left="2037" w:hanging="430"/>
      </w:pPr>
      <w:rPr>
        <w:rFonts w:hint="default"/>
      </w:rPr>
    </w:lvl>
    <w:lvl w:ilvl="3">
      <w:start w:val="0"/>
      <w:numFmt w:val="bullet"/>
      <w:lvlText w:val="•"/>
      <w:lvlJc w:val="left"/>
      <w:pPr>
        <w:ind w:left="2985" w:hanging="430"/>
      </w:pPr>
      <w:rPr>
        <w:rFonts w:hint="default"/>
      </w:rPr>
    </w:lvl>
    <w:lvl w:ilvl="4">
      <w:start w:val="0"/>
      <w:numFmt w:val="bullet"/>
      <w:lvlText w:val="•"/>
      <w:lvlJc w:val="left"/>
      <w:pPr>
        <w:ind w:left="3934" w:hanging="430"/>
      </w:pPr>
      <w:rPr>
        <w:rFonts w:hint="default"/>
      </w:rPr>
    </w:lvl>
    <w:lvl w:ilvl="5">
      <w:start w:val="0"/>
      <w:numFmt w:val="bullet"/>
      <w:lvlText w:val="•"/>
      <w:lvlJc w:val="left"/>
      <w:pPr>
        <w:ind w:left="4883" w:hanging="430"/>
      </w:pPr>
      <w:rPr>
        <w:rFonts w:hint="default"/>
      </w:rPr>
    </w:lvl>
    <w:lvl w:ilvl="6">
      <w:start w:val="0"/>
      <w:numFmt w:val="bullet"/>
      <w:lvlText w:val="•"/>
      <w:lvlJc w:val="left"/>
      <w:pPr>
        <w:ind w:left="5831" w:hanging="430"/>
      </w:pPr>
      <w:rPr>
        <w:rFonts w:hint="default"/>
      </w:rPr>
    </w:lvl>
    <w:lvl w:ilvl="7">
      <w:start w:val="0"/>
      <w:numFmt w:val="bullet"/>
      <w:lvlText w:val="•"/>
      <w:lvlJc w:val="left"/>
      <w:pPr>
        <w:ind w:left="6780" w:hanging="430"/>
      </w:pPr>
      <w:rPr>
        <w:rFonts w:hint="default"/>
      </w:rPr>
    </w:lvl>
    <w:lvl w:ilvl="8">
      <w:start w:val="0"/>
      <w:numFmt w:val="bullet"/>
      <w:lvlText w:val="•"/>
      <w:lvlJc w:val="left"/>
      <w:pPr>
        <w:ind w:left="7729" w:hanging="430"/>
      </w:pPr>
      <w:rPr>
        <w:rFonts w:hint="default"/>
      </w:rPr>
    </w:lvl>
  </w:abstractNum>
  <w:abstractNum w:abstractNumId="26">
    <w:multiLevelType w:val="hybridMultilevel"/>
    <w:lvl w:ilvl="0">
      <w:start w:val="3"/>
      <w:numFmt w:val="decimal"/>
      <w:lvlText w:val="%1"/>
      <w:lvlJc w:val="left"/>
      <w:pPr>
        <w:ind w:left="138" w:hanging="332"/>
        <w:jc w:val="left"/>
      </w:pPr>
      <w:rPr>
        <w:rFonts w:hint="default"/>
      </w:rPr>
    </w:lvl>
    <w:lvl w:ilvl="1">
      <w:start w:val="5"/>
      <w:numFmt w:val="decimal"/>
      <w:lvlText w:val="%1-%2"/>
      <w:lvlJc w:val="left"/>
      <w:pPr>
        <w:ind w:left="138" w:hanging="332"/>
        <w:jc w:val="left"/>
      </w:pPr>
      <w:rPr>
        <w:rFonts w:hint="default" w:ascii="Times New Roman" w:hAnsi="Times New Roman" w:eastAsia="Times New Roman" w:cs="Times New Roman"/>
        <w:spacing w:val="-4"/>
        <w:w w:val="100"/>
        <w:sz w:val="21"/>
        <w:szCs w:val="21"/>
      </w:rPr>
    </w:lvl>
    <w:lvl w:ilvl="2">
      <w:start w:val="0"/>
      <w:numFmt w:val="bullet"/>
      <w:lvlText w:val="•"/>
      <w:lvlJc w:val="left"/>
      <w:pPr>
        <w:ind w:left="2037" w:hanging="332"/>
      </w:pPr>
      <w:rPr>
        <w:rFonts w:hint="default"/>
      </w:rPr>
    </w:lvl>
    <w:lvl w:ilvl="3">
      <w:start w:val="0"/>
      <w:numFmt w:val="bullet"/>
      <w:lvlText w:val="•"/>
      <w:lvlJc w:val="left"/>
      <w:pPr>
        <w:ind w:left="2985" w:hanging="332"/>
      </w:pPr>
      <w:rPr>
        <w:rFonts w:hint="default"/>
      </w:rPr>
    </w:lvl>
    <w:lvl w:ilvl="4">
      <w:start w:val="0"/>
      <w:numFmt w:val="bullet"/>
      <w:lvlText w:val="•"/>
      <w:lvlJc w:val="left"/>
      <w:pPr>
        <w:ind w:left="3934" w:hanging="332"/>
      </w:pPr>
      <w:rPr>
        <w:rFonts w:hint="default"/>
      </w:rPr>
    </w:lvl>
    <w:lvl w:ilvl="5">
      <w:start w:val="0"/>
      <w:numFmt w:val="bullet"/>
      <w:lvlText w:val="•"/>
      <w:lvlJc w:val="left"/>
      <w:pPr>
        <w:ind w:left="4883" w:hanging="332"/>
      </w:pPr>
      <w:rPr>
        <w:rFonts w:hint="default"/>
      </w:rPr>
    </w:lvl>
    <w:lvl w:ilvl="6">
      <w:start w:val="0"/>
      <w:numFmt w:val="bullet"/>
      <w:lvlText w:val="•"/>
      <w:lvlJc w:val="left"/>
      <w:pPr>
        <w:ind w:left="5831" w:hanging="332"/>
      </w:pPr>
      <w:rPr>
        <w:rFonts w:hint="default"/>
      </w:rPr>
    </w:lvl>
    <w:lvl w:ilvl="7">
      <w:start w:val="0"/>
      <w:numFmt w:val="bullet"/>
      <w:lvlText w:val="•"/>
      <w:lvlJc w:val="left"/>
      <w:pPr>
        <w:ind w:left="6780" w:hanging="332"/>
      </w:pPr>
      <w:rPr>
        <w:rFonts w:hint="default"/>
      </w:rPr>
    </w:lvl>
    <w:lvl w:ilvl="8">
      <w:start w:val="0"/>
      <w:numFmt w:val="bullet"/>
      <w:lvlText w:val="•"/>
      <w:lvlJc w:val="left"/>
      <w:pPr>
        <w:ind w:left="7729" w:hanging="332"/>
      </w:pPr>
      <w:rPr>
        <w:rFonts w:hint="default"/>
      </w:rPr>
    </w:lvl>
  </w:abstractNum>
  <w:abstractNum w:abstractNumId="25">
    <w:multiLevelType w:val="hybridMultilevel"/>
    <w:lvl w:ilvl="0">
      <w:start w:val="3"/>
      <w:numFmt w:val="decimal"/>
      <w:lvlText w:val="%1"/>
      <w:lvlJc w:val="left"/>
      <w:pPr>
        <w:ind w:left="970" w:hanging="332"/>
        <w:jc w:val="left"/>
      </w:pPr>
      <w:rPr>
        <w:rFonts w:hint="default"/>
      </w:rPr>
    </w:lvl>
    <w:lvl w:ilvl="1">
      <w:start w:val="5"/>
      <w:numFmt w:val="decimal"/>
      <w:lvlText w:val="%1-%2"/>
      <w:lvlJc w:val="left"/>
      <w:pPr>
        <w:ind w:left="218" w:hanging="332"/>
        <w:jc w:val="right"/>
      </w:pPr>
      <w:rPr>
        <w:rFonts w:hint="default" w:ascii="Times New Roman" w:hAnsi="Times New Roman" w:eastAsia="Times New Roman" w:cs="Times New Roman"/>
        <w:spacing w:val="-4"/>
        <w:w w:val="100"/>
        <w:sz w:val="21"/>
        <w:szCs w:val="21"/>
      </w:rPr>
    </w:lvl>
    <w:lvl w:ilvl="2">
      <w:start w:val="0"/>
      <w:numFmt w:val="bullet"/>
      <w:lvlText w:val="•"/>
      <w:lvlJc w:val="left"/>
      <w:pPr>
        <w:ind w:left="1949" w:hanging="332"/>
      </w:pPr>
      <w:rPr>
        <w:rFonts w:hint="default"/>
      </w:rPr>
    </w:lvl>
    <w:lvl w:ilvl="3">
      <w:start w:val="0"/>
      <w:numFmt w:val="bullet"/>
      <w:lvlText w:val="•"/>
      <w:lvlJc w:val="left"/>
      <w:pPr>
        <w:ind w:left="2919" w:hanging="332"/>
      </w:pPr>
      <w:rPr>
        <w:rFonts w:hint="default"/>
      </w:rPr>
    </w:lvl>
    <w:lvl w:ilvl="4">
      <w:start w:val="0"/>
      <w:numFmt w:val="bullet"/>
      <w:lvlText w:val="•"/>
      <w:lvlJc w:val="left"/>
      <w:pPr>
        <w:ind w:left="3888" w:hanging="332"/>
      </w:pPr>
      <w:rPr>
        <w:rFonts w:hint="default"/>
      </w:rPr>
    </w:lvl>
    <w:lvl w:ilvl="5">
      <w:start w:val="0"/>
      <w:numFmt w:val="bullet"/>
      <w:lvlText w:val="•"/>
      <w:lvlJc w:val="left"/>
      <w:pPr>
        <w:ind w:left="4858" w:hanging="332"/>
      </w:pPr>
      <w:rPr>
        <w:rFonts w:hint="default"/>
      </w:rPr>
    </w:lvl>
    <w:lvl w:ilvl="6">
      <w:start w:val="0"/>
      <w:numFmt w:val="bullet"/>
      <w:lvlText w:val="•"/>
      <w:lvlJc w:val="left"/>
      <w:pPr>
        <w:ind w:left="5828" w:hanging="332"/>
      </w:pPr>
      <w:rPr>
        <w:rFonts w:hint="default"/>
      </w:rPr>
    </w:lvl>
    <w:lvl w:ilvl="7">
      <w:start w:val="0"/>
      <w:numFmt w:val="bullet"/>
      <w:lvlText w:val="•"/>
      <w:lvlJc w:val="left"/>
      <w:pPr>
        <w:ind w:left="6797" w:hanging="332"/>
      </w:pPr>
      <w:rPr>
        <w:rFonts w:hint="default"/>
      </w:rPr>
    </w:lvl>
    <w:lvl w:ilvl="8">
      <w:start w:val="0"/>
      <w:numFmt w:val="bullet"/>
      <w:lvlText w:val="•"/>
      <w:lvlJc w:val="left"/>
      <w:pPr>
        <w:ind w:left="7767" w:hanging="332"/>
      </w:pPr>
      <w:rPr>
        <w:rFonts w:hint="default"/>
      </w:rPr>
    </w:lvl>
  </w:abstractNum>
  <w:abstractNum w:abstractNumId="24">
    <w:multiLevelType w:val="hybridMultilevel"/>
    <w:lvl w:ilvl="0">
      <w:start w:val="2"/>
      <w:numFmt w:val="decimal"/>
      <w:lvlText w:val="%1"/>
      <w:lvlJc w:val="left"/>
      <w:pPr>
        <w:ind w:left="138" w:hanging="332"/>
        <w:jc w:val="left"/>
      </w:pPr>
      <w:rPr>
        <w:rFonts w:hint="default"/>
      </w:rPr>
    </w:lvl>
    <w:lvl w:ilvl="1">
      <w:start w:val="7"/>
      <w:numFmt w:val="decimal"/>
      <w:lvlText w:val="%1-%2"/>
      <w:lvlJc w:val="left"/>
      <w:pPr>
        <w:ind w:left="138" w:hanging="332"/>
        <w:jc w:val="left"/>
      </w:pPr>
      <w:rPr>
        <w:rFonts w:hint="default" w:ascii="Times New Roman" w:hAnsi="Times New Roman" w:eastAsia="Times New Roman" w:cs="Times New Roman"/>
        <w:spacing w:val="-4"/>
        <w:w w:val="100"/>
        <w:sz w:val="21"/>
        <w:szCs w:val="21"/>
      </w:rPr>
    </w:lvl>
    <w:lvl w:ilvl="2">
      <w:start w:val="0"/>
      <w:numFmt w:val="bullet"/>
      <w:lvlText w:val="•"/>
      <w:lvlJc w:val="left"/>
      <w:pPr>
        <w:ind w:left="2037" w:hanging="332"/>
      </w:pPr>
      <w:rPr>
        <w:rFonts w:hint="default"/>
      </w:rPr>
    </w:lvl>
    <w:lvl w:ilvl="3">
      <w:start w:val="0"/>
      <w:numFmt w:val="bullet"/>
      <w:lvlText w:val="•"/>
      <w:lvlJc w:val="left"/>
      <w:pPr>
        <w:ind w:left="2985" w:hanging="332"/>
      </w:pPr>
      <w:rPr>
        <w:rFonts w:hint="default"/>
      </w:rPr>
    </w:lvl>
    <w:lvl w:ilvl="4">
      <w:start w:val="0"/>
      <w:numFmt w:val="bullet"/>
      <w:lvlText w:val="•"/>
      <w:lvlJc w:val="left"/>
      <w:pPr>
        <w:ind w:left="3934" w:hanging="332"/>
      </w:pPr>
      <w:rPr>
        <w:rFonts w:hint="default"/>
      </w:rPr>
    </w:lvl>
    <w:lvl w:ilvl="5">
      <w:start w:val="0"/>
      <w:numFmt w:val="bullet"/>
      <w:lvlText w:val="•"/>
      <w:lvlJc w:val="left"/>
      <w:pPr>
        <w:ind w:left="4883" w:hanging="332"/>
      </w:pPr>
      <w:rPr>
        <w:rFonts w:hint="default"/>
      </w:rPr>
    </w:lvl>
    <w:lvl w:ilvl="6">
      <w:start w:val="0"/>
      <w:numFmt w:val="bullet"/>
      <w:lvlText w:val="•"/>
      <w:lvlJc w:val="left"/>
      <w:pPr>
        <w:ind w:left="5831" w:hanging="332"/>
      </w:pPr>
      <w:rPr>
        <w:rFonts w:hint="default"/>
      </w:rPr>
    </w:lvl>
    <w:lvl w:ilvl="7">
      <w:start w:val="0"/>
      <w:numFmt w:val="bullet"/>
      <w:lvlText w:val="•"/>
      <w:lvlJc w:val="left"/>
      <w:pPr>
        <w:ind w:left="6780" w:hanging="332"/>
      </w:pPr>
      <w:rPr>
        <w:rFonts w:hint="default"/>
      </w:rPr>
    </w:lvl>
    <w:lvl w:ilvl="8">
      <w:start w:val="0"/>
      <w:numFmt w:val="bullet"/>
      <w:lvlText w:val="•"/>
      <w:lvlJc w:val="left"/>
      <w:pPr>
        <w:ind w:left="7729" w:hanging="332"/>
      </w:pPr>
      <w:rPr>
        <w:rFonts w:hint="default"/>
      </w:rPr>
    </w:lvl>
  </w:abstractNum>
  <w:abstractNum w:abstractNumId="23">
    <w:multiLevelType w:val="hybridMultilevel"/>
    <w:lvl w:ilvl="0">
      <w:start w:val="2"/>
      <w:numFmt w:val="decimal"/>
      <w:lvlText w:val="%1"/>
      <w:lvlJc w:val="left"/>
      <w:pPr>
        <w:ind w:left="890" w:hanging="332"/>
        <w:jc w:val="left"/>
      </w:pPr>
      <w:rPr>
        <w:rFonts w:hint="default"/>
      </w:rPr>
    </w:lvl>
    <w:lvl w:ilvl="1">
      <w:start w:val="5"/>
      <w:numFmt w:val="decimal"/>
      <w:lvlText w:val="%1-%2"/>
      <w:lvlJc w:val="left"/>
      <w:pPr>
        <w:ind w:left="138" w:hanging="332"/>
        <w:jc w:val="left"/>
      </w:pPr>
      <w:rPr>
        <w:rFonts w:hint="default" w:ascii="Times New Roman" w:hAnsi="Times New Roman" w:eastAsia="Times New Roman" w:cs="Times New Roman"/>
        <w:spacing w:val="-4"/>
        <w:w w:val="100"/>
        <w:sz w:val="21"/>
        <w:szCs w:val="21"/>
      </w:rPr>
    </w:lvl>
    <w:lvl w:ilvl="2">
      <w:start w:val="0"/>
      <w:numFmt w:val="bullet"/>
      <w:lvlText w:val="•"/>
      <w:lvlJc w:val="left"/>
      <w:pPr>
        <w:ind w:left="1869" w:hanging="332"/>
      </w:pPr>
      <w:rPr>
        <w:rFonts w:hint="default"/>
      </w:rPr>
    </w:lvl>
    <w:lvl w:ilvl="3">
      <w:start w:val="0"/>
      <w:numFmt w:val="bullet"/>
      <w:lvlText w:val="•"/>
      <w:lvlJc w:val="left"/>
      <w:pPr>
        <w:ind w:left="2839" w:hanging="332"/>
      </w:pPr>
      <w:rPr>
        <w:rFonts w:hint="default"/>
      </w:rPr>
    </w:lvl>
    <w:lvl w:ilvl="4">
      <w:start w:val="0"/>
      <w:numFmt w:val="bullet"/>
      <w:lvlText w:val="•"/>
      <w:lvlJc w:val="left"/>
      <w:pPr>
        <w:ind w:left="3808" w:hanging="332"/>
      </w:pPr>
      <w:rPr>
        <w:rFonts w:hint="default"/>
      </w:rPr>
    </w:lvl>
    <w:lvl w:ilvl="5">
      <w:start w:val="0"/>
      <w:numFmt w:val="bullet"/>
      <w:lvlText w:val="•"/>
      <w:lvlJc w:val="left"/>
      <w:pPr>
        <w:ind w:left="4778" w:hanging="332"/>
      </w:pPr>
      <w:rPr>
        <w:rFonts w:hint="default"/>
      </w:rPr>
    </w:lvl>
    <w:lvl w:ilvl="6">
      <w:start w:val="0"/>
      <w:numFmt w:val="bullet"/>
      <w:lvlText w:val="•"/>
      <w:lvlJc w:val="left"/>
      <w:pPr>
        <w:ind w:left="5748" w:hanging="332"/>
      </w:pPr>
      <w:rPr>
        <w:rFonts w:hint="default"/>
      </w:rPr>
    </w:lvl>
    <w:lvl w:ilvl="7">
      <w:start w:val="0"/>
      <w:numFmt w:val="bullet"/>
      <w:lvlText w:val="•"/>
      <w:lvlJc w:val="left"/>
      <w:pPr>
        <w:ind w:left="6717" w:hanging="332"/>
      </w:pPr>
      <w:rPr>
        <w:rFonts w:hint="default"/>
      </w:rPr>
    </w:lvl>
    <w:lvl w:ilvl="8">
      <w:start w:val="0"/>
      <w:numFmt w:val="bullet"/>
      <w:lvlText w:val="•"/>
      <w:lvlJc w:val="left"/>
      <w:pPr>
        <w:ind w:left="7687" w:hanging="332"/>
      </w:pPr>
      <w:rPr>
        <w:rFonts w:hint="default"/>
      </w:rPr>
    </w:lvl>
  </w:abstractNum>
  <w:abstractNum w:abstractNumId="22">
    <w:multiLevelType w:val="hybridMultilevel"/>
    <w:lvl w:ilvl="0">
      <w:start w:val="4"/>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1119" w:hanging="981"/>
        <w:jc w:val="left"/>
      </w:pPr>
      <w:rPr>
        <w:rFonts w:hint="default" w:ascii="黑体" w:hAnsi="黑体" w:eastAsia="黑体" w:cs="黑体"/>
        <w:spacing w:val="-2"/>
        <w:w w:val="100"/>
        <w:sz w:val="28"/>
        <w:szCs w:val="28"/>
      </w:rPr>
    </w:lvl>
    <w:lvl w:ilvl="3">
      <w:start w:val="1"/>
      <w:numFmt w:val="decimal"/>
      <w:lvlText w:val="%1.%2.%3.%4"/>
      <w:lvlJc w:val="left"/>
      <w:pPr>
        <w:ind w:left="1098" w:hanging="960"/>
        <w:jc w:val="left"/>
      </w:pPr>
      <w:rPr>
        <w:rFonts w:hint="default" w:ascii="黑体" w:hAnsi="黑体" w:eastAsia="黑体" w:cs="黑体"/>
        <w:w w:val="100"/>
        <w:sz w:val="24"/>
        <w:szCs w:val="24"/>
      </w:rPr>
    </w:lvl>
    <w:lvl w:ilvl="4">
      <w:start w:val="0"/>
      <w:numFmt w:val="bullet"/>
      <w:lvlText w:val="•"/>
      <w:lvlJc w:val="left"/>
      <w:pPr>
        <w:ind w:left="3246" w:hanging="960"/>
      </w:pPr>
      <w:rPr>
        <w:rFonts w:hint="default"/>
      </w:rPr>
    </w:lvl>
    <w:lvl w:ilvl="5">
      <w:start w:val="0"/>
      <w:numFmt w:val="bullet"/>
      <w:lvlText w:val="•"/>
      <w:lvlJc w:val="left"/>
      <w:pPr>
        <w:ind w:left="4309" w:hanging="960"/>
      </w:pPr>
      <w:rPr>
        <w:rFonts w:hint="default"/>
      </w:rPr>
    </w:lvl>
    <w:lvl w:ilvl="6">
      <w:start w:val="0"/>
      <w:numFmt w:val="bullet"/>
      <w:lvlText w:val="•"/>
      <w:lvlJc w:val="left"/>
      <w:pPr>
        <w:ind w:left="5373" w:hanging="960"/>
      </w:pPr>
      <w:rPr>
        <w:rFonts w:hint="default"/>
      </w:rPr>
    </w:lvl>
    <w:lvl w:ilvl="7">
      <w:start w:val="0"/>
      <w:numFmt w:val="bullet"/>
      <w:lvlText w:val="•"/>
      <w:lvlJc w:val="left"/>
      <w:pPr>
        <w:ind w:left="6436" w:hanging="960"/>
      </w:pPr>
      <w:rPr>
        <w:rFonts w:hint="default"/>
      </w:rPr>
    </w:lvl>
    <w:lvl w:ilvl="8">
      <w:start w:val="0"/>
      <w:numFmt w:val="bullet"/>
      <w:lvlText w:val="•"/>
      <w:lvlJc w:val="left"/>
      <w:pPr>
        <w:ind w:left="7499" w:hanging="960"/>
      </w:pPr>
      <w:rPr>
        <w:rFonts w:hint="default"/>
      </w:rPr>
    </w:lvl>
  </w:abstractNum>
  <w:abstractNum w:abstractNumId="21">
    <w:multiLevelType w:val="hybridMultilevel"/>
    <w:lvl w:ilvl="0">
      <w:start w:val="4"/>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09" w:hanging="771"/>
        <w:jc w:val="left"/>
      </w:pPr>
      <w:rPr>
        <w:rFonts w:hint="default" w:ascii="黑体" w:hAnsi="黑体" w:eastAsia="黑体" w:cs="黑体"/>
        <w:spacing w:val="-2"/>
        <w:w w:val="100"/>
        <w:sz w:val="28"/>
        <w:szCs w:val="28"/>
      </w:rPr>
    </w:lvl>
    <w:lvl w:ilvl="3">
      <w:start w:val="0"/>
      <w:numFmt w:val="bullet"/>
      <w:lvlText w:val="•"/>
      <w:lvlJc w:val="left"/>
      <w:pPr>
        <w:ind w:left="2839" w:hanging="771"/>
      </w:pPr>
      <w:rPr>
        <w:rFonts w:hint="default"/>
      </w:rPr>
    </w:lvl>
    <w:lvl w:ilvl="4">
      <w:start w:val="0"/>
      <w:numFmt w:val="bullet"/>
      <w:lvlText w:val="•"/>
      <w:lvlJc w:val="left"/>
      <w:pPr>
        <w:ind w:left="3808" w:hanging="771"/>
      </w:pPr>
      <w:rPr>
        <w:rFonts w:hint="default"/>
      </w:rPr>
    </w:lvl>
    <w:lvl w:ilvl="5">
      <w:start w:val="0"/>
      <w:numFmt w:val="bullet"/>
      <w:lvlText w:val="•"/>
      <w:lvlJc w:val="left"/>
      <w:pPr>
        <w:ind w:left="4778" w:hanging="771"/>
      </w:pPr>
      <w:rPr>
        <w:rFonts w:hint="default"/>
      </w:rPr>
    </w:lvl>
    <w:lvl w:ilvl="6">
      <w:start w:val="0"/>
      <w:numFmt w:val="bullet"/>
      <w:lvlText w:val="•"/>
      <w:lvlJc w:val="left"/>
      <w:pPr>
        <w:ind w:left="5748" w:hanging="771"/>
      </w:pPr>
      <w:rPr>
        <w:rFonts w:hint="default"/>
      </w:rPr>
    </w:lvl>
    <w:lvl w:ilvl="7">
      <w:start w:val="0"/>
      <w:numFmt w:val="bullet"/>
      <w:lvlText w:val="•"/>
      <w:lvlJc w:val="left"/>
      <w:pPr>
        <w:ind w:left="6717" w:hanging="771"/>
      </w:pPr>
      <w:rPr>
        <w:rFonts w:hint="default"/>
      </w:rPr>
    </w:lvl>
    <w:lvl w:ilvl="8">
      <w:start w:val="0"/>
      <w:numFmt w:val="bullet"/>
      <w:lvlText w:val="•"/>
      <w:lvlJc w:val="left"/>
      <w:pPr>
        <w:ind w:left="7687" w:hanging="771"/>
      </w:pPr>
      <w:rPr>
        <w:rFonts w:hint="default"/>
      </w:rPr>
    </w:lvl>
  </w:abstractNum>
  <w:abstractNum w:abstractNumId="20">
    <w:multiLevelType w:val="hybridMultilevel"/>
    <w:lvl w:ilvl="0">
      <w:start w:val="3"/>
      <w:numFmt w:val="decimal"/>
      <w:lvlText w:val="%1"/>
      <w:lvlJc w:val="left"/>
      <w:pPr>
        <w:ind w:left="738" w:hanging="600"/>
        <w:jc w:val="left"/>
      </w:pPr>
      <w:rPr>
        <w:rFonts w:hint="default"/>
      </w:rPr>
    </w:lvl>
    <w:lvl w:ilvl="1">
      <w:start w:val="2"/>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78" w:hanging="840"/>
        <w:jc w:val="left"/>
      </w:pPr>
      <w:rPr>
        <w:rFonts w:hint="default" w:ascii="黑体" w:hAnsi="黑体" w:eastAsia="黑体" w:cs="黑体"/>
        <w:spacing w:val="-2"/>
        <w:w w:val="100"/>
        <w:sz w:val="28"/>
        <w:szCs w:val="28"/>
      </w:rPr>
    </w:lvl>
    <w:lvl w:ilvl="3">
      <w:start w:val="1"/>
      <w:numFmt w:val="decimal"/>
      <w:lvlText w:val="%1.%2.%3.%4"/>
      <w:lvlJc w:val="left"/>
      <w:pPr>
        <w:ind w:left="1218" w:hanging="1080"/>
        <w:jc w:val="left"/>
      </w:pPr>
      <w:rPr>
        <w:rFonts w:hint="default" w:ascii="黑体" w:hAnsi="黑体" w:eastAsia="黑体" w:cs="黑体"/>
        <w:w w:val="100"/>
        <w:sz w:val="24"/>
        <w:szCs w:val="24"/>
      </w:rPr>
    </w:lvl>
    <w:lvl w:ilvl="4">
      <w:start w:val="0"/>
      <w:numFmt w:val="bullet"/>
      <w:lvlText w:val="•"/>
      <w:lvlJc w:val="left"/>
      <w:pPr>
        <w:ind w:left="3321" w:hanging="1080"/>
      </w:pPr>
      <w:rPr>
        <w:rFonts w:hint="default"/>
      </w:rPr>
    </w:lvl>
    <w:lvl w:ilvl="5">
      <w:start w:val="0"/>
      <w:numFmt w:val="bullet"/>
      <w:lvlText w:val="•"/>
      <w:lvlJc w:val="left"/>
      <w:pPr>
        <w:ind w:left="4372" w:hanging="1080"/>
      </w:pPr>
      <w:rPr>
        <w:rFonts w:hint="default"/>
      </w:rPr>
    </w:lvl>
    <w:lvl w:ilvl="6">
      <w:start w:val="0"/>
      <w:numFmt w:val="bullet"/>
      <w:lvlText w:val="•"/>
      <w:lvlJc w:val="left"/>
      <w:pPr>
        <w:ind w:left="5423" w:hanging="1080"/>
      </w:pPr>
      <w:rPr>
        <w:rFonts w:hint="default"/>
      </w:rPr>
    </w:lvl>
    <w:lvl w:ilvl="7">
      <w:start w:val="0"/>
      <w:numFmt w:val="bullet"/>
      <w:lvlText w:val="•"/>
      <w:lvlJc w:val="left"/>
      <w:pPr>
        <w:ind w:left="6474" w:hanging="1080"/>
      </w:pPr>
      <w:rPr>
        <w:rFonts w:hint="default"/>
      </w:rPr>
    </w:lvl>
    <w:lvl w:ilvl="8">
      <w:start w:val="0"/>
      <w:numFmt w:val="bullet"/>
      <w:lvlText w:val="•"/>
      <w:lvlJc w:val="left"/>
      <w:pPr>
        <w:ind w:left="7524" w:hanging="1080"/>
      </w:pPr>
      <w:rPr>
        <w:rFonts w:hint="default"/>
      </w:rPr>
    </w:lvl>
  </w:abstractNum>
  <w:abstractNum w:abstractNumId="19">
    <w:multiLevelType w:val="hybridMultilevel"/>
    <w:lvl w:ilvl="0">
      <w:start w:val="1"/>
      <w:numFmt w:val="decimal"/>
      <w:lvlText w:val="（%1）"/>
      <w:lvlJc w:val="left"/>
      <w:pPr>
        <w:ind w:left="1438" w:hanging="720"/>
        <w:jc w:val="left"/>
      </w:pPr>
      <w:rPr>
        <w:rFonts w:hint="default" w:ascii="宋体" w:hAnsi="宋体" w:eastAsia="宋体" w:cs="宋体"/>
        <w:spacing w:val="-3"/>
        <w:w w:val="99"/>
        <w:sz w:val="24"/>
        <w:szCs w:val="24"/>
      </w:rPr>
    </w:lvl>
    <w:lvl w:ilvl="1">
      <w:start w:val="0"/>
      <w:numFmt w:val="bullet"/>
      <w:lvlText w:val="•"/>
      <w:lvlJc w:val="left"/>
      <w:pPr>
        <w:ind w:left="2278" w:hanging="720"/>
      </w:pPr>
      <w:rPr>
        <w:rFonts w:hint="default"/>
      </w:rPr>
    </w:lvl>
    <w:lvl w:ilvl="2">
      <w:start w:val="0"/>
      <w:numFmt w:val="bullet"/>
      <w:lvlText w:val="•"/>
      <w:lvlJc w:val="left"/>
      <w:pPr>
        <w:ind w:left="3117" w:hanging="720"/>
      </w:pPr>
      <w:rPr>
        <w:rFonts w:hint="default"/>
      </w:rPr>
    </w:lvl>
    <w:lvl w:ilvl="3">
      <w:start w:val="0"/>
      <w:numFmt w:val="bullet"/>
      <w:lvlText w:val="•"/>
      <w:lvlJc w:val="left"/>
      <w:pPr>
        <w:ind w:left="3955" w:hanging="720"/>
      </w:pPr>
      <w:rPr>
        <w:rFonts w:hint="default"/>
      </w:rPr>
    </w:lvl>
    <w:lvl w:ilvl="4">
      <w:start w:val="0"/>
      <w:numFmt w:val="bullet"/>
      <w:lvlText w:val="•"/>
      <w:lvlJc w:val="left"/>
      <w:pPr>
        <w:ind w:left="4794" w:hanging="720"/>
      </w:pPr>
      <w:rPr>
        <w:rFonts w:hint="default"/>
      </w:rPr>
    </w:lvl>
    <w:lvl w:ilvl="5">
      <w:start w:val="0"/>
      <w:numFmt w:val="bullet"/>
      <w:lvlText w:val="•"/>
      <w:lvlJc w:val="left"/>
      <w:pPr>
        <w:ind w:left="5633" w:hanging="720"/>
      </w:pPr>
      <w:rPr>
        <w:rFonts w:hint="default"/>
      </w:rPr>
    </w:lvl>
    <w:lvl w:ilvl="6">
      <w:start w:val="0"/>
      <w:numFmt w:val="bullet"/>
      <w:lvlText w:val="•"/>
      <w:lvlJc w:val="left"/>
      <w:pPr>
        <w:ind w:left="6471" w:hanging="720"/>
      </w:pPr>
      <w:rPr>
        <w:rFonts w:hint="default"/>
      </w:rPr>
    </w:lvl>
    <w:lvl w:ilvl="7">
      <w:start w:val="0"/>
      <w:numFmt w:val="bullet"/>
      <w:lvlText w:val="•"/>
      <w:lvlJc w:val="left"/>
      <w:pPr>
        <w:ind w:left="7310" w:hanging="720"/>
      </w:pPr>
      <w:rPr>
        <w:rFonts w:hint="default"/>
      </w:rPr>
    </w:lvl>
    <w:lvl w:ilvl="8">
      <w:start w:val="0"/>
      <w:numFmt w:val="bullet"/>
      <w:lvlText w:val="•"/>
      <w:lvlJc w:val="left"/>
      <w:pPr>
        <w:ind w:left="8149" w:hanging="720"/>
      </w:pPr>
      <w:rPr>
        <w:rFonts w:hint="default"/>
      </w:rPr>
    </w:lvl>
  </w:abstractNum>
  <w:abstractNum w:abstractNumId="18">
    <w:multiLevelType w:val="hybridMultilevel"/>
    <w:lvl w:ilvl="0">
      <w:start w:val="1"/>
      <w:numFmt w:val="decimal"/>
      <w:lvlText w:val="%1）"/>
      <w:lvlJc w:val="left"/>
      <w:pPr>
        <w:ind w:left="618" w:hanging="480"/>
        <w:jc w:val="left"/>
      </w:pPr>
      <w:rPr>
        <w:rFonts w:hint="default" w:ascii="黑体" w:hAnsi="黑体" w:eastAsia="黑体" w:cs="黑体"/>
        <w:w w:val="100"/>
        <w:sz w:val="24"/>
        <w:szCs w:val="24"/>
      </w:rPr>
    </w:lvl>
    <w:lvl w:ilvl="1">
      <w:start w:val="2"/>
      <w:numFmt w:val="decimal"/>
      <w:lvlText w:val="%2）"/>
      <w:lvlJc w:val="left"/>
      <w:pPr>
        <w:ind w:left="718" w:hanging="480"/>
        <w:jc w:val="left"/>
      </w:pPr>
      <w:rPr>
        <w:rFonts w:hint="default" w:ascii="黑体" w:hAnsi="黑体" w:eastAsia="黑体" w:cs="黑体"/>
        <w:spacing w:val="-61"/>
        <w:w w:val="100"/>
        <w:sz w:val="24"/>
        <w:szCs w:val="24"/>
      </w:rPr>
    </w:lvl>
    <w:lvl w:ilvl="2">
      <w:start w:val="1"/>
      <w:numFmt w:val="decimal"/>
      <w:lvlText w:val="（%3）"/>
      <w:lvlJc w:val="left"/>
      <w:pPr>
        <w:ind w:left="1438" w:hanging="720"/>
        <w:jc w:val="left"/>
      </w:pPr>
      <w:rPr>
        <w:rFonts w:hint="default" w:ascii="宋体" w:hAnsi="宋体" w:eastAsia="宋体" w:cs="宋体"/>
        <w:spacing w:val="-1"/>
        <w:w w:val="99"/>
        <w:sz w:val="24"/>
        <w:szCs w:val="24"/>
      </w:rPr>
    </w:lvl>
    <w:lvl w:ilvl="3">
      <w:start w:val="0"/>
      <w:numFmt w:val="bullet"/>
      <w:lvlText w:val="•"/>
      <w:lvlJc w:val="left"/>
      <w:pPr>
        <w:ind w:left="2463" w:hanging="720"/>
      </w:pPr>
      <w:rPr>
        <w:rFonts w:hint="default"/>
      </w:rPr>
    </w:lvl>
    <w:lvl w:ilvl="4">
      <w:start w:val="0"/>
      <w:numFmt w:val="bullet"/>
      <w:lvlText w:val="•"/>
      <w:lvlJc w:val="left"/>
      <w:pPr>
        <w:ind w:left="3486"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533" w:hanging="720"/>
      </w:pPr>
      <w:rPr>
        <w:rFonts w:hint="default"/>
      </w:rPr>
    </w:lvl>
    <w:lvl w:ilvl="7">
      <w:start w:val="0"/>
      <w:numFmt w:val="bullet"/>
      <w:lvlText w:val="•"/>
      <w:lvlJc w:val="left"/>
      <w:pPr>
        <w:ind w:left="6556" w:hanging="720"/>
      </w:pPr>
      <w:rPr>
        <w:rFonts w:hint="default"/>
      </w:rPr>
    </w:lvl>
    <w:lvl w:ilvl="8">
      <w:start w:val="0"/>
      <w:numFmt w:val="bullet"/>
      <w:lvlText w:val="•"/>
      <w:lvlJc w:val="left"/>
      <w:pPr>
        <w:ind w:left="7579" w:hanging="720"/>
      </w:pPr>
      <w:rPr>
        <w:rFonts w:hint="default"/>
      </w:rPr>
    </w:lvl>
  </w:abstractNum>
  <w:abstractNum w:abstractNumId="17">
    <w:multiLevelType w:val="hybridMultilevel"/>
    <w:lvl w:ilvl="0">
      <w:start w:val="3"/>
      <w:numFmt w:val="decimal"/>
      <w:lvlText w:val="%1"/>
      <w:lvlJc w:val="left"/>
      <w:pPr>
        <w:ind w:left="909" w:hanging="771"/>
        <w:jc w:val="left"/>
      </w:pPr>
      <w:rPr>
        <w:rFonts w:hint="default"/>
      </w:rPr>
    </w:lvl>
    <w:lvl w:ilvl="1">
      <w:start w:val="1"/>
      <w:numFmt w:val="decimal"/>
      <w:lvlText w:val="%1.%2"/>
      <w:lvlJc w:val="left"/>
      <w:pPr>
        <w:ind w:left="909" w:hanging="771"/>
        <w:jc w:val="left"/>
      </w:pPr>
      <w:rPr>
        <w:rFonts w:hint="default"/>
      </w:rPr>
    </w:lvl>
    <w:lvl w:ilvl="2">
      <w:start w:val="2"/>
      <w:numFmt w:val="decimal"/>
      <w:lvlText w:val="%1.%2.%3"/>
      <w:lvlJc w:val="left"/>
      <w:pPr>
        <w:ind w:left="909" w:hanging="771"/>
        <w:jc w:val="left"/>
      </w:pPr>
      <w:rPr>
        <w:rFonts w:hint="default" w:ascii="黑体" w:hAnsi="黑体" w:eastAsia="黑体" w:cs="黑体"/>
        <w:spacing w:val="-2"/>
        <w:w w:val="100"/>
        <w:sz w:val="28"/>
        <w:szCs w:val="28"/>
      </w:rPr>
    </w:lvl>
    <w:lvl w:ilvl="3">
      <w:start w:val="1"/>
      <w:numFmt w:val="decimal"/>
      <w:lvlText w:val="%1.%2.%3.%4"/>
      <w:lvlJc w:val="left"/>
      <w:pPr>
        <w:ind w:left="1038" w:hanging="900"/>
        <w:jc w:val="left"/>
      </w:pPr>
      <w:rPr>
        <w:rFonts w:hint="default" w:ascii="黑体" w:hAnsi="黑体" w:eastAsia="黑体" w:cs="黑体"/>
        <w:w w:val="100"/>
        <w:sz w:val="24"/>
        <w:szCs w:val="24"/>
      </w:rPr>
    </w:lvl>
    <w:lvl w:ilvl="4">
      <w:start w:val="0"/>
      <w:numFmt w:val="bullet"/>
      <w:lvlText w:val="•"/>
      <w:lvlJc w:val="left"/>
      <w:pPr>
        <w:ind w:left="3902" w:hanging="900"/>
      </w:pPr>
      <w:rPr>
        <w:rFonts w:hint="default"/>
      </w:rPr>
    </w:lvl>
    <w:lvl w:ilvl="5">
      <w:start w:val="0"/>
      <w:numFmt w:val="bullet"/>
      <w:lvlText w:val="•"/>
      <w:lvlJc w:val="left"/>
      <w:pPr>
        <w:ind w:left="4856" w:hanging="900"/>
      </w:pPr>
      <w:rPr>
        <w:rFonts w:hint="default"/>
      </w:rPr>
    </w:lvl>
    <w:lvl w:ilvl="6">
      <w:start w:val="0"/>
      <w:numFmt w:val="bullet"/>
      <w:lvlText w:val="•"/>
      <w:lvlJc w:val="left"/>
      <w:pPr>
        <w:ind w:left="5810" w:hanging="900"/>
      </w:pPr>
      <w:rPr>
        <w:rFonts w:hint="default"/>
      </w:rPr>
    </w:lvl>
    <w:lvl w:ilvl="7">
      <w:start w:val="0"/>
      <w:numFmt w:val="bullet"/>
      <w:lvlText w:val="•"/>
      <w:lvlJc w:val="left"/>
      <w:pPr>
        <w:ind w:left="6764" w:hanging="900"/>
      </w:pPr>
      <w:rPr>
        <w:rFonts w:hint="default"/>
      </w:rPr>
    </w:lvl>
    <w:lvl w:ilvl="8">
      <w:start w:val="0"/>
      <w:numFmt w:val="bullet"/>
      <w:lvlText w:val="•"/>
      <w:lvlJc w:val="left"/>
      <w:pPr>
        <w:ind w:left="7718" w:hanging="900"/>
      </w:pPr>
      <w:rPr>
        <w:rFonts w:hint="default"/>
      </w:rPr>
    </w:lvl>
  </w:abstractNum>
  <w:abstractNum w:abstractNumId="16">
    <w:multiLevelType w:val="hybridMultilevel"/>
    <w:lvl w:ilvl="0">
      <w:start w:val="3"/>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78" w:hanging="840"/>
        <w:jc w:val="left"/>
      </w:pPr>
      <w:rPr>
        <w:rFonts w:hint="default" w:ascii="黑体" w:hAnsi="黑体" w:eastAsia="黑体" w:cs="黑体"/>
        <w:spacing w:val="-2"/>
        <w:w w:val="100"/>
        <w:sz w:val="28"/>
        <w:szCs w:val="28"/>
      </w:rPr>
    </w:lvl>
    <w:lvl w:ilvl="3">
      <w:start w:val="1"/>
      <w:numFmt w:val="decimal"/>
      <w:lvlText w:val="%1.%2.%3.%4"/>
      <w:lvlJc w:val="left"/>
      <w:pPr>
        <w:ind w:left="1038" w:hanging="900"/>
        <w:jc w:val="left"/>
      </w:pPr>
      <w:rPr>
        <w:rFonts w:hint="default" w:ascii="黑体" w:hAnsi="黑体" w:eastAsia="黑体" w:cs="黑体"/>
        <w:w w:val="100"/>
        <w:sz w:val="24"/>
        <w:szCs w:val="24"/>
      </w:rPr>
    </w:lvl>
    <w:lvl w:ilvl="4">
      <w:start w:val="0"/>
      <w:numFmt w:val="bullet"/>
      <w:lvlText w:val="•"/>
      <w:lvlJc w:val="left"/>
      <w:pPr>
        <w:ind w:left="3186" w:hanging="900"/>
      </w:pPr>
      <w:rPr>
        <w:rFonts w:hint="default"/>
      </w:rPr>
    </w:lvl>
    <w:lvl w:ilvl="5">
      <w:start w:val="0"/>
      <w:numFmt w:val="bullet"/>
      <w:lvlText w:val="•"/>
      <w:lvlJc w:val="left"/>
      <w:pPr>
        <w:ind w:left="4259" w:hanging="900"/>
      </w:pPr>
      <w:rPr>
        <w:rFonts w:hint="default"/>
      </w:rPr>
    </w:lvl>
    <w:lvl w:ilvl="6">
      <w:start w:val="0"/>
      <w:numFmt w:val="bullet"/>
      <w:lvlText w:val="•"/>
      <w:lvlJc w:val="left"/>
      <w:pPr>
        <w:ind w:left="5333" w:hanging="900"/>
      </w:pPr>
      <w:rPr>
        <w:rFonts w:hint="default"/>
      </w:rPr>
    </w:lvl>
    <w:lvl w:ilvl="7">
      <w:start w:val="0"/>
      <w:numFmt w:val="bullet"/>
      <w:lvlText w:val="•"/>
      <w:lvlJc w:val="left"/>
      <w:pPr>
        <w:ind w:left="6406" w:hanging="900"/>
      </w:pPr>
      <w:rPr>
        <w:rFonts w:hint="default"/>
      </w:rPr>
    </w:lvl>
    <w:lvl w:ilvl="8">
      <w:start w:val="0"/>
      <w:numFmt w:val="bullet"/>
      <w:lvlText w:val="•"/>
      <w:lvlJc w:val="left"/>
      <w:pPr>
        <w:ind w:left="7479" w:hanging="900"/>
      </w:pPr>
      <w:rPr>
        <w:rFonts w:hint="default"/>
      </w:rPr>
    </w:lvl>
  </w:abstractNum>
  <w:abstractNum w:abstractNumId="15">
    <w:multiLevelType w:val="hybridMultilevel"/>
    <w:lvl w:ilvl="0">
      <w:start w:val="4"/>
      <w:numFmt w:val="upperLetter"/>
      <w:lvlText w:val="%1"/>
      <w:lvlJc w:val="left"/>
      <w:pPr>
        <w:ind w:left="539" w:hanging="300"/>
        <w:jc w:val="left"/>
      </w:pPr>
      <w:rPr>
        <w:rFonts w:hint="default" w:ascii="宋体" w:hAnsi="宋体" w:eastAsia="宋体" w:cs="宋体"/>
        <w:w w:val="99"/>
        <w:sz w:val="20"/>
        <w:szCs w:val="20"/>
      </w:rPr>
    </w:lvl>
    <w:lvl w:ilvl="1">
      <w:start w:val="0"/>
      <w:numFmt w:val="bullet"/>
      <w:lvlText w:val="•"/>
      <w:lvlJc w:val="left"/>
      <w:pPr>
        <w:ind w:left="1448" w:hanging="300"/>
      </w:pPr>
      <w:rPr>
        <w:rFonts w:hint="default"/>
      </w:rPr>
    </w:lvl>
    <w:lvl w:ilvl="2">
      <w:start w:val="0"/>
      <w:numFmt w:val="bullet"/>
      <w:lvlText w:val="•"/>
      <w:lvlJc w:val="left"/>
      <w:pPr>
        <w:ind w:left="2357" w:hanging="300"/>
      </w:pPr>
      <w:rPr>
        <w:rFonts w:hint="default"/>
      </w:rPr>
    </w:lvl>
    <w:lvl w:ilvl="3">
      <w:start w:val="0"/>
      <w:numFmt w:val="bullet"/>
      <w:lvlText w:val="•"/>
      <w:lvlJc w:val="left"/>
      <w:pPr>
        <w:ind w:left="3265" w:hanging="300"/>
      </w:pPr>
      <w:rPr>
        <w:rFonts w:hint="default"/>
      </w:rPr>
    </w:lvl>
    <w:lvl w:ilvl="4">
      <w:start w:val="0"/>
      <w:numFmt w:val="bullet"/>
      <w:lvlText w:val="•"/>
      <w:lvlJc w:val="left"/>
      <w:pPr>
        <w:ind w:left="4174" w:hanging="300"/>
      </w:pPr>
      <w:rPr>
        <w:rFonts w:hint="default"/>
      </w:rPr>
    </w:lvl>
    <w:lvl w:ilvl="5">
      <w:start w:val="0"/>
      <w:numFmt w:val="bullet"/>
      <w:lvlText w:val="•"/>
      <w:lvlJc w:val="left"/>
      <w:pPr>
        <w:ind w:left="5083" w:hanging="300"/>
      </w:pPr>
      <w:rPr>
        <w:rFonts w:hint="default"/>
      </w:rPr>
    </w:lvl>
    <w:lvl w:ilvl="6">
      <w:start w:val="0"/>
      <w:numFmt w:val="bullet"/>
      <w:lvlText w:val="•"/>
      <w:lvlJc w:val="left"/>
      <w:pPr>
        <w:ind w:left="5991" w:hanging="300"/>
      </w:pPr>
      <w:rPr>
        <w:rFonts w:hint="default"/>
      </w:rPr>
    </w:lvl>
    <w:lvl w:ilvl="7">
      <w:start w:val="0"/>
      <w:numFmt w:val="bullet"/>
      <w:lvlText w:val="•"/>
      <w:lvlJc w:val="left"/>
      <w:pPr>
        <w:ind w:left="6900" w:hanging="300"/>
      </w:pPr>
      <w:rPr>
        <w:rFonts w:hint="default"/>
      </w:rPr>
    </w:lvl>
    <w:lvl w:ilvl="8">
      <w:start w:val="0"/>
      <w:numFmt w:val="bullet"/>
      <w:lvlText w:val="•"/>
      <w:lvlJc w:val="left"/>
      <w:pPr>
        <w:ind w:left="7809" w:hanging="300"/>
      </w:pPr>
      <w:rPr>
        <w:rFonts w:hint="default"/>
      </w:rPr>
    </w:lvl>
  </w:abstractNum>
  <w:abstractNum w:abstractNumId="14">
    <w:multiLevelType w:val="hybridMultilevel"/>
    <w:lvl w:ilvl="0">
      <w:start w:val="2"/>
      <w:numFmt w:val="decimal"/>
      <w:lvlText w:val="%1"/>
      <w:lvlJc w:val="left"/>
      <w:pPr>
        <w:ind w:left="738" w:hanging="600"/>
        <w:jc w:val="left"/>
      </w:pPr>
      <w:rPr>
        <w:rFonts w:hint="default"/>
      </w:rPr>
    </w:lvl>
    <w:lvl w:ilvl="1">
      <w:start w:val="3"/>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78" w:hanging="840"/>
        <w:jc w:val="left"/>
      </w:pPr>
      <w:rPr>
        <w:rFonts w:hint="default" w:ascii="黑体" w:hAnsi="黑体" w:eastAsia="黑体" w:cs="黑体"/>
        <w:spacing w:val="-2"/>
        <w:w w:val="100"/>
        <w:sz w:val="28"/>
        <w:szCs w:val="28"/>
      </w:rPr>
    </w:lvl>
    <w:lvl w:ilvl="3">
      <w:start w:val="0"/>
      <w:numFmt w:val="bullet"/>
      <w:lvlText w:val="•"/>
      <w:lvlJc w:val="left"/>
      <w:pPr>
        <w:ind w:left="3163" w:hanging="840"/>
      </w:pPr>
      <w:rPr>
        <w:rFonts w:hint="default"/>
      </w:rPr>
    </w:lvl>
    <w:lvl w:ilvl="4">
      <w:start w:val="0"/>
      <w:numFmt w:val="bullet"/>
      <w:lvlText w:val="•"/>
      <w:lvlJc w:val="left"/>
      <w:pPr>
        <w:ind w:left="4086" w:hanging="840"/>
      </w:pPr>
      <w:rPr>
        <w:rFonts w:hint="default"/>
      </w:rPr>
    </w:lvl>
    <w:lvl w:ilvl="5">
      <w:start w:val="0"/>
      <w:numFmt w:val="bullet"/>
      <w:lvlText w:val="•"/>
      <w:lvlJc w:val="left"/>
      <w:pPr>
        <w:ind w:left="5009" w:hanging="840"/>
      </w:pPr>
      <w:rPr>
        <w:rFonts w:hint="default"/>
      </w:rPr>
    </w:lvl>
    <w:lvl w:ilvl="6">
      <w:start w:val="0"/>
      <w:numFmt w:val="bullet"/>
      <w:lvlText w:val="•"/>
      <w:lvlJc w:val="left"/>
      <w:pPr>
        <w:ind w:left="5933" w:hanging="840"/>
      </w:pPr>
      <w:rPr>
        <w:rFonts w:hint="default"/>
      </w:rPr>
    </w:lvl>
    <w:lvl w:ilvl="7">
      <w:start w:val="0"/>
      <w:numFmt w:val="bullet"/>
      <w:lvlText w:val="•"/>
      <w:lvlJc w:val="left"/>
      <w:pPr>
        <w:ind w:left="6856" w:hanging="840"/>
      </w:pPr>
      <w:rPr>
        <w:rFonts w:hint="default"/>
      </w:rPr>
    </w:lvl>
    <w:lvl w:ilvl="8">
      <w:start w:val="0"/>
      <w:numFmt w:val="bullet"/>
      <w:lvlText w:val="•"/>
      <w:lvlJc w:val="left"/>
      <w:pPr>
        <w:ind w:left="7779" w:hanging="840"/>
      </w:pPr>
      <w:rPr>
        <w:rFonts w:hint="default"/>
      </w:rPr>
    </w:lvl>
  </w:abstractNum>
  <w:abstractNum w:abstractNumId="13">
    <w:multiLevelType w:val="hybridMultilevel"/>
    <w:lvl w:ilvl="0">
      <w:start w:val="2"/>
      <w:numFmt w:val="decimal"/>
      <w:lvlText w:val="(%1)"/>
      <w:lvlJc w:val="left"/>
      <w:pPr>
        <w:ind w:left="138" w:hanging="399"/>
        <w:jc w:val="righ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399"/>
      </w:pPr>
      <w:rPr>
        <w:rFonts w:hint="default"/>
      </w:rPr>
    </w:lvl>
    <w:lvl w:ilvl="2">
      <w:start w:val="0"/>
      <w:numFmt w:val="bullet"/>
      <w:lvlText w:val="•"/>
      <w:lvlJc w:val="left"/>
      <w:pPr>
        <w:ind w:left="2037" w:hanging="399"/>
      </w:pPr>
      <w:rPr>
        <w:rFonts w:hint="default"/>
      </w:rPr>
    </w:lvl>
    <w:lvl w:ilvl="3">
      <w:start w:val="0"/>
      <w:numFmt w:val="bullet"/>
      <w:lvlText w:val="•"/>
      <w:lvlJc w:val="left"/>
      <w:pPr>
        <w:ind w:left="2985" w:hanging="399"/>
      </w:pPr>
      <w:rPr>
        <w:rFonts w:hint="default"/>
      </w:rPr>
    </w:lvl>
    <w:lvl w:ilvl="4">
      <w:start w:val="0"/>
      <w:numFmt w:val="bullet"/>
      <w:lvlText w:val="•"/>
      <w:lvlJc w:val="left"/>
      <w:pPr>
        <w:ind w:left="3934" w:hanging="399"/>
      </w:pPr>
      <w:rPr>
        <w:rFonts w:hint="default"/>
      </w:rPr>
    </w:lvl>
    <w:lvl w:ilvl="5">
      <w:start w:val="0"/>
      <w:numFmt w:val="bullet"/>
      <w:lvlText w:val="•"/>
      <w:lvlJc w:val="left"/>
      <w:pPr>
        <w:ind w:left="4883" w:hanging="399"/>
      </w:pPr>
      <w:rPr>
        <w:rFonts w:hint="default"/>
      </w:rPr>
    </w:lvl>
    <w:lvl w:ilvl="6">
      <w:start w:val="0"/>
      <w:numFmt w:val="bullet"/>
      <w:lvlText w:val="•"/>
      <w:lvlJc w:val="left"/>
      <w:pPr>
        <w:ind w:left="5831" w:hanging="399"/>
      </w:pPr>
      <w:rPr>
        <w:rFonts w:hint="default"/>
      </w:rPr>
    </w:lvl>
    <w:lvl w:ilvl="7">
      <w:start w:val="0"/>
      <w:numFmt w:val="bullet"/>
      <w:lvlText w:val="•"/>
      <w:lvlJc w:val="left"/>
      <w:pPr>
        <w:ind w:left="6780" w:hanging="399"/>
      </w:pPr>
      <w:rPr>
        <w:rFonts w:hint="default"/>
      </w:rPr>
    </w:lvl>
    <w:lvl w:ilvl="8">
      <w:start w:val="0"/>
      <w:numFmt w:val="bullet"/>
      <w:lvlText w:val="•"/>
      <w:lvlJc w:val="left"/>
      <w:pPr>
        <w:ind w:left="7729" w:hanging="399"/>
      </w:pPr>
      <w:rPr>
        <w:rFonts w:hint="default"/>
      </w:rPr>
    </w:lvl>
  </w:abstractNum>
  <w:abstractNum w:abstractNumId="12">
    <w:multiLevelType w:val="hybridMultilevel"/>
    <w:lvl w:ilvl="0">
      <w:start w:val="1"/>
      <w:numFmt w:val="decimal"/>
      <w:lvlText w:val="%1）"/>
      <w:lvlJc w:val="left"/>
      <w:pPr>
        <w:ind w:left="618" w:hanging="480"/>
        <w:jc w:val="right"/>
      </w:pPr>
      <w:rPr>
        <w:rFonts w:hint="default" w:ascii="黑体" w:hAnsi="黑体" w:eastAsia="黑体" w:cs="黑体"/>
        <w:w w:val="100"/>
        <w:sz w:val="24"/>
        <w:szCs w:val="24"/>
      </w:rPr>
    </w:lvl>
    <w:lvl w:ilvl="1">
      <w:start w:val="0"/>
      <w:numFmt w:val="bullet"/>
      <w:lvlText w:val="•"/>
      <w:lvlJc w:val="left"/>
      <w:pPr>
        <w:ind w:left="1520" w:hanging="480"/>
      </w:pPr>
      <w:rPr>
        <w:rFonts w:hint="default"/>
      </w:rPr>
    </w:lvl>
    <w:lvl w:ilvl="2">
      <w:start w:val="0"/>
      <w:numFmt w:val="bullet"/>
      <w:lvlText w:val="•"/>
      <w:lvlJc w:val="left"/>
      <w:pPr>
        <w:ind w:left="2421" w:hanging="480"/>
      </w:pPr>
      <w:rPr>
        <w:rFonts w:hint="default"/>
      </w:rPr>
    </w:lvl>
    <w:lvl w:ilvl="3">
      <w:start w:val="0"/>
      <w:numFmt w:val="bullet"/>
      <w:lvlText w:val="•"/>
      <w:lvlJc w:val="left"/>
      <w:pPr>
        <w:ind w:left="3321" w:hanging="480"/>
      </w:pPr>
      <w:rPr>
        <w:rFonts w:hint="default"/>
      </w:rPr>
    </w:lvl>
    <w:lvl w:ilvl="4">
      <w:start w:val="0"/>
      <w:numFmt w:val="bullet"/>
      <w:lvlText w:val="•"/>
      <w:lvlJc w:val="left"/>
      <w:pPr>
        <w:ind w:left="4222" w:hanging="480"/>
      </w:pPr>
      <w:rPr>
        <w:rFonts w:hint="default"/>
      </w:rPr>
    </w:lvl>
    <w:lvl w:ilvl="5">
      <w:start w:val="0"/>
      <w:numFmt w:val="bullet"/>
      <w:lvlText w:val="•"/>
      <w:lvlJc w:val="left"/>
      <w:pPr>
        <w:ind w:left="5123" w:hanging="480"/>
      </w:pPr>
      <w:rPr>
        <w:rFonts w:hint="default"/>
      </w:rPr>
    </w:lvl>
    <w:lvl w:ilvl="6">
      <w:start w:val="0"/>
      <w:numFmt w:val="bullet"/>
      <w:lvlText w:val="•"/>
      <w:lvlJc w:val="left"/>
      <w:pPr>
        <w:ind w:left="6023" w:hanging="480"/>
      </w:pPr>
      <w:rPr>
        <w:rFonts w:hint="default"/>
      </w:rPr>
    </w:lvl>
    <w:lvl w:ilvl="7">
      <w:start w:val="0"/>
      <w:numFmt w:val="bullet"/>
      <w:lvlText w:val="•"/>
      <w:lvlJc w:val="left"/>
      <w:pPr>
        <w:ind w:left="6924" w:hanging="480"/>
      </w:pPr>
      <w:rPr>
        <w:rFonts w:hint="default"/>
      </w:rPr>
    </w:lvl>
    <w:lvl w:ilvl="8">
      <w:start w:val="0"/>
      <w:numFmt w:val="bullet"/>
      <w:lvlText w:val="•"/>
      <w:lvlJc w:val="left"/>
      <w:pPr>
        <w:ind w:left="7825" w:hanging="480"/>
      </w:pPr>
      <w:rPr>
        <w:rFonts w:hint="default"/>
      </w:rPr>
    </w:lvl>
  </w:abstractNum>
  <w:abstractNum w:abstractNumId="11">
    <w:multiLevelType w:val="hybridMultilevel"/>
    <w:lvl w:ilvl="0">
      <w:start w:val="1"/>
      <w:numFmt w:val="decimal"/>
      <w:lvlText w:val="（%1）"/>
      <w:lvlJc w:val="left"/>
      <w:pPr>
        <w:ind w:left="138" w:hanging="696"/>
        <w:jc w:val="left"/>
      </w:pPr>
      <w:rPr>
        <w:rFonts w:hint="default" w:ascii="宋体" w:hAnsi="宋体" w:eastAsia="宋体" w:cs="宋体"/>
        <w:w w:val="100"/>
        <w:sz w:val="24"/>
        <w:szCs w:val="24"/>
      </w:rPr>
    </w:lvl>
    <w:lvl w:ilvl="1">
      <w:start w:val="0"/>
      <w:numFmt w:val="bullet"/>
      <w:lvlText w:val="•"/>
      <w:lvlJc w:val="left"/>
      <w:pPr>
        <w:ind w:left="1098" w:hanging="696"/>
      </w:pPr>
      <w:rPr>
        <w:rFonts w:hint="default"/>
      </w:rPr>
    </w:lvl>
    <w:lvl w:ilvl="2">
      <w:start w:val="0"/>
      <w:numFmt w:val="bullet"/>
      <w:lvlText w:val="•"/>
      <w:lvlJc w:val="left"/>
      <w:pPr>
        <w:ind w:left="2057" w:hanging="696"/>
      </w:pPr>
      <w:rPr>
        <w:rFonts w:hint="default"/>
      </w:rPr>
    </w:lvl>
    <w:lvl w:ilvl="3">
      <w:start w:val="0"/>
      <w:numFmt w:val="bullet"/>
      <w:lvlText w:val="•"/>
      <w:lvlJc w:val="left"/>
      <w:pPr>
        <w:ind w:left="3015" w:hanging="696"/>
      </w:pPr>
      <w:rPr>
        <w:rFonts w:hint="default"/>
      </w:rPr>
    </w:lvl>
    <w:lvl w:ilvl="4">
      <w:start w:val="0"/>
      <w:numFmt w:val="bullet"/>
      <w:lvlText w:val="•"/>
      <w:lvlJc w:val="left"/>
      <w:pPr>
        <w:ind w:left="3974" w:hanging="696"/>
      </w:pPr>
      <w:rPr>
        <w:rFonts w:hint="default"/>
      </w:rPr>
    </w:lvl>
    <w:lvl w:ilvl="5">
      <w:start w:val="0"/>
      <w:numFmt w:val="bullet"/>
      <w:lvlText w:val="•"/>
      <w:lvlJc w:val="left"/>
      <w:pPr>
        <w:ind w:left="4933" w:hanging="696"/>
      </w:pPr>
      <w:rPr>
        <w:rFonts w:hint="default"/>
      </w:rPr>
    </w:lvl>
    <w:lvl w:ilvl="6">
      <w:start w:val="0"/>
      <w:numFmt w:val="bullet"/>
      <w:lvlText w:val="•"/>
      <w:lvlJc w:val="left"/>
      <w:pPr>
        <w:ind w:left="5891" w:hanging="696"/>
      </w:pPr>
      <w:rPr>
        <w:rFonts w:hint="default"/>
      </w:rPr>
    </w:lvl>
    <w:lvl w:ilvl="7">
      <w:start w:val="0"/>
      <w:numFmt w:val="bullet"/>
      <w:lvlText w:val="•"/>
      <w:lvlJc w:val="left"/>
      <w:pPr>
        <w:ind w:left="6850" w:hanging="696"/>
      </w:pPr>
      <w:rPr>
        <w:rFonts w:hint="default"/>
      </w:rPr>
    </w:lvl>
    <w:lvl w:ilvl="8">
      <w:start w:val="0"/>
      <w:numFmt w:val="bullet"/>
      <w:lvlText w:val="•"/>
      <w:lvlJc w:val="left"/>
      <w:pPr>
        <w:ind w:left="7809" w:hanging="696"/>
      </w:pPr>
      <w:rPr>
        <w:rFonts w:hint="default"/>
      </w:rPr>
    </w:lvl>
  </w:abstractNum>
  <w:abstractNum w:abstractNumId="10">
    <w:multiLevelType w:val="hybridMultilevel"/>
    <w:lvl w:ilvl="0">
      <w:start w:val="2"/>
      <w:numFmt w:val="decimal"/>
      <w:lvlText w:val="%1"/>
      <w:lvlJc w:val="left"/>
      <w:pPr>
        <w:ind w:left="978" w:hanging="840"/>
        <w:jc w:val="left"/>
      </w:pPr>
      <w:rPr>
        <w:rFonts w:hint="default"/>
      </w:rPr>
    </w:lvl>
    <w:lvl w:ilvl="1">
      <w:start w:val="2"/>
      <w:numFmt w:val="decimal"/>
      <w:lvlText w:val="%1.%2"/>
      <w:lvlJc w:val="left"/>
      <w:pPr>
        <w:ind w:left="978" w:hanging="840"/>
        <w:jc w:val="left"/>
      </w:pPr>
      <w:rPr>
        <w:rFonts w:hint="default"/>
      </w:rPr>
    </w:lvl>
    <w:lvl w:ilvl="2">
      <w:start w:val="2"/>
      <w:numFmt w:val="decimal"/>
      <w:lvlText w:val="%1.%2.%3"/>
      <w:lvlJc w:val="left"/>
      <w:pPr>
        <w:ind w:left="978" w:hanging="840"/>
        <w:jc w:val="left"/>
      </w:pPr>
      <w:rPr>
        <w:rFonts w:hint="default" w:ascii="黑体" w:hAnsi="黑体" w:eastAsia="黑体" w:cs="黑体"/>
        <w:spacing w:val="-2"/>
        <w:w w:val="100"/>
        <w:sz w:val="28"/>
        <w:szCs w:val="28"/>
      </w:rPr>
    </w:lvl>
    <w:lvl w:ilvl="3">
      <w:start w:val="1"/>
      <w:numFmt w:val="decimal"/>
      <w:lvlText w:val="%1.%2.%3.%4"/>
      <w:lvlJc w:val="left"/>
      <w:pPr>
        <w:ind w:left="1098" w:hanging="960"/>
        <w:jc w:val="left"/>
      </w:pPr>
      <w:rPr>
        <w:rFonts w:hint="default" w:ascii="黑体" w:hAnsi="黑体" w:eastAsia="黑体" w:cs="黑体"/>
        <w:w w:val="100"/>
        <w:sz w:val="24"/>
        <w:szCs w:val="24"/>
      </w:rPr>
    </w:lvl>
    <w:lvl w:ilvl="4">
      <w:start w:val="0"/>
      <w:numFmt w:val="bullet"/>
      <w:lvlText w:val="•"/>
      <w:lvlJc w:val="left"/>
      <w:pPr>
        <w:ind w:left="3975" w:hanging="960"/>
      </w:pPr>
      <w:rPr>
        <w:rFonts w:hint="default"/>
      </w:rPr>
    </w:lvl>
    <w:lvl w:ilvl="5">
      <w:start w:val="0"/>
      <w:numFmt w:val="bullet"/>
      <w:lvlText w:val="•"/>
      <w:lvlJc w:val="left"/>
      <w:pPr>
        <w:ind w:left="4933" w:hanging="960"/>
      </w:pPr>
      <w:rPr>
        <w:rFonts w:hint="default"/>
      </w:rPr>
    </w:lvl>
    <w:lvl w:ilvl="6">
      <w:start w:val="0"/>
      <w:numFmt w:val="bullet"/>
      <w:lvlText w:val="•"/>
      <w:lvlJc w:val="left"/>
      <w:pPr>
        <w:ind w:left="5892" w:hanging="960"/>
      </w:pPr>
      <w:rPr>
        <w:rFonts w:hint="default"/>
      </w:rPr>
    </w:lvl>
    <w:lvl w:ilvl="7">
      <w:start w:val="0"/>
      <w:numFmt w:val="bullet"/>
      <w:lvlText w:val="•"/>
      <w:lvlJc w:val="left"/>
      <w:pPr>
        <w:ind w:left="6850" w:hanging="960"/>
      </w:pPr>
      <w:rPr>
        <w:rFonts w:hint="default"/>
      </w:rPr>
    </w:lvl>
    <w:lvl w:ilvl="8">
      <w:start w:val="0"/>
      <w:numFmt w:val="bullet"/>
      <w:lvlText w:val="•"/>
      <w:lvlJc w:val="left"/>
      <w:pPr>
        <w:ind w:left="7809" w:hanging="960"/>
      </w:pPr>
      <w:rPr>
        <w:rFonts w:hint="default"/>
      </w:rPr>
    </w:lvl>
  </w:abstractNum>
  <w:abstractNum w:abstractNumId="9">
    <w:multiLevelType w:val="hybridMultilevel"/>
    <w:lvl w:ilvl="0">
      <w:start w:val="6"/>
      <w:numFmt w:val="decimal"/>
      <w:lvlText w:val="（%1）"/>
      <w:lvlJc w:val="left"/>
      <w:pPr>
        <w:ind w:left="837" w:hanging="699"/>
        <w:jc w:val="left"/>
      </w:pPr>
      <w:rPr>
        <w:rFonts w:hint="default" w:ascii="宋体" w:hAnsi="宋体" w:eastAsia="宋体" w:cs="宋体"/>
        <w:w w:val="100"/>
        <w:sz w:val="24"/>
        <w:szCs w:val="24"/>
      </w:rPr>
    </w:lvl>
    <w:lvl w:ilvl="1">
      <w:start w:val="8"/>
      <w:numFmt w:val="decimal"/>
      <w:lvlText w:val="(%2)"/>
      <w:lvlJc w:val="left"/>
      <w:pPr>
        <w:ind w:left="657" w:hanging="399"/>
        <w:jc w:val="left"/>
      </w:pPr>
      <w:rPr>
        <w:rFonts w:hint="default" w:ascii="Times New Roman" w:hAnsi="Times New Roman" w:eastAsia="Times New Roman" w:cs="Times New Roman"/>
        <w:spacing w:val="-2"/>
        <w:w w:val="99"/>
        <w:sz w:val="24"/>
        <w:szCs w:val="24"/>
      </w:rPr>
    </w:lvl>
    <w:lvl w:ilvl="2">
      <w:start w:val="2"/>
      <w:numFmt w:val="decimal"/>
      <w:lvlText w:val="(%3)"/>
      <w:lvlJc w:val="left"/>
      <w:pPr>
        <w:ind w:left="138" w:hanging="339"/>
        <w:jc w:val="left"/>
      </w:pPr>
      <w:rPr>
        <w:rFonts w:hint="default" w:ascii="Times New Roman" w:hAnsi="Times New Roman" w:eastAsia="Times New Roman" w:cs="Times New Roman"/>
        <w:w w:val="99"/>
        <w:sz w:val="24"/>
        <w:szCs w:val="24"/>
      </w:rPr>
    </w:lvl>
    <w:lvl w:ilvl="3">
      <w:start w:val="0"/>
      <w:numFmt w:val="bullet"/>
      <w:lvlText w:val="•"/>
      <w:lvlJc w:val="left"/>
      <w:pPr>
        <w:ind w:left="1950" w:hanging="339"/>
      </w:pPr>
      <w:rPr>
        <w:rFonts w:hint="default"/>
      </w:rPr>
    </w:lvl>
    <w:lvl w:ilvl="4">
      <w:start w:val="0"/>
      <w:numFmt w:val="bullet"/>
      <w:lvlText w:val="•"/>
      <w:lvlJc w:val="left"/>
      <w:pPr>
        <w:ind w:left="3061" w:hanging="339"/>
      </w:pPr>
      <w:rPr>
        <w:rFonts w:hint="default"/>
      </w:rPr>
    </w:lvl>
    <w:lvl w:ilvl="5">
      <w:start w:val="0"/>
      <w:numFmt w:val="bullet"/>
      <w:lvlText w:val="•"/>
      <w:lvlJc w:val="left"/>
      <w:pPr>
        <w:ind w:left="4172" w:hanging="339"/>
      </w:pPr>
      <w:rPr>
        <w:rFonts w:hint="default"/>
      </w:rPr>
    </w:lvl>
    <w:lvl w:ilvl="6">
      <w:start w:val="0"/>
      <w:numFmt w:val="bullet"/>
      <w:lvlText w:val="•"/>
      <w:lvlJc w:val="left"/>
      <w:pPr>
        <w:ind w:left="5283" w:hanging="339"/>
      </w:pPr>
      <w:rPr>
        <w:rFonts w:hint="default"/>
      </w:rPr>
    </w:lvl>
    <w:lvl w:ilvl="7">
      <w:start w:val="0"/>
      <w:numFmt w:val="bullet"/>
      <w:lvlText w:val="•"/>
      <w:lvlJc w:val="left"/>
      <w:pPr>
        <w:ind w:left="6394" w:hanging="339"/>
      </w:pPr>
      <w:rPr>
        <w:rFonts w:hint="default"/>
      </w:rPr>
    </w:lvl>
    <w:lvl w:ilvl="8">
      <w:start w:val="0"/>
      <w:numFmt w:val="bullet"/>
      <w:lvlText w:val="•"/>
      <w:lvlJc w:val="left"/>
      <w:pPr>
        <w:ind w:left="7504" w:hanging="339"/>
      </w:pPr>
      <w:rPr>
        <w:rFonts w:hint="default"/>
      </w:rPr>
    </w:lvl>
  </w:abstractNum>
  <w:abstractNum w:abstractNumId="8">
    <w:multiLevelType w:val="hybridMultilevel"/>
    <w:lvl w:ilvl="0">
      <w:start w:val="2"/>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909" w:hanging="771"/>
        <w:jc w:val="left"/>
      </w:pPr>
      <w:rPr>
        <w:rFonts w:hint="default" w:ascii="黑体" w:hAnsi="黑体" w:eastAsia="黑体" w:cs="黑体"/>
        <w:spacing w:val="-2"/>
        <w:w w:val="100"/>
        <w:sz w:val="28"/>
        <w:szCs w:val="28"/>
      </w:rPr>
    </w:lvl>
    <w:lvl w:ilvl="3">
      <w:start w:val="0"/>
      <w:numFmt w:val="bullet"/>
      <w:lvlText w:val="•"/>
      <w:lvlJc w:val="left"/>
      <w:pPr>
        <w:ind w:left="1100" w:hanging="771"/>
      </w:pPr>
      <w:rPr>
        <w:rFonts w:hint="default"/>
      </w:rPr>
    </w:lvl>
    <w:lvl w:ilvl="4">
      <w:start w:val="0"/>
      <w:numFmt w:val="bullet"/>
      <w:lvlText w:val="•"/>
      <w:lvlJc w:val="left"/>
      <w:pPr>
        <w:ind w:left="2320" w:hanging="771"/>
      </w:pPr>
      <w:rPr>
        <w:rFonts w:hint="default"/>
      </w:rPr>
    </w:lvl>
    <w:lvl w:ilvl="5">
      <w:start w:val="0"/>
      <w:numFmt w:val="bullet"/>
      <w:lvlText w:val="•"/>
      <w:lvlJc w:val="left"/>
      <w:pPr>
        <w:ind w:left="3541" w:hanging="771"/>
      </w:pPr>
      <w:rPr>
        <w:rFonts w:hint="default"/>
      </w:rPr>
    </w:lvl>
    <w:lvl w:ilvl="6">
      <w:start w:val="0"/>
      <w:numFmt w:val="bullet"/>
      <w:lvlText w:val="•"/>
      <w:lvlJc w:val="left"/>
      <w:pPr>
        <w:ind w:left="4762" w:hanging="771"/>
      </w:pPr>
      <w:rPr>
        <w:rFonts w:hint="default"/>
      </w:rPr>
    </w:lvl>
    <w:lvl w:ilvl="7">
      <w:start w:val="0"/>
      <w:numFmt w:val="bullet"/>
      <w:lvlText w:val="•"/>
      <w:lvlJc w:val="left"/>
      <w:pPr>
        <w:ind w:left="5983" w:hanging="771"/>
      </w:pPr>
      <w:rPr>
        <w:rFonts w:hint="default"/>
      </w:rPr>
    </w:lvl>
    <w:lvl w:ilvl="8">
      <w:start w:val="0"/>
      <w:numFmt w:val="bullet"/>
      <w:lvlText w:val="•"/>
      <w:lvlJc w:val="left"/>
      <w:pPr>
        <w:ind w:left="7204" w:hanging="771"/>
      </w:pPr>
      <w:rPr>
        <w:rFonts w:hint="default"/>
      </w:rPr>
    </w:lvl>
  </w:abstractNum>
  <w:abstractNum w:abstractNumId="7">
    <w:multiLevelType w:val="hybridMultilevel"/>
    <w:lvl w:ilvl="0">
      <w:start w:val="1"/>
      <w:numFmt w:val="decimal"/>
      <w:lvlText w:val="%1"/>
      <w:lvlJc w:val="left"/>
      <w:pPr>
        <w:ind w:left="741" w:hanging="603"/>
        <w:jc w:val="left"/>
      </w:pPr>
      <w:rPr>
        <w:rFonts w:hint="default"/>
      </w:rPr>
    </w:lvl>
    <w:lvl w:ilvl="1">
      <w:start w:val="2"/>
      <w:numFmt w:val="decimal"/>
      <w:lvlText w:val="%1.%2"/>
      <w:lvlJc w:val="left"/>
      <w:pPr>
        <w:ind w:left="741" w:hanging="603"/>
        <w:jc w:val="left"/>
      </w:pPr>
      <w:rPr>
        <w:rFonts w:hint="default" w:ascii="黑体" w:hAnsi="黑体" w:eastAsia="黑体" w:cs="黑体"/>
        <w:spacing w:val="0"/>
        <w:w w:val="100"/>
        <w:sz w:val="30"/>
        <w:szCs w:val="30"/>
      </w:rPr>
    </w:lvl>
    <w:lvl w:ilvl="2">
      <w:start w:val="1"/>
      <w:numFmt w:val="decimal"/>
      <w:lvlText w:val="%1.%2.%3"/>
      <w:lvlJc w:val="left"/>
      <w:pPr>
        <w:ind w:left="978" w:hanging="840"/>
        <w:jc w:val="left"/>
      </w:pPr>
      <w:rPr>
        <w:rFonts w:hint="default" w:ascii="黑体" w:hAnsi="黑体" w:eastAsia="黑体" w:cs="黑体"/>
        <w:spacing w:val="-2"/>
        <w:w w:val="100"/>
        <w:sz w:val="28"/>
        <w:szCs w:val="28"/>
      </w:rPr>
    </w:lvl>
    <w:lvl w:ilvl="3">
      <w:start w:val="0"/>
      <w:numFmt w:val="bullet"/>
      <w:lvlText w:val="•"/>
      <w:lvlJc w:val="left"/>
      <w:pPr>
        <w:ind w:left="2923" w:hanging="840"/>
      </w:pPr>
      <w:rPr>
        <w:rFonts w:hint="default"/>
      </w:rPr>
    </w:lvl>
    <w:lvl w:ilvl="4">
      <w:start w:val="0"/>
      <w:numFmt w:val="bullet"/>
      <w:lvlText w:val="•"/>
      <w:lvlJc w:val="left"/>
      <w:pPr>
        <w:ind w:left="3895" w:hanging="840"/>
      </w:pPr>
      <w:rPr>
        <w:rFonts w:hint="default"/>
      </w:rPr>
    </w:lvl>
    <w:lvl w:ilvl="5">
      <w:start w:val="0"/>
      <w:numFmt w:val="bullet"/>
      <w:lvlText w:val="•"/>
      <w:lvlJc w:val="left"/>
      <w:pPr>
        <w:ind w:left="4867" w:hanging="840"/>
      </w:pPr>
      <w:rPr>
        <w:rFonts w:hint="default"/>
      </w:rPr>
    </w:lvl>
    <w:lvl w:ilvl="6">
      <w:start w:val="0"/>
      <w:numFmt w:val="bullet"/>
      <w:lvlText w:val="•"/>
      <w:lvlJc w:val="left"/>
      <w:pPr>
        <w:ind w:left="5839" w:hanging="840"/>
      </w:pPr>
      <w:rPr>
        <w:rFonts w:hint="default"/>
      </w:rPr>
    </w:lvl>
    <w:lvl w:ilvl="7">
      <w:start w:val="0"/>
      <w:numFmt w:val="bullet"/>
      <w:lvlText w:val="•"/>
      <w:lvlJc w:val="left"/>
      <w:pPr>
        <w:ind w:left="6810" w:hanging="840"/>
      </w:pPr>
      <w:rPr>
        <w:rFonts w:hint="default"/>
      </w:rPr>
    </w:lvl>
    <w:lvl w:ilvl="8">
      <w:start w:val="0"/>
      <w:numFmt w:val="bullet"/>
      <w:lvlText w:val="•"/>
      <w:lvlJc w:val="left"/>
      <w:pPr>
        <w:ind w:left="7782" w:hanging="840"/>
      </w:pPr>
      <w:rPr>
        <w:rFonts w:hint="default"/>
      </w:rPr>
    </w:lvl>
  </w:abstractNum>
  <w:abstractNum w:abstractNumId="6">
    <w:multiLevelType w:val="hybridMultilevel"/>
    <w:lvl w:ilvl="0">
      <w:start w:val="1"/>
      <w:numFmt w:val="decimal"/>
      <w:lvlText w:val="%1"/>
      <w:lvlJc w:val="left"/>
      <w:pPr>
        <w:ind w:left="738" w:hanging="600"/>
        <w:jc w:val="left"/>
      </w:pPr>
      <w:rPr>
        <w:rFonts w:hint="default"/>
      </w:rPr>
    </w:lvl>
    <w:lvl w:ilvl="1">
      <w:start w:val="1"/>
      <w:numFmt w:val="decimal"/>
      <w:lvlText w:val="%1.%2"/>
      <w:lvlJc w:val="left"/>
      <w:pPr>
        <w:ind w:left="738" w:hanging="600"/>
        <w:jc w:val="left"/>
      </w:pPr>
      <w:rPr>
        <w:rFonts w:hint="default" w:ascii="黑体" w:hAnsi="黑体" w:eastAsia="黑体" w:cs="黑体"/>
        <w:w w:val="100"/>
        <w:sz w:val="30"/>
        <w:szCs w:val="30"/>
      </w:rPr>
    </w:lvl>
    <w:lvl w:ilvl="2">
      <w:start w:val="1"/>
      <w:numFmt w:val="decimal"/>
      <w:lvlText w:val="%1.%2.%3"/>
      <w:lvlJc w:val="left"/>
      <w:pPr>
        <w:ind w:left="1098" w:hanging="840"/>
        <w:jc w:val="right"/>
      </w:pPr>
      <w:rPr>
        <w:rFonts w:hint="default" w:ascii="黑体" w:hAnsi="黑体" w:eastAsia="黑体" w:cs="黑体"/>
        <w:spacing w:val="-2"/>
        <w:w w:val="100"/>
        <w:sz w:val="28"/>
        <w:szCs w:val="28"/>
      </w:rPr>
    </w:lvl>
    <w:lvl w:ilvl="3">
      <w:start w:val="0"/>
      <w:numFmt w:val="bullet"/>
      <w:lvlText w:val="•"/>
      <w:lvlJc w:val="left"/>
      <w:pPr>
        <w:ind w:left="2994" w:hanging="840"/>
      </w:pPr>
      <w:rPr>
        <w:rFonts w:hint="default"/>
      </w:rPr>
    </w:lvl>
    <w:lvl w:ilvl="4">
      <w:start w:val="0"/>
      <w:numFmt w:val="bullet"/>
      <w:lvlText w:val="•"/>
      <w:lvlJc w:val="left"/>
      <w:pPr>
        <w:ind w:left="3942" w:hanging="840"/>
      </w:pPr>
      <w:rPr>
        <w:rFonts w:hint="default"/>
      </w:rPr>
    </w:lvl>
    <w:lvl w:ilvl="5">
      <w:start w:val="0"/>
      <w:numFmt w:val="bullet"/>
      <w:lvlText w:val="•"/>
      <w:lvlJc w:val="left"/>
      <w:pPr>
        <w:ind w:left="4889" w:hanging="840"/>
      </w:pPr>
      <w:rPr>
        <w:rFonts w:hint="default"/>
      </w:rPr>
    </w:lvl>
    <w:lvl w:ilvl="6">
      <w:start w:val="0"/>
      <w:numFmt w:val="bullet"/>
      <w:lvlText w:val="•"/>
      <w:lvlJc w:val="left"/>
      <w:pPr>
        <w:ind w:left="5836" w:hanging="840"/>
      </w:pPr>
      <w:rPr>
        <w:rFonts w:hint="default"/>
      </w:rPr>
    </w:lvl>
    <w:lvl w:ilvl="7">
      <w:start w:val="0"/>
      <w:numFmt w:val="bullet"/>
      <w:lvlText w:val="•"/>
      <w:lvlJc w:val="left"/>
      <w:pPr>
        <w:ind w:left="6784" w:hanging="840"/>
      </w:pPr>
      <w:rPr>
        <w:rFonts w:hint="default"/>
      </w:rPr>
    </w:lvl>
    <w:lvl w:ilvl="8">
      <w:start w:val="0"/>
      <w:numFmt w:val="bullet"/>
      <w:lvlText w:val="•"/>
      <w:lvlJc w:val="left"/>
      <w:pPr>
        <w:ind w:left="7731" w:hanging="840"/>
      </w:pPr>
      <w:rPr>
        <w:rFonts w:hint="default"/>
      </w:rPr>
    </w:lvl>
  </w:abstractNum>
  <w:abstractNum w:abstractNumId="5">
    <w:multiLevelType w:val="hybridMultilevel"/>
    <w:lvl w:ilvl="0">
      <w:start w:val="4"/>
      <w:numFmt w:val="decimal"/>
      <w:lvlText w:val="%1"/>
      <w:lvlJc w:val="left"/>
      <w:pPr>
        <w:ind w:left="1698" w:hanging="720"/>
        <w:jc w:val="left"/>
      </w:pPr>
      <w:rPr>
        <w:rFonts w:hint="default"/>
      </w:rPr>
    </w:lvl>
    <w:lvl w:ilvl="1">
      <w:start w:val="3"/>
      <w:numFmt w:val="decimal"/>
      <w:lvlText w:val="%1.%2"/>
      <w:lvlJc w:val="left"/>
      <w:pPr>
        <w:ind w:left="1698" w:hanging="720"/>
        <w:jc w:val="left"/>
      </w:pPr>
      <w:rPr>
        <w:rFonts w:hint="default"/>
      </w:rPr>
    </w:lvl>
    <w:lvl w:ilvl="2">
      <w:start w:val="1"/>
      <w:numFmt w:val="decimal"/>
      <w:lvlText w:val="%1.%2.%3"/>
      <w:lvlJc w:val="left"/>
      <w:pPr>
        <w:ind w:left="169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4077" w:hanging="720"/>
      </w:pPr>
      <w:rPr>
        <w:rFonts w:hint="default"/>
      </w:rPr>
    </w:lvl>
    <w:lvl w:ilvl="4">
      <w:start w:val="0"/>
      <w:numFmt w:val="bullet"/>
      <w:lvlText w:val="•"/>
      <w:lvlJc w:val="left"/>
      <w:pPr>
        <w:ind w:left="4870" w:hanging="720"/>
      </w:pPr>
      <w:rPr>
        <w:rFonts w:hint="default"/>
      </w:rPr>
    </w:lvl>
    <w:lvl w:ilvl="5">
      <w:start w:val="0"/>
      <w:numFmt w:val="bullet"/>
      <w:lvlText w:val="•"/>
      <w:lvlJc w:val="left"/>
      <w:pPr>
        <w:ind w:left="5663" w:hanging="720"/>
      </w:pPr>
      <w:rPr>
        <w:rFonts w:hint="default"/>
      </w:rPr>
    </w:lvl>
    <w:lvl w:ilvl="6">
      <w:start w:val="0"/>
      <w:numFmt w:val="bullet"/>
      <w:lvlText w:val="•"/>
      <w:lvlJc w:val="left"/>
      <w:pPr>
        <w:ind w:left="6455" w:hanging="720"/>
      </w:pPr>
      <w:rPr>
        <w:rFonts w:hint="default"/>
      </w:rPr>
    </w:lvl>
    <w:lvl w:ilvl="7">
      <w:start w:val="0"/>
      <w:numFmt w:val="bullet"/>
      <w:lvlText w:val="•"/>
      <w:lvlJc w:val="left"/>
      <w:pPr>
        <w:ind w:left="7248" w:hanging="720"/>
      </w:pPr>
      <w:rPr>
        <w:rFonts w:hint="default"/>
      </w:rPr>
    </w:lvl>
    <w:lvl w:ilvl="8">
      <w:start w:val="0"/>
      <w:numFmt w:val="bullet"/>
      <w:lvlText w:val="•"/>
      <w:lvlJc w:val="left"/>
      <w:pPr>
        <w:ind w:left="8041" w:hanging="720"/>
      </w:pPr>
      <w:rPr>
        <w:rFonts w:hint="default"/>
      </w:rPr>
    </w:lvl>
  </w:abstractNum>
  <w:abstractNum w:abstractNumId="4">
    <w:multiLevelType w:val="hybridMultilevel"/>
    <w:lvl w:ilvl="0">
      <w:start w:val="4"/>
      <w:numFmt w:val="decimal"/>
      <w:lvlText w:val="%1"/>
      <w:lvlJc w:val="left"/>
      <w:pPr>
        <w:ind w:left="1698" w:hanging="720"/>
        <w:jc w:val="left"/>
      </w:pPr>
      <w:rPr>
        <w:rFonts w:hint="default"/>
      </w:rPr>
    </w:lvl>
    <w:lvl w:ilvl="1">
      <w:start w:val="2"/>
      <w:numFmt w:val="decimal"/>
      <w:lvlText w:val="%1.%2"/>
      <w:lvlJc w:val="left"/>
      <w:pPr>
        <w:ind w:left="1698" w:hanging="720"/>
        <w:jc w:val="left"/>
      </w:pPr>
      <w:rPr>
        <w:rFonts w:hint="default"/>
      </w:rPr>
    </w:lvl>
    <w:lvl w:ilvl="2">
      <w:start w:val="1"/>
      <w:numFmt w:val="decimal"/>
      <w:lvlText w:val="%1.%2.%3"/>
      <w:lvlJc w:val="left"/>
      <w:pPr>
        <w:ind w:left="1698" w:hanging="72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4077" w:hanging="720"/>
      </w:pPr>
      <w:rPr>
        <w:rFonts w:hint="default"/>
      </w:rPr>
    </w:lvl>
    <w:lvl w:ilvl="4">
      <w:start w:val="0"/>
      <w:numFmt w:val="bullet"/>
      <w:lvlText w:val="•"/>
      <w:lvlJc w:val="left"/>
      <w:pPr>
        <w:ind w:left="4870" w:hanging="720"/>
      </w:pPr>
      <w:rPr>
        <w:rFonts w:hint="default"/>
      </w:rPr>
    </w:lvl>
    <w:lvl w:ilvl="5">
      <w:start w:val="0"/>
      <w:numFmt w:val="bullet"/>
      <w:lvlText w:val="•"/>
      <w:lvlJc w:val="left"/>
      <w:pPr>
        <w:ind w:left="5663" w:hanging="720"/>
      </w:pPr>
      <w:rPr>
        <w:rFonts w:hint="default"/>
      </w:rPr>
    </w:lvl>
    <w:lvl w:ilvl="6">
      <w:start w:val="0"/>
      <w:numFmt w:val="bullet"/>
      <w:lvlText w:val="•"/>
      <w:lvlJc w:val="left"/>
      <w:pPr>
        <w:ind w:left="6455" w:hanging="720"/>
      </w:pPr>
      <w:rPr>
        <w:rFonts w:hint="default"/>
      </w:rPr>
    </w:lvl>
    <w:lvl w:ilvl="7">
      <w:start w:val="0"/>
      <w:numFmt w:val="bullet"/>
      <w:lvlText w:val="•"/>
      <w:lvlJc w:val="left"/>
      <w:pPr>
        <w:ind w:left="7248" w:hanging="720"/>
      </w:pPr>
      <w:rPr>
        <w:rFonts w:hint="default"/>
      </w:rPr>
    </w:lvl>
    <w:lvl w:ilvl="8">
      <w:start w:val="0"/>
      <w:numFmt w:val="bullet"/>
      <w:lvlText w:val="•"/>
      <w:lvlJc w:val="left"/>
      <w:pPr>
        <w:ind w:left="8041" w:hanging="720"/>
      </w:pPr>
      <w:rPr>
        <w:rFonts w:hint="default"/>
      </w:rPr>
    </w:lvl>
  </w:abstractNum>
  <w:abstractNum w:abstractNumId="3">
    <w:multiLevelType w:val="hybridMultilevel"/>
    <w:lvl w:ilvl="0">
      <w:start w:val="4"/>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7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68" w:hanging="600"/>
      </w:pPr>
      <w:rPr>
        <w:rFonts w:hint="default"/>
      </w:rPr>
    </w:lvl>
    <w:lvl w:ilvl="4">
      <w:start w:val="0"/>
      <w:numFmt w:val="bullet"/>
      <w:lvlText w:val="•"/>
      <w:lvlJc w:val="left"/>
      <w:pPr>
        <w:ind w:left="4262" w:hanging="600"/>
      </w:pPr>
      <w:rPr>
        <w:rFonts w:hint="default"/>
      </w:rPr>
    </w:lvl>
    <w:lvl w:ilvl="5">
      <w:start w:val="0"/>
      <w:numFmt w:val="bullet"/>
      <w:lvlText w:val="•"/>
      <w:lvlJc w:val="left"/>
      <w:pPr>
        <w:ind w:left="5156" w:hanging="600"/>
      </w:pPr>
      <w:rPr>
        <w:rFonts w:hint="default"/>
      </w:rPr>
    </w:lvl>
    <w:lvl w:ilvl="6">
      <w:start w:val="0"/>
      <w:numFmt w:val="bullet"/>
      <w:lvlText w:val="•"/>
      <w:lvlJc w:val="left"/>
      <w:pPr>
        <w:ind w:left="6050" w:hanging="600"/>
      </w:pPr>
      <w:rPr>
        <w:rFonts w:hint="default"/>
      </w:rPr>
    </w:lvl>
    <w:lvl w:ilvl="7">
      <w:start w:val="0"/>
      <w:numFmt w:val="bullet"/>
      <w:lvlText w:val="•"/>
      <w:lvlJc w:val="left"/>
      <w:pPr>
        <w:ind w:left="6944" w:hanging="600"/>
      </w:pPr>
      <w:rPr>
        <w:rFonts w:hint="default"/>
      </w:rPr>
    </w:lvl>
    <w:lvl w:ilvl="8">
      <w:start w:val="0"/>
      <w:numFmt w:val="bullet"/>
      <w:lvlText w:val="•"/>
      <w:lvlJc w:val="left"/>
      <w:pPr>
        <w:ind w:left="7838" w:hanging="600"/>
      </w:pPr>
      <w:rPr>
        <w:rFonts w:hint="default"/>
      </w:rPr>
    </w:lvl>
  </w:abstractNum>
  <w:abstractNum w:abstractNumId="2">
    <w:multiLevelType w:val="hybridMultilevel"/>
    <w:lvl w:ilvl="0">
      <w:start w:val="3"/>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7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68" w:hanging="600"/>
      </w:pPr>
      <w:rPr>
        <w:rFonts w:hint="default"/>
      </w:rPr>
    </w:lvl>
    <w:lvl w:ilvl="4">
      <w:start w:val="0"/>
      <w:numFmt w:val="bullet"/>
      <w:lvlText w:val="•"/>
      <w:lvlJc w:val="left"/>
      <w:pPr>
        <w:ind w:left="4262" w:hanging="600"/>
      </w:pPr>
      <w:rPr>
        <w:rFonts w:hint="default"/>
      </w:rPr>
    </w:lvl>
    <w:lvl w:ilvl="5">
      <w:start w:val="0"/>
      <w:numFmt w:val="bullet"/>
      <w:lvlText w:val="•"/>
      <w:lvlJc w:val="left"/>
      <w:pPr>
        <w:ind w:left="5156" w:hanging="600"/>
      </w:pPr>
      <w:rPr>
        <w:rFonts w:hint="default"/>
      </w:rPr>
    </w:lvl>
    <w:lvl w:ilvl="6">
      <w:start w:val="0"/>
      <w:numFmt w:val="bullet"/>
      <w:lvlText w:val="•"/>
      <w:lvlJc w:val="left"/>
      <w:pPr>
        <w:ind w:left="6050" w:hanging="600"/>
      </w:pPr>
      <w:rPr>
        <w:rFonts w:hint="default"/>
      </w:rPr>
    </w:lvl>
    <w:lvl w:ilvl="7">
      <w:start w:val="0"/>
      <w:numFmt w:val="bullet"/>
      <w:lvlText w:val="•"/>
      <w:lvlJc w:val="left"/>
      <w:pPr>
        <w:ind w:left="6944" w:hanging="600"/>
      </w:pPr>
      <w:rPr>
        <w:rFonts w:hint="default"/>
      </w:rPr>
    </w:lvl>
    <w:lvl w:ilvl="8">
      <w:start w:val="0"/>
      <w:numFmt w:val="bullet"/>
      <w:lvlText w:val="•"/>
      <w:lvlJc w:val="left"/>
      <w:pPr>
        <w:ind w:left="7838" w:hanging="600"/>
      </w:pPr>
      <w:rPr>
        <w:rFonts w:hint="default"/>
      </w:rPr>
    </w:lvl>
  </w:abstractNum>
  <w:abstractNum w:abstractNumId="1">
    <w:multiLevelType w:val="hybridMultilevel"/>
    <w:lvl w:ilvl="0">
      <w:start w:val="2"/>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Times New Roman" w:hAnsi="Times New Roman" w:eastAsia="Times New Roman" w:cs="Times New Roman"/>
        <w:spacing w:val="-10"/>
        <w:w w:val="100"/>
        <w:sz w:val="24"/>
        <w:szCs w:val="24"/>
      </w:rPr>
    </w:lvl>
    <w:lvl w:ilvl="2">
      <w:start w:val="1"/>
      <w:numFmt w:val="decimal"/>
      <w:lvlText w:val="%1.%2.%3"/>
      <w:lvlJc w:val="left"/>
      <w:pPr>
        <w:ind w:left="1578" w:hanging="60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368" w:hanging="600"/>
      </w:pPr>
      <w:rPr>
        <w:rFonts w:hint="default"/>
      </w:rPr>
    </w:lvl>
    <w:lvl w:ilvl="4">
      <w:start w:val="0"/>
      <w:numFmt w:val="bullet"/>
      <w:lvlText w:val="•"/>
      <w:lvlJc w:val="left"/>
      <w:pPr>
        <w:ind w:left="4262" w:hanging="600"/>
      </w:pPr>
      <w:rPr>
        <w:rFonts w:hint="default"/>
      </w:rPr>
    </w:lvl>
    <w:lvl w:ilvl="5">
      <w:start w:val="0"/>
      <w:numFmt w:val="bullet"/>
      <w:lvlText w:val="•"/>
      <w:lvlJc w:val="left"/>
      <w:pPr>
        <w:ind w:left="5156" w:hanging="600"/>
      </w:pPr>
      <w:rPr>
        <w:rFonts w:hint="default"/>
      </w:rPr>
    </w:lvl>
    <w:lvl w:ilvl="6">
      <w:start w:val="0"/>
      <w:numFmt w:val="bullet"/>
      <w:lvlText w:val="•"/>
      <w:lvlJc w:val="left"/>
      <w:pPr>
        <w:ind w:left="6050" w:hanging="600"/>
      </w:pPr>
      <w:rPr>
        <w:rFonts w:hint="default"/>
      </w:rPr>
    </w:lvl>
    <w:lvl w:ilvl="7">
      <w:start w:val="0"/>
      <w:numFmt w:val="bullet"/>
      <w:lvlText w:val="•"/>
      <w:lvlJc w:val="left"/>
      <w:pPr>
        <w:ind w:left="6944" w:hanging="600"/>
      </w:pPr>
      <w:rPr>
        <w:rFonts w:hint="default"/>
      </w:rPr>
    </w:lvl>
    <w:lvl w:ilvl="8">
      <w:start w:val="0"/>
      <w:numFmt w:val="bullet"/>
      <w:lvlText w:val="•"/>
      <w:lvlJc w:val="left"/>
      <w:pPr>
        <w:ind w:left="7838" w:hanging="600"/>
      </w:pPr>
      <w:rPr>
        <w:rFonts w:hint="default"/>
      </w:rPr>
    </w:lvl>
  </w:abstractNum>
  <w:abstractNum w:abstractNumId="0">
    <w:multiLevelType w:val="hybridMultilevel"/>
    <w:lvl w:ilvl="0">
      <w:start w:val="1"/>
      <w:numFmt w:val="decimal"/>
      <w:lvlText w:val="%1"/>
      <w:lvlJc w:val="left"/>
      <w:pPr>
        <w:ind w:left="978" w:hanging="420"/>
        <w:jc w:val="left"/>
      </w:pPr>
      <w:rPr>
        <w:rFonts w:hint="default"/>
      </w:rPr>
    </w:lvl>
    <w:lvl w:ilvl="1">
      <w:start w:val="1"/>
      <w:numFmt w:val="decimal"/>
      <w:lvlText w:val="%1.%2"/>
      <w:lvlJc w:val="left"/>
      <w:pPr>
        <w:ind w:left="97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7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68" w:hanging="600"/>
      </w:pPr>
      <w:rPr>
        <w:rFonts w:hint="default"/>
      </w:rPr>
    </w:lvl>
    <w:lvl w:ilvl="4">
      <w:start w:val="0"/>
      <w:numFmt w:val="bullet"/>
      <w:lvlText w:val="•"/>
      <w:lvlJc w:val="left"/>
      <w:pPr>
        <w:ind w:left="4262" w:hanging="600"/>
      </w:pPr>
      <w:rPr>
        <w:rFonts w:hint="default"/>
      </w:rPr>
    </w:lvl>
    <w:lvl w:ilvl="5">
      <w:start w:val="0"/>
      <w:numFmt w:val="bullet"/>
      <w:lvlText w:val="•"/>
      <w:lvlJc w:val="left"/>
      <w:pPr>
        <w:ind w:left="5156" w:hanging="600"/>
      </w:pPr>
      <w:rPr>
        <w:rFonts w:hint="default"/>
      </w:rPr>
    </w:lvl>
    <w:lvl w:ilvl="6">
      <w:start w:val="0"/>
      <w:numFmt w:val="bullet"/>
      <w:lvlText w:val="•"/>
      <w:lvlJc w:val="left"/>
      <w:pPr>
        <w:ind w:left="6050" w:hanging="600"/>
      </w:pPr>
      <w:rPr>
        <w:rFonts w:hint="default"/>
      </w:rPr>
    </w:lvl>
    <w:lvl w:ilvl="7">
      <w:start w:val="0"/>
      <w:numFmt w:val="bullet"/>
      <w:lvlText w:val="•"/>
      <w:lvlJc w:val="left"/>
      <w:pPr>
        <w:ind w:left="6944" w:hanging="600"/>
      </w:pPr>
      <w:rPr>
        <w:rFonts w:hint="default"/>
      </w:rPr>
    </w:lvl>
    <w:lvl w:ilvl="8">
      <w:start w:val="0"/>
      <w:numFmt w:val="bullet"/>
      <w:lvlText w:val="•"/>
      <w:lvlJc w:val="left"/>
      <w:pPr>
        <w:ind w:left="7838" w:hanging="60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1"/>
      <w:szCs w:val="21"/>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2.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image" Target="media/image2.jpeg"/><Relationship Id="rId28" Type="http://schemas.openxmlformats.org/officeDocument/2006/relationships/header" Target="header20.xml"/><Relationship Id="rId29" Type="http://schemas.openxmlformats.org/officeDocument/2006/relationships/header" Target="header21.xml"/><Relationship Id="rId30" Type="http://schemas.openxmlformats.org/officeDocument/2006/relationships/image" Target="media/image3.jpeg"/><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image" Target="media/image4.jpeg"/><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image" Target="media/image5.png"/><Relationship Id="rId38" Type="http://schemas.openxmlformats.org/officeDocument/2006/relationships/header" Target="header27.xml"/><Relationship Id="rId39" Type="http://schemas.openxmlformats.org/officeDocument/2006/relationships/image" Target="media/image6.png"/><Relationship Id="rId40" Type="http://schemas.openxmlformats.org/officeDocument/2006/relationships/header" Target="header28.xml"/><Relationship Id="rId41" Type="http://schemas.openxmlformats.org/officeDocument/2006/relationships/image" Target="media/image7.png"/><Relationship Id="rId42" Type="http://schemas.openxmlformats.org/officeDocument/2006/relationships/header" Target="header29.xml"/><Relationship Id="rId43" Type="http://schemas.openxmlformats.org/officeDocument/2006/relationships/image" Target="media/image8.jpeg"/><Relationship Id="rId44" Type="http://schemas.openxmlformats.org/officeDocument/2006/relationships/header" Target="header30.xml"/><Relationship Id="rId45" Type="http://schemas.openxmlformats.org/officeDocument/2006/relationships/image" Target="media/image9.jpeg"/><Relationship Id="rId46" Type="http://schemas.openxmlformats.org/officeDocument/2006/relationships/header" Target="header31.xml"/><Relationship Id="rId47" Type="http://schemas.openxmlformats.org/officeDocument/2006/relationships/image" Target="media/image10.jpeg"/><Relationship Id="rId48" Type="http://schemas.openxmlformats.org/officeDocument/2006/relationships/header" Target="header32.xml"/><Relationship Id="rId49" Type="http://schemas.openxmlformats.org/officeDocument/2006/relationships/image" Target="media/image11.jpeg"/><Relationship Id="rId50" Type="http://schemas.openxmlformats.org/officeDocument/2006/relationships/header" Target="header33.xml"/><Relationship Id="rId51" Type="http://schemas.openxmlformats.org/officeDocument/2006/relationships/header" Target="header34.xml"/><Relationship Id="rId52" Type="http://schemas.openxmlformats.org/officeDocument/2006/relationships/header" Target="header35.xml"/><Relationship Id="rId53" Type="http://schemas.openxmlformats.org/officeDocument/2006/relationships/header" Target="header36.xml"/><Relationship Id="rId54" Type="http://schemas.openxmlformats.org/officeDocument/2006/relationships/header" Target="header37.xml"/><Relationship Id="rId55" Type="http://schemas.openxmlformats.org/officeDocument/2006/relationships/image" Target="media/image12.png"/><Relationship Id="rId56" Type="http://schemas.openxmlformats.org/officeDocument/2006/relationships/header" Target="header38.xml"/><Relationship Id="rId57" Type="http://schemas.openxmlformats.org/officeDocument/2006/relationships/image" Target="media/image13.png"/><Relationship Id="rId58" Type="http://schemas.openxmlformats.org/officeDocument/2006/relationships/header" Target="header39.xml"/><Relationship Id="rId59" Type="http://schemas.openxmlformats.org/officeDocument/2006/relationships/image" Target="media/image14.png"/><Relationship Id="rId60" Type="http://schemas.openxmlformats.org/officeDocument/2006/relationships/header" Target="header40.xml"/><Relationship Id="rId61" Type="http://schemas.openxmlformats.org/officeDocument/2006/relationships/image" Target="media/image15.png"/><Relationship Id="rId62" Type="http://schemas.openxmlformats.org/officeDocument/2006/relationships/header" Target="header41.xml"/><Relationship Id="rId63" Type="http://schemas.openxmlformats.org/officeDocument/2006/relationships/image" Target="media/image16.jpeg"/><Relationship Id="rId64" Type="http://schemas.openxmlformats.org/officeDocument/2006/relationships/header" Target="header42.xml"/><Relationship Id="rId65" Type="http://schemas.openxmlformats.org/officeDocument/2006/relationships/header" Target="header43.xml"/><Relationship Id="rId66" Type="http://schemas.openxmlformats.org/officeDocument/2006/relationships/header" Target="header44.xml"/><Relationship Id="rId67" Type="http://schemas.openxmlformats.org/officeDocument/2006/relationships/header" Target="header45.xml"/><Relationship Id="rId68" Type="http://schemas.openxmlformats.org/officeDocument/2006/relationships/header" Target="header46.xml"/><Relationship Id="rId69" Type="http://schemas.openxmlformats.org/officeDocument/2006/relationships/image" Target="media/image17.png"/><Relationship Id="rId70" Type="http://schemas.openxmlformats.org/officeDocument/2006/relationships/header" Target="header47.xml"/><Relationship Id="rId71" Type="http://schemas.openxmlformats.org/officeDocument/2006/relationships/image" Target="media/image18.jpeg"/><Relationship Id="rId72" Type="http://schemas.openxmlformats.org/officeDocument/2006/relationships/image" Target="media/image19.jpeg"/><Relationship Id="rId73" Type="http://schemas.openxmlformats.org/officeDocument/2006/relationships/header" Target="header48.xml"/><Relationship Id="rId74" Type="http://schemas.openxmlformats.org/officeDocument/2006/relationships/image" Target="media/image20.png"/><Relationship Id="rId75" Type="http://schemas.openxmlformats.org/officeDocument/2006/relationships/image" Target="media/image21.png"/><Relationship Id="rId76" Type="http://schemas.openxmlformats.org/officeDocument/2006/relationships/header" Target="header49.xml"/><Relationship Id="rId77" Type="http://schemas.openxmlformats.org/officeDocument/2006/relationships/image" Target="media/image22.png"/><Relationship Id="rId78" Type="http://schemas.openxmlformats.org/officeDocument/2006/relationships/image" Target="media/image23.png"/><Relationship Id="rId79" Type="http://schemas.openxmlformats.org/officeDocument/2006/relationships/header" Target="header50.xml"/><Relationship Id="rId80" Type="http://schemas.openxmlformats.org/officeDocument/2006/relationships/header" Target="header51.xml"/><Relationship Id="rId81" Type="http://schemas.openxmlformats.org/officeDocument/2006/relationships/header" Target="header52.xml"/><Relationship Id="rId82" Type="http://schemas.openxmlformats.org/officeDocument/2006/relationships/footer" Target="footer3.xml"/><Relationship Id="rId83" Type="http://schemas.openxmlformats.org/officeDocument/2006/relationships/image" Target="media/image24.jpeg"/><Relationship Id="rId84" Type="http://schemas.openxmlformats.org/officeDocument/2006/relationships/image" Target="media/image25.jpeg"/><Relationship Id="rId85" Type="http://schemas.openxmlformats.org/officeDocument/2006/relationships/image" Target="media/image26.jpeg"/><Relationship Id="rId86" Type="http://schemas.openxmlformats.org/officeDocument/2006/relationships/image" Target="media/image27.jpeg"/><Relationship Id="rId87" Type="http://schemas.openxmlformats.org/officeDocument/2006/relationships/image" Target="media/image28.jpeg"/><Relationship Id="rId88" Type="http://schemas.openxmlformats.org/officeDocument/2006/relationships/image" Target="media/image29.jpeg"/><Relationship Id="rId89" Type="http://schemas.openxmlformats.org/officeDocument/2006/relationships/image" Target="media/image30.jpeg"/><Relationship Id="rId90" Type="http://schemas.openxmlformats.org/officeDocument/2006/relationships/image" Target="media/image31.jpeg"/><Relationship Id="rId91" Type="http://schemas.openxmlformats.org/officeDocument/2006/relationships/header" Target="header53.xml"/><Relationship Id="rId92" Type="http://schemas.openxmlformats.org/officeDocument/2006/relationships/footer" Target="footer4.xm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image" Target="media/image32.png"/><Relationship Id="rId96" Type="http://schemas.openxmlformats.org/officeDocument/2006/relationships/header" Target="header56.xml"/><Relationship Id="rId97" Type="http://schemas.openxmlformats.org/officeDocument/2006/relationships/header" Target="header57.xml"/><Relationship Id="rId98" Type="http://schemas.openxmlformats.org/officeDocument/2006/relationships/image" Target="media/image33.jpeg"/><Relationship Id="rId99" Type="http://schemas.openxmlformats.org/officeDocument/2006/relationships/image" Target="media/image34.jpeg"/><Relationship Id="rId100" Type="http://schemas.openxmlformats.org/officeDocument/2006/relationships/image" Target="media/image35.jpeg"/><Relationship Id="rId101" Type="http://schemas.openxmlformats.org/officeDocument/2006/relationships/image" Target="media/image36.jpeg"/><Relationship Id="rId102" Type="http://schemas.openxmlformats.org/officeDocument/2006/relationships/image" Target="media/image37.jpeg"/><Relationship Id="rId103" Type="http://schemas.openxmlformats.org/officeDocument/2006/relationships/image" Target="media/image38.jpeg"/><Relationship Id="rId104" Type="http://schemas.openxmlformats.org/officeDocument/2006/relationships/image" Target="media/image39.jpeg"/><Relationship Id="rId105" Type="http://schemas.openxmlformats.org/officeDocument/2006/relationships/image" Target="media/image40.jpeg"/><Relationship Id="rId106" Type="http://schemas.openxmlformats.org/officeDocument/2006/relationships/header" Target="header58.xml"/><Relationship Id="rId107" Type="http://schemas.openxmlformats.org/officeDocument/2006/relationships/image" Target="media/image41.jpeg"/><Relationship Id="rId108" Type="http://schemas.openxmlformats.org/officeDocument/2006/relationships/image" Target="media/image42.jpeg"/><Relationship Id="rId109" Type="http://schemas.openxmlformats.org/officeDocument/2006/relationships/image" Target="media/image43.jpeg"/><Relationship Id="rId110" Type="http://schemas.openxmlformats.org/officeDocument/2006/relationships/image" Target="media/image44.jpeg"/><Relationship Id="rId111" Type="http://schemas.openxmlformats.org/officeDocument/2006/relationships/image" Target="media/image45.jpeg"/><Relationship Id="rId112" Type="http://schemas.openxmlformats.org/officeDocument/2006/relationships/image" Target="media/image46.jpeg"/><Relationship Id="rId113" Type="http://schemas.openxmlformats.org/officeDocument/2006/relationships/image" Target="media/image47.jpeg"/><Relationship Id="rId114" Type="http://schemas.openxmlformats.org/officeDocument/2006/relationships/header" Target="header59.xml"/><Relationship Id="rId115" Type="http://schemas.openxmlformats.org/officeDocument/2006/relationships/header" Target="header60.xml"/><Relationship Id="rId116" Type="http://schemas.openxmlformats.org/officeDocument/2006/relationships/image" Target="media/image48.jpeg"/><Relationship Id="rId117" Type="http://schemas.openxmlformats.org/officeDocument/2006/relationships/image" Target="media/image49.jpeg"/><Relationship Id="rId118" Type="http://schemas.openxmlformats.org/officeDocument/2006/relationships/image" Target="media/image50.jpeg"/><Relationship Id="rId119" Type="http://schemas.openxmlformats.org/officeDocument/2006/relationships/image" Target="media/image51.jpeg"/><Relationship Id="rId120" Type="http://schemas.openxmlformats.org/officeDocument/2006/relationships/image" Target="media/image52.jpeg"/><Relationship Id="rId121" Type="http://schemas.openxmlformats.org/officeDocument/2006/relationships/image" Target="media/image53.jpeg"/><Relationship Id="rId122" Type="http://schemas.openxmlformats.org/officeDocument/2006/relationships/image" Target="media/image54.jpeg"/><Relationship Id="rId123" Type="http://schemas.openxmlformats.org/officeDocument/2006/relationships/image" Target="media/image55.jpeg"/><Relationship Id="rId124" Type="http://schemas.openxmlformats.org/officeDocument/2006/relationships/header" Target="header61.xml"/><Relationship Id="rId125" Type="http://schemas.openxmlformats.org/officeDocument/2006/relationships/image" Target="media/image56.jpeg"/><Relationship Id="rId126" Type="http://schemas.openxmlformats.org/officeDocument/2006/relationships/image" Target="media/image57.jpeg"/><Relationship Id="rId127" Type="http://schemas.openxmlformats.org/officeDocument/2006/relationships/image" Target="media/image58.jpeg"/><Relationship Id="rId128" Type="http://schemas.openxmlformats.org/officeDocument/2006/relationships/image" Target="media/image59.jpeg"/><Relationship Id="rId129" Type="http://schemas.openxmlformats.org/officeDocument/2006/relationships/image" Target="media/image60.jpeg"/><Relationship Id="rId130" Type="http://schemas.openxmlformats.org/officeDocument/2006/relationships/image" Target="media/image61.jpeg"/><Relationship Id="rId131" Type="http://schemas.openxmlformats.org/officeDocument/2006/relationships/header" Target="header62.xml"/><Relationship Id="rId132" Type="http://schemas.openxmlformats.org/officeDocument/2006/relationships/header" Target="header63.xml"/><Relationship Id="rId133" Type="http://schemas.openxmlformats.org/officeDocument/2006/relationships/image" Target="media/image62.jpeg"/><Relationship Id="rId134" Type="http://schemas.openxmlformats.org/officeDocument/2006/relationships/image" Target="media/image63.jpeg"/><Relationship Id="rId135" Type="http://schemas.openxmlformats.org/officeDocument/2006/relationships/image" Target="media/image64.jpeg"/><Relationship Id="rId136" Type="http://schemas.openxmlformats.org/officeDocument/2006/relationships/image" Target="media/image65.jpeg"/><Relationship Id="rId137" Type="http://schemas.openxmlformats.org/officeDocument/2006/relationships/image" Target="media/image66.jpeg"/><Relationship Id="rId138" Type="http://schemas.openxmlformats.org/officeDocument/2006/relationships/image" Target="media/image67.jpeg"/><Relationship Id="rId139" Type="http://schemas.openxmlformats.org/officeDocument/2006/relationships/image" Target="media/image68.jpeg"/><Relationship Id="rId140" Type="http://schemas.openxmlformats.org/officeDocument/2006/relationships/image" Target="media/image69.jpeg"/><Relationship Id="rId141" Type="http://schemas.openxmlformats.org/officeDocument/2006/relationships/header" Target="header64.xml"/><Relationship Id="rId142" Type="http://schemas.openxmlformats.org/officeDocument/2006/relationships/image" Target="media/image70.jpeg"/><Relationship Id="rId143" Type="http://schemas.openxmlformats.org/officeDocument/2006/relationships/image" Target="media/image71.jpeg"/><Relationship Id="rId144" Type="http://schemas.openxmlformats.org/officeDocument/2006/relationships/image" Target="media/image72.jpeg"/><Relationship Id="rId145" Type="http://schemas.openxmlformats.org/officeDocument/2006/relationships/image" Target="media/image73.jpeg"/><Relationship Id="rId146" Type="http://schemas.openxmlformats.org/officeDocument/2006/relationships/header" Target="header65.xml"/><Relationship Id="rId147" Type="http://schemas.openxmlformats.org/officeDocument/2006/relationships/hyperlink" Target="http://zhidao.baidu.com/search?word=%E6%B0%A8%E6%B0%AE&amp;amp;fr=qb_search_exp&amp;amp;ie=utf8" TargetMode="External"/><Relationship Id="rId148" Type="http://schemas.openxmlformats.org/officeDocument/2006/relationships/hyperlink" Target="http://zhidao.baidu.com/search?word=%E6%B8%97%E9%80%8F%E5%8E%8B%E8%B0%83%E8%8A%82&amp;amp;fr=qb_search_exp&amp;amp;ie=utf8" TargetMode="External"/><Relationship Id="rId149" Type="http://schemas.openxmlformats.org/officeDocument/2006/relationships/header" Target="header66.xml"/><Relationship Id="rId150" Type="http://schemas.openxmlformats.org/officeDocument/2006/relationships/header" Target="header67.xml"/><Relationship Id="rId151" Type="http://schemas.openxmlformats.org/officeDocument/2006/relationships/header" Target="header68.xml"/><Relationship Id="rId152" Type="http://schemas.openxmlformats.org/officeDocument/2006/relationships/header" Target="header69.xml"/><Relationship Id="rId153" Type="http://schemas.openxmlformats.org/officeDocument/2006/relationships/header" Target="header70.xml"/><Relationship Id="rId154" Type="http://schemas.openxmlformats.org/officeDocument/2006/relationships/header" Target="header71.xml"/><Relationship Id="rId155" Type="http://schemas.openxmlformats.org/officeDocument/2006/relationships/header" Target="header72.xml"/><Relationship Id="rId156" Type="http://schemas.openxmlformats.org/officeDocument/2006/relationships/header" Target="header73.xml"/><Relationship Id="rId157" Type="http://schemas.openxmlformats.org/officeDocument/2006/relationships/header" Target="header74.xml"/><Relationship Id="rId158" Type="http://schemas.openxmlformats.org/officeDocument/2006/relationships/header" Target="header75.xml"/><Relationship Id="rId159" Type="http://schemas.openxmlformats.org/officeDocument/2006/relationships/header" Target="header76.xml"/><Relationship Id="rId160" Type="http://schemas.openxmlformats.org/officeDocument/2006/relationships/header" Target="header77.xml"/><Relationship Id="rId161" Type="http://schemas.openxmlformats.org/officeDocument/2006/relationships/header" Target="header78.xml"/><Relationship Id="rId162" Type="http://schemas.openxmlformats.org/officeDocument/2006/relationships/header" Target="header79.xml"/><Relationship Id="rId163" Type="http://schemas.openxmlformats.org/officeDocument/2006/relationships/header" Target="header80.xml"/><Relationship Id="rId164" Type="http://schemas.openxmlformats.org/officeDocument/2006/relationships/header" Target="header81.xml"/><Relationship Id="rId165" Type="http://schemas.openxmlformats.org/officeDocument/2006/relationships/numbering" Target="numbering.xml"/><Relationship Id="rId166" Type="http://schemas.openxmlformats.org/officeDocument/2006/relationships/endnotes" Target="endnotes.xml"/><Relationship Id="rId167" Type="http://schemas.openxmlformats.org/officeDocument/2006/relationships/header" Target="header82.xml"/><Relationship Id="rId168" Type="http://schemas.openxmlformats.org/officeDocument/2006/relationships/header" Target="header83.xml"/><Relationship Id="rId169" Type="http://schemas.openxmlformats.org/officeDocument/2006/relationships/footer" Target="footer5.xml"/><Relationship Id="rId170" Type="http://schemas.openxmlformats.org/officeDocument/2006/relationships/footer" Target="footer6.xml"/><Relationship Id="rId171" Type="http://schemas.openxmlformats.org/officeDocument/2006/relationships/footer" Target="footer7.xml"/><Relationship Id="rId172" Type="http://schemas.openxmlformats.org/officeDocument/2006/relationships/header" Target="header84.xml"/><Relationship Id="rId173" Type="http://schemas.openxmlformats.org/officeDocument/2006/relationships/header" Target="header85.xml"/><Relationship Id="rId174" Type="http://schemas.openxmlformats.org/officeDocument/2006/relationships/footer" Target="footer8.xml"/><Relationship Id="rId176" Type="http://schemas.openxmlformats.org/officeDocument/2006/relationships/footer" Target="footer9.xml"/><Relationship Id="rId177" Type="http://schemas.openxmlformats.org/officeDocument/2006/relationships/header" Target="header86.xml"/><Relationship Id="rId178" Type="http://schemas.openxmlformats.org/officeDocument/2006/relationships/footer" Target="footer10.xml"/><Relationship Id="rId179" Type="http://schemas.openxmlformats.org/officeDocument/2006/relationships/footer" Target="footer11.xml"/><Relationship Id="rId180" Type="http://schemas.openxmlformats.org/officeDocument/2006/relationships/footer" Target="footer12.xml"/><Relationship Id="rId181" Type="http://schemas.openxmlformats.org/officeDocument/2006/relationships/footer" Target="footer13.xml"/><Relationship Id="rId182" Type="http://schemas.openxmlformats.org/officeDocument/2006/relationships/header" Target="header87.xml"/><Relationship Id="rId183" Type="http://schemas.openxmlformats.org/officeDocument/2006/relationships/header" Target="header88.xml"/><Relationship Id="rId184" Type="http://schemas.openxmlformats.org/officeDocument/2006/relationships/footer" Target="footer14.xml"/><Relationship Id="rId185" Type="http://schemas.openxmlformats.org/officeDocument/2006/relationships/header" Target="header89.xml"/><Relationship Id="rId186" Type="http://schemas.openxmlformats.org/officeDocument/2006/relationships/header" Target="header90.xml"/><Relationship Id="rId187" Type="http://schemas.openxmlformats.org/officeDocument/2006/relationships/header" Target="header91.xml"/><Relationship Id="rId188" Type="http://schemas.openxmlformats.org/officeDocument/2006/relationships/footer" Target="footer15.xml"/><Relationship Id="rId189" Type="http://schemas.openxmlformats.org/officeDocument/2006/relationships/footer" Target="footer16.xml"/><Relationship Id="rId190" Type="http://schemas.openxmlformats.org/officeDocument/2006/relationships/footer" Target="footer17.xml"/><Relationship Id="rId191" Type="http://schemas.openxmlformats.org/officeDocument/2006/relationships/header" Target="header92.xml"/><Relationship Id="rId192" Type="http://schemas.openxmlformats.org/officeDocument/2006/relationships/header" Target="header93.xml"/><Relationship Id="rId193" Type="http://schemas.openxmlformats.org/officeDocument/2006/relationships/header" Target="header94.xml"/><Relationship Id="rId19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qinger</dc:creator>
  <dcterms:created xsi:type="dcterms:W3CDTF">2017-03-17T15:37:15Z</dcterms:created>
  <dcterms:modified xsi:type="dcterms:W3CDTF">2017-03-17T15:37:15Z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2014-07-11T00:00:00Z</vt:filetime>
  </property>
  <property fmtid="{D5CDD505-2E9C-101B-9397-08002B2CF9AE}" pid="3" name="Creator">
    <vt:lpwstr>Microsoft® Word 2010</vt:lpwstr>
  </property>
  <property fmtid="{D5CDD505-2E9C-101B-9397-08002B2CF9AE}" pid="4" name="LastSaved">
    <vt:filetime>2017-03-17T00:00:00Z</vt:filetime>
  </property>
</Properties>
</file>