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footer4.xml" ContentType="application/vnd.openxmlformats-officedocument.wordprocessingml.footer+xml"/>
  <Override PartName="/word/header75.xml" ContentType="application/vnd.openxmlformats-officedocument.wordprocessingml.header+xml"/>
  <Override PartName="/word/footer5.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12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24.xml" ContentType="application/vnd.openxmlformats-officedocument.wordprocessingml.header+xml"/>
  <Override PartName="/word/header125.xml" ContentType="application/vnd.openxmlformats-officedocument.wordprocessingml.header+xml"/>
  <Override PartName="/word/footer12.xml" ContentType="application/vnd.openxmlformats-officedocument.wordprocessingml.foot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3.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21"/>
        <w:ind w:firstLineChars="0" w:firstLine="0" w:rightChars="0" w:right="0" w:leftChars="0" w:left="898"/>
        <w:jc w:val="left"/>
        <w:autoSpaceDE w:val="0"/>
        <w:autoSpaceDN w:val="0"/>
        <w:tabs>
          <w:tab w:pos="7366" w:val="left" w:leader="none"/>
        </w:tabs>
        <w:pBdr>
          <w:bottom w:val="none" w:sz="0" w:space="0" w:color="auto"/>
        </w:pBdr>
        <w:rPr>
          <w:kern w:val="2"/>
          <w:sz w:val="24"/>
          <w:szCs w:val="24"/>
          <w:rFonts w:cstheme="minorBidi" w:ascii="宋体" w:hAnsi="宋体" w:eastAsia="宋体" w:cs="宋体"/>
        </w:rPr>
      </w:pPr>
      <w:bookmarkStart w:name="封面 " w:id="1"/>
      <w:bookmarkEnd w:id="1"/>
      <w:r>
        <w:rPr>
          <w:kern w:val="2"/>
          <w:sz w:val="24"/>
          <w:szCs w:val="24"/>
          <w:rFonts w:cstheme="minorBidi" w:ascii="宋体" w:hAnsi="宋体" w:eastAsia="宋体" w:cs="宋体"/>
          <w:spacing w:val="1"/>
        </w:rPr>
        <w:t>分类号</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R56</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spacing w:val="1"/>
        </w:rPr>
        <w:t>密</w:t>
      </w:r>
      <w:r>
        <w:rPr>
          <w:kern w:val="2"/>
          <w:sz w:val="24"/>
          <w:szCs w:val="24"/>
          <w:rFonts w:cstheme="minorBidi" w:ascii="宋体" w:hAnsi="宋体" w:eastAsia="宋体" w:cs="宋体"/>
        </w:rPr>
        <w:t>级</w:t>
      </w:r>
      <w:r>
        <w:rPr>
          <w:kern w:val="2"/>
          <w:sz w:val="24"/>
          <w:szCs w:val="24"/>
          <w:rFonts w:cstheme="minorBidi" w:ascii="宋体" w:hAnsi="宋体" w:eastAsia="宋体" w:cs="宋体"/>
          <w:spacing w:val="1"/>
        </w:rPr>
        <w:t>：一</w:t>
      </w:r>
      <w:r>
        <w:rPr>
          <w:kern w:val="2"/>
          <w:sz w:val="24"/>
          <w:szCs w:val="24"/>
          <w:rFonts w:cstheme="minorBidi" w:ascii="宋体" w:hAnsi="宋体" w:eastAsia="宋体" w:cs="宋体"/>
        </w:rPr>
        <w:t>般</w:t>
      </w:r>
    </w:p>
    <w:p w:rsidR="0018722C">
      <w:pPr>
        <w:widowControl w:val="0"/>
        <w:snapToGrid w:val="1"/>
        <w:spacing w:beforeLines="0" w:afterLines="0" w:lineRule="auto" w:line="240" w:after="0" w:before="136"/>
        <w:ind w:firstLineChars="0" w:firstLine="0" w:rightChars="0" w:right="0" w:leftChars="0" w:left="898"/>
        <w:jc w:val="left"/>
        <w:autoSpaceDE w:val="0"/>
        <w:autoSpaceDN w:val="0"/>
        <w:tabs>
          <w:tab w:pos="7369"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ascii="Times New Roman" w:eastAsia="Times New Roman" w:cstheme="minorBidi" w:hAnsi="宋体" w:cs="宋体"/>
          <w:w w:val="99"/>
        </w:rPr>
        <w:t>U</w:t>
      </w:r>
      <w:r>
        <w:rPr>
          <w:kern w:val="2"/>
          <w:sz w:val="24"/>
          <w:szCs w:val="24"/>
          <w:rFonts w:ascii="Times New Roman" w:eastAsia="Times New Roman" w:cstheme="minorBidi" w:hAnsi="宋体" w:cs="宋体"/>
          <w:spacing w:val="1"/>
        </w:rPr>
        <w:t> </w:t>
      </w:r>
      <w:r>
        <w:rPr>
          <w:kern w:val="2"/>
          <w:sz w:val="24"/>
          <w:szCs w:val="24"/>
          <w:rFonts w:ascii="Times New Roman" w:eastAsia="Times New Roman" w:cstheme="minorBidi" w:hAnsi="宋体" w:cs="宋体"/>
          <w:spacing w:val="0"/>
          <w:w w:val="99"/>
        </w:rPr>
        <w:t>D</w:t>
      </w:r>
      <w:r>
        <w:rPr>
          <w:kern w:val="2"/>
          <w:sz w:val="24"/>
          <w:szCs w:val="24"/>
          <w:rFonts w:ascii="Times New Roman" w:eastAsia="Times New Roman" w:cstheme="minorBidi" w:hAnsi="宋体" w:cs="宋体"/>
          <w:spacing w:val="1"/>
        </w:rPr>
        <w:t>C</w:t>
      </w:r>
      <w:r>
        <w:rPr>
          <w:kern w:val="2"/>
          <w:sz w:val="24"/>
          <w:szCs w:val="24"/>
          <w:rFonts w:cstheme="minorBidi" w:ascii="宋体" w:hAnsi="宋体" w:eastAsia="宋体" w:cs="宋体"/>
          <w:spacing w:val="-52"/>
        </w:rPr>
        <w:t>：</w:t>
      </w:r>
      <w:r>
        <w:rPr>
          <w:kern w:val="2"/>
          <w:sz w:val="24"/>
          <w:szCs w:val="24"/>
          <w:rFonts w:ascii="Times New Roman" w:eastAsia="Times New Roman" w:cstheme="minorBidi" w:hAnsi="宋体" w:cs="宋体"/>
        </w:rPr>
        <w:t>6</w:t>
      </w:r>
      <w:r>
        <w:rPr>
          <w:kern w:val="2"/>
          <w:sz w:val="24"/>
          <w:szCs w:val="24"/>
          <w:rFonts w:ascii="Times New Roman" w:eastAsia="Times New Roman" w:cstheme="minorBidi" w:hAnsi="宋体" w:cs="宋体"/>
          <w:spacing w:val="0"/>
        </w:rPr>
        <w:t>16.</w:t>
      </w:r>
      <w:r>
        <w:rPr>
          <w:kern w:val="2"/>
          <w:sz w:val="24"/>
          <w:szCs w:val="24"/>
          <w:rFonts w:ascii="Times New Roman" w:eastAsia="Times New Roman" w:cstheme="minorBidi" w:hAnsi="宋体" w:cs="宋体"/>
        </w:rPr>
        <w:t>2</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spacing w:val="-17"/>
        </w:rPr>
        <w:t>编号：</w:t>
      </w:r>
      <w:r>
        <w:rPr>
          <w:kern w:val="2"/>
          <w:sz w:val="24"/>
          <w:szCs w:val="24"/>
          <w:rFonts w:ascii="Times New Roman" w:eastAsia="Times New Roman" w:cstheme="minorBidi" w:hAnsi="宋体" w:cs="宋体"/>
          <w:spacing w:val="0"/>
        </w:rPr>
        <w:t>20103101</w:t>
      </w:r>
      <w:r>
        <w:rPr>
          <w:kern w:val="2"/>
          <w:sz w:val="24"/>
          <w:szCs w:val="24"/>
          <w:rFonts w:ascii="Times New Roman" w:eastAsia="Times New Roman" w:cstheme="minorBidi" w:hAnsi="宋体" w:cs="宋体"/>
        </w:rPr>
        <w:t>59</w:t>
      </w:r>
    </w:p>
    <w:p w:rsidR="0018722C">
      <w:pPr>
        <w:spacing w:line="240" w:lineRule="auto" w:before="8"/>
        <w:rPr>
          <w:sz w:val="11"/>
        </w:rPr>
      </w:pPr>
      <w:r>
        <w:drawing>
          <wp:anchor distT="0" distB="0" distL="0" distR="0" allowOverlap="1" layoutInCell="1" locked="0" behindDoc="0" simplePos="0" relativeHeight="0">
            <wp:simplePos x="0" y="0"/>
            <wp:positionH relativeFrom="page">
              <wp:posOffset>3003550</wp:posOffset>
            </wp:positionH>
            <wp:positionV relativeFrom="paragraph">
              <wp:posOffset>110235</wp:posOffset>
            </wp:positionV>
            <wp:extent cx="1626396" cy="1493043"/>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626396" cy="1493043"/>
                    </a:xfrm>
                    <a:prstGeom prst="rect">
                      <a:avLst/>
                    </a:prstGeom>
                  </pic:spPr>
                </pic:pic>
              </a:graphicData>
            </a:graphic>
          </wp:anchor>
        </w:drawing>
      </w:r>
      <w:r>
        <w:drawing>
          <wp:anchor distT="0" distB="0" distL="0" distR="0" allowOverlap="1" layoutInCell="1" locked="0" behindDoc="0" simplePos="0" relativeHeight="1048">
            <wp:simplePos x="0" y="0"/>
            <wp:positionH relativeFrom="page">
              <wp:posOffset>2607945</wp:posOffset>
            </wp:positionH>
            <wp:positionV relativeFrom="paragraph">
              <wp:posOffset>1745360</wp:posOffset>
            </wp:positionV>
            <wp:extent cx="2414933" cy="486155"/>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414933" cy="486155"/>
                    </a:xfrm>
                    <a:prstGeom prst="rect">
                      <a:avLst/>
                    </a:prstGeom>
                  </pic:spPr>
                </pic:pic>
              </a:graphicData>
            </a:graphic>
          </wp:anchor>
        </w:drawing>
      </w:r>
    </w:p>
    <w:p w:rsidR="0018722C">
      <w:pPr>
        <w:spacing w:line="240" w:lineRule="auto" w:before="6"/>
        <w:rPr>
          <w:sz w:val="13"/>
        </w:rPr>
      </w:pPr>
    </w:p>
    <w:p w:rsidR="0018722C">
      <w:pPr>
        <w:spacing w:before="182"/>
        <w:ind w:leftChars="0" w:left="919" w:rightChars="0" w:right="0" w:firstLineChars="0" w:firstLine="0"/>
        <w:jc w:val="center"/>
        <w:rPr>
          <w:rFonts w:ascii="宋体" w:eastAsia="宋体" w:hint="eastAsia"/>
          <w:b/>
          <w:sz w:val="72"/>
        </w:rPr>
      </w:pPr>
      <w:r>
        <w:rPr>
          <w:rFonts w:ascii="宋体" w:eastAsia="宋体" w:hint="eastAsia"/>
          <w:b/>
          <w:w w:val="95"/>
          <w:sz w:val="72"/>
        </w:rPr>
        <w:t>博士学位论文</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52"/>
          <w:szCs w:val="24"/>
          <w:rFonts w:cstheme="minorBidi" w:ascii="宋体" w:hAnsi="宋体" w:eastAsia="宋体" w:cs="宋体"/>
          <w:b/>
        </w:rPr>
      </w:pPr>
    </w:p>
    <w:p w:rsidR="0018722C">
      <w:pPr>
        <w:spacing w:before="0"/>
        <w:ind w:leftChars="0" w:left="898" w:rightChars="0" w:right="0" w:firstLineChars="0" w:firstLine="0"/>
        <w:jc w:val="left"/>
        <w:rPr>
          <w:b/>
          <w:sz w:val="44"/>
        </w:rPr>
      </w:pPr>
      <w:r>
        <w:rPr>
          <w:b/>
          <w:sz w:val="44"/>
        </w:rPr>
        <w:t>HIF-1 </w:t>
      </w:r>
      <w:r>
        <w:rPr>
          <w:rFonts w:ascii="宋体" w:eastAsia="宋体" w:hint="eastAsia"/>
          <w:b/>
          <w:sz w:val="44"/>
        </w:rPr>
        <w:t>上调大鼠肺动脉平滑肌细胞内 </w:t>
      </w:r>
      <w:r>
        <w:rPr>
          <w:b/>
          <w:sz w:val="44"/>
        </w:rPr>
        <w:t>TRPC</w:t>
      </w:r>
    </w:p>
    <w:p w:rsidR="0018722C">
      <w:pPr>
        <w:spacing w:before="15"/>
        <w:ind w:leftChars="0" w:left="771" w:rightChars="0" w:right="0" w:firstLineChars="0" w:firstLine="0"/>
        <w:jc w:val="center"/>
        <w:rPr>
          <w:rFonts w:ascii="宋体" w:eastAsia="宋体" w:hint="eastAsia"/>
          <w:b/>
          <w:sz w:val="44"/>
        </w:rPr>
      </w:pPr>
      <w:r>
        <w:rPr>
          <w:rFonts w:ascii="宋体" w:eastAsia="宋体" w:hint="eastAsia"/>
          <w:b/>
          <w:w w:val="95"/>
          <w:sz w:val="44"/>
        </w:rPr>
        <w:t>表达的机制研究</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61"/>
          <w:szCs w:val="24"/>
          <w:rFonts w:cstheme="minorBidi" w:ascii="宋体" w:hAnsi="宋体" w:eastAsia="宋体" w:cs="宋体"/>
          <w:b/>
        </w:rPr>
      </w:pPr>
    </w:p>
    <w:p w:rsidR="0018722C">
      <w:pPr>
        <w:tabs>
          <w:tab w:pos="2678" w:val="left" w:leader="none"/>
        </w:tabs>
        <w:spacing w:before="0"/>
        <w:ind w:leftChars="0" w:left="823" w:rightChars="0" w:right="0" w:firstLineChars="0" w:firstLine="0"/>
        <w:jc w:val="center"/>
        <w:rPr>
          <w:rFonts w:ascii="宋体" w:eastAsia="宋体" w:hint="eastAsia"/>
          <w:sz w:val="28"/>
        </w:rPr>
      </w:pPr>
      <w:r>
        <w:rPr>
          <w:rFonts w:ascii="宋体" w:eastAsia="宋体" w:hint="eastAsia"/>
          <w:b/>
          <w:spacing w:val="1"/>
          <w:sz w:val="28"/>
        </w:rPr>
        <w:t>研究生</w:t>
      </w:r>
      <w:r>
        <w:rPr>
          <w:rFonts w:ascii="宋体" w:eastAsia="宋体" w:hint="eastAsia"/>
          <w:sz w:val="28"/>
        </w:rPr>
        <w:t>：</w:t>
      </w:r>
      <w:r>
        <w:rPr>
          <w:rFonts w:ascii="宋体" w:eastAsia="宋体" w:hint="eastAsia"/>
          <w:spacing w:val="3"/>
          <w:sz w:val="28"/>
        </w:rPr>
        <w:t> </w:t>
      </w:r>
      <w:r>
        <w:rPr>
          <w:rFonts w:ascii="宋体" w:eastAsia="宋体" w:hint="eastAsia"/>
          <w:sz w:val="28"/>
        </w:rPr>
        <w:t>付</w:t>
      </w:r>
      <w:r w:rsidRPr="00000000">
        <w:tab/>
        <w:t>欣</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tabs>
          <w:tab w:pos="4580" w:val="left" w:leader="none"/>
          <w:tab w:pos="5866" w:val="left" w:leader="none"/>
          <w:tab w:pos="6438" w:val="left" w:leader="none"/>
        </w:tabs>
        <w:spacing w:before="0"/>
        <w:ind w:leftChars="0" w:left="4006" w:rightChars="0" w:right="0" w:firstLineChars="0" w:firstLine="0"/>
        <w:jc w:val="left"/>
        <w:rPr>
          <w:rFonts w:ascii="宋体" w:eastAsia="宋体" w:hint="eastAsia"/>
          <w:sz w:val="28"/>
        </w:rPr>
      </w:pPr>
      <w:r>
        <w:rPr>
          <w:rFonts w:ascii="宋体" w:eastAsia="宋体" w:hint="eastAsia"/>
          <w:b/>
          <w:sz w:val="28"/>
        </w:rPr>
        <w:t>导</w:t>
      </w:r>
      <w:r w:rsidRPr="00000000">
        <w:tab/>
      </w:r>
      <w:r>
        <w:rPr>
          <w:rFonts w:ascii="宋体" w:eastAsia="宋体" w:hint="eastAsia"/>
          <w:b/>
          <w:spacing w:val="1"/>
          <w:sz w:val="28"/>
        </w:rPr>
        <w:t>师</w:t>
      </w:r>
      <w:r>
        <w:rPr>
          <w:rFonts w:ascii="宋体" w:eastAsia="宋体" w:hint="eastAsia"/>
          <w:sz w:val="28"/>
        </w:rPr>
        <w:t>：</w:t>
      </w:r>
      <w:r>
        <w:rPr>
          <w:rFonts w:ascii="宋体" w:eastAsia="宋体" w:hint="eastAsia"/>
          <w:spacing w:val="5"/>
          <w:sz w:val="28"/>
        </w:rPr>
        <w:t> </w:t>
      </w:r>
      <w:r>
        <w:rPr>
          <w:rFonts w:ascii="宋体" w:eastAsia="宋体" w:hint="eastAsia"/>
          <w:sz w:val="28"/>
        </w:rPr>
        <w:t>王</w:t>
      </w:r>
      <w:r w:rsidRPr="00000000">
        <w:tab/>
        <w:t>健</w:t>
      </w:r>
      <w:r w:rsidRPr="00000000">
        <w:tab/>
      </w:r>
      <w:r>
        <w:rPr>
          <w:rFonts w:ascii="宋体" w:eastAsia="宋体" w:hint="eastAsia"/>
          <w:spacing w:val="1"/>
          <w:sz w:val="28"/>
        </w:rPr>
        <w:t>教授</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5"/>
          <w:szCs w:val="24"/>
          <w:rFonts w:cstheme="minorBidi" w:ascii="宋体" w:hAnsi="宋体" w:eastAsia="宋体" w:cs="宋体"/>
        </w:rPr>
      </w:pPr>
    </w:p>
    <w:p w:rsidR="0018722C">
      <w:pPr>
        <w:tabs>
          <w:tab w:pos="5703" w:val="left" w:leader="none"/>
          <w:tab w:pos="6944" w:val="left" w:leader="none"/>
        </w:tabs>
        <w:spacing w:before="1"/>
        <w:ind w:leftChars="0" w:left="898" w:rightChars="0" w:right="0" w:firstLineChars="0" w:firstLine="0"/>
        <w:jc w:val="left"/>
        <w:rPr>
          <w:rFonts w:ascii="宋体" w:eastAsia="宋体" w:hint="eastAsia"/>
          <w:sz w:val="24"/>
        </w:rPr>
      </w:pPr>
      <w:r>
        <w:rPr>
          <w:rFonts w:ascii="宋体" w:eastAsia="宋体" w:hint="eastAsia"/>
          <w:b/>
          <w:spacing w:val="1"/>
          <w:sz w:val="24"/>
        </w:rPr>
        <w:t>申请学位级别</w:t>
      </w:r>
      <w:r>
        <w:rPr>
          <w:rFonts w:ascii="宋体" w:eastAsia="宋体" w:hint="eastAsia"/>
          <w:b/>
          <w:spacing w:val="2"/>
          <w:sz w:val="24"/>
        </w:rPr>
        <w:t>：</w:t>
      </w:r>
      <w:r>
        <w:rPr>
          <w:rFonts w:ascii="宋体" w:eastAsia="宋体" w:hint="eastAsia"/>
          <w:spacing w:val="1"/>
          <w:sz w:val="24"/>
        </w:rPr>
        <w:t>医</w:t>
      </w:r>
      <w:r>
        <w:rPr>
          <w:rFonts w:ascii="宋体" w:eastAsia="宋体" w:hint="eastAsia"/>
          <w:sz w:val="24"/>
        </w:rPr>
        <w:t>学博士</w:t>
      </w:r>
      <w:r w:rsidRPr="00000000">
        <w:tab/>
      </w:r>
      <w:r>
        <w:rPr>
          <w:rFonts w:ascii="宋体" w:eastAsia="宋体" w:hint="eastAsia"/>
          <w:b/>
          <w:sz w:val="24"/>
        </w:rPr>
        <w:t>年</w:t>
      </w:r>
      <w:r w:rsidRPr="00000000">
        <w:tab/>
      </w:r>
      <w:r>
        <w:rPr>
          <w:rFonts w:ascii="宋体" w:eastAsia="宋体" w:hint="eastAsia"/>
          <w:b/>
          <w:spacing w:val="1"/>
          <w:sz w:val="24"/>
        </w:rPr>
        <w:t>级</w:t>
      </w:r>
      <w:r>
        <w:rPr>
          <w:rFonts w:ascii="宋体" w:eastAsia="宋体" w:hint="eastAsia"/>
          <w:b/>
          <w:spacing w:val="2"/>
          <w:sz w:val="24"/>
        </w:rPr>
        <w:t>：</w:t>
      </w:r>
      <w:r>
        <w:rPr>
          <w:rFonts w:ascii="宋体" w:eastAsia="宋体" w:hint="eastAsia"/>
          <w:sz w:val="24"/>
        </w:rPr>
        <w:t>二零</w:t>
      </w:r>
      <w:r>
        <w:rPr>
          <w:rFonts w:ascii="宋体" w:eastAsia="宋体" w:hint="eastAsia"/>
          <w:spacing w:val="1"/>
          <w:sz w:val="24"/>
        </w:rPr>
        <w:t>一零</w:t>
      </w:r>
      <w:r>
        <w:rPr>
          <w:rFonts w:ascii="宋体" w:eastAsia="宋体" w:hint="eastAsia"/>
          <w:sz w:val="24"/>
        </w:rPr>
        <w:t>级</w:t>
      </w:r>
    </w:p>
    <w:p w:rsidR="0018722C">
      <w:pPr>
        <w:tabs>
          <w:tab w:pos="1392" w:val="left" w:leader="none"/>
          <w:tab w:pos="5718" w:val="left" w:leader="none"/>
          <w:tab w:pos="6582" w:val="left" w:leader="none"/>
        </w:tabs>
        <w:spacing w:before="154"/>
        <w:ind w:leftChars="0" w:left="898" w:rightChars="0" w:right="0" w:firstLineChars="0" w:firstLine="0"/>
        <w:jc w:val="left"/>
        <w:rPr>
          <w:rFonts w:ascii="宋体" w:eastAsia="宋体" w:hint="eastAsia"/>
          <w:sz w:val="24"/>
        </w:rPr>
      </w:pPr>
      <w:r>
        <w:rPr>
          <w:rFonts w:ascii="宋体" w:eastAsia="宋体" w:hint="eastAsia"/>
          <w:b/>
          <w:sz w:val="24"/>
        </w:rPr>
        <w:t>学</w:t>
      </w:r>
      <w:r w:rsidRPr="00000000">
        <w:tab/>
        <w:t>位</w:t>
      </w:r>
      <w:r>
        <w:rPr>
          <w:rFonts w:ascii="宋体" w:eastAsia="宋体" w:hint="eastAsia"/>
          <w:b/>
          <w:spacing w:val="4"/>
          <w:sz w:val="24"/>
        </w:rPr>
        <w:t> </w:t>
      </w:r>
      <w:r>
        <w:rPr>
          <w:rFonts w:ascii="宋体" w:eastAsia="宋体" w:hint="eastAsia"/>
          <w:b/>
          <w:sz w:val="24"/>
        </w:rPr>
        <w:t>专</w:t>
      </w:r>
      <w:r>
        <w:rPr>
          <w:rFonts w:ascii="宋体" w:eastAsia="宋体" w:hint="eastAsia"/>
          <w:b/>
          <w:spacing w:val="4"/>
          <w:sz w:val="24"/>
        </w:rPr>
        <w:t> </w:t>
      </w:r>
      <w:r>
        <w:rPr>
          <w:rFonts w:ascii="宋体" w:eastAsia="宋体" w:hint="eastAsia"/>
          <w:b/>
          <w:spacing w:val="1"/>
          <w:sz w:val="24"/>
        </w:rPr>
        <w:t>业：</w:t>
      </w:r>
      <w:r>
        <w:rPr>
          <w:rFonts w:ascii="宋体" w:eastAsia="宋体" w:hint="eastAsia"/>
          <w:spacing w:val="1"/>
          <w:sz w:val="24"/>
        </w:rPr>
        <w:t>内科</w:t>
      </w:r>
      <w:r>
        <w:rPr>
          <w:rFonts w:ascii="宋体" w:eastAsia="宋体" w:hint="eastAsia"/>
          <w:sz w:val="24"/>
        </w:rPr>
        <w:t>学</w:t>
      </w:r>
      <w:r w:rsidRPr="00000000">
        <w:tab/>
      </w:r>
      <w:r>
        <w:rPr>
          <w:rFonts w:ascii="宋体" w:eastAsia="宋体" w:hint="eastAsia"/>
          <w:b/>
          <w:sz w:val="24"/>
        </w:rPr>
        <w:t>研</w:t>
      </w:r>
      <w:r>
        <w:rPr>
          <w:rFonts w:ascii="宋体" w:eastAsia="宋体" w:hint="eastAsia"/>
          <w:b/>
          <w:spacing w:val="3"/>
          <w:sz w:val="24"/>
        </w:rPr>
        <w:t> </w:t>
      </w:r>
      <w:r>
        <w:rPr>
          <w:rFonts w:ascii="宋体" w:eastAsia="宋体" w:hint="eastAsia"/>
          <w:b/>
          <w:sz w:val="24"/>
        </w:rPr>
        <w:t>究</w:t>
      </w:r>
      <w:r w:rsidRPr="00000000">
        <w:tab/>
        <w:t>方</w:t>
      </w:r>
      <w:r>
        <w:rPr>
          <w:rFonts w:ascii="宋体" w:eastAsia="宋体" w:hint="eastAsia"/>
          <w:b/>
          <w:spacing w:val="5"/>
          <w:sz w:val="24"/>
        </w:rPr>
        <w:t> </w:t>
      </w:r>
      <w:r>
        <w:rPr>
          <w:rFonts w:ascii="宋体" w:eastAsia="宋体" w:hint="eastAsia"/>
          <w:b/>
          <w:spacing w:val="1"/>
          <w:sz w:val="24"/>
        </w:rPr>
        <w:t>向</w:t>
      </w:r>
      <w:r>
        <w:rPr>
          <w:rFonts w:ascii="宋体" w:eastAsia="宋体" w:hint="eastAsia"/>
          <w:b/>
          <w:spacing w:val="2"/>
          <w:sz w:val="24"/>
        </w:rPr>
        <w:t>：</w:t>
      </w:r>
      <w:r>
        <w:rPr>
          <w:rFonts w:ascii="宋体" w:eastAsia="宋体" w:hint="eastAsia"/>
          <w:spacing w:val="1"/>
          <w:sz w:val="24"/>
        </w:rPr>
        <w:t>肺动</w:t>
      </w:r>
      <w:r>
        <w:rPr>
          <w:rFonts w:ascii="宋体" w:eastAsia="宋体" w:hint="eastAsia"/>
          <w:sz w:val="24"/>
        </w:rPr>
        <w:t>脉</w:t>
      </w:r>
      <w:r>
        <w:rPr>
          <w:rFonts w:ascii="宋体" w:eastAsia="宋体" w:hint="eastAsia"/>
          <w:spacing w:val="1"/>
          <w:sz w:val="24"/>
        </w:rPr>
        <w:t>高</w:t>
      </w:r>
      <w:r>
        <w:rPr>
          <w:rFonts w:ascii="宋体" w:eastAsia="宋体" w:hint="eastAsia"/>
          <w:sz w:val="24"/>
        </w:rPr>
        <w:t>压</w:t>
      </w:r>
    </w:p>
    <w:p w:rsidR="0018722C">
      <w:pPr>
        <w:tabs>
          <w:tab w:pos="5636" w:val="left" w:leader="none"/>
        </w:tabs>
        <w:spacing w:before="153"/>
        <w:ind w:leftChars="0" w:left="898" w:rightChars="0" w:right="0" w:firstLineChars="0" w:firstLine="0"/>
        <w:jc w:val="left"/>
        <w:rPr>
          <w:rFonts w:ascii="宋体" w:eastAsia="宋体" w:hint="eastAsia"/>
          <w:sz w:val="24"/>
        </w:rPr>
      </w:pPr>
      <w:r>
        <w:rPr>
          <w:rFonts w:ascii="宋体" w:eastAsia="宋体" w:hint="eastAsia"/>
          <w:b/>
          <w:spacing w:val="1"/>
          <w:sz w:val="24"/>
        </w:rPr>
        <w:t>论文提交日期</w:t>
      </w:r>
      <w:r>
        <w:rPr>
          <w:rFonts w:ascii="宋体" w:eastAsia="宋体" w:hint="eastAsia"/>
          <w:b/>
          <w:sz w:val="24"/>
        </w:rPr>
        <w:t>：</w:t>
      </w:r>
      <w:r>
        <w:rPr>
          <w:sz w:val="24"/>
        </w:rPr>
        <w:t>2014</w:t>
      </w:r>
      <w:r>
        <w:rPr>
          <w:spacing w:val="0"/>
          <w:sz w:val="24"/>
        </w:rPr>
        <w:t> </w:t>
      </w:r>
      <w:r>
        <w:rPr>
          <w:rFonts w:ascii="宋体" w:eastAsia="宋体" w:hint="eastAsia"/>
          <w:sz w:val="24"/>
        </w:rPr>
        <w:t>年</w:t>
      </w:r>
      <w:r>
        <w:rPr>
          <w:rFonts w:ascii="宋体" w:eastAsia="宋体" w:hint="eastAsia"/>
          <w:spacing w:val="-27"/>
          <w:sz w:val="24"/>
        </w:rPr>
        <w:t> </w:t>
      </w:r>
      <w:r>
        <w:rPr>
          <w:sz w:val="24"/>
        </w:rPr>
        <w:t>5</w:t>
      </w:r>
      <w:r>
        <w:rPr>
          <w:spacing w:val="2"/>
          <w:sz w:val="24"/>
        </w:rPr>
        <w:t> </w:t>
      </w:r>
      <w:r>
        <w:rPr>
          <w:rFonts w:ascii="宋体" w:eastAsia="宋体" w:hint="eastAsia"/>
          <w:sz w:val="24"/>
        </w:rPr>
        <w:t>月</w:t>
      </w:r>
      <w:r w:rsidRPr="00000000">
        <w:tab/>
      </w:r>
      <w:r>
        <w:rPr>
          <w:rFonts w:ascii="宋体" w:eastAsia="宋体" w:hint="eastAsia"/>
          <w:b/>
          <w:spacing w:val="1"/>
          <w:sz w:val="24"/>
        </w:rPr>
        <w:t>论文答辩时间</w:t>
      </w:r>
      <w:r>
        <w:rPr>
          <w:rFonts w:ascii="宋体" w:eastAsia="宋体" w:hint="eastAsia"/>
          <w:b/>
          <w:sz w:val="24"/>
        </w:rPr>
        <w:t>：</w:t>
      </w:r>
      <w:r>
        <w:rPr>
          <w:sz w:val="24"/>
        </w:rPr>
        <w:t>2014</w:t>
      </w:r>
      <w:r>
        <w:rPr>
          <w:spacing w:val="2"/>
          <w:sz w:val="24"/>
        </w:rPr>
        <w:t> </w:t>
      </w:r>
      <w:r>
        <w:rPr>
          <w:rFonts w:ascii="宋体" w:eastAsia="宋体" w:hint="eastAsia"/>
          <w:sz w:val="24"/>
        </w:rPr>
        <w:t>年</w:t>
      </w:r>
      <w:r>
        <w:rPr>
          <w:rFonts w:ascii="宋体" w:eastAsia="宋体" w:hint="eastAsia"/>
          <w:spacing w:val="-26"/>
          <w:sz w:val="24"/>
        </w:rPr>
        <w:t> </w:t>
      </w:r>
      <w:r>
        <w:rPr>
          <w:sz w:val="24"/>
        </w:rPr>
        <w:t>5</w:t>
      </w:r>
      <w:r>
        <w:rPr>
          <w:spacing w:val="2"/>
          <w:sz w:val="24"/>
        </w:rPr>
        <w:t> </w:t>
      </w:r>
      <w:r>
        <w:rPr>
          <w:rFonts w:ascii="宋体" w:eastAsia="宋体" w:hint="eastAsia"/>
          <w:sz w:val="24"/>
        </w:rPr>
        <w:t>月</w:t>
      </w:r>
    </w:p>
    <w:p w:rsidR="0018722C">
      <w:pPr>
        <w:tabs>
          <w:tab w:pos="2131" w:val="left" w:leader="none"/>
          <w:tab w:pos="5715" w:val="left" w:leader="none"/>
        </w:tabs>
        <w:spacing w:before="135"/>
        <w:ind w:leftChars="0" w:left="898" w:rightChars="0" w:right="0" w:firstLineChars="0" w:firstLine="0"/>
        <w:jc w:val="left"/>
        <w:rPr>
          <w:rFonts w:ascii="宋体" w:eastAsia="宋体" w:hint="eastAsia"/>
          <w:sz w:val="24"/>
        </w:rPr>
      </w:pPr>
      <w:r>
        <w:rPr>
          <w:rFonts w:ascii="宋体" w:eastAsia="宋体" w:hint="eastAsia"/>
          <w:b/>
          <w:sz w:val="24"/>
        </w:rPr>
        <w:t>学</w:t>
      </w:r>
      <w:r>
        <w:rPr>
          <w:rFonts w:ascii="宋体" w:eastAsia="宋体" w:hint="eastAsia"/>
          <w:b/>
          <w:spacing w:val="3"/>
          <w:sz w:val="24"/>
        </w:rPr>
        <w:t> </w:t>
      </w:r>
      <w:r>
        <w:rPr>
          <w:rFonts w:ascii="宋体" w:eastAsia="宋体" w:hint="eastAsia"/>
          <w:b/>
          <w:sz w:val="24"/>
        </w:rPr>
        <w:t>位</w:t>
      </w:r>
      <w:r>
        <w:rPr>
          <w:rFonts w:ascii="宋体" w:eastAsia="宋体" w:hint="eastAsia"/>
          <w:b/>
          <w:spacing w:val="3"/>
          <w:sz w:val="24"/>
        </w:rPr>
        <w:t> </w:t>
      </w:r>
      <w:r>
        <w:rPr>
          <w:rFonts w:ascii="宋体" w:eastAsia="宋体" w:hint="eastAsia"/>
          <w:b/>
          <w:sz w:val="24"/>
        </w:rPr>
        <w:t>类</w:t>
      </w:r>
      <w:r w:rsidRPr="00000000">
        <w:tab/>
      </w:r>
      <w:r>
        <w:rPr>
          <w:rFonts w:ascii="宋体" w:eastAsia="宋体" w:hint="eastAsia"/>
          <w:b/>
          <w:spacing w:val="1"/>
          <w:sz w:val="24"/>
        </w:rPr>
        <w:t>型：</w:t>
      </w:r>
      <w:r>
        <w:rPr>
          <w:rFonts w:ascii="宋体" w:eastAsia="宋体" w:hint="eastAsia"/>
          <w:spacing w:val="1"/>
          <w:sz w:val="24"/>
        </w:rPr>
        <w:t>学术</w:t>
      </w:r>
      <w:r>
        <w:rPr>
          <w:rFonts w:ascii="宋体" w:eastAsia="宋体" w:hint="eastAsia"/>
          <w:sz w:val="24"/>
        </w:rPr>
        <w:t>型</w:t>
      </w:r>
      <w:r w:rsidRPr="00000000">
        <w:tab/>
      </w:r>
      <w:r>
        <w:rPr>
          <w:rFonts w:ascii="宋体" w:eastAsia="宋体" w:hint="eastAsia"/>
          <w:b/>
          <w:spacing w:val="1"/>
          <w:sz w:val="24"/>
        </w:rPr>
        <w:t>学位授予单位</w:t>
      </w:r>
      <w:r>
        <w:rPr>
          <w:rFonts w:ascii="宋体" w:eastAsia="宋体" w:hint="eastAsia"/>
          <w:b/>
          <w:spacing w:val="2"/>
          <w:sz w:val="24"/>
        </w:rPr>
        <w:t>：</w:t>
      </w:r>
      <w:r>
        <w:rPr>
          <w:rFonts w:ascii="宋体" w:eastAsia="宋体" w:hint="eastAsia"/>
          <w:spacing w:val="1"/>
          <w:sz w:val="24"/>
        </w:rPr>
        <w:t>广</w:t>
      </w:r>
      <w:r>
        <w:rPr>
          <w:rFonts w:ascii="宋体" w:eastAsia="宋体" w:hint="eastAsia"/>
          <w:sz w:val="24"/>
        </w:rPr>
        <w:t>州医</w:t>
      </w:r>
      <w:r>
        <w:rPr>
          <w:rFonts w:ascii="宋体" w:eastAsia="宋体" w:hint="eastAsia"/>
          <w:spacing w:val="1"/>
          <w:sz w:val="24"/>
        </w:rPr>
        <w:t>科大</w:t>
      </w:r>
      <w:r>
        <w:rPr>
          <w:rFonts w:ascii="宋体" w:eastAsia="宋体" w:hint="eastAsia"/>
          <w:sz w:val="24"/>
        </w:rPr>
        <w:t>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rPr>
      </w:pPr>
    </w:p>
    <w:p w:rsidR="0018722C">
      <w:pPr>
        <w:spacing w:after="0"/>
        <w:rPr>
          <w:sz w:val="25"/>
        </w:rPr>
        <w:sectPr w:rsidR="00556256">
          <w:pgSz w:w="11910" w:h="16840"/>
          <w:pgMar w:footer="272" w:top="1440" w:bottom="460" w:left="90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righ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2014 </w:t>
      </w:r>
      <w:r>
        <w:rPr>
          <w:kern w:val="2"/>
          <w:sz w:val="24"/>
          <w:szCs w:val="24"/>
          <w:rFonts w:cstheme="minorBidi" w:ascii="宋体" w:hAnsi="宋体" w:eastAsia="宋体" w:cs="宋体"/>
        </w:rPr>
        <w:t>年 </w:t>
      </w:r>
      <w:r>
        <w:rPr>
          <w:kern w:val="2"/>
          <w:sz w:val="24"/>
          <w:szCs w:val="24"/>
          <w:rFonts w:ascii="Times New Roman" w:eastAsia="Times New Roman" w:cstheme="minorBidi" w:hAnsi="宋体" w:cs="宋体"/>
        </w:rPr>
        <w:t>5 </w:t>
      </w:r>
      <w:r>
        <w:rPr>
          <w:kern w:val="2"/>
          <w:sz w:val="24"/>
          <w:szCs w:val="24"/>
          <w:rFonts w:cstheme="minorBidi" w:ascii="宋体" w:hAnsi="宋体" w:eastAsia="宋体" w:cs="宋体"/>
        </w:rPr>
        <w:t>月</w:t>
      </w:r>
    </w:p>
    <w:p w:rsidR="0018722C">
      <w:pPr>
        <w:widowControl w:val="0"/>
        <w:snapToGrid w:val="1"/>
        <w:spacing w:beforeLines="0" w:afterLines="0" w:after="0" w:line="357" w:lineRule="auto" w:before="26"/>
        <w:ind w:firstLineChars="0" w:firstLine="0" w:leftChars="0" w:left="147" w:rightChars="0" w:right="1472" w:hanging="58"/>
        <w:jc w:val="left"/>
        <w:autoSpaceDE w:val="0"/>
        <w:autoSpaceDN w:val="0"/>
        <w:tabs>
          <w:tab w:pos="888" w:val="left" w:leader="none"/>
          <w:tab w:pos="1632" w:val="left" w:leader="none"/>
        </w:tabs>
        <w:pBdr>
          <w:bottom w:val="none" w:sz="0" w:space="0" w:color="auto"/>
        </w:pBdr>
        <w:rPr>
          <w:kern w:val="2"/>
          <w:sz w:val="24"/>
          <w:szCs w:val="24"/>
          <w:rFonts w:cstheme="minorBidi" w:ascii="宋体" w:hAnsi="宋体" w:eastAsia="宋体" w:cs="宋体"/>
          <w:b/>
          <w:bCs/>
        </w:rPr>
      </w:pPr>
      <w:r>
        <w:rPr>
          <w:kern w:val="2"/>
          <w:sz w:val="24"/>
          <w:szCs w:val="24"/>
          <w:rFonts w:cstheme="minorBidi" w:ascii="宋体" w:hAnsi="宋体" w:eastAsia="宋体" w:cs="宋体"/>
          <w:bCs/>
          <w:b w:val="0"/>
        </w:rPr>
        <w:br w:type="column"/>
      </w:r>
      <w:r>
        <w:rPr>
          <w:kern w:val="2"/>
          <w:sz w:val="24"/>
          <w:szCs w:val="24"/>
          <w:rFonts w:cstheme="minorBidi" w:ascii="宋体" w:hAnsi="宋体" w:eastAsia="宋体" w:cs="宋体"/>
          <w:b/>
          <w:bCs/>
          <w:spacing w:val="1"/>
        </w:rPr>
        <w:t>答辩委员会主</w:t>
      </w:r>
      <w:r>
        <w:rPr>
          <w:kern w:val="2"/>
          <w:sz w:val="24"/>
          <w:szCs w:val="24"/>
          <w:rFonts w:cstheme="minorBidi" w:ascii="宋体" w:hAnsi="宋体" w:eastAsia="宋体" w:cs="宋体"/>
          <w:b/>
          <w:bCs/>
          <w:spacing w:val="2"/>
        </w:rPr>
        <w:t>席</w:t>
      </w:r>
      <w:r>
        <w:rPr>
          <w:kern w:val="2"/>
          <w:sz w:val="24"/>
          <w:szCs w:val="24"/>
          <w:rFonts w:cstheme="minorBidi" w:ascii="宋体" w:hAnsi="宋体" w:eastAsia="宋体" w:cs="宋体"/>
          <w:b/>
          <w:bCs/>
        </w:rPr>
        <w:t>： 评</w:t>
      </w:r>
      <w:r w:rsidRPr="00000000">
        <w:rPr>
          <w:kern w:val="2"/>
          <w:sz w:val="24"/>
          <w:szCs w:val="24"/>
          <w:rFonts w:cstheme="minorBidi" w:ascii="宋体" w:hAnsi="宋体" w:eastAsia="宋体" w:cs="宋体"/>
          <w:b/>
          <w:bCs/>
        </w:rPr>
        <w:tab/>
        <w:t>议</w:t>
      </w:r>
      <w:r w:rsidRPr="00000000">
        <w:rPr>
          <w:kern w:val="2"/>
          <w:sz w:val="24"/>
          <w:szCs w:val="24"/>
          <w:rFonts w:cstheme="minorBidi" w:ascii="宋体" w:hAnsi="宋体" w:eastAsia="宋体" w:cs="宋体"/>
          <w:b/>
          <w:bCs/>
        </w:rPr>
        <w:tab/>
      </w:r>
      <w:r>
        <w:rPr>
          <w:kern w:val="2"/>
          <w:sz w:val="24"/>
          <w:szCs w:val="24"/>
          <w:rFonts w:cstheme="minorBidi" w:ascii="宋体" w:hAnsi="宋体" w:eastAsia="宋体" w:cs="宋体"/>
          <w:b/>
          <w:bCs/>
          <w:spacing w:val="1"/>
        </w:rPr>
        <w:t>人：</w:t>
      </w:r>
    </w:p>
    <w:p w:rsidR="0018722C">
      <w:pPr>
        <w:spacing w:after="0" w:line="357" w:lineRule="auto"/>
        <w:sectPr w:rsidR="00556256">
          <w:type w:val="continuous"/>
          <w:pgSz w:w="11910" w:h="16840"/>
          <w:pgMar w:top="1440" w:bottom="460" w:left="900" w:right="1680"/>
          <w:cols w:num="2" w:equalWidth="0">
            <w:col w:w="5690" w:space="40"/>
            <w:col w:w="3600"/>
          </w:cols>
        </w:sectPr>
      </w:pPr>
    </w:p>
    <w:p w:rsidR="0018722C">
      <w:pPr>
        <w:widowControl w:val="0"/>
        <w:snapToGrid w:val="1"/>
        <w:spacing w:beforeLines="0" w:afterLines="0" w:lineRule="auto" w:line="240" w:before="0" w:after="0"/>
        <w:ind w:firstLineChars="0" w:firstLine="0" w:rightChars="0" w:right="0" w:leftChars="0" w:left="3207"/>
        <w:jc w:val="left"/>
        <w:autoSpaceDE w:val="0"/>
        <w:autoSpaceDN w:val="0"/>
        <w:pBdr>
          <w:bottom w:val="none" w:sz="0" w:space="0" w:color="auto"/>
        </w:pBdr>
        <w:rPr>
          <w:kern w:val="2"/>
          <w:sz w:val="20"/>
          <w:szCs w:val="24"/>
          <w:rFonts w:cstheme="minorBidi" w:ascii="宋体" w:hAnsi="宋体" w:eastAsia="宋体" w:cs="宋体"/>
        </w:rPr>
      </w:pPr>
      <w:r>
        <w:rPr>
          <w:kern w:val="2"/>
          <w:szCs w:val="24"/>
          <w:rFonts w:cstheme="minorBidi" w:ascii="宋体" w:hAnsi="宋体" w:eastAsia="宋体" w:cs="宋体"/>
          <w:sz w:val="20"/>
        </w:rPr>
        <w:drawing>
          <wp:inline distT="0" distB="0" distL="0" distR="0">
            <wp:extent cx="2632818" cy="530351"/>
            <wp:effectExtent l="0" t="0" r="0" b="0"/>
            <wp:docPr id="5" name="image2.jpeg" descr=""/>
            <wp:cNvGraphicFramePr>
              <a:graphicFrameLocks noChangeAspect="1"/>
            </wp:cNvGraphicFramePr>
            <a:graphic>
              <a:graphicData uri="http://schemas.openxmlformats.org/drawingml/2006/picture">
                <pic:pic>
                  <pic:nvPicPr>
                    <pic:cNvPr id="6" name="image2.jpeg"/>
                    <pic:cNvPicPr/>
                  </pic:nvPicPr>
                  <pic:blipFill>
                    <a:blip r:embed="rId7" cstate="print"/>
                    <a:stretch>
                      <a:fillRect/>
                    </a:stretch>
                  </pic:blipFill>
                  <pic:spPr>
                    <a:xfrm>
                      <a:off x="0" y="0"/>
                      <a:ext cx="2632818" cy="530351"/>
                    </a:xfrm>
                    <a:prstGeom prst="rect">
                      <a:avLst/>
                    </a:prstGeom>
                  </pic:spPr>
                </pic:pic>
              </a:graphicData>
            </a:graphic>
          </wp:inline>
        </w:drawing>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b/>
        </w:rPr>
      </w:pPr>
    </w:p>
    <w:p w:rsidR="0018722C">
      <w:pPr>
        <w:spacing w:line="940" w:lineRule="exact" w:before="0"/>
        <w:ind w:leftChars="0" w:left="2597" w:rightChars="0" w:right="0" w:firstLineChars="0" w:firstLine="0"/>
        <w:jc w:val="left"/>
        <w:rPr>
          <w:rFonts w:ascii="宋体" w:eastAsia="宋体" w:hint="eastAsia"/>
          <w:b/>
          <w:sz w:val="84"/>
        </w:rPr>
      </w:pPr>
      <w:r>
        <w:rPr>
          <w:rFonts w:ascii="宋体" w:eastAsia="宋体" w:hint="eastAsia"/>
          <w:b/>
          <w:w w:val="95"/>
          <w:sz w:val="84"/>
        </w:rPr>
        <w:t>博士学位论文</w:t>
      </w:r>
    </w:p>
    <w:p w:rsidR="0018722C">
      <w:pPr>
        <w:spacing w:before="625"/>
        <w:ind w:leftChars="0" w:left="898" w:rightChars="0" w:right="0" w:firstLineChars="0" w:firstLine="0"/>
        <w:jc w:val="left"/>
        <w:rPr>
          <w:b/>
          <w:sz w:val="44"/>
        </w:rPr>
      </w:pPr>
      <w:r>
        <w:rPr>
          <w:b/>
          <w:sz w:val="44"/>
        </w:rPr>
        <w:t>HIF-1 </w:t>
      </w:r>
      <w:r>
        <w:rPr>
          <w:rFonts w:ascii="宋体" w:eastAsia="宋体" w:hint="eastAsia"/>
          <w:b/>
          <w:sz w:val="44"/>
        </w:rPr>
        <w:t>上调大鼠肺动脉平滑肌细胞内 </w:t>
      </w:r>
      <w:r>
        <w:rPr>
          <w:b/>
          <w:sz w:val="44"/>
        </w:rPr>
        <w:t>TRPC</w:t>
      </w:r>
    </w:p>
    <w:p w:rsidR="0018722C">
      <w:pPr>
        <w:spacing w:before="15"/>
        <w:ind w:leftChars="0" w:left="3493" w:rightChars="0" w:right="0" w:firstLineChars="0" w:firstLine="0"/>
        <w:jc w:val="left"/>
        <w:rPr>
          <w:rFonts w:ascii="宋体" w:eastAsia="宋体" w:hint="eastAsia"/>
          <w:b/>
          <w:sz w:val="44"/>
        </w:rPr>
      </w:pPr>
      <w:r>
        <w:rPr>
          <w:rFonts w:ascii="宋体" w:eastAsia="宋体" w:hint="eastAsia"/>
          <w:b/>
          <w:w w:val="95"/>
          <w:sz w:val="44"/>
        </w:rPr>
        <w:t>表达的机制研究</w:t>
      </w:r>
    </w:p>
    <w:p w:rsidR="0018722C">
      <w:pPr>
        <w:spacing w:line="408" w:lineRule="auto" w:before="225"/>
        <w:ind w:leftChars="0" w:left="783" w:rightChars="0" w:right="0" w:firstLineChars="0" w:firstLine="0"/>
        <w:jc w:val="center"/>
        <w:rPr>
          <w:b/>
          <w:sz w:val="32"/>
        </w:rPr>
      </w:pPr>
      <w:r>
        <w:rPr>
          <w:b/>
          <w:sz w:val="32"/>
        </w:rPr>
        <w:t>The mechanism of HIF1 upregulates TRPC expression in rat pulmonary arterial smooth muscle cells</w:t>
      </w:r>
    </w:p>
    <w:p w:rsidR="0018722C">
      <w:pPr>
        <w:spacing w:line="240" w:lineRule="auto" w:before="0"/>
        <w:rPr>
          <w:b/>
          <w:sz w:val="20"/>
        </w:rPr>
      </w:pPr>
    </w:p>
    <w:p w:rsidR="0018722C">
      <w:pPr>
        <w:spacing w:line="240" w:lineRule="auto" w:before="1"/>
        <w:rPr>
          <w:b/>
          <w:sz w:val="20"/>
        </w:rPr>
      </w:pPr>
      <w:r>
        <w:drawing>
          <wp:anchor distT="0" distB="0" distL="0" distR="0" allowOverlap="1" layoutInCell="1" locked="0" behindDoc="0" simplePos="0" relativeHeight="1072">
            <wp:simplePos x="0" y="0"/>
            <wp:positionH relativeFrom="page">
              <wp:posOffset>3084195</wp:posOffset>
            </wp:positionH>
            <wp:positionV relativeFrom="paragraph">
              <wp:posOffset>171520</wp:posOffset>
            </wp:positionV>
            <wp:extent cx="1618488" cy="1618488"/>
            <wp:effectExtent l="0" t="0" r="0" b="0"/>
            <wp:wrapTopAndBottom/>
            <wp:docPr id="7" name="image3.jpeg" descr=""/>
            <wp:cNvGraphicFramePr>
              <a:graphicFrameLocks noChangeAspect="1"/>
            </wp:cNvGraphicFramePr>
            <a:graphic>
              <a:graphicData uri="http://schemas.openxmlformats.org/drawingml/2006/picture">
                <pic:pic>
                  <pic:nvPicPr>
                    <pic:cNvPr id="8" name="image3.jpeg"/>
                    <pic:cNvPicPr/>
                  </pic:nvPicPr>
                  <pic:blipFill>
                    <a:blip r:embed="rId8" cstate="print"/>
                    <a:stretch>
                      <a:fillRect/>
                    </a:stretch>
                  </pic:blipFill>
                  <pic:spPr>
                    <a:xfrm>
                      <a:off x="0" y="0"/>
                      <a:ext cx="1618488" cy="1618488"/>
                    </a:xfrm>
                    <a:prstGeom prst="rect">
                      <a:avLst/>
                    </a:prstGeom>
                  </pic:spPr>
                </pic:pic>
              </a:graphicData>
            </a:graphic>
          </wp:anchor>
        </w:drawing>
      </w:r>
    </w:p>
    <w:p w:rsidR="0018722C">
      <w:pPr>
        <w:spacing w:line="240" w:lineRule="auto" w:before="0"/>
        <w:rPr>
          <w:b/>
          <w:sz w:val="34"/>
        </w:rPr>
      </w:pPr>
    </w:p>
    <w:p w:rsidR="0018722C">
      <w:pPr>
        <w:tabs>
          <w:tab w:pos="4839" w:val="left" w:leader="none"/>
          <w:tab w:pos="5478" w:val="left" w:leader="none"/>
        </w:tabs>
        <w:spacing w:before="203"/>
        <w:ind w:leftChars="0" w:left="3447" w:rightChars="0" w:right="0" w:firstLineChars="0" w:firstLine="0"/>
        <w:jc w:val="left"/>
        <w:rPr>
          <w:rFonts w:ascii="宋体" w:eastAsia="宋体" w:hint="eastAsia"/>
          <w:sz w:val="32"/>
        </w:rPr>
      </w:pPr>
      <w:r>
        <w:rPr>
          <w:rFonts w:ascii="宋体" w:eastAsia="宋体" w:hint="eastAsia"/>
          <w:b/>
          <w:sz w:val="32"/>
        </w:rPr>
        <w:t>研究生</w:t>
      </w:r>
      <w:r>
        <w:rPr>
          <w:b/>
          <w:sz w:val="32"/>
        </w:rPr>
        <w:t>:</w:t>
      </w:r>
      <w:r w:rsidRPr="00000000">
        <w:tab/>
      </w:r>
      <w:r>
        <w:rPr>
          <w:rFonts w:ascii="宋体" w:eastAsia="宋体" w:hint="eastAsia"/>
          <w:sz w:val="32"/>
        </w:rPr>
        <w:t>付</w:t>
      </w:r>
      <w:r w:rsidRPr="00000000">
        <w:tab/>
        <w:t>欣</w:t>
      </w:r>
    </w:p>
    <w:p w:rsidR="0018722C">
      <w:pPr>
        <w:tabs>
          <w:tab w:pos="4090" w:val="left" w:leader="none"/>
          <w:tab w:pos="5530" w:val="left" w:leader="none"/>
          <w:tab w:pos="6171" w:val="left" w:leader="none"/>
        </w:tabs>
        <w:spacing w:line="357" w:lineRule="auto" w:before="180"/>
        <w:ind w:leftChars="0" w:left="3447" w:rightChars="0" w:right="2514" w:firstLineChars="0" w:firstLine="0"/>
        <w:jc w:val="left"/>
        <w:rPr>
          <w:rFonts w:ascii="宋体" w:eastAsia="宋体" w:hint="eastAsia"/>
          <w:sz w:val="32"/>
        </w:rPr>
      </w:pPr>
      <w:r>
        <w:rPr>
          <w:rFonts w:ascii="宋体" w:eastAsia="宋体" w:hint="eastAsia"/>
          <w:b/>
          <w:sz w:val="32"/>
        </w:rPr>
        <w:t>导</w:t>
      </w:r>
      <w:r w:rsidRPr="00000000">
        <w:tab/>
        <w:t>师：</w:t>
      </w:r>
      <w:r>
        <w:rPr>
          <w:rFonts w:ascii="宋体" w:eastAsia="宋体" w:hint="eastAsia"/>
          <w:b/>
          <w:spacing w:val="0"/>
          <w:sz w:val="32"/>
        </w:rPr>
        <w:t> </w:t>
      </w:r>
      <w:r>
        <w:rPr>
          <w:rFonts w:ascii="宋体" w:eastAsia="宋体" w:hint="eastAsia"/>
          <w:sz w:val="32"/>
        </w:rPr>
        <w:t>王</w:t>
      </w:r>
      <w:r w:rsidRPr="00000000">
        <w:tab/>
        <w:t>健</w:t>
      </w:r>
      <w:r w:rsidRPr="00000000">
        <w:tab/>
      </w:r>
      <w:r>
        <w:rPr>
          <w:rFonts w:ascii="宋体" w:eastAsia="宋体" w:hint="eastAsia"/>
          <w:w w:val="95"/>
          <w:sz w:val="32"/>
        </w:rPr>
        <w:t>教授 </w:t>
      </w:r>
      <w:r>
        <w:rPr>
          <w:rFonts w:ascii="宋体" w:eastAsia="宋体" w:hint="eastAsia"/>
          <w:b/>
          <w:sz w:val="32"/>
        </w:rPr>
        <w:t>专</w:t>
      </w:r>
      <w:r w:rsidRPr="00000000">
        <w:tab/>
        <w:t>业：</w:t>
      </w:r>
      <w:r>
        <w:rPr>
          <w:rFonts w:ascii="宋体" w:eastAsia="宋体" w:hint="eastAsia"/>
          <w:b/>
          <w:spacing w:val="-3"/>
          <w:sz w:val="32"/>
        </w:rPr>
        <w:t> </w:t>
      </w:r>
      <w:r>
        <w:rPr>
          <w:rFonts w:ascii="宋体" w:eastAsia="宋体" w:hint="eastAsia"/>
          <w:sz w:val="32"/>
        </w:rPr>
        <w:t>呼吸内科学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4"/>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782"/>
        <w:jc w:val="center"/>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广州医科大学</w:t>
      </w:r>
      <w:r>
        <w:rPr>
          <w:kern w:val="2"/>
          <w:sz w:val="24"/>
          <w:szCs w:val="24"/>
          <w:rFonts w:ascii="Times New Roman" w:hAnsi="Times New Roman" w:eastAsia="Times New Roman" w:cstheme="minorBidi" w:cs="宋体"/>
        </w:rPr>
        <w:t>·</w:t>
      </w:r>
      <w:r>
        <w:rPr>
          <w:kern w:val="2"/>
          <w:sz w:val="24"/>
          <w:szCs w:val="24"/>
          <w:rFonts w:cstheme="minorBidi" w:ascii="宋体" w:hAnsi="宋体" w:eastAsia="宋体" w:cs="宋体"/>
        </w:rPr>
        <w:t>广州</w:t>
      </w:r>
    </w:p>
    <w:p w:rsidR="0018722C">
      <w:pPr>
        <w:widowControl w:val="0"/>
        <w:snapToGrid w:val="1"/>
        <w:spacing w:beforeLines="0" w:afterLines="0" w:lineRule="auto" w:line="240" w:after="0" w:before="135"/>
        <w:ind w:firstLineChars="0" w:firstLine="0" w:rightChars="0" w:right="0" w:leftChars="0" w:left="782"/>
        <w:jc w:val="center"/>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2014 </w:t>
      </w:r>
      <w:r>
        <w:rPr>
          <w:kern w:val="2"/>
          <w:sz w:val="24"/>
          <w:szCs w:val="24"/>
          <w:rFonts w:cstheme="minorBidi" w:ascii="宋体" w:hAnsi="宋体" w:eastAsia="宋体" w:cs="宋体"/>
        </w:rPr>
        <w:t>年 </w:t>
      </w:r>
      <w:r>
        <w:rPr>
          <w:kern w:val="2"/>
          <w:sz w:val="24"/>
          <w:szCs w:val="24"/>
          <w:rFonts w:ascii="Times New Roman" w:eastAsia="Times New Roman" w:cstheme="minorBidi" w:hAnsi="宋体" w:cs="宋体"/>
        </w:rPr>
        <w:t>5 </w:t>
      </w:r>
      <w:r>
        <w:rPr>
          <w:kern w:val="2"/>
          <w:sz w:val="24"/>
          <w:szCs w:val="24"/>
          <w:rFonts w:cstheme="minorBidi" w:ascii="宋体" w:hAnsi="宋体" w:eastAsia="宋体" w:cs="宋体"/>
        </w:rPr>
        <w:t>月</w:t>
      </w:r>
    </w:p>
    <w:p w:rsidR="0018722C">
      <w:pPr>
        <w:spacing w:after="0"/>
        <w:jc w:val="center"/>
        <w:sectPr w:rsidR="00556256">
          <w:pgSz w:w="11910" w:h="16840"/>
          <w:pgMar w:header="0" w:footer="272" w:top="1580" w:bottom="460" w:left="900" w:right="1680"/>
        </w:sectPr>
      </w:pPr>
    </w:p>
    <w:p w:rsidR="0018722C">
      <w:pPr>
        <w:tabs>
          <w:tab w:pos="1429" w:val="left" w:leader="none"/>
        </w:tabs>
        <w:spacing w:line="392" w:lineRule="exact" w:before="0"/>
        <w:ind w:leftChars="0" w:left="786" w:rightChars="0" w:right="0" w:firstLineChars="0" w:firstLine="0"/>
        <w:jc w:val="center"/>
        <w:rPr>
          <w:rFonts w:ascii="黑体" w:eastAsia="黑体" w:hint="eastAsia"/>
          <w:b/>
          <w:sz w:val="32"/>
        </w:rPr>
      </w:pPr>
      <w:bookmarkStart w:name="目录 " w:id="2"/>
      <w:bookmarkEnd w:id="2"/>
      <w:r/>
      <w:r>
        <w:rPr>
          <w:rFonts w:ascii="黑体" w:eastAsia="黑体" w:hint="eastAsia"/>
          <w:b/>
          <w:sz w:val="32"/>
        </w:rPr>
        <w:t>目</w:t>
      </w:r>
      <w:r w:rsidRPr="00000000">
        <w:tab/>
        <w:t>录</w:t>
      </w:r>
    </w:p>
    <w:sdt>
      <w:sdtPr>
        <w:docPartObj>
          <w:docPartGallery w:val="Table of Contents"/>
          <w:docPartUnique/>
        </w:docPartObj>
      </w:sdtPr>
      <w:sdtEndPr/>
      <w:sdtContent>
        <w:p w:rsidR="0018722C">
          <w:pPr>
            <w:widowControl w:val="0"/>
            <w:snapToGrid w:val="1"/>
            <w:spacing w:beforeLines="0" w:afterLines="0" w:lineRule="auto" w:line="240" w:after="0" w:before="171"/>
            <w:ind w:firstLineChars="0" w:firstLine="0" w:rightChars="0" w:right="0" w:leftChars="0" w:left="898"/>
            <w:jc w:val="left"/>
            <w:autoSpaceDE w:val="0"/>
            <w:autoSpaceDN w:val="0"/>
            <w:tabs>
              <w:tab w:pos="9229" w:val="left" w:leader="dot"/>
            </w:tabs>
            <w:pBdr>
              <w:bottom w:val="none" w:sz="0" w:space="0" w:color="auto"/>
            </w:pBdr>
            <w:rPr>
              <w:kern w:val="2"/>
              <w:sz w:val="24"/>
              <w:szCs w:val="24"/>
              <w:rFonts w:cstheme="minorBidi" w:ascii="Times New Roman" w:hAnsi="宋体" w:eastAsia="Times New Roman" w:cs="宋体"/>
            </w:rPr>
          </w:pPr>
          <w:hyperlink w:history="true" w:anchor="_bookmark0">
            <w:r>
              <w:rPr>
                <w:kern w:val="2"/>
                <w:sz w:val="24"/>
                <w:szCs w:val="24"/>
                <w:rFonts w:cstheme="minorBidi" w:ascii="宋体" w:hAnsi="宋体" w:eastAsia="宋体" w:cs="宋体"/>
              </w:rPr>
              <w:t>中英文对照词汇表</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1</w:t>
            </w:r>
          </w:hyperlink>
        </w:p>
        <w:p w:rsidR="0018722C">
          <w:pPr>
            <w:widowControl w:val="0"/>
            <w:snapToGrid w:val="1"/>
            <w:spacing w:beforeLines="0" w:afterLines="0" w:lineRule="auto" w:line="240" w:after="0" w:before="87"/>
            <w:ind w:firstLineChars="0" w:firstLine="0" w:rightChars="0" w:right="0" w:leftChars="0" w:left="898"/>
            <w:jc w:val="left"/>
            <w:autoSpaceDE w:val="0"/>
            <w:autoSpaceDN w:val="0"/>
            <w:tabs>
              <w:tab w:pos="9229" w:val="left" w:leader="dot"/>
            </w:tabs>
            <w:pBdr>
              <w:bottom w:val="none" w:sz="0" w:space="0" w:color="auto"/>
            </w:pBdr>
            <w:rPr>
              <w:kern w:val="2"/>
              <w:sz w:val="24"/>
              <w:szCs w:val="24"/>
              <w:rFonts w:cstheme="minorBidi" w:ascii="Times New Roman" w:hAnsi="宋体" w:eastAsia="Times New Roman" w:cs="宋体"/>
            </w:rPr>
          </w:pPr>
          <w:hyperlink w:history="true" w:anchor="_bookmark1">
            <w:r>
              <w:rPr>
                <w:kern w:val="2"/>
                <w:sz w:val="24"/>
                <w:szCs w:val="24"/>
                <w:rFonts w:cstheme="minorBidi" w:ascii="宋体" w:hAnsi="宋体" w:eastAsia="宋体" w:cs="宋体"/>
              </w:rPr>
              <w:t>中文摘要</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3</w:t>
            </w:r>
          </w:hyperlink>
        </w:p>
        <w:p w:rsidR="0018722C">
          <w:pPr>
            <w:widowControl w:val="0"/>
            <w:snapToGrid w:val="1"/>
            <w:spacing w:beforeLines="0" w:afterLines="0" w:lineRule="auto" w:line="240" w:after="0" w:before="90"/>
            <w:ind w:firstLineChars="0" w:firstLine="0" w:rightChars="0" w:right="0" w:leftChars="0" w:left="898"/>
            <w:jc w:val="left"/>
            <w:autoSpaceDE w:val="0"/>
            <w:autoSpaceDN w:val="0"/>
            <w:tabs>
              <w:tab w:pos="9229" w:val="left" w:leader="dot"/>
            </w:tabs>
            <w:pBdr>
              <w:bottom w:val="none" w:sz="0" w:space="0" w:color="auto"/>
            </w:pBdr>
            <w:rPr>
              <w:kern w:val="2"/>
              <w:sz w:val="24"/>
              <w:szCs w:val="24"/>
              <w:rFonts w:cstheme="minorBidi" w:ascii="Times New Roman" w:hAnsi="宋体" w:eastAsia="Times New Roman" w:cs="宋体"/>
            </w:rPr>
          </w:pPr>
          <w:hyperlink w:history="true" w:anchor="_bookmark2">
            <w:r>
              <w:rPr>
                <w:kern w:val="2"/>
                <w:sz w:val="24"/>
                <w:szCs w:val="24"/>
                <w:rFonts w:cstheme="minorBidi" w:ascii="宋体" w:hAnsi="宋体" w:eastAsia="宋体" w:cs="宋体"/>
              </w:rPr>
              <w:t>英文摘要</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7</w:t>
            </w:r>
          </w:hyperlink>
        </w:p>
        <w:p w:rsidR="0018722C">
          <w:pPr>
            <w:widowControl w:val="0"/>
            <w:snapToGrid w:val="1"/>
            <w:spacing w:beforeLines="0" w:afterLines="0" w:lineRule="auto" w:line="240" w:after="0" w:before="88"/>
            <w:ind w:firstLineChars="0" w:firstLine="0" w:rightChars="0" w:right="0" w:leftChars="0" w:left="898"/>
            <w:jc w:val="left"/>
            <w:autoSpaceDE w:val="0"/>
            <w:autoSpaceDN w:val="0"/>
            <w:tabs>
              <w:tab w:pos="1377" w:val="left" w:leader="none"/>
              <w:tab w:pos="9109" w:val="left" w:leader="dot"/>
            </w:tabs>
            <w:pBdr>
              <w:bottom w:val="none" w:sz="0" w:space="0" w:color="auto"/>
            </w:pBdr>
            <w:rPr>
              <w:kern w:val="2"/>
              <w:sz w:val="24"/>
              <w:szCs w:val="24"/>
              <w:rFonts w:cstheme="minorBidi" w:ascii="Times New Roman" w:hAnsi="宋体" w:eastAsia="Times New Roman" w:cs="宋体"/>
            </w:rPr>
          </w:pPr>
          <w:hyperlink w:history="true" w:anchor="_bookmark3">
            <w:r>
              <w:rPr>
                <w:kern w:val="2"/>
                <w:sz w:val="24"/>
                <w:szCs w:val="24"/>
                <w:rFonts w:cstheme="minorBidi" w:ascii="宋体" w:hAnsi="宋体" w:eastAsia="宋体" w:cs="宋体"/>
              </w:rPr>
              <w:t>前</w:t>
            </w:r>
            <w:r w:rsidRPr="00000000">
              <w:rPr>
                <w:kern w:val="2"/>
                <w:sz w:val="24"/>
                <w:szCs w:val="24"/>
                <w:rFonts w:cstheme="minorBidi" w:ascii="宋体" w:hAnsi="宋体" w:eastAsia="宋体" w:cs="宋体"/>
              </w:rPr>
              <w:tab/>
              <w:t>言</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12</w:t>
            </w:r>
          </w:hyperlink>
        </w:p>
        <w:p w:rsidR="0018722C">
          <w:pPr>
            <w:widowControl w:val="0"/>
            <w:snapToGrid w:val="1"/>
            <w:spacing w:beforeLines="0" w:afterLines="0" w:after="0" w:line="302" w:lineRule="auto" w:before="90"/>
            <w:ind w:firstLineChars="0" w:firstLine="0" w:leftChars="0" w:left="898" w:rightChars="0" w:right="114"/>
            <w:jc w:val="left"/>
            <w:autoSpaceDE w:val="0"/>
            <w:autoSpaceDN w:val="0"/>
            <w:tabs>
              <w:tab w:pos="9109" w:val="left" w:leader="dot"/>
            </w:tabs>
            <w:pBdr>
              <w:bottom w:val="none" w:sz="0" w:space="0" w:color="auto"/>
            </w:pBdr>
            <w:rPr>
              <w:kern w:val="2"/>
              <w:sz w:val="24"/>
              <w:szCs w:val="24"/>
              <w:rFonts w:cstheme="minorBidi" w:ascii="Times New Roman" w:hAnsi="宋体" w:eastAsia="Times New Roman" w:cs="宋体"/>
            </w:rPr>
          </w:pPr>
          <w:hyperlink w:history="true" w:anchor="_bookmark4">
            <w:r>
              <w:rPr>
                <w:kern w:val="2"/>
                <w:sz w:val="24"/>
                <w:szCs w:val="24"/>
                <w:rFonts w:cstheme="minorBidi" w:ascii="宋体" w:hAnsi="宋体" w:eastAsia="宋体" w:cs="宋体"/>
              </w:rPr>
              <w:t>第一部分 在慢性缺氧的大鼠远端肺动脉平滑肌细胞中</w:t>
            </w:r>
            <w:r>
              <w:rPr>
                <w:kern w:val="2"/>
                <w:sz w:val="24"/>
                <w:szCs w:val="24"/>
                <w:rFonts w:cstheme="minorBidi" w:ascii="宋体" w:hAnsi="宋体" w:eastAsia="宋体" w:cs="宋体"/>
                <w:spacing w:val="-9"/>
              </w:rPr>
              <w:t>，</w:t>
            </w:r>
            <w:r>
              <w:rPr>
                <w:kern w:val="2"/>
                <w:sz w:val="24"/>
                <w:szCs w:val="24"/>
                <w:rFonts w:ascii="Times New Roman" w:eastAsia="Times New Roman" w:cstheme="minorBidi" w:hAnsi="宋体" w:cs="宋体"/>
                <w:spacing w:val="-9"/>
              </w:rPr>
              <w:t>HIF1</w:t>
            </w:r>
            <w:r>
              <w:rPr>
                <w:kern w:val="2"/>
                <w:sz w:val="24"/>
                <w:szCs w:val="24"/>
                <w:rFonts w:ascii="Times New Roman" w:eastAsia="Times New Roman" w:cstheme="minorBidi" w:hAnsi="宋体" w:cs="宋体"/>
              </w:rPr>
              <w:t> </w:t>
            </w:r>
            <w:r>
              <w:rPr>
                <w:kern w:val="2"/>
                <w:sz w:val="24"/>
                <w:szCs w:val="24"/>
                <w:rFonts w:cstheme="minorBidi" w:ascii="宋体" w:hAnsi="宋体" w:eastAsia="宋体" w:cs="宋体"/>
              </w:rPr>
              <w:t>对</w:t>
            </w:r>
            <w:r>
              <w:rPr>
                <w:kern w:val="2"/>
                <w:sz w:val="24"/>
                <w:szCs w:val="24"/>
                <w:rFonts w:cstheme="minorBidi" w:ascii="宋体" w:hAnsi="宋体" w:eastAsia="宋体" w:cs="宋体"/>
                <w:spacing w:val="-28"/>
              </w:rPr>
              <w:t> </w:t>
            </w:r>
            <w:r>
              <w:rPr>
                <w:kern w:val="2"/>
                <w:sz w:val="24"/>
                <w:szCs w:val="24"/>
                <w:rFonts w:ascii="Times New Roman" w:eastAsia="Times New Roman" w:cstheme="minorBidi" w:hAnsi="宋体" w:cs="宋体"/>
              </w:rPr>
              <w:t>BMP4 </w:t>
            </w:r>
            <w:r>
              <w:rPr>
                <w:kern w:val="2"/>
                <w:sz w:val="24"/>
                <w:szCs w:val="24"/>
                <w:rFonts w:cstheme="minorBidi" w:ascii="宋体" w:hAnsi="宋体" w:eastAsia="宋体" w:cs="宋体"/>
              </w:rPr>
              <w:t>表达的影</w:t>
            </w:r>
          </w:hyperlink>
          <w:hyperlink w:history="true" w:anchor="_bookmark4">
            <w:r>
              <w:rPr>
                <w:kern w:val="2"/>
                <w:sz w:val="24"/>
                <w:szCs w:val="24"/>
                <w:rFonts w:cstheme="minorBidi" w:ascii="宋体" w:hAnsi="宋体" w:eastAsia="宋体" w:cs="宋体"/>
              </w:rPr>
              <w:t>响</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16</w:t>
            </w:r>
          </w:hyperlink>
        </w:p>
        <w:p w:rsidR="0018722C">
          <w:pPr>
            <w:widowControl w:val="0"/>
            <w:snapToGrid w:val="1"/>
            <w:spacing w:beforeLines="0" w:afterLines="0" w:lineRule="auto" w:line="240" w:after="0" w:before="20"/>
            <w:ind w:firstLineChars="0" w:firstLine="0" w:rightChars="0" w:right="0" w:leftChars="0" w:left="1318"/>
            <w:jc w:val="left"/>
            <w:autoSpaceDE w:val="0"/>
            <w:autoSpaceDN w:val="0"/>
            <w:tabs>
              <w:tab w:pos="9109" w:val="left" w:leader="dot"/>
            </w:tabs>
            <w:pBdr>
              <w:bottom w:val="none" w:sz="0" w:space="0" w:color="auto"/>
            </w:pBdr>
            <w:rPr>
              <w:kern w:val="2"/>
              <w:sz w:val="24"/>
              <w:szCs w:val="24"/>
              <w:rFonts w:cstheme="minorBidi" w:ascii="Times New Roman" w:hAnsi="宋体" w:eastAsia="Times New Roman" w:cs="宋体"/>
            </w:rPr>
          </w:pPr>
          <w:hyperlink w:history="true" w:anchor="_bookmark5">
            <w:r>
              <w:rPr>
                <w:kern w:val="2"/>
                <w:sz w:val="24"/>
                <w:szCs w:val="24"/>
                <w:rFonts w:cstheme="minorBidi" w:ascii="宋体" w:hAnsi="宋体" w:eastAsia="宋体" w:cs="宋体"/>
              </w:rPr>
              <w:t>材料与方法</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16</w:t>
            </w:r>
          </w:hyperlink>
        </w:p>
        <w:p w:rsidR="0018722C">
          <w:pPr>
            <w:widowControl w:val="0"/>
            <w:snapToGrid w:val="1"/>
            <w:spacing w:beforeLines="0" w:afterLines="0" w:lineRule="auto" w:line="240" w:after="0" w:before="87"/>
            <w:ind w:firstLineChars="0" w:firstLine="0" w:rightChars="0" w:right="0" w:leftChars="0" w:left="1318"/>
            <w:jc w:val="left"/>
            <w:autoSpaceDE w:val="0"/>
            <w:autoSpaceDN w:val="0"/>
            <w:tabs>
              <w:tab w:pos="1797" w:val="left" w:leader="none"/>
              <w:tab w:pos="9109" w:val="left" w:leader="dot"/>
            </w:tabs>
            <w:pBdr>
              <w:bottom w:val="none" w:sz="0" w:space="0" w:color="auto"/>
            </w:pBdr>
            <w:rPr>
              <w:kern w:val="2"/>
              <w:sz w:val="24"/>
              <w:szCs w:val="24"/>
              <w:rFonts w:cstheme="minorBidi" w:ascii="Times New Roman" w:hAnsi="宋体" w:eastAsia="Times New Roman" w:cs="宋体"/>
            </w:rPr>
          </w:pPr>
          <w:hyperlink w:history="true" w:anchor="_bookmark6">
            <w:r>
              <w:rPr>
                <w:kern w:val="2"/>
                <w:sz w:val="24"/>
                <w:szCs w:val="24"/>
                <w:rFonts w:cstheme="minorBidi" w:ascii="宋体" w:hAnsi="宋体" w:eastAsia="宋体" w:cs="宋体"/>
              </w:rPr>
              <w:t>结</w:t>
            </w:r>
            <w:r w:rsidRPr="00000000">
              <w:rPr>
                <w:kern w:val="2"/>
                <w:sz w:val="24"/>
                <w:szCs w:val="24"/>
                <w:rFonts w:cstheme="minorBidi" w:ascii="宋体" w:hAnsi="宋体" w:eastAsia="宋体" w:cs="宋体"/>
              </w:rPr>
              <w:tab/>
              <w:t>果</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30</w:t>
            </w:r>
          </w:hyperlink>
        </w:p>
        <w:p w:rsidR="0018722C">
          <w:pPr>
            <w:widowControl w:val="0"/>
            <w:snapToGrid w:val="1"/>
            <w:spacing w:beforeLines="0" w:afterLines="0" w:lineRule="auto" w:line="240" w:after="0" w:before="89"/>
            <w:ind w:firstLineChars="0" w:firstLine="0" w:rightChars="0" w:right="0" w:leftChars="0" w:left="1318"/>
            <w:jc w:val="left"/>
            <w:autoSpaceDE w:val="0"/>
            <w:autoSpaceDN w:val="0"/>
            <w:tabs>
              <w:tab w:pos="1797" w:val="left" w:leader="none"/>
              <w:tab w:pos="9109" w:val="left" w:leader="dot"/>
            </w:tabs>
            <w:pBdr>
              <w:bottom w:val="none" w:sz="0" w:space="0" w:color="auto"/>
            </w:pBdr>
            <w:rPr>
              <w:kern w:val="2"/>
              <w:sz w:val="24"/>
              <w:szCs w:val="24"/>
              <w:rFonts w:cstheme="minorBidi" w:ascii="Times New Roman" w:hAnsi="宋体" w:eastAsia="Times New Roman" w:cs="宋体"/>
            </w:rPr>
          </w:pPr>
          <w:hyperlink w:history="true" w:anchor="_bookmark7">
            <w:r>
              <w:rPr>
                <w:kern w:val="2"/>
                <w:sz w:val="24"/>
                <w:szCs w:val="24"/>
                <w:rFonts w:cstheme="minorBidi" w:ascii="宋体" w:hAnsi="宋体" w:eastAsia="宋体" w:cs="宋体"/>
              </w:rPr>
              <w:t>讨</w:t>
            </w:r>
            <w:r w:rsidRPr="00000000">
              <w:rPr>
                <w:kern w:val="2"/>
                <w:sz w:val="24"/>
                <w:szCs w:val="24"/>
                <w:rFonts w:cstheme="minorBidi" w:ascii="宋体" w:hAnsi="宋体" w:eastAsia="宋体" w:cs="宋体"/>
              </w:rPr>
              <w:tab/>
              <w:t>论</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38</w:t>
            </w:r>
          </w:hyperlink>
        </w:p>
        <w:p w:rsidR="0018722C">
          <w:pPr>
            <w:widowControl w:val="0"/>
            <w:snapToGrid w:val="1"/>
            <w:spacing w:beforeLines="0" w:afterLines="0" w:lineRule="auto" w:line="240" w:after="0" w:before="87"/>
            <w:ind w:firstLineChars="0" w:firstLine="0" w:rightChars="0" w:right="0" w:leftChars="0" w:left="898"/>
            <w:jc w:val="left"/>
            <w:autoSpaceDE w:val="0"/>
            <w:autoSpaceDN w:val="0"/>
            <w:tabs>
              <w:tab w:pos="9109" w:val="left" w:leader="dot"/>
            </w:tabs>
            <w:pBdr>
              <w:bottom w:val="none" w:sz="0" w:space="0" w:color="auto"/>
            </w:pBdr>
            <w:rPr>
              <w:kern w:val="2"/>
              <w:sz w:val="24"/>
              <w:szCs w:val="24"/>
              <w:rFonts w:cstheme="minorBidi" w:ascii="Times New Roman" w:hAnsi="Times New Roman" w:eastAsia="Times New Roman" w:cs="宋体"/>
            </w:rPr>
          </w:pPr>
          <w:hyperlink w:history="true" w:anchor="_bookmark8">
            <w:r>
              <w:rPr>
                <w:kern w:val="2"/>
                <w:sz w:val="24"/>
                <w:szCs w:val="24"/>
                <w:rFonts w:cstheme="minorBidi" w:ascii="宋体" w:hAnsi="宋体" w:eastAsia="宋体" w:cs="宋体"/>
              </w:rPr>
              <w:t>第二部分</w:t>
            </w:r>
            <w:r>
              <w:rPr>
                <w:kern w:val="2"/>
                <w:sz w:val="24"/>
                <w:szCs w:val="24"/>
                <w:rFonts w:cstheme="minorBidi" w:ascii="宋体" w:hAnsi="宋体" w:eastAsia="宋体" w:cs="宋体"/>
                <w:spacing w:val="-2"/>
              </w:rPr>
              <w:t> </w:t>
            </w:r>
            <w:r>
              <w:rPr>
                <w:kern w:val="2"/>
                <w:sz w:val="24"/>
                <w:szCs w:val="24"/>
                <w:rFonts w:ascii="Times New Roman" w:hAnsi="Times New Roman" w:eastAsia="Times New Roman" w:cstheme="minorBidi" w:cs="宋体"/>
              </w:rPr>
              <w:t>HIF1</w:t>
            </w:r>
            <w:r>
              <w:rPr>
                <w:kern w:val="2"/>
                <w:sz w:val="24"/>
                <w:szCs w:val="24"/>
                <w:rFonts w:ascii="Times New Roman" w:hAnsi="Times New Roman" w:eastAsia="Times New Roman" w:cstheme="minorBidi" w:cs="宋体"/>
                <w:spacing w:val="-1"/>
              </w:rPr>
              <w:t> </w:t>
            </w:r>
            <w:r>
              <w:rPr>
                <w:kern w:val="2"/>
                <w:sz w:val="24"/>
                <w:szCs w:val="24"/>
                <w:rFonts w:cstheme="minorBidi" w:ascii="宋体" w:hAnsi="宋体" w:eastAsia="宋体" w:cs="宋体"/>
              </w:rPr>
              <w:t>通过与</w:t>
            </w:r>
            <w:r>
              <w:rPr>
                <w:kern w:val="2"/>
                <w:sz w:val="24"/>
                <w:szCs w:val="24"/>
                <w:rFonts w:cstheme="minorBidi" w:ascii="宋体" w:hAnsi="宋体" w:eastAsia="宋体" w:cs="宋体"/>
                <w:spacing w:val="-30"/>
              </w:rPr>
              <w:t> </w:t>
            </w:r>
            <w:r>
              <w:rPr>
                <w:kern w:val="2"/>
                <w:sz w:val="24"/>
                <w:szCs w:val="24"/>
                <w:rFonts w:ascii="Times New Roman" w:hAnsi="Times New Roman" w:eastAsia="Times New Roman" w:cstheme="minorBidi" w:cs="宋体"/>
              </w:rPr>
              <w:t>BMP4</w:t>
            </w:r>
            <w:r>
              <w:rPr>
                <w:kern w:val="2"/>
                <w:sz w:val="24"/>
                <w:szCs w:val="24"/>
                <w:rFonts w:ascii="Times New Roman" w:hAnsi="Times New Roman" w:eastAsia="Times New Roman" w:cstheme="minorBidi" w:cs="宋体"/>
                <w:spacing w:val="-1"/>
              </w:rPr>
              <w:t> </w:t>
            </w:r>
            <w:r>
              <w:rPr>
                <w:kern w:val="2"/>
                <w:sz w:val="24"/>
                <w:szCs w:val="24"/>
                <w:rFonts w:ascii="Times New Roman" w:hAnsi="Times New Roman" w:eastAsia="Times New Roman" w:cstheme="minorBidi" w:cs="宋体"/>
              </w:rPr>
              <w:t>5’-</w:t>
            </w:r>
            <w:r>
              <w:rPr>
                <w:kern w:val="2"/>
                <w:sz w:val="24"/>
                <w:szCs w:val="24"/>
                <w:rFonts w:cstheme="minorBidi" w:ascii="宋体" w:hAnsi="宋体" w:eastAsia="宋体" w:cs="宋体"/>
              </w:rPr>
              <w:t>侧翼区</w:t>
            </w:r>
            <w:r>
              <w:rPr>
                <w:kern w:val="2"/>
                <w:sz w:val="24"/>
                <w:szCs w:val="24"/>
                <w:rFonts w:cstheme="minorBidi" w:ascii="宋体" w:hAnsi="宋体" w:eastAsia="宋体" w:cs="宋体"/>
                <w:spacing w:val="-31"/>
              </w:rPr>
              <w:t> </w:t>
            </w:r>
            <w:r>
              <w:rPr>
                <w:kern w:val="2"/>
                <w:sz w:val="24"/>
                <w:szCs w:val="24"/>
                <w:rFonts w:ascii="Times New Roman" w:hAnsi="Times New Roman" w:eastAsia="Times New Roman" w:cstheme="minorBidi" w:cs="宋体"/>
              </w:rPr>
              <w:t>HRE </w:t>
            </w:r>
            <w:r>
              <w:rPr>
                <w:kern w:val="2"/>
                <w:sz w:val="24"/>
                <w:szCs w:val="24"/>
                <w:rFonts w:cstheme="minorBidi" w:ascii="宋体" w:hAnsi="宋体" w:eastAsia="宋体" w:cs="宋体"/>
              </w:rPr>
              <w:t>元件的结合调节</w:t>
            </w:r>
            <w:r>
              <w:rPr>
                <w:kern w:val="2"/>
                <w:sz w:val="24"/>
                <w:szCs w:val="24"/>
                <w:rFonts w:cstheme="minorBidi" w:ascii="宋体" w:hAnsi="宋体" w:eastAsia="宋体" w:cs="宋体"/>
                <w:spacing w:val="-31"/>
              </w:rPr>
              <w:t> </w:t>
            </w:r>
            <w:r>
              <w:rPr>
                <w:kern w:val="2"/>
                <w:sz w:val="24"/>
                <w:szCs w:val="24"/>
                <w:rFonts w:ascii="Times New Roman" w:hAnsi="Times New Roman" w:eastAsia="Times New Roman" w:cstheme="minorBidi" w:cs="宋体"/>
              </w:rPr>
              <w:t>BMP4</w:t>
            </w:r>
            <w:r>
              <w:rPr>
                <w:kern w:val="2"/>
                <w:sz w:val="24"/>
                <w:szCs w:val="24"/>
                <w:rFonts w:ascii="Times New Roman" w:hAnsi="Times New Roman" w:eastAsia="Times New Roman" w:cstheme="minorBidi" w:cs="宋体"/>
                <w:spacing w:val="-1"/>
              </w:rPr>
              <w:t> </w:t>
            </w:r>
            <w:r>
              <w:rPr>
                <w:kern w:val="2"/>
                <w:sz w:val="24"/>
                <w:szCs w:val="24"/>
                <w:rFonts w:cstheme="minorBidi" w:ascii="宋体" w:hAnsi="宋体" w:eastAsia="宋体" w:cs="宋体"/>
              </w:rPr>
              <w:t>表达</w:t>
            </w:r>
            <w:r w:rsidRPr="00000000">
              <w:rPr>
                <w:kern w:val="2"/>
                <w:sz w:val="24"/>
                <w:szCs w:val="24"/>
                <w:rFonts w:cstheme="minorBidi" w:ascii="宋体" w:hAnsi="宋体" w:eastAsia="宋体" w:cs="宋体"/>
              </w:rPr>
              <w:tab/>
            </w:r>
            <w:r>
              <w:rPr>
                <w:kern w:val="2"/>
                <w:sz w:val="24"/>
                <w:szCs w:val="24"/>
                <w:rFonts w:ascii="Times New Roman" w:hAnsi="Times New Roman" w:eastAsia="Times New Roman" w:cstheme="minorBidi" w:cs="宋体"/>
              </w:rPr>
              <w:t>41</w:t>
            </w:r>
          </w:hyperlink>
        </w:p>
        <w:p w:rsidR="0018722C">
          <w:pPr>
            <w:widowControl w:val="0"/>
            <w:snapToGrid w:val="1"/>
            <w:spacing w:beforeLines="0" w:afterLines="0" w:lineRule="auto" w:line="240" w:after="0" w:before="90"/>
            <w:ind w:firstLineChars="0" w:firstLine="0" w:rightChars="0" w:right="0" w:leftChars="0" w:left="1318"/>
            <w:jc w:val="left"/>
            <w:autoSpaceDE w:val="0"/>
            <w:autoSpaceDN w:val="0"/>
            <w:tabs>
              <w:tab w:pos="9109" w:val="left" w:leader="dot"/>
            </w:tabs>
            <w:pBdr>
              <w:bottom w:val="none" w:sz="0" w:space="0" w:color="auto"/>
            </w:pBdr>
            <w:rPr>
              <w:kern w:val="2"/>
              <w:sz w:val="24"/>
              <w:szCs w:val="24"/>
              <w:rFonts w:cstheme="minorBidi" w:ascii="Times New Roman" w:hAnsi="宋体" w:eastAsia="Times New Roman" w:cs="宋体"/>
            </w:rPr>
          </w:pPr>
          <w:hyperlink w:history="true" w:anchor="_bookmark9">
            <w:r>
              <w:rPr>
                <w:kern w:val="2"/>
                <w:sz w:val="24"/>
                <w:szCs w:val="24"/>
                <w:rFonts w:cstheme="minorBidi" w:ascii="宋体" w:hAnsi="宋体" w:eastAsia="宋体" w:cs="宋体"/>
              </w:rPr>
              <w:t>材料与方法</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41</w:t>
            </w:r>
          </w:hyperlink>
        </w:p>
        <w:p w:rsidR="0018722C">
          <w:pPr>
            <w:widowControl w:val="0"/>
            <w:snapToGrid w:val="1"/>
            <w:spacing w:beforeLines="0" w:afterLines="0" w:lineRule="auto" w:line="240" w:after="0" w:before="87"/>
            <w:ind w:firstLineChars="0" w:firstLine="0" w:rightChars="0" w:right="0" w:leftChars="0" w:left="1318"/>
            <w:jc w:val="left"/>
            <w:autoSpaceDE w:val="0"/>
            <w:autoSpaceDN w:val="0"/>
            <w:tabs>
              <w:tab w:pos="1797" w:val="left" w:leader="none"/>
              <w:tab w:pos="9109" w:val="left" w:leader="dot"/>
            </w:tabs>
            <w:pBdr>
              <w:bottom w:val="none" w:sz="0" w:space="0" w:color="auto"/>
            </w:pBdr>
            <w:rPr>
              <w:kern w:val="2"/>
              <w:sz w:val="24"/>
              <w:szCs w:val="24"/>
              <w:rFonts w:cstheme="minorBidi" w:ascii="Times New Roman" w:hAnsi="宋体" w:eastAsia="Times New Roman" w:cs="宋体"/>
            </w:rPr>
          </w:pPr>
          <w:hyperlink w:history="true" w:anchor="_bookmark10">
            <w:r>
              <w:rPr>
                <w:kern w:val="2"/>
                <w:sz w:val="24"/>
                <w:szCs w:val="24"/>
                <w:rFonts w:cstheme="minorBidi" w:ascii="宋体" w:hAnsi="宋体" w:eastAsia="宋体" w:cs="宋体"/>
              </w:rPr>
              <w:t>结</w:t>
            </w:r>
            <w:r w:rsidRPr="00000000">
              <w:rPr>
                <w:kern w:val="2"/>
                <w:sz w:val="24"/>
                <w:szCs w:val="24"/>
                <w:rFonts w:cstheme="minorBidi" w:ascii="宋体" w:hAnsi="宋体" w:eastAsia="宋体" w:cs="宋体"/>
              </w:rPr>
              <w:tab/>
              <w:t>果</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60</w:t>
            </w:r>
          </w:hyperlink>
        </w:p>
        <w:p w:rsidR="0018722C">
          <w:pPr>
            <w:widowControl w:val="0"/>
            <w:snapToGrid w:val="1"/>
            <w:spacing w:beforeLines="0" w:afterLines="0" w:lineRule="auto" w:line="240" w:after="0" w:before="89"/>
            <w:ind w:firstLineChars="0" w:firstLine="0" w:rightChars="0" w:right="0" w:leftChars="0" w:left="1318"/>
            <w:jc w:val="left"/>
            <w:autoSpaceDE w:val="0"/>
            <w:autoSpaceDN w:val="0"/>
            <w:tabs>
              <w:tab w:pos="1797" w:val="left" w:leader="none"/>
              <w:tab w:pos="9109" w:val="left" w:leader="dot"/>
            </w:tabs>
            <w:pBdr>
              <w:bottom w:val="none" w:sz="0" w:space="0" w:color="auto"/>
            </w:pBdr>
            <w:rPr>
              <w:kern w:val="2"/>
              <w:sz w:val="24"/>
              <w:szCs w:val="24"/>
              <w:rFonts w:cstheme="minorBidi" w:ascii="Times New Roman" w:hAnsi="宋体" w:eastAsia="Times New Roman" w:cs="宋体"/>
            </w:rPr>
          </w:pPr>
          <w:hyperlink w:history="true" w:anchor="_bookmark11">
            <w:r>
              <w:rPr>
                <w:kern w:val="2"/>
                <w:sz w:val="24"/>
                <w:szCs w:val="24"/>
                <w:rFonts w:cstheme="minorBidi" w:ascii="宋体" w:hAnsi="宋体" w:eastAsia="宋体" w:cs="宋体"/>
              </w:rPr>
              <w:t>讨</w:t>
            </w:r>
            <w:r w:rsidRPr="00000000">
              <w:rPr>
                <w:kern w:val="2"/>
                <w:sz w:val="24"/>
                <w:szCs w:val="24"/>
                <w:rFonts w:cstheme="minorBidi" w:ascii="宋体" w:hAnsi="宋体" w:eastAsia="宋体" w:cs="宋体"/>
              </w:rPr>
              <w:tab/>
              <w:t>论</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65</w:t>
            </w:r>
          </w:hyperlink>
        </w:p>
        <w:p w:rsidR="0018722C">
          <w:pPr>
            <w:widowControl w:val="0"/>
            <w:snapToGrid w:val="1"/>
            <w:spacing w:beforeLines="0" w:afterLines="0" w:after="0" w:before="87" w:line="304" w:lineRule="auto"/>
            <w:ind w:firstLineChars="0" w:firstLine="0" w:leftChars="0" w:left="898" w:rightChars="0" w:right="114"/>
            <w:jc w:val="left"/>
            <w:autoSpaceDE w:val="0"/>
            <w:autoSpaceDN w:val="0"/>
            <w:tabs>
              <w:tab w:pos="9109" w:val="left" w:leader="dot"/>
            </w:tabs>
            <w:pBdr>
              <w:bottom w:val="none" w:sz="0" w:space="0" w:color="auto"/>
            </w:pBdr>
            <w:rPr>
              <w:kern w:val="2"/>
              <w:sz w:val="24"/>
              <w:szCs w:val="24"/>
              <w:rFonts w:cstheme="minorBidi" w:ascii="Times New Roman" w:hAnsi="宋体" w:eastAsia="Times New Roman" w:cs="宋体"/>
            </w:rPr>
          </w:pPr>
          <w:hyperlink w:history="true" w:anchor="_bookmark12">
            <w:r>
              <w:rPr>
                <w:kern w:val="2"/>
                <w:sz w:val="24"/>
                <w:szCs w:val="24"/>
                <w:rFonts w:cstheme="minorBidi" w:ascii="宋体" w:hAnsi="宋体" w:eastAsia="宋体" w:cs="宋体"/>
              </w:rPr>
              <w:t>第三部分</w:t>
            </w:r>
            <w:r>
              <w:rPr>
                <w:kern w:val="2"/>
                <w:sz w:val="24"/>
                <w:szCs w:val="24"/>
                <w:rFonts w:cstheme="minorBidi" w:ascii="宋体" w:hAnsi="宋体" w:eastAsia="宋体" w:cs="宋体"/>
                <w:spacing w:val="-1"/>
              </w:rPr>
              <w:t> </w:t>
            </w:r>
            <w:r>
              <w:rPr>
                <w:kern w:val="2"/>
                <w:sz w:val="24"/>
                <w:szCs w:val="24"/>
                <w:rFonts w:cstheme="minorBidi" w:ascii="宋体" w:hAnsi="宋体" w:eastAsia="宋体" w:cs="宋体"/>
              </w:rPr>
              <w:t>在慢性缺氧的大鼠</w:t>
            </w:r>
            <w:r>
              <w:rPr>
                <w:kern w:val="2"/>
                <w:sz w:val="24"/>
                <w:szCs w:val="24"/>
                <w:rFonts w:cstheme="minorBidi" w:ascii="宋体" w:hAnsi="宋体" w:eastAsia="宋体" w:cs="宋体"/>
                <w:spacing w:val="-28"/>
              </w:rPr>
              <w:t> </w:t>
            </w:r>
            <w:r>
              <w:rPr>
                <w:kern w:val="2"/>
                <w:sz w:val="24"/>
                <w:szCs w:val="24"/>
                <w:rFonts w:ascii="Times New Roman" w:eastAsia="Times New Roman" w:cstheme="minorBidi" w:hAnsi="宋体" w:cs="宋体"/>
                <w:spacing w:val="-2"/>
              </w:rPr>
              <w:t>PASMCs</w:t>
            </w:r>
            <w:r>
              <w:rPr>
                <w:kern w:val="2"/>
                <w:sz w:val="24"/>
                <w:szCs w:val="24"/>
                <w:rFonts w:ascii="Times New Roman" w:eastAsia="Times New Roman" w:cstheme="minorBidi" w:hAnsi="宋体" w:cs="宋体"/>
                <w:spacing w:val="2"/>
              </w:rPr>
              <w:t> </w:t>
            </w:r>
            <w:r>
              <w:rPr>
                <w:kern w:val="2"/>
                <w:sz w:val="24"/>
                <w:szCs w:val="24"/>
                <w:rFonts w:cstheme="minorBidi" w:ascii="宋体" w:hAnsi="宋体" w:eastAsia="宋体" w:cs="宋体"/>
              </w:rPr>
              <w:t>中，</w:t>
            </w:r>
            <w:r>
              <w:rPr>
                <w:kern w:val="2"/>
                <w:sz w:val="24"/>
                <w:szCs w:val="24"/>
                <w:rFonts w:ascii="Times New Roman" w:eastAsia="Times New Roman" w:cstheme="minorBidi" w:hAnsi="宋体" w:cs="宋体"/>
              </w:rPr>
              <w:t>BMP4</w:t>
            </w:r>
            <w:r>
              <w:rPr>
                <w:kern w:val="2"/>
                <w:sz w:val="24"/>
                <w:szCs w:val="24"/>
                <w:rFonts w:ascii="Times New Roman" w:eastAsia="Times New Roman" w:cstheme="minorBidi" w:hAnsi="宋体" w:cs="宋体"/>
                <w:spacing w:val="2"/>
              </w:rPr>
              <w:t> </w:t>
            </w:r>
            <w:r>
              <w:rPr>
                <w:kern w:val="2"/>
                <w:sz w:val="24"/>
                <w:szCs w:val="24"/>
                <w:rFonts w:cstheme="minorBidi" w:ascii="宋体" w:hAnsi="宋体" w:eastAsia="宋体" w:cs="宋体"/>
              </w:rPr>
              <w:t>调节</w:t>
            </w:r>
            <w:r>
              <w:rPr>
                <w:kern w:val="2"/>
                <w:sz w:val="24"/>
                <w:szCs w:val="24"/>
                <w:rFonts w:cstheme="minorBidi" w:ascii="宋体" w:hAnsi="宋体" w:eastAsia="宋体" w:cs="宋体"/>
                <w:spacing w:val="-28"/>
              </w:rPr>
              <w:t> </w:t>
            </w:r>
            <w:r>
              <w:rPr>
                <w:kern w:val="2"/>
                <w:sz w:val="24"/>
                <w:szCs w:val="24"/>
                <w:rFonts w:ascii="Times New Roman" w:eastAsia="Times New Roman" w:cstheme="minorBidi" w:hAnsi="宋体" w:cs="宋体"/>
              </w:rPr>
              <w:t>TRPC1</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6</w:t>
            </w:r>
            <w:r>
              <w:rPr>
                <w:kern w:val="2"/>
                <w:sz w:val="24"/>
                <w:szCs w:val="24"/>
                <w:rFonts w:ascii="Times New Roman" w:eastAsia="Times New Roman" w:cstheme="minorBidi" w:hAnsi="宋体" w:cs="宋体"/>
                <w:spacing w:val="0"/>
              </w:rPr>
              <w:t> </w:t>
            </w:r>
            <w:r>
              <w:rPr>
                <w:kern w:val="2"/>
                <w:sz w:val="24"/>
                <w:szCs w:val="24"/>
                <w:rFonts w:cstheme="minorBidi" w:ascii="宋体" w:hAnsi="宋体" w:eastAsia="宋体" w:cs="宋体"/>
              </w:rPr>
              <w:t>信号通路的研</w:t>
            </w:r>
          </w:hyperlink>
          <w:hyperlink w:history="true" w:anchor="_bookmark12">
            <w:r>
              <w:rPr>
                <w:kern w:val="2"/>
                <w:sz w:val="24"/>
                <w:szCs w:val="24"/>
                <w:rFonts w:cstheme="minorBidi" w:ascii="宋体" w:hAnsi="宋体" w:eastAsia="宋体" w:cs="宋体"/>
              </w:rPr>
              <w:t>究</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67</w:t>
            </w:r>
          </w:hyperlink>
        </w:p>
        <w:p w:rsidR="0018722C">
          <w:pPr>
            <w:widowControl w:val="0"/>
            <w:snapToGrid w:val="1"/>
            <w:spacing w:beforeLines="0" w:afterLines="0" w:lineRule="auto" w:line="240" w:after="0" w:before="16"/>
            <w:ind w:firstLineChars="0" w:firstLine="0" w:rightChars="0" w:right="0" w:leftChars="0" w:left="1318"/>
            <w:jc w:val="left"/>
            <w:autoSpaceDE w:val="0"/>
            <w:autoSpaceDN w:val="0"/>
            <w:tabs>
              <w:tab w:pos="9109" w:val="left" w:leader="dot"/>
            </w:tabs>
            <w:pBdr>
              <w:bottom w:val="none" w:sz="0" w:space="0" w:color="auto"/>
            </w:pBdr>
            <w:rPr>
              <w:kern w:val="2"/>
              <w:sz w:val="24"/>
              <w:szCs w:val="24"/>
              <w:rFonts w:cstheme="minorBidi" w:ascii="Times New Roman" w:hAnsi="宋体" w:eastAsia="Times New Roman" w:cs="宋体"/>
            </w:rPr>
          </w:pPr>
          <w:hyperlink w:history="true" w:anchor="_bookmark13">
            <w:r>
              <w:rPr>
                <w:kern w:val="2"/>
                <w:sz w:val="24"/>
                <w:szCs w:val="24"/>
                <w:rFonts w:cstheme="minorBidi" w:ascii="宋体" w:hAnsi="宋体" w:eastAsia="宋体" w:cs="宋体"/>
              </w:rPr>
              <w:t>材料与方法</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67</w:t>
            </w:r>
          </w:hyperlink>
        </w:p>
        <w:p w:rsidR="0018722C">
          <w:pPr>
            <w:widowControl w:val="0"/>
            <w:snapToGrid w:val="1"/>
            <w:spacing w:beforeLines="0" w:afterLines="0" w:lineRule="auto" w:line="240" w:after="0" w:before="90"/>
            <w:ind w:firstLineChars="0" w:firstLine="0" w:rightChars="0" w:right="0" w:leftChars="0" w:left="1318"/>
            <w:jc w:val="left"/>
            <w:autoSpaceDE w:val="0"/>
            <w:autoSpaceDN w:val="0"/>
            <w:tabs>
              <w:tab w:pos="1797" w:val="left" w:leader="none"/>
              <w:tab w:pos="9109" w:val="left" w:leader="dot"/>
            </w:tabs>
            <w:pBdr>
              <w:bottom w:val="none" w:sz="0" w:space="0" w:color="auto"/>
            </w:pBdr>
            <w:rPr>
              <w:kern w:val="2"/>
              <w:sz w:val="24"/>
              <w:szCs w:val="24"/>
              <w:rFonts w:cstheme="minorBidi" w:ascii="Times New Roman" w:hAnsi="宋体" w:eastAsia="Times New Roman" w:cs="宋体"/>
            </w:rPr>
          </w:pPr>
          <w:hyperlink w:history="true" w:anchor="_bookmark14">
            <w:r>
              <w:rPr>
                <w:kern w:val="2"/>
                <w:sz w:val="24"/>
                <w:szCs w:val="24"/>
                <w:rFonts w:cstheme="minorBidi" w:ascii="宋体" w:hAnsi="宋体" w:eastAsia="宋体" w:cs="宋体"/>
              </w:rPr>
              <w:t>结</w:t>
            </w:r>
            <w:r w:rsidRPr="00000000">
              <w:rPr>
                <w:kern w:val="2"/>
                <w:sz w:val="24"/>
                <w:szCs w:val="24"/>
                <w:rFonts w:cstheme="minorBidi" w:ascii="宋体" w:hAnsi="宋体" w:eastAsia="宋体" w:cs="宋体"/>
              </w:rPr>
              <w:tab/>
              <w:t>果</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73</w:t>
            </w:r>
          </w:hyperlink>
        </w:p>
        <w:p w:rsidR="0018722C">
          <w:pPr>
            <w:widowControl w:val="0"/>
            <w:snapToGrid w:val="1"/>
            <w:spacing w:beforeLines="0" w:afterLines="0" w:lineRule="auto" w:line="240" w:after="0" w:before="87"/>
            <w:ind w:firstLineChars="0" w:firstLine="0" w:rightChars="0" w:right="0" w:leftChars="0" w:left="1318"/>
            <w:jc w:val="left"/>
            <w:autoSpaceDE w:val="0"/>
            <w:autoSpaceDN w:val="0"/>
            <w:tabs>
              <w:tab w:pos="1797" w:val="left" w:leader="none"/>
              <w:tab w:pos="9109" w:val="left" w:leader="dot"/>
            </w:tabs>
            <w:pBdr>
              <w:bottom w:val="none" w:sz="0" w:space="0" w:color="auto"/>
            </w:pBdr>
            <w:rPr>
              <w:kern w:val="2"/>
              <w:sz w:val="24"/>
              <w:szCs w:val="24"/>
              <w:rFonts w:cstheme="minorBidi" w:ascii="Times New Roman" w:hAnsi="宋体" w:eastAsia="Times New Roman" w:cs="宋体"/>
            </w:rPr>
          </w:pPr>
          <w:hyperlink w:history="true" w:anchor="_bookmark15">
            <w:r>
              <w:rPr>
                <w:kern w:val="2"/>
                <w:sz w:val="24"/>
                <w:szCs w:val="24"/>
                <w:rFonts w:cstheme="minorBidi" w:ascii="宋体" w:hAnsi="宋体" w:eastAsia="宋体" w:cs="宋体"/>
              </w:rPr>
              <w:t>讨</w:t>
            </w:r>
            <w:r w:rsidRPr="00000000">
              <w:rPr>
                <w:kern w:val="2"/>
                <w:sz w:val="24"/>
                <w:szCs w:val="24"/>
                <w:rFonts w:cstheme="minorBidi" w:ascii="宋体" w:hAnsi="宋体" w:eastAsia="宋体" w:cs="宋体"/>
              </w:rPr>
              <w:tab/>
              <w:t>论</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86</w:t>
            </w:r>
          </w:hyperlink>
        </w:p>
        <w:p w:rsidR="0018722C">
          <w:pPr>
            <w:widowControl w:val="0"/>
            <w:snapToGrid w:val="1"/>
            <w:spacing w:beforeLines="0" w:afterLines="0" w:after="0" w:line="302" w:lineRule="auto" w:before="89"/>
            <w:ind w:firstLineChars="0" w:firstLine="0" w:leftChars="0" w:left="898" w:rightChars="0" w:right="114"/>
            <w:jc w:val="left"/>
            <w:autoSpaceDE w:val="0"/>
            <w:autoSpaceDN w:val="0"/>
            <w:tabs>
              <w:tab w:pos="9109" w:val="left" w:leader="dot"/>
            </w:tabs>
            <w:pBdr>
              <w:bottom w:val="none" w:sz="0" w:space="0" w:color="auto"/>
            </w:pBdr>
            <w:rPr>
              <w:kern w:val="2"/>
              <w:sz w:val="24"/>
              <w:szCs w:val="24"/>
              <w:rFonts w:cstheme="minorBidi" w:ascii="Times New Roman" w:hAnsi="宋体" w:eastAsia="Times New Roman" w:cs="宋体"/>
            </w:rPr>
          </w:pPr>
          <w:hyperlink w:history="true" w:anchor="_bookmark16">
            <w:r>
              <w:rPr>
                <w:kern w:val="2"/>
                <w:sz w:val="24"/>
                <w:szCs w:val="24"/>
                <w:rFonts w:cstheme="minorBidi" w:ascii="宋体" w:hAnsi="宋体" w:eastAsia="宋体" w:cs="宋体"/>
              </w:rPr>
              <w:t>第四部分</w:t>
            </w:r>
            <w:r>
              <w:rPr>
                <w:kern w:val="2"/>
                <w:sz w:val="24"/>
                <w:szCs w:val="24"/>
                <w:rFonts w:cstheme="minorBidi" w:ascii="宋体" w:hAnsi="宋体" w:eastAsia="宋体" w:cs="宋体"/>
                <w:spacing w:val="-1"/>
              </w:rPr>
              <w:t> </w:t>
            </w:r>
            <w:r>
              <w:rPr>
                <w:kern w:val="2"/>
                <w:sz w:val="24"/>
                <w:szCs w:val="24"/>
                <w:rFonts w:cstheme="minorBidi" w:ascii="宋体" w:hAnsi="宋体" w:eastAsia="宋体" w:cs="宋体"/>
              </w:rPr>
              <w:t>在慢性缺氧的人肺动脉平滑肌细胞中，</w:t>
            </w:r>
            <w:r>
              <w:rPr>
                <w:kern w:val="2"/>
                <w:sz w:val="24"/>
                <w:szCs w:val="24"/>
                <w:rFonts w:ascii="Times New Roman" w:eastAsia="Times New Roman" w:cstheme="minorBidi" w:hAnsi="宋体" w:cs="宋体"/>
              </w:rPr>
              <w:t>HIF1</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BMP4</w:t>
            </w:r>
            <w:r>
              <w:rPr>
                <w:kern w:val="2"/>
                <w:sz w:val="24"/>
                <w:szCs w:val="24"/>
                <w:rFonts w:ascii="Times New Roman" w:eastAsia="Times New Roman" w:cstheme="minorBidi" w:hAnsi="宋体" w:cs="宋体"/>
                <w:spacing w:val="5"/>
              </w:rPr>
              <w:t> </w:t>
            </w:r>
            <w:r>
              <w:rPr>
                <w:kern w:val="2"/>
                <w:sz w:val="24"/>
                <w:szCs w:val="24"/>
                <w:rFonts w:cstheme="minorBidi" w:ascii="宋体" w:hAnsi="宋体" w:eastAsia="宋体" w:cs="宋体"/>
              </w:rPr>
              <w:t>对</w:t>
            </w:r>
            <w:r>
              <w:rPr>
                <w:kern w:val="2"/>
                <w:sz w:val="24"/>
                <w:szCs w:val="24"/>
                <w:rFonts w:cstheme="minorBidi" w:ascii="宋体" w:hAnsi="宋体" w:eastAsia="宋体" w:cs="宋体"/>
                <w:spacing w:val="-24"/>
              </w:rPr>
              <w:t> </w:t>
            </w:r>
            <w:r>
              <w:rPr>
                <w:kern w:val="2"/>
                <w:sz w:val="24"/>
                <w:szCs w:val="24"/>
                <w:rFonts w:ascii="Times New Roman" w:eastAsia="Times New Roman" w:cstheme="minorBidi" w:hAnsi="宋体" w:cs="宋体"/>
              </w:rPr>
              <w:t>TRPC1</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6</w:t>
            </w:r>
            <w:r>
              <w:rPr>
                <w:kern w:val="2"/>
                <w:sz w:val="24"/>
                <w:szCs w:val="24"/>
                <w:rFonts w:ascii="Times New Roman" w:eastAsia="Times New Roman" w:cstheme="minorBidi" w:hAnsi="宋体" w:cs="宋体"/>
                <w:spacing w:val="5"/>
              </w:rPr>
              <w:t> </w:t>
            </w:r>
            <w:r>
              <w:rPr>
                <w:kern w:val="2"/>
                <w:sz w:val="24"/>
                <w:szCs w:val="24"/>
                <w:rFonts w:cstheme="minorBidi" w:ascii="宋体" w:hAnsi="宋体" w:eastAsia="宋体" w:cs="宋体"/>
              </w:rPr>
              <w:t>表</w:t>
            </w:r>
          </w:hyperlink>
          <w:hyperlink w:history="true" w:anchor="_bookmark16">
            <w:r>
              <w:rPr>
                <w:kern w:val="2"/>
                <w:sz w:val="24"/>
                <w:szCs w:val="24"/>
                <w:rFonts w:cstheme="minorBidi" w:ascii="宋体" w:hAnsi="宋体" w:eastAsia="宋体" w:cs="宋体"/>
              </w:rPr>
              <w:t>达的调节</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89</w:t>
            </w:r>
          </w:hyperlink>
        </w:p>
        <w:p w:rsidR="0018722C">
          <w:pPr>
            <w:widowControl w:val="0"/>
            <w:snapToGrid w:val="1"/>
            <w:spacing w:beforeLines="0" w:afterLines="0" w:lineRule="auto" w:line="240" w:after="0" w:before="20"/>
            <w:ind w:firstLineChars="0" w:firstLine="0" w:rightChars="0" w:right="0" w:leftChars="0" w:left="1318"/>
            <w:jc w:val="left"/>
            <w:autoSpaceDE w:val="0"/>
            <w:autoSpaceDN w:val="0"/>
            <w:tabs>
              <w:tab w:pos="9109" w:val="left" w:leader="dot"/>
            </w:tabs>
            <w:pBdr>
              <w:bottom w:val="none" w:sz="0" w:space="0" w:color="auto"/>
            </w:pBdr>
            <w:rPr>
              <w:kern w:val="2"/>
              <w:sz w:val="24"/>
              <w:szCs w:val="24"/>
              <w:rFonts w:cstheme="minorBidi" w:ascii="Times New Roman" w:hAnsi="宋体" w:eastAsia="Times New Roman" w:cs="宋体"/>
            </w:rPr>
          </w:pPr>
          <w:hyperlink w:history="true" w:anchor="_bookmark17">
            <w:r>
              <w:rPr>
                <w:kern w:val="2"/>
                <w:sz w:val="24"/>
                <w:szCs w:val="24"/>
                <w:rFonts w:cstheme="minorBidi" w:ascii="宋体" w:hAnsi="宋体" w:eastAsia="宋体" w:cs="宋体"/>
              </w:rPr>
              <w:t>材料与方法</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89</w:t>
            </w:r>
          </w:hyperlink>
        </w:p>
        <w:p w:rsidR="0018722C">
          <w:pPr>
            <w:widowControl w:val="0"/>
            <w:snapToGrid w:val="1"/>
            <w:spacing w:beforeLines="0" w:afterLines="0" w:lineRule="auto" w:line="240" w:after="0" w:before="87"/>
            <w:ind w:firstLineChars="0" w:firstLine="0" w:rightChars="0" w:right="0" w:leftChars="0" w:left="1318"/>
            <w:jc w:val="left"/>
            <w:autoSpaceDE w:val="0"/>
            <w:autoSpaceDN w:val="0"/>
            <w:tabs>
              <w:tab w:pos="1797" w:val="left" w:leader="none"/>
              <w:tab w:pos="9109" w:val="left" w:leader="dot"/>
            </w:tabs>
            <w:pBdr>
              <w:bottom w:val="none" w:sz="0" w:space="0" w:color="auto"/>
            </w:pBdr>
            <w:rPr>
              <w:kern w:val="2"/>
              <w:sz w:val="24"/>
              <w:szCs w:val="24"/>
              <w:rFonts w:cstheme="minorBidi" w:ascii="Times New Roman" w:hAnsi="宋体" w:eastAsia="Times New Roman" w:cs="宋体"/>
            </w:rPr>
          </w:pPr>
          <w:hyperlink w:history="true" w:anchor="_bookmark18">
            <w:r>
              <w:rPr>
                <w:kern w:val="2"/>
                <w:sz w:val="24"/>
                <w:szCs w:val="24"/>
                <w:rFonts w:cstheme="minorBidi" w:ascii="宋体" w:hAnsi="宋体" w:eastAsia="宋体" w:cs="宋体"/>
              </w:rPr>
              <w:t>结</w:t>
            </w:r>
            <w:r w:rsidRPr="00000000">
              <w:rPr>
                <w:kern w:val="2"/>
                <w:sz w:val="24"/>
                <w:szCs w:val="24"/>
                <w:rFonts w:cstheme="minorBidi" w:ascii="宋体" w:hAnsi="宋体" w:eastAsia="宋体" w:cs="宋体"/>
              </w:rPr>
              <w:tab/>
              <w:t>果</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95</w:t>
            </w:r>
          </w:hyperlink>
        </w:p>
        <w:p w:rsidR="0018722C">
          <w:pPr>
            <w:widowControl w:val="0"/>
            <w:snapToGrid w:val="1"/>
            <w:spacing w:beforeLines="0" w:afterLines="0" w:lineRule="auto" w:line="240" w:after="0" w:before="90"/>
            <w:ind w:firstLineChars="0" w:firstLine="0" w:rightChars="0" w:right="0" w:leftChars="0" w:left="1318"/>
            <w:jc w:val="left"/>
            <w:autoSpaceDE w:val="0"/>
            <w:autoSpaceDN w:val="0"/>
            <w:tabs>
              <w:tab w:pos="1797" w:val="left" w:leader="none"/>
              <w:tab w:pos="8989" w:val="left" w:leader="dot"/>
            </w:tabs>
            <w:pBdr>
              <w:bottom w:val="none" w:sz="0" w:space="0" w:color="auto"/>
            </w:pBdr>
            <w:rPr>
              <w:kern w:val="2"/>
              <w:sz w:val="24"/>
              <w:szCs w:val="24"/>
              <w:rFonts w:cstheme="minorBidi" w:ascii="Times New Roman" w:hAnsi="宋体" w:eastAsia="Times New Roman" w:cs="宋体"/>
            </w:rPr>
          </w:pPr>
          <w:hyperlink w:history="true" w:anchor="_bookmark19">
            <w:r>
              <w:rPr>
                <w:kern w:val="2"/>
                <w:sz w:val="24"/>
                <w:szCs w:val="24"/>
                <w:rFonts w:cstheme="minorBidi" w:ascii="宋体" w:hAnsi="宋体" w:eastAsia="宋体" w:cs="宋体"/>
              </w:rPr>
              <w:t>讨</w:t>
            </w:r>
            <w:r w:rsidRPr="00000000">
              <w:rPr>
                <w:kern w:val="2"/>
                <w:sz w:val="24"/>
                <w:szCs w:val="24"/>
                <w:rFonts w:cstheme="minorBidi" w:ascii="宋体" w:hAnsi="宋体" w:eastAsia="宋体" w:cs="宋体"/>
              </w:rPr>
              <w:tab/>
              <w:t>论</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101</w:t>
            </w:r>
          </w:hyperlink>
        </w:p>
        <w:p w:rsidR="0018722C">
          <w:pPr>
            <w:widowControl w:val="0"/>
            <w:snapToGrid w:val="1"/>
            <w:spacing w:beforeLines="0" w:afterLines="0" w:lineRule="auto" w:line="240" w:after="0" w:before="88"/>
            <w:ind w:firstLineChars="0" w:firstLine="0" w:rightChars="0" w:right="0" w:leftChars="0" w:left="898"/>
            <w:jc w:val="left"/>
            <w:autoSpaceDE w:val="0"/>
            <w:autoSpaceDN w:val="0"/>
            <w:tabs>
              <w:tab w:pos="1377" w:val="left" w:leader="none"/>
              <w:tab w:pos="8989" w:val="left" w:leader="dot"/>
            </w:tabs>
            <w:pBdr>
              <w:bottom w:val="none" w:sz="0" w:space="0" w:color="auto"/>
            </w:pBdr>
            <w:rPr>
              <w:kern w:val="2"/>
              <w:sz w:val="24"/>
              <w:szCs w:val="24"/>
              <w:rFonts w:cstheme="minorBidi" w:ascii="Times New Roman" w:hAnsi="宋体" w:eastAsia="Times New Roman" w:cs="宋体"/>
            </w:rPr>
          </w:pPr>
          <w:hyperlink w:history="true" w:anchor="_bookmark20">
            <w:r>
              <w:rPr>
                <w:kern w:val="2"/>
                <w:sz w:val="24"/>
                <w:szCs w:val="24"/>
                <w:rFonts w:cstheme="minorBidi" w:ascii="宋体" w:hAnsi="宋体" w:eastAsia="宋体" w:cs="宋体"/>
              </w:rPr>
              <w:t>结</w:t>
            </w:r>
            <w:r w:rsidRPr="00000000">
              <w:rPr>
                <w:kern w:val="2"/>
                <w:sz w:val="24"/>
                <w:szCs w:val="24"/>
                <w:rFonts w:cstheme="minorBidi" w:ascii="宋体" w:hAnsi="宋体" w:eastAsia="宋体" w:cs="宋体"/>
              </w:rPr>
              <w:tab/>
              <w:t>论</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103</w:t>
            </w:r>
          </w:hyperlink>
        </w:p>
        <w:p w:rsidR="0018722C">
          <w:pPr>
            <w:widowControl w:val="0"/>
            <w:snapToGrid w:val="1"/>
            <w:spacing w:beforeLines="0" w:afterLines="0" w:lineRule="auto" w:line="240" w:after="0" w:before="89"/>
            <w:ind w:firstLineChars="0" w:firstLine="0" w:rightChars="0" w:right="0" w:leftChars="0" w:left="898"/>
            <w:jc w:val="left"/>
            <w:autoSpaceDE w:val="0"/>
            <w:autoSpaceDN w:val="0"/>
            <w:tabs>
              <w:tab w:pos="8989" w:val="left" w:leader="dot"/>
            </w:tabs>
            <w:pBdr>
              <w:bottom w:val="none" w:sz="0" w:space="0" w:color="auto"/>
            </w:pBdr>
            <w:rPr>
              <w:kern w:val="2"/>
              <w:sz w:val="24"/>
              <w:szCs w:val="24"/>
              <w:rFonts w:cstheme="minorBidi" w:ascii="Times New Roman" w:hAnsi="宋体" w:eastAsia="Times New Roman" w:cs="宋体"/>
            </w:rPr>
          </w:pPr>
          <w:hyperlink w:history="true" w:anchor="_bookmark21">
            <w:r>
              <w:rPr>
                <w:kern w:val="2"/>
                <w:sz w:val="24"/>
                <w:szCs w:val="24"/>
                <w:rFonts w:cstheme="minorBidi" w:ascii="宋体" w:hAnsi="宋体" w:eastAsia="宋体" w:cs="宋体"/>
              </w:rPr>
              <w:t>参考文献</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104</w:t>
            </w:r>
          </w:hyperlink>
        </w:p>
        <w:p w:rsidR="0018722C">
          <w:pPr>
            <w:widowControl w:val="0"/>
            <w:snapToGrid w:val="1"/>
            <w:spacing w:beforeLines="0" w:afterLines="0" w:lineRule="auto" w:line="240" w:after="0" w:before="87"/>
            <w:ind w:firstLineChars="0" w:firstLine="0" w:rightChars="0" w:right="0" w:leftChars="0" w:left="898"/>
            <w:jc w:val="left"/>
            <w:autoSpaceDE w:val="0"/>
            <w:autoSpaceDN w:val="0"/>
            <w:tabs>
              <w:tab w:pos="1377" w:val="left" w:leader="none"/>
              <w:tab w:pos="8999" w:val="left" w:leader="dot"/>
            </w:tabs>
            <w:pBdr>
              <w:bottom w:val="none" w:sz="0" w:space="0" w:color="auto"/>
            </w:pBdr>
            <w:rPr>
              <w:kern w:val="2"/>
              <w:sz w:val="24"/>
              <w:szCs w:val="24"/>
              <w:rFonts w:cstheme="minorBidi" w:ascii="Times New Roman" w:hAnsi="宋体" w:eastAsia="Times New Roman" w:cs="宋体"/>
            </w:rPr>
          </w:pPr>
          <w:hyperlink w:history="true" w:anchor="_bookmark22">
            <w:r>
              <w:rPr>
                <w:kern w:val="2"/>
                <w:sz w:val="24"/>
                <w:szCs w:val="24"/>
                <w:rFonts w:cstheme="minorBidi" w:ascii="宋体" w:hAnsi="宋体" w:eastAsia="宋体" w:cs="宋体"/>
              </w:rPr>
              <w:t>综</w:t>
            </w:r>
            <w:r w:rsidRPr="00000000">
              <w:rPr>
                <w:kern w:val="2"/>
                <w:sz w:val="24"/>
                <w:szCs w:val="24"/>
                <w:rFonts w:cstheme="minorBidi" w:ascii="宋体" w:hAnsi="宋体" w:eastAsia="宋体" w:cs="宋体"/>
              </w:rPr>
              <w:tab/>
              <w:t>述</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spacing w:val="-2"/>
              </w:rPr>
              <w:t>112</w:t>
            </w:r>
          </w:hyperlink>
        </w:p>
        <w:p w:rsidR="0018722C">
          <w:pPr>
            <w:widowControl w:val="0"/>
            <w:snapToGrid w:val="1"/>
            <w:spacing w:beforeLines="0" w:afterLines="0" w:lineRule="auto" w:line="240" w:after="0" w:before="90"/>
            <w:ind w:firstLineChars="0" w:firstLine="0" w:rightChars="0" w:right="0" w:leftChars="0" w:left="898"/>
            <w:jc w:val="left"/>
            <w:autoSpaceDE w:val="0"/>
            <w:autoSpaceDN w:val="0"/>
            <w:tabs>
              <w:tab w:pos="8989" w:val="left" w:leader="dot"/>
            </w:tabs>
            <w:pBdr>
              <w:bottom w:val="none" w:sz="0" w:space="0" w:color="auto"/>
            </w:pBdr>
            <w:rPr>
              <w:kern w:val="2"/>
              <w:sz w:val="24"/>
              <w:szCs w:val="24"/>
              <w:rFonts w:cstheme="minorBidi" w:ascii="Times New Roman" w:hAnsi="宋体" w:eastAsia="Times New Roman" w:cs="宋体"/>
            </w:rPr>
          </w:pPr>
          <w:hyperlink w:history="true" w:anchor="_bookmark23">
            <w:r>
              <w:rPr>
                <w:kern w:val="2"/>
                <w:sz w:val="24"/>
                <w:szCs w:val="24"/>
                <w:rFonts w:cstheme="minorBidi" w:ascii="宋体" w:hAnsi="宋体" w:eastAsia="宋体" w:cs="宋体"/>
              </w:rPr>
              <w:t>在校期间发表论文</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122</w:t>
            </w:r>
          </w:hyperlink>
        </w:p>
        <w:p w:rsidR="0018722C">
          <w:pPr>
            <w:widowControl w:val="0"/>
            <w:snapToGrid w:val="1"/>
            <w:spacing w:beforeLines="0" w:afterLines="0" w:lineRule="auto" w:line="240" w:after="0" w:before="87"/>
            <w:ind w:firstLineChars="0" w:firstLine="0" w:rightChars="0" w:right="0" w:leftChars="0" w:left="898"/>
            <w:jc w:val="left"/>
            <w:autoSpaceDE w:val="0"/>
            <w:autoSpaceDN w:val="0"/>
            <w:tabs>
              <w:tab w:pos="1377" w:val="left" w:leader="none"/>
              <w:tab w:pos="8989" w:val="left" w:leader="dot"/>
            </w:tabs>
            <w:pBdr>
              <w:bottom w:val="none" w:sz="0" w:space="0" w:color="auto"/>
            </w:pBdr>
            <w:rPr>
              <w:kern w:val="2"/>
              <w:sz w:val="24"/>
              <w:szCs w:val="24"/>
              <w:rFonts w:cstheme="minorBidi" w:ascii="Times New Roman" w:hAnsi="宋体" w:eastAsia="Times New Roman" w:cs="宋体"/>
            </w:rPr>
          </w:pPr>
          <w:hyperlink w:history="true" w:anchor="_bookmark24">
            <w:r>
              <w:rPr>
                <w:kern w:val="2"/>
                <w:sz w:val="24"/>
                <w:szCs w:val="24"/>
                <w:rFonts w:cstheme="minorBidi" w:ascii="宋体" w:hAnsi="宋体" w:eastAsia="宋体" w:cs="宋体"/>
              </w:rPr>
              <w:t>致</w:t>
            </w:r>
            <w:r w:rsidRPr="00000000">
              <w:rPr>
                <w:kern w:val="2"/>
                <w:sz w:val="24"/>
                <w:szCs w:val="24"/>
                <w:rFonts w:cstheme="minorBidi" w:ascii="宋体" w:hAnsi="宋体" w:eastAsia="宋体" w:cs="宋体"/>
              </w:rPr>
              <w:tab/>
              <w:t>谢</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123</w:t>
            </w:r>
          </w:hyperlink>
        </w:p>
        <w:p w:rsidR="0018722C">
          <w:pPr>
            <w:widowControl w:val="0"/>
            <w:snapToGrid w:val="1"/>
            <w:spacing w:beforeLines="0" w:afterLines="0" w:lineRule="auto" w:line="240" w:after="0" w:before="89"/>
            <w:ind w:firstLineChars="0" w:firstLine="0" w:rightChars="0" w:right="0" w:leftChars="0" w:left="898"/>
            <w:jc w:val="left"/>
            <w:autoSpaceDE w:val="0"/>
            <w:autoSpaceDN w:val="0"/>
            <w:tabs>
              <w:tab w:pos="8989" w:val="left" w:leader="dot"/>
            </w:tabs>
            <w:pBdr>
              <w:bottom w:val="none" w:sz="0" w:space="0" w:color="auto"/>
            </w:pBdr>
            <w:rPr>
              <w:kern w:val="2"/>
              <w:sz w:val="24"/>
              <w:szCs w:val="24"/>
              <w:rFonts w:cstheme="minorBidi" w:ascii="Times New Roman" w:hAnsi="宋体" w:eastAsia="Times New Roman" w:cs="宋体"/>
            </w:rPr>
          </w:pPr>
          <w:hyperlink w:history="true" w:anchor="_bookmark25">
            <w:r>
              <w:rPr>
                <w:kern w:val="2"/>
                <w:sz w:val="24"/>
                <w:szCs w:val="24"/>
                <w:rFonts w:cstheme="minorBidi" w:ascii="宋体" w:hAnsi="宋体" w:eastAsia="宋体" w:cs="宋体"/>
              </w:rPr>
              <w:t>学位论文原创性声明</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124</w:t>
            </w:r>
          </w:hyperlink>
        </w:p>
        <w:p w:rsidR="0018722C">
          <w:pPr>
            <w:widowControl w:val="0"/>
            <w:snapToGrid w:val="1"/>
            <w:spacing w:beforeLines="0" w:afterLines="0" w:lineRule="auto" w:line="240" w:after="0" w:before="87"/>
            <w:ind w:firstLineChars="0" w:firstLine="0" w:rightChars="0" w:right="0" w:leftChars="0" w:left="898"/>
            <w:jc w:val="left"/>
            <w:autoSpaceDE w:val="0"/>
            <w:autoSpaceDN w:val="0"/>
            <w:tabs>
              <w:tab w:pos="8989" w:val="left" w:leader="dot"/>
            </w:tabs>
            <w:pBdr>
              <w:bottom w:val="none" w:sz="0" w:space="0" w:color="auto"/>
            </w:pBdr>
            <w:rPr>
              <w:kern w:val="2"/>
              <w:sz w:val="24"/>
              <w:szCs w:val="24"/>
              <w:rFonts w:cstheme="minorBidi" w:ascii="Times New Roman" w:hAnsi="宋体" w:eastAsia="Times New Roman" w:cs="宋体"/>
            </w:rPr>
          </w:pPr>
          <w:hyperlink w:history="true" w:anchor="_bookmark26">
            <w:r>
              <w:rPr>
                <w:kern w:val="2"/>
                <w:sz w:val="24"/>
                <w:szCs w:val="24"/>
                <w:rFonts w:cstheme="minorBidi" w:ascii="宋体" w:hAnsi="宋体" w:eastAsia="宋体" w:cs="宋体"/>
              </w:rPr>
              <w:t>学位论文知识产权权属声明</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124</w:t>
            </w:r>
          </w:hyperlink>
        </w:p>
        <w:p w:rsidR="0018722C">
          <w:pPr>
            <w:widowControl w:val="0"/>
            <w:snapToGrid w:val="1"/>
            <w:spacing w:beforeLines="0" w:afterLines="0" w:lineRule="auto" w:line="240" w:after="0" w:before="90"/>
            <w:ind w:firstLineChars="0" w:firstLine="0" w:rightChars="0" w:right="0" w:leftChars="0" w:left="898"/>
            <w:jc w:val="left"/>
            <w:autoSpaceDE w:val="0"/>
            <w:autoSpaceDN w:val="0"/>
            <w:tabs>
              <w:tab w:pos="8989" w:val="left" w:leader="dot"/>
            </w:tabs>
            <w:pBdr>
              <w:bottom w:val="none" w:sz="0" w:space="0" w:color="auto"/>
            </w:pBdr>
            <w:rPr>
              <w:kern w:val="2"/>
              <w:sz w:val="24"/>
              <w:szCs w:val="24"/>
              <w:rFonts w:cstheme="minorBidi" w:ascii="Times New Roman" w:hAnsi="宋体" w:eastAsia="Times New Roman" w:cs="宋体"/>
            </w:rPr>
          </w:pPr>
          <w:hyperlink w:history="true" w:anchor="_bookmark27">
            <w:r>
              <w:rPr>
                <w:kern w:val="2"/>
                <w:sz w:val="24"/>
                <w:szCs w:val="24"/>
                <w:rFonts w:cstheme="minorBidi" w:ascii="宋体" w:hAnsi="宋体" w:eastAsia="宋体" w:cs="宋体"/>
              </w:rPr>
              <w:t>关于学位论文使用授权的说明</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124</w:t>
            </w:r>
          </w:hyperlink>
        </w:p>
      </w:sdtContent>
    </w:sdt>
    <w:p w:rsidR="0018722C">
      <w:pPr>
        <w:spacing w:after="0"/>
        <w:rPr>
          <w:rFonts w:ascii="Times New Roman" w:eastAsia="Times New Roman"/>
        </w:rPr>
        <w:sectPr w:rsidR="00556256">
          <w:pgSz w:w="11910" w:h="16840"/>
          <w:pgMar w:header="0" w:footer="272" w:top="1500" w:bottom="460" w:left="900" w:right="1540"/>
        </w:sectPr>
      </w:pPr>
    </w:p>
    <w:p w:rsidR="0018722C">
      <w:spacing w:beforeLines="0" w:before="0" w:afterLines="0" w:after="0" w:line="440" w:lineRule="auto"/>
      <w:pPr>
        <w:sectPr w:rsidR="00556256">
          <w:headerReference w:type="even" r:id="rId216"/>
          <w:headerReference w:type="default" r:id="rId212"/>
          <w:footerReference w:type="even" r:id="rId210"/>
          <w:footerReference w:type="default" r:id="rId209"/>
          <w:headerReference w:type="first" r:id="rId207"/>
          <w:footerReference w:type="first" r:id="rId214"/>
          <w:pgSz w:w="11906" w:h="16838" w:code="9"/>
          <w:pgMar w:top="1418" w:right="1134" w:bottom="1134" w:left="1418" w:header="851" w:footer="907" w:gutter="0"/>
          <w:pgNumType w:start="1"/>
          <w:cols w:space="720"/>
          <w:titlePg/>
          <w:docGrid w:type="lines" w:linePitch="326"/>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96" from="88.463997pt,15.621726pt" to="506.973997pt,15.621726pt" stroked="true" strokeweight=".72pt" strokecolor="#000000">
            <v:stroke dashstyle="solid"/>
            <w10:wrap type="none"/>
          </v:line>
        </w:pict>
      </w:r>
      <w:r>
        <w:rPr>
          <w:kern w:val="2"/>
          <w:szCs w:val="22"/>
          <w:rFonts w:ascii="宋体" w:eastAsia="宋体" w:hint="eastAsia" w:cstheme="minorBidi" w:hAnsiTheme="minorHAnsi"/>
          <w:sz w:val="18"/>
        </w:rPr>
        <w:t>中英文对照词汇表</w:t>
      </w:r>
    </w:p>
    <w:p w:rsidR="0018722C">
      <w:pPr>
        <w:outlineLvl w:val="9"/>
        <w:topLinePunct/>
      </w:pPr>
      <w:bookmarkStart w:name="中英文对照词汇表 " w:id="3"/>
      <w:bookmarkEnd w:id="3"/>
      <w:bookmarkStart w:name="_bookmark0" w:id="4"/>
      <w:bookmarkEnd w:id="4"/>
      <w:r>
        <w:rPr>
          <w:kern w:val="2"/>
          <w:sz w:val="32"/>
          <w:szCs w:val="32"/>
          <w:b/>
          <w:bCs/>
          <w:rFonts w:ascii="黑体" w:eastAsia="黑体" w:hint="eastAsia" w:cstheme="minorBidi" w:hAnsiTheme="minorHAnsi" w:hAnsi="Times New Roman" w:cs="Times New Roman"/>
          <w:w w:val="95"/>
        </w:rPr>
        <w:t>中英文对照词汇表</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tbl>
      <w:tblPr>
        <w:tblW w:w="0" w:type="auto"/>
        <w:tblInd w:w="6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5"/>
        <w:gridCol w:w="4702"/>
        <w:gridCol w:w="2642"/>
      </w:tblGrid>
      <w:tr>
        <w:trPr>
          <w:trHeight w:val="320" w:hRule="atLeast"/>
        </w:trPr>
        <w:tc>
          <w:tcPr>
            <w:tcW w:w="1595" w:type="dxa"/>
          </w:tcPr>
          <w:p w:rsidR="0018722C">
            <w:pPr>
              <w:topLinePunct/>
              <w:ind w:leftChars="0" w:left="0" w:rightChars="0" w:right="0" w:firstLineChars="0" w:firstLine="0"/>
              <w:spacing w:line="240" w:lineRule="atLeast"/>
            </w:pPr>
            <w:r>
              <w:rPr>
                <w:rFonts w:ascii="宋体" w:eastAsia="宋体" w:hint="eastAsia"/>
              </w:rPr>
              <w:t>英文缩写</w:t>
            </w:r>
          </w:p>
        </w:tc>
        <w:tc>
          <w:tcPr>
            <w:tcW w:w="4702" w:type="dxa"/>
          </w:tcPr>
          <w:p w:rsidR="0018722C">
            <w:pPr>
              <w:topLinePunct/>
              <w:ind w:leftChars="0" w:left="0" w:rightChars="0" w:right="0" w:firstLineChars="0" w:firstLine="0"/>
              <w:spacing w:line="240" w:lineRule="atLeast"/>
            </w:pPr>
            <w:r>
              <w:rPr>
                <w:rFonts w:ascii="宋体" w:eastAsia="宋体" w:hint="eastAsia"/>
              </w:rPr>
              <w:t>英文全称</w:t>
            </w:r>
          </w:p>
        </w:tc>
        <w:tc>
          <w:tcPr>
            <w:tcW w:w="2642" w:type="dxa"/>
          </w:tcPr>
          <w:p w:rsidR="0018722C">
            <w:pPr>
              <w:topLinePunct/>
              <w:ind w:leftChars="0" w:left="0" w:rightChars="0" w:right="0" w:firstLineChars="0" w:firstLine="0"/>
              <w:spacing w:line="240" w:lineRule="atLeast"/>
            </w:pPr>
            <w:r>
              <w:rPr>
                <w:rFonts w:ascii="宋体" w:eastAsia="宋体" w:hint="eastAsia"/>
              </w:rPr>
              <w:t>中文全称</w:t>
            </w:r>
          </w:p>
        </w:tc>
      </w:tr>
      <w:tr>
        <w:trPr>
          <w:trHeight w:val="920" w:hRule="atLeast"/>
        </w:trPr>
        <w:tc>
          <w:tcPr>
            <w:tcW w:w="1595" w:type="dxa"/>
          </w:tcPr>
          <w:p w:rsidR="0018722C">
            <w:pPr>
              <w:topLinePunct/>
              <w:ind w:leftChars="0" w:left="0" w:rightChars="0" w:right="0" w:firstLineChars="0" w:firstLine="0"/>
              <w:spacing w:line="240" w:lineRule="atLeast"/>
            </w:pPr>
            <w:r>
              <w:t>CHPH</w:t>
            </w:r>
          </w:p>
        </w:tc>
        <w:tc>
          <w:tcPr>
            <w:tcW w:w="4702" w:type="dxa"/>
          </w:tcPr>
          <w:p w:rsidR="0018722C">
            <w:pPr>
              <w:topLinePunct/>
              <w:ind w:leftChars="0" w:left="0" w:rightChars="0" w:right="0" w:firstLineChars="0" w:firstLine="0"/>
              <w:spacing w:line="240" w:lineRule="atLeast"/>
            </w:pPr>
            <w:r>
              <w:t>Chronic hypoxic pulmonary</w:t>
            </w:r>
            <w:r>
              <w:t> </w:t>
            </w:r>
            <w:r>
              <w:t>hypertension</w:t>
            </w:r>
          </w:p>
        </w:tc>
        <w:tc>
          <w:tcPr>
            <w:tcW w:w="2642" w:type="dxa"/>
          </w:tcPr>
          <w:p w:rsidR="0018722C">
            <w:pPr>
              <w:topLinePunct/>
              <w:ind w:leftChars="0" w:left="0" w:rightChars="0" w:right="0" w:firstLineChars="0" w:firstLine="0"/>
              <w:spacing w:line="240" w:lineRule="atLeast"/>
            </w:pPr>
            <w:r>
              <w:rPr>
                <w:rFonts w:ascii="宋体" w:eastAsia="宋体" w:hint="eastAsia"/>
              </w:rPr>
              <w:t>慢性低氧性肺动脉高</w:t>
            </w:r>
          </w:p>
          <w:p w:rsidR="0018722C">
            <w:pPr>
              <w:topLinePunct/>
              <w:ind w:leftChars="0" w:left="0" w:rightChars="0" w:right="0" w:firstLineChars="0" w:firstLine="0"/>
              <w:spacing w:line="240" w:lineRule="atLeast"/>
            </w:pPr>
            <w:r>
              <w:rPr>
                <w:rFonts w:ascii="宋体" w:eastAsia="宋体" w:hint="eastAsia"/>
              </w:rPr>
              <w:t>压</w:t>
            </w:r>
          </w:p>
        </w:tc>
      </w:tr>
      <w:tr>
        <w:trPr>
          <w:trHeight w:val="460" w:hRule="atLeast"/>
        </w:trPr>
        <w:tc>
          <w:tcPr>
            <w:tcW w:w="1595" w:type="dxa"/>
          </w:tcPr>
          <w:p w:rsidR="0018722C">
            <w:pPr>
              <w:topLinePunct/>
              <w:ind w:leftChars="0" w:left="0" w:rightChars="0" w:right="0" w:firstLineChars="0" w:firstLine="0"/>
              <w:spacing w:line="240" w:lineRule="atLeast"/>
            </w:pPr>
            <w:r>
              <w:t>COPD</w:t>
            </w:r>
          </w:p>
        </w:tc>
        <w:tc>
          <w:tcPr>
            <w:tcW w:w="4702" w:type="dxa"/>
          </w:tcPr>
          <w:p w:rsidR="0018722C">
            <w:pPr>
              <w:topLinePunct/>
              <w:ind w:leftChars="0" w:left="0" w:rightChars="0" w:right="0" w:firstLineChars="0" w:firstLine="0"/>
              <w:spacing w:line="240" w:lineRule="atLeast"/>
            </w:pPr>
            <w:r>
              <w:t>Chronic obstructive pulmonary</w:t>
            </w:r>
            <w:r>
              <w:t> </w:t>
            </w:r>
            <w:r>
              <w:t>disease</w:t>
            </w:r>
          </w:p>
        </w:tc>
        <w:tc>
          <w:tcPr>
            <w:tcW w:w="2642" w:type="dxa"/>
          </w:tcPr>
          <w:p w:rsidR="0018722C">
            <w:pPr>
              <w:topLinePunct/>
              <w:ind w:leftChars="0" w:left="0" w:rightChars="0" w:right="0" w:firstLineChars="0" w:firstLine="0"/>
              <w:spacing w:line="240" w:lineRule="atLeast"/>
            </w:pPr>
            <w:r>
              <w:rPr>
                <w:rFonts w:ascii="宋体" w:eastAsia="宋体" w:hint="eastAsia"/>
              </w:rPr>
              <w:t>慢性阻塞性肺疾病</w:t>
            </w:r>
          </w:p>
        </w:tc>
      </w:tr>
      <w:tr>
        <w:trPr>
          <w:trHeight w:val="440" w:hRule="atLeast"/>
        </w:trPr>
        <w:tc>
          <w:tcPr>
            <w:tcW w:w="1595" w:type="dxa"/>
          </w:tcPr>
          <w:p w:rsidR="0018722C">
            <w:pPr>
              <w:topLinePunct/>
              <w:ind w:leftChars="0" w:left="0" w:rightChars="0" w:right="0" w:firstLineChars="0" w:firstLine="0"/>
              <w:spacing w:line="240" w:lineRule="atLeast"/>
            </w:pPr>
            <w:r>
              <w:t>PASMCs</w:t>
            </w:r>
          </w:p>
        </w:tc>
        <w:tc>
          <w:tcPr>
            <w:tcW w:w="4702" w:type="dxa"/>
          </w:tcPr>
          <w:p w:rsidR="0018722C">
            <w:pPr>
              <w:topLinePunct/>
              <w:ind w:leftChars="0" w:left="0" w:rightChars="0" w:right="0" w:firstLineChars="0" w:firstLine="0"/>
              <w:spacing w:line="240" w:lineRule="atLeast"/>
            </w:pPr>
            <w:r>
              <w:t>Pulmonary arterial smooth muscle</w:t>
            </w:r>
            <w:r>
              <w:t> </w:t>
            </w:r>
            <w:r>
              <w:t>cells</w:t>
            </w:r>
          </w:p>
        </w:tc>
        <w:tc>
          <w:tcPr>
            <w:tcW w:w="2642" w:type="dxa"/>
          </w:tcPr>
          <w:p w:rsidR="0018722C">
            <w:pPr>
              <w:topLinePunct/>
              <w:ind w:leftChars="0" w:left="0" w:rightChars="0" w:right="0" w:firstLineChars="0" w:firstLine="0"/>
              <w:spacing w:line="240" w:lineRule="atLeast"/>
            </w:pPr>
            <w:r>
              <w:rPr>
                <w:rFonts w:ascii="宋体" w:eastAsia="宋体" w:hint="eastAsia"/>
              </w:rPr>
              <w:t>肺动脉平滑肌细胞</w:t>
            </w:r>
          </w:p>
        </w:tc>
      </w:tr>
      <w:tr>
        <w:trPr>
          <w:trHeight w:val="480" w:hRule="atLeast"/>
        </w:trPr>
        <w:tc>
          <w:tcPr>
            <w:tcW w:w="1595" w:type="dxa"/>
          </w:tcPr>
          <w:p w:rsidR="0018722C">
            <w:pPr>
              <w:topLinePunct/>
              <w:ind w:leftChars="0" w:left="0" w:rightChars="0" w:right="0" w:firstLineChars="0" w:firstLine="0"/>
              <w:spacing w:line="240" w:lineRule="atLeast"/>
            </w:pPr>
            <w:r>
              <w:t>[</w:t>
            </w:r>
            <w:r>
              <w:t>Ca</w:t>
            </w:r>
            <w:r>
              <w:t>2+</w:t>
            </w:r>
            <w:r>
              <w:t>]</w:t>
            </w:r>
            <w:r>
              <w:t>i</w:t>
            </w:r>
          </w:p>
        </w:tc>
        <w:tc>
          <w:tcPr>
            <w:tcW w:w="4702" w:type="dxa"/>
          </w:tcPr>
          <w:p w:rsidR="0018722C">
            <w:pPr>
              <w:topLinePunct/>
              <w:ind w:leftChars="0" w:left="0" w:rightChars="0" w:right="0" w:firstLineChars="0" w:firstLine="0"/>
              <w:spacing w:line="240" w:lineRule="atLeast"/>
            </w:pPr>
            <w:r>
              <w:t>Intracellular  Calcium concentration</w:t>
            </w:r>
          </w:p>
        </w:tc>
        <w:tc>
          <w:tcPr>
            <w:tcW w:w="2642" w:type="dxa"/>
          </w:tcPr>
          <w:p w:rsidR="0018722C">
            <w:pPr>
              <w:topLinePunct/>
              <w:ind w:leftChars="0" w:left="0" w:rightChars="0" w:right="0" w:firstLineChars="0" w:firstLine="0"/>
              <w:spacing w:line="240" w:lineRule="atLeast"/>
            </w:pPr>
            <w:r>
              <w:rPr>
                <w:rFonts w:ascii="宋体" w:eastAsia="宋体" w:hint="eastAsia"/>
              </w:rPr>
              <w:t>细胞内钙离子浓度</w:t>
            </w:r>
          </w:p>
        </w:tc>
      </w:tr>
      <w:tr>
        <w:trPr>
          <w:trHeight w:val="920" w:hRule="atLeast"/>
        </w:trPr>
        <w:tc>
          <w:tcPr>
            <w:tcW w:w="1595" w:type="dxa"/>
          </w:tcPr>
          <w:p w:rsidR="0018722C">
            <w:pPr>
              <w:topLinePunct/>
              <w:ind w:leftChars="0" w:left="0" w:rightChars="0" w:right="0" w:firstLineChars="0" w:firstLine="0"/>
              <w:spacing w:line="240" w:lineRule="atLeast"/>
            </w:pPr>
            <w:r>
              <w:t>TRPC</w:t>
            </w:r>
          </w:p>
        </w:tc>
        <w:tc>
          <w:tcPr>
            <w:tcW w:w="4702" w:type="dxa"/>
          </w:tcPr>
          <w:p w:rsidR="0018722C">
            <w:pPr>
              <w:topLinePunct/>
              <w:ind w:leftChars="0" w:left="0" w:rightChars="0" w:right="0" w:firstLineChars="0" w:firstLine="0"/>
              <w:spacing w:line="240" w:lineRule="atLeast"/>
            </w:pPr>
            <w:r>
              <w:t>Transient receptor potential canonical channel</w:t>
            </w:r>
          </w:p>
        </w:tc>
        <w:tc>
          <w:tcPr>
            <w:tcW w:w="2642" w:type="dxa"/>
          </w:tcPr>
          <w:p w:rsidR="0018722C">
            <w:pPr>
              <w:topLinePunct/>
              <w:ind w:leftChars="0" w:left="0" w:rightChars="0" w:right="0" w:firstLineChars="0" w:firstLine="0"/>
              <w:spacing w:line="240" w:lineRule="atLeast"/>
            </w:pPr>
            <w:r>
              <w:rPr>
                <w:rFonts w:ascii="宋体" w:eastAsia="宋体" w:hint="eastAsia"/>
              </w:rPr>
              <w:t>经典瞬时受体电位通</w:t>
            </w:r>
          </w:p>
          <w:p w:rsidR="0018722C">
            <w:pPr>
              <w:topLinePunct/>
              <w:ind w:leftChars="0" w:left="0" w:rightChars="0" w:right="0" w:firstLineChars="0" w:firstLine="0"/>
              <w:spacing w:line="240" w:lineRule="atLeast"/>
            </w:pPr>
            <w:r>
              <w:rPr>
                <w:rFonts w:ascii="宋体" w:eastAsia="宋体" w:hint="eastAsia"/>
              </w:rPr>
              <w:t>道</w:t>
            </w:r>
          </w:p>
        </w:tc>
      </w:tr>
      <w:tr>
        <w:trPr>
          <w:trHeight w:val="460" w:hRule="atLeast"/>
        </w:trPr>
        <w:tc>
          <w:tcPr>
            <w:tcW w:w="1595" w:type="dxa"/>
          </w:tcPr>
          <w:p w:rsidR="0018722C">
            <w:pPr>
              <w:topLinePunct/>
              <w:ind w:leftChars="0" w:left="0" w:rightChars="0" w:right="0" w:firstLineChars="0" w:firstLine="0"/>
              <w:spacing w:line="240" w:lineRule="atLeast"/>
            </w:pPr>
            <w:r>
              <w:t>SOCC</w:t>
            </w:r>
          </w:p>
        </w:tc>
        <w:tc>
          <w:tcPr>
            <w:tcW w:w="4702" w:type="dxa"/>
          </w:tcPr>
          <w:p w:rsidR="0018722C">
            <w:pPr>
              <w:topLinePunct/>
              <w:ind w:leftChars="0" w:left="0" w:rightChars="0" w:right="0" w:firstLineChars="0" w:firstLine="0"/>
              <w:spacing w:line="240" w:lineRule="atLeast"/>
            </w:pPr>
            <w:r>
              <w:t>Store-operated  calcium channel</w:t>
            </w:r>
          </w:p>
        </w:tc>
        <w:tc>
          <w:tcPr>
            <w:tcW w:w="2642" w:type="dxa"/>
          </w:tcPr>
          <w:p w:rsidR="0018722C">
            <w:pPr>
              <w:topLinePunct/>
              <w:ind w:leftChars="0" w:left="0" w:rightChars="0" w:right="0" w:firstLineChars="0" w:firstLine="0"/>
              <w:spacing w:line="240" w:lineRule="atLeast"/>
            </w:pPr>
            <w:r>
              <w:rPr>
                <w:rFonts w:ascii="宋体" w:eastAsia="宋体" w:hint="eastAsia"/>
              </w:rPr>
              <w:t>钙池操纵性钙通道</w:t>
            </w:r>
          </w:p>
        </w:tc>
      </w:tr>
      <w:tr>
        <w:trPr>
          <w:trHeight w:val="460" w:hRule="atLeast"/>
        </w:trPr>
        <w:tc>
          <w:tcPr>
            <w:tcW w:w="1595" w:type="dxa"/>
          </w:tcPr>
          <w:p w:rsidR="0018722C">
            <w:pPr>
              <w:topLinePunct/>
              <w:ind w:leftChars="0" w:left="0" w:rightChars="0" w:right="0" w:firstLineChars="0" w:firstLine="0"/>
              <w:spacing w:line="240" w:lineRule="atLeast"/>
            </w:pPr>
            <w:r>
              <w:t>SOCE</w:t>
            </w:r>
          </w:p>
        </w:tc>
        <w:tc>
          <w:tcPr>
            <w:tcW w:w="4702" w:type="dxa"/>
          </w:tcPr>
          <w:p w:rsidR="0018722C">
            <w:pPr>
              <w:topLinePunct/>
              <w:ind w:leftChars="0" w:left="0" w:rightChars="0" w:right="0" w:firstLineChars="0" w:firstLine="0"/>
              <w:spacing w:line="240" w:lineRule="atLeast"/>
            </w:pPr>
            <w:r>
              <w:t>Store-operated  calcium entry</w:t>
            </w:r>
          </w:p>
        </w:tc>
        <w:tc>
          <w:tcPr>
            <w:tcW w:w="2642" w:type="dxa"/>
          </w:tcPr>
          <w:p w:rsidR="0018722C">
            <w:pPr>
              <w:topLinePunct/>
              <w:ind w:leftChars="0" w:left="0" w:rightChars="0" w:right="0" w:firstLineChars="0" w:firstLine="0"/>
              <w:spacing w:line="240" w:lineRule="atLeast"/>
            </w:pPr>
            <w:r>
              <w:rPr>
                <w:rFonts w:ascii="宋体" w:eastAsia="宋体" w:hint="eastAsia"/>
              </w:rPr>
              <w:t>钙池操纵性钙内流</w:t>
            </w:r>
          </w:p>
        </w:tc>
      </w:tr>
      <w:tr>
        <w:trPr>
          <w:trHeight w:val="520" w:hRule="atLeast"/>
        </w:trPr>
        <w:tc>
          <w:tcPr>
            <w:tcW w:w="1595" w:type="dxa"/>
          </w:tcPr>
          <w:p w:rsidR="0018722C">
            <w:pPr>
              <w:topLinePunct/>
              <w:ind w:leftChars="0" w:left="0" w:rightChars="0" w:right="0" w:firstLineChars="0" w:firstLine="0"/>
              <w:spacing w:line="240" w:lineRule="atLeast"/>
            </w:pPr>
            <w:r>
              <w:t>HIF-1α</w:t>
            </w:r>
          </w:p>
        </w:tc>
        <w:tc>
          <w:tcPr>
            <w:tcW w:w="4702" w:type="dxa"/>
          </w:tcPr>
          <w:p w:rsidR="0018722C">
            <w:pPr>
              <w:topLinePunct/>
              <w:ind w:leftChars="0" w:left="0" w:rightChars="0" w:right="0" w:firstLineChars="0" w:firstLine="0"/>
              <w:spacing w:line="240" w:lineRule="atLeast"/>
            </w:pPr>
            <w:r>
              <w:t>Hypoxia Inducible Factor 1α</w:t>
            </w:r>
          </w:p>
        </w:tc>
        <w:tc>
          <w:tcPr>
            <w:tcW w:w="2642" w:type="dxa"/>
          </w:tcPr>
          <w:p w:rsidR="0018722C">
            <w:pPr>
              <w:topLinePunct/>
              <w:ind w:leftChars="0" w:left="0" w:rightChars="0" w:right="0" w:firstLineChars="0" w:firstLine="0"/>
              <w:spacing w:line="240" w:lineRule="atLeast"/>
            </w:pPr>
            <w:r>
              <w:rPr>
                <w:rFonts w:ascii="宋体" w:hAnsi="宋体" w:eastAsia="宋体" w:hint="eastAsia"/>
              </w:rPr>
              <w:t>缺氧诱导因子 </w:t>
            </w:r>
            <w:r>
              <w:t>1α</w:t>
            </w:r>
          </w:p>
        </w:tc>
      </w:tr>
      <w:tr>
        <w:trPr>
          <w:trHeight w:val="500" w:hRule="atLeast"/>
        </w:trPr>
        <w:tc>
          <w:tcPr>
            <w:tcW w:w="1595" w:type="dxa"/>
          </w:tcPr>
          <w:p w:rsidR="0018722C">
            <w:pPr>
              <w:topLinePunct/>
              <w:ind w:leftChars="0" w:left="0" w:rightChars="0" w:right="0" w:firstLineChars="0" w:firstLine="0"/>
              <w:spacing w:line="240" w:lineRule="atLeast"/>
            </w:pPr>
            <w:r>
              <w:t>BMP4</w:t>
            </w:r>
          </w:p>
        </w:tc>
        <w:tc>
          <w:tcPr>
            <w:tcW w:w="4702" w:type="dxa"/>
          </w:tcPr>
          <w:p w:rsidR="0018722C">
            <w:pPr>
              <w:topLinePunct/>
              <w:ind w:leftChars="0" w:left="0" w:rightChars="0" w:right="0" w:firstLineChars="0" w:firstLine="0"/>
              <w:spacing w:line="240" w:lineRule="atLeast"/>
            </w:pPr>
            <w:r>
              <w:t>Bone Morphogenetic Protein 4</w:t>
            </w:r>
          </w:p>
        </w:tc>
        <w:tc>
          <w:tcPr>
            <w:tcW w:w="2642" w:type="dxa"/>
          </w:tcPr>
          <w:p w:rsidR="0018722C">
            <w:pPr>
              <w:topLinePunct/>
              <w:ind w:leftChars="0" w:left="0" w:rightChars="0" w:right="0" w:firstLineChars="0" w:firstLine="0"/>
              <w:spacing w:line="240" w:lineRule="atLeast"/>
            </w:pPr>
            <w:r>
              <w:rPr>
                <w:rFonts w:ascii="宋体" w:eastAsia="宋体" w:hint="eastAsia"/>
              </w:rPr>
              <w:t>骨形态发生蛋白 </w:t>
            </w:r>
            <w:r>
              <w:t>4</w:t>
            </w:r>
          </w:p>
        </w:tc>
      </w:tr>
      <w:tr>
        <w:trPr>
          <w:trHeight w:val="460" w:hRule="atLeast"/>
        </w:trPr>
        <w:tc>
          <w:tcPr>
            <w:tcW w:w="1595" w:type="dxa"/>
          </w:tcPr>
          <w:p w:rsidR="0018722C">
            <w:pPr>
              <w:topLinePunct/>
              <w:ind w:leftChars="0" w:left="0" w:rightChars="0" w:right="0" w:firstLineChars="0" w:firstLine="0"/>
              <w:spacing w:line="240" w:lineRule="atLeast"/>
            </w:pPr>
            <w:r>
              <w:t>CH</w:t>
            </w:r>
          </w:p>
        </w:tc>
        <w:tc>
          <w:tcPr>
            <w:tcW w:w="4702" w:type="dxa"/>
          </w:tcPr>
          <w:p w:rsidR="0018722C">
            <w:pPr>
              <w:topLinePunct/>
              <w:ind w:leftChars="0" w:left="0" w:rightChars="0" w:right="0" w:firstLineChars="0" w:firstLine="0"/>
              <w:spacing w:line="240" w:lineRule="atLeast"/>
            </w:pPr>
            <w:r>
              <w:t>Chronic hypoxia</w:t>
            </w:r>
          </w:p>
        </w:tc>
        <w:tc>
          <w:tcPr>
            <w:tcW w:w="2642" w:type="dxa"/>
          </w:tcPr>
          <w:p w:rsidR="0018722C">
            <w:pPr>
              <w:topLinePunct/>
              <w:ind w:leftChars="0" w:left="0" w:rightChars="0" w:right="0" w:firstLineChars="0" w:firstLine="0"/>
              <w:spacing w:line="240" w:lineRule="atLeast"/>
            </w:pPr>
            <w:r>
              <w:rPr>
                <w:rFonts w:ascii="宋体" w:eastAsia="宋体" w:hint="eastAsia"/>
              </w:rPr>
              <w:t>慢性缺氧</w:t>
            </w:r>
          </w:p>
        </w:tc>
      </w:tr>
      <w:tr>
        <w:trPr>
          <w:trHeight w:val="460" w:hRule="atLeast"/>
        </w:trPr>
        <w:tc>
          <w:tcPr>
            <w:tcW w:w="1595" w:type="dxa"/>
          </w:tcPr>
          <w:p w:rsidR="0018722C">
            <w:pPr>
              <w:topLinePunct/>
              <w:ind w:leftChars="0" w:left="0" w:rightChars="0" w:right="0" w:firstLineChars="0" w:firstLine="0"/>
              <w:spacing w:line="240" w:lineRule="atLeast"/>
            </w:pPr>
            <w:r>
              <w:t>HRE</w:t>
            </w:r>
          </w:p>
        </w:tc>
        <w:tc>
          <w:tcPr>
            <w:tcW w:w="4702" w:type="dxa"/>
          </w:tcPr>
          <w:p w:rsidR="0018722C">
            <w:pPr>
              <w:topLinePunct/>
              <w:ind w:leftChars="0" w:left="0" w:rightChars="0" w:right="0" w:firstLineChars="0" w:firstLine="0"/>
              <w:spacing w:line="240" w:lineRule="atLeast"/>
            </w:pPr>
            <w:r>
              <w:t>H</w:t>
            </w:r>
            <w:r>
              <w:t>ypoxia response element</w:t>
            </w:r>
          </w:p>
        </w:tc>
        <w:tc>
          <w:tcPr>
            <w:tcW w:w="2642" w:type="dxa"/>
          </w:tcPr>
          <w:p w:rsidR="0018722C">
            <w:pPr>
              <w:topLinePunct/>
              <w:ind w:leftChars="0" w:left="0" w:rightChars="0" w:right="0" w:firstLineChars="0" w:firstLine="0"/>
              <w:spacing w:line="240" w:lineRule="atLeast"/>
            </w:pPr>
            <w:r>
              <w:rPr>
                <w:rFonts w:ascii="宋体" w:eastAsia="宋体" w:hint="eastAsia"/>
              </w:rPr>
              <w:t>缺氧反应元件</w:t>
            </w:r>
          </w:p>
        </w:tc>
      </w:tr>
      <w:tr>
        <w:trPr>
          <w:trHeight w:val="400" w:hRule="atLeast"/>
        </w:trPr>
        <w:tc>
          <w:tcPr>
            <w:tcW w:w="1595" w:type="dxa"/>
          </w:tcPr>
          <w:p w:rsidR="0018722C">
            <w:pPr>
              <w:topLinePunct/>
              <w:ind w:leftChars="0" w:left="0" w:rightChars="0" w:right="0" w:firstLineChars="0" w:firstLine="0"/>
              <w:spacing w:line="240" w:lineRule="atLeast"/>
            </w:pPr>
            <w:r>
              <w:t>dNTPs</w:t>
            </w:r>
          </w:p>
        </w:tc>
        <w:tc>
          <w:tcPr>
            <w:tcW w:w="4702" w:type="dxa"/>
          </w:tcPr>
          <w:p w:rsidR="0018722C">
            <w:pPr>
              <w:topLinePunct/>
              <w:ind w:leftChars="0" w:left="0" w:rightChars="0" w:right="0" w:firstLineChars="0" w:firstLine="0"/>
              <w:spacing w:line="240" w:lineRule="atLeast"/>
            </w:pPr>
            <w:r>
              <w:t>Deoxynucleoside triphosphate</w:t>
            </w:r>
          </w:p>
        </w:tc>
        <w:tc>
          <w:tcPr>
            <w:tcW w:w="2642" w:type="dxa"/>
          </w:tcPr>
          <w:p w:rsidR="0018722C">
            <w:pPr>
              <w:topLinePunct/>
              <w:ind w:leftChars="0" w:left="0" w:rightChars="0" w:right="0" w:firstLineChars="0" w:firstLine="0"/>
              <w:spacing w:line="240" w:lineRule="atLeast"/>
            </w:pPr>
            <w:r>
              <w:rPr>
                <w:rFonts w:ascii="宋体" w:eastAsia="宋体" w:hint="eastAsia"/>
              </w:rPr>
              <w:t>脱氧三磷酸核苷</w:t>
            </w:r>
          </w:p>
        </w:tc>
      </w:tr>
      <w:tr>
        <w:trPr>
          <w:trHeight w:val="460" w:hRule="atLeast"/>
        </w:trPr>
        <w:tc>
          <w:tcPr>
            <w:tcW w:w="1595" w:type="dxa"/>
          </w:tcPr>
          <w:p w:rsidR="0018722C">
            <w:pPr>
              <w:topLinePunct/>
              <w:ind w:leftChars="0" w:left="0" w:rightChars="0" w:right="0" w:firstLineChars="0" w:firstLine="0"/>
              <w:spacing w:line="240" w:lineRule="atLeast"/>
            </w:pPr>
            <w:r>
              <w:t>PBS</w:t>
            </w:r>
          </w:p>
        </w:tc>
        <w:tc>
          <w:tcPr>
            <w:tcW w:w="4702" w:type="dxa"/>
          </w:tcPr>
          <w:p w:rsidR="0018722C">
            <w:pPr>
              <w:topLinePunct/>
              <w:ind w:leftChars="0" w:left="0" w:rightChars="0" w:right="0" w:firstLineChars="0" w:firstLine="0"/>
              <w:spacing w:line="240" w:lineRule="atLeast"/>
            </w:pPr>
            <w:r>
              <w:t>Phosphate buffered saline</w:t>
            </w:r>
          </w:p>
        </w:tc>
        <w:tc>
          <w:tcPr>
            <w:tcW w:w="2642" w:type="dxa"/>
          </w:tcPr>
          <w:p w:rsidR="0018722C">
            <w:pPr>
              <w:topLinePunct/>
              <w:ind w:leftChars="0" w:left="0" w:rightChars="0" w:right="0" w:firstLineChars="0" w:firstLine="0"/>
              <w:spacing w:line="240" w:lineRule="atLeast"/>
            </w:pPr>
            <w:r>
              <w:rPr>
                <w:rFonts w:ascii="宋体" w:eastAsia="宋体" w:hint="eastAsia"/>
              </w:rPr>
              <w:t>磷酸盐缓冲盐液</w:t>
            </w:r>
          </w:p>
        </w:tc>
      </w:tr>
      <w:tr>
        <w:trPr>
          <w:trHeight w:val="460" w:hRule="atLeast"/>
        </w:trPr>
        <w:tc>
          <w:tcPr>
            <w:tcW w:w="1595" w:type="dxa"/>
          </w:tcPr>
          <w:p w:rsidR="0018722C">
            <w:pPr>
              <w:topLinePunct/>
              <w:ind w:leftChars="0" w:left="0" w:rightChars="0" w:right="0" w:firstLineChars="0" w:firstLine="0"/>
              <w:spacing w:line="240" w:lineRule="atLeast"/>
            </w:pPr>
            <w:r>
              <w:t>h</w:t>
            </w:r>
          </w:p>
        </w:tc>
        <w:tc>
          <w:tcPr>
            <w:tcW w:w="4702" w:type="dxa"/>
          </w:tcPr>
          <w:p w:rsidR="0018722C">
            <w:pPr>
              <w:topLinePunct/>
              <w:ind w:leftChars="0" w:left="0" w:rightChars="0" w:right="0" w:firstLineChars="0" w:firstLine="0"/>
              <w:spacing w:line="240" w:lineRule="atLeast"/>
            </w:pPr>
            <w:r>
              <w:t>Hour</w:t>
            </w:r>
          </w:p>
        </w:tc>
        <w:tc>
          <w:tcPr>
            <w:tcW w:w="2642" w:type="dxa"/>
          </w:tcPr>
          <w:p w:rsidR="0018722C">
            <w:pPr>
              <w:topLinePunct/>
              <w:ind w:leftChars="0" w:left="0" w:rightChars="0" w:right="0" w:firstLineChars="0" w:firstLine="0"/>
              <w:spacing w:line="240" w:lineRule="atLeast"/>
            </w:pPr>
            <w:r>
              <w:rPr>
                <w:rFonts w:ascii="宋体" w:eastAsia="宋体" w:hint="eastAsia"/>
              </w:rPr>
              <w:t>小时</w:t>
            </w:r>
          </w:p>
        </w:tc>
      </w:tr>
      <w:tr>
        <w:trPr>
          <w:trHeight w:val="420" w:hRule="atLeast"/>
        </w:trPr>
        <w:tc>
          <w:tcPr>
            <w:tcW w:w="1595" w:type="dxa"/>
          </w:tcPr>
          <w:p w:rsidR="0018722C">
            <w:pPr>
              <w:topLinePunct/>
              <w:ind w:leftChars="0" w:left="0" w:rightChars="0" w:right="0" w:firstLineChars="0" w:firstLine="0"/>
              <w:spacing w:line="240" w:lineRule="atLeast"/>
            </w:pPr>
            <w:r>
              <w:t>DTT</w:t>
            </w:r>
          </w:p>
        </w:tc>
        <w:tc>
          <w:tcPr>
            <w:tcW w:w="4702" w:type="dxa"/>
          </w:tcPr>
          <w:p w:rsidR="0018722C">
            <w:pPr>
              <w:topLinePunct/>
              <w:ind w:leftChars="0" w:left="0" w:rightChars="0" w:right="0" w:firstLineChars="0" w:firstLine="0"/>
              <w:spacing w:line="240" w:lineRule="atLeast"/>
            </w:pPr>
            <w:r>
              <w:t>Dithiothreitol</w:t>
            </w:r>
          </w:p>
        </w:tc>
        <w:tc>
          <w:tcPr>
            <w:tcW w:w="2642" w:type="dxa"/>
          </w:tcPr>
          <w:p w:rsidR="0018722C">
            <w:pPr>
              <w:topLinePunct/>
              <w:ind w:leftChars="0" w:left="0" w:rightChars="0" w:right="0" w:firstLineChars="0" w:firstLine="0"/>
              <w:spacing w:line="240" w:lineRule="atLeast"/>
            </w:pPr>
            <w:r>
              <w:rPr>
                <w:rFonts w:ascii="宋体" w:eastAsia="宋体" w:hint="eastAsia"/>
              </w:rPr>
              <w:t>二硫苏糖醇</w:t>
            </w:r>
          </w:p>
        </w:tc>
      </w:tr>
      <w:tr>
        <w:trPr>
          <w:trHeight w:val="1000" w:hRule="atLeast"/>
        </w:trPr>
        <w:tc>
          <w:tcPr>
            <w:tcW w:w="1595" w:type="dxa"/>
          </w:tcPr>
          <w:p w:rsidR="0018722C">
            <w:pPr>
              <w:topLinePunct/>
              <w:ind w:leftChars="0" w:left="0" w:rightChars="0" w:right="0" w:firstLineChars="0" w:firstLine="0"/>
              <w:spacing w:line="240" w:lineRule="atLeast"/>
            </w:pPr>
            <w:r>
              <w:t>HEPES</w:t>
            </w:r>
          </w:p>
        </w:tc>
        <w:tc>
          <w:tcPr>
            <w:tcW w:w="4702" w:type="dxa"/>
          </w:tcPr>
          <w:p w:rsidR="0018722C">
            <w:pPr>
              <w:topLinePunct/>
              <w:ind w:leftChars="0" w:left="0" w:rightChars="0" w:right="0" w:firstLineChars="0" w:firstLine="0"/>
              <w:spacing w:line="240" w:lineRule="atLeast"/>
            </w:pPr>
            <w:r>
              <w:t>4-2-hydroxyethyL-1-piperazine</w:t>
            </w:r>
          </w:p>
          <w:p w:rsidR="0018722C">
            <w:pPr>
              <w:topLinePunct/>
            </w:pPr>
          </w:p>
          <w:p w:rsidR="0018722C">
            <w:pPr>
              <w:topLinePunct/>
              <w:ind w:leftChars="0" w:left="0" w:rightChars="0" w:right="0" w:firstLineChars="0" w:firstLine="0"/>
              <w:spacing w:line="240" w:lineRule="atLeast"/>
            </w:pPr>
            <w:r>
              <w:t>-ethanesulfonieacid</w:t>
            </w:r>
          </w:p>
        </w:tc>
        <w:tc>
          <w:tcPr>
            <w:tcW w:w="2642" w:type="dxa"/>
          </w:tcPr>
          <w:p w:rsidR="0018722C">
            <w:pPr>
              <w:topLinePunct/>
              <w:ind w:leftChars="0" w:left="0" w:rightChars="0" w:right="0" w:firstLineChars="0" w:firstLine="0"/>
              <w:spacing w:line="240" w:lineRule="atLeast"/>
            </w:pPr>
            <w:r>
              <w:t>4</w:t>
            </w:r>
            <w:r>
              <w:t>(</w:t>
            </w:r>
            <w:r>
              <w:t>2-</w:t>
            </w:r>
            <w:r>
              <w:rPr>
                <w:rFonts w:ascii="宋体" w:eastAsia="宋体" w:hint="eastAsia"/>
              </w:rPr>
              <w:t>羟乙基</w:t>
            </w:r>
            <w:r>
              <w:t>)</w:t>
            </w:r>
            <w:r>
              <w:t>-1-</w:t>
            </w:r>
            <w:r>
              <w:rPr>
                <w:rFonts w:ascii="宋体" w:eastAsia="宋体" w:hint="eastAsia"/>
              </w:rPr>
              <w:t>哌嗪乙烷磺酸</w:t>
            </w:r>
          </w:p>
        </w:tc>
      </w:tr>
      <w:tr>
        <w:trPr>
          <w:trHeight w:val="960" w:hRule="atLeast"/>
        </w:trPr>
        <w:tc>
          <w:tcPr>
            <w:tcW w:w="159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BMPRII</w:t>
            </w:r>
          </w:p>
        </w:tc>
        <w:tc>
          <w:tcPr>
            <w:tcW w:w="4702" w:type="dxa"/>
          </w:tcPr>
          <w:p w:rsidR="0018722C">
            <w:pPr>
              <w:topLinePunct/>
              <w:ind w:leftChars="0" w:left="0" w:rightChars="0" w:right="0" w:firstLineChars="0" w:firstLine="0"/>
              <w:spacing w:line="240" w:lineRule="atLeast"/>
            </w:pPr>
            <w:r>
              <w:t>Bone</w:t>
            </w:r>
            <w:r w:rsidRPr="00000000">
              <w:tab/>
              <w:t>morphogenetic</w:t>
            </w:r>
            <w:r w:rsidRPr="00000000">
              <w:tab/>
              <w:t>protein</w:t>
            </w:r>
            <w:r w:rsidRPr="00000000">
              <w:tab/>
              <w:t>type</w:t>
            </w:r>
            <w:r w:rsidRPr="00000000">
              <w:tab/>
              <w:t>II</w:t>
            </w:r>
          </w:p>
          <w:p w:rsidR="0018722C">
            <w:pPr>
              <w:topLinePunct/>
              <w:ind w:leftChars="0" w:left="0" w:rightChars="0" w:right="0" w:firstLineChars="0" w:firstLine="0"/>
              <w:spacing w:line="240" w:lineRule="atLeast"/>
            </w:pPr>
            <w:r>
              <w:t>receptor</w:t>
            </w:r>
          </w:p>
        </w:tc>
        <w:tc>
          <w:tcPr>
            <w:tcW w:w="2642" w:type="dxa"/>
          </w:tcPr>
          <w:p w:rsidR="0018722C">
            <w:pPr>
              <w:topLinePunct/>
              <w:ind w:leftChars="0" w:left="0" w:rightChars="0" w:right="0" w:firstLineChars="0" w:firstLine="0"/>
              <w:spacing w:line="240" w:lineRule="atLeast"/>
            </w:pPr>
            <w:r>
              <w:rPr>
                <w:rFonts w:ascii="宋体" w:eastAsia="宋体" w:hint="eastAsia"/>
              </w:rPr>
              <w:t>骨形态形成蛋白 </w:t>
            </w:r>
            <w:r>
              <w:t>II  </w:t>
            </w:r>
            <w:r>
              <w:rPr>
                <w:rFonts w:ascii="宋体" w:eastAsia="宋体" w:hint="eastAsia"/>
              </w:rPr>
              <w:t>型</w:t>
            </w:r>
          </w:p>
          <w:p w:rsidR="0018722C">
            <w:pPr>
              <w:topLinePunct/>
              <w:ind w:leftChars="0" w:left="0" w:rightChars="0" w:right="0" w:firstLineChars="0" w:firstLine="0"/>
              <w:spacing w:line="240" w:lineRule="atLeast"/>
            </w:pPr>
            <w:r>
              <w:rPr>
                <w:rFonts w:ascii="宋体" w:eastAsia="宋体" w:hint="eastAsia"/>
              </w:rPr>
              <w:t>受体</w:t>
            </w:r>
          </w:p>
        </w:tc>
      </w:tr>
      <w:tr>
        <w:trPr>
          <w:trHeight w:val="460" w:hRule="atLeast"/>
        </w:trPr>
        <w:tc>
          <w:tcPr>
            <w:tcW w:w="1595" w:type="dxa"/>
          </w:tcPr>
          <w:p w:rsidR="0018722C">
            <w:pPr>
              <w:topLinePunct/>
              <w:ind w:leftChars="0" w:left="0" w:rightChars="0" w:right="0" w:firstLineChars="0" w:firstLine="0"/>
              <w:spacing w:line="240" w:lineRule="atLeast"/>
            </w:pPr>
            <w:r>
              <w:t>ddH</w:t>
            </w:r>
            <w:r>
              <w:t>2</w:t>
            </w:r>
            <w:r>
              <w:t>0</w:t>
            </w:r>
          </w:p>
        </w:tc>
        <w:tc>
          <w:tcPr>
            <w:tcW w:w="4702" w:type="dxa"/>
          </w:tcPr>
          <w:p w:rsidR="0018722C">
            <w:pPr>
              <w:topLinePunct/>
              <w:ind w:leftChars="0" w:left="0" w:rightChars="0" w:right="0" w:firstLineChars="0" w:firstLine="0"/>
              <w:spacing w:line="240" w:lineRule="atLeast"/>
            </w:pPr>
            <w:r>
              <w:t>Water distillated two times</w:t>
            </w:r>
          </w:p>
        </w:tc>
        <w:tc>
          <w:tcPr>
            <w:tcW w:w="2642" w:type="dxa"/>
          </w:tcPr>
          <w:p w:rsidR="0018722C">
            <w:pPr>
              <w:topLinePunct/>
              <w:ind w:leftChars="0" w:left="0" w:rightChars="0" w:right="0" w:firstLineChars="0" w:firstLine="0"/>
              <w:spacing w:line="240" w:lineRule="atLeast"/>
            </w:pPr>
            <w:r>
              <w:rPr>
                <w:rFonts w:ascii="宋体" w:eastAsia="宋体" w:hint="eastAsia"/>
              </w:rPr>
              <w:t>双蒸水</w:t>
            </w:r>
          </w:p>
        </w:tc>
      </w:tr>
      <w:tr>
        <w:trPr>
          <w:trHeight w:val="400" w:hRule="atLeast"/>
        </w:trPr>
        <w:tc>
          <w:tcPr>
            <w:tcW w:w="1595" w:type="dxa"/>
          </w:tcPr>
          <w:p w:rsidR="0018722C">
            <w:pPr>
              <w:topLinePunct/>
              <w:ind w:leftChars="0" w:left="0" w:rightChars="0" w:right="0" w:firstLineChars="0" w:firstLine="0"/>
              <w:spacing w:line="240" w:lineRule="atLeast"/>
            </w:pPr>
            <w:r>
              <w:t>DMSO</w:t>
            </w:r>
          </w:p>
        </w:tc>
        <w:tc>
          <w:tcPr>
            <w:tcW w:w="4702" w:type="dxa"/>
          </w:tcPr>
          <w:p w:rsidR="0018722C">
            <w:pPr>
              <w:topLinePunct/>
              <w:ind w:leftChars="0" w:left="0" w:rightChars="0" w:right="0" w:firstLineChars="0" w:firstLine="0"/>
              <w:spacing w:line="240" w:lineRule="atLeast"/>
            </w:pPr>
            <w:r>
              <w:t>Dimethyl sulfoxide</w:t>
            </w:r>
          </w:p>
        </w:tc>
        <w:tc>
          <w:tcPr>
            <w:tcW w:w="2642" w:type="dxa"/>
          </w:tcPr>
          <w:p w:rsidR="0018722C">
            <w:pPr>
              <w:topLinePunct/>
              <w:ind w:leftChars="0" w:left="0" w:rightChars="0" w:right="0" w:firstLineChars="0" w:firstLine="0"/>
              <w:spacing w:line="240" w:lineRule="atLeast"/>
            </w:pPr>
            <w:r>
              <w:rPr>
                <w:rFonts w:ascii="宋体" w:eastAsia="宋体" w:hint="eastAsia"/>
              </w:rPr>
              <w:t>二甲基亚砜</w:t>
            </w:r>
          </w:p>
        </w:tc>
      </w:tr>
      <w:tr>
        <w:trPr>
          <w:trHeight w:val="400" w:hRule="atLeast"/>
        </w:trPr>
        <w:tc>
          <w:tcPr>
            <w:tcW w:w="1595" w:type="dxa"/>
          </w:tcPr>
          <w:p w:rsidR="0018722C">
            <w:pPr>
              <w:topLinePunct/>
              <w:ind w:leftChars="0" w:left="0" w:rightChars="0" w:right="0" w:firstLineChars="0" w:firstLine="0"/>
              <w:spacing w:line="240" w:lineRule="atLeast"/>
            </w:pPr>
            <w:r>
              <w:t>DEPC</w:t>
            </w:r>
          </w:p>
        </w:tc>
        <w:tc>
          <w:tcPr>
            <w:tcW w:w="4702" w:type="dxa"/>
          </w:tcPr>
          <w:p w:rsidR="0018722C">
            <w:pPr>
              <w:topLinePunct/>
              <w:ind w:leftChars="0" w:left="0" w:rightChars="0" w:right="0" w:firstLineChars="0" w:firstLine="0"/>
              <w:spacing w:line="240" w:lineRule="atLeast"/>
            </w:pPr>
            <w:r>
              <w:t>Diethyl pyrocarbonate</w:t>
            </w:r>
          </w:p>
        </w:tc>
        <w:tc>
          <w:tcPr>
            <w:tcW w:w="2642" w:type="dxa"/>
          </w:tcPr>
          <w:p w:rsidR="0018722C">
            <w:pPr>
              <w:topLinePunct/>
              <w:ind w:leftChars="0" w:left="0" w:rightChars="0" w:right="0" w:firstLineChars="0" w:firstLine="0"/>
              <w:spacing w:line="240" w:lineRule="atLeast"/>
            </w:pPr>
            <w:r>
              <w:rPr>
                <w:rFonts w:ascii="宋体" w:eastAsia="宋体" w:hint="eastAsia"/>
              </w:rPr>
              <w:t>焦碳酸二乙酯</w:t>
            </w:r>
          </w:p>
        </w:tc>
      </w:tr>
      <w:tr>
        <w:trPr>
          <w:trHeight w:val="460" w:hRule="atLeast"/>
        </w:trPr>
        <w:tc>
          <w:tcPr>
            <w:tcW w:w="1595" w:type="dxa"/>
          </w:tcPr>
          <w:p w:rsidR="0018722C">
            <w:pPr>
              <w:topLinePunct/>
              <w:ind w:leftChars="0" w:left="0" w:rightChars="0" w:right="0" w:firstLineChars="0" w:firstLine="0"/>
              <w:spacing w:line="240" w:lineRule="atLeast"/>
            </w:pPr>
            <w:r>
              <w:t>ER</w:t>
            </w:r>
          </w:p>
        </w:tc>
        <w:tc>
          <w:tcPr>
            <w:tcW w:w="4702" w:type="dxa"/>
          </w:tcPr>
          <w:p w:rsidR="0018722C">
            <w:pPr>
              <w:topLinePunct/>
              <w:ind w:leftChars="0" w:left="0" w:rightChars="0" w:right="0" w:firstLineChars="0" w:firstLine="0"/>
              <w:spacing w:line="240" w:lineRule="atLeast"/>
            </w:pPr>
            <w:r>
              <w:t>Endoplasmic reticulum</w:t>
            </w:r>
          </w:p>
        </w:tc>
        <w:tc>
          <w:tcPr>
            <w:tcW w:w="2642" w:type="dxa"/>
          </w:tcPr>
          <w:p w:rsidR="0018722C">
            <w:pPr>
              <w:topLinePunct/>
              <w:ind w:leftChars="0" w:left="0" w:rightChars="0" w:right="0" w:firstLineChars="0" w:firstLine="0"/>
              <w:spacing w:line="240" w:lineRule="atLeast"/>
            </w:pPr>
            <w:r>
              <w:rPr>
                <w:rFonts w:ascii="宋体" w:eastAsia="宋体" w:hint="eastAsia"/>
              </w:rPr>
              <w:t>内质网</w:t>
            </w:r>
          </w:p>
        </w:tc>
      </w:tr>
      <w:tr>
        <w:trPr>
          <w:trHeight w:val="380" w:hRule="atLeast"/>
        </w:trPr>
        <w:tc>
          <w:tcPr>
            <w:tcW w:w="1595" w:type="dxa"/>
          </w:tcPr>
          <w:p w:rsidR="0018722C">
            <w:pPr>
              <w:topLinePunct/>
              <w:ind w:leftChars="0" w:left="0" w:rightChars="0" w:right="0" w:firstLineChars="0" w:firstLine="0"/>
              <w:spacing w:line="240" w:lineRule="atLeast"/>
            </w:pPr>
            <w:r>
              <w:t>siRNAs</w:t>
            </w:r>
          </w:p>
        </w:tc>
        <w:tc>
          <w:tcPr>
            <w:tcW w:w="4702" w:type="dxa"/>
          </w:tcPr>
          <w:p w:rsidR="0018722C">
            <w:pPr>
              <w:topLinePunct/>
              <w:ind w:leftChars="0" w:left="0" w:rightChars="0" w:right="0" w:firstLineChars="0" w:firstLine="0"/>
              <w:spacing w:line="240" w:lineRule="atLeast"/>
            </w:pPr>
            <w:r>
              <w:t>Small interfering RNA</w:t>
            </w:r>
          </w:p>
        </w:tc>
        <w:tc>
          <w:tcPr>
            <w:tcW w:w="2642" w:type="dxa"/>
          </w:tcPr>
          <w:p w:rsidR="0018722C">
            <w:pPr>
              <w:topLinePunct/>
              <w:ind w:leftChars="0" w:left="0" w:rightChars="0" w:right="0" w:firstLineChars="0" w:firstLine="0"/>
              <w:spacing w:line="240" w:lineRule="atLeast"/>
            </w:pPr>
            <w:r>
              <w:rPr>
                <w:rFonts w:ascii="宋体" w:eastAsia="宋体" w:hint="eastAsia"/>
              </w:rPr>
              <w:t>小分子干扰 </w:t>
            </w:r>
            <w:r>
              <w:t>RNA</w:t>
            </w:r>
          </w:p>
        </w:tc>
      </w:tr>
    </w:tbl>
    <w:p w:rsidR="0018722C">
      <w:pPr>
        <w:topLinePunct/>
        <w:pStyle w:val="affa"/>
      </w:pPr>
    </w:p>
    <w:p w:rsidR="0018722C">
      <w:pPr>
        <w:topLinePunct/>
      </w:pPr>
      <w:r>
        <w:rPr>
          <w:rFonts w:cstheme="minorBidi" w:hAnsiTheme="minorHAnsi" w:eastAsiaTheme="minorHAnsi" w:asciiTheme="minorHAnsi"/>
        </w:rPr>
        <w:t>1</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spacing w:before="23" w:after="46"/>
        <w:ind w:leftChars="0" w:left="3954" w:rightChars="0" w:right="3615" w:firstLineChars="0" w:firstLine="0"/>
        <w:jc w:val="center"/>
        <w:topLinePunct/>
      </w:pPr>
      <w:r>
        <w:rPr>
          <w:kern w:val="2"/>
          <w:sz w:val="18"/>
          <w:szCs w:val="22"/>
          <w:rFonts w:cstheme="minorBidi" w:hAnsiTheme="minorHAnsi" w:eastAsiaTheme="minorHAnsi" w:asciiTheme="minorHAnsi" w:ascii="宋体" w:eastAsia="宋体" w:hint="eastAsia"/>
        </w:rPr>
        <w:t>广州医科大学博士学位论文</w:t>
      </w:r>
    </w:p>
    <w:tbl>
      <w:tblPr>
        <w:tblW w:w="0" w:type="auto"/>
        <w:jc w:val="left"/>
        <w:tblInd w:w="8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3"/>
        <w:gridCol w:w="4336"/>
        <w:gridCol w:w="2879"/>
      </w:tblGrid>
      <w:tr>
        <w:trPr>
          <w:trHeight w:val="740" w:hRule="atLeast"/>
        </w:trPr>
        <w:tc>
          <w:tcPr>
            <w:tcW w:w="1573"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FBS</w:t>
            </w:r>
          </w:p>
        </w:tc>
        <w:tc>
          <w:tcPr>
            <w:tcW w:w="4336"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Fetal bovine serum</w:t>
            </w:r>
          </w:p>
        </w:tc>
        <w:tc>
          <w:tcPr>
            <w:tcW w:w="2879"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胎牛血清</w:t>
            </w:r>
          </w:p>
        </w:tc>
      </w:tr>
      <w:tr>
        <w:trPr>
          <w:trHeight w:val="460" w:hRule="atLeast"/>
        </w:trPr>
        <w:tc>
          <w:tcPr>
            <w:tcW w:w="1573" w:type="dxa"/>
          </w:tcPr>
          <w:p w:rsidR="0018722C">
            <w:pPr>
              <w:topLinePunct/>
              <w:ind w:leftChars="0" w:left="0" w:rightChars="0" w:right="0" w:firstLineChars="0" w:firstLine="0"/>
              <w:spacing w:line="240" w:lineRule="atLeast"/>
            </w:pPr>
            <w:r>
              <w:t>BSA</w:t>
            </w:r>
          </w:p>
        </w:tc>
        <w:tc>
          <w:tcPr>
            <w:tcW w:w="4336" w:type="dxa"/>
          </w:tcPr>
          <w:p w:rsidR="0018722C">
            <w:pPr>
              <w:topLinePunct/>
              <w:ind w:leftChars="0" w:left="0" w:rightChars="0" w:right="0" w:firstLineChars="0" w:firstLine="0"/>
              <w:spacing w:line="240" w:lineRule="atLeast"/>
            </w:pPr>
            <w:r>
              <w:t>Bovine serum albumin</w:t>
            </w:r>
          </w:p>
        </w:tc>
        <w:tc>
          <w:tcPr>
            <w:tcW w:w="2879" w:type="dxa"/>
          </w:tcPr>
          <w:p w:rsidR="0018722C">
            <w:pPr>
              <w:topLinePunct/>
              <w:ind w:leftChars="0" w:left="0" w:rightChars="0" w:right="0" w:firstLineChars="0" w:firstLine="0"/>
              <w:spacing w:line="240" w:lineRule="atLeast"/>
            </w:pPr>
            <w:r>
              <w:rPr>
                <w:rFonts w:ascii="宋体" w:eastAsia="宋体" w:hint="eastAsia"/>
              </w:rPr>
              <w:t>牛血清白蛋白</w:t>
            </w:r>
          </w:p>
        </w:tc>
      </w:tr>
      <w:tr>
        <w:trPr>
          <w:trHeight w:val="400" w:hRule="atLeast"/>
        </w:trPr>
        <w:tc>
          <w:tcPr>
            <w:tcW w:w="1573" w:type="dxa"/>
          </w:tcPr>
          <w:p w:rsidR="0018722C">
            <w:pPr>
              <w:topLinePunct/>
              <w:ind w:leftChars="0" w:left="0" w:rightChars="0" w:right="0" w:firstLineChars="0" w:firstLine="0"/>
              <w:spacing w:line="240" w:lineRule="atLeast"/>
            </w:pPr>
            <w:r>
              <w:t>ERK1</w:t>
            </w:r>
            <w:r>
              <w:t>/</w:t>
            </w:r>
            <w:r>
              <w:t>2</w:t>
            </w:r>
          </w:p>
        </w:tc>
        <w:tc>
          <w:tcPr>
            <w:tcW w:w="4336" w:type="dxa"/>
          </w:tcPr>
          <w:p w:rsidR="0018722C">
            <w:pPr>
              <w:topLinePunct/>
              <w:ind w:leftChars="0" w:left="0" w:rightChars="0" w:right="0" w:firstLineChars="0" w:firstLine="0"/>
              <w:spacing w:line="240" w:lineRule="atLeast"/>
            </w:pPr>
            <w:r>
              <w:t>Extracellular  signal-regulated kinase</w:t>
            </w:r>
          </w:p>
        </w:tc>
        <w:tc>
          <w:tcPr>
            <w:tcW w:w="2879" w:type="dxa"/>
          </w:tcPr>
          <w:p w:rsidR="0018722C">
            <w:pPr>
              <w:topLinePunct/>
              <w:ind w:leftChars="0" w:left="0" w:rightChars="0" w:right="0" w:firstLineChars="0" w:firstLine="0"/>
              <w:spacing w:line="240" w:lineRule="atLeast"/>
            </w:pPr>
            <w:r>
              <w:rPr>
                <w:rFonts w:ascii="宋体" w:eastAsia="宋体" w:hint="eastAsia"/>
              </w:rPr>
              <w:t>胞外信号调节激酶</w:t>
            </w:r>
          </w:p>
        </w:tc>
      </w:tr>
      <w:tr>
        <w:trPr>
          <w:trHeight w:val="920" w:hRule="atLeast"/>
        </w:trPr>
        <w:tc>
          <w:tcPr>
            <w:tcW w:w="1573" w:type="dxa"/>
          </w:tcPr>
          <w:p w:rsidR="0018722C">
            <w:pPr>
              <w:topLinePunct/>
              <w:ind w:leftChars="0" w:left="0" w:rightChars="0" w:right="0" w:firstLineChars="0" w:firstLine="0"/>
              <w:spacing w:line="240" w:lineRule="atLeast"/>
            </w:pPr>
            <w:r>
              <w:t>MAPK</w:t>
            </w:r>
          </w:p>
        </w:tc>
        <w:tc>
          <w:tcPr>
            <w:tcW w:w="4336" w:type="dxa"/>
          </w:tcPr>
          <w:p w:rsidR="0018722C">
            <w:pPr>
              <w:topLinePunct/>
              <w:ind w:leftChars="0" w:left="0" w:rightChars="0" w:right="0" w:firstLineChars="0" w:firstLine="0"/>
              <w:spacing w:line="240" w:lineRule="atLeast"/>
            </w:pPr>
            <w:r>
              <w:t>Mitogen-activated  protein kinase</w:t>
            </w:r>
          </w:p>
        </w:tc>
        <w:tc>
          <w:tcPr>
            <w:tcW w:w="2879" w:type="dxa"/>
          </w:tcPr>
          <w:p w:rsidR="0018722C">
            <w:pPr>
              <w:topLinePunct/>
              <w:ind w:leftChars="0" w:left="0" w:rightChars="0" w:right="0" w:firstLineChars="0" w:firstLine="0"/>
              <w:spacing w:line="240" w:lineRule="atLeast"/>
            </w:pPr>
            <w:r>
              <w:rPr>
                <w:rFonts w:ascii="宋体" w:eastAsia="宋体" w:hint="eastAsia"/>
              </w:rPr>
              <w:t>细胞有丝分裂原活化</w:t>
            </w:r>
          </w:p>
          <w:p w:rsidR="0018722C">
            <w:pPr>
              <w:topLinePunct/>
              <w:ind w:leftChars="0" w:left="0" w:rightChars="0" w:right="0" w:firstLineChars="0" w:firstLine="0"/>
              <w:spacing w:line="240" w:lineRule="atLeast"/>
            </w:pPr>
            <w:r>
              <w:rPr>
                <w:rFonts w:ascii="宋体" w:eastAsia="宋体" w:hint="eastAsia"/>
              </w:rPr>
              <w:t>蛋白激酶</w:t>
            </w:r>
          </w:p>
        </w:tc>
      </w:tr>
      <w:tr>
        <w:trPr>
          <w:trHeight w:val="460" w:hRule="atLeast"/>
        </w:trPr>
        <w:tc>
          <w:tcPr>
            <w:tcW w:w="1573" w:type="dxa"/>
          </w:tcPr>
          <w:p w:rsidR="0018722C">
            <w:pPr>
              <w:topLinePunct/>
              <w:ind w:leftChars="0" w:left="0" w:rightChars="0" w:right="0" w:firstLineChars="0" w:firstLine="0"/>
              <w:spacing w:line="240" w:lineRule="atLeast"/>
            </w:pPr>
            <w:r>
              <w:t>kD</w:t>
            </w:r>
          </w:p>
        </w:tc>
        <w:tc>
          <w:tcPr>
            <w:tcW w:w="4336" w:type="dxa"/>
          </w:tcPr>
          <w:p w:rsidR="0018722C">
            <w:pPr>
              <w:topLinePunct/>
              <w:ind w:leftChars="0" w:left="0" w:rightChars="0" w:right="0" w:firstLineChars="0" w:firstLine="0"/>
              <w:spacing w:line="240" w:lineRule="atLeast"/>
            </w:pPr>
            <w:r>
              <w:t>Kilodalton</w:t>
            </w:r>
          </w:p>
        </w:tc>
        <w:tc>
          <w:tcPr>
            <w:tcW w:w="2879" w:type="dxa"/>
          </w:tcPr>
          <w:p w:rsidR="0018722C">
            <w:pPr>
              <w:topLinePunct/>
              <w:ind w:leftChars="0" w:left="0" w:rightChars="0" w:right="0" w:firstLineChars="0" w:firstLine="0"/>
              <w:spacing w:line="240" w:lineRule="atLeast"/>
            </w:pPr>
            <w:r>
              <w:rPr>
                <w:rFonts w:ascii="宋体" w:eastAsia="宋体" w:hint="eastAsia"/>
              </w:rPr>
              <w:t>千道尔顿</w:t>
            </w:r>
          </w:p>
        </w:tc>
      </w:tr>
      <w:tr>
        <w:trPr>
          <w:trHeight w:val="460" w:hRule="atLeast"/>
        </w:trPr>
        <w:tc>
          <w:tcPr>
            <w:tcW w:w="1573" w:type="dxa"/>
          </w:tcPr>
          <w:p w:rsidR="0018722C">
            <w:pPr>
              <w:topLinePunct/>
              <w:ind w:leftChars="0" w:left="0" w:rightChars="0" w:right="0" w:firstLineChars="0" w:firstLine="0"/>
              <w:spacing w:line="240" w:lineRule="atLeast"/>
            </w:pPr>
            <w:r>
              <w:t>mRNA</w:t>
            </w:r>
          </w:p>
        </w:tc>
        <w:tc>
          <w:tcPr>
            <w:tcW w:w="4336" w:type="dxa"/>
          </w:tcPr>
          <w:p w:rsidR="0018722C">
            <w:pPr>
              <w:topLinePunct/>
              <w:ind w:leftChars="0" w:left="0" w:rightChars="0" w:right="0" w:firstLineChars="0" w:firstLine="0"/>
              <w:spacing w:line="240" w:lineRule="atLeast"/>
            </w:pPr>
            <w:r>
              <w:t>Message RNA</w:t>
            </w:r>
          </w:p>
        </w:tc>
        <w:tc>
          <w:tcPr>
            <w:tcW w:w="2879" w:type="dxa"/>
          </w:tcPr>
          <w:p w:rsidR="0018722C">
            <w:pPr>
              <w:topLinePunct/>
              <w:ind w:leftChars="0" w:left="0" w:rightChars="0" w:right="0" w:firstLineChars="0" w:firstLine="0"/>
              <w:spacing w:line="240" w:lineRule="atLeast"/>
            </w:pPr>
            <w:r>
              <w:rPr>
                <w:rFonts w:ascii="宋体" w:eastAsia="宋体" w:hint="eastAsia"/>
              </w:rPr>
              <w:t>信使 </w:t>
            </w:r>
            <w:r>
              <w:t>RNA</w:t>
            </w:r>
          </w:p>
        </w:tc>
      </w:tr>
      <w:tr>
        <w:trPr>
          <w:trHeight w:val="460" w:hRule="atLeast"/>
        </w:trPr>
        <w:tc>
          <w:tcPr>
            <w:tcW w:w="1573" w:type="dxa"/>
          </w:tcPr>
          <w:p w:rsidR="0018722C">
            <w:pPr>
              <w:topLinePunct/>
              <w:ind w:leftChars="0" w:left="0" w:rightChars="0" w:right="0" w:firstLineChars="0" w:firstLine="0"/>
              <w:spacing w:line="240" w:lineRule="atLeast"/>
            </w:pPr>
            <w:r>
              <w:t>HEK293 cell</w:t>
            </w:r>
          </w:p>
        </w:tc>
        <w:tc>
          <w:tcPr>
            <w:tcW w:w="4336" w:type="dxa"/>
          </w:tcPr>
          <w:p w:rsidR="0018722C">
            <w:pPr>
              <w:topLinePunct/>
              <w:ind w:leftChars="0" w:left="0" w:rightChars="0" w:right="0" w:firstLineChars="0" w:firstLine="0"/>
              <w:spacing w:line="240" w:lineRule="atLeast"/>
            </w:pPr>
            <w:r>
              <w:t>Human embryo kidney 293 cell</w:t>
            </w:r>
          </w:p>
        </w:tc>
        <w:tc>
          <w:tcPr>
            <w:tcW w:w="2879" w:type="dxa"/>
          </w:tcPr>
          <w:p w:rsidR="0018722C">
            <w:pPr>
              <w:topLinePunct/>
              <w:ind w:leftChars="0" w:left="0" w:rightChars="0" w:right="0" w:firstLineChars="0" w:firstLine="0"/>
              <w:spacing w:line="240" w:lineRule="atLeast"/>
            </w:pPr>
            <w:r>
              <w:rPr>
                <w:rFonts w:ascii="宋体" w:eastAsia="宋体" w:hint="eastAsia"/>
              </w:rPr>
              <w:t>人胚肾 </w:t>
            </w:r>
            <w:r>
              <w:t>293 </w:t>
            </w:r>
            <w:r>
              <w:rPr>
                <w:rFonts w:ascii="宋体" w:eastAsia="宋体" w:hint="eastAsia"/>
              </w:rPr>
              <w:t>细胞</w:t>
            </w:r>
          </w:p>
        </w:tc>
      </w:tr>
      <w:tr>
        <w:trPr>
          <w:trHeight w:val="920" w:hRule="atLeast"/>
        </w:trPr>
        <w:tc>
          <w:tcPr>
            <w:tcW w:w="1573" w:type="dxa"/>
          </w:tcPr>
          <w:p w:rsidR="0018722C">
            <w:pPr>
              <w:topLinePunct/>
              <w:ind w:leftChars="0" w:left="0" w:rightChars="0" w:right="0" w:firstLineChars="0" w:firstLine="0"/>
              <w:spacing w:line="240" w:lineRule="atLeast"/>
            </w:pPr>
            <w:r>
              <w:t>SPSS</w:t>
            </w:r>
          </w:p>
        </w:tc>
        <w:tc>
          <w:tcPr>
            <w:tcW w:w="4336" w:type="dxa"/>
          </w:tcPr>
          <w:p w:rsidR="0018722C">
            <w:pPr>
              <w:topLinePunct/>
              <w:ind w:leftChars="0" w:left="0" w:rightChars="0" w:right="0" w:firstLineChars="0" w:firstLine="0"/>
              <w:spacing w:line="240" w:lineRule="atLeast"/>
            </w:pPr>
            <w:r>
              <w:t>Statistical Package for Social</w:t>
            </w:r>
            <w:r>
              <w:t> </w:t>
            </w:r>
            <w:r>
              <w:t>Science</w:t>
            </w:r>
          </w:p>
        </w:tc>
        <w:tc>
          <w:tcPr>
            <w:tcW w:w="2879" w:type="dxa"/>
          </w:tcPr>
          <w:p w:rsidR="0018722C">
            <w:pPr>
              <w:topLinePunct/>
              <w:ind w:leftChars="0" w:left="0" w:rightChars="0" w:right="0" w:firstLineChars="0" w:firstLine="0"/>
              <w:spacing w:line="240" w:lineRule="atLeast"/>
            </w:pPr>
            <w:r>
              <w:rPr>
                <w:rFonts w:ascii="宋体" w:eastAsia="宋体" w:hint="eastAsia"/>
              </w:rPr>
              <w:t>社会科学统计学软件</w:t>
            </w:r>
          </w:p>
          <w:p w:rsidR="0018722C">
            <w:pPr>
              <w:topLinePunct/>
              <w:ind w:leftChars="0" w:left="0" w:rightChars="0" w:right="0" w:firstLineChars="0" w:firstLine="0"/>
              <w:spacing w:line="240" w:lineRule="atLeast"/>
            </w:pPr>
            <w:r>
              <w:rPr>
                <w:rFonts w:ascii="宋体" w:eastAsia="宋体" w:hint="eastAsia"/>
              </w:rPr>
              <w:t>包</w:t>
            </w:r>
          </w:p>
        </w:tc>
      </w:tr>
      <w:tr>
        <w:trPr>
          <w:trHeight w:val="460" w:hRule="atLeast"/>
        </w:trPr>
        <w:tc>
          <w:tcPr>
            <w:tcW w:w="1573" w:type="dxa"/>
          </w:tcPr>
          <w:p w:rsidR="0018722C">
            <w:pPr>
              <w:topLinePunct/>
              <w:ind w:leftChars="0" w:left="0" w:rightChars="0" w:right="0" w:firstLineChars="0" w:firstLine="0"/>
              <w:spacing w:line="240" w:lineRule="atLeast"/>
            </w:pPr>
            <w:r>
              <w:t>h</w:t>
            </w:r>
          </w:p>
        </w:tc>
        <w:tc>
          <w:tcPr>
            <w:tcW w:w="4336" w:type="dxa"/>
          </w:tcPr>
          <w:p w:rsidR="0018722C">
            <w:pPr>
              <w:topLinePunct/>
              <w:ind w:leftChars="0" w:left="0" w:rightChars="0" w:right="0" w:firstLineChars="0" w:firstLine="0"/>
              <w:spacing w:line="240" w:lineRule="atLeast"/>
            </w:pPr>
            <w:r>
              <w:t>Hour</w:t>
            </w:r>
          </w:p>
        </w:tc>
        <w:tc>
          <w:tcPr>
            <w:tcW w:w="2879" w:type="dxa"/>
          </w:tcPr>
          <w:p w:rsidR="0018722C">
            <w:pPr>
              <w:topLinePunct/>
              <w:ind w:leftChars="0" w:left="0" w:rightChars="0" w:right="0" w:firstLineChars="0" w:firstLine="0"/>
              <w:spacing w:line="240" w:lineRule="atLeast"/>
            </w:pPr>
            <w:r>
              <w:rPr>
                <w:rFonts w:ascii="宋体" w:eastAsia="宋体" w:hint="eastAsia"/>
              </w:rPr>
              <w:t>小时</w:t>
            </w:r>
          </w:p>
        </w:tc>
      </w:tr>
      <w:tr>
        <w:trPr>
          <w:trHeight w:val="460" w:hRule="atLeast"/>
        </w:trPr>
        <w:tc>
          <w:tcPr>
            <w:tcW w:w="1573" w:type="dxa"/>
          </w:tcPr>
          <w:p w:rsidR="0018722C">
            <w:pPr>
              <w:topLinePunct/>
              <w:ind w:leftChars="0" w:left="0" w:rightChars="0" w:right="0" w:firstLineChars="0" w:firstLine="0"/>
              <w:spacing w:line="240" w:lineRule="atLeast"/>
            </w:pPr>
            <w:r>
              <w:t>min</w:t>
            </w:r>
          </w:p>
        </w:tc>
        <w:tc>
          <w:tcPr>
            <w:tcW w:w="4336" w:type="dxa"/>
          </w:tcPr>
          <w:p w:rsidR="0018722C">
            <w:pPr>
              <w:topLinePunct/>
              <w:ind w:leftChars="0" w:left="0" w:rightChars="0" w:right="0" w:firstLineChars="0" w:firstLine="0"/>
              <w:spacing w:line="240" w:lineRule="atLeast"/>
            </w:pPr>
            <w:r>
              <w:t>Minute</w:t>
            </w:r>
          </w:p>
        </w:tc>
        <w:tc>
          <w:tcPr>
            <w:tcW w:w="2879" w:type="dxa"/>
          </w:tcPr>
          <w:p w:rsidR="0018722C">
            <w:pPr>
              <w:topLinePunct/>
              <w:ind w:leftChars="0" w:left="0" w:rightChars="0" w:right="0" w:firstLineChars="0" w:firstLine="0"/>
              <w:spacing w:line="240" w:lineRule="atLeast"/>
            </w:pPr>
            <w:r>
              <w:rPr>
                <w:rFonts w:ascii="宋体" w:eastAsia="宋体" w:hint="eastAsia"/>
              </w:rPr>
              <w:t>分钟</w:t>
            </w:r>
          </w:p>
        </w:tc>
      </w:tr>
      <w:tr>
        <w:trPr>
          <w:trHeight w:val="460" w:hRule="atLeast"/>
        </w:trPr>
        <w:tc>
          <w:tcPr>
            <w:tcW w:w="1573" w:type="dxa"/>
          </w:tcPr>
          <w:p w:rsidR="0018722C">
            <w:pPr>
              <w:topLinePunct/>
              <w:ind w:leftChars="0" w:left="0" w:rightChars="0" w:right="0" w:firstLineChars="0" w:firstLine="0"/>
              <w:spacing w:line="240" w:lineRule="atLeast"/>
            </w:pPr>
            <w:r>
              <w:t>rpm</w:t>
            </w:r>
          </w:p>
        </w:tc>
        <w:tc>
          <w:tcPr>
            <w:tcW w:w="4336" w:type="dxa"/>
          </w:tcPr>
          <w:p w:rsidR="0018722C">
            <w:pPr>
              <w:topLinePunct/>
              <w:ind w:leftChars="0" w:left="0" w:rightChars="0" w:right="0" w:firstLineChars="0" w:firstLine="0"/>
              <w:spacing w:line="240" w:lineRule="atLeast"/>
            </w:pPr>
            <w:r>
              <w:t>Ration per minute</w:t>
            </w:r>
          </w:p>
        </w:tc>
        <w:tc>
          <w:tcPr>
            <w:tcW w:w="2879" w:type="dxa"/>
          </w:tcPr>
          <w:p w:rsidR="0018722C">
            <w:pPr>
              <w:topLinePunct/>
              <w:ind w:leftChars="0" w:left="0" w:rightChars="0" w:right="0" w:firstLineChars="0" w:firstLine="0"/>
              <w:spacing w:line="240" w:lineRule="atLeast"/>
            </w:pPr>
            <w:r>
              <w:rPr>
                <w:rFonts w:ascii="宋体" w:eastAsia="宋体" w:hint="eastAsia"/>
              </w:rPr>
              <w:t>每分钟转速</w:t>
            </w:r>
          </w:p>
        </w:tc>
      </w:tr>
      <w:tr>
        <w:trPr>
          <w:trHeight w:val="500" w:hRule="atLeast"/>
        </w:trPr>
        <w:tc>
          <w:tcPr>
            <w:tcW w:w="1573" w:type="dxa"/>
          </w:tcPr>
          <w:p w:rsidR="0018722C">
            <w:pPr>
              <w:topLinePunct/>
              <w:ind w:leftChars="0" w:left="0" w:rightChars="0" w:right="0" w:firstLineChars="0" w:firstLine="0"/>
              <w:spacing w:line="240" w:lineRule="atLeast"/>
            </w:pPr>
            <w:r>
              <w:t>EB</w:t>
            </w:r>
          </w:p>
        </w:tc>
        <w:tc>
          <w:tcPr>
            <w:tcW w:w="4336" w:type="dxa"/>
          </w:tcPr>
          <w:p w:rsidR="0018722C">
            <w:pPr>
              <w:topLinePunct/>
              <w:ind w:leftChars="0" w:left="0" w:rightChars="0" w:right="0" w:firstLineChars="0" w:firstLine="0"/>
              <w:spacing w:line="240" w:lineRule="atLeast"/>
            </w:pPr>
            <w:r>
              <w:t>Ethidium bromide</w:t>
            </w:r>
          </w:p>
        </w:tc>
        <w:tc>
          <w:tcPr>
            <w:tcW w:w="2879" w:type="dxa"/>
          </w:tcPr>
          <w:p w:rsidR="0018722C">
            <w:pPr>
              <w:topLinePunct/>
              <w:ind w:leftChars="0" w:left="0" w:rightChars="0" w:right="0" w:firstLineChars="0" w:firstLine="0"/>
              <w:spacing w:line="240" w:lineRule="atLeast"/>
            </w:pPr>
            <w:r>
              <w:rPr>
                <w:rFonts w:ascii="宋体" w:eastAsia="宋体" w:hint="eastAsia"/>
              </w:rPr>
              <w:t>溴化乙锭</w:t>
            </w:r>
          </w:p>
        </w:tc>
      </w:tr>
      <w:tr>
        <w:trPr>
          <w:trHeight w:val="420" w:hRule="atLeast"/>
        </w:trPr>
        <w:tc>
          <w:tcPr>
            <w:tcW w:w="1573" w:type="dxa"/>
          </w:tcPr>
          <w:p w:rsidR="0018722C">
            <w:pPr>
              <w:topLinePunct/>
              <w:ind w:leftChars="0" w:left="0" w:rightChars="0" w:right="0" w:firstLineChars="0" w:firstLine="0"/>
              <w:spacing w:line="240" w:lineRule="atLeast"/>
            </w:pPr>
            <w:r>
              <w:t>TBST</w:t>
            </w:r>
          </w:p>
        </w:tc>
        <w:tc>
          <w:tcPr>
            <w:tcW w:w="4336" w:type="dxa"/>
          </w:tcPr>
          <w:p w:rsidR="0018722C">
            <w:pPr>
              <w:topLinePunct/>
              <w:ind w:leftChars="0" w:left="0" w:rightChars="0" w:right="0" w:firstLineChars="0" w:firstLine="0"/>
              <w:spacing w:line="240" w:lineRule="atLeast"/>
            </w:pPr>
            <w:r>
              <w:t>Tris buffer saline plus tween 20</w:t>
            </w:r>
          </w:p>
        </w:tc>
        <w:tc>
          <w:tcPr>
            <w:tcW w:w="2879" w:type="dxa"/>
          </w:tcPr>
          <w:p w:rsidR="0018722C">
            <w:pPr>
              <w:topLinePunct/>
              <w:ind w:leftChars="0" w:left="0" w:rightChars="0" w:right="0" w:firstLineChars="0" w:firstLine="0"/>
              <w:spacing w:line="240" w:lineRule="atLeast"/>
            </w:pPr>
            <w:r>
              <w:t>Tris </w:t>
            </w:r>
            <w:r>
              <w:rPr>
                <w:rFonts w:ascii="宋体" w:eastAsia="宋体" w:hint="eastAsia"/>
              </w:rPr>
              <w:t>缓冲液加吐温 </w:t>
            </w:r>
            <w:r>
              <w:t>20</w:t>
            </w:r>
          </w:p>
        </w:tc>
      </w:tr>
      <w:tr>
        <w:trPr>
          <w:trHeight w:val="440" w:hRule="atLeast"/>
        </w:trPr>
        <w:tc>
          <w:tcPr>
            <w:tcW w:w="1573" w:type="dxa"/>
          </w:tcPr>
          <w:p w:rsidR="0018722C">
            <w:pPr>
              <w:topLinePunct/>
              <w:ind w:leftChars="0" w:left="0" w:rightChars="0" w:right="0" w:firstLineChars="0" w:firstLine="0"/>
              <w:spacing w:line="240" w:lineRule="atLeast"/>
            </w:pPr>
            <w:r>
              <w:t>EMSA</w:t>
            </w:r>
          </w:p>
        </w:tc>
        <w:tc>
          <w:tcPr>
            <w:tcW w:w="4336" w:type="dxa"/>
          </w:tcPr>
          <w:p w:rsidR="0018722C">
            <w:pPr>
              <w:topLinePunct/>
              <w:ind w:leftChars="0" w:left="0" w:rightChars="0" w:right="0" w:firstLineChars="0" w:firstLine="0"/>
              <w:spacing w:line="240" w:lineRule="atLeast"/>
            </w:pPr>
            <w:r>
              <w:t>Electrophoretic mobility shift assay</w:t>
            </w:r>
          </w:p>
        </w:tc>
        <w:tc>
          <w:tcPr>
            <w:tcW w:w="2879" w:type="dxa"/>
          </w:tcPr>
          <w:p w:rsidR="0018722C">
            <w:pPr>
              <w:topLinePunct/>
              <w:ind w:leftChars="0" w:left="0" w:rightChars="0" w:right="0" w:firstLineChars="0" w:firstLine="0"/>
              <w:spacing w:line="240" w:lineRule="atLeast"/>
            </w:pPr>
            <w:r>
              <w:rPr>
                <w:rFonts w:ascii="宋体" w:eastAsia="宋体" w:hint="eastAsia"/>
              </w:rPr>
              <w:t>电泳迁移率变动分析</w:t>
            </w:r>
          </w:p>
        </w:tc>
      </w:tr>
      <w:tr>
        <w:trPr>
          <w:trHeight w:val="500" w:hRule="atLeast"/>
        </w:trPr>
        <w:tc>
          <w:tcPr>
            <w:tcW w:w="1573" w:type="dxa"/>
          </w:tcPr>
          <w:p w:rsidR="0018722C">
            <w:pPr>
              <w:topLinePunct/>
              <w:ind w:leftChars="0" w:left="0" w:rightChars="0" w:right="0" w:firstLineChars="0" w:firstLine="0"/>
              <w:spacing w:line="240" w:lineRule="atLeast"/>
            </w:pPr>
            <w:r>
              <w:t>CHIP</w:t>
            </w:r>
          </w:p>
        </w:tc>
        <w:tc>
          <w:tcPr>
            <w:tcW w:w="4336" w:type="dxa"/>
          </w:tcPr>
          <w:p w:rsidR="0018722C">
            <w:pPr>
              <w:topLinePunct/>
              <w:ind w:leftChars="0" w:left="0" w:rightChars="0" w:right="0" w:firstLineChars="0" w:firstLine="0"/>
              <w:spacing w:line="240" w:lineRule="atLeast"/>
            </w:pPr>
            <w:r>
              <w:t>Chromatin  immunoprecipitation assay</w:t>
            </w:r>
          </w:p>
        </w:tc>
        <w:tc>
          <w:tcPr>
            <w:tcW w:w="2879" w:type="dxa"/>
          </w:tcPr>
          <w:p w:rsidR="0018722C">
            <w:pPr>
              <w:topLinePunct/>
              <w:ind w:leftChars="0" w:left="0" w:rightChars="0" w:right="0" w:firstLineChars="0" w:firstLine="0"/>
              <w:spacing w:line="240" w:lineRule="atLeast"/>
            </w:pPr>
            <w:r>
              <w:rPr>
                <w:rFonts w:ascii="宋体" w:eastAsia="宋体" w:hint="eastAsia"/>
              </w:rPr>
              <w:t>染色体免疫共沉淀</w:t>
            </w:r>
          </w:p>
        </w:tc>
      </w:tr>
      <w:tr>
        <w:trPr>
          <w:trHeight w:val="500" w:hRule="atLeast"/>
        </w:trPr>
        <w:tc>
          <w:tcPr>
            <w:tcW w:w="1573" w:type="dxa"/>
          </w:tcPr>
          <w:p w:rsidR="0018722C">
            <w:pPr>
              <w:topLinePunct/>
              <w:ind w:leftChars="0" w:left="0" w:rightChars="0" w:right="0" w:firstLineChars="0" w:firstLine="0"/>
              <w:spacing w:line="240" w:lineRule="atLeast"/>
            </w:pPr>
            <w:r>
              <w:t>Kb</w:t>
            </w:r>
          </w:p>
        </w:tc>
        <w:tc>
          <w:tcPr>
            <w:tcW w:w="4336" w:type="dxa"/>
          </w:tcPr>
          <w:p w:rsidR="0018722C">
            <w:pPr>
              <w:topLinePunct/>
              <w:ind w:leftChars="0" w:left="0" w:rightChars="0" w:right="0" w:firstLineChars="0" w:firstLine="0"/>
              <w:spacing w:line="240" w:lineRule="atLeast"/>
            </w:pPr>
            <w:r>
              <w:t>Kilobase</w:t>
            </w:r>
          </w:p>
        </w:tc>
        <w:tc>
          <w:tcPr>
            <w:tcW w:w="2879" w:type="dxa"/>
          </w:tcPr>
          <w:p w:rsidR="0018722C">
            <w:pPr>
              <w:topLinePunct/>
              <w:ind w:leftChars="0" w:left="0" w:rightChars="0" w:right="0" w:firstLineChars="0" w:firstLine="0"/>
              <w:spacing w:line="240" w:lineRule="atLeast"/>
            </w:pPr>
            <w:r>
              <w:rPr>
                <w:rFonts w:ascii="宋体" w:eastAsia="宋体" w:hint="eastAsia"/>
              </w:rPr>
              <w:t>千碱基</w:t>
            </w:r>
          </w:p>
        </w:tc>
      </w:tr>
      <w:tr>
        <w:trPr>
          <w:trHeight w:val="460" w:hRule="atLeast"/>
        </w:trPr>
        <w:tc>
          <w:tcPr>
            <w:tcW w:w="1573" w:type="dxa"/>
          </w:tcPr>
          <w:p w:rsidR="0018722C">
            <w:pPr>
              <w:topLinePunct/>
              <w:ind w:leftChars="0" w:left="0" w:rightChars="0" w:right="0" w:firstLineChars="0" w:firstLine="0"/>
              <w:spacing w:line="240" w:lineRule="atLeast"/>
            </w:pPr>
            <w:r>
              <w:t>HRP</w:t>
            </w:r>
          </w:p>
        </w:tc>
        <w:tc>
          <w:tcPr>
            <w:tcW w:w="4336" w:type="dxa"/>
          </w:tcPr>
          <w:p w:rsidR="0018722C">
            <w:pPr>
              <w:topLinePunct/>
              <w:ind w:leftChars="0" w:left="0" w:rightChars="0" w:right="0" w:firstLineChars="0" w:firstLine="0"/>
              <w:spacing w:line="240" w:lineRule="atLeast"/>
            </w:pPr>
            <w:r>
              <w:t>Horseradish peroxidase</w:t>
            </w:r>
          </w:p>
        </w:tc>
        <w:tc>
          <w:tcPr>
            <w:tcW w:w="2879" w:type="dxa"/>
          </w:tcPr>
          <w:p w:rsidR="0018722C">
            <w:pPr>
              <w:topLinePunct/>
              <w:ind w:leftChars="0" w:left="0" w:rightChars="0" w:right="0" w:firstLineChars="0" w:firstLine="0"/>
              <w:spacing w:line="240" w:lineRule="atLeast"/>
            </w:pPr>
            <w:r>
              <w:rPr>
                <w:rFonts w:ascii="宋体" w:eastAsia="宋体" w:hint="eastAsia"/>
              </w:rPr>
              <w:t>辣根过氧化物酶</w:t>
            </w:r>
          </w:p>
        </w:tc>
      </w:tr>
      <w:tr>
        <w:trPr>
          <w:trHeight w:val="360" w:hRule="atLeast"/>
        </w:trPr>
        <w:tc>
          <w:tcPr>
            <w:tcW w:w="1573" w:type="dxa"/>
          </w:tcPr>
          <w:p w:rsidR="0018722C">
            <w:pPr>
              <w:topLinePunct/>
              <w:ind w:leftChars="0" w:left="0" w:rightChars="0" w:right="0" w:firstLineChars="0" w:firstLine="0"/>
              <w:spacing w:line="240" w:lineRule="atLeast"/>
            </w:pPr>
            <w:r>
              <w:t>TEMED</w:t>
            </w:r>
          </w:p>
        </w:tc>
        <w:tc>
          <w:tcPr>
            <w:tcW w:w="4336" w:type="dxa"/>
          </w:tcPr>
          <w:p w:rsidR="0018722C">
            <w:pPr>
              <w:topLinePunct/>
              <w:ind w:leftChars="0" w:left="0" w:rightChars="0" w:right="0" w:firstLineChars="0" w:firstLine="0"/>
              <w:spacing w:line="240" w:lineRule="atLeast"/>
            </w:pPr>
            <w:r>
              <w:t>Tetrametyl ethylenediamine</w:t>
            </w:r>
          </w:p>
        </w:tc>
        <w:tc>
          <w:tcPr>
            <w:tcW w:w="2879" w:type="dxa"/>
          </w:tcPr>
          <w:p w:rsidR="0018722C">
            <w:pPr>
              <w:topLinePunct/>
              <w:ind w:leftChars="0" w:left="0" w:rightChars="0" w:right="0" w:firstLineChars="0" w:firstLine="0"/>
              <w:spacing w:line="240" w:lineRule="atLeast"/>
            </w:pPr>
            <w:r>
              <w:rPr>
                <w:rFonts w:ascii="宋体" w:eastAsia="宋体" w:hint="eastAsia"/>
              </w:rPr>
              <w:t>四甲基乙二胺</w:t>
            </w:r>
          </w:p>
        </w:tc>
      </w:tr>
    </w:tbl>
    <w:p w:rsidR="0018722C">
      <w:pPr>
        <w:topLinePunct/>
        <w:pStyle w:val="affa"/>
      </w:pPr>
    </w:p>
    <w:p w:rsidR="0018722C">
      <w:pPr>
        <w:topLinePunct/>
      </w:pPr>
      <w:r>
        <w:rPr>
          <w:rFonts w:cstheme="minorBidi" w:hAnsiTheme="minorHAnsi" w:eastAsiaTheme="minorHAnsi" w:asciiTheme="minorHAnsi"/>
        </w:rPr>
        <w:t>2</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cstheme="minorBidi" w:hAnsiTheme="minorHAnsi" w:eastAsiaTheme="minorHAnsi" w:asciiTheme="minorHAnsi"/>
          <w:b/>
        </w:rPr>
        <w:t>HIF-1</w:t>
      </w:r>
      <w:r>
        <w:rPr>
          <w:rFonts w:ascii="黑体" w:eastAsia="黑体" w:hint="eastAsia" w:cstheme="minorBidi" w:hAnsiTheme="minorHAnsi"/>
          <w:b/>
        </w:rPr>
        <w:t>上调大鼠肺动脉平滑肌细胞内</w:t>
      </w:r>
      <w:r>
        <w:rPr>
          <w:rFonts w:cstheme="minorBidi" w:hAnsiTheme="minorHAnsi" w:eastAsiaTheme="minorHAnsi" w:asciiTheme="minorHAnsi"/>
          <w:b/>
        </w:rPr>
        <w:t>TRPC</w:t>
      </w:r>
    </w:p>
    <w:p w:rsidR="0018722C">
      <w:pPr>
        <w:spacing w:before="15"/>
        <w:ind w:leftChars="0" w:left="3493" w:rightChars="0" w:right="0" w:firstLineChars="0" w:firstLine="0"/>
        <w:jc w:val="left"/>
        <w:topLinePunct/>
      </w:pPr>
      <w:r>
        <w:rPr>
          <w:kern w:val="2"/>
          <w:sz w:val="44"/>
          <w:szCs w:val="22"/>
          <w:rFonts w:cstheme="minorBidi" w:hAnsiTheme="minorHAnsi" w:eastAsiaTheme="minorHAnsi" w:asciiTheme="minorHAnsi" w:ascii="黑体" w:eastAsia="黑体" w:hint="eastAsia"/>
          <w:b/>
          <w:w w:val="95"/>
        </w:rPr>
        <w:t>表达的机制研究</w:t>
      </w:r>
    </w:p>
    <w:p w:rsidR="0018722C">
      <w:pPr>
        <w:topLinePunct/>
      </w:pPr>
      <w:r>
        <w:rPr>
          <w:rFonts w:cstheme="minorBidi" w:hAnsiTheme="minorHAnsi" w:eastAsiaTheme="minorHAnsi" w:asciiTheme="minorHAnsi" w:ascii="宋体" w:hAnsi="宋体" w:eastAsia="宋体" w:cs="宋体"/>
          <w:b/>
        </w:rPr>
        <w:t>专业名称：呼</w:t>
      </w:r>
      <w:r>
        <w:rPr>
          <w:rFonts w:cstheme="minorBidi" w:hAnsiTheme="minorHAnsi" w:eastAsiaTheme="minorHAnsi" w:asciiTheme="minorHAnsi" w:ascii="宋体" w:hAnsi="宋体" w:eastAsia="宋体" w:cs="宋体"/>
          <w:b/>
        </w:rPr>
        <w:t>吸</w:t>
      </w:r>
      <w:r>
        <w:rPr>
          <w:rFonts w:cstheme="minorBidi" w:hAnsiTheme="minorHAnsi" w:eastAsiaTheme="minorHAnsi" w:asciiTheme="minorHAnsi" w:ascii="宋体" w:hAnsi="宋体" w:eastAsia="宋体" w:cs="宋体"/>
          <w:b/>
        </w:rPr>
        <w:t>内</w:t>
      </w:r>
      <w:r>
        <w:rPr>
          <w:rFonts w:cstheme="minorBidi" w:hAnsiTheme="minorHAnsi" w:eastAsiaTheme="minorHAnsi" w:asciiTheme="minorHAnsi" w:ascii="宋体" w:hAnsi="宋体" w:eastAsia="宋体" w:cs="宋体"/>
          <w:b/>
        </w:rPr>
        <w:t>科研</w:t>
      </w:r>
      <w:r>
        <w:rPr>
          <w:rFonts w:cstheme="minorBidi" w:hAnsiTheme="minorHAnsi" w:eastAsiaTheme="minorHAnsi" w:asciiTheme="minorHAnsi" w:ascii="宋体" w:hAnsi="宋体" w:eastAsia="宋体" w:cs="宋体"/>
          <w:b/>
        </w:rPr>
        <w:t>究</w:t>
      </w:r>
      <w:r>
        <w:rPr>
          <w:rFonts w:cstheme="minorBidi" w:hAnsiTheme="minorHAnsi" w:eastAsiaTheme="minorHAnsi" w:asciiTheme="minorHAnsi" w:ascii="宋体" w:hAnsi="宋体" w:eastAsia="宋体" w:cs="宋体"/>
          <w:b/>
        </w:rPr>
        <w:t>生</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付</w:t>
      </w:r>
      <w:r w:rsidRPr="00000000">
        <w:rPr>
          <w:rFonts w:cstheme="minorBidi" w:hAnsiTheme="minorHAnsi" w:eastAsiaTheme="minorHAnsi" w:asciiTheme="minorHAnsi" w:ascii="宋体" w:hAnsi="宋体" w:eastAsia="宋体" w:cs="宋体"/>
          <w:b/>
        </w:rPr>
        <w:tab/>
        <w:t>欣</w:t>
      </w:r>
    </w:p>
    <w:p w:rsidR="0018722C">
      <w:pPr>
        <w:pStyle w:val="af5"/>
        <w:topLinePunct/>
      </w:pPr>
      <w:r>
        <w:rPr>
          <w:kern w:val="2"/>
          <w:sz w:val="24"/>
          <w:szCs w:val="24"/>
          <w:rFonts w:cstheme="minorBidi" w:hAnsiTheme="minorHAnsi" w:eastAsiaTheme="minorHAnsi" w:asciiTheme="minorHAnsi" w:ascii="宋体" w:hAnsi="宋体" w:eastAsia="宋体" w:cs="宋体"/>
          <w:b/>
          <w:bCs/>
        </w:rPr>
        <w:t>导</w:t>
      </w:r>
      <w:r w:rsidRPr="00000000">
        <w:rPr>
          <w:kern w:val="2"/>
          <w:sz w:val="24"/>
          <w:szCs w:val="24"/>
          <w:rFonts w:cstheme="minorBidi" w:hAnsiTheme="minorHAnsi" w:eastAsiaTheme="minorHAnsi" w:asciiTheme="minorHAnsi" w:ascii="宋体" w:hAnsi="宋体" w:eastAsia="宋体" w:cs="宋体"/>
          <w:b/>
          <w:bCs/>
        </w:rPr>
        <w:tab/>
      </w:r>
      <w:r>
        <w:rPr>
          <w:kern w:val="2"/>
          <w:sz w:val="24"/>
          <w:szCs w:val="24"/>
          <w:rFonts w:cstheme="minorBidi" w:hAnsiTheme="minorHAnsi" w:eastAsiaTheme="minorHAnsi" w:asciiTheme="minorHAnsi" w:ascii="宋体" w:hAnsi="宋体" w:eastAsia="宋体" w:cs="宋体"/>
          <w:b/>
          <w:bCs/>
          <w:spacing w:val="1"/>
        </w:rPr>
        <w:t>师：</w:t>
      </w:r>
      <w:r>
        <w:rPr>
          <w:kern w:val="2"/>
          <w:sz w:val="24"/>
          <w:szCs w:val="24"/>
          <w:rFonts w:cstheme="minorBidi" w:hAnsiTheme="minorHAnsi" w:eastAsiaTheme="minorHAnsi" w:asciiTheme="minorHAnsi" w:ascii="宋体" w:hAnsi="宋体" w:eastAsia="宋体" w:cs="宋体"/>
          <w:b/>
          <w:bCs/>
        </w:rPr>
        <w:t>王</w:t>
      </w:r>
      <w:r w:rsidRPr="00000000">
        <w:rPr>
          <w:kern w:val="2"/>
          <w:sz w:val="24"/>
          <w:szCs w:val="24"/>
          <w:rFonts w:cstheme="minorBidi" w:hAnsiTheme="minorHAnsi" w:eastAsiaTheme="minorHAnsi" w:asciiTheme="minorHAnsi" w:ascii="宋体" w:hAnsi="宋体" w:eastAsia="宋体" w:cs="宋体"/>
          <w:b/>
          <w:bCs/>
        </w:rPr>
        <w:tab/>
        <w:t>健</w:t>
      </w:r>
      <w:r w:rsidRPr="00000000">
        <w:rPr>
          <w:kern w:val="2"/>
          <w:sz w:val="24"/>
          <w:szCs w:val="24"/>
          <w:rFonts w:cstheme="minorBidi" w:hAnsiTheme="minorHAnsi" w:eastAsiaTheme="minorHAnsi" w:asciiTheme="minorHAnsi" w:ascii="宋体" w:hAnsi="宋体" w:eastAsia="宋体" w:cs="宋体"/>
          <w:b/>
          <w:bCs/>
        </w:rPr>
        <w:tab/>
      </w:r>
      <w:r>
        <w:rPr>
          <w:kern w:val="2"/>
          <w:sz w:val="24"/>
          <w:szCs w:val="24"/>
          <w:rFonts w:cstheme="minorBidi" w:hAnsiTheme="minorHAnsi" w:eastAsiaTheme="minorHAnsi" w:asciiTheme="minorHAnsi" w:ascii="宋体" w:hAnsi="宋体" w:eastAsia="宋体" w:cs="宋体"/>
          <w:b/>
          <w:bCs/>
          <w:spacing w:val="1"/>
        </w:rPr>
        <w:t>教授</w:t>
      </w:r>
    </w:p>
    <w:p w:rsidR="0018722C">
      <w:pPr>
        <w:pStyle w:val="aff0"/>
        <w:topLinePunct/>
      </w:pPr>
      <w:bookmarkStart w:name="中文摘要 " w:id="5"/>
      <w:bookmarkEnd w:id="5"/>
      <w:bookmarkStart w:name="_bookmark1" w:id="6"/>
      <w:bookmarkEnd w:id="6"/>
      <w:r>
        <w:rPr>
          <w:rStyle w:val="aff4"/>
          <w:kern w:val="2"/>
          <w:sz w:val="32"/>
          <w:szCs w:val="32"/>
          <w:b/>
          <w:bCs/>
          <w:rFonts w:ascii="黑体" w:eastAsia="黑体" w:hint="eastAsia" w:cstheme="minorBidi" w:hAnsiTheme="minorHAnsi" w:hAnsi="Times New Roman" w:cs="Times New Roman"/>
          <w:w w:val="95"/>
        </w:rPr>
        <w:t>中文摘要</w:t>
      </w:r>
    </w:p>
    <w:p w:rsidR="0018722C">
      <w:pPr>
        <w:pStyle w:val="cw20"/>
        <w:topLinePunct/>
      </w:pPr>
      <w:r>
        <w:t>【研究背景】</w:t>
      </w:r>
    </w:p>
    <w:p w:rsidR="0018722C">
      <w:pPr>
        <w:pStyle w:val="aff0"/>
        <w:topLinePunct/>
      </w:pPr>
      <w:r>
        <w:t>肺动脉高压</w:t>
      </w:r>
      <w:r>
        <w:t>（</w:t>
      </w:r>
      <w:r>
        <w:rPr>
          <w:rFonts w:ascii="Times New Roman" w:eastAsia="宋体"/>
        </w:rPr>
        <w:t>pulmonary arterial hypertension, </w:t>
      </w:r>
      <w:r>
        <w:rPr>
          <w:rFonts w:ascii="Times New Roman" w:eastAsia="宋体"/>
          <w:spacing w:val="-3"/>
        </w:rPr>
        <w:t>PAH</w:t>
      </w:r>
      <w:r>
        <w:t>）</w:t>
      </w:r>
      <w:r>
        <w:t>是一种以持续的肺动脉</w:t>
      </w:r>
      <w:r>
        <w:t>压力和血管重塑为特征的进行性疾病。前期研究表明，由</w:t>
      </w:r>
      <w:r>
        <w:rPr>
          <w:rFonts w:ascii="Times New Roman" w:eastAsia="宋体"/>
        </w:rPr>
        <w:t>SOCC</w:t>
      </w:r>
      <w:r>
        <w:t>所介导的钙离</w:t>
      </w:r>
      <w:r>
        <w:t>子内流所致的肺动脉平滑肌细胞</w:t>
      </w:r>
      <w:r>
        <w:t>（</w:t>
      </w:r>
      <w:r>
        <w:rPr>
          <w:rFonts w:ascii="Times New Roman" w:eastAsia="宋体"/>
          <w:spacing w:val="0"/>
        </w:rPr>
        <w:t>pulmonary</w:t>
      </w:r>
      <w:r>
        <w:rPr>
          <w:rFonts w:ascii="Times New Roman" w:eastAsia="宋体"/>
          <w:spacing w:val="0"/>
        </w:rPr>
        <w:t> </w:t>
      </w:r>
      <w:r>
        <w:rPr>
          <w:rFonts w:ascii="Times New Roman" w:eastAsia="宋体"/>
        </w:rPr>
        <w:t>arterial smooth muscle cells</w:t>
      </w:r>
      <w:r>
        <w:t>,</w:t>
      </w:r>
      <w:r>
        <w:t> </w:t>
      </w:r>
      <w:r>
        <w:rPr>
          <w:rFonts w:ascii="Times New Roman" w:eastAsia="宋体"/>
        </w:rPr>
        <w:t>PASMCs</w:t>
      </w:r>
      <w:r>
        <w:t>）</w:t>
      </w:r>
      <w:r>
        <w:t>内钙离子浓度失衡是缺氧性肺动脉高压发病的关键环节，而</w:t>
      </w:r>
      <w:r>
        <w:rPr>
          <w:rFonts w:ascii="Times New Roman" w:eastAsia="宋体"/>
        </w:rPr>
        <w:t>SOCC</w:t>
      </w:r>
      <w:r>
        <w:t>是由经典瞬时受体电位通道</w:t>
      </w:r>
      <w:r>
        <w:t>（</w:t>
      </w:r>
      <w:r>
        <w:rPr>
          <w:rFonts w:ascii="Times New Roman" w:eastAsia="宋体"/>
        </w:rPr>
        <w:t>Transient</w:t>
      </w:r>
      <w:r w:rsidR="001852F3">
        <w:rPr>
          <w:rFonts w:ascii="Times New Roman" w:eastAsia="宋体"/>
        </w:rPr>
        <w:t xml:space="preserve"> </w:t>
      </w:r>
      <w:r>
        <w:rPr>
          <w:rFonts w:ascii="Times New Roman" w:eastAsia="宋体"/>
        </w:rPr>
        <w:t>Receptor</w:t>
      </w:r>
      <w:r w:rsidR="001852F3">
        <w:rPr>
          <w:rFonts w:ascii="Times New Roman" w:eastAsia="宋体"/>
        </w:rPr>
        <w:t xml:space="preserve"> </w:t>
      </w:r>
      <w:r>
        <w:rPr>
          <w:rFonts w:ascii="Times New Roman" w:eastAsia="宋体"/>
        </w:rPr>
        <w:t>Potential</w:t>
      </w:r>
      <w:r w:rsidR="001852F3">
        <w:rPr>
          <w:rFonts w:ascii="Times New Roman" w:eastAsia="宋体"/>
        </w:rPr>
        <w:t xml:space="preserve"> </w:t>
      </w:r>
      <w:r>
        <w:rPr>
          <w:rFonts w:ascii="Times New Roman" w:eastAsia="宋体"/>
        </w:rPr>
        <w:t>Canonical</w:t>
      </w:r>
      <w:r w:rsidR="001852F3">
        <w:rPr>
          <w:rFonts w:ascii="Times New Roman" w:eastAsia="宋体"/>
        </w:rPr>
        <w:t xml:space="preserve"> </w:t>
      </w:r>
      <w:r>
        <w:rPr>
          <w:rFonts w:ascii="Times New Roman" w:eastAsia="宋体"/>
        </w:rPr>
        <w:t>Channels,</w:t>
      </w:r>
    </w:p>
    <w:p w:rsidR="0018722C">
      <w:pPr>
        <w:pStyle w:val="aff0"/>
        <w:topLinePunct/>
      </w:pPr>
      <w:r>
        <w:rPr>
          <w:rFonts w:ascii="Times New Roman" w:hAnsi="Times New Roman" w:eastAsia="宋体"/>
        </w:rPr>
        <w:t>TRPC</w:t>
      </w:r>
      <w:r>
        <w:t>）</w:t>
      </w:r>
      <w:r>
        <w:t>所组成。</w:t>
      </w:r>
      <w:r>
        <w:rPr>
          <w:rFonts w:ascii="Times New Roman" w:hAnsi="Times New Roman" w:eastAsia="宋体"/>
        </w:rPr>
        <w:t>TRPC</w:t>
      </w:r>
      <w:r>
        <w:t>属于瞬时受体电位</w:t>
      </w:r>
      <w:r>
        <w:t>（</w:t>
      </w:r>
      <w:r>
        <w:rPr>
          <w:rFonts w:ascii="Times New Roman" w:hAnsi="Times New Roman" w:eastAsia="宋体"/>
        </w:rPr>
        <w:t>Transient Receptor Potential</w:t>
      </w:r>
      <w:r>
        <w:rPr>
          <w:spacing w:val="-2"/>
        </w:rPr>
        <w:t xml:space="preserve">, </w:t>
      </w:r>
      <w:r>
        <w:rPr>
          <w:rFonts w:ascii="Times New Roman" w:hAnsi="Times New Roman" w:eastAsia="宋体"/>
        </w:rPr>
        <w:t>TRP</w:t>
      </w:r>
      <w:r>
        <w:t>）</w:t>
      </w:r>
      <w:r/>
      <w:r>
        <w:t>超家族，目前已经发现的</w:t>
      </w:r>
      <w:r>
        <w:rPr>
          <w:rFonts w:ascii="Times New Roman" w:hAnsi="Times New Roman" w:eastAsia="宋体"/>
        </w:rPr>
        <w:t>TRPC</w:t>
      </w:r>
      <w:r>
        <w:t>蛋白有</w:t>
      </w:r>
      <w:r>
        <w:rPr>
          <w:rFonts w:ascii="Times New Roman" w:hAnsi="Times New Roman" w:eastAsia="宋体"/>
        </w:rPr>
        <w:t>TRPC1-TRPC7</w:t>
      </w:r>
      <w:r>
        <w:t>七种亚型，其中在大鼠</w:t>
      </w:r>
      <w:r>
        <w:t>远端肺动脉平滑肌细胞中表达的是</w:t>
      </w:r>
      <w:r>
        <w:rPr>
          <w:rFonts w:ascii="Times New Roman" w:hAnsi="Times New Roman" w:eastAsia="宋体"/>
        </w:rPr>
        <w:t>TRPC1</w:t>
      </w:r>
      <w:r>
        <w:t>、</w:t>
      </w:r>
      <w:r>
        <w:rPr>
          <w:rFonts w:ascii="Times New Roman" w:hAnsi="Times New Roman" w:eastAsia="宋体"/>
        </w:rPr>
        <w:t>TRPC4</w:t>
      </w:r>
      <w:r>
        <w:t>和</w:t>
      </w:r>
      <w:r>
        <w:rPr>
          <w:rFonts w:ascii="Times New Roman" w:hAnsi="Times New Roman" w:eastAsia="宋体"/>
        </w:rPr>
        <w:t>TRPC6</w:t>
      </w:r>
      <w:r>
        <w:t>，而在缺氧下仅</w:t>
      </w:r>
      <w:r>
        <w:rPr>
          <w:rFonts w:ascii="Times New Roman" w:hAnsi="Times New Roman" w:eastAsia="宋体"/>
        </w:rPr>
        <w:t>TRPC1</w:t>
      </w:r>
      <w:r>
        <w:t>和</w:t>
      </w:r>
      <w:r>
        <w:rPr>
          <w:rFonts w:ascii="Times New Roman" w:hAnsi="Times New Roman" w:eastAsia="宋体"/>
        </w:rPr>
        <w:t>TRPC6</w:t>
      </w:r>
      <w:r>
        <w:t>表达上调。缺氧诱导因子</w:t>
      </w:r>
      <w:r>
        <w:rPr>
          <w:rFonts w:ascii="Times New Roman" w:hAnsi="Times New Roman" w:eastAsia="宋体"/>
        </w:rPr>
        <w:t>1</w:t>
      </w:r>
      <w:r>
        <w:t>（</w:t>
      </w:r>
      <w:r>
        <w:rPr>
          <w:rFonts w:ascii="Times New Roman" w:hAnsi="Times New Roman" w:eastAsia="宋体"/>
        </w:rPr>
        <w:t>hypoxia inducible factor 1,</w:t>
      </w:r>
      <w:r w:rsidR="001852F3">
        <w:rPr>
          <w:rFonts w:ascii="Times New Roman" w:hAnsi="Times New Roman" w:eastAsia="宋体"/>
        </w:rPr>
        <w:t xml:space="preserve"> </w:t>
      </w:r>
      <w:r w:rsidR="001852F3">
        <w:rPr>
          <w:rFonts w:ascii="Times New Roman" w:hAnsi="Times New Roman" w:eastAsia="宋体"/>
        </w:rPr>
        <w:t xml:space="preserve">HIF1</w:t>
      </w:r>
      <w:r>
        <w:t>）</w:t>
      </w:r>
      <w:r>
        <w:t>是一个对缺氧敏感的转录因子，由</w:t>
      </w:r>
      <w:r>
        <w:rPr>
          <w:rFonts w:ascii="Times New Roman" w:hAnsi="Times New Roman" w:eastAsia="宋体"/>
        </w:rPr>
        <w:t>HIF1α</w:t>
      </w:r>
      <w:r>
        <w:t>和</w:t>
      </w:r>
      <w:r>
        <w:rPr>
          <w:rFonts w:ascii="Times New Roman" w:hAnsi="Times New Roman" w:eastAsia="宋体"/>
        </w:rPr>
        <w:t>HIF1β</w:t>
      </w:r>
      <w:r>
        <w:t>两个亚基组成的异二聚体，</w:t>
      </w:r>
      <w:r>
        <w:t>其中</w:t>
      </w:r>
      <w:r>
        <w:rPr>
          <w:rFonts w:ascii="Times New Roman" w:hAnsi="Times New Roman" w:eastAsia="宋体"/>
        </w:rPr>
        <w:t>HIF1β</w:t>
      </w:r>
      <w:r>
        <w:t>是组成性组成，而</w:t>
      </w:r>
      <w:r>
        <w:rPr>
          <w:rFonts w:ascii="Times New Roman" w:hAnsi="Times New Roman" w:eastAsia="宋体"/>
        </w:rPr>
        <w:t>HIF1α</w:t>
      </w:r>
      <w:r>
        <w:t>在常氧下可被泛素</w:t>
      </w:r>
      <w:r>
        <w:rPr>
          <w:rFonts w:ascii="Times New Roman" w:hAnsi="Times New Roman" w:eastAsia="宋体"/>
        </w:rPr>
        <w:t>-</w:t>
      </w:r>
      <w:r>
        <w:t>蛋白酶体降解。在缺</w:t>
      </w:r>
      <w:r>
        <w:t>氧时，</w:t>
      </w:r>
      <w:r>
        <w:rPr>
          <w:rFonts w:ascii="Times New Roman" w:hAnsi="Times New Roman" w:eastAsia="宋体"/>
        </w:rPr>
        <w:t>HIF1α</w:t>
      </w:r>
      <w:r>
        <w:t>稳定表达，迅速入核，与</w:t>
      </w:r>
      <w:r>
        <w:rPr>
          <w:rFonts w:ascii="Times New Roman" w:hAnsi="Times New Roman" w:eastAsia="宋体"/>
        </w:rPr>
        <w:t>HIF1β</w:t>
      </w:r>
      <w:r>
        <w:t>结合成异二聚体，并与靶基因上</w:t>
      </w:r>
      <w:r>
        <w:t>游的缺氧反应元件</w:t>
      </w:r>
      <w:r>
        <w:t>（</w:t>
      </w:r>
      <w:r>
        <w:rPr>
          <w:rFonts w:ascii="Times New Roman" w:hAnsi="Times New Roman" w:eastAsia="宋体"/>
        </w:rPr>
        <w:t>hypoxia response element</w:t>
      </w:r>
      <w:r>
        <w:rPr>
          <w:rFonts w:ascii="Times New Roman" w:hAnsi="Times New Roman" w:eastAsia="宋体"/>
        </w:rPr>
        <w:t>, </w:t>
      </w:r>
      <w:r>
        <w:rPr>
          <w:rFonts w:ascii="Times New Roman" w:hAnsi="Times New Roman" w:eastAsia="宋体"/>
        </w:rPr>
        <w:t>HRE</w:t>
      </w:r>
      <w:r>
        <w:t>）</w:t>
      </w:r>
      <w:r>
        <w:t>结合，从而激活靶基因的表达。骨形态发生蛋白</w:t>
      </w:r>
      <w:r>
        <w:t>（</w:t>
      </w:r>
      <w:r>
        <w:rPr>
          <w:rFonts w:ascii="Times New Roman" w:hAnsi="Times New Roman" w:eastAsia="宋体"/>
        </w:rPr>
        <w:t>Bone morphogenetic protein 4, BMP4</w:t>
      </w:r>
      <w:r>
        <w:t>）</w:t>
      </w:r>
      <w:r>
        <w:t>是</w:t>
      </w:r>
      <w:r>
        <w:rPr>
          <w:rFonts w:ascii="Times New Roman" w:hAnsi="Times New Roman" w:eastAsia="宋体"/>
        </w:rPr>
        <w:t>BMPs</w:t>
      </w:r>
      <w:r>
        <w:t>亚家族</w:t>
      </w:r>
      <w:r>
        <w:t>的成员之一，最近研究发现</w:t>
      </w:r>
      <w:r>
        <w:rPr>
          <w:rFonts w:ascii="Times New Roman" w:hAnsi="Times New Roman" w:eastAsia="宋体"/>
        </w:rPr>
        <w:t>BMP4</w:t>
      </w:r>
      <w:r>
        <w:t>在促进肺动脉平滑肌细胞增殖与迁移过程中</w:t>
      </w:r>
      <w:r>
        <w:t>发挥作用，且</w:t>
      </w:r>
      <w:r>
        <w:rPr>
          <w:rFonts w:ascii="Times New Roman" w:hAnsi="Times New Roman" w:eastAsia="宋体"/>
        </w:rPr>
        <w:t>BMP4</w:t>
      </w:r>
      <w:r>
        <w:t>下游信号的异常也与肺动脉高压的发生发展相关。</w:t>
      </w:r>
      <w:r>
        <w:rPr>
          <w:rFonts w:ascii="Times New Roman" w:hAnsi="Times New Roman" w:eastAsia="宋体"/>
        </w:rPr>
        <w:t>BMP4</w:t>
      </w:r>
      <w:r>
        <w:t>作为配体，与</w:t>
      </w:r>
      <w:r>
        <w:rPr>
          <w:rFonts w:ascii="Times New Roman" w:hAnsi="Times New Roman" w:eastAsia="宋体"/>
        </w:rPr>
        <w:t>BMP4</w:t>
      </w:r>
      <w:r>
        <w:t>的</w:t>
      </w:r>
      <w:r>
        <w:rPr>
          <w:rFonts w:ascii="Times New Roman" w:hAnsi="Times New Roman" w:eastAsia="宋体"/>
        </w:rPr>
        <w:t>I</w:t>
      </w:r>
      <w:r>
        <w:t>型和</w:t>
      </w:r>
      <w:r>
        <w:rPr>
          <w:rFonts w:ascii="Times New Roman" w:hAnsi="Times New Roman" w:eastAsia="宋体"/>
        </w:rPr>
        <w:t>II</w:t>
      </w:r>
      <w:r>
        <w:t>型丝氨酸</w:t>
      </w:r>
      <w:r>
        <w:rPr>
          <w:rFonts w:ascii="Times New Roman" w:hAnsi="Times New Roman" w:eastAsia="宋体"/>
        </w:rPr>
        <w:t>/</w:t>
      </w:r>
      <w:r>
        <w:t>苏氨酸激酶受体结合，从而激活其下</w:t>
      </w:r>
      <w:r>
        <w:t>游的</w:t>
      </w:r>
      <w:r>
        <w:rPr>
          <w:rFonts w:ascii="Times New Roman" w:hAnsi="Times New Roman" w:eastAsia="宋体"/>
        </w:rPr>
        <w:t>Smad-</w:t>
      </w:r>
      <w:r>
        <w:t>依赖型和</w:t>
      </w:r>
      <w:r>
        <w:rPr>
          <w:rFonts w:ascii="Times New Roman" w:hAnsi="Times New Roman" w:eastAsia="宋体"/>
        </w:rPr>
        <w:t>Smad-</w:t>
      </w:r>
      <w:r>
        <w:t>非依赖型信号通路，调节靶基因的表达。我们的前</w:t>
      </w:r>
    </w:p>
    <w:p w:rsidR="0018722C">
      <w:pPr>
        <w:pStyle w:val="aff0"/>
        <w:topLinePunct/>
      </w:pPr>
      <w:r>
        <w:rPr>
          <w:rFonts w:cstheme="minorBidi" w:hAnsiTheme="minorHAnsi" w:eastAsiaTheme="minorHAnsi" w:asciiTheme="minorHAnsi"/>
        </w:rPr>
        <w:t>3</w:t>
      </w:r>
    </w:p>
    <w:p w:rsidR="0018722C">
      <w:spacing w:beforeLines="0" w:before="0" w:afterLines="0" w:after="0" w:line="440" w:lineRule="auto"/>
      <w:pPr>
        <w:pStyle w:val="aff0"/>
        <w:sectPr w:rsidR="00556256">
          <w:pgSz w:w="11906" w:h="16838" w:code="9"/>
          <w:pgMar w:top="1418" w:right="1134" w:bottom="1134" w:left="1418" w:header="851" w:footer="907" w:gutter="0"/>
          <w:pgNumType w:start="1"/>
        </w:sectPr>
        <w:topLinePunct/>
      </w:pPr>
    </w:p>
    <w:p w:rsidR="0018722C">
      <w:pPr>
        <w:pStyle w:val="aff0"/>
        <w:topLinePunct/>
      </w:pPr>
      <w:r>
        <w:t>期研究证明了</w:t>
      </w:r>
      <w:r>
        <w:rPr>
          <w:rFonts w:ascii="Times New Roman" w:eastAsia="Times New Roman"/>
        </w:rPr>
        <w:t>HIF1</w:t>
      </w:r>
      <w:r>
        <w:t>和</w:t>
      </w:r>
      <w:r>
        <w:rPr>
          <w:rFonts w:ascii="Times New Roman" w:eastAsia="Times New Roman"/>
        </w:rPr>
        <w:t>BMP4</w:t>
      </w:r>
      <w:r>
        <w:t>可以通过上调</w:t>
      </w:r>
      <w:r>
        <w:rPr>
          <w:rFonts w:ascii="Times New Roman" w:eastAsia="Times New Roman"/>
        </w:rPr>
        <w:t>TRPC1</w:t>
      </w:r>
      <w:r>
        <w:t>和</w:t>
      </w:r>
      <w:r>
        <w:rPr>
          <w:rFonts w:ascii="Times New Roman" w:eastAsia="Times New Roman"/>
        </w:rPr>
        <w:t>TRPC6</w:t>
      </w:r>
      <w:r>
        <w:t>的表达来上调细胞内</w:t>
      </w:r>
      <w:r>
        <w:rPr>
          <w:rFonts w:ascii="Times New Roman" w:eastAsia="Times New Roman"/>
        </w:rPr>
        <w:t>SOCE</w:t>
      </w:r>
      <w:r>
        <w:t>以及细胞内基础钙离子浓度。</w:t>
      </w:r>
    </w:p>
    <w:p w:rsidR="0018722C">
      <w:pPr>
        <w:pStyle w:val="cw20"/>
        <w:topLinePunct/>
      </w:pPr>
      <w:r>
        <w:t>【研究目的】</w:t>
      </w:r>
    </w:p>
    <w:p w:rsidR="0018722C">
      <w:pPr>
        <w:pStyle w:val="aff0"/>
        <w:topLinePunct/>
      </w:pPr>
      <w:r>
        <w:t>本研究旨在：</w:t>
      </w:r>
      <w:r>
        <w:rPr>
          <w:rFonts w:ascii="Times New Roman" w:eastAsia="Times New Roman"/>
        </w:rPr>
        <w:t>1</w:t>
      </w:r>
      <w:r>
        <w:t>、原代培养大鼠远端肺动脉平滑肌细胞，明确</w:t>
      </w:r>
      <w:r>
        <w:rPr>
          <w:rFonts w:ascii="Times New Roman" w:eastAsia="Times New Roman"/>
        </w:rPr>
        <w:t>HIF1</w:t>
      </w:r>
      <w:r>
        <w:t>是否可</w:t>
      </w:r>
      <w:r>
        <w:t>以调节</w:t>
      </w:r>
      <w:r>
        <w:rPr>
          <w:rFonts w:ascii="Times New Roman" w:eastAsia="Times New Roman"/>
        </w:rPr>
        <w:t>BMP4</w:t>
      </w:r>
      <w:r>
        <w:t>表达。</w:t>
      </w:r>
      <w:r>
        <w:rPr>
          <w:rFonts w:ascii="Times New Roman" w:eastAsia="Times New Roman"/>
        </w:rPr>
        <w:t>2</w:t>
      </w:r>
      <w:r>
        <w:t>、</w:t>
      </w:r>
      <w:r>
        <w:rPr>
          <w:rFonts w:ascii="Times New Roman" w:eastAsia="Times New Roman"/>
        </w:rPr>
        <w:t>HIF1</w:t>
      </w:r>
      <w:r>
        <w:t>是否是通过结合</w:t>
      </w:r>
      <w:r>
        <w:rPr>
          <w:rFonts w:ascii="Times New Roman" w:eastAsia="Times New Roman"/>
        </w:rPr>
        <w:t>BMP4</w:t>
      </w:r>
      <w:r>
        <w:t>上游调控序列中的</w:t>
      </w:r>
      <w:r>
        <w:rPr>
          <w:rFonts w:ascii="Times New Roman" w:eastAsia="Times New Roman"/>
        </w:rPr>
        <w:t>HRE</w:t>
      </w:r>
      <w:r>
        <w:t>元件调节</w:t>
      </w:r>
      <w:r>
        <w:rPr>
          <w:rFonts w:ascii="Times New Roman" w:eastAsia="Times New Roman"/>
        </w:rPr>
        <w:t>BM4</w:t>
      </w:r>
      <w:r>
        <w:t>表达。</w:t>
      </w:r>
      <w:r>
        <w:rPr>
          <w:rFonts w:ascii="Times New Roman" w:eastAsia="Times New Roman"/>
        </w:rPr>
        <w:t>3</w:t>
      </w:r>
      <w:r>
        <w:t>、</w:t>
      </w:r>
      <w:r>
        <w:rPr>
          <w:rFonts w:ascii="Times New Roman" w:eastAsia="Times New Roman"/>
        </w:rPr>
        <w:t>BMP4</w:t>
      </w:r>
      <w:r>
        <w:t>是通过其下游的哪种信号通路来调节</w:t>
      </w:r>
      <w:r>
        <w:rPr>
          <w:rFonts w:ascii="Times New Roman" w:eastAsia="Times New Roman"/>
        </w:rPr>
        <w:t>rPASMCs</w:t>
      </w:r>
      <w:r>
        <w:t>中</w:t>
      </w:r>
      <w:r>
        <w:rPr>
          <w:rFonts w:ascii="Times New Roman" w:eastAsia="Times New Roman"/>
        </w:rPr>
        <w:t>TRPC1</w:t>
      </w:r>
      <w:r>
        <w:t>、</w:t>
      </w:r>
      <w:r>
        <w:rPr>
          <w:rFonts w:ascii="Times New Roman" w:eastAsia="Times New Roman"/>
        </w:rPr>
        <w:t>TRPC6</w:t>
      </w:r>
      <w:r>
        <w:t>以及基础钙的表达。</w:t>
      </w:r>
      <w:r>
        <w:rPr>
          <w:rFonts w:ascii="Times New Roman" w:eastAsia="Times New Roman"/>
        </w:rPr>
        <w:t>4</w:t>
      </w:r>
      <w:r>
        <w:t>、验证在人</w:t>
      </w:r>
      <w:r>
        <w:rPr>
          <w:rFonts w:ascii="Times New Roman" w:eastAsia="Times New Roman"/>
        </w:rPr>
        <w:t>PASMCs</w:t>
      </w:r>
      <w:r>
        <w:t>中</w:t>
      </w:r>
      <w:r>
        <w:rPr>
          <w:rFonts w:ascii="Times New Roman" w:eastAsia="Times New Roman"/>
        </w:rPr>
        <w:t>TRPC1,6</w:t>
      </w:r>
      <w:r>
        <w:t>对细</w:t>
      </w:r>
      <w:r>
        <w:t>胞内基础钙离子浓度，细胞增殖、迁移的影响，以及</w:t>
      </w:r>
      <w:r>
        <w:rPr>
          <w:rFonts w:ascii="Times New Roman" w:eastAsia="Times New Roman"/>
        </w:rPr>
        <w:t>HIF1</w:t>
      </w:r>
      <w:r>
        <w:t xml:space="preserve">, </w:t>
      </w:r>
      <w:r>
        <w:rPr>
          <w:rFonts w:ascii="Times New Roman" w:eastAsia="Times New Roman"/>
        </w:rPr>
        <w:t>BMP4</w:t>
      </w:r>
      <w:r>
        <w:t>对</w:t>
      </w:r>
      <w:r>
        <w:rPr>
          <w:rFonts w:ascii="Times New Roman" w:eastAsia="Times New Roman"/>
        </w:rPr>
        <w:t>TRPC1,6</w:t>
      </w:r>
      <w:r>
        <w:t>表达的调节。</w:t>
      </w:r>
    </w:p>
    <w:p w:rsidR="0018722C">
      <w:pPr>
        <w:pStyle w:val="cw20"/>
        <w:topLinePunct/>
      </w:pPr>
      <w:r>
        <w:t>【研究方法】</w:t>
      </w:r>
    </w:p>
    <w:p w:rsidR="0018722C">
      <w:pPr>
        <w:pStyle w:val="aff0"/>
        <w:topLinePunct/>
      </w:pPr>
      <w:r>
        <w:rPr>
          <w:rFonts w:ascii="Times New Roman" w:eastAsia="Times New Roman"/>
        </w:rPr>
        <w:t>1</w:t>
      </w:r>
      <w:r>
        <w:t>、大鼠远端肺动脉平滑肌细胞的培养</w:t>
      </w:r>
    </w:p>
    <w:p w:rsidR="0018722C">
      <w:pPr>
        <w:pStyle w:val="aff0"/>
        <w:topLinePunct/>
      </w:pPr>
      <w:r>
        <w:t>雄性成年</w:t>
      </w:r>
      <w:r>
        <w:rPr>
          <w:rFonts w:ascii="Times New Roman" w:eastAsia="宋体"/>
        </w:rPr>
        <w:t>S</w:t>
      </w:r>
      <w:r>
        <w:rPr>
          <w:rFonts w:ascii="Times New Roman" w:eastAsia="宋体"/>
        </w:rPr>
        <w:t>D</w:t>
      </w:r>
      <w:r>
        <w:t>大鼠</w:t>
      </w:r>
      <w:r>
        <w:t>（</w:t>
      </w:r>
      <w:r>
        <w:rPr>
          <w:rFonts w:ascii="Times New Roman" w:eastAsia="宋体"/>
          <w:spacing w:val="0"/>
        </w:rPr>
        <w:t>25</w:t>
      </w:r>
      <w:r>
        <w:rPr>
          <w:rFonts w:ascii="Times New Roman" w:eastAsia="宋体"/>
        </w:rPr>
        <w:t>0</w:t>
      </w:r>
      <w:r>
        <w:rPr>
          <w:rFonts w:ascii="Times New Roman" w:eastAsia="宋体"/>
          <w:spacing w:val="0"/>
        </w:rPr>
        <w:t>-</w:t>
      </w:r>
      <w:r>
        <w:rPr>
          <w:rFonts w:ascii="Times New Roman" w:eastAsia="宋体"/>
          <w:spacing w:val="0"/>
        </w:rPr>
        <w:t>350</w:t>
      </w:r>
      <w:r>
        <w:rPr>
          <w:rFonts w:ascii="Times New Roman" w:eastAsia="宋体"/>
        </w:rPr>
        <w:t>g</w:t>
      </w:r>
      <w:r>
        <w:t>）</w:t>
      </w:r>
      <w:r>
        <w:t>被用于分离大鼠远端肺动脉</w:t>
      </w:r>
      <w:r>
        <w:t>（</w:t>
      </w:r>
      <w:r>
        <w:rPr>
          <w:rFonts w:ascii="Times New Roman" w:eastAsia="宋体"/>
          <w:spacing w:val="-10"/>
          <w:w w:val="99"/>
        </w:rPr>
        <w:t>P</w:t>
      </w:r>
      <w:r>
        <w:rPr>
          <w:rFonts w:ascii="Times New Roman" w:eastAsia="宋体"/>
          <w:spacing w:val="0"/>
          <w:w w:val="99"/>
        </w:rPr>
        <w:t>A</w:t>
      </w:r>
      <w:r>
        <w:rPr>
          <w:spacing w:val="-44"/>
        </w:rPr>
        <w:t>，</w:t>
      </w:r>
      <w:r>
        <w:rPr>
          <w:rFonts w:ascii="Times New Roman" w:eastAsia="宋体"/>
        </w:rPr>
        <w:t>4</w:t>
      </w:r>
      <w:r>
        <w:t>级以下</w:t>
      </w:r>
      <w:r>
        <w:t>）</w:t>
      </w:r>
      <w:r>
        <w:t>，</w:t>
      </w:r>
      <w:r>
        <w:t>分离的</w:t>
      </w:r>
      <w:r>
        <w:rPr>
          <w:rFonts w:ascii="Times New Roman" w:eastAsia="宋体"/>
        </w:rPr>
        <w:t>PA</w:t>
      </w:r>
      <w:r>
        <w:t>纵向剪开后刮去内皮细胞，用</w:t>
      </w:r>
      <w:r>
        <w:rPr>
          <w:rFonts w:ascii="Times New Roman" w:eastAsia="宋体"/>
        </w:rPr>
        <w:t>I</w:t>
      </w:r>
      <w:r>
        <w:t>型胶原酶消化。消化后的细胞接种于</w:t>
      </w:r>
    </w:p>
    <w:p w:rsidR="0018722C">
      <w:pPr>
        <w:pStyle w:val="aff0"/>
        <w:topLinePunct/>
      </w:pPr>
      <w:r>
        <w:rPr>
          <w:rFonts w:ascii="Times New Roman" w:hAnsi="Times New Roman" w:eastAsia="Times New Roman"/>
        </w:rPr>
        <w:t>35mm</w:t>
      </w:r>
      <w:r>
        <w:t>培养皿，用含</w:t>
      </w:r>
      <w:r>
        <w:rPr>
          <w:rFonts w:ascii="Times New Roman" w:hAnsi="Times New Roman" w:eastAsia="Times New Roman"/>
        </w:rPr>
        <w:t>10%</w:t>
      </w:r>
      <w:r>
        <w:t>血清的低糖</w:t>
      </w:r>
      <w:r>
        <w:rPr>
          <w:rFonts w:ascii="Times New Roman" w:hAnsi="Times New Roman" w:eastAsia="Times New Roman"/>
        </w:rPr>
        <w:t>DMEM</w:t>
      </w:r>
      <w:r>
        <w:t>培养</w:t>
      </w:r>
      <w:r>
        <w:rPr>
          <w:rFonts w:ascii="Times New Roman" w:hAnsi="Times New Roman" w:eastAsia="Times New Roman"/>
        </w:rPr>
        <w:t>5-6</w:t>
      </w:r>
      <w:r>
        <w:t>天。</w:t>
      </w:r>
      <w:r>
        <w:rPr>
          <w:rFonts w:ascii="Times New Roman" w:hAnsi="Times New Roman" w:eastAsia="Times New Roman"/>
        </w:rPr>
        <w:t>PASMCs</w:t>
      </w:r>
      <w:r>
        <w:t>用免疫荧光</w:t>
      </w:r>
      <w:r>
        <w:t>检测</w:t>
      </w:r>
      <w:r>
        <w:rPr>
          <w:rFonts w:ascii="Times New Roman" w:hAnsi="Times New Roman" w:eastAsia="Times New Roman"/>
        </w:rPr>
        <w:t>α-actin</w:t>
      </w:r>
      <w:r>
        <w:t>，荧光显微镜下细胞计数，计算细胞纯度。</w:t>
      </w:r>
    </w:p>
    <w:p w:rsidR="0018722C">
      <w:pPr>
        <w:pStyle w:val="aff0"/>
        <w:topLinePunct/>
      </w:pPr>
      <w:r>
        <w:rPr>
          <w:rFonts w:ascii="Times New Roman" w:eastAsia="Times New Roman"/>
        </w:rPr>
        <w:t>2</w:t>
      </w:r>
      <w:r>
        <w:t>、荧光定量</w:t>
      </w:r>
      <w:r>
        <w:rPr>
          <w:rFonts w:ascii="Times New Roman" w:eastAsia="Times New Roman"/>
        </w:rPr>
        <w:t>PCR</w:t>
      </w:r>
    </w:p>
    <w:p w:rsidR="0018722C">
      <w:pPr>
        <w:pStyle w:val="aff0"/>
        <w:topLinePunct/>
      </w:pPr>
      <w:r>
        <w:rPr>
          <w:rFonts w:ascii="Times New Roman" w:eastAsia="Times New Roman"/>
        </w:rPr>
        <w:t>Trizol</w:t>
      </w:r>
      <w:r>
        <w:t>法提取</w:t>
      </w:r>
      <w:r>
        <w:rPr>
          <w:rFonts w:ascii="Times New Roman" w:eastAsia="Times New Roman"/>
        </w:rPr>
        <w:t>PASMCs RNA, </w:t>
      </w:r>
      <w:r>
        <w:t>逆转录反应根据</w:t>
      </w:r>
      <w:r>
        <w:rPr>
          <w:rFonts w:ascii="Times New Roman" w:eastAsia="Times New Roman"/>
        </w:rPr>
        <w:t>TAKARA</w:t>
      </w:r>
      <w:r>
        <w:t>公司</w:t>
      </w:r>
      <w:r>
        <w:rPr>
          <w:rFonts w:ascii="Times New Roman" w:eastAsia="Times New Roman"/>
        </w:rPr>
        <w:t>RT</w:t>
      </w:r>
      <w:r>
        <w:t>试剂盒进行，</w:t>
      </w:r>
      <w:r w:rsidR="001852F3">
        <w:t xml:space="preserve">荧光定量</w:t>
      </w:r>
      <w:r>
        <w:rPr>
          <w:rFonts w:ascii="Times New Roman" w:eastAsia="Times New Roman"/>
        </w:rPr>
        <w:t>PCR</w:t>
      </w:r>
      <w:r>
        <w:t>反应也是根据</w:t>
      </w:r>
      <w:r>
        <w:rPr>
          <w:rFonts w:ascii="Times New Roman" w:eastAsia="Times New Roman"/>
        </w:rPr>
        <w:t>TAKARA</w:t>
      </w:r>
      <w:r>
        <w:t>公司荧光定量</w:t>
      </w:r>
      <w:r>
        <w:rPr>
          <w:rFonts w:ascii="Times New Roman" w:eastAsia="Times New Roman"/>
        </w:rPr>
        <w:t>PCR</w:t>
      </w:r>
      <w:r>
        <w:t>试剂盒说明书建立。反应产物的特异性通过溶解曲线为单峰来判断。</w:t>
      </w:r>
    </w:p>
    <w:p w:rsidR="0018722C">
      <w:pPr>
        <w:pStyle w:val="aff0"/>
        <w:topLinePunct/>
      </w:pPr>
      <w:r>
        <w:rPr>
          <w:rFonts w:ascii="Times New Roman" w:eastAsia="Times New Roman"/>
        </w:rPr>
        <w:t>3</w:t>
      </w:r>
      <w:r>
        <w:t>、免疫印迹实验</w:t>
      </w:r>
    </w:p>
    <w:p w:rsidR="0018722C">
      <w:pPr>
        <w:pStyle w:val="aff0"/>
        <w:topLinePunct/>
      </w:pPr>
      <w:r>
        <w:t>经不同处理的细胞中加入预冷的含</w:t>
      </w:r>
      <w:r>
        <w:rPr>
          <w:rFonts w:ascii="Times New Roman" w:hAnsi="Times New Roman" w:eastAsia="宋体"/>
        </w:rPr>
        <w:t>PMSF</w:t>
      </w:r>
      <w:r>
        <w:t>的</w:t>
      </w:r>
      <w:r>
        <w:rPr>
          <w:rFonts w:ascii="Times New Roman" w:hAnsi="Times New Roman" w:eastAsia="宋体"/>
        </w:rPr>
        <w:t>RIPA</w:t>
      </w:r>
      <w:r>
        <w:t>试剂，然后用细胞刮把</w:t>
      </w:r>
      <w:r>
        <w:t>细胞刮下来。并离心收集蛋白液。蛋白浓度用</w:t>
      </w:r>
      <w:r>
        <w:rPr>
          <w:rFonts w:ascii="Times New Roman" w:hAnsi="Times New Roman" w:eastAsia="宋体"/>
        </w:rPr>
        <w:t>BCA</w:t>
      </w:r>
      <w:r>
        <w:t>法测定，然后等量蛋白上样，</w:t>
      </w:r>
      <w:r>
        <w:rPr>
          <w:rFonts w:ascii="Times New Roman" w:hAnsi="Times New Roman" w:eastAsia="宋体"/>
        </w:rPr>
        <w:t>10-12</w:t>
      </w:r>
      <w:r>
        <w:rPr>
          <w:rFonts w:ascii="Times New Roman" w:hAnsi="Times New Roman" w:eastAsia="宋体"/>
        </w:rPr>
        <w:t>% </w:t>
      </w:r>
      <w:r>
        <w:rPr>
          <w:rFonts w:ascii="Times New Roman" w:hAnsi="Times New Roman" w:eastAsia="宋体"/>
        </w:rPr>
        <w:t>SDS-PAGE</w:t>
      </w:r>
      <w:r>
        <w:t>胶分离，分离后的蛋白转到</w:t>
      </w:r>
      <w:r>
        <w:rPr>
          <w:rFonts w:ascii="Times New Roman" w:hAnsi="Times New Roman" w:eastAsia="宋体"/>
        </w:rPr>
        <w:t>PVDF</w:t>
      </w:r>
      <w:r>
        <w:t>膜上，用含</w:t>
      </w:r>
      <w:r>
        <w:rPr>
          <w:rFonts w:ascii="Times New Roman" w:hAnsi="Times New Roman" w:eastAsia="宋体"/>
        </w:rPr>
        <w:t>5%</w:t>
      </w:r>
      <w:r>
        <w:t>奶粉的</w:t>
      </w:r>
      <w:r>
        <w:rPr>
          <w:rFonts w:ascii="Times New Roman" w:hAnsi="Times New Roman" w:eastAsia="宋体"/>
        </w:rPr>
        <w:t>TBST</w:t>
      </w:r>
      <w:r>
        <w:t>封闭，然后加入一抗</w:t>
      </w:r>
      <w:r>
        <w:rPr>
          <w:rFonts w:ascii="Times New Roman" w:hAnsi="Times New Roman" w:eastAsia="宋体"/>
        </w:rPr>
        <w:t>4°C</w:t>
      </w:r>
      <w:r>
        <w:t>孵育过夜，</w:t>
      </w:r>
      <w:r>
        <w:rPr>
          <w:rFonts w:ascii="Times New Roman" w:hAnsi="Times New Roman" w:eastAsia="宋体"/>
        </w:rPr>
        <w:t>TBST</w:t>
      </w:r>
      <w:r>
        <w:t>洗涤三次，加入二抗室温孵育</w:t>
      </w:r>
      <w:r>
        <w:rPr>
          <w:rFonts w:ascii="Times New Roman" w:hAnsi="Times New Roman" w:eastAsia="宋体"/>
        </w:rPr>
        <w:t>1</w:t>
      </w:r>
      <w:r>
        <w:t>小</w:t>
      </w:r>
      <w:r>
        <w:t>时，洗掉二抗，加入</w:t>
      </w:r>
      <w:r>
        <w:rPr>
          <w:rFonts w:ascii="Times New Roman" w:hAnsi="Times New Roman" w:eastAsia="宋体"/>
        </w:rPr>
        <w:t>ECL</w:t>
      </w:r>
      <w:r>
        <w:t>曝光。</w:t>
      </w:r>
    </w:p>
    <w:p w:rsidR="0018722C">
      <w:pPr>
        <w:pStyle w:val="aff0"/>
        <w:topLinePunct/>
      </w:pPr>
      <w:r>
        <w:rPr>
          <w:rFonts w:cstheme="minorBidi" w:hAnsiTheme="minorHAnsi" w:eastAsiaTheme="minorHAnsi" w:asciiTheme="minorHAnsi"/>
        </w:rPr>
        <w:t>4</w:t>
      </w:r>
    </w:p>
    <w:p w:rsidR="0018722C">
      <w:spacing w:beforeLines="0" w:before="0" w:afterLines="0" w:after="0" w:line="440" w:lineRule="auto"/>
      <w:pPr>
        <w:pStyle w:val="aff0"/>
        <w:sectPr w:rsidR="00556256">
          <w:pgSz w:w="11906" w:h="16838" w:code="9"/>
          <w:pgMar w:top="1418" w:right="1134" w:bottom="1134" w:left="1418" w:header="851" w:footer="907" w:gutter="0"/>
          <w:pgNumType w:start="1"/>
        </w:sectPr>
        <w:topLinePunct/>
      </w:pPr>
    </w:p>
    <w:p w:rsidR="0018722C">
      <w:pPr>
        <w:pStyle w:val="aff0"/>
        <w:topLinePunct/>
      </w:pPr>
      <w:r>
        <w:rPr>
          <w:rFonts w:ascii="Times New Roman" w:eastAsia="Times New Roman"/>
        </w:rPr>
        <w:t>4</w:t>
      </w:r>
      <w:r>
        <w:t>、</w:t>
      </w:r>
      <w:r>
        <w:rPr>
          <w:rFonts w:ascii="Times New Roman" w:eastAsia="Times New Roman"/>
        </w:rPr>
        <w:t>siRNA</w:t>
      </w:r>
      <w:r>
        <w:t>转染</w:t>
      </w:r>
    </w:p>
    <w:p w:rsidR="0018722C">
      <w:pPr>
        <w:pStyle w:val="aff0"/>
        <w:topLinePunct/>
      </w:pPr>
      <w:r>
        <w:rPr>
          <w:rFonts w:ascii="Times New Roman" w:eastAsia="Times New Roman"/>
        </w:rPr>
        <w:t>siRNA</w:t>
      </w:r>
      <w:r>
        <w:t>序列均由上海吉玛公司合成，转染方法均按照</w:t>
      </w:r>
      <w:r>
        <w:rPr>
          <w:rFonts w:ascii="Times New Roman" w:eastAsia="Times New Roman"/>
        </w:rPr>
        <w:t>Invitrogen</w:t>
      </w:r>
      <w:r>
        <w:t>公司</w:t>
      </w:r>
      <w:r>
        <w:rPr>
          <w:rFonts w:ascii="Times New Roman" w:eastAsia="Times New Roman"/>
        </w:rPr>
        <w:t>lipofectamine RNAiMAX</w:t>
      </w:r>
      <w:r>
        <w:t>试剂说明书进行。细胞转染前换上无血清无抗生素的培养基，转染后</w:t>
      </w:r>
      <w:r>
        <w:rPr>
          <w:rFonts w:ascii="Times New Roman" w:eastAsia="Times New Roman"/>
        </w:rPr>
        <w:t>12h</w:t>
      </w:r>
      <w:r>
        <w:t>换上完全培养基。然后进行后续实验。</w:t>
      </w:r>
    </w:p>
    <w:p w:rsidR="0018722C">
      <w:pPr>
        <w:pStyle w:val="aff0"/>
        <w:topLinePunct/>
      </w:pPr>
      <w:r>
        <w:rPr>
          <w:rFonts w:ascii="Times New Roman" w:hAnsi="Times New Roman" w:eastAsia="Times New Roman"/>
        </w:rPr>
        <w:t>5</w:t>
      </w:r>
      <w:r>
        <w:t>、细胞内钙离子浓度检测：原代培养的</w:t>
      </w:r>
      <w:r>
        <w:rPr>
          <w:rFonts w:ascii="Times New Roman" w:hAnsi="Times New Roman" w:eastAsia="Times New Roman"/>
        </w:rPr>
        <w:t>PASMCs</w:t>
      </w:r>
      <w:r>
        <w:t>中加入</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5μM Fura 2-AM</w:t>
      </w:r>
      <w:r>
        <w:t>，</w:t>
      </w:r>
    </w:p>
    <w:p w:rsidR="0018722C">
      <w:pPr>
        <w:pStyle w:val="aff0"/>
        <w:topLinePunct/>
      </w:pPr>
      <w:r>
        <w:rPr>
          <w:rFonts w:ascii="Times New Roman" w:hAnsi="Times New Roman" w:eastAsia="宋体"/>
        </w:rPr>
        <w:t>37°C</w:t>
      </w:r>
      <w:r w:rsidR="001852F3">
        <w:rPr>
          <w:rFonts w:ascii="Times New Roman" w:hAnsi="Times New Roman" w:eastAsia="宋体"/>
        </w:rPr>
        <w:t xml:space="preserve"> </w:t>
      </w:r>
      <w:r>
        <w:t>培养箱孵育</w:t>
      </w:r>
      <w:r>
        <w:rPr>
          <w:rFonts w:ascii="Times New Roman" w:hAnsi="Times New Roman" w:eastAsia="宋体"/>
        </w:rPr>
        <w:t>1</w:t>
      </w:r>
      <w:r>
        <w:t>小时，将玻片放入小室，然后将小室放入倒置显微镜下用</w:t>
      </w:r>
      <w:r>
        <w:rPr>
          <w:rFonts w:ascii="Times New Roman" w:hAnsi="Times New Roman" w:eastAsia="宋体"/>
        </w:rPr>
        <w:t>PSS</w:t>
      </w:r>
    </w:p>
    <w:p w:rsidR="0018722C">
      <w:pPr>
        <w:pStyle w:val="aff0"/>
        <w:topLinePunct/>
      </w:pPr>
      <w:r>
        <w:t>灌流，灌流后</w:t>
      </w:r>
      <w:r>
        <w:rPr>
          <w:rFonts w:ascii="Times New Roman" w:eastAsia="Times New Roman"/>
        </w:rPr>
        <w:t>10</w:t>
      </w:r>
      <w:r w:rsidR="001852F3">
        <w:rPr>
          <w:rFonts w:ascii="Times New Roman" w:eastAsia="Times New Roman"/>
        </w:rPr>
        <w:t xml:space="preserve"> </w:t>
      </w:r>
      <w:r>
        <w:t>分钟开始用荧光显微镜检测细胞内</w:t>
      </w:r>
      <w:r>
        <w:rPr>
          <w:rFonts w:ascii="Times New Roman" w:eastAsia="Times New Roman"/>
        </w:rPr>
        <w:t>Fura2</w:t>
      </w:r>
      <w:r w:rsidR="001852F3">
        <w:rPr>
          <w:rFonts w:ascii="Times New Roman" w:eastAsia="Times New Roman"/>
        </w:rPr>
        <w:t xml:space="preserve"> </w:t>
      </w:r>
      <w:r>
        <w:t>荧光信号，然后用</w:t>
      </w:r>
    </w:p>
    <w:p w:rsidR="0018722C">
      <w:pPr>
        <w:pStyle w:val="aff0"/>
        <w:topLinePunct/>
      </w:pPr>
      <w:r>
        <w:rPr>
          <w:rFonts w:ascii="Times New Roman" w:eastAsia="Times New Roman"/>
        </w:rPr>
        <w:t>InCyte</w:t>
      </w:r>
      <w:r>
        <w:t>软件检测细胞信号，细胞内钙离子浓度由</w:t>
      </w:r>
      <w:r>
        <w:rPr>
          <w:rFonts w:ascii="Times New Roman" w:eastAsia="Times New Roman"/>
        </w:rPr>
        <w:t>Fura2</w:t>
      </w:r>
      <w:r>
        <w:t>荧光比值计算获得。</w:t>
      </w:r>
    </w:p>
    <w:p w:rsidR="0018722C">
      <w:pPr>
        <w:pStyle w:val="aff0"/>
        <w:topLinePunct/>
      </w:pPr>
      <w:r>
        <w:rPr>
          <w:rFonts w:ascii="Times New Roman" w:eastAsia="Times New Roman"/>
        </w:rPr>
        <w:t>6</w:t>
      </w:r>
      <w:r>
        <w:t>、细胞增殖实验</w:t>
      </w:r>
    </w:p>
    <w:p w:rsidR="0018722C">
      <w:pPr>
        <w:pStyle w:val="aff0"/>
        <w:topLinePunct/>
      </w:pPr>
      <w:r>
        <w:t>向</w:t>
      </w:r>
      <w:r>
        <w:rPr>
          <w:rFonts w:ascii="Times New Roman" w:hAnsi="Times New Roman" w:eastAsia="Times New Roman"/>
        </w:rPr>
        <w:t>9</w:t>
      </w:r>
      <w:r>
        <w:rPr>
          <w:rFonts w:ascii="Times New Roman" w:hAnsi="Times New Roman" w:eastAsia="Times New Roman"/>
        </w:rPr>
        <w:t>6</w:t>
      </w:r>
      <w:r>
        <w:t>孔板中加入</w:t>
      </w:r>
      <w:r>
        <w:rPr>
          <w:rFonts w:ascii="Times New Roman" w:hAnsi="Times New Roman" w:eastAsia="Times New Roman"/>
        </w:rPr>
        <w:t>2</w:t>
      </w:r>
      <w:r>
        <w:rPr>
          <w:rFonts w:ascii="Times New Roman" w:hAnsi="Times New Roman" w:eastAsia="Times New Roman"/>
        </w:rPr>
        <w:t>5</w:t>
      </w:r>
      <w:r>
        <w:rPr>
          <w:rFonts w:ascii="Times New Roman" w:hAnsi="Times New Roman" w:eastAsia="Times New Roman"/>
        </w:rPr>
        <w:t>0</w:t>
      </w:r>
      <w:r>
        <w:rPr>
          <w:rFonts w:ascii="Times New Roman" w:hAnsi="Times New Roman" w:eastAsia="Times New Roman"/>
        </w:rPr>
        <w:t>0</w:t>
      </w:r>
      <w:r>
        <w:t>个细胞</w:t>
      </w:r>
      <w:r>
        <w:rPr>
          <w:rFonts w:ascii="Times New Roman" w:hAnsi="Times New Roman" w:eastAsia="Times New Roman"/>
        </w:rPr>
        <w:t>/</w:t>
      </w:r>
      <w:r>
        <w:t>孔，</w:t>
      </w:r>
      <w:r>
        <w:rPr>
          <w:rFonts w:ascii="Times New Roman" w:hAnsi="Times New Roman" w:eastAsia="Times New Roman"/>
        </w:rPr>
        <w:t>2</w:t>
      </w:r>
      <w:r>
        <w:rPr>
          <w:rFonts w:ascii="Times New Roman" w:hAnsi="Times New Roman" w:eastAsia="Times New Roman"/>
        </w:rPr>
        <w:t>4</w:t>
      </w:r>
      <w:r>
        <w:t>小时后向每孔细胞中加入</w:t>
      </w:r>
      <w:r>
        <w:rPr>
          <w:rFonts w:ascii="Times New Roman" w:hAnsi="Times New Roman" w:eastAsia="Times New Roman"/>
        </w:rPr>
        <w:t>100</w:t>
      </w:r>
      <w:r>
        <w:rPr>
          <w:rFonts w:ascii="Times New Roman" w:hAnsi="Times New Roman" w:eastAsia="Times New Roman"/>
        </w:rPr>
        <w:t>μ</w:t>
      </w:r>
      <w:r>
        <w:rPr>
          <w:rFonts w:ascii="Times New Roman" w:hAnsi="Times New Roman" w:eastAsia="Times New Roman"/>
        </w:rPr>
        <w:t>l CC</w:t>
      </w:r>
      <w:r>
        <w:rPr>
          <w:rFonts w:ascii="Times New Roman" w:hAnsi="Times New Roman" w:eastAsia="Times New Roman"/>
        </w:rPr>
        <w:t>K8</w:t>
      </w:r>
      <w:r>
        <w:t>试剂，</w:t>
      </w:r>
      <w:r>
        <w:rPr>
          <w:rFonts w:ascii="Times New Roman" w:hAnsi="Times New Roman" w:eastAsia="Times New Roman"/>
        </w:rPr>
        <w:t>37°C</w:t>
      </w:r>
      <w:r>
        <w:t>生化培养箱继续孵育</w:t>
      </w:r>
      <w:r>
        <w:rPr>
          <w:rFonts w:ascii="Times New Roman" w:hAnsi="Times New Roman" w:eastAsia="Times New Roman"/>
        </w:rPr>
        <w:t>2</w:t>
      </w:r>
      <w:r>
        <w:t>小时，然后在</w:t>
      </w:r>
      <w:r>
        <w:rPr>
          <w:rFonts w:ascii="Times New Roman" w:hAnsi="Times New Roman" w:eastAsia="Times New Roman"/>
        </w:rPr>
        <w:t>450nm</w:t>
      </w:r>
      <w:r>
        <w:t>波长处测定细胞吸光度值。</w:t>
      </w:r>
    </w:p>
    <w:p w:rsidR="0018722C">
      <w:pPr>
        <w:pStyle w:val="aff0"/>
        <w:topLinePunct/>
      </w:pPr>
      <w:r>
        <w:rPr>
          <w:rFonts w:ascii="Times New Roman" w:eastAsia="Times New Roman"/>
        </w:rPr>
        <w:t>7</w:t>
      </w:r>
      <w:r>
        <w:t>、细胞迁移实验</w:t>
      </w:r>
    </w:p>
    <w:p w:rsidR="0018722C">
      <w:pPr>
        <w:pStyle w:val="aff0"/>
        <w:topLinePunct/>
      </w:pPr>
      <w:r>
        <w:t>向</w:t>
      </w:r>
      <w:r>
        <w:rPr>
          <w:rFonts w:ascii="Times New Roman" w:hAnsi="Times New Roman" w:eastAsia="Times New Roman"/>
        </w:rPr>
        <w:t>Transwell</w:t>
      </w:r>
      <w:r>
        <w:t>的下室中加入</w:t>
      </w:r>
      <w:r>
        <w:rPr>
          <w:rFonts w:ascii="Times New Roman" w:hAnsi="Times New Roman" w:eastAsia="Times New Roman"/>
        </w:rPr>
        <w:t>700μl</w:t>
      </w:r>
      <w:r w:rsidR="001852F3">
        <w:rPr>
          <w:rFonts w:ascii="Times New Roman" w:hAnsi="Times New Roman" w:eastAsia="Times New Roman"/>
        </w:rPr>
        <w:t xml:space="preserve"> </w:t>
      </w:r>
      <w:r>
        <w:t>无血清培养基，然后向</w:t>
      </w:r>
      <w:r>
        <w:rPr>
          <w:rFonts w:ascii="Times New Roman" w:hAnsi="Times New Roman" w:eastAsia="Times New Roman"/>
        </w:rPr>
        <w:t>Transwell</w:t>
      </w:r>
      <w:r>
        <w:t>上加入</w:t>
      </w:r>
    </w:p>
    <w:p w:rsidR="0018722C">
      <w:pPr>
        <w:pStyle w:val="aff0"/>
        <w:topLinePunct/>
      </w:pPr>
      <w:r>
        <w:rPr>
          <w:rFonts w:ascii="Times New Roman" w:eastAsia="Times New Roman"/>
        </w:rPr>
        <w:t>20000</w:t>
      </w:r>
      <w:r>
        <w:t>个细胞，在常氧和缺氧条件下继续培养</w:t>
      </w:r>
      <w:r>
        <w:rPr>
          <w:rFonts w:ascii="Times New Roman" w:eastAsia="Times New Roman"/>
        </w:rPr>
        <w:t>24</w:t>
      </w:r>
      <w:r>
        <w:t>小时，然后用甲醇固定，并用结晶紫染色，染色后用棉签小心刮去上层细胞，用扫描显微镜拍照，并计数迁移细胞数。</w:t>
      </w:r>
    </w:p>
    <w:p w:rsidR="0018722C">
      <w:pPr>
        <w:pStyle w:val="cw20"/>
        <w:topLinePunct/>
      </w:pPr>
      <w:r>
        <w:t>【实验结果】</w:t>
      </w:r>
    </w:p>
    <w:p w:rsidR="0018722C">
      <w:pPr>
        <w:pStyle w:val="aff0"/>
        <w:topLinePunct/>
      </w:pPr>
      <w:r>
        <w:rPr>
          <w:rFonts w:ascii="Times New Roman" w:eastAsia="Times New Roman"/>
        </w:rPr>
        <w:t>1</w:t>
      </w:r>
      <w:r>
        <w:t>、</w:t>
      </w:r>
      <w:r>
        <w:rPr>
          <w:rFonts w:ascii="Times New Roman" w:eastAsia="Times New Roman"/>
        </w:rPr>
        <w:t>HIF1</w:t>
      </w:r>
      <w:r>
        <w:t>可以上调</w:t>
      </w:r>
      <w:r>
        <w:rPr>
          <w:rFonts w:ascii="Times New Roman" w:eastAsia="Times New Roman"/>
        </w:rPr>
        <w:t>TRPC1</w:t>
      </w:r>
      <w:r>
        <w:t>、</w:t>
      </w:r>
      <w:r>
        <w:rPr>
          <w:rFonts w:ascii="Times New Roman" w:eastAsia="Times New Roman"/>
        </w:rPr>
        <w:t>TRPC6</w:t>
      </w:r>
      <w:r>
        <w:t>、</w:t>
      </w:r>
      <w:r>
        <w:rPr>
          <w:rFonts w:ascii="Times New Roman" w:eastAsia="Times New Roman"/>
        </w:rPr>
        <w:t>BMP4</w:t>
      </w:r>
      <w:r>
        <w:t>在大鼠远端肺动脉平滑肌细胞中</w:t>
      </w:r>
      <w:r>
        <w:t>的表达，并且</w:t>
      </w:r>
      <w:r>
        <w:rPr>
          <w:rFonts w:ascii="Times New Roman" w:eastAsia="Times New Roman"/>
        </w:rPr>
        <w:t>BMP4</w:t>
      </w:r>
      <w:r>
        <w:t>抑制剂</w:t>
      </w:r>
      <w:r>
        <w:rPr>
          <w:rFonts w:ascii="Times New Roman" w:eastAsia="Times New Roman"/>
        </w:rPr>
        <w:t>noggin</w:t>
      </w:r>
      <w:r>
        <w:t>可以抑制</w:t>
      </w:r>
      <w:r>
        <w:rPr>
          <w:rFonts w:ascii="Times New Roman" w:eastAsia="Times New Roman"/>
        </w:rPr>
        <w:t>HIF1</w:t>
      </w:r>
      <w:r>
        <w:t>诱导的</w:t>
      </w:r>
      <w:r>
        <w:rPr>
          <w:rFonts w:ascii="Times New Roman" w:eastAsia="Times New Roman"/>
        </w:rPr>
        <w:t>TRPC1</w:t>
      </w:r>
      <w:r>
        <w:t>、</w:t>
      </w:r>
      <w:r>
        <w:rPr>
          <w:rFonts w:ascii="Times New Roman" w:eastAsia="Times New Roman"/>
        </w:rPr>
        <w:t>TRPC6</w:t>
      </w:r>
      <w:r>
        <w:t>的表</w:t>
      </w:r>
      <w:r>
        <w:t>达。</w:t>
      </w:r>
    </w:p>
    <w:p w:rsidR="0018722C">
      <w:pPr>
        <w:pStyle w:val="aff0"/>
        <w:topLinePunct/>
      </w:pPr>
      <w:r>
        <w:rPr>
          <w:rFonts w:ascii="Times New Roman" w:eastAsia="Times New Roman"/>
        </w:rPr>
        <w:t>2</w:t>
      </w:r>
      <w:r>
        <w:t>、</w:t>
      </w:r>
      <w:r>
        <w:rPr>
          <w:rFonts w:ascii="Times New Roman" w:eastAsia="Times New Roman"/>
        </w:rPr>
        <w:t>HIF1</w:t>
      </w:r>
      <w:r>
        <w:t>可通过与</w:t>
      </w:r>
      <w:r>
        <w:rPr>
          <w:rFonts w:ascii="Times New Roman" w:eastAsia="Times New Roman"/>
        </w:rPr>
        <w:t>BMP4</w:t>
      </w:r>
      <w:r>
        <w:t>上游的</w:t>
      </w:r>
      <w:r>
        <w:rPr>
          <w:rFonts w:ascii="Times New Roman" w:eastAsia="Times New Roman"/>
        </w:rPr>
        <w:t>HRE</w:t>
      </w:r>
      <w:r>
        <w:t>元件的结合来调节</w:t>
      </w:r>
      <w:r>
        <w:rPr>
          <w:rFonts w:ascii="Times New Roman" w:eastAsia="Times New Roman"/>
        </w:rPr>
        <w:t>BMP4</w:t>
      </w:r>
      <w:r>
        <w:t>表达。</w:t>
      </w:r>
    </w:p>
    <w:p w:rsidR="0018722C">
      <w:pPr>
        <w:pStyle w:val="aff0"/>
        <w:topLinePunct/>
      </w:pPr>
      <w:r>
        <w:rPr>
          <w:rFonts w:ascii="Times New Roman" w:eastAsia="宋体"/>
        </w:rPr>
        <w:t>3</w:t>
      </w:r>
      <w:r>
        <w:t>、在慢性缺氧的</w:t>
      </w:r>
      <w:r>
        <w:rPr>
          <w:rFonts w:ascii="Times New Roman" w:eastAsia="宋体"/>
        </w:rPr>
        <w:t>rPASMCs</w:t>
      </w:r>
      <w:r>
        <w:t>中，</w:t>
      </w:r>
      <w:r>
        <w:rPr>
          <w:rFonts w:ascii="Times New Roman" w:eastAsia="宋体"/>
        </w:rPr>
        <w:t>BMP4</w:t>
      </w:r>
      <w:r>
        <w:t>可以激活经典的</w:t>
      </w:r>
      <w:r>
        <w:rPr>
          <w:rFonts w:ascii="Times New Roman" w:eastAsia="宋体"/>
        </w:rPr>
        <w:t>Smad</w:t>
      </w:r>
      <w:r>
        <w:t>通路及非</w:t>
      </w:r>
      <w:r>
        <w:rPr>
          <w:rFonts w:ascii="Times New Roman" w:eastAsia="宋体"/>
        </w:rPr>
        <w:t>Smad</w:t>
      </w:r>
      <w:r>
        <w:t>依赖的</w:t>
      </w:r>
      <w:r>
        <w:rPr>
          <w:rFonts w:ascii="Times New Roman" w:eastAsia="宋体"/>
        </w:rPr>
        <w:t>p38</w:t>
      </w:r>
      <w:r>
        <w:t>，</w:t>
      </w:r>
      <w:r>
        <w:rPr>
          <w:rFonts w:ascii="Times New Roman" w:eastAsia="宋体"/>
        </w:rPr>
        <w:t>ERK1</w:t>
      </w:r>
      <w:r>
        <w:rPr>
          <w:rFonts w:ascii="Times New Roman" w:eastAsia="宋体"/>
        </w:rPr>
        <w:t>/</w:t>
      </w:r>
      <w:r>
        <w:rPr>
          <w:rFonts w:ascii="Times New Roman" w:eastAsia="宋体"/>
        </w:rPr>
        <w:t>2</w:t>
      </w:r>
      <w:r>
        <w:t>旁路，只是缺氧条件下以</w:t>
      </w:r>
      <w:r>
        <w:rPr>
          <w:rFonts w:ascii="Times New Roman" w:eastAsia="宋体"/>
        </w:rPr>
        <w:t>p38</w:t>
      </w:r>
      <w:r>
        <w:rPr>
          <w:rFonts w:hint="eastAsia"/>
        </w:rPr>
        <w:t>，</w:t>
      </w:r>
      <w:r w:rsidR="001852F3">
        <w:rPr>
          <w:rFonts w:ascii="Times New Roman" w:eastAsia="宋体"/>
        </w:rPr>
        <w:t xml:space="preserve">ERK1</w:t>
      </w:r>
      <w:r>
        <w:rPr>
          <w:rFonts w:ascii="Times New Roman" w:eastAsia="宋体"/>
        </w:rPr>
        <w:t>/</w:t>
      </w:r>
      <w:r>
        <w:rPr>
          <w:rFonts w:ascii="Times New Roman" w:eastAsia="宋体"/>
        </w:rPr>
        <w:t>2</w:t>
      </w:r>
      <w:r>
        <w:t>信号通路激活更为敏感。特异性沉默</w:t>
      </w:r>
      <w:r>
        <w:rPr>
          <w:rFonts w:ascii="Times New Roman" w:eastAsia="宋体"/>
        </w:rPr>
        <w:t>Smad</w:t>
      </w:r>
      <w:r>
        <w:t>，</w:t>
      </w:r>
      <w:r>
        <w:rPr>
          <w:rFonts w:ascii="Times New Roman" w:eastAsia="宋体"/>
        </w:rPr>
        <w:t>p38</w:t>
      </w:r>
      <w:r>
        <w:t>和</w:t>
      </w:r>
      <w:r>
        <w:rPr>
          <w:rFonts w:ascii="Times New Roman" w:eastAsia="宋体"/>
        </w:rPr>
        <w:t>ERK1</w:t>
      </w:r>
      <w:r>
        <w:rPr>
          <w:rFonts w:ascii="Times New Roman" w:eastAsia="宋体"/>
        </w:rPr>
        <w:t>/</w:t>
      </w:r>
      <w:r>
        <w:rPr>
          <w:rFonts w:ascii="Times New Roman" w:eastAsia="宋体"/>
        </w:rPr>
        <w:t>2</w:t>
      </w:r>
      <w:r>
        <w:t>信号通路均能抑制</w:t>
      </w:r>
      <w:r>
        <w:rPr>
          <w:rFonts w:ascii="Times New Roman" w:eastAsia="宋体"/>
        </w:rPr>
        <w:t>TRPC1</w:t>
      </w:r>
      <w:r>
        <w:t xml:space="preserve">, </w:t>
      </w:r>
      <w:r>
        <w:rPr>
          <w:rFonts w:ascii="Times New Roman" w:eastAsia="宋体"/>
        </w:rPr>
        <w:t>6</w:t>
      </w:r>
      <w:r>
        <w:t>的表达及细胞</w:t>
      </w:r>
    </w:p>
    <w:p w:rsidR="0018722C">
      <w:pPr>
        <w:pStyle w:val="aff0"/>
        <w:topLinePunct/>
      </w:pPr>
      <w:r>
        <w:rPr>
          <w:rFonts w:cstheme="minorBidi" w:hAnsiTheme="minorHAnsi" w:eastAsiaTheme="minorHAnsi" w:asciiTheme="minorHAnsi"/>
        </w:rPr>
        <w:t>5</w:t>
      </w:r>
    </w:p>
    <w:p w:rsidR="0018722C">
      <w:spacing w:beforeLines="0" w:before="0" w:afterLines="0" w:after="0" w:line="440" w:lineRule="auto"/>
      <w:pPr>
        <w:pStyle w:val="aff0"/>
        <w:sectPr w:rsidR="00556256">
          <w:pgSz w:w="11906" w:h="16838" w:code="9"/>
          <w:pgMar w:top="1418" w:right="1134" w:bottom="1134" w:left="1418" w:header="851" w:footer="907" w:gutter="0"/>
          <w:pgNumType w:start="1"/>
        </w:sectPr>
        <w:topLinePunct/>
      </w:pPr>
    </w:p>
    <w:p w:rsidR="0018722C">
      <w:pPr>
        <w:pStyle w:val="aff0"/>
        <w:topLinePunct/>
      </w:pPr>
      <w:r>
        <w:t>内基础钙离子浓度。</w:t>
      </w:r>
    </w:p>
    <w:p w:rsidR="0018722C">
      <w:pPr>
        <w:pStyle w:val="aff0"/>
        <w:topLinePunct/>
      </w:pPr>
      <w:r>
        <w:rPr>
          <w:rFonts w:ascii="Times New Roman" w:eastAsia="Times New Roman"/>
        </w:rPr>
        <w:t>4</w:t>
      </w:r>
      <w:r>
        <w:t>、缺氧条件下人肺动脉平滑肌细胞中</w:t>
      </w:r>
      <w:r>
        <w:rPr>
          <w:rFonts w:ascii="Times New Roman" w:eastAsia="Times New Roman"/>
        </w:rPr>
        <w:t>TRPC1</w:t>
      </w:r>
      <w:r>
        <w:t>、</w:t>
      </w:r>
      <w:r>
        <w:rPr>
          <w:rFonts w:ascii="Times New Roman" w:eastAsia="Times New Roman"/>
        </w:rPr>
        <w:t>TRPC6</w:t>
      </w:r>
      <w:r>
        <w:t>、</w:t>
      </w:r>
      <w:r>
        <w:rPr>
          <w:rFonts w:ascii="Times New Roman" w:eastAsia="Times New Roman"/>
        </w:rPr>
        <w:t>BMP4</w:t>
      </w:r>
      <w:r>
        <w:t>表达增高，</w:t>
      </w:r>
      <w:r w:rsidR="001852F3">
        <w:t xml:space="preserve">沉默</w:t>
      </w:r>
      <w:r>
        <w:rPr>
          <w:rFonts w:ascii="Times New Roman" w:eastAsia="Times New Roman"/>
        </w:rPr>
        <w:t>HIF1</w:t>
      </w:r>
      <w:r>
        <w:t>、</w:t>
      </w:r>
      <w:r>
        <w:rPr>
          <w:rFonts w:ascii="Times New Roman" w:eastAsia="Times New Roman"/>
        </w:rPr>
        <w:t>BMP4</w:t>
      </w:r>
      <w:r>
        <w:t>可以抑制</w:t>
      </w:r>
      <w:r>
        <w:rPr>
          <w:rFonts w:ascii="Times New Roman" w:eastAsia="Times New Roman"/>
        </w:rPr>
        <w:t>TRPC1</w:t>
      </w:r>
      <w:r>
        <w:t>、</w:t>
      </w:r>
      <w:r>
        <w:rPr>
          <w:rFonts w:ascii="Times New Roman" w:eastAsia="Times New Roman"/>
        </w:rPr>
        <w:t>TRPC6</w:t>
      </w:r>
      <w:r>
        <w:t>的表达。抑制</w:t>
      </w:r>
      <w:r>
        <w:rPr>
          <w:rFonts w:ascii="Times New Roman" w:eastAsia="Times New Roman"/>
        </w:rPr>
        <w:t>TRPC1</w:t>
      </w:r>
      <w:r>
        <w:t>、</w:t>
      </w:r>
      <w:r>
        <w:rPr>
          <w:rFonts w:ascii="Times New Roman" w:eastAsia="Times New Roman"/>
        </w:rPr>
        <w:t>TRPC6</w:t>
      </w:r>
      <w:r>
        <w:t>的表达可以抑制肺动脉平滑肌细胞内钙离子浓度，细胞增殖及迁移。</w:t>
      </w:r>
    </w:p>
    <w:p w:rsidR="0018722C">
      <w:pPr>
        <w:pStyle w:val="cw20"/>
        <w:topLinePunct/>
      </w:pPr>
      <w:r>
        <w:t>【实验结论】</w:t>
      </w:r>
    </w:p>
    <w:p w:rsidR="0018722C">
      <w:pPr>
        <w:pStyle w:val="aff0"/>
        <w:topLinePunct/>
      </w:pPr>
      <w:r>
        <w:rPr>
          <w:rFonts w:ascii="Times New Roman" w:hAnsi="Times New Roman" w:eastAsia="Times New Roman"/>
        </w:rPr>
        <w:t>1</w:t>
      </w:r>
      <w:r>
        <w:t>、</w:t>
      </w:r>
      <w:r>
        <w:rPr>
          <w:rFonts w:ascii="Times New Roman" w:hAnsi="Times New Roman" w:eastAsia="Times New Roman"/>
        </w:rPr>
        <w:t>HIF1</w:t>
      </w:r>
      <w:r>
        <w:t>可通过与</w:t>
      </w:r>
      <w:r>
        <w:rPr>
          <w:rFonts w:ascii="Times New Roman" w:hAnsi="Times New Roman" w:eastAsia="Times New Roman"/>
        </w:rPr>
        <w:t>BMP4 5</w:t>
      </w:r>
      <w:r>
        <w:rPr>
          <w:rFonts w:ascii="Times New Roman" w:hAnsi="Times New Roman" w:eastAsia="Times New Roman"/>
        </w:rPr>
        <w:t>'</w:t>
      </w:r>
      <w:r>
        <w:rPr>
          <w:rFonts w:ascii="Times New Roman" w:hAnsi="Times New Roman" w:eastAsia="Times New Roman"/>
        </w:rPr>
        <w:t>-</w:t>
      </w:r>
      <w:r>
        <w:t>侧翼区的</w:t>
      </w:r>
      <w:r>
        <w:rPr>
          <w:rFonts w:ascii="Times New Roman" w:hAnsi="Times New Roman" w:eastAsia="Times New Roman"/>
        </w:rPr>
        <w:t>HRE</w:t>
      </w:r>
      <w:r>
        <w:t>元件的结合来调节</w:t>
      </w:r>
      <w:r>
        <w:rPr>
          <w:rFonts w:ascii="Times New Roman" w:hAnsi="Times New Roman" w:eastAsia="Times New Roman"/>
        </w:rPr>
        <w:t>BMP4</w:t>
      </w:r>
      <w:r>
        <w:t>表达。</w:t>
      </w:r>
    </w:p>
    <w:p w:rsidR="0018722C">
      <w:pPr>
        <w:pStyle w:val="aff0"/>
        <w:topLinePunct/>
      </w:pPr>
      <w:r>
        <w:rPr>
          <w:rFonts w:ascii="Times New Roman" w:eastAsia="Times New Roman"/>
        </w:rPr>
        <w:t>2</w:t>
      </w:r>
      <w:r>
        <w:t>、</w:t>
      </w:r>
      <w:r>
        <w:rPr>
          <w:rFonts w:ascii="Times New Roman" w:eastAsia="Times New Roman"/>
        </w:rPr>
        <w:t>BMP4</w:t>
      </w:r>
      <w:r>
        <w:t>可激活</w:t>
      </w:r>
      <w:r>
        <w:rPr>
          <w:rFonts w:ascii="Times New Roman" w:eastAsia="Times New Roman"/>
        </w:rPr>
        <w:t>Smad</w:t>
      </w:r>
      <w:r>
        <w:t xml:space="preserve">, </w:t>
      </w:r>
      <w:r>
        <w:rPr>
          <w:rFonts w:ascii="Times New Roman" w:eastAsia="Times New Roman"/>
        </w:rPr>
        <w:t>p38</w:t>
      </w:r>
      <w:r>
        <w:t>及</w:t>
      </w:r>
      <w:r>
        <w:rPr>
          <w:rFonts w:ascii="Times New Roman" w:eastAsia="Times New Roman"/>
        </w:rPr>
        <w:t>ERK1</w:t>
      </w:r>
      <w:r>
        <w:rPr>
          <w:rFonts w:ascii="Times New Roman" w:eastAsia="Times New Roman"/>
        </w:rPr>
        <w:t>/</w:t>
      </w:r>
      <w:r>
        <w:rPr>
          <w:rFonts w:ascii="Times New Roman" w:eastAsia="Times New Roman"/>
        </w:rPr>
        <w:t xml:space="preserve">2</w:t>
      </w:r>
      <w:r>
        <w:t>信号通路来上调</w:t>
      </w:r>
      <w:r>
        <w:rPr>
          <w:rFonts w:ascii="Times New Roman" w:eastAsia="Times New Roman"/>
        </w:rPr>
        <w:t>TRPC1</w:t>
      </w:r>
      <w:r>
        <w:rPr>
          <w:rFonts w:ascii="Times New Roman" w:eastAsia="Times New Roman"/>
        </w:rPr>
        <w:t>/</w:t>
      </w:r>
      <w:r>
        <w:rPr>
          <w:rFonts w:ascii="Times New Roman" w:eastAsia="Times New Roman"/>
        </w:rPr>
        <w:t xml:space="preserve">6</w:t>
      </w:r>
      <w:r>
        <w:t>的表达，</w:t>
      </w:r>
      <w:r>
        <w:t>但在缺氧条件下是以激活</w:t>
      </w:r>
      <w:r>
        <w:rPr>
          <w:rFonts w:ascii="Times New Roman" w:eastAsia="Times New Roman"/>
        </w:rPr>
        <w:t>p38</w:t>
      </w:r>
      <w:r>
        <w:t>和</w:t>
      </w:r>
      <w:r>
        <w:rPr>
          <w:rFonts w:ascii="Times New Roman" w:eastAsia="Times New Roman"/>
        </w:rPr>
        <w:t>ERK1</w:t>
      </w:r>
      <w:r>
        <w:rPr>
          <w:rFonts w:ascii="Times New Roman" w:eastAsia="Times New Roman"/>
        </w:rPr>
        <w:t>/</w:t>
      </w:r>
      <w:r>
        <w:rPr>
          <w:rFonts w:ascii="Times New Roman" w:eastAsia="Times New Roman"/>
        </w:rPr>
        <w:t xml:space="preserve">2</w:t>
      </w:r>
      <w:r>
        <w:t>信号通路为主。</w:t>
      </w:r>
    </w:p>
    <w:p w:rsidR="0018722C">
      <w:pPr>
        <w:pStyle w:val="aff0"/>
        <w:topLinePunct/>
      </w:pPr>
      <w:r>
        <w:rPr>
          <w:rFonts w:ascii="Times New Roman" w:eastAsia="Times New Roman"/>
        </w:rPr>
        <w:t>3</w:t>
      </w:r>
      <w:r>
        <w:t>、</w:t>
      </w:r>
      <w:r>
        <w:rPr>
          <w:rFonts w:ascii="Times New Roman" w:eastAsia="Times New Roman"/>
        </w:rPr>
        <w:t>TRPC1</w:t>
      </w:r>
      <w:r>
        <w:t>、</w:t>
      </w:r>
      <w:r>
        <w:rPr>
          <w:rFonts w:ascii="Times New Roman" w:eastAsia="Times New Roman"/>
        </w:rPr>
        <w:t>TRPC6</w:t>
      </w:r>
      <w:r>
        <w:t>参与了调节缺氧条件下人肺动脉平滑肌细胞的基础钙离子浓度失衡以及细胞增殖与迁移，而</w:t>
      </w:r>
      <w:r>
        <w:rPr>
          <w:rFonts w:ascii="Times New Roman" w:eastAsia="Times New Roman"/>
        </w:rPr>
        <w:t>HIF1</w:t>
      </w:r>
      <w:r>
        <w:t>、</w:t>
      </w:r>
      <w:r>
        <w:rPr>
          <w:rFonts w:ascii="Times New Roman" w:eastAsia="Times New Roman"/>
        </w:rPr>
        <w:t>BMP4</w:t>
      </w:r>
      <w:r>
        <w:t>可以调节</w:t>
      </w:r>
      <w:r>
        <w:rPr>
          <w:rFonts w:ascii="Times New Roman" w:eastAsia="Times New Roman"/>
        </w:rPr>
        <w:t>TRPC1,6</w:t>
      </w:r>
      <w:r>
        <w:t>的表达。</w:t>
      </w:r>
    </w:p>
    <w:p w:rsidR="0018722C">
      <w:pPr>
        <w:pStyle w:val="aff"/>
        <w:topLinePunct/>
      </w:pPr>
      <w:r>
        <w:rPr>
          <w:rFonts w:eastAsia="黑体" w:ascii="Times New Roman"/>
          <w:rStyle w:val="afe"/>
        </w:rPr>
        <w:t>【</w:t>
      </w:r>
      <w:r>
        <w:rPr>
          <w:rFonts w:eastAsia="黑体" w:ascii="Times New Roman"/>
          <w:rStyle w:val="afe"/>
        </w:rPr>
        <w:t xml:space="preserve">关键词</w:t>
      </w:r>
      <w:r>
        <w:rPr>
          <w:rFonts w:eastAsia="黑体" w:ascii="Times New Roman"/>
          <w:rStyle w:val="afe"/>
        </w:rPr>
        <w:t>】</w:t>
      </w:r>
      <w:r>
        <w:rPr>
          <w:rFonts w:eastAsia="黑体" w:ascii="Times New Roman"/>
          <w:rStyle w:val="afe"/>
        </w:rPr>
        <w:t>：</w:t>
      </w:r>
      <w:r>
        <w:t xml:space="preserve"> 肺动脉高压</w:t>
      </w:r>
      <w:r>
        <w:t xml:space="preserve">； </w:t>
      </w:r>
      <w:r>
        <w:t>经典瞬时受体电位通道蛋白</w:t>
      </w:r>
      <w:r>
        <w:rPr>
          <w:rFonts w:ascii="Times New Roman" w:eastAsia="Times New Roman"/>
        </w:rPr>
        <w:t>1</w:t>
      </w:r>
      <w:r>
        <w:rPr>
          <w:rFonts w:ascii="Times New Roman" w:eastAsia="Times New Roman"/>
        </w:rPr>
        <w:t xml:space="preserve">； </w:t>
      </w:r>
      <w:r>
        <w:rPr>
          <w:rFonts w:ascii="Times New Roman" w:eastAsia="Times New Roman"/>
        </w:rPr>
        <w:t>6</w:t>
      </w:r>
      <w:r/>
      <w:r>
        <w:t xml:space="preserve">； </w:t>
      </w:r>
      <w:r>
        <w:t>缺氧诱导因子</w:t>
      </w:r>
      <w:r>
        <w:t xml:space="preserve">； </w:t>
      </w:r>
      <w:r>
        <w:t>骨形态形成蛋白</w:t>
      </w:r>
      <w:r>
        <w:t xml:space="preserve">； </w:t>
      </w:r>
      <w:r>
        <w:t>肺动脉平滑肌细</w:t>
      </w:r>
      <w:r>
        <w:t>胞</w:t>
      </w:r>
    </w:p>
    <w:p w:rsidR="0018722C">
      <w:pPr>
        <w:topLinePunct/>
      </w:pPr>
      <w:r>
        <w:rPr>
          <w:rFonts w:cstheme="minorBidi" w:hAnsiTheme="minorHAnsi" w:eastAsiaTheme="minorHAnsi" w:asciiTheme="minorHAnsi"/>
        </w:rPr>
        <w:t>6</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cstheme="minorBidi" w:hAnsiTheme="minorHAnsi" w:eastAsiaTheme="minorHAnsi" w:asciiTheme="minorHAnsi"/>
          <w:b/>
        </w:rPr>
        <w:t>The mechanism of HIF1 upregulates TRPC expression in rat pulmonary arterial smooth muscle cells</w:t>
      </w:r>
    </w:p>
    <w:p w:rsidR="0018722C">
      <w:pPr>
        <w:topLinePunct/>
      </w:pPr>
      <w:r>
        <w:rPr>
          <w:rFonts w:ascii="Times New Roman"/>
        </w:rPr>
        <w:t>Major:</w:t>
      </w:r>
      <w:r w:rsidRPr="00000000">
        <w:tab/>
        <w:t>Respiratory</w:t>
      </w:r>
      <w:r>
        <w:rPr>
          <w:rFonts w:ascii="Times New Roman"/>
        </w:rPr>
        <w:t> </w:t>
      </w:r>
      <w:r>
        <w:rPr>
          <w:rFonts w:ascii="Times New Roman"/>
        </w:rPr>
        <w:t>Medicine Ph.</w:t>
      </w:r>
      <w:r w:rsidR="004B696B">
        <w:rPr>
          <w:rFonts w:ascii="Times New Roman"/>
        </w:rPr>
        <w:t xml:space="preserve"> </w:t>
      </w:r>
      <w:r w:rsidR="004B696B">
        <w:rPr>
          <w:rFonts w:ascii="Times New Roman"/>
        </w:rPr>
        <w:t>D.</w:t>
      </w:r>
      <w:r>
        <w:rPr>
          <w:rFonts w:ascii="Times New Roman"/>
        </w:rPr>
        <w:t> </w:t>
      </w:r>
      <w:r>
        <w:rPr>
          <w:rFonts w:ascii="Times New Roman"/>
        </w:rPr>
        <w:t>Candidate:</w:t>
      </w:r>
      <w:r w:rsidRPr="00000000">
        <w:tab/>
        <w:t>Xin</w:t>
      </w:r>
      <w:r>
        <w:rPr>
          <w:rFonts w:ascii="Times New Roman"/>
        </w:rPr>
        <w:t> </w:t>
      </w:r>
      <w:r>
        <w:rPr>
          <w:rFonts w:ascii="Times New Roman"/>
        </w:rPr>
        <w:t>Fu</w:t>
      </w:r>
      <w:r>
        <w:rPr>
          <w:rFonts w:ascii="Times New Roman"/>
        </w:rPr>
        <w:t> </w:t>
      </w:r>
      <w:r>
        <w:rPr>
          <w:rFonts w:ascii="Times New Roman"/>
        </w:rPr>
        <w:t>Supervisor:</w:t>
      </w:r>
      <w:r w:rsidRPr="00000000">
        <w:tab/>
        <w:t>Prof. Jian</w:t>
      </w:r>
      <w:r>
        <w:rPr>
          <w:rFonts w:ascii="Times New Roman"/>
        </w:rPr>
        <w:t> </w:t>
      </w:r>
      <w:r>
        <w:rPr>
          <w:rFonts w:ascii="Times New Roman"/>
        </w:rPr>
        <w:t>Wang</w:t>
      </w:r>
    </w:p>
    <w:p w:rsidR="0018722C">
      <w:pPr>
        <w:pStyle w:val="afff2"/>
        <w:topLinePunct/>
      </w:pPr>
      <w:bookmarkStart w:name="英文摘要 " w:id="7"/>
      <w:bookmarkEnd w:id="7"/>
      <w:r/>
      <w:bookmarkStart w:name="_bookmark2" w:id="8"/>
      <w:bookmarkEnd w:id="8"/>
      <w:r/>
      <w:r>
        <w:rPr>
          <w:b/>
        </w:rPr>
        <w:t>Abstract</w:t>
      </w:r>
    </w:p>
    <w:p w:rsidR="0018722C">
      <w:pPr>
        <w:pStyle w:val="cw20"/>
        <w:topLinePunct/>
      </w:pP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BACKGROUD</w:t>
      </w:r>
      <w:r>
        <w:rPr>
          <w:rFonts w:cstheme="minorBidi" w:hAnsiTheme="minorHAnsi" w:eastAsiaTheme="minorHAnsi" w:asciiTheme="minorHAnsi" w:ascii="宋体" w:hAnsi="宋体" w:eastAsia="宋体" w:cs="宋体"/>
          <w:b/>
        </w:rPr>
        <w:t>】</w:t>
      </w:r>
    </w:p>
    <w:p w:rsidR="0018722C">
      <w:pPr>
        <w:pStyle w:val="afc"/>
        <w:topLinePunct/>
      </w:pPr>
      <w:r>
        <w:rPr>
          <w:rFonts w:ascii="Times New Roman"/>
        </w:rPr>
        <w:t xml:space="preserve">Pulmonary arterial hypertension </w:t>
      </w:r>
      <w:r>
        <w:rPr>
          <w:rFonts w:ascii="Times New Roman"/>
        </w:rPr>
        <w:t xml:space="preserve">(</w:t>
      </w:r>
      <w:r>
        <w:rPr>
          <w:rFonts w:ascii="Times New Roman"/>
          <w:spacing w:val="-2"/>
        </w:rPr>
        <w:t xml:space="preserve">PAH</w:t>
      </w:r>
      <w:r>
        <w:rPr>
          <w:rFonts w:ascii="Times New Roman"/>
        </w:rPr>
        <w:t xml:space="preserve">)</w:t>
      </w:r>
      <w:r>
        <w:rPr>
          <w:rFonts w:ascii="Times New Roman"/>
        </w:rPr>
        <w:t xml:space="preserve"> </w:t>
      </w:r>
      <w:r>
        <w:rPr>
          <w:rFonts w:ascii="Times New Roman"/>
        </w:rPr>
        <w:t xml:space="preserve">is a progressive disease characterized by a sustained increase in pulmonary arterial pressure and vascular remodeling. We have previously found that Ca2+ influx through store-operated calcium channels </w:t>
      </w:r>
      <w:r>
        <w:rPr>
          <w:rFonts w:ascii="Times New Roman"/>
        </w:rPr>
        <w:t xml:space="preserve">(</w:t>
      </w:r>
      <w:r>
        <w:rPr>
          <w:rFonts w:ascii="Times New Roman"/>
        </w:rPr>
        <w:t xml:space="preserve">SOCC</w:t>
      </w:r>
      <w:r>
        <w:rPr>
          <w:rFonts w:ascii="Times New Roman"/>
        </w:rPr>
        <w:t xml:space="preserve">)</w:t>
      </w:r>
      <w:r>
        <w:rPr>
          <w:rFonts w:ascii="Times New Roman"/>
        </w:rPr>
        <w:t xml:space="preserve">, likely</w:t>
      </w:r>
      <w:r>
        <w:rPr>
          <w:rFonts w:ascii="Times New Roman"/>
        </w:rPr>
        <w:t xml:space="preserve"> </w:t>
      </w:r>
      <w:r>
        <w:rPr>
          <w:rFonts w:ascii="Times New Roman"/>
        </w:rPr>
        <w:t xml:space="preserve">contribute</w:t>
      </w:r>
      <w:r>
        <w:rPr>
          <w:rFonts w:ascii="Times New Roman"/>
        </w:rPr>
        <w:t xml:space="preserve"> </w:t>
      </w:r>
      <w:r>
        <w:rPr>
          <w:rFonts w:ascii="Times New Roman"/>
        </w:rPr>
        <w:t xml:space="preserve">to</w:t>
      </w:r>
      <w:r>
        <w:rPr>
          <w:rFonts w:ascii="Times New Roman"/>
        </w:rPr>
        <w:t xml:space="preserve"> </w:t>
      </w:r>
      <w:r>
        <w:rPr>
          <w:rFonts w:ascii="Times New Roman"/>
        </w:rPr>
        <w:t xml:space="preserve">the</w:t>
      </w:r>
      <w:r>
        <w:rPr>
          <w:rFonts w:ascii="Times New Roman"/>
        </w:rPr>
        <w:t xml:space="preserve"> </w:t>
      </w:r>
      <w:r>
        <w:rPr>
          <w:rFonts w:ascii="Times New Roman"/>
        </w:rPr>
        <w:t xml:space="preserve">pathogenic</w:t>
      </w:r>
      <w:r>
        <w:rPr>
          <w:rFonts w:ascii="Times New Roman"/>
        </w:rPr>
        <w:t xml:space="preserve"> </w:t>
      </w:r>
      <w:r>
        <w:rPr>
          <w:rFonts w:ascii="Times New Roman"/>
        </w:rPr>
        <w:t xml:space="preserve">development</w:t>
      </w:r>
      <w:r>
        <w:rPr>
          <w:rFonts w:ascii="Times New Roman"/>
        </w:rPr>
        <w:t xml:space="preserve"> </w:t>
      </w:r>
      <w:r>
        <w:rPr>
          <w:rFonts w:ascii="Times New Roman"/>
        </w:rPr>
        <w:t xml:space="preserve">of</w:t>
      </w:r>
      <w:r>
        <w:rPr>
          <w:rFonts w:ascii="Times New Roman"/>
        </w:rPr>
        <w:t xml:space="preserve"> </w:t>
      </w:r>
      <w:r>
        <w:rPr>
          <w:rFonts w:ascii="Times New Roman"/>
        </w:rPr>
        <w:t xml:space="preserve">chronic</w:t>
      </w:r>
      <w:r>
        <w:rPr>
          <w:rFonts w:ascii="Times New Roman"/>
        </w:rPr>
        <w:t xml:space="preserve"> </w:t>
      </w:r>
      <w:r>
        <w:rPr>
          <w:rFonts w:ascii="Times New Roman"/>
        </w:rPr>
        <w:t xml:space="preserve">hypoxic</w:t>
      </w:r>
      <w:r>
        <w:rPr>
          <w:rFonts w:ascii="Times New Roman"/>
        </w:rPr>
        <w:t xml:space="preserve"> </w:t>
      </w:r>
      <w:r>
        <w:rPr>
          <w:rFonts w:ascii="Times New Roman"/>
        </w:rPr>
        <w:t xml:space="preserve">pulmonary</w:t>
      </w:r>
      <w:r>
        <w:rPr>
          <w:rFonts w:ascii="Times New Roman"/>
        </w:rPr>
        <w:t xml:space="preserve"> </w:t>
      </w:r>
      <w:r>
        <w:rPr>
          <w:rFonts w:ascii="Times New Roman"/>
        </w:rPr>
        <w:t xml:space="preserve">hyper</w:t>
      </w:r>
    </w:p>
    <w:p w:rsidR="0018722C">
      <w:pPr>
        <w:pStyle w:val="afc"/>
        <w:topLinePunct/>
      </w:pPr>
      <w:r>
        <w:rPr>
          <w:rFonts w:ascii="Times New Roman" w:hAnsi="Times New Roman"/>
        </w:rPr>
        <w:t xml:space="preserve">-tension. SOCC are composed of a subgroup members of transient receptor potential </w:t>
      </w:r>
      <w:r>
        <w:rPr>
          <w:rFonts w:ascii="Times New Roman" w:hAnsi="Times New Roman"/>
        </w:rPr>
        <w:t xml:space="preserve">(</w:t>
      </w:r>
      <w:r>
        <w:rPr>
          <w:rFonts w:ascii="Times New Roman" w:hAnsi="Times New Roman"/>
        </w:rPr>
        <w:t xml:space="preserve">TRP</w:t>
      </w:r>
      <w:r>
        <w:rPr>
          <w:rFonts w:ascii="Times New Roman" w:hAnsi="Times New Roman"/>
        </w:rPr>
        <w:t xml:space="preserve">)</w:t>
      </w:r>
      <w:r>
        <w:rPr>
          <w:rFonts w:ascii="Times New Roman" w:hAnsi="Times New Roman"/>
        </w:rPr>
        <w:t xml:space="preserve"> superfamily, termed canonical transient receptor potential proteins </w:t>
      </w:r>
      <w:r>
        <w:rPr>
          <w:rFonts w:ascii="Times New Roman" w:hAnsi="Times New Roman"/>
        </w:rPr>
        <w:t xml:space="preserve">(</w:t>
      </w:r>
      <w:r>
        <w:rPr>
          <w:rFonts w:ascii="Times New Roman" w:hAnsi="Times New Roman"/>
        </w:rPr>
        <w:t xml:space="preserve">TRPC</w:t>
      </w:r>
      <w:r>
        <w:rPr>
          <w:rFonts w:ascii="Times New Roman" w:hAnsi="Times New Roman"/>
        </w:rPr>
        <w:t xml:space="preserve">)</w:t>
      </w:r>
      <w:r>
        <w:rPr>
          <w:rFonts w:ascii="Times New Roman" w:hAnsi="Times New Roman"/>
        </w:rPr>
        <w:t xml:space="preserve">. Of the seven TRPC </w:t>
      </w:r>
      <w:r>
        <w:rPr>
          <w:rFonts w:ascii="Times New Roman" w:hAnsi="Times New Roman"/>
        </w:rPr>
        <w:t xml:space="preserve">(</w:t>
      </w:r>
      <w:r>
        <w:rPr>
          <w:rFonts w:ascii="Times New Roman" w:hAnsi="Times New Roman"/>
        </w:rPr>
        <w:t xml:space="preserve">TRPC1-7</w:t>
      </w:r>
      <w:r>
        <w:rPr>
          <w:rFonts w:ascii="Times New Roman" w:hAnsi="Times New Roman"/>
        </w:rPr>
        <w:t xml:space="preserve">)</w:t>
      </w:r>
      <w:r>
        <w:rPr>
          <w:rFonts w:ascii="Times New Roman" w:hAnsi="Times New Roman"/>
        </w:rPr>
        <w:t xml:space="preserve"> isoforms identified so far, we recently demonstrated that only TRPC1, TRPC4, and TRPC6 are substantially expressed in rat distal pulmonary artery smooth muscle. And when exposed to hypoxia, only the expression of TRPC1 and TRPC6 is up-regulated. HIF1 is a hypoxia-senstitive transcription factor. HIF-1 exists as a heterodimer, consisting of HIF-1α</w:t>
      </w:r>
      <w:r w:rsidR="001852F3">
        <w:rPr>
          <w:rFonts w:ascii="Times New Roman" w:hAnsi="Times New Roman"/>
        </w:rPr>
        <w:t xml:space="preserve">and HIF-1ß</w:t>
      </w:r>
      <w:r w:rsidR="001852F3">
        <w:rPr>
          <w:rFonts w:ascii="Times New Roman" w:hAnsi="Times New Roman"/>
        </w:rPr>
        <w:t xml:space="preserve">subunits. HIF-1ß</w:t>
      </w:r>
      <w:r w:rsidR="001852F3">
        <w:rPr>
          <w:rFonts w:ascii="Times New Roman" w:hAnsi="Times New Roman"/>
        </w:rPr>
        <w:t xml:space="preserve">is ubiquitously overexpressed, whereas HIF-1α</w:t>
      </w:r>
      <w:r w:rsidR="001852F3">
        <w:rPr>
          <w:rFonts w:ascii="Times New Roman" w:hAnsi="Times New Roman"/>
        </w:rPr>
        <w:t xml:space="preserve">is found in low levels under normoxic conditions</w:t>
      </w:r>
      <w:r w:rsidR="001852F3">
        <w:rPr>
          <w:rFonts w:ascii="Times New Roman" w:hAnsi="Times New Roman"/>
        </w:rPr>
        <w:t xml:space="preserve"> because of ubiquitination</w:t>
      </w:r>
      <w:r w:rsidR="001852F3">
        <w:rPr>
          <w:rFonts w:ascii="Times New Roman" w:hAnsi="Times New Roman"/>
        </w:rPr>
        <w:t xml:space="preserve"> and</w:t>
      </w:r>
      <w:r w:rsidR="001852F3">
        <w:rPr>
          <w:rFonts w:ascii="Times New Roman" w:hAnsi="Times New Roman"/>
        </w:rPr>
        <w:t xml:space="preserve"> proteasomal</w:t>
      </w:r>
      <w:r w:rsidR="001852F3">
        <w:rPr>
          <w:rFonts w:ascii="Times New Roman" w:hAnsi="Times New Roman"/>
        </w:rPr>
        <w:t xml:space="preserve"> degradation. </w:t>
      </w:r>
      <w:r w:rsidR="001852F3">
        <w:rPr>
          <w:rFonts w:ascii="Times New Roman" w:hAnsi="Times New Roman"/>
        </w:rPr>
        <w:t xml:space="preserve"> </w:t>
      </w:r>
      <w:r w:rsidR="001852F3">
        <w:rPr>
          <w:rFonts w:ascii="Times New Roman" w:hAnsi="Times New Roman"/>
        </w:rPr>
        <w:t xml:space="preserve">During hypoxia,</w:t>
      </w:r>
    </w:p>
    <w:p w:rsidR="0018722C">
      <w:pPr>
        <w:pStyle w:val="afc"/>
        <w:topLinePunct/>
      </w:pPr>
      <w:r>
        <w:rPr>
          <w:rFonts w:ascii="Times New Roman" w:hAnsi="Times New Roman" w:eastAsia="Times New Roman"/>
        </w:rPr>
        <w:t>HIF-1α</w:t>
      </w:r>
      <w:r w:rsidR="001852F3">
        <w:rPr>
          <w:rFonts w:ascii="Times New Roman" w:hAnsi="Times New Roman" w:eastAsia="Times New Roman"/>
        </w:rPr>
        <w:t xml:space="preserve">protein</w:t>
      </w:r>
      <w:r w:rsidR="001852F3">
        <w:rPr>
          <w:rFonts w:ascii="Times New Roman" w:hAnsi="Times New Roman" w:eastAsia="Times New Roman"/>
        </w:rPr>
        <w:t xml:space="preserve"> is</w:t>
      </w:r>
      <w:r w:rsidR="001852F3">
        <w:rPr>
          <w:rFonts w:ascii="Times New Roman" w:hAnsi="Times New Roman" w:eastAsia="Times New Roman"/>
        </w:rPr>
        <w:t xml:space="preserve"> rapid</w:t>
      </w:r>
      <w:r w:rsidR="001852F3">
        <w:rPr>
          <w:rFonts w:ascii="Times New Roman" w:hAnsi="Times New Roman" w:eastAsia="Times New Roman"/>
        </w:rPr>
        <w:t xml:space="preserve"> stabilized</w:t>
      </w:r>
      <w:r>
        <w:t xml:space="preserve">, </w:t>
      </w:r>
      <w:r>
        <w:rPr>
          <w:rFonts w:ascii="Times New Roman" w:hAnsi="Times New Roman" w:eastAsia="Times New Roman"/>
        </w:rPr>
        <w:t>and</w:t>
      </w:r>
      <w:r w:rsidR="001852F3">
        <w:rPr>
          <w:rFonts w:ascii="Times New Roman" w:hAnsi="Times New Roman" w:eastAsia="Times New Roman"/>
        </w:rPr>
        <w:t xml:space="preserve"> followed</w:t>
      </w:r>
      <w:r w:rsidR="001852F3">
        <w:rPr>
          <w:rFonts w:ascii="Times New Roman" w:hAnsi="Times New Roman" w:eastAsia="Times New Roman"/>
        </w:rPr>
        <w:t xml:space="preserve"> by</w:t>
      </w:r>
      <w:r w:rsidR="001852F3">
        <w:rPr>
          <w:rFonts w:ascii="Times New Roman" w:hAnsi="Times New Roman" w:eastAsia="Times New Roman"/>
        </w:rPr>
        <w:t xml:space="preserve"> accumulation</w:t>
      </w:r>
      <w:r w:rsidR="001852F3">
        <w:rPr>
          <w:rFonts w:ascii="Times New Roman" w:hAnsi="Times New Roman" w:eastAsia="Times New Roman"/>
        </w:rPr>
        <w:t xml:space="preserve"> in</w:t>
      </w:r>
      <w:r w:rsidR="001852F3">
        <w:rPr>
          <w:rFonts w:ascii="Times New Roman" w:hAnsi="Times New Roman" w:eastAsia="Times New Roman"/>
        </w:rPr>
        <w:t xml:space="preserve"> the nucleus,</w:t>
      </w:r>
    </w:p>
    <w:p w:rsidR="0018722C">
      <w:pPr>
        <w:pStyle w:val="afc"/>
        <w:topLinePunct/>
      </w:pPr>
      <w:r>
        <w:rPr>
          <w:rFonts w:ascii="Times New Roman" w:hAnsi="Times New Roman"/>
        </w:rPr>
        <w:t/>
      </w:r>
      <w:r>
        <w:rPr>
          <w:rFonts w:ascii="Times New Roman" w:hAnsi="Times New Roman"/>
        </w:rPr>
        <w:t>W</w:t>
      </w:r>
      <w:r>
        <w:rPr>
          <w:rFonts w:ascii="Times New Roman" w:hAnsi="Times New Roman"/>
        </w:rPr>
        <w:t>here HIF-1α</w:t>
      </w:r>
      <w:r w:rsidR="001852F3">
        <w:rPr>
          <w:rFonts w:ascii="Times New Roman" w:hAnsi="Times New Roman"/>
        </w:rPr>
        <w:t xml:space="preserve">dimerizes with HIF-1ß</w:t>
      </w:r>
      <w:r w:rsidR="001852F3">
        <w:rPr>
          <w:rFonts w:ascii="Times New Roman" w:hAnsi="Times New Roman"/>
        </w:rPr>
        <w:t xml:space="preserve">and binds to the HRE element, resulting in the transactivation of numerous target genes. Bone morphogenetic protein 4 </w:t>
      </w:r>
      <w:r>
        <w:rPr>
          <w:rFonts w:ascii="Times New Roman" w:hAnsi="Times New Roman"/>
        </w:rPr>
        <w:t xml:space="preserve">(</w:t>
      </w:r>
      <w:r>
        <w:rPr>
          <w:rFonts w:ascii="Times New Roman" w:hAnsi="Times New Roman"/>
        </w:rPr>
        <w:t xml:space="preserve">BMP4</w:t>
      </w:r>
      <w:r>
        <w:rPr>
          <w:rFonts w:ascii="Times New Roman" w:hAnsi="Times New Roman"/>
        </w:rPr>
        <w:t xml:space="preserve">)</w:t>
      </w:r>
      <w:r>
        <w:rPr>
          <w:rFonts w:ascii="Times New Roman" w:hAnsi="Times New Roman"/>
        </w:rPr>
        <w:t xml:space="preserve">, a member of BMPs, was recently recognized as an important factor promoting</w:t>
      </w:r>
      <w:r>
        <w:rPr>
          <w:rFonts w:ascii="Times New Roman" w:hAnsi="Times New Roman"/>
        </w:rPr>
        <w:t xml:space="preserve"> </w:t>
      </w:r>
      <w:r>
        <w:rPr>
          <w:rFonts w:ascii="Times New Roman" w:hAnsi="Times New Roman"/>
        </w:rPr>
        <w:t xml:space="preserve">PASMC</w:t>
      </w:r>
    </w:p>
    <w:p w:rsidR="0018722C">
      <w:pPr>
        <w:pStyle w:val="afc"/>
        <w:topLinePunct/>
      </w:pPr>
      <w:r>
        <w:rPr>
          <w:rFonts w:cstheme="minorBidi" w:hAnsiTheme="minorHAnsi" w:eastAsiaTheme="minorHAnsi" w:asciiTheme="minorHAnsi"/>
        </w:rPr>
        <w:t>7</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Pr>
          <w:rFonts w:ascii="Times New Roman"/>
        </w:rPr>
        <w:t/>
      </w:r>
      <w:r>
        <w:rPr>
          <w:rFonts w:ascii="Times New Roman"/>
        </w:rPr>
        <w:t>P</w:t>
      </w:r>
      <w:r>
        <w:rPr>
          <w:rFonts w:ascii="Times New Roman"/>
        </w:rPr>
        <w:t xml:space="preserve">roliferation and migration. Recent evidence has identified multiple abnormalities in BMP signaling associated with pulmonary arterial hypertension </w:t>
      </w:r>
      <w:r>
        <w:rPr>
          <w:rFonts w:ascii="Times New Roman"/>
        </w:rPr>
        <w:t xml:space="preserve">(</w:t>
      </w:r>
      <w:r>
        <w:rPr>
          <w:rFonts w:ascii="Times New Roman"/>
        </w:rPr>
        <w:t xml:space="preserve">PAH</w:t>
      </w:r>
      <w:r>
        <w:rPr>
          <w:rFonts w:ascii="Times New Roman"/>
        </w:rPr>
        <w:t xml:space="preserve">)</w:t>
      </w:r>
      <w:r>
        <w:rPr>
          <w:rFonts w:ascii="Times New Roman"/>
        </w:rPr>
        <w:t xml:space="preserve">. The signaling of BMP4 involves binding to its type I and type II serine</w:t>
      </w:r>
      <w:r>
        <w:rPr>
          <w:rFonts w:ascii="Times New Roman"/>
        </w:rPr>
        <w:t xml:space="preserve">/</w:t>
      </w:r>
      <w:r>
        <w:rPr>
          <w:rFonts w:ascii="Times New Roman"/>
        </w:rPr>
        <w:t xml:space="preserve">threonine kinase receptors and subsequent activation of Smad-dependent and Smad-independent pathways, resulting in regulation of a plethora of target genes. We previously demonstrated that HIF1 and BMP4 up-regulated TRPC1 and TRPC6 expression, leading to enhance SOCE and elevate basal </w:t>
      </w:r>
      <w:r>
        <w:rPr>
          <w:rFonts w:ascii="Times New Roman"/>
        </w:rPr>
        <w:t xml:space="preserve">[</w:t>
      </w:r>
      <w:r>
        <w:rPr>
          <w:rFonts w:ascii="Times New Roman"/>
        </w:rPr>
        <w:t xml:space="preserve">Ca2+</w:t>
      </w:r>
      <w:r>
        <w:rPr>
          <w:rFonts w:ascii="Times New Roman"/>
        </w:rPr>
        <w:t xml:space="preserve">]</w:t>
      </w:r>
      <w:r w:rsidR="004B696B">
        <w:rPr>
          <w:rFonts w:ascii="Times New Roman"/>
        </w:rPr>
        <w:t xml:space="preserve"> </w:t>
      </w:r>
      <w:r>
        <w:rPr>
          <w:rFonts w:ascii="Times New Roman"/>
        </w:rPr>
        <w:t xml:space="preserve">i in distal PASMCs.</w:t>
      </w:r>
    </w:p>
    <w:p w:rsidR="0018722C">
      <w:pPr>
        <w:pStyle w:val="cw20"/>
        <w:topLinePunct/>
      </w:pP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OBJECTS</w:t>
      </w:r>
      <w:r>
        <w:rPr>
          <w:rFonts w:cstheme="minorBidi" w:hAnsiTheme="minorHAnsi" w:eastAsiaTheme="minorHAnsi" w:asciiTheme="minorHAnsi" w:ascii="宋体" w:hAnsi="宋体" w:eastAsia="宋体" w:cs="宋体"/>
          <w:b/>
        </w:rPr>
        <w:t>】</w:t>
      </w:r>
    </w:p>
    <w:p w:rsidR="0018722C">
      <w:pPr>
        <w:pStyle w:val="afc"/>
        <w:topLinePunct/>
      </w:pPr>
      <w:r>
        <w:rPr>
          <w:rFonts w:ascii="Times New Roman"/>
        </w:rPr>
        <w:t>In this </w:t>
      </w:r>
      <w:r>
        <w:rPr>
          <w:rFonts w:ascii="Times New Roman"/>
        </w:rPr>
        <w:t>study, </w:t>
      </w:r>
      <w:r>
        <w:rPr>
          <w:rFonts w:ascii="Times New Roman"/>
        </w:rPr>
        <w:t>the rat distal pulmonary arterial smooth muscle cell </w:t>
      </w:r>
      <w:r>
        <w:rPr>
          <w:rFonts w:ascii="Times New Roman"/>
        </w:rPr>
        <w:t>(</w:t>
      </w:r>
      <w:r>
        <w:rPr>
          <w:rFonts w:ascii="Times New Roman"/>
          <w:spacing w:val="-2"/>
        </w:rPr>
        <w:t xml:space="preserve">PASMC</w:t>
      </w:r>
      <w:r>
        <w:rPr>
          <w:rFonts w:ascii="Times New Roman"/>
        </w:rPr>
        <w:t>)</w:t>
      </w:r>
      <w:r>
        <w:rPr>
          <w:rFonts w:ascii="Times New Roman"/>
        </w:rPr>
        <w:t xml:space="preserve"> </w:t>
      </w:r>
      <w:r>
        <w:rPr>
          <w:rFonts w:ascii="Times New Roman"/>
        </w:rPr>
        <w:t>was cultured to determine: 1.</w:t>
      </w:r>
      <w:r w:rsidR="001852F3">
        <w:rPr>
          <w:rFonts w:ascii="Times New Roman"/>
        </w:rPr>
        <w:t xml:space="preserve"> </w:t>
      </w:r>
      <w:r w:rsidR="001852F3">
        <w:rPr>
          <w:rFonts w:ascii="Times New Roman"/>
        </w:rPr>
        <w:t xml:space="preserve">Whether HIF1 </w:t>
      </w:r>
      <w:r>
        <w:rPr>
          <w:rFonts w:ascii="Times New Roman"/>
        </w:rPr>
        <w:t>can </w:t>
      </w:r>
      <w:r>
        <w:rPr>
          <w:rFonts w:ascii="Times New Roman"/>
        </w:rPr>
        <w:t>regulate BMP4 expression. 2. Whether HIF1 can regulate BMP4 expression via binding to the HRE element, which locate</w:t>
      </w:r>
      <w:r w:rsidR="001852F3">
        <w:rPr>
          <w:rFonts w:ascii="Times New Roman"/>
        </w:rPr>
        <w:t xml:space="preserve">  on upstream regulatory sequence of BMP4. 3. Whether BMP4 downstream signaling pathways may modulate the expression of TRPC1, TRPC6 and the concentration of basic calcium in rat distal PASMCs. 4. Human pulmonary artery smooth muscle cells</w:t>
      </w:r>
      <w:r>
        <w:rPr>
          <w:rFonts w:ascii="Times New Roman"/>
        </w:rPr>
        <w:t>(</w:t>
      </w:r>
      <w:r>
        <w:rPr>
          <w:rFonts w:ascii="Times New Roman"/>
        </w:rPr>
        <w:t xml:space="preserve">hPASMCs</w:t>
      </w:r>
      <w:r>
        <w:rPr>
          <w:rFonts w:ascii="Times New Roman"/>
        </w:rPr>
        <w:t>)</w:t>
      </w:r>
      <w:r>
        <w:rPr>
          <w:rFonts w:ascii="Times New Roman"/>
        </w:rPr>
        <w:t xml:space="preserve"> is cultured </w:t>
      </w:r>
      <w:r>
        <w:rPr>
          <w:rFonts w:ascii="Times New Roman"/>
        </w:rPr>
        <w:t>to </w:t>
      </w:r>
      <w:r>
        <w:rPr>
          <w:rFonts w:ascii="Times New Roman"/>
        </w:rPr>
        <w:t>verify TRPC1, TRPC6 effect on the intracellular calcium concentration, cell proliferation and migration. Furthermore, HIF1</w:t>
      </w:r>
      <w:r w:rsidR="001852F3">
        <w:rPr>
          <w:rFonts w:ascii="Times New Roman"/>
        </w:rPr>
        <w:t xml:space="preserve"> and</w:t>
      </w:r>
      <w:r w:rsidR="001852F3">
        <w:rPr>
          <w:rFonts w:ascii="Times New Roman"/>
        </w:rPr>
        <w:t xml:space="preserve"> BMP4 regulate on TRPC1,</w:t>
      </w:r>
      <w:r>
        <w:rPr>
          <w:rFonts w:ascii="Times New Roman"/>
        </w:rPr>
        <w:t> </w:t>
      </w:r>
      <w:r>
        <w:rPr>
          <w:rFonts w:ascii="Times New Roman"/>
        </w:rPr>
        <w:t>TRPC6.</w:t>
      </w:r>
    </w:p>
    <w:p w:rsidR="0018722C">
      <w:pPr>
        <w:pStyle w:val="cw20"/>
        <w:topLinePunct/>
      </w:pP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METHODS</w:t>
      </w:r>
      <w:r>
        <w:rPr>
          <w:rFonts w:cstheme="minorBidi" w:hAnsiTheme="minorHAnsi" w:eastAsiaTheme="minorHAnsi" w:asciiTheme="minorHAnsi" w:ascii="宋体" w:hAnsi="宋体" w:eastAsia="宋体" w:cs="宋体"/>
          <w:b/>
        </w:rPr>
        <w:t>】</w:t>
      </w:r>
    </w:p>
    <w:p w:rsidR="0018722C">
      <w:pPr>
        <w:pStyle w:val="afc"/>
        <w:topLinePunct/>
      </w:pPr>
      <w:r>
        <w:rPr>
          <w:rFonts w:ascii="Times New Roman"/>
        </w:rPr>
        <w:t>Rat distal PASMCs culture</w:t>
      </w:r>
    </w:p>
    <w:p w:rsidR="0018722C">
      <w:pPr>
        <w:pStyle w:val="afc"/>
        <w:topLinePunct/>
      </w:pPr>
      <w:r>
        <w:rPr>
          <w:rFonts w:ascii="Times New Roman" w:hAnsi="Times New Roman"/>
        </w:rPr>
        <w:t xml:space="preserve">Adult male SD rats </w:t>
      </w:r>
      <w:r>
        <w:rPr>
          <w:rFonts w:ascii="Times New Roman" w:hAnsi="Times New Roman"/>
        </w:rPr>
        <w:t xml:space="preserve">(</w:t>
      </w:r>
      <w:r>
        <w:rPr>
          <w:rFonts w:ascii="Times New Roman" w:hAnsi="Times New Roman"/>
        </w:rPr>
        <w:t xml:space="preserve">250–350g</w:t>
      </w:r>
      <w:r>
        <w:rPr>
          <w:rFonts w:ascii="Times New Roman" w:hAnsi="Times New Roman"/>
        </w:rPr>
        <w:t xml:space="preserve">)</w:t>
      </w:r>
      <w:r>
        <w:rPr>
          <w:rFonts w:ascii="Times New Roman" w:hAnsi="Times New Roman"/>
        </w:rPr>
        <w:t xml:space="preserve"> were used to isolate</w:t>
      </w:r>
      <w:r w:rsidR="001852F3">
        <w:rPr>
          <w:rFonts w:ascii="Times New Roman" w:hAnsi="Times New Roman"/>
        </w:rPr>
        <w:t xml:space="preserve"> distal</w:t>
      </w:r>
      <w:r w:rsidR="001852F3">
        <w:rPr>
          <w:rFonts w:ascii="Times New Roman" w:hAnsi="Times New Roman"/>
        </w:rPr>
        <w:t xml:space="preserve"> pulmonary artery </w:t>
      </w:r>
      <w:r>
        <w:rPr>
          <w:rFonts w:ascii="Times New Roman" w:hAnsi="Times New Roman"/>
        </w:rPr>
        <w:t xml:space="preserve">(</w:t>
      </w:r>
      <w:r>
        <w:rPr>
          <w:rFonts w:ascii="Times New Roman" w:hAnsi="Times New Roman"/>
        </w:rPr>
        <w:t xml:space="preserve">PA,</w:t>
      </w:r>
      <w:r w:rsidR="004B696B">
        <w:rPr>
          <w:rFonts w:ascii="Times New Roman" w:hAnsi="Times New Roman"/>
        </w:rPr>
        <w:t xml:space="preserve"> </w:t>
      </w:r>
      <w:r w:rsidR="004B696B">
        <w:rPr>
          <w:rFonts w:ascii="Times New Roman" w:hAnsi="Times New Roman"/>
        </w:rPr>
        <w:t xml:space="preserve">&gt;</w:t>
      </w:r>
      <w:r w:rsidR="004B696B">
        <w:rPr>
          <w:rFonts w:ascii="Times New Roman" w:hAnsi="Times New Roman"/>
        </w:rPr>
        <w:t xml:space="preserve"> </w:t>
      </w:r>
      <w:r w:rsidR="004B696B">
        <w:rPr>
          <w:rFonts w:ascii="Times New Roman" w:hAnsi="Times New Roman"/>
        </w:rPr>
        <w:t xml:space="preserve">4th generations</w:t>
      </w:r>
      <w:r>
        <w:rPr>
          <w:rFonts w:ascii="Times New Roman" w:hAnsi="Times New Roman"/>
        </w:rPr>
        <w:t xml:space="preserve">)</w:t>
      </w:r>
      <w:r>
        <w:rPr>
          <w:rFonts w:ascii="Times New Roman" w:hAnsi="Times New Roman"/>
        </w:rPr>
        <w:t xml:space="preserve">, the endothelium was denuded by opening the vessel longi</w:t>
      </w:r>
    </w:p>
    <w:p w:rsidR="0018722C">
      <w:pPr>
        <w:pStyle w:val="afc"/>
        <w:topLinePunct/>
      </w:pPr>
      <w:r>
        <w:rPr>
          <w:rFonts w:ascii="Times New Roman" w:hAnsi="Times New Roman"/>
        </w:rPr>
        <w:t>-tudimally and rubbing the luminal surface. Then the PA tissue was digested; cells were plated onto 35-mm dishes, and cultured for 3~4 days in low-glucose DMEM media contain -ing 10% serum. The cellular purity of PASMCs in all the experiments was assessed to be</w:t>
      </w:r>
      <w:r w:rsidR="004B696B">
        <w:rPr>
          <w:rFonts w:ascii="Times New Roman" w:hAnsi="Times New Roman"/>
        </w:rPr>
        <w:t>&gt;</w:t>
      </w:r>
      <w:r w:rsidR="004B696B">
        <w:rPr>
          <w:rFonts w:ascii="Times New Roman" w:hAnsi="Times New Roman"/>
        </w:rPr>
        <w:t xml:space="preserve"> </w:t>
      </w:r>
      <w:r w:rsidR="004B696B">
        <w:rPr>
          <w:rFonts w:ascii="Times New Roman" w:hAnsi="Times New Roman"/>
        </w:rPr>
        <w:t>95% by</w:t>
      </w:r>
      <w:r w:rsidR="001852F3">
        <w:rPr>
          <w:rFonts w:ascii="Times New Roman" w:hAnsi="Times New Roman"/>
        </w:rPr>
        <w:t xml:space="preserve">α-actin immuno-staining and cell counting under fluorescent micros -copy.</w:t>
      </w:r>
    </w:p>
    <w:p w:rsidR="0018722C">
      <w:pPr>
        <w:pStyle w:val="afc"/>
        <w:topLinePunct/>
      </w:pPr>
      <w:r>
        <w:rPr>
          <w:rFonts w:ascii="Times New Roman"/>
        </w:rPr>
        <w:t>RNA extraction and quantitative real-time PCR</w:t>
      </w:r>
    </w:p>
    <w:p w:rsidR="0018722C">
      <w:pPr>
        <w:pStyle w:val="afc"/>
        <w:topLinePunct/>
      </w:pPr>
      <w:r>
        <w:rPr>
          <w:rFonts w:cstheme="minorBidi" w:hAnsiTheme="minorHAnsi" w:eastAsiaTheme="minorHAnsi" w:asciiTheme="minorHAnsi"/>
        </w:rPr>
        <w:t>8</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Pr>
          <w:rFonts w:ascii="Times New Roman"/>
        </w:rPr>
        <w:t>Total RNA was extracted from rat distal PASMCs using Trizol reagent accord</w:t>
      </w:r>
    </w:p>
    <w:p w:rsidR="0018722C">
      <w:pPr>
        <w:pStyle w:val="afc"/>
        <w:topLinePunct/>
      </w:pPr>
      <w:r>
        <w:rPr>
          <w:rFonts w:ascii="Times New Roman" w:hAnsi="Times New Roman"/>
        </w:rPr>
        <w:t>-ing to the manufacturer</w:t>
      </w:r>
      <w:r>
        <w:rPr>
          <w:rFonts w:ascii="Times New Roman" w:hAnsi="Times New Roman"/>
        </w:rPr>
        <w:t>'</w:t>
      </w:r>
      <w:r>
        <w:rPr>
          <w:rFonts w:ascii="Times New Roman" w:hAnsi="Times New Roman"/>
        </w:rPr>
        <w:t>s instruction. Reverse transcription was performed using TAKARA RT Kit. Synthesized complementary DNA was amplified by a standard PCR protocol using Takara PCR kit. The specificity of amplification was confirmed by running melting curve following each PCR</w:t>
      </w:r>
      <w:r>
        <w:rPr>
          <w:rFonts w:ascii="Times New Roman" w:hAnsi="Times New Roman"/>
        </w:rPr>
        <w:t> </w:t>
      </w:r>
      <w:r>
        <w:rPr>
          <w:rFonts w:ascii="Times New Roman" w:hAnsi="Times New Roman"/>
        </w:rPr>
        <w:t>run.</w:t>
      </w:r>
    </w:p>
    <w:p w:rsidR="0018722C">
      <w:pPr>
        <w:pStyle w:val="afc"/>
        <w:topLinePunct/>
      </w:pPr>
      <w:r>
        <w:rPr>
          <w:rFonts w:ascii="Times New Roman"/>
        </w:rPr>
        <w:t>Western blot analysis</w:t>
      </w:r>
    </w:p>
    <w:p w:rsidR="0018722C">
      <w:pPr>
        <w:pStyle w:val="afc"/>
        <w:topLinePunct/>
      </w:pPr>
      <w:r>
        <w:rPr>
          <w:rFonts w:ascii="Times New Roman"/>
        </w:rPr>
        <w:t>Cells were lysed with RIPA lysis buffer supplemented with PMSF. Cell lysate proteins were separated by 10-12% SDS-PAGE and then transferred to PVDF mem</w:t>
      </w:r>
    </w:p>
    <w:p w:rsidR="0018722C">
      <w:pPr>
        <w:pStyle w:val="afc"/>
        <w:topLinePunct/>
      </w:pPr>
      <w:r>
        <w:rPr>
          <w:rFonts w:ascii="Times New Roman"/>
        </w:rPr>
        <w:t>-brane. Membranes were blocked with TBST contained 5% milk. The proteins on membrane were blotted with primary antibodies. Membranes were Washed with TBST for three times, and blotted with secondary antibodies, and the signals were developed by ECL</w:t>
      </w:r>
      <w:r>
        <w:rPr>
          <w:rFonts w:ascii="Times New Roman"/>
        </w:rPr>
        <w:t> </w:t>
      </w:r>
      <w:r>
        <w:rPr>
          <w:rFonts w:ascii="Times New Roman"/>
        </w:rPr>
        <w:t>reagents.</w:t>
      </w:r>
    </w:p>
    <w:p w:rsidR="0018722C">
      <w:pPr>
        <w:pStyle w:val="afc"/>
        <w:topLinePunct/>
      </w:pPr>
      <w:r>
        <w:rPr>
          <w:rFonts w:ascii="Times New Roman"/>
        </w:rPr>
        <w:t/>
      </w:r>
      <w:r>
        <w:rPr>
          <w:rFonts w:ascii="Times New Roman"/>
        </w:rPr>
        <w:t>S</w:t>
      </w:r>
      <w:r>
        <w:rPr>
          <w:rFonts w:ascii="Times New Roman"/>
        </w:rPr>
        <w:t>iRNA transfection</w:t>
      </w:r>
    </w:p>
    <w:p w:rsidR="0018722C">
      <w:pPr>
        <w:pStyle w:val="afc"/>
        <w:topLinePunct/>
      </w:pPr>
      <w:r>
        <w:rPr>
          <w:rFonts w:ascii="Times New Roman"/>
        </w:rPr>
        <w:t>After 24 hours quiescence in low-glucose DMEM media containing 0.3% serum, PASMCs were transfected with 90 nM siRNA using lipofectamine RNAiMAX trans</w:t>
      </w:r>
    </w:p>
    <w:p w:rsidR="0018722C">
      <w:pPr>
        <w:pStyle w:val="afc"/>
        <w:topLinePunct/>
      </w:pPr>
      <w:r>
        <w:rPr>
          <w:rFonts w:ascii="Times New Roman" w:hAnsi="Times New Roman"/>
        </w:rPr>
        <w:t>-fection reagent according to the manufacturer</w:t>
      </w:r>
      <w:r>
        <w:rPr>
          <w:rFonts w:ascii="Times New Roman" w:hAnsi="Times New Roman"/>
        </w:rPr>
        <w:t>'</w:t>
      </w:r>
      <w:r>
        <w:rPr>
          <w:rFonts w:ascii="Times New Roman" w:hAnsi="Times New Roman"/>
        </w:rPr>
        <w:t>s instruction. siRNA were designed and synthesized by GenePharma Ltd. Just before transfected, the media was changed by serum and antibiotic-free media. And after culture for 6 hour in serum-free media, the media was changed by medie containing 10%</w:t>
      </w:r>
      <w:r>
        <w:rPr>
          <w:rFonts w:ascii="Times New Roman" w:hAnsi="Times New Roman"/>
        </w:rPr>
        <w:t> </w:t>
      </w:r>
      <w:r>
        <w:rPr>
          <w:rFonts w:ascii="Times New Roman" w:hAnsi="Times New Roman"/>
        </w:rPr>
        <w:t>serum.</w:t>
      </w:r>
    </w:p>
    <w:p w:rsidR="0018722C">
      <w:pPr>
        <w:pStyle w:val="afc"/>
        <w:topLinePunct/>
      </w:pPr>
      <w:r>
        <w:rPr>
          <w:rFonts w:ascii="Times New Roman"/>
        </w:rPr>
        <w:t>Measurement of intracellular Ca2+ concentration</w:t>
      </w:r>
    </w:p>
    <w:p w:rsidR="0018722C">
      <w:pPr>
        <w:pStyle w:val="afc"/>
        <w:topLinePunct/>
      </w:pPr>
      <w:r>
        <w:rPr>
          <w:rFonts w:ascii="Times New Roman" w:hAnsi="Times New Roman"/>
        </w:rPr>
        <w:t xml:space="preserve">The basal intracellular Ca2+ concentration </w:t>
      </w:r>
      <w:r>
        <w:rPr>
          <w:rFonts w:ascii="Times New Roman" w:hAnsi="Times New Roman"/>
        </w:rPr>
        <w:t xml:space="preserve">(</w:t>
      </w:r>
      <w:r>
        <w:rPr>
          <w:rFonts w:ascii="Times New Roman" w:hAnsi="Times New Roman"/>
        </w:rPr>
        <w:t xml:space="preserve">[</w:t>
      </w:r>
      <w:r>
        <w:rPr>
          <w:rFonts w:ascii="Times New Roman" w:hAnsi="Times New Roman"/>
        </w:rPr>
        <w:t xml:space="preserve">Ca2+</w:t>
      </w:r>
      <w:r>
        <w:rPr>
          <w:rFonts w:ascii="Times New Roman" w:hAnsi="Times New Roman"/>
        </w:rPr>
        <w:t xml:space="preserve">]</w:t>
      </w:r>
      <w:r w:rsidR="004B696B">
        <w:rPr>
          <w:rFonts w:ascii="Times New Roman" w:hAnsi="Times New Roman"/>
        </w:rPr>
        <w:t xml:space="preserve"> </w:t>
      </w:r>
      <w:r>
        <w:rPr>
          <w:rFonts w:ascii="Times New Roman" w:hAnsi="Times New Roman"/>
        </w:rPr>
        <w:t xml:space="preserve">i</w:t>
      </w:r>
      <w:r>
        <w:rPr>
          <w:rFonts w:ascii="Times New Roman" w:hAnsi="Times New Roman"/>
        </w:rPr>
        <w:t xml:space="preserve">)</w:t>
      </w:r>
      <w:r>
        <w:rPr>
          <w:rFonts w:ascii="Times New Roman" w:hAnsi="Times New Roman"/>
        </w:rPr>
        <w:t xml:space="preserve"> in PASMCs was measured using Fura-2 dye and fluorescent microscopy. Primary cultured PASMCs were loaded with 7.5</w:t>
      </w:r>
      <w:r w:rsidR="001852F3">
        <w:rPr>
          <w:rFonts w:ascii="Times New Roman" w:hAnsi="Times New Roman"/>
        </w:rPr>
        <w:t xml:space="preserve">μM Fura-2 AM for 1 hour at </w:t>
      </w:r>
      <w:r>
        <w:rPr>
          <w:rFonts w:ascii="Times New Roman" w:hAnsi="Times New Roman"/>
        </w:rPr>
        <w:t xml:space="preserve">37°C </w:t>
      </w:r>
      <w:r>
        <w:rPr>
          <w:rFonts w:ascii="Times New Roman" w:hAnsi="Times New Roman"/>
        </w:rPr>
        <w:t xml:space="preserve">u</w:t>
      </w:r>
      <w:r>
        <w:rPr>
          <w:rFonts w:ascii="Times New Roman" w:hAnsi="Times New Roman"/>
        </w:rPr>
        <w:t xml:space="preserve">nder the</w:t>
      </w:r>
      <w:r w:rsidR="001852F3">
        <w:rPr>
          <w:rFonts w:ascii="Times New Roman" w:hAnsi="Times New Roman"/>
        </w:rPr>
        <w:t xml:space="preserve"> atmosphere of 5% CO2- 95%</w:t>
      </w:r>
      <w:r w:rsidR="001852F3">
        <w:rPr>
          <w:rFonts w:ascii="Times New Roman" w:hAnsi="Times New Roman"/>
        </w:rPr>
        <w:t xml:space="preserve"> air. The loaded cover slips with PASMCs were mounted in a closed chamber on the stage of a inverted microscope, and perfused for 10 min with PSS, Fura-2</w:t>
      </w:r>
      <w:r w:rsidR="001852F3">
        <w:rPr>
          <w:rFonts w:ascii="Times New Roman" w:hAnsi="Times New Roman"/>
        </w:rPr>
        <w:t xml:space="preserve"> fluorescence was measured by an imaging camera. protocol was executed and data was collected online with InCyte</w:t>
      </w:r>
      <w:r>
        <w:rPr>
          <w:rFonts w:ascii="Times New Roman" w:hAnsi="Times New Roman"/>
        </w:rPr>
        <w:t xml:space="preserve"> </w:t>
      </w:r>
      <w:r>
        <w:rPr>
          <w:rFonts w:ascii="Times New Roman" w:hAnsi="Times New Roman"/>
        </w:rPr>
        <w:t xml:space="preserve">software.</w:t>
      </w:r>
    </w:p>
    <w:p w:rsidR="0018722C">
      <w:pPr>
        <w:pStyle w:val="afc"/>
        <w:topLinePunct/>
      </w:pPr>
      <w:r>
        <w:rPr>
          <w:rFonts w:cstheme="minorBidi" w:hAnsiTheme="minorHAnsi" w:eastAsiaTheme="minorHAnsi" w:asciiTheme="minorHAnsi"/>
        </w:rPr>
        <w:t>9</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Pr>
          <w:rFonts w:ascii="Times New Roman"/>
        </w:rPr>
        <w:t>Proliferation assays</w:t>
      </w:r>
    </w:p>
    <w:p w:rsidR="0018722C">
      <w:pPr>
        <w:pStyle w:val="afc"/>
        <w:topLinePunct/>
      </w:pPr>
      <w:r>
        <w:rPr>
          <w:rFonts w:ascii="Times New Roman" w:hAnsi="Times New Roman"/>
        </w:rPr>
        <w:t>2500 cells were added to the wells of a 96-well palte. After 24h, 100μl CCK8</w:t>
      </w:r>
      <w:r w:rsidR="001852F3">
        <w:rPr>
          <w:rFonts w:ascii="Times New Roman" w:hAnsi="Times New Roman"/>
        </w:rPr>
        <w:t xml:space="preserve"> was added to the cells, and cultured for 2h at </w:t>
      </w:r>
      <w:r>
        <w:rPr>
          <w:rFonts w:ascii="Times New Roman" w:hAnsi="Times New Roman"/>
        </w:rPr>
        <w:t>37°C </w:t>
      </w:r>
      <w:r>
        <w:rPr>
          <w:rFonts w:ascii="Times New Roman" w:hAnsi="Times New Roman"/>
        </w:rPr>
        <w:t>under the atmosphere of 5% CO2- 95% air. The absorbance read at 450nm in a microtitre plate</w:t>
      </w:r>
      <w:r>
        <w:rPr>
          <w:rFonts w:ascii="Times New Roman" w:hAnsi="Times New Roman"/>
        </w:rPr>
        <w:t> </w:t>
      </w:r>
      <w:r>
        <w:rPr>
          <w:rFonts w:ascii="Times New Roman" w:hAnsi="Times New Roman"/>
        </w:rPr>
        <w:t>spectrophotometer.</w:t>
      </w:r>
    </w:p>
    <w:p w:rsidR="0018722C">
      <w:pPr>
        <w:pStyle w:val="afc"/>
        <w:topLinePunct/>
      </w:pPr>
      <w:r>
        <w:rPr>
          <w:rFonts w:ascii="Times New Roman"/>
        </w:rPr>
        <w:t>Migration assays:</w:t>
      </w:r>
    </w:p>
    <w:p w:rsidR="0018722C">
      <w:pPr>
        <w:pStyle w:val="afc"/>
        <w:topLinePunct/>
      </w:pPr>
      <w:r>
        <w:rPr>
          <w:rFonts w:ascii="Times New Roman" w:hAnsi="Times New Roman"/>
        </w:rPr>
        <w:t>700μl sersum-free media was added to the down of the polycarbonate transeel filters, and PASMCs were added to the top of the filters. Following exposed to normoxia or hypoxia for 24h, the cells were fixed and stained. The cells were then scraped off the top of the filter and the bottom layer counter.</w:t>
      </w:r>
    </w:p>
    <w:p w:rsidR="0018722C">
      <w:pPr>
        <w:pStyle w:val="cw20"/>
        <w:topLinePunct/>
      </w:pP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RESULTS</w:t>
      </w:r>
      <w:r>
        <w:rPr>
          <w:rFonts w:cstheme="minorBidi" w:hAnsiTheme="minorHAnsi" w:eastAsiaTheme="minorHAnsi" w:asciiTheme="minorHAnsi" w:ascii="宋体" w:hAnsi="宋体" w:eastAsia="宋体" w:cs="宋体"/>
          <w:b/>
        </w:rPr>
        <w:t>】</w:t>
      </w:r>
    </w:p>
    <w:p w:rsidR="0018722C">
      <w:pPr>
        <w:pStyle w:val="cw21"/>
        <w:numPr>
          <w:ilvl w:val="0"/>
          <w:numId w:val="0"/>
        </w:numPr>
        <w:topLinePunct/>
      </w:pPr>
      <w:r>
        <w:t>1. </w:t>
      </w:r>
      <w:r>
        <w:t>HIF</w:t>
      </w:r>
      <w:r>
        <w:t> </w:t>
      </w:r>
      <w:r>
        <w:t>can</w:t>
      </w:r>
      <w:r>
        <w:t> </w:t>
      </w:r>
      <w:r>
        <w:t>increase</w:t>
      </w:r>
      <w:r>
        <w:t> </w:t>
      </w:r>
      <w:r>
        <w:t>the</w:t>
      </w:r>
      <w:r>
        <w:t> </w:t>
      </w:r>
      <w:r>
        <w:t>expression</w:t>
      </w:r>
      <w:r>
        <w:t> </w:t>
      </w:r>
      <w:r>
        <w:t>of</w:t>
      </w:r>
      <w:r>
        <w:t> </w:t>
      </w:r>
      <w:r>
        <w:t>TRPC1</w:t>
      </w:r>
      <w:r>
        <w:rPr>
          <w:rFonts w:ascii="宋体" w:eastAsia="宋体" w:hint="eastAsia"/>
        </w:rPr>
        <w:t>、</w:t>
      </w:r>
      <w:r>
        <w:t>TRPC6</w:t>
      </w:r>
      <w:r>
        <w:t> </w:t>
      </w:r>
      <w:r>
        <w:t>and</w:t>
      </w:r>
      <w:r>
        <w:t> </w:t>
      </w:r>
      <w:r>
        <w:t>BMP4</w:t>
      </w:r>
      <w:r>
        <w:t> </w:t>
      </w:r>
      <w:r>
        <w:t>in</w:t>
      </w:r>
      <w:r>
        <w:t> </w:t>
      </w:r>
      <w:r>
        <w:t>rat</w:t>
      </w:r>
      <w:r>
        <w:t> </w:t>
      </w:r>
      <w:r>
        <w:t>distal pulmonary artery smooth muscle cells, and BMP4 inhibitor noggin can inhibit HIF1-induced</w:t>
      </w:r>
      <w:r>
        <w:t> </w:t>
      </w:r>
      <w:r>
        <w:t>TRPC1</w:t>
      </w:r>
      <w:r>
        <w:rPr>
          <w:rFonts w:ascii="宋体" w:eastAsia="宋体" w:hint="eastAsia"/>
        </w:rPr>
        <w:t>、</w:t>
      </w:r>
      <w:r>
        <w:t>TRPC6</w:t>
      </w:r>
      <w:r>
        <w:t> </w:t>
      </w:r>
      <w:r>
        <w:t>expression.</w:t>
      </w:r>
    </w:p>
    <w:p w:rsidR="0018722C">
      <w:pPr>
        <w:pStyle w:val="cw21"/>
        <w:numPr>
          <w:ilvl w:val="0"/>
          <w:numId w:val="0"/>
        </w:numPr>
        <w:topLinePunct/>
      </w:pPr>
      <w:r>
        <w:t>2. </w:t>
      </w:r>
      <w:r>
        <w:t>HIF1 can regulate the expression of BMP4 by binding the HRE element, which located on the upstream of the</w:t>
      </w:r>
      <w:r>
        <w:t> </w:t>
      </w:r>
      <w:r>
        <w:t>BMP4.</w:t>
      </w:r>
    </w:p>
    <w:p w:rsidR="0018722C">
      <w:pPr>
        <w:pStyle w:val="cw21"/>
        <w:numPr>
          <w:ilvl w:val="0"/>
          <w:numId w:val="0"/>
        </w:numPr>
        <w:topLinePunct/>
      </w:pPr>
      <w:r>
        <w:t xml:space="preserve">3. </w:t>
      </w:r>
      <w:r>
        <w:t xml:space="preserve">BMP4 can induce the activation of canonical smad pathway and smad-independent pathway including p38 and ERK1</w:t>
      </w:r>
      <w:r>
        <w:t xml:space="preserve">/</w:t>
      </w:r>
      <w:r>
        <w:t xml:space="preserve">2 signaling in rat distal PASMCs. Under hypoxia, p38 and ERK1</w:t>
      </w:r>
      <w:r>
        <w:t xml:space="preserve">/</w:t>
      </w:r>
      <w:r>
        <w:t xml:space="preserve">2 signaling are more sensitive to BMP4.</w:t>
      </w:r>
      <w:r w:rsidR="004B696B">
        <w:t xml:space="preserve"> </w:t>
      </w:r>
      <w:r w:rsidR="004B696B">
        <w:t xml:space="preserve">The specificity siRNA of p38, ERK1</w:t>
      </w:r>
      <w:r>
        <w:t xml:space="preserve">/</w:t>
      </w:r>
      <w:r>
        <w:t xml:space="preserve">2 and smad1</w:t>
      </w:r>
      <w:r>
        <w:t xml:space="preserve">/</w:t>
      </w:r>
      <w:r>
        <w:t xml:space="preserve">5</w:t>
      </w:r>
      <w:r>
        <w:t xml:space="preserve">/</w:t>
      </w:r>
      <w:r>
        <w:t xml:space="preserve">8 can abolished the hypoxia-induced increase of TRPC1 or TRPC6 exprssion. Knockdown of p38 and ERK1</w:t>
      </w:r>
      <w:r>
        <w:t xml:space="preserve">/</w:t>
      </w:r>
      <w:r>
        <w:t xml:space="preserve">2 can also eliminate the hypoxia-induced elevation of </w:t>
      </w:r>
      <w:r>
        <w:t xml:space="preserve">[</w:t>
      </w:r>
      <w:r>
        <w:t xml:space="preserve">Ca2+</w:t>
      </w:r>
      <w:r>
        <w:t xml:space="preserve">]</w:t>
      </w:r>
      <w:r w:rsidR="004B696B">
        <w:t xml:space="preserve"> </w:t>
      </w:r>
      <w:r>
        <w:t xml:space="preserve">i in</w:t>
      </w:r>
      <w:r>
        <w:t xml:space="preserve"> </w:t>
      </w:r>
      <w:r>
        <w:t xml:space="preserve">PASMCs.</w:t>
      </w:r>
    </w:p>
    <w:p w:rsidR="0018722C">
      <w:pPr>
        <w:pStyle w:val="cw21"/>
        <w:numPr>
          <w:ilvl w:val="0"/>
          <w:numId w:val="0"/>
        </w:numPr>
        <w:topLinePunct/>
      </w:pPr>
      <w:r>
        <w:t xml:space="preserve">4. </w:t>
      </w:r>
      <w:r>
        <w:t xml:space="preserve">Under the hypoxic conditions, TRPC1,</w:t>
      </w:r>
      <w:r w:rsidR="004B696B">
        <w:t xml:space="preserve"> </w:t>
      </w:r>
      <w:r w:rsidR="004B696B">
        <w:t xml:space="preserve">TRPC6 and BMP4 expression are increased in distal human PASMCs, and these increases can be inhibited by the specific HIF siRNA or BMP4 siRNA. Hypoxia-induced the increases of </w:t>
      </w:r>
      <w:r>
        <w:t xml:space="preserve">[</w:t>
      </w:r>
      <w:r>
        <w:t xml:space="preserve">Ca2+</w:t>
      </w:r>
      <w:r>
        <w:t xml:space="preserve">]</w:t>
      </w:r>
      <w:r w:rsidR="004B696B">
        <w:t xml:space="preserve"> </w:t>
      </w:r>
      <w:r>
        <w:t xml:space="preserve">i, proliferation and migartion in distal human PASMCs were inhibited by knockdown of TRPC1 or TRPC6 using its specific</w:t>
      </w:r>
      <w:r>
        <w:t xml:space="preserve"> </w:t>
      </w:r>
      <w:r>
        <w:t xml:space="preserve">siRNA.</w:t>
      </w:r>
    </w:p>
    <w:p w:rsidR="0018722C">
      <w:pPr>
        <w:pStyle w:val="afc"/>
        <w:topLinePunct/>
      </w:pPr>
      <w:r>
        <w:rPr>
          <w:rFonts w:cstheme="minorBidi" w:hAnsiTheme="minorHAnsi" w:eastAsiaTheme="minorHAnsi" w:asciiTheme="minorHAnsi"/>
        </w:rPr>
        <w:t>10</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cw20"/>
        <w:topLinePunct/>
      </w:pP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CONCLUSION</w:t>
      </w:r>
      <w:r>
        <w:rPr>
          <w:rFonts w:cstheme="minorBidi" w:hAnsiTheme="minorHAnsi" w:eastAsiaTheme="minorHAnsi" w:asciiTheme="minorHAnsi" w:ascii="宋体" w:hAnsi="宋体" w:eastAsia="宋体" w:cs="宋体"/>
          <w:b/>
        </w:rPr>
        <w:t>】</w:t>
      </w:r>
    </w:p>
    <w:p w:rsidR="0018722C">
      <w:pPr>
        <w:pStyle w:val="cw21"/>
        <w:numPr>
          <w:ilvl w:val="0"/>
          <w:numId w:val="0"/>
        </w:numPr>
        <w:topLinePunct/>
      </w:pPr>
      <w:r>
        <w:t>1. </w:t>
      </w:r>
      <w:r>
        <w:t>HIF1 can regulate the expression of BMP4 by binding the HRE element of BMP4 5</w:t>
      </w:r>
      <w:r>
        <w:t>'</w:t>
      </w:r>
      <w:r>
        <w:t>-flanking</w:t>
      </w:r>
      <w:r>
        <w:t> </w:t>
      </w:r>
      <w:r>
        <w:t>regions.</w:t>
      </w:r>
    </w:p>
    <w:p w:rsidR="0018722C">
      <w:pPr>
        <w:pStyle w:val="cw21"/>
        <w:numPr>
          <w:ilvl w:val="0"/>
          <w:numId w:val="0"/>
        </w:numPr>
        <w:topLinePunct/>
      </w:pPr>
      <w:r>
        <w:t>2. </w:t>
      </w:r>
      <w:r>
        <w:t>Smad, p38 and ERK1</w:t>
      </w:r>
      <w:r>
        <w:t>/</w:t>
      </w:r>
      <w:r>
        <w:t>2 kinases pathways participates in</w:t>
      </w:r>
      <w:r w:rsidR="001852F3">
        <w:t xml:space="preserve"> regulation</w:t>
      </w:r>
      <w:r w:rsidR="001852F3">
        <w:t xml:space="preserve"> of</w:t>
      </w:r>
      <w:r>
        <w:t> </w:t>
      </w:r>
      <w:r>
        <w:t>Ca</w:t>
      </w:r>
      <w:r>
        <w:t>2+</w:t>
      </w:r>
    </w:p>
    <w:p w:rsidR="0018722C">
      <w:pPr>
        <w:pStyle w:val="afc"/>
        <w:topLinePunct/>
      </w:pPr>
      <w:r>
        <w:rPr>
          <w:rFonts w:ascii="Times New Roman"/>
        </w:rPr>
        <w:t/>
      </w:r>
      <w:r>
        <w:rPr>
          <w:rFonts w:ascii="Times New Roman"/>
        </w:rPr>
        <w:t>S</w:t>
      </w:r>
      <w:r>
        <w:rPr>
          <w:rFonts w:ascii="Times New Roman"/>
        </w:rPr>
        <w:t>ignal</w:t>
      </w:r>
      <w:r>
        <w:rPr>
          <w:rFonts w:ascii="Times New Roman"/>
        </w:rPr>
        <w:t xml:space="preserve">i</w:t>
      </w:r>
      <w:r>
        <w:rPr>
          <w:rFonts w:ascii="Times New Roman"/>
        </w:rPr>
        <w:t xml:space="preserve">ng in PASMCs by modulating TRPC1</w:t>
      </w:r>
      <w:r>
        <w:rPr>
          <w:rFonts w:ascii="Times New Roman"/>
        </w:rPr>
        <w:t>/</w:t>
      </w:r>
      <w:r>
        <w:rPr>
          <w:rFonts w:ascii="Times New Roman"/>
        </w:rPr>
        <w:t>6 expression. </w:t>
      </w:r>
      <w:r>
        <w:rPr>
          <w:rFonts w:ascii="Times New Roman"/>
        </w:rPr>
        <w:t xml:space="preserve">b</w:t>
      </w:r>
      <w:r>
        <w:rPr>
          <w:rFonts w:ascii="Times New Roman"/>
        </w:rPr>
        <w:t xml:space="preserve">ut hypoxia mainly induced activation of p38 and ERK1</w:t>
      </w:r>
      <w:r>
        <w:rPr>
          <w:rFonts w:ascii="Times New Roman"/>
        </w:rPr>
        <w:t>/</w:t>
      </w:r>
      <w:r>
        <w:rPr>
          <w:rFonts w:ascii="Times New Roman"/>
        </w:rPr>
        <w:t>2 signaling.</w:t>
      </w:r>
    </w:p>
    <w:p w:rsidR="0018722C">
      <w:pPr>
        <w:pStyle w:val="cw21"/>
        <w:numPr>
          <w:ilvl w:val="0"/>
          <w:numId w:val="0"/>
        </w:numPr>
        <w:topLinePunct/>
      </w:pPr>
      <w:r>
        <w:t xml:space="preserve">3. </w:t>
      </w:r>
      <w:r>
        <w:t xml:space="preserve">TRPC1,</w:t>
      </w:r>
      <w:r w:rsidR="004B696B">
        <w:t xml:space="preserve"> </w:t>
      </w:r>
      <w:r w:rsidR="004B696B">
        <w:t xml:space="preserve">TRPC6 participates in regulation of </w:t>
      </w:r>
      <w:r>
        <w:t xml:space="preserve">[</w:t>
      </w:r>
      <w:r>
        <w:t xml:space="preserve">Ca2+</w:t>
      </w:r>
      <w:r>
        <w:t xml:space="preserve">]</w:t>
      </w:r>
      <w:r w:rsidR="004B696B">
        <w:t xml:space="preserve"> </w:t>
      </w:r>
      <w:r>
        <w:t xml:space="preserve">i, proliferation and migartion in distal human PASMCs. HIF1 and BMP4 can modulate TRPC1,</w:t>
      </w:r>
      <w:r w:rsidR="004B696B">
        <w:t xml:space="preserve"> </w:t>
      </w:r>
      <w:r w:rsidR="004B696B">
        <w:t xml:space="preserve">TRPC6 expression.</w:t>
      </w:r>
    </w:p>
    <w:p w:rsidR="0018722C">
      <w:pPr>
        <w:pStyle w:val="afc"/>
        <w:topLinePunct/>
      </w:pPr>
      <w:r>
        <w:rPr>
          <w:b/>
        </w:rPr>
        <w:t xml:space="preserve">【</w:t>
      </w:r>
      <w:r>
        <w:rPr>
          <w:rFonts w:ascii="Times New Roman" w:eastAsia="宋体"/>
          <w:b/>
        </w:rPr>
        <w:t xml:space="preserve">KEY WORDS</w:t>
      </w:r>
      <w:r>
        <w:rPr>
          <w:b/>
        </w:rPr>
        <w:t xml:space="preserve">】</w:t>
      </w:r>
      <w:r>
        <w:t xml:space="preserve">：</w:t>
      </w:r>
      <w:r>
        <w:rPr>
          <w:rFonts w:ascii="Times New Roman" w:eastAsia="宋体"/>
        </w:rPr>
        <w:t xml:space="preserve">pulmonary arterial hypertension</w:t>
      </w:r>
      <w:r>
        <w:rPr>
          <w:rFonts w:ascii="Times New Roman" w:eastAsia="宋体"/>
        </w:rPr>
        <w:t xml:space="preserve"> </w:t>
      </w:r>
      <w:r>
        <w:rPr>
          <w:rFonts w:ascii="Times New Roman" w:eastAsia="宋体"/>
        </w:rPr>
        <w:t xml:space="preserve">(</w:t>
      </w:r>
      <w:r>
        <w:rPr>
          <w:rFonts w:ascii="Times New Roman" w:eastAsia="宋体"/>
          <w:spacing w:val="-2"/>
        </w:rPr>
        <w:t xml:space="preserve">PAH</w:t>
      </w:r>
      <w:r>
        <w:rPr>
          <w:rFonts w:ascii="Times New Roman" w:eastAsia="宋体"/>
        </w:rPr>
        <w:t xml:space="preserve">)</w:t>
      </w:r>
      <w:r>
        <w:rPr>
          <w:rFonts w:ascii="Times New Roman" w:eastAsia="宋体"/>
        </w:rPr>
        <w:t xml:space="preserve">; </w:t>
      </w:r>
      <w:r>
        <w:rPr>
          <w:rFonts w:ascii="Times New Roman" w:eastAsia="宋体"/>
        </w:rPr>
        <w:t xml:space="preserve">transient receptor potential canonical channel 1, 6 </w:t>
      </w:r>
      <w:r>
        <w:rPr>
          <w:rFonts w:ascii="Times New Roman" w:eastAsia="宋体"/>
        </w:rPr>
        <w:t xml:space="preserve">(</w:t>
      </w:r>
      <w:r>
        <w:rPr>
          <w:rFonts w:ascii="Times New Roman" w:eastAsia="宋体"/>
        </w:rPr>
        <w:t xml:space="preserve">TRPC1, 6</w:t>
      </w:r>
      <w:r>
        <w:rPr>
          <w:rFonts w:ascii="Times New Roman" w:eastAsia="宋体"/>
        </w:rPr>
        <w:t xml:space="preserve">)</w:t>
      </w:r>
      <w:r w:rsidR="004B696B">
        <w:rPr>
          <w:rFonts w:ascii="Times New Roman" w:eastAsia="宋体"/>
        </w:rPr>
        <w:t xml:space="preserve">; hypoxia-inducible factor 1 </w:t>
      </w:r>
      <w:r>
        <w:rPr>
          <w:rFonts w:ascii="Times New Roman" w:eastAsia="宋体"/>
        </w:rPr>
        <w:t xml:space="preserve">(</w:t>
      </w:r>
      <w:r>
        <w:rPr>
          <w:rFonts w:ascii="Times New Roman" w:eastAsia="宋体"/>
        </w:rPr>
        <w:t xml:space="preserve">HIF1</w:t>
      </w:r>
      <w:r>
        <w:rPr>
          <w:rFonts w:ascii="Times New Roman" w:eastAsia="宋体"/>
        </w:rPr>
        <w:t xml:space="preserve">)</w:t>
      </w:r>
      <w:r w:rsidR="004B696B">
        <w:rPr>
          <w:rFonts w:ascii="Times New Roman" w:eastAsia="宋体"/>
        </w:rPr>
        <w:t xml:space="preserve">; bone mophogenetic protein 4</w:t>
      </w:r>
      <w:r>
        <w:rPr>
          <w:rFonts w:ascii="Times New Roman" w:eastAsia="宋体"/>
        </w:rPr>
        <w:t xml:space="preserve">(</w:t>
      </w:r>
      <w:r>
        <w:rPr>
          <w:rFonts w:ascii="Times New Roman" w:eastAsia="宋体"/>
        </w:rPr>
        <w:t xml:space="preserve">BMP4</w:t>
      </w:r>
      <w:r>
        <w:rPr>
          <w:rFonts w:ascii="Times New Roman" w:eastAsia="宋体"/>
        </w:rPr>
        <w:t xml:space="preserve">)</w:t>
      </w:r>
      <w:r>
        <w:rPr>
          <w:rFonts w:ascii="Times New Roman" w:eastAsia="宋体"/>
        </w:rPr>
        <w:t xml:space="preserve">; pulmonary arterial smooth muscle cells</w:t>
      </w:r>
      <w:r>
        <w:rPr>
          <w:rFonts w:ascii="Times New Roman" w:eastAsia="宋体"/>
        </w:rPr>
        <w:t xml:space="preserve">(</w:t>
      </w:r>
      <w:r>
        <w:rPr>
          <w:rFonts w:ascii="Times New Roman" w:eastAsia="宋体"/>
        </w:rPr>
        <w:t xml:space="preserve">PASMCs</w:t>
      </w:r>
      <w:r>
        <w:rPr>
          <w:rFonts w:ascii="Times New Roman" w:eastAsia="宋体"/>
        </w:rPr>
        <w:t xml:space="preserve">)</w:t>
      </w:r>
    </w:p>
    <w:p w:rsidR="0018722C">
      <w:pPr>
        <w:pStyle w:val="afc"/>
        <w:topLinePunct/>
      </w:pPr>
      <w:r>
        <w:rPr>
          <w:rFonts w:cstheme="minorBidi" w:hAnsiTheme="minorHAnsi" w:eastAsiaTheme="minorHAnsi" w:asciiTheme="minorHAnsi"/>
        </w:rPr>
        <w:t>11</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a"/>
        <w:topLinePunct/>
      </w:pPr>
      <w:bookmarkStart w:name="前言 " w:id="9"/>
      <w:bookmarkEnd w:id="9"/>
      <w:bookmarkStart w:name="_bookmark3" w:id="10"/>
      <w:bookmarkEnd w:id="10"/>
      <w:r>
        <w:t>前</w:t>
      </w:r>
      <w:r w:rsidRPr="00000000">
        <w:tab/>
        <w:t>言</w:t>
      </w:r>
    </w:p>
    <w:p w:rsidR="0018722C">
      <w:pPr>
        <w:pStyle w:val="afc"/>
        <w:topLinePunct/>
      </w:pPr>
      <w:r>
        <w:t>肺动脉高压</w:t>
      </w:r>
      <w:r>
        <w:rPr>
          <w:rFonts w:ascii="Times New Roman" w:eastAsia="宋体"/>
        </w:rPr>
        <w:t>(</w:t>
      </w:r>
      <w:r>
        <w:rPr>
          <w:rFonts w:ascii="Times New Roman" w:eastAsia="宋体"/>
        </w:rPr>
        <w:t xml:space="preserve">Pulmonary Arterial Hypertension, PAH</w:t>
      </w:r>
      <w:r>
        <w:rPr>
          <w:rFonts w:ascii="Times New Roman" w:eastAsia="宋体"/>
        </w:rPr>
        <w:t>)</w:t>
      </w:r>
      <w:r>
        <w:t>是一种以肺血管阻力和肺</w:t>
      </w:r>
      <w:r>
        <w:t>动脉压力进行性升高，并最终导致右心功能进行性衰竭的临床疾病。其主要病理</w:t>
      </w:r>
      <w:r>
        <w:t>改变为肺小动脉闭塞及有效循环血管床数量的锐减</w:t>
      </w:r>
      <w:r>
        <w:rPr>
          <w:rFonts w:hint="eastAsia"/>
        </w:rPr>
        <w:t>，</w:t>
      </w:r>
      <w:r w:rsidR="001852F3">
        <w:t xml:space="preserve">肺血管内皮细胞损伤引起血</w:t>
      </w:r>
      <w:r>
        <w:t>管收缩反应增强和肺动脉平滑肌细胞增生、肥厚</w:t>
      </w:r>
      <w:r>
        <w:rPr>
          <w:rFonts w:hint="eastAsia"/>
        </w:rPr>
        <w:t>，</w:t>
      </w:r>
      <w:r w:rsidR="001852F3">
        <w:t xml:space="preserve">外周小血管肌化</w:t>
      </w:r>
      <w:r>
        <w:rPr>
          <w:rFonts w:hint="eastAsia"/>
        </w:rPr>
        <w:t>，</w:t>
      </w:r>
      <w:r w:rsidR="001852F3">
        <w:t xml:space="preserve">以及细胞外</w:t>
      </w:r>
      <w:r>
        <w:t>基质的增多</w:t>
      </w:r>
      <w:r>
        <w:rPr>
          <w:rFonts w:hint="eastAsia"/>
        </w:rPr>
        <w:t>，</w:t>
      </w:r>
      <w:r w:rsidR="001852F3">
        <w:t xml:space="preserve">导致肺血管重构。我国目前尚未有关于</w:t>
      </w:r>
      <w:r>
        <w:t>PAH的流行病学统计数据，</w:t>
      </w:r>
      <w:r w:rsidR="001852F3">
        <w:t xml:space="preserve">但是研究表明我国40岁以上人群慢性阻塞性肺疾病</w:t>
      </w:r>
      <w:r>
        <w:t>（</w:t>
      </w:r>
      <w:r>
        <w:rPr>
          <w:rFonts w:ascii="Times New Roman" w:eastAsia="宋体"/>
        </w:rPr>
        <w:t>chronic obstructive pulmona</w:t>
      </w:r>
    </w:p>
    <w:p w:rsidR="0018722C">
      <w:pPr>
        <w:pStyle w:val="afc"/>
        <w:topLinePunct/>
      </w:pPr>
      <w:r>
        <w:rPr>
          <w:rFonts w:ascii="Times New Roman" w:eastAsia="Times New Roman"/>
        </w:rPr>
        <w:t>-ry disease,</w:t>
      </w:r>
      <w:r w:rsidR="004B696B">
        <w:rPr>
          <w:rFonts w:ascii="Times New Roman" w:eastAsia="Times New Roman"/>
        </w:rPr>
        <w:t xml:space="preserve"> </w:t>
      </w:r>
      <w:r w:rsidR="004B696B">
        <w:rPr>
          <w:rFonts w:ascii="Times New Roman" w:eastAsia="Times New Roman"/>
        </w:rPr>
        <w:t>COPD</w:t>
      </w:r>
      <w:r>
        <w:t>）</w:t>
      </w:r>
      <w:r>
        <w:t>患病率高达</w:t>
      </w:r>
      <w:r>
        <w:rPr>
          <w:rFonts w:ascii="Times New Roman" w:eastAsia="Times New Roman"/>
        </w:rPr>
        <w:t>8.2%</w:t>
      </w:r>
      <w:r>
        <w:t>，其死亡率在我国农村居第3位，城市第四位</w:t>
      </w:r>
    </w:p>
    <w:p w:rsidR="0018722C">
      <w:pPr>
        <w:pStyle w:val="afc"/>
        <w:topLinePunct/>
      </w:pPr>
      <w:r>
        <w:rPr>
          <w:rFonts w:ascii="Times New Roman" w:eastAsia="Times New Roman"/>
        </w:rPr>
        <w:t>[</w:t>
      </w:r>
      <w:r>
        <w:rPr>
          <w:rFonts w:ascii="Times New Roman" w:eastAsia="Times New Roman"/>
        </w:rPr>
        <w:t xml:space="preserve">1</w:t>
      </w:r>
      <w:r>
        <w:rPr>
          <w:rFonts w:ascii="Times New Roman" w:eastAsia="Times New Roman"/>
        </w:rPr>
        <w:t>]</w:t>
      </w:r>
      <w:r>
        <w:t xml:space="preserve">. </w:t>
      </w:r>
      <w:r>
        <w:t>同时，我国慢性肺源性心脏病</w:t>
      </w:r>
      <w:r>
        <w:t>（</w:t>
      </w:r>
      <w:r>
        <w:t>肺心病</w:t>
      </w:r>
      <w:r>
        <w:t>）</w:t>
      </w:r>
      <w:r>
        <w:t>的发病率约为0.47%。而大量研究</w:t>
      </w:r>
    </w:p>
    <w:p w:rsidR="0018722C">
      <w:pPr>
        <w:pStyle w:val="afc"/>
        <w:topLinePunct/>
      </w:pPr>
      <w:r>
        <w:t>表明，这些肺心病患者大多是由COPD经长期慢性低氧发展而来</w:t>
      </w:r>
      <w:r>
        <w:rPr>
          <w:rFonts w:ascii="Times New Roman" w:eastAsia="Times New Roman"/>
        </w:rPr>
        <w:t>[</w:t>
      </w:r>
      <w:r>
        <w:rPr>
          <w:rFonts w:ascii="Times New Roman" w:eastAsia="Times New Roman"/>
        </w:rPr>
        <w:t xml:space="preserve">2</w:t>
      </w:r>
      <w:r>
        <w:rPr>
          <w:rFonts w:ascii="Times New Roman" w:eastAsia="Times New Roman"/>
        </w:rPr>
        <w:t xml:space="preserve">, </w:t>
      </w:r>
      <w:r>
        <w:rPr>
          <w:rFonts w:ascii="Times New Roman" w:eastAsia="Times New Roman"/>
        </w:rPr>
        <w:t xml:space="preserve">3</w:t>
      </w:r>
      <w:r>
        <w:rPr>
          <w:rFonts w:ascii="Times New Roman" w:eastAsia="Times New Roman"/>
        </w:rPr>
        <w:t>]</w:t>
      </w:r>
      <w:r>
        <w:t>。由此可见，</w:t>
      </w:r>
    </w:p>
    <w:p w:rsidR="0018722C">
      <w:pPr>
        <w:pStyle w:val="afc"/>
        <w:topLinePunct/>
      </w:pPr>
      <w:r>
        <w:t>PAH的发病率不容轻视。而阐明慢性缺氧性肺动脉高压</w:t>
      </w:r>
      <w:r>
        <w:rPr>
          <w:rFonts w:ascii="Times New Roman" w:eastAsia="Times New Roman"/>
        </w:rPr>
        <w:t>(</w:t>
      </w:r>
      <w:r>
        <w:rPr>
          <w:rFonts w:ascii="Times New Roman" w:eastAsia="Times New Roman"/>
        </w:rPr>
        <w:t xml:space="preserve">chronic hypoxic pulmonary hypertension, CHPH</w:t>
      </w:r>
      <w:r>
        <w:rPr>
          <w:rFonts w:ascii="Times New Roman" w:eastAsia="Times New Roman"/>
        </w:rPr>
        <w:t>)</w:t>
      </w:r>
      <w:r>
        <w:t>的发病机制对有效防治</w:t>
      </w:r>
      <w:r>
        <w:rPr>
          <w:rFonts w:ascii="Times New Roman" w:eastAsia="Times New Roman"/>
        </w:rPr>
        <w:t>COPD</w:t>
      </w:r>
      <w:r>
        <w:t>发展为肺心病具有重要意义。</w:t>
      </w:r>
    </w:p>
    <w:p w:rsidR="0018722C">
      <w:pPr>
        <w:pStyle w:val="afc"/>
        <w:topLinePunct/>
      </w:pPr>
      <w:r>
        <w:t>人们对PAH的研究虽然有上百年，但其发病机制仍未明了。目前认为，PAH</w:t>
      </w:r>
      <w:r>
        <w:t>的发病机制主要集中在以下四个方面：炎症机制，血管活性物质失衡机制，遗传</w:t>
      </w:r>
      <w:r>
        <w:t>学机制，离子通道机制。</w:t>
      </w:r>
    </w:p>
    <w:p w:rsidR="0018722C">
      <w:pPr>
        <w:pStyle w:val="afc"/>
        <w:topLinePunct/>
      </w:pPr>
      <w:r>
        <w:t>研究认为多种细胞因子参与的炎症机制是肺动脉高压发生的重要原因。缺氧、自身免疫性抗体、病原微生物等多种因素可以导致促炎症因子表达升高。</w:t>
      </w:r>
    </w:p>
    <w:p w:rsidR="0018722C">
      <w:pPr>
        <w:pStyle w:val="afc"/>
        <w:topLinePunct/>
      </w:pPr>
      <w:r>
        <w:rPr>
          <w:rFonts w:ascii="Times New Roman" w:eastAsia="Times New Roman"/>
        </w:rPr>
        <w:t>Voelkel</w:t>
      </w:r>
      <w:r>
        <w:t>等</w:t>
      </w:r>
      <w:r>
        <w:rPr>
          <w:rFonts w:ascii="Times New Roman" w:eastAsia="Times New Roman"/>
        </w:rPr>
        <w:t>[</w:t>
      </w:r>
      <w:r>
        <w:rPr>
          <w:rFonts w:ascii="Times New Roman" w:eastAsia="Times New Roman"/>
        </w:rPr>
        <w:t xml:space="preserve">4</w:t>
      </w:r>
      <w:r>
        <w:rPr>
          <w:rFonts w:ascii="Times New Roman" w:eastAsia="Times New Roman"/>
        </w:rPr>
        <w:t>]</w:t>
      </w:r>
      <w:r>
        <w:t>认为低氧性PAH患者病理血管周围炎症明显，这些炎症因子的激活，</w:t>
      </w:r>
      <w:r>
        <w:t>导致其下游诱导的信号通路降低或上调，从而引起肺血管内皮损伤，肺动脉平滑肌细胞增殖肥大，肺血管阻力增加，最终致肺动脉高压。</w:t>
      </w:r>
    </w:p>
    <w:p w:rsidR="0018722C">
      <w:pPr>
        <w:pStyle w:val="afc"/>
        <w:topLinePunct/>
      </w:pPr>
      <w:r>
        <w:t>肺血管收缩和舒张是由肺血管内皮分泌的收缩因子和舒张因子共同调控的。前者主要为血栓素</w:t>
      </w:r>
      <w:r>
        <w:t>（</w:t>
      </w:r>
      <w:r>
        <w:rPr>
          <w:rFonts w:ascii="Times New Roman" w:eastAsia="Times New Roman"/>
        </w:rPr>
        <w:t>TX</w:t>
      </w:r>
      <w:r>
        <w:t>）</w:t>
      </w:r>
      <w:r>
        <w:t>和内皮素</w:t>
      </w:r>
      <w:r>
        <w:rPr>
          <w:rFonts w:ascii="Times New Roman" w:eastAsia="Times New Roman"/>
        </w:rPr>
        <w:t>-1</w:t>
      </w:r>
      <w:r>
        <w:rPr>
          <w:rFonts w:ascii="Times New Roman" w:eastAsia="Times New Roman"/>
        </w:rPr>
        <w:t>(</w:t>
      </w:r>
      <w:r>
        <w:rPr>
          <w:rFonts w:ascii="Times New Roman" w:eastAsia="Times New Roman"/>
        </w:rPr>
        <w:t>ET-1</w:t>
      </w:r>
      <w:r>
        <w:rPr>
          <w:rFonts w:ascii="Times New Roman" w:eastAsia="Times New Roman"/>
        </w:rPr>
        <w:t>)</w:t>
      </w:r>
      <w:r>
        <w:t>等，后者主要是前列环素</w:t>
      </w:r>
      <w:r>
        <w:t>（</w:t>
      </w:r>
      <w:r>
        <w:rPr>
          <w:rFonts w:ascii="Times New Roman" w:eastAsia="Times New Roman"/>
        </w:rPr>
        <w:t>PGI2</w:t>
      </w:r>
      <w:r>
        <w:t>）</w:t>
      </w:r>
      <w:r>
        <w:t>和</w:t>
      </w:r>
      <w:r>
        <w:t>一氧化氮</w:t>
      </w:r>
      <w:r>
        <w:rPr>
          <w:rFonts w:ascii="Times New Roman" w:eastAsia="Times New Roman"/>
        </w:rPr>
        <w:t>(</w:t>
      </w:r>
      <w:r>
        <w:rPr>
          <w:rFonts w:ascii="Times New Roman" w:eastAsia="Times New Roman"/>
          <w:w w:val="95"/>
        </w:rPr>
        <w:t xml:space="preserve">NO</w:t>
      </w:r>
      <w:r>
        <w:rPr>
          <w:rFonts w:ascii="Times New Roman" w:eastAsia="Times New Roman"/>
        </w:rPr>
        <w:t>)</w:t>
      </w:r>
      <w:r>
        <w:t>等。内皮受损必将导致收缩和舒张因子失去平衡。已有研究表明</w:t>
      </w:r>
    </w:p>
    <w:p w:rsidR="0018722C">
      <w:pPr>
        <w:pStyle w:val="afc"/>
        <w:topLinePunct/>
      </w:pPr>
      <w:r>
        <w:rPr>
          <w:rFonts w:ascii="Times New Roman" w:eastAsia="Times New Roman"/>
        </w:rPr>
        <w:t>PGI2</w:t>
      </w:r>
      <w:r>
        <w:t>和</w:t>
      </w:r>
      <w:r>
        <w:rPr>
          <w:rFonts w:ascii="Times New Roman" w:eastAsia="Times New Roman"/>
        </w:rPr>
        <w:t>NO</w:t>
      </w:r>
      <w:r>
        <w:t>缺乏可引起肺动脉高压；肺动脉高压时</w:t>
      </w:r>
      <w:r>
        <w:rPr>
          <w:rFonts w:ascii="Times New Roman" w:eastAsia="Times New Roman"/>
        </w:rPr>
        <w:t>ET1</w:t>
      </w:r>
      <w:r>
        <w:t>表达增加，且其浓度与肺动脉高压的严重性和预后相关</w:t>
      </w:r>
      <w:r>
        <w:rPr>
          <w:rFonts w:ascii="Times New Roman" w:eastAsia="Times New Roman"/>
          <w:vertAlign w:val="superscript"/>
        </w:rPr>
        <w:t>[</w:t>
      </w:r>
      <w:r>
        <w:rPr>
          <w:rFonts w:ascii="Times New Roman" w:eastAsia="Times New Roman"/>
          <w:vertAlign w:val="superscript"/>
        </w:rPr>
        <w:t xml:space="preserve">5</w:t>
      </w:r>
      <w:r>
        <w:rPr>
          <w:rFonts w:ascii="Times New Roman" w:eastAsia="Times New Roman"/>
          <w:vertAlign w:val="superscript"/>
        </w:rPr>
        <w:t>]</w:t>
      </w:r>
      <w:r>
        <w:t>；特发性肺动脉高压患者右心室血栓素</w:t>
      </w:r>
      <w:r>
        <w:t>（</w:t>
      </w:r>
      <w:r>
        <w:rPr>
          <w:rFonts w:ascii="Times New Roman" w:eastAsia="Times New Roman"/>
        </w:rPr>
        <w:t>TX</w:t>
      </w:r>
      <w:r>
        <w:t>）</w:t>
      </w:r>
      <w:r>
        <w:t>受</w:t>
      </w:r>
      <w:r>
        <w:t>体密度增加，</w:t>
      </w:r>
      <w:r>
        <w:rPr>
          <w:rFonts w:ascii="Times New Roman" w:eastAsia="Times New Roman"/>
        </w:rPr>
        <w:t>TX</w:t>
      </w:r>
      <w:r>
        <w:t>抑制剂可适度改善肺部血流动力学。</w:t>
      </w:r>
    </w:p>
    <w:p w:rsidR="0018722C">
      <w:pPr>
        <w:pStyle w:val="afc"/>
        <w:topLinePunct/>
      </w:pPr>
      <w:r>
        <w:rPr>
          <w:rFonts w:ascii="Times New Roman" w:eastAsia="Times New Roman"/>
        </w:rPr>
        <w:t>Dresdale</w:t>
      </w:r>
      <w:r>
        <w:t>等</w:t>
      </w:r>
      <w:r>
        <w:rPr>
          <w:rFonts w:ascii="Times New Roman" w:eastAsia="Times New Roman"/>
        </w:rPr>
        <w:t>[</w:t>
      </w:r>
      <w:r>
        <w:rPr>
          <w:rFonts w:ascii="Times New Roman" w:eastAsia="Times New Roman"/>
        </w:rPr>
        <w:t xml:space="preserve">6</w:t>
      </w:r>
      <w:r>
        <w:rPr>
          <w:rFonts w:ascii="Times New Roman" w:eastAsia="Times New Roman"/>
        </w:rPr>
        <w:t>]</w:t>
      </w:r>
      <w:r>
        <w:t>在</w:t>
      </w:r>
      <w:r>
        <w:rPr>
          <w:rFonts w:ascii="Times New Roman" w:eastAsia="Times New Roman"/>
        </w:rPr>
        <w:t>1954</w:t>
      </w:r>
      <w:r>
        <w:t>年首次发现特发性肺动脉高压</w:t>
      </w:r>
      <w:r>
        <w:t>（</w:t>
      </w:r>
      <w:r>
        <w:rPr>
          <w:rFonts w:ascii="Times New Roman" w:eastAsia="Times New Roman"/>
        </w:rPr>
        <w:t>idiopathic pulmonary art</w:t>
      </w:r>
    </w:p>
    <w:p w:rsidR="0018722C">
      <w:pPr>
        <w:pStyle w:val="afc"/>
        <w:topLinePunct/>
      </w:pPr>
      <w:r>
        <w:rPr>
          <w:rFonts w:ascii="Times New Roman" w:eastAsia="Times New Roman"/>
        </w:rPr>
        <w:t>-erial hypertension, IPAH</w:t>
      </w:r>
      <w:r>
        <w:t>）</w:t>
      </w:r>
      <w:r>
        <w:t>患者有遗传倾向。后来一项系列研究发现</w:t>
      </w:r>
      <w:r>
        <w:rPr>
          <w:rFonts w:ascii="Times New Roman" w:eastAsia="Times New Roman"/>
        </w:rPr>
        <w:t>6%</w:t>
      </w:r>
      <w:r>
        <w:t>的</w:t>
      </w:r>
      <w:r>
        <w:rPr>
          <w:rFonts w:ascii="Times New Roman" w:eastAsia="Times New Roman"/>
        </w:rPr>
        <w:t>IPAH</w:t>
      </w:r>
    </w:p>
    <w:p w:rsidR="0018722C">
      <w:pPr>
        <w:pStyle w:val="afc"/>
        <w:topLinePunct/>
      </w:pPr>
      <w:r>
        <w:rPr>
          <w:rFonts w:cstheme="minorBidi" w:hAnsiTheme="minorHAnsi" w:eastAsiaTheme="minorHAnsi" w:asciiTheme="minorHAnsi"/>
        </w:rPr>
        <w:t>12</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t>患者呈家族性发病</w:t>
      </w:r>
      <w:r>
        <w:rPr>
          <w:rFonts w:hint="eastAsia"/>
        </w:rPr>
        <w:t>，</w:t>
      </w:r>
      <w:r w:rsidR="001852F3">
        <w:t xml:space="preserve">而且其临床和病理学特点与散发的</w:t>
      </w:r>
      <w:r>
        <w:rPr>
          <w:rFonts w:ascii="Times New Roman" w:eastAsia="宋体"/>
        </w:rPr>
        <w:t>IPAH</w:t>
      </w:r>
      <w:r>
        <w:t>患者完全一致。由</w:t>
      </w:r>
      <w:r>
        <w:rPr>
          <w:rFonts w:ascii="Times New Roman" w:eastAsia="宋体"/>
        </w:rPr>
        <w:t>1997-2000</w:t>
      </w:r>
      <w:r>
        <w:t>年期间，经过</w:t>
      </w:r>
      <w:r>
        <w:rPr>
          <w:rFonts w:ascii="Times New Roman" w:eastAsia="宋体"/>
        </w:rPr>
        <w:t>Morse</w:t>
      </w:r>
      <w:r>
        <w:t>等</w:t>
      </w:r>
      <w:r>
        <w:rPr>
          <w:rFonts w:ascii="Times New Roman" w:eastAsia="宋体"/>
          <w:vertAlign w:val="superscript"/>
        </w:rPr>
        <w:t>[</w:t>
      </w:r>
      <w:r>
        <w:rPr>
          <w:rFonts w:ascii="Times New Roman" w:eastAsia="宋体"/>
          <w:vertAlign w:val="superscript"/>
        </w:rPr>
        <w:t xml:space="preserve">7</w:t>
      </w:r>
      <w:r>
        <w:rPr>
          <w:rFonts w:ascii="Times New Roman" w:eastAsia="宋体"/>
          <w:vertAlign w:val="superscript"/>
        </w:rPr>
        <w:t>]</w:t>
      </w:r>
      <w:r>
        <w:t>、</w:t>
      </w:r>
      <w:r>
        <w:rPr>
          <w:rFonts w:ascii="Times New Roman" w:eastAsia="宋体"/>
        </w:rPr>
        <w:t>Nichols</w:t>
      </w:r>
      <w:r>
        <w:t>等</w:t>
      </w:r>
      <w:r>
        <w:rPr>
          <w:rFonts w:ascii="Times New Roman" w:eastAsia="宋体"/>
        </w:rPr>
        <w:t>[</w:t>
      </w:r>
      <w:r>
        <w:rPr>
          <w:rFonts w:ascii="Times New Roman" w:eastAsia="宋体"/>
        </w:rPr>
        <w:t xml:space="preserve">8</w:t>
      </w:r>
      <w:r>
        <w:rPr>
          <w:rFonts w:ascii="Times New Roman" w:eastAsia="宋体"/>
        </w:rPr>
        <w:t>]</w:t>
      </w:r>
      <w:r>
        <w:t>、</w:t>
      </w:r>
      <w:r>
        <w:rPr>
          <w:rFonts w:ascii="Times New Roman" w:eastAsia="宋体"/>
        </w:rPr>
        <w:t>Deng</w:t>
      </w:r>
      <w:r>
        <w:t>等</w:t>
      </w:r>
      <w:r>
        <w:rPr>
          <w:rFonts w:ascii="Times New Roman" w:eastAsia="宋体"/>
        </w:rPr>
        <w:t>[</w:t>
      </w:r>
      <w:r>
        <w:rPr>
          <w:rFonts w:ascii="Times New Roman" w:eastAsia="宋体"/>
        </w:rPr>
        <w:t xml:space="preserve">9</w:t>
      </w:r>
      <w:r>
        <w:rPr>
          <w:rFonts w:ascii="Times New Roman" w:eastAsia="宋体"/>
        </w:rPr>
        <w:t>]</w:t>
      </w:r>
      <w:r>
        <w:t>与</w:t>
      </w:r>
      <w:r>
        <w:rPr>
          <w:rFonts w:ascii="Times New Roman" w:eastAsia="宋体"/>
        </w:rPr>
        <w:t>Lane</w:t>
      </w:r>
      <w:r>
        <w:t>等</w:t>
      </w:r>
      <w:r>
        <w:rPr>
          <w:rFonts w:ascii="Times New Roman" w:eastAsia="宋体"/>
        </w:rPr>
        <w:t>[</w:t>
      </w:r>
      <w:r>
        <w:rPr>
          <w:rFonts w:ascii="Times New Roman" w:eastAsia="宋体"/>
        </w:rPr>
        <w:t xml:space="preserve">10</w:t>
      </w:r>
      <w:r>
        <w:rPr>
          <w:rFonts w:ascii="Times New Roman" w:eastAsia="宋体"/>
        </w:rPr>
        <w:t>]</w:t>
      </w:r>
      <w:r>
        <w:t>四个课题组的分析结果</w:t>
      </w:r>
      <w:r>
        <w:rPr>
          <w:rFonts w:ascii="Times New Roman" w:eastAsia="宋体"/>
          <w:spacing w:val="14"/>
          <w:rFonts w:hint="eastAsia"/>
        </w:rPr>
        <w:t>，</w:t>
      </w:r>
      <w:r>
        <w:t>将</w:t>
      </w:r>
      <w:r>
        <w:rPr>
          <w:rFonts w:ascii="Times New Roman" w:eastAsia="宋体"/>
        </w:rPr>
        <w:t>IPAH</w:t>
      </w:r>
      <w:r>
        <w:t>易感基因确定为骨形成蛋白</w:t>
      </w:r>
      <w:r>
        <w:rPr>
          <w:rFonts w:ascii="Times New Roman" w:eastAsia="宋体"/>
        </w:rPr>
        <w:t>II</w:t>
      </w:r>
      <w:r>
        <w:t>型受体</w:t>
      </w:r>
      <w:r>
        <w:rPr>
          <w:rFonts w:ascii="Times New Roman" w:eastAsia="宋体"/>
        </w:rPr>
        <w:t>(</w:t>
      </w:r>
      <w:r>
        <w:rPr>
          <w:rFonts w:ascii="Times New Roman" w:eastAsia="宋体"/>
        </w:rPr>
        <w:t xml:space="preserve">bone morphogenetic protein receptor II, BMPR2</w:t>
      </w:r>
      <w:r>
        <w:rPr>
          <w:rFonts w:ascii="Times New Roman" w:eastAsia="宋体"/>
        </w:rPr>
        <w:t>)</w:t>
      </w:r>
      <w:r>
        <w:t xml:space="preserve">. </w:t>
      </w:r>
      <w:r>
        <w:rPr>
          <w:rFonts w:ascii="Times New Roman" w:eastAsia="宋体"/>
        </w:rPr>
        <w:t>BMPR2</w:t>
      </w:r>
      <w:r>
        <w:t>是</w:t>
      </w:r>
      <w:r>
        <w:rPr>
          <w:rFonts w:ascii="Times New Roman" w:eastAsia="宋体"/>
        </w:rPr>
        <w:t>BMPs</w:t>
      </w:r>
      <w:r>
        <w:t>家族成员的受体，它是一种组成型丝</w:t>
      </w:r>
      <w:r>
        <w:t>/</w:t>
      </w:r>
      <w:r>
        <w:t>苏氨酸受体激酶。目前认为</w:t>
      </w:r>
      <w:r>
        <w:rPr>
          <w:rFonts w:ascii="Times New Roman" w:eastAsia="宋体"/>
        </w:rPr>
        <w:t>BMPR2</w:t>
      </w:r>
      <w:r>
        <w:t>基因突变引起</w:t>
      </w:r>
      <w:r>
        <w:rPr>
          <w:rFonts w:ascii="Times New Roman" w:eastAsia="宋体"/>
        </w:rPr>
        <w:t>BMPR2</w:t>
      </w:r>
      <w:r>
        <w:t>的功能缺陷是</w:t>
      </w:r>
      <w:r>
        <w:rPr>
          <w:rFonts w:ascii="Times New Roman" w:eastAsia="宋体"/>
        </w:rPr>
        <w:t>IPAH</w:t>
      </w:r>
      <w:r>
        <w:t>的重要发病机制。功能研究表明</w:t>
      </w:r>
      <w:r>
        <w:rPr>
          <w:rFonts w:ascii="Times New Roman" w:eastAsia="宋体"/>
        </w:rPr>
        <w:t>BMPR2</w:t>
      </w:r>
      <w:r>
        <w:t>突变时</w:t>
      </w:r>
      <w:r>
        <w:rPr>
          <w:rFonts w:ascii="Times New Roman" w:eastAsia="宋体"/>
        </w:rPr>
        <w:t>BMPR2</w:t>
      </w:r>
      <w:r>
        <w:t>表达下调或者其功能受抑</w:t>
      </w:r>
      <w:r>
        <w:t>制，使</w:t>
      </w:r>
      <w:r>
        <w:rPr>
          <w:rFonts w:ascii="Times New Roman" w:eastAsia="宋体"/>
        </w:rPr>
        <w:t>BMP</w:t>
      </w:r>
      <w:r>
        <w:t>信号下游的两个受体</w:t>
      </w:r>
      <w:r>
        <w:rPr>
          <w:rFonts w:ascii="Times New Roman" w:eastAsia="宋体"/>
        </w:rPr>
        <w:t>BMPRII</w:t>
      </w:r>
      <w:r>
        <w:t>和</w:t>
      </w:r>
      <w:r>
        <w:rPr>
          <w:rFonts w:ascii="Times New Roman" w:eastAsia="宋体"/>
        </w:rPr>
        <w:t>BMPRI</w:t>
      </w:r>
      <w:r>
        <w:t>不能形成异聚体或丧失激酶活性而阻断下游信号通路，导致细胞过度增殖以及凋亡受抑制，引起血管重塑和</w:t>
      </w:r>
    </w:p>
    <w:p w:rsidR="0018722C">
      <w:pPr>
        <w:pStyle w:val="afc"/>
        <w:topLinePunct/>
      </w:pPr>
      <w:r>
        <w:rPr>
          <w:rFonts w:ascii="Times New Roman" w:hAnsi="Times New Roman" w:eastAsia="Times New Roman"/>
        </w:rPr>
        <w:t>PAH</w:t>
      </w:r>
      <w:r>
        <w:t>的形成。</w:t>
      </w:r>
      <w:r>
        <w:rPr>
          <w:rFonts w:ascii="Times New Roman" w:hAnsi="Times New Roman" w:eastAsia="Times New Roman"/>
        </w:rPr>
        <w:t>BMPR2</w:t>
      </w:r>
      <w:r>
        <w:t>基因的突变类型主要包括错义突变，无义突变，移码突变，</w:t>
      </w:r>
      <w:r w:rsidR="001852F3">
        <w:t xml:space="preserve">剪接位点突变和基因重复</w:t>
      </w:r>
      <w:r>
        <w:t>/</w:t>
      </w:r>
      <w:r>
        <w:t>缺失突变等类型。突变分布于</w:t>
      </w:r>
      <w:r>
        <w:rPr>
          <w:rFonts w:ascii="Times New Roman" w:hAnsi="Times New Roman" w:eastAsia="Times New Roman"/>
        </w:rPr>
        <w:t>BMPR2</w:t>
      </w:r>
      <w:r>
        <w:t>的多个外显子及</w:t>
      </w:r>
      <w:r>
        <w:t>功能区域，以激酶区域最集中。此外，有学者在少数患遗传型出血性毛细血管扩</w:t>
      </w:r>
      <w:r>
        <w:t>张症的肺动脉高压患者中，发现转化生长因子</w:t>
      </w:r>
      <w:r>
        <w:rPr>
          <w:rFonts w:ascii="Times New Roman" w:hAnsi="Times New Roman" w:eastAsia="Times New Roman"/>
        </w:rPr>
        <w:t>-β</w:t>
      </w:r>
      <w:r>
        <w:t>（</w:t>
      </w:r>
      <w:r>
        <w:rPr>
          <w:rFonts w:ascii="Times New Roman" w:hAnsi="Times New Roman" w:eastAsia="Times New Roman"/>
        </w:rPr>
        <w:t>Transforming </w:t>
      </w:r>
      <w:r>
        <w:rPr>
          <w:rFonts w:ascii="Times New Roman" w:hAnsi="Times New Roman" w:eastAsia="Times New Roman"/>
        </w:rPr>
        <w:t>growth factor beta</w:t>
      </w:r>
      <w:r>
        <w:rPr>
          <w:rFonts w:hint="eastAsia"/>
        </w:rPr>
        <w:t>，</w:t>
      </w:r>
    </w:p>
    <w:p w:rsidR="0018722C">
      <w:pPr>
        <w:pStyle w:val="afc"/>
        <w:topLinePunct/>
      </w:pPr>
      <w:r>
        <w:rPr>
          <w:rFonts w:ascii="Times New Roman" w:hAnsi="Times New Roman" w:eastAsia="Times New Roman"/>
        </w:rPr>
        <w:t>TGF-β</w:t>
      </w:r>
      <w:r>
        <w:t>）</w:t>
      </w:r>
      <w:r>
        <w:t>受体家族里另外一种类型激动素受体样激酶</w:t>
      </w:r>
      <w:r>
        <w:rPr>
          <w:rFonts w:ascii="Times New Roman" w:hAnsi="Times New Roman" w:eastAsia="Times New Roman"/>
        </w:rPr>
        <w:t>-1</w:t>
      </w:r>
      <w:r>
        <w:t>（</w:t>
      </w:r>
      <w:r>
        <w:rPr>
          <w:rFonts w:ascii="Times New Roman" w:hAnsi="Times New Roman" w:eastAsia="Times New Roman"/>
        </w:rPr>
        <w:t>activin-receptor -like</w:t>
      </w:r>
    </w:p>
    <w:p w:rsidR="0018722C">
      <w:pPr>
        <w:pStyle w:val="afc"/>
        <w:topLinePunct/>
      </w:pPr>
      <w:r>
        <w:rPr>
          <w:rFonts w:ascii="Times New Roman" w:eastAsia="Times New Roman"/>
        </w:rPr>
        <w:t>kinase1,</w:t>
      </w:r>
      <w:r w:rsidR="004B696B">
        <w:rPr>
          <w:rFonts w:ascii="Times New Roman" w:eastAsia="Times New Roman"/>
        </w:rPr>
        <w:t xml:space="preserve"> </w:t>
      </w:r>
      <w:r w:rsidR="004B696B">
        <w:rPr>
          <w:rFonts w:ascii="Times New Roman" w:eastAsia="Times New Roman"/>
        </w:rPr>
        <w:t>ALK1</w:t>
      </w:r>
      <w:r>
        <w:t>）</w:t>
      </w:r>
      <w:r>
        <w:t>发生突变，和</w:t>
      </w:r>
      <w:r>
        <w:rPr>
          <w:rFonts w:ascii="Times New Roman" w:eastAsia="Times New Roman"/>
        </w:rPr>
        <w:t>BMPR2</w:t>
      </w:r>
      <w:r>
        <w:t>变异一样，</w:t>
      </w:r>
      <w:r>
        <w:rPr>
          <w:rFonts w:ascii="Times New Roman" w:eastAsia="Times New Roman"/>
        </w:rPr>
        <w:t>ALK1</w:t>
      </w:r>
      <w:r>
        <w:t>受体发生的突变也被认为是通过</w:t>
      </w:r>
      <w:r>
        <w:rPr>
          <w:rFonts w:ascii="Times New Roman" w:eastAsia="Times New Roman"/>
        </w:rPr>
        <w:t>smad</w:t>
      </w:r>
      <w:r>
        <w:t>信号传导途径影响细胞增殖</w:t>
      </w:r>
      <w:r>
        <w:rPr>
          <w:rFonts w:ascii="Times New Roman" w:eastAsia="Times New Roman"/>
          <w:vertAlign w:val="superscript"/>
        </w:rPr>
        <w:t>[</w:t>
      </w:r>
      <w:r>
        <w:rPr>
          <w:rFonts w:ascii="Times New Roman" w:eastAsia="Times New Roman"/>
          <w:vertAlign w:val="superscript"/>
        </w:rPr>
        <w:t xml:space="preserve">11</w:t>
      </w:r>
      <w:r>
        <w:rPr>
          <w:rFonts w:ascii="Times New Roman" w:eastAsia="Times New Roman"/>
          <w:vertAlign w:val="superscript"/>
        </w:rPr>
        <w:t>]</w:t>
      </w:r>
      <w:r>
        <w:rPr>
          <w:rFonts w:ascii="Times New Roman" w:eastAsia="Times New Roman"/>
        </w:rPr>
        <w:t xml:space="preserve">  </w:t>
      </w:r>
      <w:r>
        <w:t>。</w:t>
      </w:r>
    </w:p>
    <w:p w:rsidR="0018722C">
      <w:pPr>
        <w:pStyle w:val="afc"/>
        <w:topLinePunct/>
      </w:pPr>
      <w:r>
        <w:rPr>
          <w:rFonts w:ascii="Times New Roman" w:hAnsi="Times New Roman" w:eastAsia="Times New Roman"/>
        </w:rPr>
        <w:t>BMPs</w:t>
      </w:r>
      <w:r>
        <w:t>属于转化生长因子</w:t>
      </w:r>
      <w:r>
        <w:t>（</w:t>
      </w:r>
      <w:r>
        <w:rPr>
          <w:rFonts w:ascii="Times New Roman" w:hAnsi="Times New Roman" w:eastAsia="Times New Roman"/>
        </w:rPr>
        <w:t>TGF-β</w:t>
      </w:r>
      <w:r>
        <w:t>）</w:t>
      </w:r>
      <w:r>
        <w:t>超家族，具有调节多种细胞增殖、分化。凋亡的重要作用。研究表明，在慢性缺氧的大鼠肺动脉平滑肌细胞中，</w:t>
      </w:r>
      <w:r>
        <w:rPr>
          <w:rFonts w:ascii="Times New Roman" w:hAnsi="Times New Roman" w:eastAsia="Times New Roman"/>
        </w:rPr>
        <w:t>BMP4</w:t>
      </w:r>
      <w:r>
        <w:t>表达上调。</w:t>
      </w:r>
      <w:r>
        <w:rPr>
          <w:rFonts w:ascii="Times New Roman" w:hAnsi="Times New Roman" w:eastAsia="Times New Roman"/>
        </w:rPr>
        <w:t>BMP4</w:t>
      </w:r>
      <w:r>
        <w:t>上调可以直接促进肺小动脉平滑肌细胞的增殖</w:t>
      </w:r>
      <w:r>
        <w:rPr>
          <w:rFonts w:ascii="Times New Roman" w:hAnsi="Times New Roman" w:eastAsia="Times New Roman"/>
        </w:rPr>
        <w:t>[</w:t>
      </w:r>
      <w:r>
        <w:rPr>
          <w:rFonts w:ascii="Times New Roman" w:hAnsi="Times New Roman" w:eastAsia="Times New Roman"/>
          <w:spacing w:val="-2"/>
          <w:position w:val="11"/>
          <w:sz w:val="16"/>
        </w:rPr>
        <w:t xml:space="preserve">12</w:t>
      </w:r>
      <w:r>
        <w:rPr>
          <w:rFonts w:ascii="Times New Roman" w:hAnsi="Times New Roman" w:eastAsia="Times New Roman"/>
          <w:spacing w:val="-2"/>
          <w:position w:val="11"/>
          <w:sz w:val="16"/>
        </w:rPr>
        <w:t xml:space="preserve">, </w:t>
      </w:r>
      <w:r>
        <w:rPr>
          <w:rFonts w:ascii="Times New Roman" w:hAnsi="Times New Roman" w:eastAsia="Times New Roman"/>
          <w:spacing w:val="-2"/>
          <w:position w:val="11"/>
          <w:sz w:val="16"/>
        </w:rPr>
        <w:t xml:space="preserve">13</w:t>
      </w:r>
      <w:r>
        <w:rPr>
          <w:rFonts w:ascii="Times New Roman" w:hAnsi="Times New Roman" w:eastAsia="Times New Roman"/>
        </w:rPr>
        <w:t>]</w:t>
      </w:r>
      <w:r>
        <w:t>；可抑制肺小动脉平滑肌细胞的凋亡</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13</w:t>
      </w:r>
      <w:r>
        <w:rPr>
          <w:rFonts w:ascii="Times New Roman" w:hAnsi="Times New Roman" w:eastAsia="Times New Roman"/>
          <w:vertAlign w:val="superscript"/>
        </w:rPr>
        <w:t>]</w:t>
      </w:r>
      <w:r>
        <w:t>；可通过诱导</w:t>
      </w:r>
      <w:r>
        <w:rPr>
          <w:rFonts w:ascii="Times New Roman" w:hAnsi="Times New Roman" w:eastAsia="Times New Roman"/>
        </w:rPr>
        <w:t>TGF-β</w:t>
      </w:r>
      <w:r>
        <w:t>家族信号途径下的多种靶基因的表</w:t>
      </w:r>
      <w:r>
        <w:t>达，从而引起肺血管重塑</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14</w:t>
      </w:r>
      <w:r>
        <w:rPr>
          <w:rFonts w:ascii="Times New Roman" w:hAnsi="Times New Roman" w:eastAsia="Times New Roman"/>
          <w:vertAlign w:val="superscript"/>
        </w:rPr>
        <w:t>]</w:t>
      </w:r>
      <w:r>
        <w:t>。但是，</w:t>
      </w:r>
      <w:r>
        <w:rPr>
          <w:rFonts w:ascii="Times New Roman" w:hAnsi="Times New Roman" w:eastAsia="Times New Roman"/>
        </w:rPr>
        <w:t>BMP4</w:t>
      </w:r>
      <w:r>
        <w:t>作为生长因子对血管内皮细胞和平滑</w:t>
      </w:r>
      <w:r>
        <w:t>肌细胞的作用具有多样性，且作用效果依赖于环境和发育背景，以及他们所结合的</w:t>
      </w:r>
      <w:r>
        <w:rPr>
          <w:rFonts w:ascii="Times New Roman" w:hAnsi="Times New Roman" w:eastAsia="Times New Roman"/>
        </w:rPr>
        <w:t>BMP</w:t>
      </w:r>
      <w:r>
        <w:t>受体</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15</w:t>
      </w:r>
      <w:r>
        <w:rPr>
          <w:rFonts w:ascii="Times New Roman" w:hAnsi="Times New Roman" w:eastAsia="Times New Roman"/>
          <w:vertAlign w:val="superscript"/>
        </w:rPr>
        <w:t>]</w:t>
      </w:r>
      <w:r>
        <w:t>。本课题组研究发现过表达</w:t>
      </w:r>
      <w:r>
        <w:rPr>
          <w:rFonts w:ascii="Times New Roman" w:hAnsi="Times New Roman" w:eastAsia="Times New Roman"/>
        </w:rPr>
        <w:t>BMP4</w:t>
      </w:r>
      <w:r>
        <w:t>可以增加大鼠远端肺动脉平滑肌细胞中基础钙离子浓度，</w:t>
      </w:r>
      <w:r>
        <w:rPr>
          <w:rFonts w:ascii="Times New Roman" w:hAnsi="Times New Roman" w:eastAsia="Times New Roman"/>
        </w:rPr>
        <w:t>SOCE</w:t>
      </w:r>
      <w:r>
        <w:t>、</w:t>
      </w:r>
      <w:r>
        <w:rPr>
          <w:rFonts w:ascii="Times New Roman" w:hAnsi="Times New Roman" w:eastAsia="Times New Roman"/>
        </w:rPr>
        <w:t>TRPC1</w:t>
      </w:r>
      <w:r>
        <w:rPr>
          <w:rFonts w:ascii="Times New Roman" w:hAnsi="Times New Roman" w:eastAsia="Times New Roman"/>
        </w:rPr>
        <w:t>/</w:t>
      </w:r>
      <w:r>
        <w:rPr>
          <w:rFonts w:ascii="Times New Roman" w:hAnsi="Times New Roman" w:eastAsia="Times New Roman"/>
        </w:rPr>
        <w:t>6</w:t>
      </w:r>
      <w:r>
        <w:t>表达均增高</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16</w:t>
      </w:r>
      <w:r>
        <w:rPr>
          <w:rFonts w:ascii="Times New Roman" w:hAnsi="Times New Roman" w:eastAsia="Times New Roman"/>
          <w:vertAlign w:val="superscript"/>
        </w:rPr>
        <w:t>]</w:t>
      </w:r>
      <w:r>
        <w:t>。</w:t>
      </w:r>
    </w:p>
    <w:p w:rsidR="0018722C">
      <w:pPr>
        <w:pStyle w:val="afc"/>
        <w:topLinePunct/>
      </w:pPr>
      <w:r>
        <w:t>钾离子和钙离子通道在</w:t>
      </w:r>
      <w:r>
        <w:rPr>
          <w:rFonts w:ascii="Times New Roman" w:eastAsia="Times New Roman"/>
        </w:rPr>
        <w:t>PAH</w:t>
      </w:r>
      <w:r>
        <w:t>的发病机制中起重要作用，其中电压依赖性钾离子通道</w:t>
      </w:r>
      <w:r>
        <w:t>（</w:t>
      </w:r>
      <w:r>
        <w:rPr>
          <w:rFonts w:ascii="Times New Roman" w:eastAsia="Times New Roman"/>
        </w:rPr>
        <w:t>Kv</w:t>
      </w:r>
      <w:r>
        <w:t>）</w:t>
      </w:r>
      <w:r>
        <w:t>是研究最多、结论最明确的一种。</w:t>
      </w:r>
      <w:r>
        <w:rPr>
          <w:rFonts w:ascii="Times New Roman" w:eastAsia="Times New Roman"/>
        </w:rPr>
        <w:t>Kv</w:t>
      </w:r>
      <w:r>
        <w:t>对于维持膜电位以及调节细胞内游离钙离子浓度来说十分重要。如果抑制</w:t>
      </w:r>
      <w:r>
        <w:rPr>
          <w:rFonts w:ascii="Times New Roman" w:eastAsia="Times New Roman"/>
        </w:rPr>
        <w:t>Kv</w:t>
      </w:r>
      <w:r>
        <w:t>会使细胞内钾离子积聚，导致膜电位升高而去极化，激活</w:t>
      </w:r>
      <w:r>
        <w:rPr>
          <w:rFonts w:ascii="Times New Roman" w:eastAsia="Times New Roman"/>
        </w:rPr>
        <w:t>L</w:t>
      </w:r>
      <w:r>
        <w:t>型电压门控钙离子通道，钙离子进入细胞内导致血管收缩并启动平滑肌细胞增殖，参与血管壁重构。</w:t>
      </w:r>
    </w:p>
    <w:p w:rsidR="0018722C">
      <w:pPr>
        <w:pStyle w:val="afc"/>
        <w:topLinePunct/>
      </w:pPr>
      <w:r>
        <w:t>而钙离子通道在肺动脉高压的发病机制中起关键作用。在低氧性肺动脉高压</w:t>
      </w:r>
    </w:p>
    <w:p w:rsidR="0018722C">
      <w:pPr>
        <w:pStyle w:val="afc"/>
        <w:topLinePunct/>
      </w:pPr>
      <w:r>
        <w:rPr>
          <w:rFonts w:cstheme="minorBidi" w:hAnsiTheme="minorHAnsi" w:eastAsiaTheme="minorHAnsi" w:asciiTheme="minorHAnsi"/>
        </w:rPr>
        <w:t>13</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t>中，低氧引起一系列的信号通道变化并导致了细胞内钙离子浓度浓度增加，使肺</w:t>
      </w:r>
      <w:r>
        <w:t>血管收缩，肺动脉平滑肌细胞肥大和增殖</w:t>
      </w:r>
      <w:r>
        <w:rPr>
          <w:rFonts w:ascii="Times New Roman" w:eastAsia="Times New Roman"/>
          <w:vertAlign w:val="superscript"/>
        </w:rPr>
        <w:t>[</w:t>
      </w:r>
      <w:r>
        <w:rPr>
          <w:rFonts w:ascii="Times New Roman" w:eastAsia="Times New Roman"/>
          <w:vertAlign w:val="superscript"/>
        </w:rPr>
        <w:t xml:space="preserve">17</w:t>
      </w:r>
      <w:r>
        <w:rPr>
          <w:rFonts w:ascii="Times New Roman" w:eastAsia="Times New Roman"/>
          <w:vertAlign w:val="superscript"/>
        </w:rPr>
        <w:t xml:space="preserve">, </w:t>
      </w:r>
      <w:r>
        <w:rPr>
          <w:rFonts w:ascii="Times New Roman" w:eastAsia="Times New Roman"/>
          <w:vertAlign w:val="superscript"/>
        </w:rPr>
        <w:t xml:space="preserve">18</w:t>
      </w:r>
      <w:r>
        <w:rPr>
          <w:rFonts w:ascii="Times New Roman" w:eastAsia="Times New Roman"/>
          <w:vertAlign w:val="superscript"/>
        </w:rPr>
        <w:t xml:space="preserve">, </w:t>
      </w:r>
      <w:r>
        <w:rPr>
          <w:rFonts w:ascii="Times New Roman" w:eastAsia="Times New Roman"/>
          <w:vertAlign w:val="superscript"/>
        </w:rPr>
        <w:t xml:space="preserve">19</w:t>
      </w:r>
      <w:r>
        <w:rPr>
          <w:rFonts w:ascii="Times New Roman" w:eastAsia="Times New Roman"/>
          <w:vertAlign w:val="superscript"/>
        </w:rPr>
        <w:t>]</w:t>
      </w:r>
      <w:r>
        <w:t>。特发性肺动脉高压患者采用血管扩张剂和Ca</w:t>
      </w:r>
      <w:r>
        <w:t>2+</w:t>
      </w:r>
      <w:r>
        <w:t>通道拮抗剂进行治疗，其中</w:t>
      </w:r>
      <w:r>
        <w:rPr>
          <w:rFonts w:ascii="Times New Roman" w:eastAsia="Times New Roman"/>
        </w:rPr>
        <w:t>25%</w:t>
      </w:r>
      <w:r>
        <w:t>的患者可有肺血管阻力和肺动脉</w:t>
      </w:r>
      <w:r>
        <w:t>压力均值降低</w:t>
      </w:r>
      <w:r>
        <w:t>（</w:t>
      </w:r>
      <w:r>
        <w:t>约</w:t>
      </w:r>
      <w:r>
        <w:rPr>
          <w:rFonts w:ascii="Times New Roman" w:eastAsia="Times New Roman"/>
        </w:rPr>
        <w:t>15-25%</w:t>
      </w:r>
      <w:r>
        <w:t>）</w:t>
      </w:r>
      <w:r>
        <w:t>。</w:t>
      </w:r>
    </w:p>
    <w:p w:rsidR="0018722C">
      <w:pPr>
        <w:pStyle w:val="afc"/>
        <w:topLinePunct/>
      </w:pPr>
      <w:r>
        <w:t>真核细胞主要通过以下两种途径增加</w:t>
      </w:r>
      <w:r>
        <w:rPr>
          <w:rFonts w:ascii="Times New Roman" w:eastAsia="Times New Roman"/>
        </w:rPr>
        <w:t>Ca</w:t>
      </w:r>
      <w:r>
        <w:rPr>
          <w:rFonts w:ascii="Times New Roman" w:eastAsia="Times New Roman"/>
        </w:rPr>
        <w:t>2+</w:t>
      </w:r>
      <w:r>
        <w:t>浓度：一种是通过各种钙通道介导的胞外</w:t>
      </w:r>
      <w:r>
        <w:rPr>
          <w:rFonts w:ascii="Times New Roman" w:eastAsia="Times New Roman"/>
        </w:rPr>
        <w:t>Ca</w:t>
      </w:r>
      <w:r>
        <w:rPr>
          <w:rFonts w:ascii="Times New Roman" w:eastAsia="Times New Roman"/>
        </w:rPr>
        <w:t>2+</w:t>
      </w:r>
      <w:r>
        <w:t>内流，然后通过</w:t>
      </w:r>
      <w:r>
        <w:rPr>
          <w:rFonts w:ascii="Times New Roman" w:eastAsia="Times New Roman"/>
        </w:rPr>
        <w:t>Ca</w:t>
      </w:r>
      <w:r>
        <w:rPr>
          <w:rFonts w:ascii="Times New Roman" w:eastAsia="Times New Roman"/>
        </w:rPr>
        <w:t>2+</w:t>
      </w:r>
      <w:r>
        <w:rPr>
          <w:rFonts w:ascii="Times New Roman" w:eastAsia="Times New Roman"/>
        </w:rPr>
        <w:t>-Mg</w:t>
      </w:r>
      <w:r>
        <w:rPr>
          <w:rFonts w:ascii="Times New Roman" w:eastAsia="Times New Roman"/>
        </w:rPr>
        <w:t>2+</w:t>
      </w:r>
      <w:r>
        <w:rPr>
          <w:rFonts w:ascii="Times New Roman" w:eastAsia="Times New Roman"/>
        </w:rPr>
        <w:t>ATP</w:t>
      </w:r>
      <w:r>
        <w:t>酶泵泵出；另一种方式是通过</w:t>
      </w:r>
      <w:r>
        <w:rPr>
          <w:rFonts w:ascii="Times New Roman" w:eastAsia="Times New Roman"/>
        </w:rPr>
        <w:t>Ca</w:t>
      </w:r>
      <w:r>
        <w:rPr>
          <w:rFonts w:ascii="Times New Roman" w:eastAsia="Times New Roman"/>
        </w:rPr>
        <w:t>2+</w:t>
      </w:r>
      <w:r>
        <w:t>释放</w:t>
      </w:r>
      <w:r>
        <w:t>通道从内质网</w:t>
      </w:r>
      <w:r>
        <w:t>（</w:t>
      </w:r>
      <w:r>
        <w:rPr>
          <w:rFonts w:ascii="Times New Roman" w:eastAsia="Times New Roman"/>
        </w:rPr>
        <w:t xml:space="preserve">endouplasmicreticulum,</w:t>
      </w:r>
      <w:r w:rsidR="001852F3">
        <w:rPr>
          <w:rFonts w:ascii="Times New Roman" w:eastAsia="Times New Roman"/>
        </w:rPr>
        <w:t xml:space="preserve"> </w:t>
      </w:r>
      <w:r w:rsidR="001852F3">
        <w:rPr>
          <w:rFonts w:ascii="Times New Roman" w:eastAsia="Times New Roman"/>
        </w:rPr>
        <w:t xml:space="preserve">ER</w:t>
      </w:r>
      <w:r>
        <w:t>）</w:t>
      </w:r>
      <w:r>
        <w:t>和肌浆网</w:t>
      </w:r>
      <w:r>
        <w:t>（</w:t>
      </w:r>
      <w:r>
        <w:rPr>
          <w:rFonts w:ascii="Times New Roman" w:eastAsia="Times New Roman"/>
        </w:rPr>
        <w:t>sarcoplasmic</w:t>
      </w:r>
      <w:r>
        <w:rPr>
          <w:rFonts w:ascii="Times New Roman" w:eastAsia="Times New Roman"/>
          <w:spacing w:val="-18"/>
        </w:rPr>
        <w:t> </w:t>
      </w:r>
      <w:r>
        <w:rPr>
          <w:rFonts w:ascii="Times New Roman" w:eastAsia="Times New Roman"/>
        </w:rPr>
        <w:t xml:space="preserve">reticulum,</w:t>
      </w:r>
      <w:r w:rsidR="001852F3">
        <w:rPr>
          <w:rFonts w:ascii="Times New Roman" w:eastAsia="Times New Roman"/>
        </w:rPr>
        <w:t xml:space="preserve"> </w:t>
      </w:r>
      <w:r w:rsidR="001852F3">
        <w:rPr>
          <w:rFonts w:ascii="Times New Roman" w:eastAsia="Times New Roman"/>
        </w:rPr>
        <w:t xml:space="preserve">SR</w:t>
      </w:r>
      <w:r>
        <w:t>）</w:t>
      </w:r>
      <w:r>
        <w:t>释放出来，通过</w:t>
      </w:r>
      <w:r>
        <w:rPr>
          <w:rFonts w:ascii="Times New Roman" w:eastAsia="Times New Roman"/>
        </w:rPr>
        <w:t>Ca</w:t>
      </w:r>
      <w:r>
        <w:rPr>
          <w:rFonts w:ascii="Times New Roman" w:eastAsia="Times New Roman"/>
        </w:rPr>
        <w:t>2+</w:t>
      </w:r>
      <w:r>
        <w:rPr>
          <w:rFonts w:ascii="Times New Roman" w:eastAsia="Times New Roman"/>
        </w:rPr>
        <w:t>-Mg</w:t>
      </w:r>
      <w:r>
        <w:rPr>
          <w:rFonts w:ascii="Times New Roman" w:eastAsia="Times New Roman"/>
        </w:rPr>
        <w:t>2+</w:t>
      </w:r>
      <w:r>
        <w:rPr>
          <w:rFonts w:ascii="Times New Roman" w:eastAsia="Times New Roman"/>
        </w:rPr>
        <w:t>ATP</w:t>
      </w:r>
      <w:r>
        <w:t>酶泵将</w:t>
      </w:r>
      <w:r>
        <w:rPr>
          <w:rFonts w:ascii="Times New Roman" w:eastAsia="Times New Roman"/>
        </w:rPr>
        <w:t>Ca</w:t>
      </w:r>
      <w:r>
        <w:rPr>
          <w:rFonts w:ascii="Times New Roman" w:eastAsia="Times New Roman"/>
        </w:rPr>
        <w:t>2+</w:t>
      </w:r>
      <w:r>
        <w:t>泵入</w:t>
      </w:r>
      <w:r>
        <w:rPr>
          <w:rFonts w:ascii="Times New Roman" w:eastAsia="Times New Roman"/>
        </w:rPr>
        <w:t>ER</w:t>
      </w:r>
      <w:r>
        <w:rPr>
          <w:rFonts w:ascii="Times New Roman" w:eastAsia="Times New Roman"/>
        </w:rPr>
        <w:t>/</w:t>
      </w:r>
      <w:r>
        <w:rPr>
          <w:rFonts w:ascii="Times New Roman" w:eastAsia="Times New Roman"/>
        </w:rPr>
        <w:t>SR</w:t>
      </w:r>
      <w:r>
        <w:rPr>
          <w:rFonts w:ascii="Times New Roman" w:eastAsia="Times New Roman"/>
          <w:vertAlign w:val="superscript"/>
        </w:rPr>
        <w:t>[</w:t>
      </w:r>
      <w:r>
        <w:rPr>
          <w:rFonts w:ascii="Times New Roman" w:eastAsia="Times New Roman"/>
          <w:vertAlign w:val="superscript"/>
          <w:position w:val="11"/>
        </w:rPr>
        <w:t xml:space="preserve">20</w:t>
      </w:r>
      <w:r>
        <w:rPr>
          <w:rFonts w:ascii="Times New Roman" w:eastAsia="Times New Roman"/>
          <w:vertAlign w:val="superscript"/>
        </w:rPr>
        <w:t>]</w:t>
      </w:r>
      <w:r>
        <w:t>。其中细胞膜上的</w:t>
      </w:r>
      <w:r>
        <w:rPr>
          <w:rFonts w:ascii="Times New Roman" w:eastAsia="Times New Roman"/>
        </w:rPr>
        <w:t>Ca</w:t>
      </w:r>
      <w:r>
        <w:rPr>
          <w:rFonts w:ascii="Times New Roman" w:eastAsia="Times New Roman"/>
        </w:rPr>
        <w:t>2+</w:t>
      </w:r>
      <w:r>
        <w:t>通</w:t>
      </w:r>
      <w:r>
        <w:t>道有以下三种：</w:t>
      </w:r>
      <w:r>
        <w:t>1</w:t>
      </w:r>
      <w:r>
        <w:t>）</w:t>
      </w:r>
      <w:r>
        <w:t>电压依赖性钙通道</w:t>
      </w:r>
      <w:r>
        <w:t>（</w:t>
      </w:r>
      <w:r>
        <w:rPr>
          <w:rFonts w:ascii="Times New Roman" w:eastAsia="Times New Roman"/>
        </w:rPr>
        <w:t>Volta</w:t>
      </w:r>
      <w:r>
        <w:rPr>
          <w:rFonts w:ascii="Times New Roman" w:eastAsia="Times New Roman"/>
        </w:rPr>
        <w:t>g</w:t>
      </w:r>
      <w:r>
        <w:rPr>
          <w:rFonts w:ascii="Times New Roman" w:eastAsia="Times New Roman"/>
        </w:rPr>
        <w:t>e-</w:t>
      </w:r>
      <w:r>
        <w:rPr>
          <w:rFonts w:ascii="Times New Roman" w:eastAsia="Times New Roman"/>
        </w:rPr>
        <w:t>d</w:t>
      </w:r>
      <w:r>
        <w:rPr>
          <w:rFonts w:ascii="Times New Roman" w:eastAsia="Times New Roman"/>
        </w:rPr>
        <w:t>e</w:t>
      </w:r>
      <w:r>
        <w:rPr>
          <w:rFonts w:ascii="Times New Roman" w:eastAsia="Times New Roman"/>
        </w:rPr>
        <w:t>p</w:t>
      </w:r>
      <w:r>
        <w:rPr>
          <w:rFonts w:ascii="Times New Roman" w:eastAsia="Times New Roman"/>
        </w:rPr>
        <w:t>e</w:t>
      </w:r>
      <w:r>
        <w:rPr>
          <w:rFonts w:ascii="Times New Roman" w:eastAsia="Times New Roman"/>
        </w:rPr>
        <w:t>nd</w:t>
      </w:r>
      <w:r>
        <w:rPr>
          <w:rFonts w:ascii="Times New Roman" w:eastAsia="Times New Roman"/>
        </w:rPr>
        <w:t>e</w:t>
      </w:r>
      <w:r>
        <w:rPr>
          <w:rFonts w:ascii="Times New Roman" w:eastAsia="Times New Roman"/>
        </w:rPr>
        <w:t>nt </w:t>
      </w:r>
      <w:r>
        <w:rPr>
          <w:rFonts w:ascii="Times New Roman" w:eastAsia="Times New Roman"/>
        </w:rPr>
        <w:t>c</w:t>
      </w:r>
      <w:r>
        <w:rPr>
          <w:rFonts w:ascii="Times New Roman" w:eastAsia="Times New Roman"/>
        </w:rPr>
        <w:t>a</w:t>
      </w:r>
      <w:r>
        <w:rPr>
          <w:rFonts w:ascii="Times New Roman" w:eastAsia="Times New Roman"/>
        </w:rPr>
        <w:t>lcium ch</w:t>
      </w:r>
      <w:r>
        <w:rPr>
          <w:rFonts w:ascii="Times New Roman" w:eastAsia="Times New Roman"/>
        </w:rPr>
        <w:t>a</w:t>
      </w:r>
      <w:r>
        <w:rPr>
          <w:rFonts w:ascii="Times New Roman" w:eastAsia="Times New Roman"/>
        </w:rPr>
        <w:t>n</w:t>
      </w:r>
      <w:r>
        <w:rPr>
          <w:rFonts w:ascii="Times New Roman" w:eastAsia="Times New Roman"/>
        </w:rPr>
        <w:t>n</w:t>
      </w:r>
      <w:r>
        <w:rPr>
          <w:rFonts w:ascii="Times New Roman" w:eastAsia="Times New Roman"/>
        </w:rPr>
        <w:t>e</w:t>
      </w:r>
      <w:r>
        <w:rPr>
          <w:rFonts w:ascii="Times New Roman" w:eastAsia="Times New Roman"/>
        </w:rPr>
        <w:t xml:space="preserve">l,</w:t>
      </w:r>
      <w:r w:rsidR="001852F3">
        <w:rPr>
          <w:rFonts w:ascii="Times New Roman" w:eastAsia="Times New Roman"/>
        </w:rPr>
        <w:t xml:space="preserve"> </w:t>
      </w:r>
      <w:r w:rsidR="001852F3">
        <w:rPr>
          <w:rFonts w:ascii="Times New Roman" w:eastAsia="Times New Roman"/>
        </w:rPr>
        <w:t xml:space="preserve">VDC</w:t>
      </w:r>
      <w:r>
        <w:rPr>
          <w:rFonts w:ascii="Times New Roman" w:eastAsia="Times New Roman"/>
        </w:rPr>
        <w:t>C</w:t>
      </w:r>
      <w:r>
        <w:t>）</w:t>
      </w:r>
      <w:r>
        <w:t>,</w:t>
      </w:r>
      <w:r>
        <w:t>其调节通过膜电位的改变而实现，当细胞膜电位升高而发生去极化时，</w:t>
      </w:r>
      <w:r>
        <w:rPr>
          <w:rFonts w:ascii="Times New Roman" w:eastAsia="Times New Roman"/>
        </w:rPr>
        <w:t>VDCC</w:t>
      </w:r>
      <w:r>
        <w:t>开</w:t>
      </w:r>
      <w:r>
        <w:t>放，从而使从细胞外</w:t>
      </w:r>
      <w:r>
        <w:rPr>
          <w:rFonts w:ascii="Times New Roman" w:eastAsia="Times New Roman"/>
        </w:rPr>
        <w:t>Ca</w:t>
      </w:r>
      <w:r>
        <w:rPr>
          <w:rFonts w:ascii="Times New Roman" w:eastAsia="Times New Roman"/>
        </w:rPr>
        <w:t>2+</w:t>
      </w:r>
      <w:r>
        <w:t>进入细胞内；</w:t>
      </w:r>
      <w:r>
        <w:t>2</w:t>
      </w:r>
      <w:r>
        <w:t>）</w:t>
      </w:r>
      <w:r>
        <w:t>受体-操纵性钙通道</w:t>
      </w:r>
      <w:r>
        <w:t>（</w:t>
      </w:r>
      <w:r>
        <w:rPr>
          <w:rFonts w:ascii="Times New Roman" w:eastAsia="Times New Roman"/>
        </w:rPr>
        <w:t>Receptor-operated calcium</w:t>
      </w:r>
      <w:r>
        <w:rPr>
          <w:rFonts w:ascii="Times New Roman" w:eastAsia="Times New Roman"/>
        </w:rPr>
        <w:t> </w:t>
      </w:r>
      <w:r>
        <w:rPr>
          <w:rFonts w:ascii="Times New Roman" w:eastAsia="Times New Roman"/>
        </w:rPr>
        <w:t xml:space="preserve">channel,</w:t>
      </w:r>
      <w:r w:rsidR="001852F3">
        <w:rPr>
          <w:rFonts w:ascii="Times New Roman" w:eastAsia="Times New Roman"/>
        </w:rPr>
        <w:t xml:space="preserve"> </w:t>
      </w:r>
      <w:r w:rsidR="001852F3">
        <w:rPr>
          <w:rFonts w:ascii="Times New Roman" w:eastAsia="Times New Roman"/>
        </w:rPr>
        <w:t xml:space="preserve">ROCC</w:t>
      </w:r>
      <w:r>
        <w:t>）</w:t>
      </w:r>
      <w:r>
        <w:t>,也称为配体门控</w:t>
      </w:r>
      <w:r>
        <w:rPr>
          <w:rFonts w:ascii="Times New Roman" w:eastAsia="Times New Roman"/>
        </w:rPr>
        <w:t>Ca</w:t>
      </w:r>
      <w:r>
        <w:rPr>
          <w:rFonts w:ascii="Times New Roman" w:eastAsia="Times New Roman"/>
        </w:rPr>
        <w:t>2</w:t>
      </w:r>
      <w:r>
        <w:t>通道，该途径是依赖于受体与相应</w:t>
      </w:r>
      <w:r>
        <w:t>的配体结合而激活，如去甲肾上腺素、</w:t>
      </w:r>
      <w:r>
        <w:rPr>
          <w:rFonts w:ascii="Times New Roman" w:eastAsia="Times New Roman"/>
        </w:rPr>
        <w:t>5</w:t>
      </w:r>
      <w:r>
        <w:t>-羟色胺和抗利尿素等配体与相应受体结</w:t>
      </w:r>
      <w:r>
        <w:t>合，就能激活</w:t>
      </w:r>
      <w:r>
        <w:rPr>
          <w:rFonts w:ascii="Times New Roman" w:eastAsia="Times New Roman"/>
        </w:rPr>
        <w:t>ROC</w:t>
      </w:r>
      <w:r>
        <w:rPr>
          <w:rFonts w:ascii="Times New Roman" w:eastAsia="Times New Roman"/>
        </w:rPr>
        <w:t>C</w:t>
      </w:r>
      <w:r>
        <w:t>；</w:t>
      </w:r>
      <w:r>
        <w:t>3</w:t>
      </w:r>
      <w:r>
        <w:t>）</w:t>
      </w:r>
      <w:r>
        <w:t>钙池操纵性钙通道</w:t>
      </w:r>
      <w:r>
        <w:t>（</w:t>
      </w:r>
      <w:r>
        <w:rPr>
          <w:rFonts w:ascii="Times New Roman" w:eastAsia="Times New Roman"/>
        </w:rPr>
        <w:t>stor</w:t>
      </w:r>
      <w:r>
        <w:rPr>
          <w:rFonts w:ascii="Times New Roman" w:eastAsia="Times New Roman"/>
        </w:rPr>
        <w:t>e-</w:t>
      </w:r>
      <w:r>
        <w:rPr>
          <w:rFonts w:ascii="Times New Roman" w:eastAsia="Times New Roman"/>
        </w:rPr>
        <w:t>op</w:t>
      </w:r>
      <w:r>
        <w:rPr>
          <w:rFonts w:ascii="Times New Roman" w:eastAsia="Times New Roman"/>
        </w:rPr>
        <w:t>e</w:t>
      </w:r>
      <w:r>
        <w:rPr>
          <w:rFonts w:ascii="Times New Roman" w:eastAsia="Times New Roman"/>
        </w:rPr>
        <w:t>r</w:t>
      </w:r>
      <w:r>
        <w:rPr>
          <w:rFonts w:ascii="Times New Roman" w:eastAsia="Times New Roman"/>
        </w:rPr>
        <w:t>a</w:t>
      </w:r>
      <w:r>
        <w:rPr>
          <w:rFonts w:ascii="Times New Roman" w:eastAsia="Times New Roman"/>
        </w:rPr>
        <w:t>tor c</w:t>
      </w:r>
      <w:r>
        <w:rPr>
          <w:rFonts w:ascii="Times New Roman" w:eastAsia="Times New Roman"/>
        </w:rPr>
        <w:t>a</w:t>
      </w:r>
      <w:r>
        <w:rPr>
          <w:rFonts w:ascii="Times New Roman" w:eastAsia="Times New Roman"/>
        </w:rPr>
        <w:t>lcium ch</w:t>
      </w:r>
      <w:r>
        <w:rPr>
          <w:rFonts w:ascii="Times New Roman" w:eastAsia="Times New Roman"/>
        </w:rPr>
        <w:t>a</w:t>
      </w:r>
      <w:r>
        <w:rPr>
          <w:rFonts w:ascii="Times New Roman" w:eastAsia="Times New Roman"/>
        </w:rPr>
        <w:t>n</w:t>
      </w:r>
      <w:r>
        <w:rPr>
          <w:rFonts w:ascii="Times New Roman" w:eastAsia="Times New Roman"/>
        </w:rPr>
        <w:t>n</w:t>
      </w:r>
      <w:r>
        <w:rPr>
          <w:rFonts w:ascii="Times New Roman" w:eastAsia="Times New Roman"/>
        </w:rPr>
        <w:t>e</w:t>
      </w:r>
      <w:r>
        <w:rPr>
          <w:rFonts w:ascii="Times New Roman" w:eastAsia="Times New Roman"/>
        </w:rPr>
        <w:t>l,</w:t>
      </w:r>
      <w:r w:rsidR="001852F3">
        <w:rPr>
          <w:rFonts w:ascii="Times New Roman" w:eastAsia="Times New Roman"/>
        </w:rPr>
        <w:t xml:space="preserve"> </w:t>
      </w:r>
      <w:r>
        <w:rPr>
          <w:rFonts w:ascii="Times New Roman" w:eastAsia="Times New Roman"/>
        </w:rPr>
        <w:t>S</w:t>
      </w:r>
      <w:r>
        <w:rPr>
          <w:rFonts w:ascii="Times New Roman" w:eastAsia="Times New Roman"/>
        </w:rPr>
        <w:t>O</w:t>
      </w:r>
      <w:r>
        <w:rPr>
          <w:rFonts w:ascii="Times New Roman" w:eastAsia="Times New Roman"/>
        </w:rPr>
        <w:t>C</w:t>
      </w:r>
      <w:r>
        <w:rPr>
          <w:rFonts w:ascii="Times New Roman" w:eastAsia="Times New Roman"/>
        </w:rPr>
        <w:t>C</w:t>
      </w:r>
      <w:r>
        <w:t>）</w:t>
      </w:r>
      <w:r>
        <w:t>,</w:t>
      </w:r>
      <w:r>
        <w:t>本通路是由于肌浆网中</w:t>
      </w:r>
      <w:r>
        <w:rPr>
          <w:rFonts w:ascii="Times New Roman" w:eastAsia="Times New Roman"/>
        </w:rPr>
        <w:t>Ca</w:t>
      </w:r>
      <w:r>
        <w:rPr>
          <w:rFonts w:ascii="Times New Roman" w:eastAsia="Times New Roman"/>
        </w:rPr>
        <w:t>2+</w:t>
      </w:r>
      <w:r>
        <w:t>的耗尽而激活细胞外</w:t>
      </w:r>
      <w:r>
        <w:rPr>
          <w:rFonts w:ascii="Times New Roman" w:eastAsia="Times New Roman"/>
        </w:rPr>
        <w:t>Ca</w:t>
      </w:r>
      <w:r>
        <w:rPr>
          <w:rFonts w:ascii="Times New Roman" w:eastAsia="Times New Roman"/>
        </w:rPr>
        <w:t>2+</w:t>
      </w:r>
      <w:r>
        <w:t>内流</w:t>
      </w:r>
      <w:r>
        <w:rPr>
          <w:rFonts w:ascii="Times New Roman" w:eastAsia="Times New Roman"/>
          <w:vertAlign w:val="superscript"/>
        </w:rPr>
        <w:t>[</w:t>
      </w:r>
      <w:r>
        <w:rPr>
          <w:rFonts w:ascii="Times New Roman" w:eastAsia="Times New Roman"/>
          <w:vertAlign w:val="superscript"/>
          <w:position w:val="11"/>
        </w:rPr>
        <w:t xml:space="preserve">21</w:t>
      </w:r>
      <w:r>
        <w:rPr>
          <w:rFonts w:ascii="Times New Roman" w:eastAsia="Times New Roman"/>
          <w:vertAlign w:val="superscript"/>
        </w:rPr>
        <w:t>]</w:t>
      </w:r>
      <w:r>
        <w:t>。通过</w:t>
      </w:r>
      <w:r>
        <w:rPr>
          <w:rFonts w:ascii="Times New Roman" w:eastAsia="Times New Roman"/>
        </w:rPr>
        <w:t>SOCC</w:t>
      </w:r>
      <w:r>
        <w:t>介导的</w:t>
      </w:r>
    </w:p>
    <w:p w:rsidR="0018722C">
      <w:pPr>
        <w:pStyle w:val="afc"/>
        <w:topLinePunct/>
      </w:pPr>
      <w:r>
        <w:rPr>
          <w:rFonts w:ascii="Times New Roman" w:eastAsia="Times New Roman"/>
        </w:rPr>
        <w:t>Ca</w:t>
      </w:r>
      <w:r>
        <w:rPr>
          <w:rFonts w:ascii="Times New Roman" w:eastAsia="Times New Roman"/>
        </w:rPr>
        <w:t>2</w:t>
      </w:r>
      <w:r>
        <w:t>内流也称为容积性</w:t>
      </w:r>
      <w:r>
        <w:rPr>
          <w:rFonts w:ascii="Times New Roman" w:eastAsia="Times New Roman"/>
        </w:rPr>
        <w:t>Ca</w:t>
      </w:r>
      <w:r>
        <w:rPr>
          <w:rFonts w:ascii="Times New Roman" w:eastAsia="Times New Roman"/>
        </w:rPr>
        <w:t>2</w:t>
      </w:r>
      <w:r>
        <w:t>内流</w:t>
      </w:r>
      <w:r>
        <w:rPr>
          <w:rFonts w:ascii="Times New Roman" w:eastAsia="Times New Roman"/>
          <w:rFonts w:ascii="Times New Roman" w:eastAsia="Times New Roman"/>
        </w:rPr>
        <w:t>（</w:t>
      </w:r>
      <w:r>
        <w:rPr>
          <w:rFonts w:ascii="Times New Roman" w:eastAsia="Times New Roman"/>
        </w:rPr>
        <w:t xml:space="preserve">store-operated calcium entry, SOCE</w:t>
      </w:r>
      <w:r>
        <w:t>）</w:t>
      </w:r>
      <w:r>
        <w:t>在增加</w:t>
      </w:r>
      <w:r>
        <w:rPr>
          <w:rFonts w:ascii="Times New Roman" w:eastAsia="Times New Roman"/>
        </w:rPr>
        <w:t>Ca</w:t>
      </w:r>
      <w:r>
        <w:rPr>
          <w:rFonts w:ascii="Times New Roman" w:eastAsia="Times New Roman"/>
        </w:rPr>
        <w:t>2+</w:t>
      </w:r>
      <w:r>
        <w:t>浓度的同时也使得耗竭的钙池重新充盈。目前，有关</w:t>
      </w:r>
      <w:r>
        <w:rPr>
          <w:rFonts w:ascii="Times New Roman" w:eastAsia="Times New Roman"/>
        </w:rPr>
        <w:t>SOCC</w:t>
      </w:r>
      <w:r>
        <w:t>的分子组成及其激活作</w:t>
      </w:r>
      <w:r>
        <w:t>用机制被越来越多的研究者所关注。</w:t>
      </w:r>
    </w:p>
    <w:p w:rsidR="0018722C">
      <w:pPr>
        <w:pStyle w:val="afc"/>
        <w:topLinePunct/>
      </w:pPr>
      <w:r>
        <w:rPr>
          <w:rFonts w:ascii="Times New Roman" w:eastAsia="Times New Roman"/>
        </w:rPr>
        <w:t>SOCE</w:t>
      </w:r>
      <w:r>
        <w:t>能调节细胞的各种功能，如凋亡、分泌以及基因转录等</w:t>
      </w:r>
      <w:r>
        <w:rPr>
          <w:rFonts w:ascii="Times New Roman" w:eastAsia="Times New Roman"/>
          <w:vertAlign w:val="superscript"/>
        </w:rPr>
        <w:t>[</w:t>
      </w:r>
      <w:r>
        <w:rPr>
          <w:rFonts w:ascii="Times New Roman" w:eastAsia="Times New Roman"/>
          <w:vertAlign w:val="superscript"/>
        </w:rPr>
        <w:t xml:space="preserve">22</w:t>
      </w:r>
      <w:r>
        <w:rPr>
          <w:rFonts w:ascii="Times New Roman" w:eastAsia="Times New Roman"/>
          <w:vertAlign w:val="superscript"/>
        </w:rPr>
        <w:t>]</w:t>
      </w:r>
      <w:r>
        <w:t>。而且</w:t>
      </w:r>
      <w:r>
        <w:rPr>
          <w:rFonts w:ascii="Times New Roman" w:eastAsia="Times New Roman"/>
        </w:rPr>
        <w:t>SOCE</w:t>
      </w:r>
      <w:r>
        <w:t>在激动剂介导的肺动脉收缩的过程中发挥了极为重要的作用</w:t>
      </w:r>
      <w:r>
        <w:rPr>
          <w:rFonts w:ascii="Times New Roman" w:eastAsia="Times New Roman"/>
          <w:vertAlign w:val="superscript"/>
        </w:rPr>
        <w:t>[</w:t>
      </w:r>
      <w:r>
        <w:rPr>
          <w:rFonts w:ascii="Times New Roman" w:eastAsia="Times New Roman"/>
          <w:vertAlign w:val="superscript"/>
        </w:rPr>
        <w:t xml:space="preserve">23</w:t>
      </w:r>
      <w:r>
        <w:rPr>
          <w:rFonts w:ascii="Times New Roman" w:eastAsia="Times New Roman"/>
          <w:vertAlign w:val="superscript"/>
        </w:rPr>
        <w:t>]</w:t>
      </w:r>
      <w:r>
        <w:t>。本研究小组和其它研究人员都发现慢性缺氧可造成平滑肌细胞</w:t>
      </w:r>
      <w:r>
        <w:rPr>
          <w:rFonts w:ascii="Times New Roman" w:eastAsia="Times New Roman"/>
        </w:rPr>
        <w:t>[</w:t>
      </w:r>
      <w:r>
        <w:rPr>
          <w:rFonts w:ascii="Times New Roman" w:eastAsia="Times New Roman"/>
        </w:rPr>
        <w:t>Ca</w:t>
      </w:r>
      <w:r>
        <w:rPr>
          <w:rFonts w:ascii="Times New Roman" w:eastAsia="Times New Roman"/>
        </w:rPr>
        <w:t>2+</w:t>
      </w:r>
      <w:r>
        <w:rPr>
          <w:rFonts w:ascii="Times New Roman" w:eastAsia="Times New Roman"/>
        </w:rPr>
        <w:t>]</w:t>
      </w:r>
      <w:r w:rsidR="004B696B">
        <w:rPr>
          <w:rFonts w:ascii="Times New Roman" w:eastAsia="Times New Roman"/>
        </w:rPr>
        <w:t xml:space="preserve"> </w:t>
      </w:r>
      <w:r>
        <w:rPr>
          <w:rFonts w:ascii="Times New Roman" w:eastAsia="Times New Roman"/>
        </w:rPr>
        <w:t>i</w:t>
      </w:r>
      <w:r>
        <w:t>升高，并且，这一升高主要</w:t>
      </w:r>
      <w:r>
        <w:t>是由于钙离子通过钙池操纵性钙通道</w:t>
      </w:r>
      <w:r>
        <w:t>（</w:t>
      </w:r>
      <w:r>
        <w:rPr>
          <w:rFonts w:ascii="Times New Roman" w:eastAsia="Times New Roman"/>
        </w:rPr>
        <w:t>SOCC</w:t>
      </w:r>
      <w:r>
        <w:t>）</w:t>
      </w:r>
      <w:r>
        <w:t>进行的钙池操纵性钙离子内流</w:t>
      </w:r>
    </w:p>
    <w:p w:rsidR="0018722C">
      <w:pPr>
        <w:pStyle w:val="afc"/>
        <w:topLinePunct/>
      </w:pPr>
      <w:r>
        <w:t>（</w:t>
      </w:r>
      <w:r>
        <w:rPr>
          <w:rFonts w:ascii="Times New Roman" w:eastAsia="Times New Roman"/>
        </w:rPr>
        <w:t>SOCE</w:t>
      </w:r>
      <w:r>
        <w:t>）</w:t>
      </w:r>
      <w:r>
        <w:t>增加所引起的。因此，</w:t>
      </w:r>
      <w:r>
        <w:rPr>
          <w:rFonts w:ascii="Times New Roman" w:eastAsia="Times New Roman"/>
        </w:rPr>
        <w:t>SOCE</w:t>
      </w:r>
      <w:r>
        <w:t>是低氧引起肺动脉平滑肌细胞内钙离子失衡的关键原因。</w:t>
      </w:r>
    </w:p>
    <w:p w:rsidR="0018722C">
      <w:pPr>
        <w:pStyle w:val="afc"/>
        <w:topLinePunct/>
      </w:pPr>
      <w:r>
        <w:rPr>
          <w:rFonts w:ascii="Times New Roman" w:eastAsia="Times New Roman"/>
        </w:rPr>
        <w:t>Brueggemann</w:t>
      </w:r>
      <w:r>
        <w:t>等利用抗体抑制，反义</w:t>
      </w:r>
      <w:r>
        <w:rPr>
          <w:rFonts w:ascii="Times New Roman" w:eastAsia="Times New Roman"/>
        </w:rPr>
        <w:t>RNA</w:t>
      </w:r>
      <w:r>
        <w:t>和小干扰</w:t>
      </w:r>
      <w:r>
        <w:rPr>
          <w:rFonts w:ascii="Times New Roman" w:eastAsia="Times New Roman"/>
        </w:rPr>
        <w:t>RNA</w:t>
      </w:r>
      <w:r>
        <w:t>等多项技术证实，存在于多种血管平滑肌细胞上的</w:t>
      </w:r>
      <w:r>
        <w:rPr>
          <w:rFonts w:ascii="Times New Roman" w:eastAsia="Times New Roman"/>
        </w:rPr>
        <w:t>TRPC</w:t>
      </w:r>
      <w:r>
        <w:t>是</w:t>
      </w:r>
      <w:r>
        <w:rPr>
          <w:rFonts w:ascii="Times New Roman" w:eastAsia="Times New Roman"/>
        </w:rPr>
        <w:t>SOCC</w:t>
      </w:r>
      <w:r>
        <w:t>的重要组成部分。</w:t>
      </w:r>
      <w:r>
        <w:rPr>
          <w:rFonts w:ascii="Times New Roman" w:eastAsia="Times New Roman"/>
        </w:rPr>
        <w:t>TRPC</w:t>
      </w:r>
      <w:r>
        <w:t>属于</w:t>
      </w:r>
      <w:r>
        <w:rPr>
          <w:rFonts w:ascii="Times New Roman" w:eastAsia="Times New Roman"/>
        </w:rPr>
        <w:t>TRP</w:t>
      </w:r>
      <w:r>
        <w:t>家</w:t>
      </w:r>
      <w:r>
        <w:t>族，是位于细胞膜上的一类重要的阳离子通道超家族。</w:t>
      </w:r>
      <w:r>
        <w:rPr>
          <w:rFonts w:ascii="Times New Roman" w:eastAsia="Times New Roman"/>
        </w:rPr>
        <w:t>TRPC</w:t>
      </w:r>
      <w:r>
        <w:t>亚家族共有</w:t>
      </w:r>
      <w:r>
        <w:rPr>
          <w:rFonts w:ascii="Times New Roman" w:eastAsia="Times New Roman"/>
        </w:rPr>
        <w:t>TRPC 1-7</w:t>
      </w:r>
      <w:r>
        <w:t>七个成员。其中在大鼠、小鼠和人的肺动脉平滑肌表达</w:t>
      </w:r>
      <w:r>
        <w:rPr>
          <w:rFonts w:ascii="Times New Roman" w:eastAsia="Times New Roman"/>
        </w:rPr>
        <w:t>TRPC1</w:t>
      </w:r>
      <w:r>
        <w:t>，</w:t>
      </w:r>
      <w:r>
        <w:rPr>
          <w:rFonts w:ascii="Times New Roman" w:eastAsia="Times New Roman"/>
        </w:rPr>
        <w:t>TRPC4</w:t>
      </w:r>
      <w:r>
        <w:rPr>
          <w:spacing w:val="-2"/>
        </w:rPr>
        <w:t xml:space="preserve">, </w:t>
      </w:r>
      <w:r>
        <w:rPr>
          <w:rFonts w:ascii="Times New Roman" w:eastAsia="Times New Roman"/>
        </w:rPr>
        <w:t>TRPC6</w:t>
      </w:r>
    </w:p>
    <w:p w:rsidR="0018722C">
      <w:pPr>
        <w:pStyle w:val="afc"/>
        <w:topLinePunct/>
      </w:pPr>
      <w:r>
        <w:rPr>
          <w:rFonts w:cstheme="minorBidi" w:hAnsiTheme="minorHAnsi" w:eastAsiaTheme="minorHAnsi" w:asciiTheme="minorHAnsi"/>
        </w:rPr>
        <w:t>[</w:t>
      </w:r>
      <w:r>
        <w:rPr>
          <w:rFonts w:cstheme="minorBidi" w:hAnsiTheme="minorHAnsi" w:eastAsiaTheme="minorHAnsi" w:asciiTheme="minorHAnsi"/>
        </w:rPr>
        <w:t xml:space="preserve">24,25,26</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z w:val="24"/>
        </w:rPr>
        <w:t xml:space="preserve">. </w:t>
      </w:r>
      <w:r>
        <w:rPr>
          <w:rFonts w:ascii="宋体" w:eastAsia="宋体" w:hint="eastAsia" w:cstheme="minorBidi" w:hAnsiTheme="minorHAnsi"/>
        </w:rPr>
        <w:t>我们课题组和其他研究人员证实，在缺氧性肺动脉高压的大鼠模型中，</w:t>
      </w:r>
    </w:p>
    <w:p w:rsidR="0018722C">
      <w:pPr>
        <w:pStyle w:val="afc"/>
        <w:topLinePunct/>
      </w:pPr>
      <w:r>
        <w:rPr>
          <w:rFonts w:cstheme="minorBidi" w:hAnsiTheme="minorHAnsi" w:eastAsiaTheme="minorHAnsi" w:asciiTheme="minorHAnsi"/>
        </w:rPr>
        <w:t>14</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Pr>
          <w:rFonts w:ascii="Times New Roman" w:eastAsia="Times New Roman"/>
        </w:rPr>
        <w:t>TRPC1</w:t>
      </w:r>
      <w:r>
        <w:t>和</w:t>
      </w:r>
      <w:r>
        <w:rPr>
          <w:rFonts w:ascii="Times New Roman" w:eastAsia="Times New Roman"/>
        </w:rPr>
        <w:t>TRPC6</w:t>
      </w:r>
      <w:r>
        <w:t>在肺动脉组织及其平滑肌细胞中的表达显著高于正常大鼠。研究</w:t>
      </w:r>
      <w:r>
        <w:t>表明，肺动脉平滑肌细胞中</w:t>
      </w:r>
      <w:r>
        <w:rPr>
          <w:rFonts w:ascii="Times New Roman" w:eastAsia="Times New Roman"/>
        </w:rPr>
        <w:t>TRPC</w:t>
      </w:r>
      <w:r>
        <w:t>蛋白通道不仅参与了兴奋剂介导的血管收缩</w:t>
      </w:r>
      <w:r>
        <w:rPr>
          <w:rFonts w:ascii="Times New Roman" w:eastAsia="Times New Roman"/>
          <w:vertAlign w:val="superscript"/>
        </w:rPr>
        <w:t>[</w:t>
      </w:r>
      <w:r>
        <w:rPr>
          <w:rFonts w:ascii="Times New Roman" w:eastAsia="Times New Roman"/>
          <w:vertAlign w:val="superscript"/>
        </w:rPr>
        <w:t xml:space="preserve">26</w:t>
      </w:r>
      <w:r>
        <w:rPr>
          <w:rFonts w:ascii="Times New Roman" w:eastAsia="Times New Roman"/>
          <w:vertAlign w:val="superscript"/>
        </w:rPr>
        <w:t>]</w:t>
      </w:r>
      <w:r>
        <w:t>，</w:t>
      </w:r>
      <w:r w:rsidR="001852F3">
        <w:t xml:space="preserve">同时也参与了有丝分裂酶原介导的细胞增殖。</w:t>
      </w:r>
    </w:p>
    <w:p w:rsidR="0018722C">
      <w:pPr>
        <w:pStyle w:val="afc"/>
        <w:topLinePunct/>
      </w:pPr>
      <w:r>
        <w:t>研究发现，缺氧诱导因子</w:t>
      </w:r>
      <w:r>
        <w:rPr>
          <w:rFonts w:ascii="Times New Roman" w:eastAsia="Times New Roman"/>
        </w:rPr>
        <w:t>-1</w:t>
      </w:r>
      <w:r>
        <w:t>（</w:t>
      </w:r>
      <w:r>
        <w:rPr>
          <w:rFonts w:ascii="Times New Roman" w:eastAsia="Times New Roman"/>
          <w:spacing w:val="-4"/>
        </w:rPr>
        <w:t>HIF1</w:t>
      </w:r>
      <w:r>
        <w:t>）</w:t>
      </w:r>
      <w:r>
        <w:t>是缺氧时机体产生的一种重要的蛋白质</w:t>
      </w:r>
      <w:r>
        <w:t>调节因子，能在转录水平调节多种缺氧反应性基因，广泛参与哺乳动物细胞中低</w:t>
      </w:r>
      <w:r>
        <w:t>氧诱导的特异性应答，与低氧条件下组织细胞中各种细胞因子、生长因子的表达</w:t>
      </w:r>
      <w:r>
        <w:t>调控密切相关，通过转录调控一系列的缺氧反应基因的表达，从而调节能量代谢、</w:t>
      </w:r>
      <w:r>
        <w:t>血管收缩、细胞增殖、血管重塑或生产等。</w:t>
      </w:r>
      <w:r>
        <w:rPr>
          <w:rFonts w:ascii="Times New Roman" w:eastAsia="Times New Roman"/>
        </w:rPr>
        <w:t>HIF1</w:t>
      </w:r>
      <w:r>
        <w:t>是介导机体对缺氧发生基因表达</w:t>
      </w:r>
      <w:r>
        <w:t>的重新调整以及肺血管收缩反应和肺血管重建形成的重要中心环节</w:t>
      </w:r>
      <w:r>
        <w:rPr>
          <w:rFonts w:ascii="Times New Roman" w:eastAsia="Times New Roman"/>
          <w:vertAlign w:val="superscript"/>
        </w:rPr>
        <w:t>[</w:t>
      </w:r>
      <w:r>
        <w:rPr>
          <w:rFonts w:ascii="Times New Roman" w:eastAsia="Times New Roman"/>
          <w:vertAlign w:val="superscript"/>
          <w:position w:val="11"/>
        </w:rPr>
        <w:t xml:space="preserve">27</w:t>
      </w:r>
      <w:r>
        <w:rPr>
          <w:rFonts w:ascii="Times New Roman" w:eastAsia="Times New Roman"/>
          <w:vertAlign w:val="superscript"/>
        </w:rPr>
        <w:t>]</w:t>
      </w:r>
      <w:r>
        <w:t>。</w:t>
      </w:r>
    </w:p>
    <w:p w:rsidR="0018722C">
      <w:pPr>
        <w:pStyle w:val="afc"/>
        <w:topLinePunct/>
      </w:pPr>
      <w:r>
        <w:rPr>
          <w:rFonts w:ascii="Times New Roman" w:hAnsi="Times New Roman" w:eastAsia="Times New Roman"/>
        </w:rPr>
        <w:t>H</w:t>
      </w:r>
      <w:r>
        <w:rPr>
          <w:rFonts w:ascii="Times New Roman" w:hAnsi="Times New Roman" w:eastAsia="Times New Roman"/>
        </w:rPr>
        <w:t>I</w:t>
      </w:r>
      <w:r>
        <w:rPr>
          <w:rFonts w:ascii="Times New Roman" w:hAnsi="Times New Roman" w:eastAsia="Times New Roman"/>
        </w:rPr>
        <w:t>F</w:t>
      </w:r>
      <w:r>
        <w:rPr>
          <w:rFonts w:ascii="Times New Roman" w:hAnsi="Times New Roman" w:eastAsia="Times New Roman"/>
        </w:rPr>
        <w:t>1</w:t>
      </w:r>
      <w:r>
        <w:t>是由</w:t>
      </w:r>
      <w:r>
        <w:rPr>
          <w:rFonts w:ascii="Times New Roman" w:hAnsi="Times New Roman" w:eastAsia="Times New Roman"/>
        </w:rPr>
        <w:t>H</w:t>
      </w:r>
      <w:r>
        <w:rPr>
          <w:rFonts w:ascii="Times New Roman" w:hAnsi="Times New Roman" w:eastAsia="Times New Roman"/>
        </w:rPr>
        <w:t>I</w:t>
      </w:r>
      <w:r>
        <w:rPr>
          <w:rFonts w:ascii="Times New Roman" w:hAnsi="Times New Roman" w:eastAsia="Times New Roman"/>
        </w:rPr>
        <w:t>F</w:t>
      </w:r>
      <w:r>
        <w:rPr>
          <w:rFonts w:ascii="Times New Roman" w:hAnsi="Times New Roman" w:eastAsia="Times New Roman"/>
        </w:rPr>
        <w:t>1</w:t>
      </w:r>
      <w:r>
        <w:rPr>
          <w:rFonts w:ascii="Times New Roman" w:hAnsi="Times New Roman" w:eastAsia="Times New Roman"/>
        </w:rPr>
        <w:t>α</w:t>
      </w:r>
      <w:r>
        <w:t>和</w:t>
      </w:r>
      <w:r>
        <w:rPr>
          <w:rFonts w:ascii="Times New Roman" w:hAnsi="Times New Roman" w:eastAsia="Times New Roman"/>
        </w:rPr>
        <w:t>H</w:t>
      </w:r>
      <w:r>
        <w:rPr>
          <w:rFonts w:ascii="Times New Roman" w:hAnsi="Times New Roman" w:eastAsia="Times New Roman"/>
        </w:rPr>
        <w:t>I</w:t>
      </w:r>
      <w:r>
        <w:rPr>
          <w:rFonts w:ascii="Times New Roman" w:hAnsi="Times New Roman" w:eastAsia="Times New Roman"/>
        </w:rPr>
        <w:t>F</w:t>
      </w:r>
      <w:r>
        <w:rPr>
          <w:rFonts w:ascii="Times New Roman" w:hAnsi="Times New Roman" w:eastAsia="Times New Roman"/>
        </w:rPr>
        <w:t>1</w:t>
      </w:r>
      <w:r>
        <w:rPr>
          <w:rFonts w:ascii="Times New Roman" w:hAnsi="Times New Roman" w:eastAsia="Times New Roman"/>
        </w:rPr>
        <w:t>β</w:t>
      </w:r>
      <w:r>
        <w:t>组成的二聚体</w:t>
      </w:r>
      <w:r>
        <w:rPr>
          <w:rFonts w:ascii="Times New Roman" w:hAnsi="Times New Roman" w:eastAsia="Times New Roman"/>
          <w:vertAlign w:val="superscript"/>
        </w:rPr>
        <w:t>[</w:t>
      </w:r>
      <w:r>
        <w:rPr>
          <w:rFonts w:ascii="Times New Roman" w:hAnsi="Times New Roman" w:eastAsia="Times New Roman"/>
          <w:vertAlign w:val="superscript"/>
        </w:rPr>
        <w:t>2</w:t>
      </w:r>
      <w:r>
        <w:rPr>
          <w:rFonts w:ascii="Times New Roman" w:hAnsi="Times New Roman" w:eastAsia="Times New Roman"/>
          <w:vertAlign w:val="superscript"/>
        </w:rPr>
        <w:t>8</w:t>
      </w:r>
      <w:r>
        <w:rPr>
          <w:rFonts w:ascii="Times New Roman" w:hAnsi="Times New Roman" w:eastAsia="Times New Roman"/>
          <w:vertAlign w:val="superscript"/>
        </w:rPr>
        <w:t>]</w:t>
      </w:r>
      <w:r>
        <w:t>，其中</w:t>
      </w:r>
      <w:r>
        <w:rPr>
          <w:rFonts w:ascii="Times New Roman" w:hAnsi="Times New Roman" w:eastAsia="Times New Roman"/>
        </w:rPr>
        <w:t>H</w:t>
      </w:r>
      <w:r>
        <w:rPr>
          <w:rFonts w:ascii="Times New Roman" w:hAnsi="Times New Roman" w:eastAsia="Times New Roman"/>
        </w:rPr>
        <w:t>I</w:t>
      </w:r>
      <w:r>
        <w:rPr>
          <w:rFonts w:ascii="Times New Roman" w:hAnsi="Times New Roman" w:eastAsia="Times New Roman"/>
        </w:rPr>
        <w:t>F</w:t>
      </w:r>
      <w:r>
        <w:rPr>
          <w:rFonts w:ascii="Times New Roman" w:hAnsi="Times New Roman" w:eastAsia="Times New Roman"/>
        </w:rPr>
        <w:t>1β</w:t>
      </w:r>
      <w:r>
        <w:t>是组成性表达，而</w:t>
      </w:r>
      <w:r>
        <w:rPr>
          <w:rFonts w:ascii="Times New Roman" w:hAnsi="Times New Roman" w:eastAsia="Times New Roman"/>
        </w:rPr>
        <w:t>H</w:t>
      </w:r>
      <w:r>
        <w:rPr>
          <w:rFonts w:ascii="Times New Roman" w:hAnsi="Times New Roman" w:eastAsia="Times New Roman"/>
        </w:rPr>
        <w:t>I</w:t>
      </w:r>
      <w:r>
        <w:rPr>
          <w:rFonts w:ascii="Times New Roman" w:hAnsi="Times New Roman" w:eastAsia="Times New Roman"/>
        </w:rPr>
        <w:t>F</w:t>
      </w:r>
      <w:r>
        <w:rPr>
          <w:rFonts w:ascii="Times New Roman" w:hAnsi="Times New Roman" w:eastAsia="Times New Roman"/>
        </w:rPr>
        <w:t>1</w:t>
      </w:r>
    </w:p>
    <w:p w:rsidR="0018722C">
      <w:pPr>
        <w:pStyle w:val="afc"/>
        <w:topLinePunct/>
      </w:pPr>
      <w:r>
        <w:rPr>
          <w:rFonts w:ascii="Times New Roman" w:hAnsi="Times New Roman" w:eastAsia="Times New Roman"/>
        </w:rPr>
        <w:t>α</w:t>
      </w:r>
      <w:r>
        <w:t>的表达受氧浓度调控，常氧下由于泛素化而被蛋白酶体降解</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29</w:t>
      </w:r>
      <w:r>
        <w:rPr>
          <w:rFonts w:ascii="Times New Roman" w:hAnsi="Times New Roman" w:eastAsia="Times New Roman"/>
          <w:vertAlign w:val="superscript"/>
        </w:rPr>
        <w:t>]</w:t>
      </w:r>
      <w:r>
        <w:t>，因此无法检测到。在缺氧条件下，由于其氧依赖性降解结构域受阻而持续表达。因此，</w:t>
      </w:r>
      <w:r>
        <w:rPr>
          <w:rFonts w:ascii="Times New Roman" w:hAnsi="Times New Roman" w:eastAsia="Times New Roman"/>
        </w:rPr>
        <w:t>HIF1α</w:t>
      </w:r>
      <w:r>
        <w:t>是</w:t>
      </w:r>
      <w:r>
        <w:rPr>
          <w:rFonts w:ascii="Times New Roman" w:hAnsi="Times New Roman" w:eastAsia="Times New Roman"/>
        </w:rPr>
        <w:t>HIF1</w:t>
      </w:r>
      <w:r>
        <w:t>的功能亚基。研究表明，低氧条件下各种肺组织中</w:t>
      </w:r>
      <w:r>
        <w:rPr>
          <w:rFonts w:ascii="Times New Roman" w:hAnsi="Times New Roman" w:eastAsia="Times New Roman"/>
        </w:rPr>
        <w:t>HIF1α</w:t>
      </w:r>
      <w:r>
        <w:t>表达水平明显增加，</w:t>
      </w:r>
      <w:r>
        <w:rPr>
          <w:rFonts w:ascii="Times New Roman" w:hAnsi="Times New Roman" w:eastAsia="Times New Roman"/>
        </w:rPr>
        <w:t>HIF1α</w:t>
      </w:r>
      <w:r>
        <w:t>与</w:t>
      </w:r>
      <w:r>
        <w:rPr>
          <w:rFonts w:ascii="Times New Roman" w:hAnsi="Times New Roman" w:eastAsia="Times New Roman"/>
        </w:rPr>
        <w:t>DNA</w:t>
      </w:r>
      <w:r>
        <w:t>结合能力显著增强。我们课题组研究发现，</w:t>
      </w:r>
      <w:r>
        <w:rPr>
          <w:rFonts w:ascii="Times New Roman" w:hAnsi="Times New Roman" w:eastAsia="Times New Roman"/>
        </w:rPr>
        <w:t>HIF1α</w:t>
      </w:r>
      <w:r>
        <w:t>杂合型小鼠在低氧</w:t>
      </w:r>
      <w:r>
        <w:rPr>
          <w:rFonts w:ascii="Times New Roman" w:hAnsi="Times New Roman" w:eastAsia="Times New Roman"/>
        </w:rPr>
        <w:t>6</w:t>
      </w:r>
      <w:r>
        <w:t>周后较野生型小鼠相比，肺动脉压力，肺血管构型重建以及右心室肥大等病变状态均减轻。此外，我们课题组早期研究还发现常氧条件下过表达</w:t>
      </w:r>
      <w:r>
        <w:rPr>
          <w:rFonts w:ascii="Times New Roman" w:hAnsi="Times New Roman" w:eastAsia="Times New Roman"/>
        </w:rPr>
        <w:t>HIF1α</w:t>
      </w:r>
      <w:r>
        <w:t>也能增加</w:t>
      </w:r>
      <w:r>
        <w:rPr>
          <w:rFonts w:ascii="Times New Roman" w:hAnsi="Times New Roman" w:eastAsia="Times New Roman"/>
        </w:rPr>
        <w:t>TRPC1</w:t>
      </w:r>
      <w:r>
        <w:rPr>
          <w:rFonts w:ascii="Times New Roman" w:hAnsi="Times New Roman" w:eastAsia="Times New Roman"/>
        </w:rPr>
        <w:t>/</w:t>
      </w:r>
      <w:r>
        <w:rPr>
          <w:rFonts w:ascii="Times New Roman" w:hAnsi="Times New Roman" w:eastAsia="Times New Roman"/>
        </w:rPr>
        <w:t>6</w:t>
      </w:r>
      <w:r>
        <w:t>的表达以及钙离子内流</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24</w:t>
      </w:r>
      <w:r>
        <w:rPr>
          <w:rFonts w:ascii="Times New Roman" w:hAnsi="Times New Roman" w:eastAsia="Times New Roman"/>
          <w:vertAlign w:val="superscript"/>
        </w:rPr>
        <w:t>]</w:t>
      </w:r>
      <w:r>
        <w:t>。因此，</w:t>
      </w:r>
      <w:r>
        <w:rPr>
          <w:rFonts w:ascii="Times New Roman" w:hAnsi="Times New Roman" w:eastAsia="Times New Roman"/>
        </w:rPr>
        <w:t>HIF1α</w:t>
      </w:r>
      <w:r>
        <w:t>在肺动脉高压的形成过程中发挥着重要的调控作用。</w:t>
      </w:r>
    </w:p>
    <w:p w:rsidR="0018722C">
      <w:pPr>
        <w:pStyle w:val="afc"/>
        <w:topLinePunct/>
      </w:pPr>
      <w:r>
        <w:t>由此可见，在大鼠缺氧性肺动脉高压中，</w:t>
      </w:r>
      <w:r>
        <w:rPr>
          <w:rFonts w:ascii="Times New Roman" w:hAnsi="Times New Roman" w:eastAsia="Times New Roman"/>
        </w:rPr>
        <w:t>HIF1α</w:t>
      </w:r>
      <w:r>
        <w:t>与</w:t>
      </w:r>
      <w:r>
        <w:rPr>
          <w:rFonts w:ascii="Times New Roman" w:hAnsi="Times New Roman" w:eastAsia="Times New Roman"/>
        </w:rPr>
        <w:t>BMP4</w:t>
      </w:r>
      <w:r>
        <w:t>都可以调节</w:t>
      </w:r>
      <w:r>
        <w:rPr>
          <w:rFonts w:ascii="Times New Roman" w:hAnsi="Times New Roman" w:eastAsia="Times New Roman"/>
        </w:rPr>
        <w:t>TRPC</w:t>
      </w:r>
      <w:r>
        <w:t>的</w:t>
      </w:r>
      <w:r>
        <w:t>表达以及基础钙浓度和钙离子内流。因此，本课题拟分析在大鼠远端肺动脉平滑肌细胞中</w:t>
      </w:r>
      <w:r>
        <w:rPr>
          <w:rFonts w:ascii="Times New Roman" w:hAnsi="Times New Roman" w:eastAsia="Times New Roman"/>
        </w:rPr>
        <w:t>HIF1α</w:t>
      </w:r>
      <w:r>
        <w:t>与</w:t>
      </w:r>
      <w:r>
        <w:rPr>
          <w:rFonts w:ascii="Times New Roman" w:hAnsi="Times New Roman" w:eastAsia="Times New Roman"/>
        </w:rPr>
        <w:t>BMP4</w:t>
      </w:r>
      <w:r>
        <w:t>之间是否有从属关系。二者之间若有关系，那么这种关</w:t>
      </w:r>
      <w:r>
        <w:t>系是否是通过顺式作用元件与反式作用因子之间的结合发生调控。同时，我们也准备观察</w:t>
      </w:r>
      <w:r>
        <w:rPr>
          <w:rFonts w:ascii="Times New Roman" w:hAnsi="Times New Roman" w:eastAsia="Times New Roman"/>
        </w:rPr>
        <w:t>BMP4</w:t>
      </w:r>
      <w:r>
        <w:t>是通过下游的哪种信号转导通路来调节</w:t>
      </w:r>
      <w:r>
        <w:rPr>
          <w:rFonts w:ascii="Times New Roman" w:hAnsi="Times New Roman" w:eastAsia="Times New Roman"/>
        </w:rPr>
        <w:t>TRPC1</w:t>
      </w:r>
      <w:r>
        <w:rPr>
          <w:rFonts w:ascii="Times New Roman" w:hAnsi="Times New Roman" w:eastAsia="Times New Roman"/>
        </w:rPr>
        <w:t>/</w:t>
      </w:r>
      <w:r>
        <w:rPr>
          <w:rFonts w:ascii="Times New Roman" w:hAnsi="Times New Roman" w:eastAsia="Times New Roman"/>
        </w:rPr>
        <w:t>6</w:t>
      </w:r>
      <w:r>
        <w:t>的表达及基础钙</w:t>
      </w:r>
      <w:r>
        <w:t>的浓度。最后，基于对疾病的研究最终都要落实在人体细胞的研究，所以，本课</w:t>
      </w:r>
      <w:r>
        <w:t>题最终还将在缺氧的人肺动脉平滑肌细胞</w:t>
      </w:r>
      <w:r>
        <w:t>（</w:t>
      </w:r>
      <w:r>
        <w:rPr>
          <w:rFonts w:ascii="Times New Roman" w:hAnsi="Times New Roman" w:eastAsia="Times New Roman"/>
        </w:rPr>
        <w:t>hPASMCs</w:t>
      </w:r>
      <w:r>
        <w:t>）</w:t>
      </w:r>
      <w:r>
        <w:t>中观察</w:t>
      </w:r>
      <w:r>
        <w:rPr>
          <w:rFonts w:ascii="Times New Roman" w:hAnsi="Times New Roman" w:eastAsia="Times New Roman"/>
        </w:rPr>
        <w:t>TRPC1</w:t>
      </w:r>
      <w:r>
        <w:rPr>
          <w:rFonts w:ascii="Times New Roman" w:hAnsi="Times New Roman" w:eastAsia="Times New Roman"/>
        </w:rPr>
        <w:t>/</w:t>
      </w:r>
      <w:r>
        <w:rPr>
          <w:rFonts w:ascii="Times New Roman" w:hAnsi="Times New Roman" w:eastAsia="Times New Roman"/>
        </w:rPr>
        <w:t>6</w:t>
      </w:r>
      <w:r>
        <w:t>的表达及</w:t>
      </w:r>
      <w:r>
        <w:t>作用，同时也了解</w:t>
      </w:r>
      <w:r>
        <w:rPr>
          <w:rFonts w:ascii="Times New Roman" w:hAnsi="Times New Roman" w:eastAsia="Times New Roman"/>
        </w:rPr>
        <w:t>HIF1</w:t>
      </w:r>
      <w:r>
        <w:t>与</w:t>
      </w:r>
      <w:r>
        <w:rPr>
          <w:rFonts w:ascii="Times New Roman" w:hAnsi="Times New Roman" w:eastAsia="Times New Roman"/>
        </w:rPr>
        <w:t>BMP4</w:t>
      </w:r>
      <w:r>
        <w:t>对</w:t>
      </w:r>
      <w:r>
        <w:rPr>
          <w:rFonts w:ascii="Times New Roman" w:hAnsi="Times New Roman" w:eastAsia="Times New Roman"/>
        </w:rPr>
        <w:t>hPASMCs</w:t>
      </w:r>
      <w:r>
        <w:t>内</w:t>
      </w:r>
      <w:r>
        <w:rPr>
          <w:rFonts w:ascii="Times New Roman" w:hAnsi="Times New Roman" w:eastAsia="Times New Roman"/>
        </w:rPr>
        <w:t>TRPC1</w:t>
      </w:r>
      <w:r>
        <w:rPr>
          <w:rFonts w:ascii="Times New Roman" w:hAnsi="Times New Roman" w:eastAsia="Times New Roman"/>
        </w:rPr>
        <w:t>/</w:t>
      </w:r>
      <w:r>
        <w:rPr>
          <w:rFonts w:ascii="Times New Roman" w:hAnsi="Times New Roman" w:eastAsia="Times New Roman"/>
        </w:rPr>
        <w:t>6</w:t>
      </w:r>
      <w:r>
        <w:t>的表达调控。通过以上一系列观察，希望能对低氧性肺动脉高压的发病机制的研究提供更深入的证据。</w:t>
      </w:r>
    </w:p>
    <w:p w:rsidR="0018722C">
      <w:pPr>
        <w:pStyle w:val="afc"/>
        <w:topLinePunct/>
      </w:pPr>
      <w:r>
        <w:rPr>
          <w:rFonts w:cstheme="minorBidi" w:hAnsiTheme="minorHAnsi" w:eastAsiaTheme="minorHAnsi" w:asciiTheme="minorHAnsi"/>
        </w:rPr>
        <w:t>15</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bookmarkStart w:name="第一部分 在慢性缺氧的大鼠远端肺动脉平滑肌细胞中， HIF1对BMP4表达的影响" w:id="11"/>
      <w:bookmarkEnd w:id="11"/>
      <w:bookmarkStart w:name="_bookmark4" w:id="12"/>
      <w:bookmarkEnd w:id="12"/>
      <w:r>
        <w:rPr>
          <w:rFonts w:ascii="黑体" w:eastAsia="黑体" w:hint="eastAsia" w:cstheme="minorBidi" w:hAnsiTheme="minorHAnsi"/>
          <w:b/>
        </w:rPr>
        <w:t>第一部分</w:t>
      </w:r>
      <w:r w:rsidR="001852F3">
        <w:rPr>
          <w:rFonts w:ascii="黑体" w:eastAsia="黑体" w:hint="eastAsia" w:cstheme="minorBidi" w:hAnsiTheme="minorHAnsi"/>
          <w:b/>
        </w:rPr>
        <w:t xml:space="preserve">在慢性缺氧的大鼠远端肺动脉平滑肌细胞中，</w:t>
      </w:r>
    </w:p>
    <w:p w:rsidR="0018722C">
      <w:pPr>
        <w:pStyle w:val="afc"/>
        <w:topLinePunct/>
      </w:pPr>
      <w:r>
        <w:rPr>
          <w:rFonts w:cstheme="minorBidi" w:hAnsiTheme="minorHAnsi" w:eastAsiaTheme="minorHAnsi" w:asciiTheme="minorHAnsi"/>
          <w:b/>
        </w:rPr>
        <w:t>HIF1</w:t>
      </w:r>
      <w:r>
        <w:rPr>
          <w:rFonts w:ascii="黑体" w:eastAsia="黑体" w:hint="eastAsia" w:cstheme="minorBidi" w:hAnsiTheme="minorHAnsi"/>
          <w:b/>
        </w:rPr>
        <w:t>对</w:t>
      </w:r>
      <w:r>
        <w:rPr>
          <w:rFonts w:cstheme="minorBidi" w:hAnsiTheme="minorHAnsi" w:eastAsiaTheme="minorHAnsi" w:asciiTheme="minorHAnsi"/>
          <w:b/>
        </w:rPr>
        <w:t>BMP4</w:t>
      </w:r>
      <w:r>
        <w:rPr>
          <w:rFonts w:ascii="黑体" w:eastAsia="黑体" w:hint="eastAsia" w:cstheme="minorBidi" w:hAnsiTheme="minorHAnsi"/>
          <w:b/>
        </w:rPr>
        <w:t>表达的影响</w:t>
      </w:r>
    </w:p>
    <w:p w:rsidR="0018722C">
      <w:pPr>
        <w:pStyle w:val="afc"/>
        <w:topLinePunct/>
      </w:pPr>
      <w:bookmarkStart w:name="材料与方法 " w:id="13"/>
      <w:bookmarkEnd w:id="13"/>
      <w:bookmarkStart w:name="_bookmark5" w:id="14"/>
      <w:bookmarkEnd w:id="14"/>
      <w:r>
        <w:rPr>
          <w:kern w:val="2"/>
          <w:sz w:val="30"/>
          <w:szCs w:val="30"/>
          <w:rFonts w:cstheme="minorBidi" w:hAnsiTheme="minorHAnsi" w:eastAsiaTheme="minorHAnsi" w:asciiTheme="minorHAnsi" w:ascii="宋体" w:hAnsi="宋体" w:eastAsia="宋体" w:cs="宋体"/>
          <w:b/>
          <w:bCs/>
          <w:w w:val="95"/>
        </w:rPr>
        <w:t>材料与方法</w:t>
      </w:r>
    </w:p>
    <w:p w:rsidR="0018722C">
      <w:pPr>
        <w:pStyle w:val="Heading2"/>
        <w:topLinePunct/>
        <w:ind w:left="171" w:hangingChars="171" w:hanging="171"/>
      </w:pPr>
      <w:r>
        <w:t>一、</w:t>
      </w:r>
      <w:r>
        <w:t xml:space="preserve"> </w:t>
      </w:r>
      <w:r w:rsidRPr="00DB64CE">
        <w:t>主要材料</w:t>
      </w:r>
    </w:p>
    <w:p w:rsidR="0018722C">
      <w:pPr>
        <w:topLinePunct/>
      </w:pPr>
      <w:r>
        <w:t>（</w:t>
      </w:r>
      <w:r>
        <w:t xml:space="preserve">一</w:t>
      </w:r>
      <w:r>
        <w:t>）</w:t>
      </w:r>
      <w:r>
        <w:t xml:space="preserve"> </w:t>
      </w:r>
      <w:r>
        <w:t>实验动物，细菌和病毒</w:t>
      </w:r>
    </w:p>
    <w:p w:rsidR="0018722C">
      <w:pPr>
        <w:topLinePunct/>
      </w:pPr>
      <w:r>
        <w:rPr>
          <w:rFonts w:ascii="Times New Roman" w:eastAsia="宋体"/>
        </w:rPr>
        <w:t>SPF</w:t>
      </w:r>
      <w:r>
        <w:t>级雄性</w:t>
      </w:r>
      <w:r>
        <w:rPr>
          <w:rFonts w:ascii="Times New Roman" w:eastAsia="宋体"/>
        </w:rPr>
        <w:t>SD</w:t>
      </w:r>
      <w:r w:rsidR="001852F3">
        <w:rPr>
          <w:rFonts w:ascii="Times New Roman" w:eastAsia="宋体"/>
        </w:rPr>
        <w:t xml:space="preserve"> </w:t>
      </w:r>
      <w:r>
        <w:t>大鼠</w:t>
      </w:r>
      <w:r>
        <w:t>（</w:t>
      </w:r>
      <w:r>
        <w:rPr>
          <w:rFonts w:ascii="Times New Roman" w:eastAsia="宋体"/>
        </w:rPr>
        <w:t>250</w:t>
      </w:r>
      <w:r>
        <w:rPr>
          <w:rFonts w:ascii="Times New Roman" w:eastAsia="宋体"/>
        </w:rPr>
        <w:t>-</w:t>
      </w:r>
      <w:r>
        <w:rPr>
          <w:rFonts w:ascii="Times New Roman" w:eastAsia="宋体"/>
        </w:rPr>
        <w:t>350</w:t>
      </w:r>
      <w:r>
        <w:rPr>
          <w:rFonts w:ascii="Times New Roman" w:eastAsia="宋体"/>
        </w:rPr>
        <w:t>g</w:t>
      </w:r>
      <w:r>
        <w:t>）</w:t>
      </w:r>
      <w:r>
        <w:t>，购于广东省实验动物中心，所有动物处理规范均经广州医科大学第一附属医院动物使用委员会批准通过。</w:t>
      </w:r>
    </w:p>
    <w:p w:rsidR="0018722C">
      <w:pPr>
        <w:topLinePunct/>
      </w:pPr>
      <w:r>
        <w:t>（</w:t>
      </w:r>
      <w:r>
        <w:t xml:space="preserve">二</w:t>
      </w:r>
      <w:r>
        <w:t>）</w:t>
      </w:r>
      <w:r>
        <w:t xml:space="preserve"> </w:t>
      </w:r>
      <w:r>
        <w:t>主要试剂及耗材</w:t>
      </w:r>
    </w:p>
    <w:tbl>
      <w:tblPr>
        <w:tblW w:w="0" w:type="auto"/>
        <w:tblInd w:w="8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79"/>
        <w:gridCol w:w="1328"/>
        <w:gridCol w:w="4011"/>
      </w:tblGrid>
      <w:tr>
        <w:trPr>
          <w:trHeight w:val="360" w:hRule="atLeast"/>
        </w:trPr>
        <w:tc>
          <w:tcPr>
            <w:tcW w:w="3079" w:type="dxa"/>
          </w:tcPr>
          <w:p w:rsidR="0018722C">
            <w:pPr>
              <w:topLinePunct/>
              <w:ind w:leftChars="0" w:left="0" w:rightChars="0" w:right="0" w:firstLineChars="0" w:firstLine="0"/>
              <w:spacing w:line="240" w:lineRule="atLeast"/>
            </w:pPr>
            <w:r>
              <w:t>HEK293</w:t>
            </w:r>
            <w:r>
              <w:t> </w:t>
            </w:r>
            <w:r>
              <w:rPr>
                <w:rFonts w:ascii="宋体" w:eastAsia="宋体" w:hint="eastAsia"/>
              </w:rPr>
              <w:t>细胞</w:t>
            </w:r>
          </w:p>
        </w:tc>
        <w:tc>
          <w:tcPr>
            <w:tcW w:w="1328" w:type="dxa"/>
          </w:tcPr>
          <w:p w:rsidR="0018722C">
            <w:pPr>
              <w:topLinePunct/>
              <w:ind w:leftChars="0" w:left="0" w:rightChars="0" w:right="0" w:firstLineChars="0" w:firstLine="0"/>
              <w:spacing w:line="240" w:lineRule="atLeast"/>
            </w:pPr>
          </w:p>
        </w:tc>
        <w:tc>
          <w:tcPr>
            <w:tcW w:w="4011" w:type="dxa"/>
          </w:tcPr>
          <w:p w:rsidR="0018722C">
            <w:pPr>
              <w:topLinePunct/>
              <w:ind w:leftChars="0" w:left="0" w:rightChars="0" w:right="0" w:firstLineChars="0" w:firstLine="0"/>
              <w:spacing w:line="240" w:lineRule="atLeast"/>
            </w:pPr>
            <w:r>
              <w:rPr>
                <w:rFonts w:ascii="宋体" w:eastAsia="宋体" w:hint="eastAsia"/>
              </w:rPr>
              <w:t>广州医科大学实验医学研究中心保存</w:t>
            </w:r>
          </w:p>
        </w:tc>
      </w:tr>
      <w:tr>
        <w:trPr>
          <w:trHeight w:val="460" w:hRule="atLeast"/>
        </w:trPr>
        <w:tc>
          <w:tcPr>
            <w:tcW w:w="3079" w:type="dxa"/>
          </w:tcPr>
          <w:p w:rsidR="0018722C">
            <w:pPr>
              <w:topLinePunct/>
              <w:ind w:leftChars="0" w:left="0" w:rightChars="0" w:right="0" w:firstLineChars="0" w:firstLine="0"/>
              <w:spacing w:line="240" w:lineRule="atLeast"/>
            </w:pPr>
            <w:r>
              <w:t>AdCA5.0  </w:t>
            </w:r>
            <w:r>
              <w:rPr>
                <w:rFonts w:ascii="宋体" w:eastAsia="宋体" w:hint="eastAsia"/>
              </w:rPr>
              <w:t>病毒</w:t>
            </w:r>
          </w:p>
        </w:tc>
        <w:tc>
          <w:tcPr>
            <w:tcW w:w="1328" w:type="dxa"/>
          </w:tcPr>
          <w:p w:rsidR="0018722C">
            <w:pPr>
              <w:topLinePunct/>
              <w:ind w:leftChars="0" w:left="0" w:rightChars="0" w:right="0" w:firstLineChars="0" w:firstLine="0"/>
              <w:spacing w:line="240" w:lineRule="atLeast"/>
            </w:pPr>
          </w:p>
        </w:tc>
        <w:tc>
          <w:tcPr>
            <w:tcW w:w="4011" w:type="dxa"/>
          </w:tcPr>
          <w:p w:rsidR="0018722C">
            <w:pPr>
              <w:topLinePunct/>
              <w:ind w:leftChars="0" w:left="0" w:rightChars="0" w:right="0" w:firstLineChars="0" w:firstLine="0"/>
              <w:spacing w:line="240" w:lineRule="atLeast"/>
            </w:pPr>
            <w:r>
              <w:rPr>
                <w:rFonts w:ascii="宋体" w:eastAsia="宋体" w:hint="eastAsia"/>
              </w:rPr>
              <w:t>由美国霍普金斯大学赠送</w:t>
            </w:r>
          </w:p>
        </w:tc>
      </w:tr>
      <w:tr>
        <w:trPr>
          <w:trHeight w:val="460" w:hRule="atLeast"/>
        </w:trPr>
        <w:tc>
          <w:tcPr>
            <w:tcW w:w="3079" w:type="dxa"/>
          </w:tcPr>
          <w:p w:rsidR="0018722C">
            <w:pPr>
              <w:topLinePunct/>
              <w:ind w:leftChars="0" w:left="0" w:rightChars="0" w:right="0" w:firstLineChars="0" w:firstLine="0"/>
              <w:spacing w:line="240" w:lineRule="atLeast"/>
            </w:pPr>
            <w:r>
              <w:t>LacZ  </w:t>
            </w:r>
            <w:r>
              <w:rPr>
                <w:rFonts w:ascii="宋体" w:eastAsia="宋体" w:hint="eastAsia"/>
              </w:rPr>
              <w:t>病毒</w:t>
            </w:r>
          </w:p>
        </w:tc>
        <w:tc>
          <w:tcPr>
            <w:tcW w:w="1328" w:type="dxa"/>
          </w:tcPr>
          <w:p w:rsidR="0018722C">
            <w:pPr>
              <w:topLinePunct/>
              <w:ind w:leftChars="0" w:left="0" w:rightChars="0" w:right="0" w:firstLineChars="0" w:firstLine="0"/>
              <w:spacing w:line="240" w:lineRule="atLeast"/>
            </w:pPr>
          </w:p>
        </w:tc>
        <w:tc>
          <w:tcPr>
            <w:tcW w:w="4011" w:type="dxa"/>
          </w:tcPr>
          <w:p w:rsidR="0018722C">
            <w:pPr>
              <w:topLinePunct/>
              <w:ind w:leftChars="0" w:left="0" w:rightChars="0" w:right="0" w:firstLineChars="0" w:firstLine="0"/>
              <w:spacing w:line="240" w:lineRule="atLeast"/>
            </w:pPr>
            <w:r>
              <w:rPr>
                <w:rFonts w:ascii="宋体" w:eastAsia="宋体" w:hint="eastAsia"/>
              </w:rPr>
              <w:t>由美国霍普金斯大学赠送</w:t>
            </w:r>
          </w:p>
        </w:tc>
      </w:tr>
      <w:tr>
        <w:trPr>
          <w:trHeight w:val="460" w:hRule="atLeast"/>
        </w:trPr>
        <w:tc>
          <w:tcPr>
            <w:tcW w:w="3079" w:type="dxa"/>
          </w:tcPr>
          <w:p w:rsidR="0018722C">
            <w:pPr>
              <w:topLinePunct/>
              <w:ind w:leftChars="0" w:left="0" w:rightChars="0" w:right="0" w:firstLineChars="0" w:firstLine="0"/>
              <w:spacing w:line="240" w:lineRule="atLeast"/>
            </w:pPr>
            <w:r>
              <w:t>I </w:t>
            </w:r>
            <w:r>
              <w:rPr>
                <w:rFonts w:ascii="宋体" w:eastAsia="宋体" w:hint="eastAsia"/>
              </w:rPr>
              <w:t>型胶原酶</w:t>
            </w:r>
          </w:p>
        </w:tc>
        <w:tc>
          <w:tcPr>
            <w:tcW w:w="1328" w:type="dxa"/>
          </w:tcPr>
          <w:p w:rsidR="0018722C">
            <w:pPr>
              <w:topLinePunct/>
              <w:ind w:leftChars="0" w:left="0" w:rightChars="0" w:right="0" w:firstLineChars="0" w:firstLine="0"/>
              <w:spacing w:line="240" w:lineRule="atLeast"/>
            </w:pPr>
          </w:p>
        </w:tc>
        <w:tc>
          <w:tcPr>
            <w:tcW w:w="4011"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460" w:hRule="atLeast"/>
        </w:trPr>
        <w:tc>
          <w:tcPr>
            <w:tcW w:w="3079" w:type="dxa"/>
          </w:tcPr>
          <w:p w:rsidR="0018722C">
            <w:pPr>
              <w:topLinePunct/>
              <w:ind w:leftChars="0" w:left="0" w:rightChars="0" w:right="0" w:firstLineChars="0" w:firstLine="0"/>
              <w:spacing w:line="240" w:lineRule="atLeast"/>
            </w:pPr>
            <w:r>
              <w:rPr>
                <w:rFonts w:ascii="宋体" w:eastAsia="宋体" w:hint="eastAsia"/>
              </w:rPr>
              <w:t>木瓜酶</w:t>
            </w:r>
          </w:p>
        </w:tc>
        <w:tc>
          <w:tcPr>
            <w:tcW w:w="1328" w:type="dxa"/>
          </w:tcPr>
          <w:p w:rsidR="0018722C">
            <w:pPr>
              <w:topLinePunct/>
              <w:ind w:leftChars="0" w:left="0" w:rightChars="0" w:right="0" w:firstLineChars="0" w:firstLine="0"/>
              <w:spacing w:line="240" w:lineRule="atLeast"/>
            </w:pPr>
          </w:p>
        </w:tc>
        <w:tc>
          <w:tcPr>
            <w:tcW w:w="4011"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460" w:hRule="atLeast"/>
        </w:trPr>
        <w:tc>
          <w:tcPr>
            <w:tcW w:w="3079" w:type="dxa"/>
          </w:tcPr>
          <w:p w:rsidR="0018722C">
            <w:pPr>
              <w:topLinePunct/>
              <w:ind w:leftChars="0" w:left="0" w:rightChars="0" w:right="0" w:firstLineChars="0" w:firstLine="0"/>
              <w:spacing w:line="240" w:lineRule="atLeast"/>
            </w:pPr>
            <w:r>
              <w:t>DMEM </w:t>
            </w:r>
            <w:r>
              <w:rPr>
                <w:rFonts w:ascii="宋体" w:eastAsia="宋体" w:hint="eastAsia"/>
              </w:rPr>
              <w:t>低糖培养基</w:t>
            </w:r>
          </w:p>
        </w:tc>
        <w:tc>
          <w:tcPr>
            <w:tcW w:w="1328" w:type="dxa"/>
          </w:tcPr>
          <w:p w:rsidR="0018722C">
            <w:pPr>
              <w:topLinePunct/>
              <w:ind w:leftChars="0" w:left="0" w:rightChars="0" w:right="0" w:firstLineChars="0" w:firstLine="0"/>
              <w:spacing w:line="240" w:lineRule="atLeast"/>
            </w:pPr>
          </w:p>
        </w:tc>
        <w:tc>
          <w:tcPr>
            <w:tcW w:w="4011" w:type="dxa"/>
          </w:tcPr>
          <w:p w:rsidR="0018722C">
            <w:pPr>
              <w:topLinePunct/>
              <w:ind w:leftChars="0" w:left="0" w:rightChars="0" w:right="0" w:firstLineChars="0" w:firstLine="0"/>
              <w:spacing w:line="240" w:lineRule="atLeast"/>
            </w:pPr>
            <w:r>
              <w:rPr>
                <w:rFonts w:ascii="宋体" w:eastAsia="宋体" w:hint="eastAsia"/>
              </w:rPr>
              <w:t>美国 </w:t>
            </w:r>
            <w:r>
              <w:t>Gibco </w:t>
            </w:r>
            <w:r>
              <w:rPr>
                <w:rFonts w:ascii="宋体" w:eastAsia="宋体" w:hint="eastAsia"/>
              </w:rPr>
              <w:t>公司</w:t>
            </w:r>
          </w:p>
        </w:tc>
      </w:tr>
      <w:tr>
        <w:trPr>
          <w:trHeight w:val="460" w:hRule="atLeast"/>
        </w:trPr>
        <w:tc>
          <w:tcPr>
            <w:tcW w:w="3079" w:type="dxa"/>
          </w:tcPr>
          <w:p w:rsidR="0018722C">
            <w:pPr>
              <w:topLinePunct/>
              <w:ind w:leftChars="0" w:left="0" w:rightChars="0" w:right="0" w:firstLineChars="0" w:firstLine="0"/>
              <w:spacing w:line="240" w:lineRule="atLeast"/>
            </w:pPr>
            <w:r>
              <w:rPr>
                <w:rFonts w:ascii="宋体" w:eastAsia="宋体" w:hint="eastAsia"/>
              </w:rPr>
              <w:t>胎牛血清</w:t>
            </w:r>
          </w:p>
        </w:tc>
        <w:tc>
          <w:tcPr>
            <w:tcW w:w="1328" w:type="dxa"/>
          </w:tcPr>
          <w:p w:rsidR="0018722C">
            <w:pPr>
              <w:topLinePunct/>
              <w:ind w:leftChars="0" w:left="0" w:rightChars="0" w:right="0" w:firstLineChars="0" w:firstLine="0"/>
              <w:spacing w:line="240" w:lineRule="atLeast"/>
            </w:pPr>
          </w:p>
        </w:tc>
        <w:tc>
          <w:tcPr>
            <w:tcW w:w="4011" w:type="dxa"/>
          </w:tcPr>
          <w:p w:rsidR="0018722C">
            <w:pPr>
              <w:topLinePunct/>
              <w:ind w:leftChars="0" w:left="0" w:rightChars="0" w:right="0" w:firstLineChars="0" w:firstLine="0"/>
              <w:spacing w:line="240" w:lineRule="atLeast"/>
            </w:pPr>
            <w:r>
              <w:rPr>
                <w:rFonts w:ascii="宋体" w:eastAsia="宋体" w:hint="eastAsia"/>
              </w:rPr>
              <w:t>美国 </w:t>
            </w:r>
            <w:r>
              <w:t>Gibco </w:t>
            </w:r>
            <w:r>
              <w:rPr>
                <w:rFonts w:ascii="宋体" w:eastAsia="宋体" w:hint="eastAsia"/>
              </w:rPr>
              <w:t>公司</w:t>
            </w:r>
          </w:p>
        </w:tc>
      </w:tr>
      <w:tr>
        <w:trPr>
          <w:trHeight w:val="440" w:hRule="atLeast"/>
        </w:trPr>
        <w:tc>
          <w:tcPr>
            <w:tcW w:w="3079" w:type="dxa"/>
          </w:tcPr>
          <w:p w:rsidR="0018722C">
            <w:pPr>
              <w:topLinePunct/>
              <w:ind w:leftChars="0" w:left="0" w:rightChars="0" w:right="0" w:firstLineChars="0" w:firstLine="0"/>
              <w:spacing w:line="240" w:lineRule="atLeast"/>
            </w:pPr>
            <w:r>
              <w:rPr>
                <w:rFonts w:ascii="宋体" w:eastAsia="宋体" w:hint="eastAsia"/>
              </w:rPr>
              <w:t>戊巴比妥钠</w:t>
            </w:r>
          </w:p>
        </w:tc>
        <w:tc>
          <w:tcPr>
            <w:tcW w:w="1328" w:type="dxa"/>
          </w:tcPr>
          <w:p w:rsidR="0018722C">
            <w:pPr>
              <w:topLinePunct/>
              <w:ind w:leftChars="0" w:left="0" w:rightChars="0" w:right="0" w:firstLineChars="0" w:firstLine="0"/>
              <w:spacing w:line="240" w:lineRule="atLeast"/>
            </w:pPr>
          </w:p>
        </w:tc>
        <w:tc>
          <w:tcPr>
            <w:tcW w:w="4011" w:type="dxa"/>
          </w:tcPr>
          <w:p w:rsidR="0018722C">
            <w:pPr>
              <w:topLinePunct/>
              <w:ind w:leftChars="0" w:left="0" w:rightChars="0" w:right="0" w:firstLineChars="0" w:firstLine="0"/>
              <w:spacing w:line="240" w:lineRule="atLeast"/>
            </w:pPr>
            <w:r>
              <w:rPr>
                <w:rFonts w:ascii="宋体" w:eastAsia="宋体" w:hint="eastAsia"/>
              </w:rPr>
              <w:t>广州威佳生物科技公司</w:t>
            </w:r>
          </w:p>
        </w:tc>
      </w:tr>
      <w:tr>
        <w:trPr>
          <w:trHeight w:val="460" w:hRule="atLeast"/>
        </w:trPr>
        <w:tc>
          <w:tcPr>
            <w:tcW w:w="3079" w:type="dxa"/>
          </w:tcPr>
          <w:p w:rsidR="0018722C">
            <w:pPr>
              <w:topLinePunct/>
              <w:ind w:leftChars="0" w:left="0" w:rightChars="0" w:right="0" w:firstLineChars="0" w:firstLine="0"/>
              <w:spacing w:line="240" w:lineRule="atLeast"/>
            </w:pPr>
            <w:r>
              <w:t>NaCl</w:t>
            </w:r>
          </w:p>
        </w:tc>
        <w:tc>
          <w:tcPr>
            <w:tcW w:w="1328" w:type="dxa"/>
          </w:tcPr>
          <w:p w:rsidR="0018722C">
            <w:pPr>
              <w:topLinePunct/>
              <w:ind w:leftChars="0" w:left="0" w:rightChars="0" w:right="0" w:firstLineChars="0" w:firstLine="0"/>
              <w:spacing w:line="240" w:lineRule="atLeast"/>
            </w:pPr>
          </w:p>
        </w:tc>
        <w:tc>
          <w:tcPr>
            <w:tcW w:w="4011" w:type="dxa"/>
          </w:tcPr>
          <w:p w:rsidR="0018722C">
            <w:pPr>
              <w:topLinePunct/>
              <w:ind w:leftChars="0" w:left="0" w:rightChars="0" w:right="0" w:firstLineChars="0" w:firstLine="0"/>
              <w:spacing w:line="240" w:lineRule="atLeast"/>
            </w:pPr>
            <w:r>
              <w:rPr>
                <w:rFonts w:ascii="宋体" w:eastAsia="宋体" w:hint="eastAsia"/>
              </w:rPr>
              <w:t>广州化学试剂厂</w:t>
            </w:r>
          </w:p>
        </w:tc>
      </w:tr>
      <w:tr>
        <w:trPr>
          <w:trHeight w:val="460" w:hRule="atLeast"/>
        </w:trPr>
        <w:tc>
          <w:tcPr>
            <w:tcW w:w="3079" w:type="dxa"/>
          </w:tcPr>
          <w:p w:rsidR="0018722C">
            <w:pPr>
              <w:topLinePunct/>
              <w:ind w:leftChars="0" w:left="0" w:rightChars="0" w:right="0" w:firstLineChars="0" w:firstLine="0"/>
              <w:spacing w:line="240" w:lineRule="atLeast"/>
            </w:pPr>
            <w:r>
              <w:t>KCl</w:t>
            </w:r>
          </w:p>
        </w:tc>
        <w:tc>
          <w:tcPr>
            <w:tcW w:w="1328" w:type="dxa"/>
          </w:tcPr>
          <w:p w:rsidR="0018722C">
            <w:pPr>
              <w:topLinePunct/>
              <w:ind w:leftChars="0" w:left="0" w:rightChars="0" w:right="0" w:firstLineChars="0" w:firstLine="0"/>
              <w:spacing w:line="240" w:lineRule="atLeast"/>
            </w:pPr>
          </w:p>
        </w:tc>
        <w:tc>
          <w:tcPr>
            <w:tcW w:w="4011" w:type="dxa"/>
          </w:tcPr>
          <w:p w:rsidR="0018722C">
            <w:pPr>
              <w:topLinePunct/>
              <w:ind w:leftChars="0" w:left="0" w:rightChars="0" w:right="0" w:firstLineChars="0" w:firstLine="0"/>
              <w:spacing w:line="240" w:lineRule="atLeast"/>
            </w:pPr>
            <w:r>
              <w:rPr>
                <w:rFonts w:ascii="宋体" w:eastAsia="宋体" w:hint="eastAsia"/>
              </w:rPr>
              <w:t>广州化学试剂厂</w:t>
            </w:r>
          </w:p>
        </w:tc>
      </w:tr>
      <w:tr>
        <w:trPr>
          <w:trHeight w:val="940" w:hRule="atLeast"/>
        </w:trPr>
        <w:tc>
          <w:tcPr>
            <w:tcW w:w="3079" w:type="dxa"/>
          </w:tcPr>
          <w:p w:rsidR="0018722C">
            <w:pPr>
              <w:topLinePunct/>
              <w:ind w:leftChars="0" w:left="0" w:rightChars="0" w:right="0" w:firstLineChars="0" w:firstLine="0"/>
              <w:spacing w:line="240" w:lineRule="atLeast"/>
            </w:pPr>
            <w:r>
              <w:t>MgCl</w:t>
            </w:r>
            <w:r>
              <w:t>2</w:t>
            </w:r>
            <w:r>
              <w:t>·6H </w:t>
            </w:r>
            <w:r>
              <w:t>2</w:t>
            </w:r>
            <w:r>
              <w:t>0</w:t>
            </w:r>
          </w:p>
          <w:p w:rsidR="0018722C">
            <w:pPr>
              <w:topLinePunct/>
              <w:ind w:leftChars="0" w:left="0" w:rightChars="0" w:right="0" w:firstLineChars="0" w:firstLine="0"/>
              <w:spacing w:line="240" w:lineRule="atLeast"/>
            </w:pPr>
            <w:r>
              <w:t>HEPES</w:t>
            </w:r>
          </w:p>
        </w:tc>
        <w:tc>
          <w:tcPr>
            <w:tcW w:w="1328" w:type="dxa"/>
          </w:tcPr>
          <w:p w:rsidR="0018722C">
            <w:pPr>
              <w:topLinePunct/>
              <w:ind w:leftChars="0" w:left="0" w:rightChars="0" w:right="0" w:firstLineChars="0" w:firstLine="0"/>
              <w:spacing w:line="240" w:lineRule="atLeast"/>
            </w:pPr>
          </w:p>
        </w:tc>
        <w:tc>
          <w:tcPr>
            <w:tcW w:w="4011" w:type="dxa"/>
          </w:tcPr>
          <w:p w:rsidR="0018722C">
            <w:pPr>
              <w:topLinePunct/>
              <w:ind w:leftChars="0" w:left="0" w:rightChars="0" w:right="0" w:firstLineChars="0" w:firstLine="0"/>
              <w:spacing w:line="240" w:lineRule="atLeast"/>
            </w:pPr>
            <w:r>
              <w:rPr>
                <w:rFonts w:ascii="宋体" w:eastAsia="宋体" w:hint="eastAsia"/>
              </w:rPr>
              <w:t>广州化学试剂厂</w:t>
            </w:r>
          </w:p>
          <w:p w:rsidR="0018722C">
            <w:pPr>
              <w:topLinePunct/>
              <w:ind w:leftChars="0" w:left="0" w:rightChars="0" w:right="0" w:firstLineChars="0" w:firstLine="0"/>
              <w:spacing w:line="240" w:lineRule="atLeast"/>
            </w:pPr>
            <w:r>
              <w:rPr>
                <w:rFonts w:ascii="宋体" w:eastAsia="宋体" w:hint="eastAsia"/>
              </w:rPr>
              <w:t>广州化学试剂厂</w:t>
            </w:r>
          </w:p>
        </w:tc>
      </w:tr>
      <w:tr>
        <w:trPr>
          <w:trHeight w:val="440" w:hRule="atLeast"/>
        </w:trPr>
        <w:tc>
          <w:tcPr>
            <w:tcW w:w="3079" w:type="dxa"/>
          </w:tcPr>
          <w:p w:rsidR="0018722C">
            <w:pPr>
              <w:topLinePunct/>
              <w:ind w:leftChars="0" w:left="0" w:rightChars="0" w:right="0" w:firstLineChars="0" w:firstLine="0"/>
              <w:spacing w:line="240" w:lineRule="atLeast"/>
            </w:pPr>
            <w:r>
              <w:rPr>
                <w:rFonts w:ascii="宋体" w:eastAsia="宋体" w:hint="eastAsia"/>
              </w:rPr>
              <w:t>葡萄糖</w:t>
            </w:r>
          </w:p>
        </w:tc>
        <w:tc>
          <w:tcPr>
            <w:tcW w:w="1328" w:type="dxa"/>
          </w:tcPr>
          <w:p w:rsidR="0018722C">
            <w:pPr>
              <w:topLinePunct/>
              <w:ind w:leftChars="0" w:left="0" w:rightChars="0" w:right="0" w:firstLineChars="0" w:firstLine="0"/>
              <w:spacing w:line="240" w:lineRule="atLeast"/>
            </w:pPr>
          </w:p>
        </w:tc>
        <w:tc>
          <w:tcPr>
            <w:tcW w:w="4011" w:type="dxa"/>
          </w:tcPr>
          <w:p w:rsidR="0018722C">
            <w:pPr>
              <w:topLinePunct/>
              <w:ind w:leftChars="0" w:left="0" w:rightChars="0" w:right="0" w:firstLineChars="0" w:firstLine="0"/>
              <w:spacing w:line="240" w:lineRule="atLeast"/>
            </w:pPr>
            <w:r>
              <w:rPr>
                <w:rFonts w:ascii="宋体" w:eastAsia="宋体" w:hint="eastAsia"/>
              </w:rPr>
              <w:t>广州化学试剂厂</w:t>
            </w:r>
          </w:p>
        </w:tc>
      </w:tr>
      <w:tr>
        <w:trPr>
          <w:trHeight w:val="940" w:hRule="atLeast"/>
        </w:trPr>
        <w:tc>
          <w:tcPr>
            <w:tcW w:w="3079" w:type="dxa"/>
          </w:tcPr>
          <w:p w:rsidR="0018722C">
            <w:pPr>
              <w:topLinePunct/>
              <w:ind w:leftChars="0" w:left="0" w:rightChars="0" w:right="0" w:firstLineChars="0" w:firstLine="0"/>
              <w:spacing w:line="240" w:lineRule="atLeast"/>
            </w:pPr>
            <w:r>
              <w:rPr>
                <w:rFonts w:ascii="宋体" w:eastAsia="宋体" w:hint="eastAsia"/>
              </w:rPr>
              <w:t>无水 </w:t>
            </w:r>
            <w:r>
              <w:t>CaCl</w:t>
            </w:r>
            <w:r>
              <w:t>2</w:t>
            </w:r>
          </w:p>
          <w:p w:rsidR="0018722C">
            <w:pPr>
              <w:topLinePunct/>
              <w:ind w:leftChars="0" w:left="0" w:rightChars="0" w:right="0" w:firstLineChars="0" w:firstLine="0"/>
              <w:spacing w:line="240" w:lineRule="atLeast"/>
            </w:pPr>
            <w:r>
              <w:t>BSA</w:t>
            </w:r>
          </w:p>
        </w:tc>
        <w:tc>
          <w:tcPr>
            <w:tcW w:w="1328" w:type="dxa"/>
          </w:tcPr>
          <w:p w:rsidR="0018722C">
            <w:pPr>
              <w:topLinePunct/>
              <w:ind w:leftChars="0" w:left="0" w:rightChars="0" w:right="0" w:firstLineChars="0" w:firstLine="0"/>
              <w:spacing w:line="240" w:lineRule="atLeast"/>
            </w:pPr>
          </w:p>
        </w:tc>
        <w:tc>
          <w:tcPr>
            <w:tcW w:w="4011" w:type="dxa"/>
          </w:tcPr>
          <w:p w:rsidR="0018722C">
            <w:pPr>
              <w:topLinePunct/>
              <w:ind w:leftChars="0" w:left="0" w:rightChars="0" w:right="0" w:firstLineChars="0" w:firstLine="0"/>
              <w:spacing w:line="240" w:lineRule="atLeast"/>
            </w:pPr>
            <w:r>
              <w:rPr>
                <w:rFonts w:ascii="宋体" w:eastAsia="宋体" w:hint="eastAsia"/>
              </w:rPr>
              <w:t>广州威佳生物科技公司</w:t>
            </w:r>
          </w:p>
          <w:p w:rsidR="0018722C">
            <w:pPr>
              <w:topLinePunct/>
              <w:ind w:leftChars="0" w:left="0" w:rightChars="0" w:right="0" w:firstLineChars="0" w:firstLine="0"/>
              <w:spacing w:line="240" w:lineRule="atLeast"/>
            </w:pPr>
            <w:r>
              <w:rPr>
                <w:rFonts w:ascii="宋体" w:eastAsia="宋体" w:hint="eastAsia"/>
              </w:rPr>
              <w:t>广州威佳生物科技公司</w:t>
            </w:r>
          </w:p>
        </w:tc>
      </w:tr>
      <w:tr>
        <w:trPr>
          <w:trHeight w:val="460" w:hRule="atLeast"/>
        </w:trPr>
        <w:tc>
          <w:tcPr>
            <w:tcW w:w="3079" w:type="dxa"/>
          </w:tcPr>
          <w:p w:rsidR="0018722C">
            <w:pPr>
              <w:topLinePunct/>
              <w:ind w:leftChars="0" w:left="0" w:rightChars="0" w:right="0" w:firstLineChars="0" w:firstLine="0"/>
              <w:spacing w:line="240" w:lineRule="atLeast"/>
            </w:pPr>
            <w:r>
              <w:t>DTT</w:t>
            </w:r>
          </w:p>
        </w:tc>
        <w:tc>
          <w:tcPr>
            <w:tcW w:w="1328" w:type="dxa"/>
          </w:tcPr>
          <w:p w:rsidR="0018722C">
            <w:pPr>
              <w:topLinePunct/>
              <w:ind w:leftChars="0" w:left="0" w:rightChars="0" w:right="0" w:firstLineChars="0" w:firstLine="0"/>
              <w:spacing w:line="240" w:lineRule="atLeast"/>
            </w:pPr>
          </w:p>
        </w:tc>
        <w:tc>
          <w:tcPr>
            <w:tcW w:w="4011" w:type="dxa"/>
          </w:tcPr>
          <w:p w:rsidR="0018722C">
            <w:pPr>
              <w:topLinePunct/>
              <w:ind w:leftChars="0" w:left="0" w:rightChars="0" w:right="0" w:firstLineChars="0" w:firstLine="0"/>
              <w:spacing w:line="240" w:lineRule="atLeast"/>
            </w:pPr>
            <w:r>
              <w:rPr>
                <w:rFonts w:ascii="宋体" w:eastAsia="宋体" w:hint="eastAsia"/>
              </w:rPr>
              <w:t>广州化学试剂厂</w:t>
            </w:r>
          </w:p>
        </w:tc>
      </w:tr>
      <w:tr>
        <w:trPr>
          <w:trHeight w:val="440" w:hRule="atLeast"/>
        </w:trPr>
        <w:tc>
          <w:tcPr>
            <w:tcW w:w="3079" w:type="dxa"/>
          </w:tcPr>
          <w:p w:rsidR="0018722C">
            <w:pPr>
              <w:topLinePunct/>
              <w:ind w:leftChars="0" w:left="0" w:rightChars="0" w:right="0" w:firstLineChars="0" w:firstLine="0"/>
              <w:spacing w:line="240" w:lineRule="atLeast"/>
            </w:pPr>
            <w:r>
              <w:rPr>
                <w:rFonts w:ascii="宋体" w:eastAsia="宋体" w:hint="eastAsia"/>
              </w:rPr>
              <w:t>青、链霉素</w:t>
            </w:r>
          </w:p>
        </w:tc>
        <w:tc>
          <w:tcPr>
            <w:tcW w:w="1328" w:type="dxa"/>
          </w:tcPr>
          <w:p w:rsidR="0018722C">
            <w:pPr>
              <w:topLinePunct/>
              <w:ind w:leftChars="0" w:left="0" w:rightChars="0" w:right="0" w:firstLineChars="0" w:firstLine="0"/>
              <w:spacing w:line="240" w:lineRule="atLeast"/>
            </w:pPr>
          </w:p>
        </w:tc>
        <w:tc>
          <w:tcPr>
            <w:tcW w:w="4011" w:type="dxa"/>
          </w:tcPr>
          <w:p w:rsidR="0018722C">
            <w:pPr>
              <w:topLinePunct/>
              <w:ind w:leftChars="0" w:left="0" w:rightChars="0" w:right="0" w:firstLineChars="0" w:firstLine="0"/>
              <w:spacing w:line="240" w:lineRule="atLeast"/>
            </w:pPr>
            <w:r>
              <w:rPr>
                <w:rFonts w:ascii="宋体" w:eastAsia="宋体" w:hint="eastAsia"/>
              </w:rPr>
              <w:t>吉诺生物医药技术公司</w:t>
            </w:r>
          </w:p>
        </w:tc>
      </w:tr>
      <w:tr>
        <w:trPr>
          <w:trHeight w:val="580" w:hRule="atLeast"/>
        </w:trPr>
        <w:tc>
          <w:tcPr>
            <w:tcW w:w="3079" w:type="dxa"/>
          </w:tcPr>
          <w:p w:rsidR="0018722C">
            <w:pPr>
              <w:topLinePunct/>
              <w:ind w:leftChars="0" w:left="0" w:rightChars="0" w:right="0" w:firstLineChars="0" w:firstLine="0"/>
              <w:spacing w:line="240" w:lineRule="atLeast"/>
            </w:pPr>
            <w:r>
              <w:t>PBS</w:t>
            </w:r>
          </w:p>
        </w:tc>
        <w:tc>
          <w:tcPr>
            <w:tcW w:w="1328" w:type="dxa"/>
          </w:tcPr>
          <w:p w:rsidR="0018722C">
            <w:pPr>
              <w:topLinePunct/>
              <w:ind w:leftChars="0" w:left="0" w:rightChars="0" w:right="0" w:firstLineChars="0" w:firstLine="0"/>
              <w:spacing w:line="240" w:lineRule="atLeast"/>
            </w:pPr>
          </w:p>
        </w:tc>
        <w:tc>
          <w:tcPr>
            <w:tcW w:w="4011" w:type="dxa"/>
          </w:tcPr>
          <w:p w:rsidR="0018722C">
            <w:pPr>
              <w:topLinePunct/>
              <w:ind w:leftChars="0" w:left="0" w:rightChars="0" w:right="0" w:firstLineChars="0" w:firstLine="0"/>
              <w:spacing w:line="240" w:lineRule="atLeast"/>
            </w:pPr>
            <w:r>
              <w:rPr>
                <w:rFonts w:ascii="宋体" w:eastAsia="宋体" w:hint="eastAsia"/>
              </w:rPr>
              <w:t>吉诺生物医药技术公司</w:t>
            </w:r>
          </w:p>
        </w:tc>
      </w:tr>
      <w:tr>
        <w:trPr>
          <w:trHeight w:val="400" w:hRule="atLeast"/>
        </w:trPr>
        <w:tc>
          <w:tcPr>
            <w:tcW w:w="3079" w:type="dxa"/>
          </w:tcPr>
          <w:p w:rsidR="0018722C">
            <w:pPr>
              <w:topLinePunct/>
              <w:ind w:leftChars="0" w:left="0" w:rightChars="0" w:right="0" w:firstLineChars="0" w:firstLine="0"/>
              <w:spacing w:line="240" w:lineRule="atLeast"/>
            </w:pPr>
          </w:p>
        </w:tc>
        <w:tc>
          <w:tcPr>
            <w:tcW w:w="132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16</w:t>
            </w:r>
          </w:p>
        </w:tc>
        <w:tc>
          <w:tcPr>
            <w:tcW w:w="4011" w:type="dxa"/>
          </w:tcPr>
          <w:p w:rsidR="0018722C">
            <w:pPr>
              <w:topLinePunct/>
              <w:ind w:leftChars="0" w:left="0" w:rightChars="0" w:right="0" w:firstLineChars="0" w:firstLine="0"/>
              <w:spacing w:line="240" w:lineRule="atLeast"/>
            </w:pPr>
          </w:p>
        </w:tc>
      </w:tr>
    </w:tbl>
    <w:p w:rsidR="0018722C">
      <w:pPr>
        <w:rPr/>
        <w:topLinePunct/>
        <w:pStyle w:val="affa"/>
      </w:pPr>
    </w:p>
    <w:p w:rsidR="0018722C">
      <w:pPr>
        <w:topLinePunct/>
      </w:pPr>
      <w:r>
        <w:rPr>
          <w:rFonts w:ascii="Times New Roman" w:eastAsia="Times New Roman"/>
        </w:rPr>
        <w:t>0.25%</w:t>
      </w:r>
      <w:r>
        <w:t>胰酶</w:t>
      </w:r>
      <w:r>
        <w:t>（</w:t>
      </w:r>
      <w:r>
        <w:t>含</w:t>
      </w:r>
      <w:r/>
      <w:r>
        <w:rPr>
          <w:rFonts w:ascii="Times New Roman" w:eastAsia="Times New Roman"/>
        </w:rPr>
        <w:t>EDTA</w:t>
      </w:r>
      <w:r>
        <w:t>）</w:t>
      </w:r>
      <w:r>
        <w:t>美</w:t>
      </w:r>
      <w:r>
        <w:t>国</w:t>
      </w:r>
      <w:r/>
      <w:r>
        <w:rPr>
          <w:rFonts w:ascii="Times New Roman" w:eastAsia="Times New Roman"/>
        </w:rPr>
        <w:t>GIBCO</w:t>
      </w:r>
      <w:r>
        <w:t>公司</w:t>
      </w:r>
    </w:p>
    <w:p w:rsidR="0018722C">
      <w:pPr>
        <w:topLinePunct/>
      </w:pPr>
      <w:r>
        <w:rPr>
          <w:rFonts w:ascii="Times New Roman" w:eastAsia="宋体"/>
        </w:rPr>
        <w:t>Cy3-</w:t>
      </w:r>
      <w:r>
        <w:t>偶联的ft羊抗小鼠</w:t>
      </w:r>
      <w:r/>
      <w:r>
        <w:rPr>
          <w:rFonts w:ascii="Times New Roman" w:eastAsia="宋体"/>
        </w:rPr>
        <w:t>IgG</w:t>
      </w:r>
      <w:r w:rsidRPr="00000000">
        <w:tab/>
      </w:r>
      <w:r>
        <w:t>美国</w:t>
      </w:r>
      <w:r/>
      <w:r>
        <w:rPr>
          <w:rFonts w:ascii="Times New Roman" w:eastAsia="宋体"/>
        </w:rPr>
        <w:t>Jackson</w:t>
      </w:r>
      <w:r>
        <w:t>公司</w:t>
      </w:r>
    </w:p>
    <w:p w:rsidR="0018722C">
      <w:pPr>
        <w:topLinePunct/>
      </w:pPr>
      <w:r>
        <w:t>小鼠抗大鼠</w:t>
      </w:r>
      <w:r>
        <w:t>平滑</w:t>
      </w:r>
      <w:r>
        <w:t>肌</w:t>
      </w:r>
      <w:r/>
      <w:r>
        <w:rPr>
          <w:rFonts w:ascii="Times New Roman" w:hAnsi="Times New Roman" w:eastAsia="宋体"/>
        </w:rPr>
        <w:t>α-actin</w:t>
      </w:r>
      <w:r>
        <w:t>单克隆抗体</w:t>
      </w:r>
      <w:r w:rsidRPr="00000000">
        <w:tab/>
        <w:t>美国</w:t>
      </w:r>
      <w:r/>
      <w:r>
        <w:rPr>
          <w:rFonts w:ascii="Times New Roman" w:hAnsi="Times New Roman" w:eastAsia="宋体"/>
        </w:rPr>
        <w:t>Sigma</w:t>
      </w:r>
      <w:r>
        <w:t>公司</w:t>
      </w:r>
    </w:p>
    <w:p w:rsidR="0018722C">
      <w:pPr>
        <w:topLinePunct/>
      </w:pPr>
      <w:r>
        <w:rPr>
          <w:rFonts w:ascii="Times New Roman" w:eastAsia="Times New Roman"/>
        </w:rPr>
        <w:t>YO-PRO-1</w:t>
      </w:r>
      <w:r w:rsidRPr="00000000">
        <w:tab/>
      </w:r>
      <w:r>
        <w:t>美国 </w:t>
      </w:r>
      <w:r>
        <w:rPr>
          <w:rFonts w:ascii="Times New Roman" w:eastAsia="Times New Roman"/>
        </w:rPr>
        <w:t>Invitrogen</w:t>
      </w:r>
      <w:r>
        <w:rPr>
          <w:rFonts w:ascii="Times New Roman" w:eastAsia="Times New Roman"/>
        </w:rPr>
        <w:t>  </w:t>
      </w:r>
      <w:r>
        <w:t>公司</w:t>
      </w:r>
    </w:p>
    <w:p w:rsidR="0018722C">
      <w:pPr>
        <w:topLinePunct/>
      </w:pPr>
      <w:r>
        <w:rPr>
          <w:rFonts w:ascii="Times New Roman" w:eastAsia="Times New Roman"/>
        </w:rPr>
        <w:t>35mm </w:t>
      </w:r>
      <w:r>
        <w:rPr>
          <w:rFonts w:ascii="Times New Roman" w:eastAsia="Times New Roman"/>
        </w:rPr>
        <w:t> </w:t>
      </w:r>
      <w:r>
        <w:t>细</w:t>
      </w:r>
      <w:r>
        <w:t>胞培</w:t>
      </w:r>
      <w:r>
        <w:t>养皿</w:t>
      </w:r>
      <w:r w:rsidRPr="00000000">
        <w:tab/>
      </w:r>
      <w:r>
        <w:t>美</w:t>
      </w:r>
      <w:r>
        <w:t>国</w:t>
      </w:r>
      <w:r>
        <w:t> </w:t>
      </w:r>
      <w:r>
        <w:rPr>
          <w:rFonts w:ascii="Times New Roman" w:eastAsia="Times New Roman"/>
        </w:rPr>
        <w:t>Corning </w:t>
      </w:r>
      <w:r>
        <w:rPr>
          <w:rFonts w:ascii="Times New Roman" w:eastAsia="Times New Roman"/>
        </w:rPr>
        <w:t> </w:t>
      </w:r>
      <w:r>
        <w:t>公司</w:t>
      </w:r>
    </w:p>
    <w:p w:rsidR="0018722C">
      <w:pPr>
        <w:topLinePunct/>
      </w:pPr>
      <w:r>
        <w:rPr>
          <w:rFonts w:ascii="Times New Roman" w:eastAsia="宋体"/>
        </w:rPr>
        <w:t>2.5cm</w:t>
      </w:r>
      <w:r>
        <w:t>圆形盖</w:t>
      </w:r>
      <w:r>
        <w:t>玻片</w:t>
      </w:r>
      <w:r w:rsidRPr="00000000">
        <w:tab/>
      </w:r>
      <w:r>
        <w:t>美</w:t>
      </w:r>
      <w:r>
        <w:t>国</w:t>
      </w:r>
      <w:r/>
      <w:r>
        <w:rPr>
          <w:rFonts w:ascii="Times New Roman" w:eastAsia="宋体"/>
        </w:rPr>
        <w:t>Invitrogen</w:t>
      </w:r>
      <w:r>
        <w:t>公司</w:t>
      </w:r>
    </w:p>
    <w:p w:rsidR="0018722C">
      <w:pPr>
        <w:topLinePunct/>
      </w:pPr>
      <w:r>
        <w:rPr>
          <w:rFonts w:ascii="Times New Roman" w:eastAsia="宋体"/>
        </w:rPr>
        <w:t>Trizol</w:t>
      </w:r>
      <w:r>
        <w:rPr>
          <w:rFonts w:ascii="Times New Roman" w:eastAsia="宋体"/>
        </w:rPr>
        <w:t> </w:t>
      </w:r>
      <w:r>
        <w:rPr>
          <w:rFonts w:ascii="Times New Roman" w:eastAsia="宋体"/>
        </w:rPr>
        <w:t>Reagent</w:t>
      </w:r>
      <w:r w:rsidRPr="00000000">
        <w:tab/>
      </w:r>
      <w:r>
        <w:t>美国</w:t>
      </w:r>
      <w:r>
        <w:rPr>
          <w:rFonts w:ascii="Times New Roman" w:eastAsia="宋体"/>
        </w:rPr>
        <w:t>Invitrogen</w:t>
      </w:r>
      <w:r>
        <w:t>公司</w:t>
      </w:r>
    </w:p>
    <w:p w:rsidR="0018722C">
      <w:pPr>
        <w:pStyle w:val="BodyText"/>
        <w:tabs>
          <w:tab w:pos="7770" w:val="left" w:leader="none"/>
        </w:tabs>
        <w:spacing w:before="135"/>
        <w:ind w:leftChars="0" w:left="898"/>
        <w:topLinePunct/>
      </w:pPr>
      <w:r>
        <w:rPr>
          <w:spacing w:val="4"/>
        </w:rPr>
        <w:t>无</w:t>
      </w:r>
      <w:r>
        <w:rPr>
          <w:spacing w:val="2"/>
        </w:rPr>
        <w:t>核酶</w:t>
      </w:r>
      <w:r>
        <w:t>水</w:t>
      </w:r>
      <w:r w:rsidRPr="00000000">
        <w:tab/>
      </w:r>
      <w:r>
        <w:rPr>
          <w:rFonts w:ascii="Times New Roman" w:eastAsia="Times New Roman"/>
        </w:rPr>
        <w:t>TaKaRa </w:t>
      </w:r>
      <w:r>
        <w:rPr>
          <w:rFonts w:ascii="Times New Roman" w:eastAsia="Times New Roman"/>
          <w:spacing w:val="14"/>
        </w:rPr>
        <w:t> </w:t>
      </w:r>
      <w:r>
        <w:rPr>
          <w:spacing w:val="4"/>
        </w:rPr>
        <w:t>公司</w:t>
      </w:r>
    </w:p>
    <w:p w:rsidR="0018722C">
      <w:pPr>
        <w:topLinePunct/>
      </w:pPr>
      <w:r>
        <w:rPr>
          <w:rFonts w:ascii="Times New Roman" w:eastAsia="Times New Roman"/>
        </w:rPr>
        <w:t>PrimeScript  </w:t>
      </w:r>
      <w:r>
        <w:rPr>
          <w:rFonts w:ascii="Times New Roman" w:eastAsia="Times New Roman"/>
        </w:rPr>
        <w:t>RT</w:t>
      </w:r>
      <w:r>
        <w:rPr>
          <w:rFonts w:ascii="Times New Roman" w:eastAsia="Times New Roman"/>
        </w:rPr>
        <w:t>  </w:t>
      </w:r>
      <w:r>
        <w:rPr>
          <w:rFonts w:ascii="Times New Roman" w:eastAsia="Times New Roman"/>
        </w:rPr>
        <w:t>Reagent</w:t>
      </w:r>
      <w:r>
        <w:rPr>
          <w:rFonts w:ascii="Times New Roman" w:eastAsia="Times New Roman"/>
        </w:rPr>
        <w:t>  </w:t>
      </w:r>
      <w:r>
        <w:rPr>
          <w:rFonts w:ascii="Times New Roman" w:eastAsia="Times New Roman"/>
        </w:rPr>
        <w:t>Kit</w:t>
      </w:r>
      <w:r w:rsidRPr="00000000">
        <w:tab/>
      </w:r>
      <w:r>
        <w:rPr>
          <w:rFonts w:ascii="Times New Roman" w:eastAsia="Times New Roman"/>
        </w:rPr>
        <w:t>TaKaRa</w:t>
      </w:r>
      <w:r>
        <w:rPr>
          <w:rFonts w:ascii="Times New Roman" w:eastAsia="Times New Roman"/>
        </w:rPr>
        <w:t>  </w:t>
      </w:r>
      <w:r>
        <w:t>公司</w:t>
      </w:r>
    </w:p>
    <w:p w:rsidR="0018722C">
      <w:pPr>
        <w:topLinePunct/>
      </w:pPr>
      <w:r>
        <w:rPr>
          <w:rFonts w:ascii="Times New Roman" w:hAnsi="Times New Roman" w:eastAsia="Times New Roman"/>
        </w:rPr>
        <w:t>SYBR Green qPCR Master Mix</w:t>
      </w:r>
      <w:r>
        <w:rPr>
          <w:rFonts w:ascii="Times New Roman" w:hAnsi="Times New Roman" w:eastAsia="Times New Roman"/>
        </w:rPr>
        <w:t> </w:t>
      </w:r>
      <w:r>
        <w:t>试 </w:t>
      </w:r>
      <w:r>
        <w:t>剂</w:t>
      </w:r>
      <w:r>
        <w:t>盒</w:t>
      </w:r>
      <w:r w:rsidRPr="00000000">
        <w:tab/>
      </w:r>
      <w:r>
        <w:rPr>
          <w:rFonts w:ascii="Times New Roman" w:hAnsi="Times New Roman" w:eastAsia="Times New Roman"/>
        </w:rPr>
        <w:t>TaKaRa </w:t>
      </w:r>
      <w:r>
        <w:rPr>
          <w:rFonts w:ascii="Times New Roman" w:hAnsi="Times New Roman" w:eastAsia="Times New Roman"/>
        </w:rPr>
        <w:t> </w:t>
      </w:r>
      <w:r>
        <w:t>公司还原型</w:t>
      </w:r>
      <w:r>
        <w:t> </w:t>
      </w:r>
      <w:r>
        <w:rPr>
          <w:rFonts w:ascii="Times New Roman" w:hAnsi="Times New Roman" w:eastAsia="Times New Roman"/>
        </w:rPr>
        <w:t>5×SDS </w:t>
      </w:r>
      <w:r>
        <w:rPr>
          <w:rFonts w:ascii="Times New Roman" w:hAnsi="Times New Roman" w:eastAsia="Times New Roman"/>
        </w:rPr>
        <w:t> </w:t>
      </w:r>
      <w:r>
        <w:t>上样缓冲液</w:t>
      </w:r>
      <w:r w:rsidRPr="00000000">
        <w:tab/>
        <w:tab/>
        <w:t>碧云天公司</w:t>
      </w:r>
    </w:p>
    <w:p w:rsidR="0018722C">
      <w:pPr>
        <w:topLinePunct/>
      </w:pPr>
      <w:r>
        <w:rPr>
          <w:rFonts w:ascii="Times New Roman" w:eastAsia="Times New Roman"/>
        </w:rPr>
        <w:t>30%</w:t>
      </w:r>
      <w:r>
        <w:t>丙烯酰胺</w:t>
      </w:r>
      <w:r>
        <w:t>凝</w:t>
      </w:r>
      <w:r>
        <w:t>胶溶</w:t>
      </w:r>
      <w:r>
        <w:t>液</w:t>
      </w:r>
      <w:r w:rsidRPr="00000000">
        <w:tab/>
        <w:tab/>
        <w:t>美国</w:t>
      </w:r>
      <w:r>
        <w:t> </w:t>
      </w:r>
      <w:r>
        <w:rPr>
          <w:rFonts w:ascii="Times New Roman" w:eastAsia="Times New Roman"/>
        </w:rPr>
        <w:t>Sigma</w:t>
      </w:r>
      <w:r>
        <w:rPr>
          <w:rFonts w:ascii="Times New Roman" w:eastAsia="Times New Roman"/>
        </w:rPr>
        <w:t> </w:t>
      </w:r>
      <w:r>
        <w:t>公司</w:t>
      </w:r>
      <w:r>
        <w:t>三</w:t>
      </w:r>
      <w:r>
        <w:t>羟甲基</w:t>
      </w:r>
      <w:r>
        <w:t>氨</w:t>
      </w:r>
      <w:r>
        <w:t>基甲</w:t>
      </w:r>
      <w:r>
        <w:t>烷</w:t>
      </w:r>
      <w:r>
        <w:t>（</w:t>
      </w:r>
      <w:r>
        <w:rPr>
          <w:rFonts w:ascii="Times New Roman" w:eastAsia="Times New Roman"/>
        </w:rPr>
        <w:t>Tris</w:t>
      </w:r>
      <w:r>
        <w:t>）</w:t>
      </w:r>
      <w:r w:rsidRPr="00000000">
        <w:tab/>
      </w:r>
      <w:r>
        <w:t>广州</w:t>
      </w:r>
      <w:r>
        <w:t>威</w:t>
      </w:r>
      <w:r>
        <w:t>佳</w:t>
      </w:r>
      <w:r>
        <w:t>生</w:t>
      </w:r>
      <w:r>
        <w:t>物</w:t>
      </w:r>
      <w:r>
        <w:t>科技公</w:t>
      </w:r>
      <w:r>
        <w:t>司</w:t>
      </w:r>
    </w:p>
    <w:p w:rsidR="0018722C">
      <w:pPr>
        <w:topLinePunct/>
      </w:pPr>
      <w:r>
        <w:t>十二烷基硫酸钠</w:t>
      </w:r>
      <w:r>
        <w:t>（</w:t>
      </w:r>
      <w:r>
        <w:rPr>
          <w:rFonts w:ascii="Times New Roman" w:eastAsia="Times New Roman"/>
        </w:rPr>
        <w:t>SDS</w:t>
      </w:r>
      <w:r>
        <w:t>）</w:t>
      </w:r>
      <w:r>
        <w:t>广州威佳生物科技公司</w:t>
      </w:r>
    </w:p>
    <w:p w:rsidR="0018722C">
      <w:pPr>
        <w:topLinePunct/>
      </w:pPr>
      <w:r>
        <w:t>甘氨</w:t>
      </w:r>
      <w:r>
        <w:t>酸</w:t>
      </w:r>
      <w:r/>
      <w:r>
        <w:t>（</w:t>
      </w:r>
      <w:r>
        <w:rPr>
          <w:rFonts w:ascii="Times New Roman" w:eastAsia="Times New Roman"/>
        </w:rPr>
        <w:t>Gly</w:t>
      </w:r>
      <w:r>
        <w:t>）</w:t>
      </w:r>
      <w:r>
        <w:t>广州威</w:t>
      </w:r>
      <w:r>
        <w:t>佳生</w:t>
      </w:r>
      <w:r>
        <w:t>物科技</w:t>
      </w:r>
      <w:r>
        <w:t>公司</w:t>
      </w:r>
    </w:p>
    <w:p w:rsidR="0018722C">
      <w:pPr>
        <w:topLinePunct/>
      </w:pPr>
      <w:r>
        <w:rPr>
          <w:rFonts w:ascii="Times New Roman" w:eastAsia="Times New Roman"/>
        </w:rPr>
        <w:t>Tween20</w:t>
      </w:r>
      <w:r w:rsidRPr="00000000">
        <w:tab/>
      </w:r>
      <w:r>
        <w:t>广州威佳生物科技公司</w:t>
      </w:r>
    </w:p>
    <w:p w:rsidR="0018722C">
      <w:pPr>
        <w:topLinePunct/>
      </w:pPr>
      <w:r>
        <w:t>过硫酸胺</w:t>
      </w:r>
      <w:r>
        <w:t>（</w:t>
      </w:r>
      <w:r>
        <w:rPr>
          <w:rFonts w:ascii="Times New Roman" w:eastAsia="Times New Roman"/>
        </w:rPr>
        <w:t>AP</w:t>
      </w:r>
      <w:r>
        <w:t>）</w:t>
      </w:r>
      <w:r>
        <w:t>广州</w:t>
      </w:r>
      <w:r>
        <w:t>威</w:t>
      </w:r>
      <w:r>
        <w:t>佳</w:t>
      </w:r>
      <w:r>
        <w:t>生</w:t>
      </w:r>
      <w:r>
        <w:t>物科技公</w:t>
      </w:r>
      <w:r>
        <w:t>司</w:t>
      </w:r>
    </w:p>
    <w:p w:rsidR="0018722C">
      <w:pPr>
        <w:topLinePunct/>
      </w:pPr>
      <w:r>
        <w:t>四甲基二乙胺</w:t>
      </w:r>
      <w:r>
        <w:t>（</w:t>
      </w:r>
      <w:r>
        <w:rPr>
          <w:rFonts w:ascii="Times New Roman" w:eastAsia="Times New Roman"/>
        </w:rPr>
        <w:t>TEMED</w:t>
      </w:r>
      <w:r>
        <w:t>）</w:t>
      </w:r>
      <w:r>
        <w:t>广州威佳</w:t>
      </w:r>
      <w:r>
        <w:t>生</w:t>
      </w:r>
      <w:r>
        <w:t>物科技</w:t>
      </w:r>
      <w:r>
        <w:t>公司</w:t>
      </w:r>
    </w:p>
    <w:p w:rsidR="0018722C">
      <w:pPr>
        <w:topLinePunct/>
      </w:pPr>
      <w:r>
        <w:t>显影液</w:t>
      </w:r>
      <w:r>
        <w:t>、</w:t>
      </w:r>
      <w:r>
        <w:t>定影液</w:t>
      </w:r>
      <w:r w:rsidRPr="00000000">
        <w:tab/>
      </w:r>
      <w:r>
        <w:t>广州威</w:t>
      </w:r>
      <w:r>
        <w:t>佳生</w:t>
      </w:r>
      <w:r>
        <w:t>物科技</w:t>
      </w:r>
      <w:r>
        <w:t>公司</w:t>
      </w:r>
    </w:p>
    <w:p w:rsidR="0018722C">
      <w:pPr>
        <w:pStyle w:val="BodyText"/>
        <w:tabs>
          <w:tab w:pos="7492" w:val="left" w:leader="none"/>
        </w:tabs>
        <w:spacing w:before="153"/>
        <w:ind w:leftChars="0" w:left="898"/>
        <w:topLinePunct/>
      </w:pPr>
      <w:r>
        <w:t>甲醇</w:t>
      </w:r>
      <w:r>
        <w:rPr>
          <w:spacing w:val="2"/>
        </w:rPr>
        <w:t>广</w:t>
      </w:r>
      <w:r>
        <w:rPr>
          <w:spacing w:val="1"/>
        </w:rPr>
        <w:t>州化</w:t>
      </w:r>
      <w:r>
        <w:rPr>
          <w:spacing w:val="2"/>
        </w:rPr>
        <w:t>学试</w:t>
      </w:r>
      <w:r>
        <w:rPr>
          <w:spacing w:val="1"/>
        </w:rPr>
        <w:t>剂</w:t>
      </w:r>
      <w:r>
        <w:t>厂</w:t>
      </w:r>
    </w:p>
    <w:p w:rsidR="0018722C">
      <w:pPr>
        <w:topLinePunct/>
      </w:pPr>
      <w:r>
        <w:t>脱脂奶</w:t>
      </w:r>
      <w:r>
        <w:t>粉</w:t>
      </w:r>
      <w:r>
        <w:t>广州威佳</w:t>
      </w:r>
      <w:r>
        <w:t>生</w:t>
      </w:r>
      <w:r>
        <w:t>物科技公</w:t>
      </w:r>
      <w:r>
        <w:t>司</w:t>
      </w:r>
    </w:p>
    <w:p w:rsidR="0018722C">
      <w:pPr>
        <w:topLinePunct/>
      </w:pPr>
      <w:r>
        <w:t>预染的蛋白分子量标准品</w:t>
      </w:r>
      <w:r>
        <w:t>（</w:t>
      </w:r>
      <w:r>
        <w:rPr>
          <w:rFonts w:ascii="Times New Roman" w:eastAsia="Times New Roman"/>
        </w:rPr>
        <w:t>marker</w:t>
      </w:r>
      <w:r>
        <w:t>）</w:t>
      </w:r>
      <w:r w:rsidR="001852F3">
        <w:t>美国</w:t>
      </w:r>
      <w:r/>
      <w:r>
        <w:rPr>
          <w:rFonts w:ascii="Times New Roman" w:eastAsia="Times New Roman"/>
        </w:rPr>
        <w:t>Bio-Rad</w:t>
      </w:r>
      <w:r>
        <w:t>公司</w:t>
      </w:r>
    </w:p>
    <w:p w:rsidR="0018722C">
      <w:pPr>
        <w:topLinePunct/>
      </w:pPr>
      <w:r>
        <w:rPr>
          <w:rFonts w:ascii="Times New Roman" w:eastAsia="Times New Roman"/>
        </w:rPr>
        <w:t>BCA</w:t>
      </w:r>
      <w:r>
        <w:t>蛋白浓度测定试剂盒</w:t>
      </w:r>
      <w:r w:rsidR="001852F3">
        <w:t>美国</w:t>
      </w:r>
      <w:r/>
      <w:r>
        <w:rPr>
          <w:rFonts w:ascii="Times New Roman" w:eastAsia="Times New Roman"/>
        </w:rPr>
        <w:t>Pierce</w:t>
      </w:r>
      <w:r>
        <w:t>公司</w:t>
      </w:r>
    </w:p>
    <w:p w:rsidR="0018722C">
      <w:pPr>
        <w:topLinePunct/>
      </w:pPr>
      <w:r>
        <w:rPr>
          <w:rFonts w:ascii="Times New Roman" w:eastAsia="Times New Roman"/>
        </w:rPr>
        <w:t>ECL</w:t>
      </w:r>
      <w:r>
        <w:t>化学发光</w:t>
      </w:r>
      <w:r>
        <w:t>液</w:t>
      </w:r>
      <w:r>
        <w:t>美</w:t>
      </w:r>
      <w:r>
        <w:t>国</w:t>
      </w:r>
      <w:r/>
      <w:r>
        <w:rPr>
          <w:rFonts w:ascii="Times New Roman" w:eastAsia="Times New Roman"/>
        </w:rPr>
        <w:t>Bio-Rad</w:t>
      </w:r>
      <w:r>
        <w:t>公司</w:t>
      </w:r>
    </w:p>
    <w:p w:rsidR="0018722C">
      <w:pPr>
        <w:topLinePunct/>
      </w:pPr>
      <w:r>
        <w:rPr>
          <w:rFonts w:ascii="Times New Roman" w:eastAsia="Times New Roman"/>
        </w:rPr>
        <w:t>0.22um</w:t>
      </w:r>
      <w:r>
        <w:t>聚偏</w:t>
      </w:r>
      <w:r>
        <w:t>二</w:t>
      </w:r>
      <w:r>
        <w:t>氟乙</w:t>
      </w:r>
      <w:r>
        <w:t>烯</w:t>
      </w:r>
      <w:r>
        <w:t>膜</w:t>
      </w:r>
      <w:r>
        <w:t>（</w:t>
      </w:r>
      <w:r>
        <w:rPr>
          <w:rFonts w:ascii="Times New Roman" w:eastAsia="Times New Roman"/>
        </w:rPr>
        <w:t>PVDF</w:t>
      </w:r>
      <w:r>
        <w:t>）</w:t>
      </w:r>
      <w:r>
        <w:t>膜</w:t>
      </w:r>
      <w:r w:rsidR="001852F3">
        <w:t>美国</w:t>
      </w:r>
      <w:r/>
      <w:r>
        <w:rPr>
          <w:rFonts w:ascii="Times New Roman" w:eastAsia="Times New Roman"/>
        </w:rPr>
        <w:t>Bio-Rad</w:t>
      </w:r>
      <w:r>
        <w:t>公司</w:t>
      </w:r>
    </w:p>
    <w:p w:rsidR="0018722C">
      <w:pPr>
        <w:topLinePunct/>
      </w:pPr>
      <w:r>
        <w:rPr>
          <w:rFonts w:ascii="Times New Roman" w:eastAsia="Times New Roman"/>
        </w:rPr>
        <w:t>BMP4</w:t>
      </w:r>
      <w:r>
        <w:t>鼠源性</w:t>
      </w:r>
      <w:r>
        <w:t>单</w:t>
      </w:r>
      <w:r>
        <w:t>克</w:t>
      </w:r>
      <w:r>
        <w:t>隆</w:t>
      </w:r>
      <w:r>
        <w:t>抗体</w:t>
      </w:r>
      <w:r>
        <w:t>美</w:t>
      </w:r>
      <w:r>
        <w:t>国</w:t>
      </w:r>
      <w:r/>
      <w:r>
        <w:rPr>
          <w:rFonts w:ascii="Times New Roman" w:eastAsia="Times New Roman"/>
        </w:rPr>
        <w:t>MILLIPORE</w:t>
      </w:r>
      <w:r>
        <w:t>公司</w:t>
      </w:r>
    </w:p>
    <w:p w:rsidR="0018722C">
      <w:pPr>
        <w:topLinePunct/>
      </w:pPr>
      <w:r>
        <w:rPr>
          <w:rFonts w:ascii="Times New Roman" w:hAnsi="Times New Roman" w:eastAsia="Times New Roman"/>
        </w:rPr>
        <w:t>HI1α</w:t>
      </w:r>
      <w:r>
        <w:t>鼠源性单克</w:t>
      </w:r>
      <w:r>
        <w:t>隆抗体</w:t>
      </w:r>
      <w:r w:rsidR="001852F3">
        <w:t>美国</w:t>
      </w:r>
      <w:r/>
      <w:r>
        <w:rPr>
          <w:rFonts w:ascii="Times New Roman" w:hAnsi="Times New Roman" w:eastAsia="Times New Roman"/>
        </w:rPr>
        <w:t>Abcam</w:t>
      </w:r>
      <w:r>
        <w:t>公司</w:t>
      </w:r>
    </w:p>
    <w:p w:rsidR="0018722C">
      <w:pPr>
        <w:topLinePunct/>
      </w:pPr>
      <w:r>
        <w:rPr>
          <w:rFonts w:ascii="Times New Roman" w:eastAsia="Times New Roman"/>
        </w:rPr>
        <w:t>Anti  TRPC1</w:t>
      </w:r>
      <w:r>
        <w:rPr>
          <w:rFonts w:ascii="Times New Roman" w:eastAsia="Times New Roman"/>
        </w:rPr>
        <w:t> </w:t>
      </w:r>
      <w:r>
        <w:t>抗</w:t>
      </w:r>
      <w:r>
        <w:t>体</w:t>
      </w:r>
      <w:r w:rsidRPr="00000000">
        <w:tab/>
      </w:r>
      <w:r>
        <w:rPr>
          <w:rFonts w:ascii="Times New Roman" w:eastAsia="Times New Roman"/>
        </w:rPr>
        <w:t>Alomone</w:t>
      </w:r>
      <w:r>
        <w:rPr>
          <w:rFonts w:ascii="Times New Roman" w:eastAsia="Times New Roman"/>
        </w:rPr>
        <w:t> </w:t>
      </w:r>
      <w:r>
        <w:rPr>
          <w:rFonts w:ascii="Times New Roman" w:eastAsia="Times New Roman"/>
        </w:rPr>
        <w:t>Labs</w:t>
      </w:r>
      <w:r>
        <w:rPr>
          <w:rFonts w:ascii="Times New Roman" w:eastAsia="Times New Roman"/>
        </w:rPr>
        <w:t> </w:t>
      </w:r>
      <w:r>
        <w:t>公司</w:t>
      </w:r>
    </w:p>
    <w:p w:rsidR="0018722C">
      <w:pPr>
        <w:topLinePunct/>
      </w:pPr>
      <w:r>
        <w:rPr>
          <w:rFonts w:ascii="Times New Roman" w:eastAsia="Times New Roman"/>
        </w:rPr>
        <w:t>Anti  TRPC6</w:t>
      </w:r>
      <w:r>
        <w:rPr>
          <w:rFonts w:ascii="Times New Roman" w:eastAsia="Times New Roman"/>
        </w:rPr>
        <w:t> </w:t>
      </w:r>
      <w:r>
        <w:t>抗</w:t>
      </w:r>
      <w:r>
        <w:t>体</w:t>
      </w:r>
      <w:r w:rsidRPr="00000000">
        <w:tab/>
      </w:r>
      <w:r>
        <w:rPr>
          <w:rFonts w:ascii="Times New Roman" w:eastAsia="Times New Roman"/>
        </w:rPr>
        <w:t>Alomone</w:t>
      </w:r>
      <w:r>
        <w:rPr>
          <w:rFonts w:ascii="Times New Roman" w:eastAsia="Times New Roman"/>
        </w:rPr>
        <w:t> </w:t>
      </w:r>
      <w:r>
        <w:rPr>
          <w:rFonts w:ascii="Times New Roman" w:eastAsia="Times New Roman"/>
        </w:rPr>
        <w:t>Labs</w:t>
      </w:r>
      <w:r>
        <w:rPr>
          <w:rFonts w:ascii="Times New Roman" w:eastAsia="Times New Roman"/>
        </w:rPr>
        <w:t> </w:t>
      </w:r>
      <w:r>
        <w:t>公司</w:t>
      </w:r>
    </w:p>
    <w:p w:rsidR="0018722C">
      <w:pPr>
        <w:topLinePunct/>
      </w:pPr>
      <w:r>
        <w:rPr>
          <w:rFonts w:cstheme="minorBidi" w:hAnsiTheme="minorHAnsi" w:eastAsiaTheme="minorHAnsi" w:asciiTheme="minorHAnsi"/>
        </w:rPr>
        <w:t>17</w:t>
      </w:r>
    </w:p>
    <w:p w:rsidR="0018722C">
      <w:pPr>
        <w:topLinePunct/>
      </w:pPr>
      <w:r>
        <w:rPr>
          <w:rFonts w:ascii="Times New Roman" w:eastAsia="Times New Roman"/>
        </w:rPr>
        <w:t>beta-actin</w:t>
      </w:r>
      <w:r>
        <w:t>小</w:t>
      </w:r>
      <w:r>
        <w:t>鼠源</w:t>
      </w:r>
      <w:r>
        <w:t>性单</w:t>
      </w:r>
      <w:r>
        <w:t>克</w:t>
      </w:r>
      <w:r>
        <w:t>隆</w:t>
      </w:r>
      <w:r>
        <w:t>抗</w:t>
      </w:r>
      <w:r>
        <w:t>体</w:t>
      </w:r>
      <w:r w:rsidR="001852F3">
        <w:t>美国</w:t>
      </w:r>
      <w:r/>
      <w:r>
        <w:rPr>
          <w:rFonts w:ascii="Times New Roman" w:eastAsia="Times New Roman"/>
        </w:rPr>
        <w:t>Santa</w:t>
      </w:r>
      <w:r>
        <w:rPr>
          <w:rFonts w:ascii="Times New Roman" w:eastAsia="Times New Roman"/>
        </w:rPr>
        <w:t> </w:t>
      </w:r>
      <w:r>
        <w:rPr>
          <w:rFonts w:ascii="Times New Roman" w:eastAsia="Times New Roman"/>
        </w:rPr>
        <w:t>Cruz</w:t>
      </w:r>
      <w:r>
        <w:t>公司</w:t>
      </w:r>
      <w:r>
        <w:t>羊抗</w:t>
      </w:r>
      <w:r>
        <w:t>兔</w:t>
      </w:r>
      <w:r/>
      <w:r>
        <w:rPr>
          <w:rFonts w:ascii="Times New Roman" w:eastAsia="Times New Roman"/>
        </w:rPr>
        <w:t>IgG</w:t>
      </w:r>
      <w:r>
        <w:t>二</w:t>
      </w:r>
      <w:r>
        <w:t>抗</w:t>
      </w:r>
      <w:r w:rsidRPr="00000000">
        <w:tab/>
        <w:tab/>
      </w:r>
      <w:r>
        <w:t>博士</w:t>
      </w:r>
      <w:r>
        <w:t>德公司</w:t>
      </w:r>
    </w:p>
    <w:p w:rsidR="0018722C">
      <w:pPr>
        <w:pStyle w:val="BodyText"/>
        <w:tabs>
          <w:tab w:pos="7834" w:val="left" w:leader="none"/>
        </w:tabs>
        <w:spacing w:before="27"/>
        <w:ind w:leftChars="0" w:left="739"/>
        <w:jc w:val="center"/>
        <w:topLinePunct/>
      </w:pPr>
      <w:r>
        <w:t>羊抗小</w:t>
      </w:r>
      <w:r>
        <w:rPr>
          <w:spacing w:val="18"/>
        </w:rPr>
        <w:t>鼠</w:t>
      </w:r>
      <w:r>
        <w:rPr>
          <w:rFonts w:ascii="Times New Roman" w:eastAsia="Times New Roman"/>
          <w:spacing w:val="-2"/>
        </w:rPr>
        <w:t>IgG</w:t>
      </w:r>
      <w:r>
        <w:t>二抗</w:t>
      </w:r>
      <w:r>
        <w:rPr>
          <w:spacing w:val="1"/>
        </w:rPr>
        <w:t>博士</w:t>
      </w:r>
      <w:r>
        <w:t>德公司</w:t>
      </w:r>
    </w:p>
    <w:p w:rsidR="0018722C">
      <w:pPr>
        <w:topLinePunct/>
      </w:pPr>
      <w:r>
        <w:rPr>
          <w:rFonts w:ascii="Times New Roman" w:eastAsia="Times New Roman"/>
        </w:rPr>
        <w:t>3M</w:t>
      </w:r>
      <w:r>
        <w:t>定性滤</w:t>
      </w:r>
      <w:r>
        <w:t>纸</w:t>
      </w:r>
      <w:r>
        <w:t>美</w:t>
      </w:r>
      <w:r>
        <w:t>国</w:t>
      </w:r>
      <w:r>
        <w:rPr>
          <w:rFonts w:ascii="Times New Roman" w:eastAsia="Times New Roman"/>
        </w:rPr>
        <w:t>Bio-Rad</w:t>
      </w:r>
      <w:r>
        <w:t>公司</w:t>
      </w:r>
    </w:p>
    <w:p w:rsidR="0018722C">
      <w:pPr>
        <w:topLinePunct/>
      </w:pPr>
      <w:r>
        <w:rPr>
          <w:rFonts w:ascii="Times New Roman" w:eastAsia="Times New Roman"/>
        </w:rPr>
        <w:t>X</w:t>
      </w:r>
      <w:r>
        <w:t>光底</w:t>
      </w:r>
      <w:r>
        <w:t>片</w:t>
      </w:r>
      <w:r>
        <w:t>柯</w:t>
      </w:r>
      <w:r>
        <w:t>达公司</w:t>
      </w:r>
    </w:p>
    <w:p w:rsidR="0018722C">
      <w:pPr>
        <w:pStyle w:val="BodyText"/>
        <w:tabs>
          <w:tab w:pos="8075" w:val="left" w:leader="none"/>
        </w:tabs>
        <w:spacing w:before="136"/>
        <w:ind w:leftChars="0" w:left="742"/>
        <w:jc w:val="center"/>
        <w:topLinePunct/>
      </w:pPr>
      <w:r>
        <w:rPr>
          <w:spacing w:val="1"/>
        </w:rPr>
        <w:t>蛋白印迹膜再生</w:t>
      </w:r>
      <w:r>
        <w:t>液</w:t>
      </w:r>
      <w:r>
        <w:rPr>
          <w:spacing w:val="1"/>
        </w:rPr>
        <w:t>康为世纪</w:t>
      </w:r>
    </w:p>
    <w:p w:rsidR="0018722C">
      <w:pPr>
        <w:topLinePunct/>
      </w:pPr>
      <w:r>
        <w:rPr>
          <w:rFonts w:ascii="Times New Roman" w:eastAsia="Times New Roman"/>
        </w:rPr>
        <w:t>Adeno-X</w:t>
      </w:r>
      <w:r w:rsidR="001852F3">
        <w:rPr>
          <w:rFonts w:ascii="Times New Roman" w:eastAsia="Times New Roman"/>
        </w:rPr>
        <w:t xml:space="preserve"> Maxi</w:t>
      </w:r>
      <w:r>
        <w:rPr>
          <w:rFonts w:ascii="Times New Roman" w:eastAsia="Times New Roman"/>
        </w:rPr>
        <w:t> </w:t>
      </w:r>
      <w:r>
        <w:rPr>
          <w:rFonts w:ascii="Times New Roman" w:eastAsia="Times New Roman"/>
        </w:rPr>
        <w:t>Purification</w:t>
      </w:r>
      <w:r>
        <w:rPr>
          <w:rFonts w:ascii="Times New Roman" w:eastAsia="Times New Roman"/>
        </w:rPr>
        <w:t> </w:t>
      </w:r>
      <w:r>
        <w:rPr>
          <w:rFonts w:ascii="Times New Roman" w:eastAsia="Times New Roman"/>
        </w:rPr>
        <w:t>Kit</w:t>
      </w:r>
      <w:r>
        <w:t>美国</w:t>
      </w:r>
      <w:r>
        <w:rPr>
          <w:rFonts w:ascii="Times New Roman" w:eastAsia="Times New Roman"/>
        </w:rPr>
        <w:t>Clontech</w:t>
      </w:r>
      <w:r>
        <w:t>公司</w:t>
      </w:r>
    </w:p>
    <w:p w:rsidR="0018722C">
      <w:pPr>
        <w:topLinePunct/>
      </w:pPr>
      <w:r>
        <w:t>人</w:t>
      </w:r>
      <w:r/>
      <w:r>
        <w:rPr>
          <w:rFonts w:ascii="Times New Roman" w:eastAsia="Times New Roman"/>
        </w:rPr>
        <w:t>BMP4</w:t>
      </w:r>
      <w:r>
        <w:t>重组蛋</w:t>
      </w:r>
      <w:r>
        <w:t>白</w:t>
      </w:r>
      <w:r>
        <w:t>（</w:t>
      </w:r>
      <w:r>
        <w:rPr>
          <w:rFonts w:ascii="Times New Roman" w:eastAsia="Times New Roman"/>
        </w:rPr>
        <w:t>hBMP4</w:t>
      </w:r>
      <w:r>
        <w:t>）</w:t>
      </w:r>
      <w:r w:rsidR="001852F3">
        <w:t>美国</w:t>
      </w:r>
      <w:r/>
      <w:r>
        <w:rPr>
          <w:rFonts w:ascii="Times New Roman" w:eastAsia="Times New Roman"/>
        </w:rPr>
        <w:t xml:space="preserve">R&amp;</w:t>
      </w:r>
      <w:r w:rsidR="001852F3">
        <w:rPr>
          <w:rFonts w:ascii="Times New Roman" w:eastAsia="Times New Roman"/>
        </w:rPr>
        <w:t xml:space="preserve"> </w:t>
      </w:r>
      <w:r w:rsidR="001852F3">
        <w:rPr>
          <w:rFonts w:ascii="Times New Roman" w:eastAsia="Times New Roman"/>
        </w:rPr>
        <w:t xml:space="preserve">D</w:t>
      </w:r>
      <w:r>
        <w:t>公司</w:t>
      </w:r>
    </w:p>
    <w:p w:rsidR="0018722C">
      <w:pPr>
        <w:topLinePunct/>
      </w:pPr>
      <w:r>
        <w:rPr>
          <w:rFonts w:ascii="Times New Roman" w:eastAsia="Times New Roman"/>
        </w:rPr>
        <w:t>Noggin</w:t>
      </w:r>
      <w:r>
        <w:t>美国</w:t>
      </w:r>
      <w:r>
        <w:rPr>
          <w:rFonts w:ascii="Times New Roman" w:eastAsia="Times New Roman"/>
        </w:rPr>
        <w:t xml:space="preserve">R&amp;</w:t>
      </w:r>
      <w:r w:rsidR="001852F3">
        <w:rPr>
          <w:rFonts w:ascii="Times New Roman" w:eastAsia="Times New Roman"/>
        </w:rPr>
        <w:t xml:space="preserve"> </w:t>
      </w:r>
      <w:r w:rsidR="001852F3">
        <w:rPr>
          <w:rFonts w:ascii="Times New Roman" w:eastAsia="Times New Roman"/>
        </w:rPr>
        <w:t xml:space="preserve">D</w:t>
      </w:r>
      <w:r>
        <w:t>公司</w:t>
      </w:r>
    </w:p>
    <w:p w:rsidR="0018722C">
      <w:pPr>
        <w:topLinePunct/>
      </w:pPr>
      <w:r>
        <w:t>（</w:t>
      </w:r>
      <w:r>
        <w:t xml:space="preserve">三</w:t>
      </w:r>
      <w:r>
        <w:t>）</w:t>
      </w:r>
      <w:r>
        <w:t xml:space="preserve"> </w:t>
      </w:r>
      <w:r>
        <w:t>主要仪器</w:t>
      </w:r>
    </w:p>
    <w:p w:rsidR="0018722C">
      <w:pPr>
        <w:pStyle w:val="BodyText"/>
        <w:tabs>
          <w:tab w:pos="6925" w:val="left" w:leader="none"/>
        </w:tabs>
        <w:spacing w:before="153"/>
        <w:ind w:leftChars="0" w:left="867"/>
        <w:jc w:val="center"/>
        <w:topLinePunct/>
      </w:pPr>
      <w:r>
        <w:rPr>
          <w:spacing w:val="1"/>
        </w:rPr>
        <w:t>微量移</w:t>
      </w:r>
      <w:r>
        <w:t>液器</w:t>
      </w:r>
      <w:r>
        <w:rPr>
          <w:spacing w:val="1"/>
        </w:rPr>
        <w:t>美</w:t>
      </w:r>
      <w:r>
        <w:t>国</w:t>
      </w:r>
      <w:r>
        <w:rPr>
          <w:rFonts w:ascii="Times New Roman" w:eastAsia="Times New Roman"/>
        </w:rPr>
        <w:t>Eppendorf</w:t>
      </w:r>
      <w:r>
        <w:rPr>
          <w:spacing w:val="1"/>
        </w:rPr>
        <w:t>公司</w:t>
      </w:r>
    </w:p>
    <w:p w:rsidR="0018722C">
      <w:pPr>
        <w:pStyle w:val="BodyText"/>
        <w:tabs>
          <w:tab w:pos="7045" w:val="left" w:leader="none"/>
        </w:tabs>
        <w:spacing w:before="135"/>
        <w:ind w:leftChars="0" w:left="862"/>
        <w:jc w:val="center"/>
        <w:topLinePunct/>
      </w:pPr>
      <w:r>
        <w:rPr>
          <w:spacing w:val="1"/>
        </w:rPr>
        <w:t>高压灭</w:t>
      </w:r>
      <w:r>
        <w:t>菌锅</w:t>
      </w:r>
      <w:r w:rsidR="001852F3">
        <w:t>日本</w:t>
      </w:r>
      <w:r>
        <w:rPr>
          <w:rFonts w:ascii="Times New Roman" w:eastAsia="Times New Roman"/>
        </w:rPr>
        <w:t>Hirayama</w:t>
      </w:r>
      <w:r>
        <w:t>公司</w:t>
      </w:r>
    </w:p>
    <w:p w:rsidR="0018722C">
      <w:pPr>
        <w:topLinePunct/>
      </w:pPr>
      <w:r>
        <w:rPr>
          <w:rFonts w:ascii="Times New Roman" w:eastAsia="Times New Roman"/>
        </w:rPr>
        <w:t>0.1mm</w:t>
      </w:r>
      <w:r>
        <w:t>直头</w:t>
      </w:r>
      <w:r>
        <w:t>显</w:t>
      </w:r>
      <w:r>
        <w:t>微</w:t>
      </w:r>
      <w:r>
        <w:t>镊</w:t>
      </w:r>
      <w:r>
        <w:t>上海</w:t>
      </w:r>
      <w:r>
        <w:t>金钟</w:t>
      </w:r>
      <w:r>
        <w:t>手术器</w:t>
      </w:r>
      <w:r>
        <w:t>械厂</w:t>
      </w:r>
    </w:p>
    <w:p w:rsidR="0018722C">
      <w:spacing w:beforeLines="0" w:before="0" w:afterLines="0" w:after="0" w:line="440" w:lineRule="auto"/>
      <w:pPr>
        <w:sectPr w:rsidR="00556256">
          <w:pgSz w:w="11910" w:h="16840"/>
          <w:pgMar w:header="877" w:footer="272" w:top="1100" w:bottom="460" w:left="900" w:right="1640"/>
          <w:pgNumType w:start="1"/>
        </w:sectPr>
        <w:topLinePunct/>
      </w:pPr>
    </w:p>
    <w:p w:rsidR="0018722C">
      <w:pPr>
        <w:pStyle w:val="BodyText"/>
        <w:spacing w:before="26"/>
        <w:ind w:leftChars="0" w:left="1020"/>
        <w:topLinePunct/>
      </w:pPr>
      <w:r>
        <w:t>维纳斯剪</w:t>
      </w:r>
    </w:p>
    <w:p w:rsidR="0018722C">
      <w:pPr>
        <w:topLinePunct/>
      </w:pPr>
      <w:r>
        <w:rPr>
          <w:rFonts w:cstheme="minorBidi" w:hAnsiTheme="minorHAnsi" w:eastAsiaTheme="minorHAnsi" w:asciiTheme="minorHAnsi" w:ascii="Times New Roman" w:hAnsi="Times New Roman" w:eastAsia="宋体" w:cs="Times New Roman"/>
        </w:rPr>
        <w:br w:type="column"/>
      </w:r>
      <w:r>
        <w:rPr>
          <w:rFonts w:cstheme="minorBidi" w:hAnsiTheme="minorHAnsi" w:eastAsiaTheme="minorHAnsi" w:asciiTheme="minorHAnsi" w:ascii="Times New Roman" w:hAnsi="Times New Roman" w:eastAsia="宋体" w:cs="Times New Roman"/>
        </w:rPr>
        <w:t/>
      </w:r>
      <w:r>
        <w:rPr>
          <w:rFonts w:cstheme="minorBidi" w:hAnsiTheme="minorHAnsi" w:eastAsiaTheme="minorHAnsi" w:asciiTheme="minorHAnsi" w:ascii="Times New Roman" w:hAnsi="Times New Roman" w:eastAsia="宋体" w:cs="Times New Roman"/>
        </w:rPr>
        <w:t>Z</w:t>
      </w:r>
      <w:r>
        <w:rPr>
          <w:rFonts w:cstheme="minorBidi" w:hAnsiTheme="minorHAnsi" w:eastAsiaTheme="minorHAnsi" w:asciiTheme="minorHAnsi" w:ascii="Times New Roman" w:hAnsi="Times New Roman" w:eastAsia="宋体" w:cs="Times New Roman"/>
        </w:rPr>
        <w:t>hi ku quan 20150807</w:t>
      </w:r>
    </w:p>
    <w:p w:rsidR="0018722C">
      <w:pPr>
        <w:pStyle w:val="BodyText"/>
        <w:spacing w:before="26"/>
        <w:ind w:leftChars="0" w:left="663"/>
        <w:topLinePunct/>
      </w:pPr>
      <w:r>
        <w:br w:type="column"/>
      </w:r>
      <w:r>
        <w:t>上海金钟手术器械厂</w:t>
      </w:r>
    </w:p>
    <w:tbl>
      <w:tblPr>
        <w:tblW w:w="0" w:type="auto"/>
        <w:tblInd w:w="9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21"/>
        <w:gridCol w:w="1372"/>
        <w:gridCol w:w="3804"/>
      </w:tblGrid>
      <w:tr>
        <w:trPr>
          <w:trHeight w:val="340" w:hRule="atLeast"/>
        </w:trPr>
        <w:tc>
          <w:tcPr>
            <w:tcW w:w="3121" w:type="dxa"/>
          </w:tcPr>
          <w:p w:rsidR="0018722C">
            <w:pPr>
              <w:topLinePunct/>
              <w:ind w:leftChars="0" w:left="0" w:rightChars="0" w:right="0" w:firstLineChars="0" w:firstLine="0"/>
              <w:spacing w:line="240" w:lineRule="atLeast"/>
            </w:pPr>
            <w:r>
              <w:rPr>
                <w:rFonts w:ascii="宋体" w:eastAsia="宋体" w:hint="eastAsia"/>
              </w:rPr>
              <w:t>体式显微镜</w:t>
            </w:r>
          </w:p>
        </w:tc>
        <w:tc>
          <w:tcPr>
            <w:tcW w:w="1372" w:type="dxa"/>
          </w:tcPr>
          <w:p w:rsidR="0018722C">
            <w:pPr>
              <w:topLinePunct/>
              <w:ind w:leftChars="0" w:left="0" w:rightChars="0" w:right="0" w:firstLineChars="0" w:firstLine="0"/>
              <w:spacing w:line="240" w:lineRule="atLeast"/>
            </w:pPr>
          </w:p>
        </w:tc>
        <w:tc>
          <w:tcPr>
            <w:tcW w:w="3804" w:type="dxa"/>
          </w:tcPr>
          <w:p w:rsidR="0018722C">
            <w:pPr>
              <w:topLinePunct/>
              <w:ind w:leftChars="0" w:left="0" w:rightChars="0" w:right="0" w:firstLineChars="0" w:firstLine="0"/>
              <w:spacing w:line="240" w:lineRule="atLeast"/>
            </w:pPr>
            <w:r>
              <w:rPr>
                <w:rFonts w:ascii="宋体" w:eastAsia="宋体" w:hint="eastAsia"/>
              </w:rPr>
              <w:t>重庆奥特光学仪器有限责任公司</w:t>
            </w:r>
          </w:p>
        </w:tc>
      </w:tr>
      <w:tr>
        <w:trPr>
          <w:trHeight w:val="1400" w:hRule="atLeast"/>
        </w:trPr>
        <w:tc>
          <w:tcPr>
            <w:tcW w:w="3121" w:type="dxa"/>
          </w:tcPr>
          <w:p w:rsidR="0018722C">
            <w:pPr>
              <w:topLinePunct/>
              <w:ind w:leftChars="0" w:left="0" w:rightChars="0" w:right="0" w:firstLineChars="0" w:firstLine="0"/>
              <w:spacing w:line="240" w:lineRule="atLeast"/>
            </w:pPr>
            <w:r>
              <w:rPr>
                <w:rFonts w:ascii="宋体" w:eastAsia="宋体" w:hint="eastAsia"/>
              </w:rPr>
              <w:t>倒置相差显微镜 </w:t>
            </w:r>
            <w:r>
              <w:rPr>
                <w:rFonts w:ascii="宋体" w:eastAsia="宋体" w:hint="eastAsia"/>
              </w:rPr>
              <w:t>共聚焦荧光显微镜</w:t>
            </w:r>
          </w:p>
          <w:p w:rsidR="0018722C">
            <w:pPr>
              <w:topLinePunct/>
              <w:ind w:leftChars="0" w:left="0" w:rightChars="0" w:right="0" w:firstLineChars="0" w:firstLine="0"/>
              <w:spacing w:line="240" w:lineRule="atLeast"/>
            </w:pPr>
            <w:r>
              <w:rPr>
                <w:rFonts w:ascii="宋体" w:eastAsia="宋体" w:hint="eastAsia"/>
              </w:rPr>
              <w:t>低温离心机</w:t>
            </w:r>
          </w:p>
        </w:tc>
        <w:tc>
          <w:tcPr>
            <w:tcW w:w="1372" w:type="dxa"/>
          </w:tcPr>
          <w:p w:rsidR="0018722C">
            <w:pPr>
              <w:topLinePunct/>
              <w:ind w:leftChars="0" w:left="0" w:rightChars="0" w:right="0" w:firstLineChars="0" w:firstLine="0"/>
              <w:spacing w:line="240" w:lineRule="atLeast"/>
            </w:pPr>
          </w:p>
        </w:tc>
        <w:tc>
          <w:tcPr>
            <w:tcW w:w="3804" w:type="dxa"/>
          </w:tcPr>
          <w:p w:rsidR="0018722C">
            <w:pPr>
              <w:topLinePunct/>
              <w:ind w:leftChars="0" w:left="0" w:rightChars="0" w:right="0" w:firstLineChars="0" w:firstLine="0"/>
              <w:spacing w:line="240" w:lineRule="atLeast"/>
            </w:pPr>
            <w:r>
              <w:rPr>
                <w:rFonts w:ascii="宋体" w:eastAsia="宋体" w:hint="eastAsia"/>
              </w:rPr>
              <w:t>德国 </w:t>
            </w:r>
            <w:r>
              <w:t>Leica </w:t>
            </w:r>
            <w:r>
              <w:rPr>
                <w:rFonts w:ascii="宋体" w:eastAsia="宋体" w:hint="eastAsia"/>
              </w:rPr>
              <w:t>公司</w:t>
            </w:r>
            <w:r>
              <w:rPr>
                <w:rFonts w:ascii="宋体" w:eastAsia="宋体" w:hint="eastAsia"/>
              </w:rPr>
              <w:t>日本 </w:t>
            </w:r>
            <w:r>
              <w:t>Nikon </w:t>
            </w:r>
            <w:r>
              <w:rPr>
                <w:rFonts w:ascii="宋体" w:eastAsia="宋体" w:hint="eastAsia"/>
              </w:rPr>
              <w:t>公司</w:t>
            </w:r>
          </w:p>
          <w:p w:rsidR="0018722C">
            <w:pPr>
              <w:topLinePunct/>
              <w:ind w:leftChars="0" w:left="0" w:rightChars="0" w:right="0" w:firstLineChars="0" w:firstLine="0"/>
              <w:spacing w:line="240" w:lineRule="atLeast"/>
            </w:pPr>
            <w:r>
              <w:rPr>
                <w:rFonts w:ascii="宋体" w:eastAsia="宋体" w:hint="eastAsia"/>
              </w:rPr>
              <w:t>德国 </w:t>
            </w:r>
            <w:r>
              <w:t>Sigma </w:t>
            </w:r>
            <w:r>
              <w:rPr>
                <w:rFonts w:ascii="宋体" w:eastAsia="宋体" w:hint="eastAsia"/>
              </w:rPr>
              <w:t>公司</w:t>
            </w:r>
          </w:p>
        </w:tc>
      </w:tr>
      <w:tr>
        <w:trPr>
          <w:trHeight w:val="440" w:hRule="atLeast"/>
        </w:trPr>
        <w:tc>
          <w:tcPr>
            <w:tcW w:w="3121" w:type="dxa"/>
          </w:tcPr>
          <w:p w:rsidR="0018722C">
            <w:pPr>
              <w:topLinePunct/>
              <w:ind w:leftChars="0" w:left="0" w:rightChars="0" w:right="0" w:firstLineChars="0" w:firstLine="0"/>
              <w:spacing w:line="240" w:lineRule="atLeast"/>
            </w:pPr>
            <w:r>
              <w:rPr>
                <w:rFonts w:ascii="宋体" w:eastAsia="宋体" w:hint="eastAsia"/>
              </w:rPr>
              <w:t>恒温水浴锅</w:t>
            </w:r>
          </w:p>
        </w:tc>
        <w:tc>
          <w:tcPr>
            <w:tcW w:w="1372" w:type="dxa"/>
          </w:tcPr>
          <w:p w:rsidR="0018722C">
            <w:pPr>
              <w:topLinePunct/>
              <w:ind w:leftChars="0" w:left="0" w:rightChars="0" w:right="0" w:firstLineChars="0" w:firstLine="0"/>
              <w:spacing w:line="240" w:lineRule="atLeast"/>
            </w:pPr>
          </w:p>
        </w:tc>
        <w:tc>
          <w:tcPr>
            <w:tcW w:w="3804" w:type="dxa"/>
          </w:tcPr>
          <w:p w:rsidR="0018722C">
            <w:pPr>
              <w:topLinePunct/>
              <w:ind w:leftChars="0" w:left="0" w:rightChars="0" w:right="0" w:firstLineChars="0" w:firstLine="0"/>
              <w:spacing w:line="240" w:lineRule="atLeast"/>
            </w:pPr>
            <w:r>
              <w:rPr>
                <w:rFonts w:ascii="宋体" w:eastAsia="宋体" w:hint="eastAsia"/>
              </w:rPr>
              <w:t>常洲澳华仪器有限公司</w:t>
            </w:r>
          </w:p>
        </w:tc>
      </w:tr>
      <w:tr>
        <w:trPr>
          <w:trHeight w:val="460" w:hRule="atLeast"/>
        </w:trPr>
        <w:tc>
          <w:tcPr>
            <w:tcW w:w="3121" w:type="dxa"/>
          </w:tcPr>
          <w:p w:rsidR="0018722C">
            <w:pPr>
              <w:topLinePunct/>
              <w:ind w:leftChars="0" w:left="0" w:rightChars="0" w:right="0" w:firstLineChars="0" w:firstLine="0"/>
              <w:spacing w:line="240" w:lineRule="atLeast"/>
            </w:pPr>
            <w:r>
              <w:rPr>
                <w:rFonts w:ascii="宋体" w:eastAsia="宋体" w:hint="eastAsia"/>
              </w:rPr>
              <w:t>超净工作台</w:t>
            </w:r>
          </w:p>
        </w:tc>
        <w:tc>
          <w:tcPr>
            <w:tcW w:w="1372" w:type="dxa"/>
          </w:tcPr>
          <w:p w:rsidR="0018722C">
            <w:pPr>
              <w:topLinePunct/>
              <w:ind w:leftChars="0" w:left="0" w:rightChars="0" w:right="0" w:firstLineChars="0" w:firstLine="0"/>
              <w:spacing w:line="240" w:lineRule="atLeast"/>
            </w:pPr>
          </w:p>
        </w:tc>
        <w:tc>
          <w:tcPr>
            <w:tcW w:w="3804" w:type="dxa"/>
          </w:tcPr>
          <w:p w:rsidR="0018722C">
            <w:pPr>
              <w:topLinePunct/>
              <w:ind w:leftChars="0" w:left="0" w:rightChars="0" w:right="0" w:firstLineChars="0" w:firstLine="0"/>
              <w:spacing w:line="240" w:lineRule="atLeast"/>
            </w:pPr>
            <w:r>
              <w:rPr>
                <w:rFonts w:ascii="宋体" w:eastAsia="宋体" w:hint="eastAsia"/>
              </w:rPr>
              <w:t>苏州净化设备有限公司</w:t>
            </w:r>
          </w:p>
        </w:tc>
      </w:tr>
      <w:tr>
        <w:trPr>
          <w:trHeight w:val="4000" w:hRule="atLeast"/>
        </w:trPr>
        <w:tc>
          <w:tcPr>
            <w:tcW w:w="3121" w:type="dxa"/>
          </w:tcPr>
          <w:p w:rsidR="0018722C">
            <w:pPr>
              <w:topLinePunct/>
              <w:ind w:leftChars="0" w:left="0" w:rightChars="0" w:right="0" w:firstLineChars="0" w:firstLine="0"/>
              <w:spacing w:line="240" w:lineRule="atLeast"/>
            </w:pPr>
            <w:r>
              <w:rPr>
                <w:rFonts w:ascii="宋体" w:eastAsia="宋体" w:hint="eastAsia"/>
              </w:rPr>
              <w:t>二氧化碳培养箱超低温冰箱</w:t>
            </w:r>
          </w:p>
          <w:p w:rsidR="0018722C">
            <w:pPr>
              <w:topLinePunct/>
            </w:pPr>
            <w:r>
              <w:rPr>
                <w:rFonts w:ascii="宋体" w:eastAsia="宋体" w:hint="eastAsia"/>
              </w:rPr>
              <w:t>超纯水制备机电子分析天平</w:t>
            </w:r>
          </w:p>
          <w:p w:rsidR="0018722C">
            <w:pPr>
              <w:topLinePunct/>
            </w:pPr>
            <w:r>
              <w:rPr>
                <w:rFonts w:ascii="宋体" w:eastAsia="宋体" w:hint="eastAsia"/>
              </w:rPr>
              <w:t>微型核酸蛋白定量仪荧光定量</w:t>
            </w:r>
            <w:r>
              <w:t>PCR </w:t>
            </w:r>
            <w:r>
              <w:rPr>
                <w:rFonts w:ascii="宋体" w:eastAsia="宋体" w:hint="eastAsia"/>
              </w:rPr>
              <w:t>仪</w:t>
            </w:r>
          </w:p>
          <w:p w:rsidR="0018722C">
            <w:pPr>
              <w:topLinePunct/>
            </w:pPr>
            <w:r>
              <w:rPr>
                <w:rFonts w:ascii="宋体" w:eastAsia="宋体" w:hint="eastAsia"/>
              </w:rPr>
              <w:t>全自动酶标仪</w:t>
            </w:r>
          </w:p>
          <w:p w:rsidR="0018722C">
            <w:pPr>
              <w:topLinePunct/>
              <w:ind w:leftChars="0" w:left="0" w:rightChars="0" w:right="0" w:firstLineChars="0" w:firstLine="0"/>
              <w:spacing w:line="240" w:lineRule="atLeast"/>
            </w:pPr>
            <w:r>
              <w:rPr>
                <w:rFonts w:ascii="宋体" w:eastAsia="宋体" w:hint="eastAsia"/>
              </w:rPr>
              <w:t>垂直电泳及转膜系统</w:t>
            </w:r>
          </w:p>
        </w:tc>
        <w:tc>
          <w:tcPr>
            <w:tcW w:w="1372" w:type="dxa"/>
          </w:tcPr>
          <w:p w:rsidR="0018722C">
            <w:pPr>
              <w:topLinePunct/>
              <w:ind w:leftChars="0" w:left="0" w:rightChars="0" w:right="0" w:firstLineChars="0" w:firstLine="0"/>
              <w:spacing w:line="240" w:lineRule="atLeast"/>
            </w:pPr>
          </w:p>
        </w:tc>
        <w:tc>
          <w:tcPr>
            <w:tcW w:w="3804" w:type="dxa"/>
          </w:tcPr>
          <w:p w:rsidR="0018722C">
            <w:pPr>
              <w:topLinePunct/>
              <w:ind w:leftChars="0" w:left="0" w:rightChars="0" w:right="0" w:firstLineChars="0" w:firstLine="0"/>
              <w:spacing w:line="240" w:lineRule="atLeast"/>
            </w:pPr>
            <w:r>
              <w:rPr>
                <w:rFonts w:ascii="宋体" w:eastAsia="宋体" w:hint="eastAsia"/>
              </w:rPr>
              <w:t>美国 </w:t>
            </w:r>
            <w:r>
              <w:t>Thermo </w:t>
            </w:r>
            <w:r>
              <w:rPr>
                <w:rFonts w:ascii="宋体" w:eastAsia="宋体" w:hint="eastAsia"/>
              </w:rPr>
              <w:t>公司美国 </w:t>
            </w:r>
            <w:r>
              <w:t>Thermo  </w:t>
            </w:r>
            <w:r>
              <w:rPr>
                <w:rFonts w:ascii="宋体" w:eastAsia="宋体" w:hint="eastAsia"/>
              </w:rPr>
              <w:t>公司</w:t>
            </w:r>
          </w:p>
          <w:p w:rsidR="0018722C">
            <w:pPr>
              <w:topLinePunct/>
            </w:pPr>
            <w:r>
              <w:rPr>
                <w:rFonts w:ascii="宋体" w:eastAsia="宋体" w:hint="eastAsia"/>
              </w:rPr>
              <w:t>美国 </w:t>
            </w:r>
            <w:r>
              <w:t>MILLIPORE </w:t>
            </w:r>
            <w:r>
              <w:rPr>
                <w:rFonts w:ascii="宋体" w:eastAsia="宋体" w:hint="eastAsia"/>
              </w:rPr>
              <w:t>公司瑞士 </w:t>
            </w:r>
            <w:r>
              <w:t>Mettlet Toledo </w:t>
            </w:r>
            <w:r>
              <w:rPr>
                <w:rFonts w:ascii="宋体" w:eastAsia="宋体" w:hint="eastAsia"/>
              </w:rPr>
              <w:t>公司美国 </w:t>
            </w:r>
            <w:r>
              <w:t>Thermo </w:t>
            </w:r>
            <w:r>
              <w:rPr>
                <w:rFonts w:ascii="宋体" w:eastAsia="宋体" w:hint="eastAsia"/>
              </w:rPr>
              <w:t>公司</w:t>
            </w:r>
          </w:p>
          <w:p w:rsidR="0018722C">
            <w:pPr>
              <w:topLinePunct/>
              <w:ind w:leftChars="0" w:left="0" w:rightChars="0" w:right="0" w:firstLineChars="0" w:firstLine="0"/>
              <w:spacing w:line="240" w:lineRule="atLeast"/>
            </w:pPr>
            <w:r>
              <w:rPr>
                <w:rFonts w:ascii="宋体" w:eastAsia="宋体" w:hint="eastAsia"/>
              </w:rPr>
              <w:t>美国</w:t>
            </w:r>
            <w:r>
              <w:t>Stratagene</w:t>
            </w:r>
            <w:r>
              <w:t> </w:t>
            </w:r>
            <w:r>
              <w:rPr>
                <w:rFonts w:ascii="宋体" w:eastAsia="宋体" w:hint="eastAsia"/>
              </w:rPr>
              <w:t>公司</w:t>
            </w:r>
            <w:r>
              <w:rPr>
                <w:rFonts w:ascii="宋体" w:eastAsia="宋体" w:hint="eastAsia"/>
              </w:rPr>
              <w:t>美国 </w:t>
            </w:r>
            <w:r>
              <w:t>Thermo</w:t>
            </w:r>
            <w:r>
              <w:t> </w:t>
            </w:r>
            <w:r>
              <w:rPr>
                <w:rFonts w:ascii="宋体" w:eastAsia="宋体" w:hint="eastAsia"/>
              </w:rPr>
              <w:t>公司</w:t>
            </w:r>
            <w:r>
              <w:rPr>
                <w:rFonts w:ascii="宋体" w:eastAsia="宋体" w:hint="eastAsia"/>
              </w:rPr>
              <w:t>美国 </w:t>
            </w:r>
            <w:r>
              <w:t>Bio-Rad</w:t>
            </w:r>
            <w:r>
              <w:t> </w:t>
            </w:r>
            <w:r>
              <w:rPr>
                <w:rFonts w:ascii="宋体" w:eastAsia="宋体" w:hint="eastAsia"/>
              </w:rPr>
              <w:t>公司</w:t>
            </w:r>
          </w:p>
        </w:tc>
      </w:tr>
      <w:tr>
        <w:trPr>
          <w:trHeight w:val="560" w:hRule="atLeast"/>
        </w:trPr>
        <w:tc>
          <w:tcPr>
            <w:tcW w:w="3121" w:type="dxa"/>
          </w:tcPr>
          <w:p w:rsidR="0018722C">
            <w:pPr>
              <w:topLinePunct/>
              <w:ind w:leftChars="0" w:left="0" w:rightChars="0" w:right="0" w:firstLineChars="0" w:firstLine="0"/>
              <w:spacing w:line="240" w:lineRule="atLeast"/>
            </w:pPr>
          </w:p>
        </w:tc>
        <w:tc>
          <w:tcPr>
            <w:tcW w:w="137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18</w:t>
            </w:r>
          </w:p>
        </w:tc>
        <w:tc>
          <w:tcPr>
            <w:tcW w:w="3804" w:type="dxa"/>
          </w:tcPr>
          <w:p w:rsidR="0018722C">
            <w:pPr>
              <w:topLinePunct/>
              <w:ind w:leftChars="0" w:left="0" w:rightChars="0" w:right="0" w:firstLineChars="0" w:firstLine="0"/>
              <w:spacing w:line="240" w:lineRule="atLeast"/>
            </w:pPr>
          </w:p>
        </w:tc>
      </w:tr>
    </w:tbl>
    <w:p w:rsidR="0018722C">
      <w:pPr>
        <w:rPr/>
        <w:topLinePunct/>
        <w:pStyle w:val="affa"/>
      </w:pPr>
    </w:p>
    <w:p w:rsidR="0018722C">
      <w:pPr>
        <w:pStyle w:val="BodyText"/>
        <w:tabs>
          <w:tab w:pos="7497" w:val="left" w:leader="none"/>
        </w:tabs>
        <w:spacing w:before="26"/>
        <w:ind w:leftChars="0" w:left="1020"/>
        <w:topLinePunct/>
      </w:pPr>
      <w:r>
        <w:rPr>
          <w:spacing w:val="1"/>
        </w:rPr>
        <w:t>脱色摇</w:t>
      </w:r>
      <w:r>
        <w:t>床</w:t>
      </w:r>
      <w:r>
        <w:rPr>
          <w:spacing w:val="1"/>
        </w:rPr>
        <w:t>海</w:t>
      </w:r>
      <w:r>
        <w:rPr>
          <w:spacing w:val="2"/>
        </w:rPr>
        <w:t>门</w:t>
      </w:r>
      <w:r>
        <w:rPr>
          <w:spacing w:val="1"/>
        </w:rPr>
        <w:t>麒麟仪器</w:t>
      </w:r>
      <w:r>
        <w:t>厂</w:t>
      </w:r>
    </w:p>
    <w:p w:rsidR="0018722C">
      <w:pPr>
        <w:topLinePunct/>
      </w:pPr>
      <w:r>
        <w:rPr>
          <w:rFonts w:ascii="Times New Roman" w:eastAsia="Times New Roman"/>
        </w:rPr>
        <w:t>2100XL</w:t>
      </w:r>
      <w:r>
        <w:t>扫描</w:t>
      </w:r>
      <w:r>
        <w:t>仪</w:t>
      </w:r>
      <w:r>
        <w:rPr>
          <w:rFonts w:ascii="Times New Roman" w:eastAsia="Times New Roman"/>
        </w:rPr>
        <w:t>EPSON</w:t>
      </w:r>
      <w:r>
        <w:t>公司</w:t>
      </w:r>
    </w:p>
    <w:p w:rsidR="0018722C">
      <w:pPr>
        <w:topLinePunct/>
      </w:pPr>
      <w:r>
        <w:t>（</w:t>
      </w:r>
      <w:r>
        <w:t xml:space="preserve">四</w:t>
      </w:r>
      <w:r>
        <w:t>）</w:t>
      </w:r>
      <w:r>
        <w:t xml:space="preserve"> </w:t>
      </w:r>
      <w:r>
        <w:t>主要溶液的配置</w:t>
      </w:r>
    </w:p>
    <w:p w:rsidR="0018722C">
      <w:pPr>
        <w:topLinePunct/>
      </w:pPr>
      <w:r>
        <w:rPr>
          <w:rFonts w:ascii="Times New Roman" w:hAnsi="Times New Roman" w:eastAsia="Times New Roman"/>
        </w:rPr>
        <w:t>1</w:t>
      </w:r>
      <w:r>
        <w:t>、</w:t>
      </w:r>
      <w:r>
        <w:rPr>
          <w:rFonts w:ascii="Times New Roman" w:hAnsi="Times New Roman" w:eastAsia="Times New Roman"/>
        </w:rPr>
        <w:t>HBSS</w:t>
      </w:r>
      <w:r>
        <w:t>溶液：</w:t>
      </w:r>
      <w:r>
        <w:rPr>
          <w:rFonts w:ascii="Times New Roman" w:hAnsi="Times New Roman" w:eastAsia="Times New Roman"/>
        </w:rPr>
        <w:t>7.60g NaCl</w:t>
      </w:r>
      <w:r>
        <w:t>、</w:t>
      </w:r>
      <w:r>
        <w:rPr>
          <w:rFonts w:ascii="Times New Roman" w:hAnsi="Times New Roman" w:eastAsia="Times New Roman"/>
        </w:rPr>
        <w:t>0.38g KCl</w:t>
      </w:r>
      <w:r>
        <w:t>、</w:t>
      </w:r>
      <w:r>
        <w:rPr>
          <w:rFonts w:ascii="Times New Roman" w:hAnsi="Times New Roman" w:eastAsia="Times New Roman"/>
        </w:rPr>
        <w:t>0.25gMgCl</w:t>
      </w:r>
      <w:r>
        <w:rPr>
          <w:rFonts w:ascii="Times New Roman" w:hAnsi="Times New Roman" w:eastAsia="Times New Roman"/>
        </w:rPr>
        <w:t>2</w:t>
      </w:r>
      <w:r>
        <w:rPr>
          <w:rFonts w:ascii="Times New Roman" w:hAnsi="Times New Roman" w:eastAsia="Times New Roman"/>
        </w:rPr>
        <w:t>·6H </w:t>
      </w:r>
      <w:r>
        <w:rPr>
          <w:rFonts w:ascii="Times New Roman" w:hAnsi="Times New Roman" w:eastAsia="Times New Roman"/>
        </w:rPr>
        <w:t>2</w:t>
      </w:r>
      <w:r>
        <w:rPr>
          <w:rFonts w:ascii="Times New Roman" w:hAnsi="Times New Roman" w:eastAsia="Times New Roman"/>
        </w:rPr>
        <w:t>O</w:t>
      </w:r>
      <w:r>
        <w:t>、</w:t>
      </w:r>
      <w:r>
        <w:rPr>
          <w:rFonts w:ascii="Times New Roman" w:hAnsi="Times New Roman" w:eastAsia="Times New Roman"/>
        </w:rPr>
        <w:t>2.24g HEPES</w:t>
      </w:r>
      <w:r>
        <w:t>和</w:t>
      </w:r>
      <w:r>
        <w:rPr>
          <w:rFonts w:ascii="Times New Roman" w:hAnsi="Times New Roman" w:eastAsia="Times New Roman"/>
        </w:rPr>
        <w:t>1.8g</w:t>
      </w:r>
      <w:r>
        <w:t>葡萄糖，溶于</w:t>
      </w:r>
      <w:r>
        <w:rPr>
          <w:rFonts w:ascii="Times New Roman" w:hAnsi="Times New Roman" w:eastAsia="Times New Roman"/>
        </w:rPr>
        <w:t>1000ml</w:t>
      </w:r>
      <w:r>
        <w:t>超纯水，用</w:t>
      </w:r>
      <w:r>
        <w:rPr>
          <w:rFonts w:ascii="Times New Roman" w:hAnsi="Times New Roman" w:eastAsia="Times New Roman"/>
        </w:rPr>
        <w:t>1M NaOH</w:t>
      </w:r>
      <w:r>
        <w:t>调</w:t>
      </w:r>
      <w:r>
        <w:rPr>
          <w:rFonts w:ascii="Times New Roman" w:hAnsi="Times New Roman" w:eastAsia="Times New Roman"/>
        </w:rPr>
        <w:t>PH</w:t>
      </w:r>
      <w:r>
        <w:t>至</w:t>
      </w:r>
      <w:r>
        <w:rPr>
          <w:rFonts w:ascii="Times New Roman" w:hAnsi="Times New Roman" w:eastAsia="Times New Roman"/>
        </w:rPr>
        <w:t>7.2</w:t>
      </w:r>
      <w:r>
        <w:t>，用</w:t>
      </w:r>
      <w:r>
        <w:rPr>
          <w:rFonts w:ascii="Times New Roman" w:hAnsi="Times New Roman" w:eastAsia="Times New Roman"/>
        </w:rPr>
        <w:t>0.22um</w:t>
      </w:r>
      <w:r>
        <w:t>过滤器过滤除菌，每次使用前半个小时前现配现用。</w:t>
      </w:r>
    </w:p>
    <w:p w:rsidR="0018722C">
      <w:pPr>
        <w:topLinePunct/>
      </w:pPr>
      <w:r>
        <w:rPr>
          <w:rFonts w:ascii="Times New Roman" w:eastAsia="Times New Roman"/>
        </w:rPr>
        <w:t>2</w:t>
      </w:r>
      <w:r>
        <w:t>、有钙</w:t>
      </w:r>
      <w:r>
        <w:rPr>
          <w:rFonts w:ascii="Times New Roman" w:eastAsia="Times New Roman"/>
        </w:rPr>
        <w:t>HBSS</w:t>
      </w:r>
      <w:r>
        <w:t>溶液：用移液枪吸取</w:t>
      </w:r>
      <w:r>
        <w:rPr>
          <w:rFonts w:ascii="Times New Roman" w:eastAsia="Times New Roman"/>
        </w:rPr>
        <w:t>150 u1 1M</w:t>
      </w:r>
      <w:r>
        <w:t>的</w:t>
      </w:r>
      <w:r>
        <w:rPr>
          <w:rFonts w:ascii="Times New Roman" w:eastAsia="Times New Roman"/>
        </w:rPr>
        <w:t>CaCl</w:t>
      </w:r>
      <w:r>
        <w:rPr>
          <w:rFonts w:ascii="Times New Roman" w:eastAsia="Times New Roman"/>
        </w:rPr>
        <w:t>2</w:t>
      </w:r>
      <w:r>
        <w:t>溶液加入</w:t>
      </w:r>
      <w:r>
        <w:rPr>
          <w:rFonts w:ascii="Times New Roman" w:eastAsia="Times New Roman"/>
        </w:rPr>
        <w:t>100ml HBSS</w:t>
      </w:r>
    </w:p>
    <w:p w:rsidR="0018722C">
      <w:pPr>
        <w:topLinePunct/>
      </w:pPr>
      <w:r>
        <w:t>溶液中混匀，现配现用。</w:t>
      </w:r>
    </w:p>
    <w:p w:rsidR="0018722C">
      <w:pPr>
        <w:topLinePunct/>
      </w:pPr>
      <w:r>
        <w:rPr>
          <w:rFonts w:ascii="Times New Roman" w:eastAsia="Times New Roman"/>
        </w:rPr>
        <w:t>3</w:t>
      </w:r>
      <w:r>
        <w:t>、胶原酶消化酶：</w:t>
      </w:r>
      <w:r>
        <w:rPr>
          <w:rFonts w:ascii="Times New Roman" w:eastAsia="Times New Roman"/>
        </w:rPr>
        <w:t>31mg</w:t>
      </w:r>
      <w:r w:rsidR="001852F3">
        <w:rPr>
          <w:rFonts w:ascii="Times New Roman" w:eastAsia="Times New Roman"/>
        </w:rPr>
        <w:t xml:space="preserve"> I</w:t>
      </w:r>
      <w:r>
        <w:t>型胶原酶、</w:t>
      </w:r>
      <w:r>
        <w:rPr>
          <w:rFonts w:ascii="Times New Roman" w:eastAsia="Times New Roman"/>
        </w:rPr>
        <w:t>2mg</w:t>
      </w:r>
      <w:r>
        <w:t>木瓜酶、</w:t>
      </w:r>
      <w:r>
        <w:rPr>
          <w:rFonts w:ascii="Times New Roman" w:eastAsia="Times New Roman"/>
        </w:rPr>
        <w:t>10mg</w:t>
      </w:r>
      <w:r>
        <w:t>牛血清白蛋白和</w:t>
      </w:r>
    </w:p>
    <w:p w:rsidR="0018722C">
      <w:pPr>
        <w:topLinePunct/>
      </w:pPr>
      <w:r>
        <w:rPr>
          <w:rFonts w:ascii="Times New Roman" w:eastAsia="Times New Roman"/>
        </w:rPr>
        <w:t>0.7mg</w:t>
      </w:r>
      <w:r>
        <w:t>二硫苏糖醇，溶于</w:t>
      </w:r>
      <w:r>
        <w:rPr>
          <w:rFonts w:ascii="Times New Roman" w:eastAsia="Times New Roman"/>
        </w:rPr>
        <w:t>5mlHBSS</w:t>
      </w:r>
      <w:r>
        <w:t>溶液，经</w:t>
      </w:r>
      <w:r>
        <w:rPr>
          <w:rFonts w:ascii="Times New Roman" w:eastAsia="Times New Roman"/>
        </w:rPr>
        <w:t>0</w:t>
      </w:r>
      <w:r>
        <w:rPr>
          <w:rFonts w:ascii="Times New Roman" w:eastAsia="Times New Roman"/>
        </w:rPr>
        <w:t>.</w:t>
      </w:r>
      <w:r>
        <w:rPr>
          <w:rFonts w:ascii="Times New Roman" w:eastAsia="Times New Roman"/>
        </w:rPr>
        <w:t>22um</w:t>
      </w:r>
      <w:r>
        <w:t>滤膜过滤除菌，现用现配。</w:t>
      </w:r>
    </w:p>
    <w:p w:rsidR="0018722C">
      <w:pPr>
        <w:topLinePunct/>
      </w:pPr>
      <w:r>
        <w:rPr>
          <w:rFonts w:ascii="Times New Roman" w:hAnsi="Times New Roman" w:eastAsia="Times New Roman"/>
        </w:rPr>
        <w:t>4</w:t>
      </w:r>
      <w:r>
        <w:t>、</w:t>
      </w:r>
      <w:r>
        <w:rPr>
          <w:rFonts w:ascii="Times New Roman" w:hAnsi="Times New Roman" w:eastAsia="Times New Roman"/>
        </w:rPr>
        <w:t>10%</w:t>
      </w:r>
      <w:r>
        <w:t>胎牛血清的</w:t>
      </w:r>
      <w:r>
        <w:rPr>
          <w:rFonts w:ascii="Times New Roman" w:hAnsi="Times New Roman" w:eastAsia="Times New Roman"/>
        </w:rPr>
        <w:t>DMEM</w:t>
      </w:r>
      <w:r>
        <w:t>培养基配制：</w:t>
      </w:r>
      <w:r>
        <w:rPr>
          <w:rFonts w:ascii="Times New Roman" w:hAnsi="Times New Roman" w:eastAsia="Times New Roman"/>
        </w:rPr>
        <w:t>DMEM</w:t>
      </w:r>
      <w:r>
        <w:t>低糖培养基</w:t>
      </w:r>
      <w:r>
        <w:rPr>
          <w:rFonts w:ascii="Times New Roman" w:hAnsi="Times New Roman" w:eastAsia="Times New Roman"/>
        </w:rPr>
        <w:t>250ml</w:t>
      </w:r>
      <w:r>
        <w:t>，胎牛血清</w:t>
      </w:r>
      <w:r>
        <w:rPr>
          <w:rFonts w:ascii="Times New Roman" w:hAnsi="Times New Roman" w:eastAsia="Times New Roman"/>
        </w:rPr>
        <w:t>28ml</w:t>
      </w:r>
      <w:r>
        <w:t>，青、链霉素双抗</w:t>
      </w:r>
      <w:r>
        <w:rPr>
          <w:rFonts w:ascii="Times New Roman" w:hAnsi="Times New Roman" w:eastAsia="Times New Roman"/>
        </w:rPr>
        <w:t>(</w:t>
      </w:r>
      <w:r>
        <w:rPr>
          <w:rFonts w:ascii="Times New Roman" w:hAnsi="Times New Roman" w:eastAsia="Times New Roman"/>
        </w:rPr>
        <w:t xml:space="preserve">100×</w:t>
      </w:r>
      <w:r>
        <w:rPr>
          <w:rFonts w:ascii="Times New Roman" w:hAnsi="Times New Roman" w:eastAsia="Times New Roman"/>
        </w:rPr>
        <w:t>)</w:t>
      </w:r>
      <w:r>
        <w:rPr>
          <w:rFonts w:ascii="Times New Roman" w:hAnsi="Times New Roman" w:eastAsia="Times New Roman"/>
        </w:rPr>
        <w:t xml:space="preserve"> 2. 8ml</w:t>
      </w:r>
    </w:p>
    <w:p w:rsidR="0018722C">
      <w:pPr>
        <w:topLinePunct/>
      </w:pPr>
      <w:r>
        <w:rPr>
          <w:rFonts w:ascii="Times New Roman" w:eastAsia="Times New Roman"/>
        </w:rPr>
        <w:t>5</w:t>
      </w:r>
      <w:r>
        <w:t>、</w:t>
      </w:r>
      <w:r>
        <w:rPr>
          <w:rFonts w:ascii="Times New Roman" w:eastAsia="Times New Roman"/>
        </w:rPr>
        <w:t>0.5%</w:t>
      </w:r>
      <w:r>
        <w:t>胎牛血清的</w:t>
      </w:r>
      <w:r>
        <w:rPr>
          <w:rFonts w:ascii="Times New Roman" w:eastAsia="Times New Roman"/>
        </w:rPr>
        <w:t>DMEM</w:t>
      </w:r>
      <w:r>
        <w:t>培养基配制：</w:t>
      </w:r>
      <w:r>
        <w:rPr>
          <w:rFonts w:ascii="Times New Roman" w:eastAsia="Times New Roman"/>
        </w:rPr>
        <w:t>DMEM</w:t>
      </w:r>
      <w:r>
        <w:t>低糖培养基</w:t>
      </w:r>
      <w:r>
        <w:rPr>
          <w:rFonts w:ascii="Times New Roman" w:eastAsia="Times New Roman"/>
        </w:rPr>
        <w:t>250ml</w:t>
      </w:r>
      <w:r>
        <w:t>，胎</w:t>
      </w:r>
    </w:p>
    <w:p w:rsidR="0018722C">
      <w:pPr>
        <w:topLinePunct/>
      </w:pPr>
      <w:r>
        <w:t>牛血清</w:t>
      </w:r>
      <w:r>
        <w:rPr>
          <w:rFonts w:ascii="Times New Roman" w:hAnsi="Times New Roman" w:eastAsia="Times New Roman"/>
        </w:rPr>
        <w:t>1.5ml</w:t>
      </w:r>
      <w:r>
        <w:t>，青、链霉素双抗</w:t>
      </w:r>
      <w:r>
        <w:rPr>
          <w:rFonts w:ascii="Times New Roman" w:hAnsi="Times New Roman" w:eastAsia="Times New Roman"/>
        </w:rPr>
        <w:t>(</w:t>
      </w:r>
      <w:r>
        <w:rPr>
          <w:rFonts w:ascii="Times New Roman" w:hAnsi="Times New Roman" w:eastAsia="Times New Roman"/>
        </w:rPr>
        <w:t xml:space="preserve">100×</w:t>
      </w:r>
      <w:r>
        <w:rPr>
          <w:rFonts w:ascii="Times New Roman" w:hAnsi="Times New Roman" w:eastAsia="Times New Roman"/>
        </w:rPr>
        <w:t>)</w:t>
      </w:r>
      <w:r>
        <w:rPr>
          <w:rFonts w:ascii="Times New Roman" w:hAnsi="Times New Roman" w:eastAsia="Times New Roman"/>
        </w:rPr>
        <w:t xml:space="preserve"> 2. 5ml</w:t>
      </w:r>
    </w:p>
    <w:p w:rsidR="0018722C">
      <w:pPr>
        <w:topLinePunct/>
      </w:pPr>
      <w:r>
        <w:rPr>
          <w:rFonts w:cstheme="minorBidi" w:hAnsiTheme="minorHAnsi" w:eastAsiaTheme="minorHAnsi" w:asciiTheme="minorHAnsi" w:ascii="Times New Roman" w:hAnsi="Times New Roman" w:eastAsia="宋体" w:cs="Times New Roman"/>
        </w:rPr>
        <w:t/>
      </w:r>
      <w:r>
        <w:rPr>
          <w:rFonts w:cstheme="minorBidi" w:hAnsiTheme="minorHAnsi" w:eastAsiaTheme="minorHAnsi" w:asciiTheme="minorHAnsi" w:ascii="Times New Roman" w:hAnsi="Times New Roman" w:eastAsia="宋体" w:cs="Times New Roman"/>
        </w:rPr>
        <w:t>Z</w:t>
      </w:r>
      <w:r>
        <w:rPr>
          <w:rFonts w:cstheme="minorBidi" w:hAnsiTheme="minorHAnsi" w:eastAsiaTheme="minorHAnsi" w:asciiTheme="minorHAnsi" w:ascii="Times New Roman" w:hAnsi="Times New Roman" w:eastAsia="宋体" w:cs="Times New Roman"/>
        </w:rPr>
        <w:t>hi ku quan 20150807</w:t>
      </w:r>
    </w:p>
    <w:p w:rsidR="0018722C">
      <w:pPr>
        <w:topLinePunct/>
      </w:pPr>
      <w:r>
        <w:rPr>
          <w:rFonts w:ascii="Times New Roman" w:eastAsia="宋体"/>
        </w:rPr>
        <w:t>6</w:t>
      </w:r>
      <w:r>
        <w:t>、</w:t>
      </w:r>
      <w:r>
        <w:rPr>
          <w:rFonts w:ascii="Times New Roman" w:eastAsia="宋体"/>
        </w:rPr>
        <w:t>75</w:t>
      </w:r>
      <w:r>
        <w:rPr>
          <w:rFonts w:ascii="Times New Roman" w:eastAsia="宋体"/>
        </w:rPr>
        <w:t>%</w:t>
      </w:r>
      <w:r>
        <w:t>乙醇：</w:t>
      </w:r>
      <w:r>
        <w:rPr>
          <w:rFonts w:ascii="Times New Roman" w:eastAsia="宋体"/>
        </w:rPr>
        <w:t>10</w:t>
      </w:r>
      <w:r>
        <w:rPr>
          <w:rFonts w:ascii="Times New Roman" w:eastAsia="宋体"/>
        </w:rPr>
        <w:t>ml</w:t>
      </w:r>
      <w:r>
        <w:rPr>
          <w:rFonts w:ascii="Times New Roman" w:eastAsia="宋体"/>
        </w:rPr>
        <w:t> </w:t>
      </w:r>
      <w:r>
        <w:rPr>
          <w:rFonts w:ascii="Times New Roman" w:eastAsia="宋体"/>
        </w:rPr>
        <w:t>D</w:t>
      </w:r>
      <w:r>
        <w:rPr>
          <w:rFonts w:ascii="Times New Roman" w:eastAsia="宋体"/>
        </w:rPr>
        <w:t>E</w:t>
      </w:r>
      <w:r>
        <w:rPr>
          <w:rFonts w:ascii="Times New Roman" w:eastAsia="宋体"/>
        </w:rPr>
        <w:t>P</w:t>
      </w:r>
      <w:r>
        <w:rPr>
          <w:rFonts w:ascii="Times New Roman" w:eastAsia="宋体"/>
        </w:rPr>
        <w:t>C</w:t>
      </w:r>
      <w:r>
        <w:t>水加入</w:t>
      </w:r>
      <w:r>
        <w:rPr>
          <w:rFonts w:ascii="Times New Roman" w:eastAsia="宋体"/>
        </w:rPr>
        <w:t>3</w:t>
      </w:r>
      <w:r>
        <w:rPr>
          <w:rFonts w:ascii="Times New Roman" w:eastAsia="宋体"/>
        </w:rPr>
        <w:t>0</w:t>
      </w:r>
      <w:r>
        <w:rPr>
          <w:rFonts w:ascii="Times New Roman" w:eastAsia="宋体"/>
        </w:rPr>
        <w:t>m</w:t>
      </w:r>
      <w:r>
        <w:rPr>
          <w:rFonts w:ascii="Times New Roman" w:eastAsia="宋体"/>
        </w:rPr>
        <w:t>l</w:t>
      </w:r>
      <w:r>
        <w:t>无水乙醇</w:t>
      </w:r>
      <w:r>
        <w:t>（</w:t>
      </w:r>
      <w:r>
        <w:rPr>
          <w:rFonts w:ascii="Times New Roman" w:eastAsia="宋体"/>
        </w:rPr>
        <w:t>1:</w:t>
      </w:r>
      <w:r>
        <w:rPr>
          <w:rFonts w:ascii="Times New Roman" w:eastAsia="宋体"/>
        </w:rPr>
        <w:t>3</w:t>
      </w:r>
      <w:r>
        <w:t>）</w:t>
      </w:r>
      <w:r>
        <w:t>，混匀，现用现配。</w:t>
      </w:r>
    </w:p>
    <w:p w:rsidR="0018722C">
      <w:pPr>
        <w:topLinePunct/>
      </w:pPr>
      <w:r>
        <w:rPr>
          <w:rFonts w:ascii="Times New Roman" w:hAnsi="Times New Roman" w:eastAsia="Times New Roman"/>
        </w:rPr>
        <w:t>7</w:t>
      </w:r>
      <w:r>
        <w:t>、引物溶液：先将合成回来的引物</w:t>
      </w:r>
      <w:r>
        <w:rPr>
          <w:rFonts w:ascii="Times New Roman" w:hAnsi="Times New Roman" w:eastAsia="Times New Roman"/>
        </w:rPr>
        <w:t>8000rpm</w:t>
      </w:r>
      <w:r>
        <w:t>离心</w:t>
      </w:r>
      <w:r>
        <w:rPr>
          <w:rFonts w:ascii="Times New Roman" w:hAnsi="Times New Roman" w:eastAsia="Times New Roman"/>
        </w:rPr>
        <w:t>5min</w:t>
      </w:r>
      <w:r>
        <w:t>，加入适量无核酶水溶解，配制为</w:t>
      </w:r>
      <w:r>
        <w:rPr>
          <w:rFonts w:ascii="Times New Roman" w:hAnsi="Times New Roman" w:eastAsia="Times New Roman"/>
        </w:rPr>
        <w:t>100uM</w:t>
      </w:r>
      <w:r>
        <w:t>的母液，使用时用</w:t>
      </w:r>
      <w:r>
        <w:rPr>
          <w:rFonts w:ascii="Times New Roman" w:hAnsi="Times New Roman" w:eastAsia="Times New Roman"/>
        </w:rPr>
        <w:t>DEPC</w:t>
      </w:r>
      <w:r>
        <w:t>水将上下游引物稀释为</w:t>
      </w:r>
      <w:r>
        <w:rPr>
          <w:rFonts w:ascii="Times New Roman" w:hAnsi="Times New Roman" w:eastAsia="Times New Roman"/>
        </w:rPr>
        <w:t>2uM</w:t>
      </w:r>
      <w:r>
        <w:t>工作液，</w:t>
      </w:r>
      <w:r>
        <w:rPr>
          <w:rFonts w:ascii="Times New Roman" w:hAnsi="Times New Roman" w:eastAsia="Times New Roman"/>
        </w:rPr>
        <w:t>-20</w:t>
      </w:r>
      <w:r>
        <w:t>℃保存备用。</w:t>
      </w:r>
    </w:p>
    <w:p w:rsidR="0018722C">
      <w:pPr>
        <w:topLinePunct/>
      </w:pPr>
      <w:r>
        <w:rPr>
          <w:rFonts w:ascii="Times New Roman" w:eastAsia="Times New Roman"/>
        </w:rPr>
        <w:t>8</w:t>
      </w:r>
      <w:r>
        <w:t>、</w:t>
      </w:r>
      <w:r>
        <w:rPr>
          <w:rFonts w:ascii="Times New Roman" w:eastAsia="Times New Roman"/>
        </w:rPr>
        <w:t>RIPA</w:t>
      </w:r>
      <w:r>
        <w:t>蛋白裂解液：</w:t>
      </w:r>
      <w:r>
        <w:rPr>
          <w:rFonts w:ascii="Times New Roman" w:eastAsia="Times New Roman"/>
        </w:rPr>
        <w:t>1ml RIPA buffer</w:t>
      </w:r>
      <w:r>
        <w:t>中加入</w:t>
      </w:r>
      <w:r>
        <w:rPr>
          <w:rFonts w:ascii="Times New Roman" w:eastAsia="Times New Roman"/>
        </w:rPr>
        <w:t>10ulPMSF</w:t>
      </w:r>
      <w:r>
        <w:t>。</w:t>
      </w:r>
    </w:p>
    <w:p w:rsidR="0018722C">
      <w:pPr>
        <w:topLinePunct/>
      </w:pPr>
      <w:r>
        <w:rPr>
          <w:rFonts w:ascii="Times New Roman" w:eastAsia="Times New Roman"/>
        </w:rPr>
        <w:t xml:space="preserve">9</w:t>
      </w:r>
      <w:r>
        <w:t xml:space="preserve">、</w:t>
      </w:r>
      <w:r>
        <w:rPr>
          <w:rFonts w:ascii="Times New Roman" w:eastAsia="Times New Roman"/>
        </w:rPr>
        <w:t xml:space="preserve">1M Tris.</w:t>
      </w:r>
      <w:r w:rsidR="001852F3">
        <w:rPr>
          <w:rFonts w:ascii="Times New Roman" w:eastAsia="Times New Roman"/>
        </w:rPr>
        <w:t xml:space="preserve"> </w:t>
      </w:r>
      <w:r w:rsidR="001852F3">
        <w:rPr>
          <w:rFonts w:ascii="Times New Roman" w:eastAsia="Times New Roman"/>
        </w:rPr>
        <w:t xml:space="preserve">HCl </w:t>
      </w:r>
      <w:r>
        <w:rPr>
          <w:rFonts w:ascii="Times New Roman" w:eastAsia="Times New Roman"/>
        </w:rPr>
        <w:t xml:space="preserve">(</w:t>
      </w:r>
      <w:r>
        <w:rPr>
          <w:rFonts w:ascii="Times New Roman" w:eastAsia="Times New Roman"/>
        </w:rPr>
        <w:t xml:space="preserve">pH6.8</w:t>
      </w:r>
      <w:r>
        <w:rPr>
          <w:rFonts w:ascii="Times New Roman" w:eastAsia="Times New Roman"/>
        </w:rPr>
        <w:t xml:space="preserve">)</w:t>
      </w:r>
      <w:r>
        <w:t xml:space="preserve">: </w:t>
      </w:r>
      <w:r>
        <w:t xml:space="preserve">秤取</w:t>
      </w:r>
      <w:r>
        <w:rPr>
          <w:rFonts w:ascii="Times New Roman" w:eastAsia="Times New Roman"/>
        </w:rPr>
        <w:t xml:space="preserve">Tris121.1g</w:t>
      </w:r>
      <w:r>
        <w:t xml:space="preserve">，加双蒸水</w:t>
      </w:r>
      <w:r>
        <w:rPr>
          <w:rFonts w:ascii="Times New Roman" w:eastAsia="Times New Roman"/>
        </w:rPr>
        <w:t xml:space="preserve">800ml</w:t>
      </w:r>
      <w:r>
        <w:t xml:space="preserve">，用浓盐酸调节</w:t>
      </w:r>
    </w:p>
    <w:p w:rsidR="0018722C">
      <w:pPr>
        <w:topLinePunct/>
      </w:pPr>
      <w:r>
        <w:rPr>
          <w:rFonts w:ascii="Times New Roman" w:eastAsia="Times New Roman"/>
        </w:rPr>
        <w:t>PH</w:t>
      </w:r>
      <w:r>
        <w:t>至</w:t>
      </w:r>
      <w:r>
        <w:rPr>
          <w:rFonts w:ascii="Times New Roman" w:eastAsia="Times New Roman"/>
        </w:rPr>
        <w:t>6.8</w:t>
      </w:r>
      <w:r>
        <w:t>，加蒸馏水定容至</w:t>
      </w:r>
      <w:r>
        <w:rPr>
          <w:rFonts w:ascii="Times New Roman" w:eastAsia="Times New Roman"/>
        </w:rPr>
        <w:t>1L</w:t>
      </w:r>
      <w:r>
        <w:t>，高温高压后室温保存。</w:t>
      </w:r>
    </w:p>
    <w:p w:rsidR="0018722C">
      <w:pPr>
        <w:topLinePunct/>
      </w:pPr>
      <w:r>
        <w:rPr>
          <w:rFonts w:ascii="Times New Roman" w:eastAsia="Times New Roman"/>
        </w:rPr>
        <w:t>10</w:t>
      </w:r>
      <w:r>
        <w:t>、</w:t>
      </w:r>
      <w:r>
        <w:rPr>
          <w:rFonts w:ascii="Times New Roman" w:eastAsia="Times New Roman"/>
        </w:rPr>
        <w:t>1.5M Tris.</w:t>
      </w:r>
      <w:r w:rsidR="001852F3">
        <w:rPr>
          <w:rFonts w:ascii="Times New Roman" w:eastAsia="Times New Roman"/>
        </w:rPr>
        <w:t xml:space="preserve"> </w:t>
      </w:r>
      <w:r w:rsidR="001852F3">
        <w:rPr>
          <w:rFonts w:ascii="Times New Roman" w:eastAsia="Times New Roman"/>
        </w:rPr>
        <w:t xml:space="preserve">HCl</w:t>
      </w:r>
      <w:r>
        <w:rPr>
          <w:rFonts w:ascii="Times New Roman" w:eastAsia="Times New Roman"/>
        </w:rPr>
        <w:t>(</w:t>
      </w:r>
      <w:r>
        <w:rPr>
          <w:rFonts w:ascii="Times New Roman" w:eastAsia="Times New Roman"/>
        </w:rPr>
        <w:t>pH8.8</w:t>
      </w:r>
      <w:r>
        <w:rPr>
          <w:rFonts w:ascii="Times New Roman" w:eastAsia="Times New Roman"/>
        </w:rPr>
        <w:t>)</w:t>
      </w:r>
      <w:r>
        <w:t>：秤取</w:t>
      </w:r>
      <w:r>
        <w:rPr>
          <w:rFonts w:ascii="Times New Roman" w:eastAsia="Times New Roman"/>
        </w:rPr>
        <w:t>Tris181.65g</w:t>
      </w:r>
      <w:r>
        <w:t>，加双蒸水</w:t>
      </w:r>
      <w:r>
        <w:rPr>
          <w:rFonts w:ascii="Times New Roman" w:eastAsia="Times New Roman"/>
        </w:rPr>
        <w:t>800ml</w:t>
      </w:r>
      <w:r>
        <w:t>，用浓盐酸调</w:t>
      </w:r>
      <w:r>
        <w:t>节</w:t>
      </w:r>
      <w:r>
        <w:rPr>
          <w:rFonts w:ascii="Times New Roman" w:eastAsia="Times New Roman"/>
        </w:rPr>
        <w:t>PH</w:t>
      </w:r>
      <w:r>
        <w:t>至</w:t>
      </w:r>
      <w:r>
        <w:rPr>
          <w:rFonts w:ascii="Times New Roman" w:eastAsia="Times New Roman"/>
        </w:rPr>
        <w:t>8.8</w:t>
      </w:r>
      <w:r>
        <w:t>，加蒸馏水定容至</w:t>
      </w:r>
      <w:r>
        <w:rPr>
          <w:rFonts w:ascii="Times New Roman" w:eastAsia="Times New Roman"/>
        </w:rPr>
        <w:t>1L</w:t>
      </w:r>
      <w:r>
        <w:t>，高温高压后室温保存。</w:t>
      </w:r>
    </w:p>
    <w:p w:rsidR="0018722C">
      <w:pPr>
        <w:topLinePunct/>
      </w:pPr>
      <w:r>
        <w:rPr>
          <w:rFonts w:ascii="Times New Roman" w:eastAsia="Times New Roman"/>
        </w:rPr>
        <w:t>11</w:t>
      </w:r>
      <w:r>
        <w:t>、</w:t>
      </w:r>
      <w:r>
        <w:rPr>
          <w:rFonts w:ascii="Times New Roman" w:eastAsia="Times New Roman"/>
        </w:rPr>
        <w:t>10%SDS</w:t>
      </w:r>
      <w:r>
        <w:t>：电泳级</w:t>
      </w:r>
      <w:r>
        <w:rPr>
          <w:rFonts w:ascii="Times New Roman" w:eastAsia="Times New Roman"/>
        </w:rPr>
        <w:t>SDS 10g</w:t>
      </w:r>
      <w:r>
        <w:t>，加双蒸水</w:t>
      </w:r>
      <w:r>
        <w:rPr>
          <w:rFonts w:ascii="Times New Roman" w:eastAsia="Times New Roman"/>
        </w:rPr>
        <w:t>90ml</w:t>
      </w:r>
      <w:r>
        <w:t>，用浓盐酸调节</w:t>
      </w:r>
      <w:r>
        <w:rPr>
          <w:rFonts w:ascii="Times New Roman" w:eastAsia="Times New Roman"/>
        </w:rPr>
        <w:t>PH</w:t>
      </w:r>
      <w:r>
        <w:t>至</w:t>
      </w:r>
      <w:r>
        <w:rPr>
          <w:rFonts w:ascii="Times New Roman" w:eastAsia="Times New Roman"/>
        </w:rPr>
        <w:t>7.2</w:t>
      </w:r>
      <w:r>
        <w:t>，</w:t>
      </w:r>
      <w:r>
        <w:t>加蒸馏水定容至</w:t>
      </w:r>
      <w:r>
        <w:rPr>
          <w:rFonts w:ascii="Times New Roman" w:eastAsia="Times New Roman"/>
        </w:rPr>
        <w:t>100ml</w:t>
      </w:r>
      <w:r>
        <w:t>，分装备用。</w:t>
      </w:r>
    </w:p>
    <w:p w:rsidR="0018722C">
      <w:pPr>
        <w:topLinePunct/>
      </w:pPr>
      <w:r>
        <w:rPr>
          <w:rFonts w:ascii="Times New Roman" w:eastAsia="Times New Roman"/>
        </w:rPr>
        <w:t>12</w:t>
      </w:r>
      <w:r>
        <w:t>、</w:t>
      </w:r>
      <w:r>
        <w:rPr>
          <w:rFonts w:ascii="Times New Roman" w:eastAsia="Times New Roman"/>
        </w:rPr>
        <w:t>10%</w:t>
      </w:r>
      <w:r>
        <w:t>分离胶</w:t>
      </w:r>
      <w:r>
        <w:rPr>
          <w:rFonts w:ascii="Times New Roman" w:eastAsia="Times New Roman"/>
        </w:rPr>
        <w:t>10ml</w:t>
      </w:r>
      <w:r>
        <w:t xml:space="preserve">: </w:t>
      </w:r>
      <w:r>
        <w:rPr>
          <w:rFonts w:ascii="Times New Roman" w:eastAsia="Times New Roman"/>
        </w:rPr>
        <w:t>3.3 ml 30%</w:t>
      </w:r>
      <w:r>
        <w:t>丙烯酰胺凝胶液，</w:t>
      </w:r>
      <w:r>
        <w:rPr>
          <w:rFonts w:ascii="Times New Roman" w:eastAsia="Times New Roman"/>
        </w:rPr>
        <w:t>2.5 ml 1.5M Tris-HCl</w:t>
      </w:r>
    </w:p>
    <w:p w:rsidR="0018722C">
      <w:pPr>
        <w:topLinePunct/>
      </w:pPr>
      <w:r>
        <w:t>（</w:t>
      </w:r>
      <w:r>
        <w:rPr>
          <w:rFonts w:ascii="Times New Roman" w:hAnsi="Times New Roman" w:eastAsia="Times New Roman"/>
        </w:rPr>
        <w:t>pH8.</w:t>
      </w:r>
      <w:r>
        <w:rPr>
          <w:rFonts w:ascii="Times New Roman" w:hAnsi="Times New Roman" w:eastAsia="Times New Roman"/>
        </w:rPr>
        <w:t>8</w:t>
      </w:r>
      <w:r>
        <w:t>）</w:t>
      </w:r>
      <w:r>
        <w:t>，</w:t>
      </w:r>
      <w:r>
        <w:rPr>
          <w:rFonts w:ascii="Times New Roman" w:hAnsi="Times New Roman" w:eastAsia="Times New Roman"/>
        </w:rPr>
        <w:t>0.1 ml 10</w:t>
      </w:r>
      <w:r>
        <w:rPr>
          <w:rFonts w:ascii="Times New Roman" w:hAnsi="Times New Roman" w:eastAsia="Times New Roman"/>
        </w:rPr>
        <w:t>%</w:t>
      </w:r>
      <w:r>
        <w:rPr>
          <w:rFonts w:ascii="Times New Roman" w:hAnsi="Times New Roman" w:eastAsia="Times New Roman"/>
        </w:rPr>
        <w:t>SD</w:t>
      </w:r>
      <w:r>
        <w:rPr>
          <w:rFonts w:ascii="Times New Roman" w:hAnsi="Times New Roman" w:eastAsia="Times New Roman"/>
        </w:rPr>
        <w:t>S</w:t>
      </w:r>
      <w:r>
        <w:t xml:space="preserve">, </w:t>
      </w:r>
      <w:r>
        <w:rPr>
          <w:rFonts w:ascii="Times New Roman" w:hAnsi="Times New Roman" w:eastAsia="Times New Roman"/>
        </w:rPr>
        <w:t>0.1ml</w:t>
      </w:r>
      <w:r>
        <w:rPr>
          <w:rFonts w:ascii="Times New Roman" w:hAnsi="Times New Roman" w:eastAsia="Times New Roman"/>
        </w:rPr>
        <w:t> </w:t>
      </w:r>
      <w:r>
        <w:rPr>
          <w:rFonts w:ascii="Times New Roman" w:hAnsi="Times New Roman" w:eastAsia="Times New Roman"/>
        </w:rPr>
        <w:t>10</w:t>
      </w:r>
      <w:r>
        <w:rPr>
          <w:rFonts w:ascii="Times New Roman" w:hAnsi="Times New Roman" w:eastAsia="Times New Roman"/>
        </w:rPr>
        <w:t>%</w:t>
      </w:r>
      <w:r>
        <w:t>过硫酸铵，</w:t>
      </w:r>
      <w:r>
        <w:rPr>
          <w:rFonts w:ascii="Times New Roman" w:hAnsi="Times New Roman" w:eastAsia="Times New Roman"/>
        </w:rPr>
        <w:t>4μl</w:t>
      </w:r>
      <w:r>
        <w:rPr>
          <w:rFonts w:ascii="Times New Roman" w:hAnsi="Times New Roman" w:eastAsia="Times New Roman"/>
        </w:rPr>
        <w:t> </w:t>
      </w:r>
      <w:r>
        <w:rPr>
          <w:rFonts w:ascii="Times New Roman" w:hAnsi="Times New Roman" w:eastAsia="Times New Roman"/>
        </w:rPr>
        <w:t>TEME</w:t>
      </w:r>
      <w:r>
        <w:rPr>
          <w:rFonts w:ascii="Times New Roman" w:hAnsi="Times New Roman" w:eastAsia="Times New Roman"/>
        </w:rPr>
        <w:t>D</w:t>
      </w:r>
      <w:r>
        <w:t xml:space="preserve">, </w:t>
      </w:r>
      <w:r>
        <w:rPr>
          <w:rFonts w:ascii="Times New Roman" w:hAnsi="Times New Roman" w:eastAsia="Times New Roman"/>
        </w:rPr>
        <w:t>4.0 ml dd </w:t>
      </w:r>
      <w:r>
        <w:rPr>
          <w:rFonts w:ascii="Times New Roman" w:hAnsi="Times New Roman" w:eastAsia="Times New Roman"/>
        </w:rPr>
        <w:t>H</w:t>
      </w:r>
      <w:r>
        <w:rPr>
          <w:vertAlign w:val="subscript"/>
          <w:rFonts w:ascii="Times New Roman" w:hAnsi="Times New Roman" w:eastAsia="Times New Roman"/>
        </w:rPr>
        <w:t>2</w:t>
      </w:r>
      <w:r>
        <w:rPr>
          <w:rFonts w:ascii="Times New Roman" w:hAnsi="Times New Roman" w:eastAsia="Times New Roman"/>
        </w:rPr>
        <w:t>O</w:t>
      </w:r>
      <w:r>
        <w:t>。</w:t>
      </w:r>
    </w:p>
    <w:p w:rsidR="0018722C">
      <w:pPr>
        <w:topLinePunct/>
      </w:pPr>
      <w:r>
        <w:rPr>
          <w:rFonts w:ascii="Times New Roman" w:eastAsia="Times New Roman"/>
        </w:rPr>
        <w:t>13</w:t>
      </w:r>
      <w:r>
        <w:t>、</w:t>
      </w:r>
      <w:r>
        <w:rPr>
          <w:rFonts w:ascii="Times New Roman" w:eastAsia="Times New Roman"/>
        </w:rPr>
        <w:t>5</w:t>
      </w:r>
      <w:r>
        <w:t>％浓缩胶</w:t>
      </w:r>
      <w:r>
        <w:rPr>
          <w:rFonts w:ascii="Times New Roman" w:eastAsia="Times New Roman"/>
        </w:rPr>
        <w:t>5 ml</w:t>
      </w:r>
      <w:r>
        <w:t>:</w:t>
      </w:r>
      <w:r>
        <w:t> </w:t>
      </w:r>
      <w:r>
        <w:rPr>
          <w:rFonts w:ascii="Times New Roman" w:eastAsia="Times New Roman"/>
        </w:rPr>
        <w:t>0.83 ml 30%</w:t>
      </w:r>
      <w:r>
        <w:t>丙烯酰胺凝胶液，</w:t>
      </w:r>
      <w:r>
        <w:rPr>
          <w:rFonts w:ascii="Times New Roman" w:eastAsia="Times New Roman"/>
        </w:rPr>
        <w:t>0.63ml 0.5M Tris-HCl</w:t>
      </w:r>
    </w:p>
    <w:p w:rsidR="0018722C">
      <w:pPr>
        <w:topLinePunct/>
      </w:pPr>
      <w:r>
        <w:rPr>
          <w:rFonts w:cstheme="minorBidi" w:hAnsiTheme="minorHAnsi" w:eastAsiaTheme="minorHAnsi" w:asciiTheme="minorHAnsi"/>
        </w:rPr>
        <w:t>19</w:t>
      </w:r>
    </w:p>
    <w:p w:rsidR="0018722C">
      <w:pPr>
        <w:topLinePunct/>
      </w:pPr>
      <w:r>
        <w:t>（</w:t>
      </w:r>
      <w:r>
        <w:rPr>
          <w:rFonts w:ascii="Times New Roman" w:hAnsi="Times New Roman" w:eastAsia="Times New Roman"/>
        </w:rPr>
        <w:t>pH6.</w:t>
      </w:r>
      <w:r>
        <w:rPr>
          <w:rFonts w:ascii="Times New Roman" w:hAnsi="Times New Roman" w:eastAsia="Times New Roman"/>
        </w:rPr>
        <w:t>8</w:t>
      </w:r>
      <w:r>
        <w:t>）</w:t>
      </w:r>
      <w:r>
        <w:t>，</w:t>
      </w:r>
      <w:r>
        <w:rPr>
          <w:rFonts w:ascii="Times New Roman" w:hAnsi="Times New Roman" w:eastAsia="Times New Roman"/>
        </w:rPr>
        <w:t>50μl 10%SD</w:t>
      </w:r>
      <w:r>
        <w:rPr>
          <w:rFonts w:ascii="Times New Roman" w:hAnsi="Times New Roman" w:eastAsia="Times New Roman"/>
        </w:rPr>
        <w:t>S</w:t>
      </w:r>
      <w:r>
        <w:t>，</w:t>
      </w:r>
      <w:r>
        <w:rPr>
          <w:rFonts w:ascii="Times New Roman" w:hAnsi="Times New Roman" w:eastAsia="Times New Roman"/>
        </w:rPr>
        <w:t>50μl 10</w:t>
      </w:r>
      <w:r>
        <w:rPr>
          <w:rFonts w:ascii="Times New Roman" w:hAnsi="Times New Roman" w:eastAsia="Times New Roman"/>
        </w:rPr>
        <w:t>%</w:t>
      </w:r>
      <w:r>
        <w:t>过硫酸铵，</w:t>
      </w:r>
      <w:r>
        <w:rPr>
          <w:rFonts w:ascii="Times New Roman" w:hAnsi="Times New Roman" w:eastAsia="Times New Roman"/>
        </w:rPr>
        <w:t>5μl</w:t>
      </w:r>
      <w:r>
        <w:rPr>
          <w:rFonts w:ascii="Times New Roman" w:hAnsi="Times New Roman" w:eastAsia="Times New Roman"/>
        </w:rPr>
        <w:t> </w:t>
      </w:r>
      <w:r>
        <w:rPr>
          <w:rFonts w:ascii="Times New Roman" w:hAnsi="Times New Roman" w:eastAsia="Times New Roman"/>
        </w:rPr>
        <w:t>TEME</w:t>
      </w:r>
      <w:r>
        <w:rPr>
          <w:rFonts w:ascii="Times New Roman" w:hAnsi="Times New Roman" w:eastAsia="Times New Roman"/>
        </w:rPr>
        <w:t>D</w:t>
      </w:r>
      <w:r>
        <w:t xml:space="preserve">, </w:t>
      </w:r>
      <w:r>
        <w:rPr>
          <w:rFonts w:ascii="Times New Roman" w:hAnsi="Times New Roman" w:eastAsia="Times New Roman"/>
        </w:rPr>
        <w:t>3.4ml dd </w:t>
      </w:r>
      <w:r>
        <w:rPr>
          <w:rFonts w:ascii="Times New Roman" w:hAnsi="Times New Roman" w:eastAsia="Times New Roman"/>
        </w:rPr>
        <w:t>H</w:t>
      </w:r>
      <w:r>
        <w:rPr>
          <w:rFonts w:ascii="Times New Roman" w:hAnsi="Times New Roman" w:eastAsia="Times New Roman"/>
        </w:rPr>
        <w:t>2</w:t>
      </w:r>
      <w:r>
        <w:rPr>
          <w:rFonts w:ascii="Times New Roman" w:hAnsi="Times New Roman" w:eastAsia="Times New Roman"/>
        </w:rPr>
        <w:t>O</w:t>
      </w:r>
      <w:r>
        <w:t>。</w:t>
      </w:r>
    </w:p>
    <w:p w:rsidR="0018722C">
      <w:pPr>
        <w:topLinePunct/>
      </w:pPr>
      <w:r>
        <w:rPr>
          <w:rFonts w:ascii="Times New Roman" w:hAnsi="Times New Roman" w:eastAsia="宋体"/>
        </w:rPr>
        <w:t>14</w:t>
      </w:r>
      <w:r>
        <w:t>、</w:t>
      </w:r>
      <w:r>
        <w:rPr>
          <w:rFonts w:ascii="Times New Roman" w:hAnsi="Times New Roman" w:eastAsia="宋体"/>
        </w:rPr>
        <w:t>1</w:t>
      </w:r>
      <w:r>
        <w:rPr>
          <w:rFonts w:ascii="Times New Roman" w:hAnsi="Times New Roman" w:eastAsia="宋体"/>
        </w:rPr>
        <w:t>0</w:t>
      </w:r>
      <w:r>
        <w:rPr>
          <w:rFonts w:ascii="Times New Roman" w:hAnsi="Times New Roman" w:eastAsia="宋体"/>
        </w:rPr>
        <w:t>×</w:t>
      </w:r>
      <w:r>
        <w:rPr>
          <w:rFonts w:ascii="Times New Roman" w:hAnsi="Times New Roman" w:eastAsia="宋体"/>
        </w:rPr>
        <w:t>W</w:t>
      </w:r>
      <w:r>
        <w:rPr>
          <w:rFonts w:ascii="Times New Roman" w:hAnsi="Times New Roman" w:eastAsia="宋体"/>
        </w:rPr>
        <w:t>e</w:t>
      </w:r>
      <w:r>
        <w:rPr>
          <w:rFonts w:ascii="Times New Roman" w:hAnsi="Times New Roman" w:eastAsia="宋体"/>
        </w:rPr>
        <w:t>ste</w:t>
      </w:r>
      <w:r>
        <w:rPr>
          <w:rFonts w:ascii="Times New Roman" w:hAnsi="Times New Roman" w:eastAsia="宋体"/>
        </w:rPr>
        <w:t>r</w:t>
      </w:r>
      <w:r>
        <w:rPr>
          <w:rFonts w:ascii="Times New Roman" w:hAnsi="Times New Roman" w:eastAsia="宋体"/>
        </w:rPr>
        <w:t>n blot</w:t>
      </w:r>
      <w:r>
        <w:t>储备缓冲液：</w:t>
      </w:r>
      <w:r>
        <w:rPr>
          <w:rFonts w:ascii="Times New Roman" w:hAnsi="Times New Roman" w:eastAsia="宋体"/>
        </w:rPr>
        <w:t>T</w:t>
      </w:r>
      <w:r>
        <w:rPr>
          <w:rFonts w:ascii="Times New Roman" w:hAnsi="Times New Roman" w:eastAsia="宋体"/>
        </w:rPr>
        <w:t>ris</w:t>
      </w:r>
      <w:r>
        <w:t>碱</w:t>
      </w:r>
      <w:r>
        <w:rPr>
          <w:rFonts w:ascii="Times New Roman" w:hAnsi="Times New Roman" w:eastAsia="宋体"/>
        </w:rPr>
        <w:t>30.3</w:t>
      </w:r>
      <w:r>
        <w:rPr>
          <w:rFonts w:ascii="Times New Roman" w:hAnsi="Times New Roman" w:eastAsia="宋体"/>
        </w:rPr>
        <w:t>g</w:t>
      </w:r>
      <w:r>
        <w:t>，甘氨酸</w:t>
      </w:r>
      <w:r>
        <w:rPr>
          <w:rFonts w:ascii="Times New Roman" w:hAnsi="Times New Roman" w:eastAsia="宋体"/>
        </w:rPr>
        <w:t>144 </w:t>
      </w:r>
      <w:r>
        <w:rPr>
          <w:rFonts w:ascii="Times New Roman" w:hAnsi="Times New Roman" w:eastAsia="宋体"/>
        </w:rPr>
        <w:t>g</w:t>
      </w:r>
      <w:r>
        <w:t>，加</w:t>
      </w:r>
      <w:r>
        <w:rPr>
          <w:rFonts w:ascii="Times New Roman" w:hAnsi="Times New Roman" w:eastAsia="宋体"/>
        </w:rPr>
        <w:t>900ml</w:t>
      </w:r>
      <w:r>
        <w:rPr>
          <w:rFonts w:ascii="Times New Roman" w:hAnsi="Times New Roman" w:eastAsia="宋体"/>
        </w:rPr>
        <w:t> </w:t>
      </w:r>
      <w:r>
        <w:rPr>
          <w:rFonts w:ascii="Times New Roman" w:hAnsi="Times New Roman" w:eastAsia="宋体"/>
        </w:rPr>
        <w:t>dd</w:t>
      </w:r>
      <w:r>
        <w:rPr>
          <w:rFonts w:ascii="Times New Roman" w:hAnsi="Times New Roman" w:eastAsia="宋体"/>
        </w:rPr>
        <w:t>H</w:t>
      </w:r>
      <w:r>
        <w:rPr>
          <w:rFonts w:ascii="Times New Roman" w:hAnsi="Times New Roman" w:eastAsia="宋体"/>
        </w:rPr>
        <w:t>2</w:t>
      </w:r>
      <w:r>
        <w:rPr>
          <w:rFonts w:ascii="Times New Roman" w:hAnsi="Times New Roman" w:eastAsia="宋体"/>
        </w:rPr>
        <w:t>O</w:t>
      </w:r>
    </w:p>
    <w:p w:rsidR="0018722C">
      <w:pPr>
        <w:topLinePunct/>
      </w:pPr>
      <w:r>
        <w:t>充分溶解，并定容至</w:t>
      </w:r>
      <w:r>
        <w:rPr>
          <w:rFonts w:ascii="Times New Roman" w:eastAsia="Times New Roman"/>
        </w:rPr>
        <w:t>1L</w:t>
      </w:r>
      <w:r>
        <w:t>。</w:t>
      </w:r>
    </w:p>
    <w:p w:rsidR="0018722C">
      <w:pPr>
        <w:topLinePunct/>
      </w:pPr>
      <w:r>
        <w:rPr>
          <w:rFonts w:ascii="Times New Roman" w:hAnsi="Times New Roman" w:eastAsia="Times New Roman"/>
        </w:rPr>
        <w:t>15</w:t>
      </w:r>
      <w:r>
        <w:t>、</w:t>
      </w:r>
      <w:r>
        <w:rPr>
          <w:rFonts w:ascii="Times New Roman" w:hAnsi="Times New Roman" w:eastAsia="Times New Roman"/>
        </w:rPr>
        <w:t>Western</w:t>
      </w:r>
      <w:r>
        <w:rPr>
          <w:rFonts w:ascii="Times New Roman" w:hAnsi="Times New Roman" w:eastAsia="Times New Roman"/>
        </w:rPr>
        <w:t> blot</w:t>
      </w:r>
      <w:r>
        <w:t>电泳缓冲液：取</w:t>
      </w:r>
      <w:r>
        <w:rPr>
          <w:rFonts w:ascii="Times New Roman" w:hAnsi="Times New Roman" w:eastAsia="Times New Roman"/>
        </w:rPr>
        <w:t>10×</w:t>
      </w:r>
      <w:r>
        <w:t>电泳缓冲液</w:t>
      </w:r>
      <w:r>
        <w:rPr>
          <w:rFonts w:ascii="Times New Roman" w:hAnsi="Times New Roman" w:eastAsia="Times New Roman"/>
        </w:rPr>
        <w:t>100ml</w:t>
      </w:r>
      <w:r>
        <w:t>，</w:t>
      </w:r>
      <w:r>
        <w:rPr>
          <w:rFonts w:ascii="Times New Roman" w:hAnsi="Times New Roman" w:eastAsia="Times New Roman"/>
        </w:rPr>
        <w:t>10%SDS10ml</w:t>
      </w:r>
      <w:r>
        <w:t>，加</w:t>
      </w:r>
      <w:r>
        <w:t>水至</w:t>
      </w:r>
      <w:r>
        <w:rPr>
          <w:rFonts w:ascii="Times New Roman" w:hAnsi="Times New Roman" w:eastAsia="Times New Roman"/>
        </w:rPr>
        <w:t>1L</w:t>
      </w:r>
      <w:r>
        <w:t>混匀。</w:t>
      </w:r>
    </w:p>
    <w:p w:rsidR="0018722C">
      <w:pPr>
        <w:topLinePunct/>
      </w:pPr>
      <w:bookmarkStart w:id="58" w:name="_cwCmt1"/>
      <w:r>
        <w:rPr>
          <w:rFonts w:ascii="Times New Roman" w:hAnsi="Times New Roman" w:eastAsia="Times New Roman"/>
        </w:rPr>
        <w:t>16</w:t>
      </w:r>
      <w:r>
        <w:t>、</w:t>
      </w:r>
      <w:r>
        <w:rPr>
          <w:rFonts w:ascii="Times New Roman" w:hAnsi="Times New Roman" w:eastAsia="Times New Roman"/>
        </w:rPr>
        <w:t>Western </w:t>
      </w:r>
      <w:r>
        <w:rPr>
          <w:rFonts w:ascii="Times New Roman" w:hAnsi="Times New Roman" w:eastAsia="Times New Roman"/>
        </w:rPr>
        <w:t>blot</w:t>
      </w:r>
      <w:r>
        <w:t>转膜缓冲液：取</w:t>
      </w:r>
      <w:r>
        <w:rPr>
          <w:rFonts w:ascii="Times New Roman" w:hAnsi="Times New Roman" w:eastAsia="Times New Roman"/>
        </w:rPr>
        <w:t>10×</w:t>
      </w:r>
      <w:r>
        <w:t>电泳缓冲液</w:t>
      </w:r>
      <w:r>
        <w:rPr>
          <w:rFonts w:ascii="Times New Roman" w:hAnsi="Times New Roman" w:eastAsia="Times New Roman"/>
        </w:rPr>
        <w:t>100ml</w:t>
      </w:r>
      <w:r>
        <w:t>，甲醇</w:t>
      </w:r>
      <w:r>
        <w:rPr>
          <w:rFonts w:ascii="Times New Roman" w:hAnsi="Times New Roman" w:eastAsia="Times New Roman"/>
        </w:rPr>
        <w:t>100ml</w:t>
      </w:r>
      <w:r>
        <w:t>，加水</w:t>
      </w:r>
      <w:r>
        <w:t>至</w:t>
      </w:r>
      <w:r>
        <w:rPr>
          <w:rFonts w:ascii="Times New Roman" w:hAnsi="Times New Roman" w:eastAsia="Times New Roman"/>
        </w:rPr>
        <w:t>1L</w:t>
      </w:r>
      <w:r>
        <w:t>混匀。</w:t>
      </w:r>
      <w:bookmarkEnd w:id="58"/>
    </w:p>
    <w:p w:rsidR="0018722C">
      <w:pPr>
        <w:topLinePunct/>
      </w:pPr>
      <w:r>
        <w:rPr>
          <w:rFonts w:ascii="Times New Roman" w:hAnsi="Times New Roman" w:eastAsia="Times New Roman"/>
        </w:rPr>
        <w:t>17</w:t>
      </w:r>
      <w:r>
        <w:t>、</w:t>
      </w:r>
      <w:r>
        <w:rPr>
          <w:rFonts w:ascii="Times New Roman" w:hAnsi="Times New Roman" w:eastAsia="Times New Roman"/>
        </w:rPr>
        <w:t>10×TBS</w:t>
      </w:r>
      <w:r>
        <w:t xml:space="preserve">: </w:t>
      </w:r>
      <w:r>
        <w:rPr>
          <w:rFonts w:ascii="Times New Roman" w:hAnsi="Times New Roman" w:eastAsia="Times New Roman"/>
        </w:rPr>
        <w:t>Tris</w:t>
      </w:r>
      <w:r>
        <w:t>碱</w:t>
      </w:r>
      <w:r>
        <w:rPr>
          <w:rFonts w:ascii="Times New Roman" w:hAnsi="Times New Roman" w:eastAsia="Times New Roman"/>
        </w:rPr>
        <w:t>24.2g</w:t>
      </w:r>
      <w:r>
        <w:t xml:space="preserve">, </w:t>
      </w:r>
      <w:r>
        <w:rPr>
          <w:rFonts w:ascii="Times New Roman" w:hAnsi="Times New Roman" w:eastAsia="Times New Roman"/>
        </w:rPr>
        <w:t>Nacl 80g</w:t>
      </w:r>
      <w:r>
        <w:t>，加</w:t>
      </w:r>
      <w:r>
        <w:rPr>
          <w:rFonts w:ascii="Times New Roman" w:hAnsi="Times New Roman" w:eastAsia="Times New Roman"/>
        </w:rPr>
        <w:t>900ml ddH</w:t>
      </w:r>
      <w:r>
        <w:rPr>
          <w:rFonts w:ascii="Times New Roman" w:hAnsi="Times New Roman" w:eastAsia="Times New Roman"/>
        </w:rPr>
        <w:t>2</w:t>
      </w:r>
      <w:r>
        <w:rPr>
          <w:rFonts w:ascii="Times New Roman" w:hAnsi="Times New Roman" w:eastAsia="Times New Roman"/>
        </w:rPr>
        <w:t>O</w:t>
      </w:r>
      <w:r w:rsidR="001852F3">
        <w:rPr>
          <w:rFonts w:ascii="Times New Roman" w:hAnsi="Times New Roman" w:eastAsia="Times New Roman"/>
        </w:rPr>
        <w:t xml:space="preserve"> </w:t>
      </w:r>
      <w:r>
        <w:t>充分溶解，用</w:t>
      </w:r>
      <w:r>
        <w:rPr>
          <w:rFonts w:ascii="Times New Roman" w:hAnsi="Times New Roman" w:eastAsia="Times New Roman"/>
        </w:rPr>
        <w:t>HCL</w:t>
      </w:r>
    </w:p>
    <w:p w:rsidR="0018722C">
      <w:pPr>
        <w:topLinePunct/>
      </w:pPr>
      <w:r>
        <w:t>调整</w:t>
      </w:r>
      <w:r>
        <w:rPr>
          <w:rFonts w:ascii="Times New Roman" w:eastAsia="Times New Roman"/>
        </w:rPr>
        <w:t>PH</w:t>
      </w:r>
      <w:r>
        <w:t>值至</w:t>
      </w:r>
      <w:r>
        <w:rPr>
          <w:rFonts w:ascii="Times New Roman" w:eastAsia="Times New Roman"/>
        </w:rPr>
        <w:t>7.6</w:t>
      </w:r>
      <w:r>
        <w:t>，并定容至</w:t>
      </w:r>
      <w:r>
        <w:rPr>
          <w:rFonts w:ascii="Times New Roman" w:eastAsia="Times New Roman"/>
        </w:rPr>
        <w:t>1L</w:t>
      </w:r>
      <w:r>
        <w:t>。</w:t>
      </w:r>
    </w:p>
    <w:p w:rsidR="0018722C">
      <w:pPr>
        <w:topLinePunct/>
      </w:pPr>
      <w:r>
        <w:rPr>
          <w:rFonts w:ascii="Times New Roman" w:hAnsi="Times New Roman" w:eastAsia="Times New Roman"/>
        </w:rPr>
        <w:t>18</w:t>
      </w:r>
      <w:r>
        <w:t>、</w:t>
      </w:r>
      <w:r>
        <w:rPr>
          <w:rFonts w:ascii="Times New Roman" w:hAnsi="Times New Roman" w:eastAsia="Times New Roman"/>
        </w:rPr>
        <w:t>TBST</w:t>
      </w:r>
      <w:r>
        <w:t>缓冲液</w:t>
      </w:r>
      <w:r>
        <w:rPr>
          <w:rFonts w:ascii="Times New Roman" w:hAnsi="Times New Roman" w:eastAsia="Times New Roman"/>
        </w:rPr>
        <w:t>(</w:t>
      </w:r>
      <w:r>
        <w:rPr>
          <w:rFonts w:ascii="Times New Roman" w:hAnsi="Times New Roman" w:eastAsia="Times New Roman"/>
        </w:rPr>
        <w:t xml:space="preserve">Wash buffer</w:t>
      </w:r>
      <w:r>
        <w:rPr>
          <w:rFonts w:ascii="Times New Roman" w:hAnsi="Times New Roman" w:eastAsia="Times New Roman"/>
        </w:rPr>
        <w:t>)</w:t>
      </w:r>
      <w:r>
        <w:t xml:space="preserve">: </w:t>
      </w:r>
      <w:r>
        <w:rPr>
          <w:rFonts w:ascii="Times New Roman" w:hAnsi="Times New Roman" w:eastAsia="Times New Roman"/>
        </w:rPr>
        <w:t>1×TBS 1000ml</w:t>
      </w:r>
      <w:r>
        <w:t>，加入</w:t>
      </w:r>
      <w:r>
        <w:rPr>
          <w:rFonts w:ascii="Times New Roman" w:hAnsi="Times New Roman" w:eastAsia="Times New Roman"/>
        </w:rPr>
        <w:t>Tween-20 1ml</w:t>
      </w:r>
      <w:r>
        <w:t>混匀后使用，现用现配。</w:t>
      </w:r>
    </w:p>
    <w:p w:rsidR="0018722C">
      <w:pPr>
        <w:topLinePunct/>
      </w:pPr>
      <w:r>
        <w:rPr>
          <w:rFonts w:ascii="Times New Roman" w:hAnsi="Times New Roman" w:eastAsia="Times New Roman"/>
        </w:rPr>
        <w:t>19</w:t>
      </w:r>
      <w:r>
        <w:t>、</w:t>
      </w:r>
      <w:r>
        <w:rPr>
          <w:rFonts w:ascii="Times New Roman" w:hAnsi="Times New Roman" w:eastAsia="Times New Roman"/>
        </w:rPr>
        <w:t>Western </w:t>
      </w:r>
      <w:r>
        <w:rPr>
          <w:rFonts w:ascii="Times New Roman" w:hAnsi="Times New Roman" w:eastAsia="Times New Roman"/>
        </w:rPr>
        <w:t>blot</w:t>
      </w:r>
      <w:r>
        <w:t>封闭缓冲液</w:t>
      </w:r>
      <w:r>
        <w:t>（</w:t>
      </w:r>
      <w:r>
        <w:rPr>
          <w:rFonts w:ascii="Times New Roman" w:hAnsi="Times New Roman" w:eastAsia="Times New Roman"/>
        </w:rPr>
        <w:t>Blocking </w:t>
      </w:r>
      <w:r>
        <w:rPr>
          <w:rFonts w:ascii="Times New Roman" w:hAnsi="Times New Roman" w:eastAsia="Times New Roman"/>
        </w:rPr>
        <w:t>buffer</w:t>
      </w:r>
      <w:r>
        <w:t>）</w:t>
      </w:r>
      <w:r>
        <w:rPr>
          <w:rFonts w:ascii="Times New Roman" w:hAnsi="Times New Roman" w:eastAsia="Times New Roman"/>
        </w:rPr>
        <w:t>:10×TBS </w:t>
      </w:r>
      <w:r>
        <w:rPr>
          <w:rFonts w:ascii="Times New Roman" w:hAnsi="Times New Roman" w:eastAsia="Times New Roman"/>
        </w:rPr>
        <w:t>10 ml</w:t>
      </w:r>
      <w:r>
        <w:t>，</w:t>
      </w:r>
      <w:r>
        <w:rPr>
          <w:rFonts w:ascii="Times New Roman" w:hAnsi="Times New Roman" w:eastAsia="Times New Roman"/>
        </w:rPr>
        <w:t>dd</w:t>
      </w:r>
      <w:r>
        <w:rPr>
          <w:rFonts w:ascii="Times New Roman" w:hAnsi="Times New Roman" w:eastAsia="Times New Roman"/>
        </w:rPr>
        <w:t> </w:t>
      </w:r>
      <w:r>
        <w:rPr>
          <w:rFonts w:ascii="Times New Roman" w:hAnsi="Times New Roman" w:eastAsia="Times New Roman"/>
        </w:rPr>
        <w:t>H2O 90 ml</w:t>
      </w:r>
      <w:r>
        <w:t>，</w:t>
      </w:r>
      <w:r>
        <w:t>脱脂奶粉</w:t>
      </w:r>
      <w:r>
        <w:rPr>
          <w:rFonts w:ascii="Times New Roman" w:hAnsi="Times New Roman" w:eastAsia="Times New Roman"/>
        </w:rPr>
        <w:t>5 </w:t>
      </w:r>
      <w:r>
        <w:rPr>
          <w:rFonts w:ascii="Times New Roman" w:hAnsi="Times New Roman" w:eastAsia="Times New Roman"/>
        </w:rPr>
        <w:t>g</w:t>
      </w:r>
      <w:r>
        <w:t>，</w:t>
      </w:r>
      <w:r>
        <w:rPr>
          <w:rFonts w:ascii="Times New Roman" w:hAnsi="Times New Roman" w:eastAsia="Times New Roman"/>
        </w:rPr>
        <w:t>Tween-20</w:t>
      </w:r>
      <w:r>
        <w:t>为</w:t>
      </w:r>
      <w:r>
        <w:rPr>
          <w:rFonts w:ascii="Times New Roman" w:hAnsi="Times New Roman" w:eastAsia="Times New Roman"/>
        </w:rPr>
        <w:t>100μl</w:t>
      </w:r>
      <w:r>
        <w:t>溶解。</w:t>
      </w:r>
    </w:p>
    <w:p w:rsidR="0018722C">
      <w:spacing w:beforeLines="0" w:before="0" w:afterLines="0" w:after="0" w:line="440" w:lineRule="auto"/>
      <w:pPr>
        <w:sectPr w:rsidR="00556256">
          <w:type w:val="continuous"/>
          <w:pgSz w:w="11910" w:h="16840"/>
          <w:pgMar w:header="877" w:footer="272" w:top="1100" w:bottom="460" w:left="900" w:right="1560"/>
          <w:pgNumType w:start="1"/>
        </w:sectPr>
        <w:topLinePunct/>
      </w:pPr>
    </w:p>
    <w:p w:rsidR="0018722C">
      <w:pPr>
        <w:pStyle w:val="Heading2"/>
        <w:topLinePunct/>
        <w:ind w:left="171" w:hangingChars="171" w:hanging="171"/>
      </w:pPr>
      <w:r>
        <w:t>二、</w:t>
      </w:r>
      <w:r>
        <w:t xml:space="preserve"> </w:t>
      </w:r>
      <w:r w:rsidRPr="00DB64CE">
        <w:t>实验方法：</w:t>
      </w:r>
    </w:p>
    <w:p w:rsidR="0018722C">
      <w:pPr>
        <w:topLinePunct/>
      </w:pPr>
      <w:r>
        <w:rPr>
          <w:rFonts w:cstheme="minorBidi" w:hAnsiTheme="minorHAnsi" w:eastAsiaTheme="minorHAnsi" w:asciiTheme="minorHAnsi" w:ascii="Times New Roman" w:hAnsi="Times New Roman" w:eastAsia="宋体" w:cs="Times New Roman"/>
        </w:rPr>
        <w:br w:type="column"/>
      </w:r>
      <w:r>
        <w:rPr>
          <w:rFonts w:cstheme="minorBidi" w:hAnsiTheme="minorHAnsi" w:eastAsiaTheme="minorHAnsi" w:asciiTheme="minorHAnsi" w:ascii="Times New Roman" w:hAnsi="Times New Roman" w:eastAsia="宋体" w:cs="Times New Roman"/>
        </w:rPr>
        <w:t/>
      </w:r>
      <w:r>
        <w:rPr>
          <w:rFonts w:cstheme="minorBidi" w:hAnsiTheme="minorHAnsi" w:eastAsiaTheme="minorHAnsi" w:asciiTheme="minorHAnsi" w:ascii="Times New Roman" w:hAnsi="Times New Roman" w:eastAsia="宋体" w:cs="Times New Roman"/>
        </w:rPr>
        <w:t>Z</w:t>
      </w:r>
      <w:r>
        <w:rPr>
          <w:rFonts w:cstheme="minorBidi" w:hAnsiTheme="minorHAnsi" w:eastAsiaTheme="minorHAnsi" w:asciiTheme="minorHAnsi" w:ascii="Times New Roman" w:hAnsi="Times New Roman" w:eastAsia="宋体" w:cs="Times New Roman"/>
        </w:rPr>
        <w:t>hi ku quan 20150807</w:t>
      </w:r>
    </w:p>
    <w:p w:rsidR="0018722C">
      <w:spacing w:beforeLines="0" w:before="0" w:afterLines="0" w:after="0" w:line="440" w:lineRule="auto"/>
      <w:pPr>
        <w:sectPr w:rsidR="00556256">
          <w:type w:val="continuous"/>
          <w:pgSz w:w="11910" w:h="16840"/>
          <w:pgMar w:top="1440" w:bottom="460" w:left="900" w:right="1560"/>
          <w:cols w:num="2" w:equalWidth="0">
            <w:col w:w="2585" w:space="322"/>
            <w:col w:w="6543"/>
          </w:cols>
          <w:pgNumType w:start="1"/>
        </w:sectPr>
        <w:topLinePunct/>
      </w:pPr>
    </w:p>
    <w:p w:rsidR="0018722C">
      <w:pPr>
        <w:topLinePunct/>
      </w:pPr>
      <w:r>
        <w:t>（</w:t>
      </w:r>
      <w:r>
        <w:t xml:space="preserve">一</w:t>
      </w:r>
      <w:r>
        <w:t>）</w:t>
      </w:r>
      <w:r>
        <w:t xml:space="preserve"> </w:t>
      </w:r>
      <w:r>
        <w:t>大鼠远端肺动脉平滑肌细胞</w:t>
      </w:r>
      <w:r>
        <w:t>（</w:t>
      </w:r>
      <w:r>
        <w:rPr>
          <w:b/>
        </w:rPr>
        <w:t>rPASMCs</w:t>
      </w:r>
      <w:r>
        <w:t>）</w:t>
      </w:r>
      <w:r>
        <w:t>的原代培养</w:t>
      </w:r>
    </w:p>
    <w:p w:rsidR="0018722C">
      <w:pPr>
        <w:topLinePunct/>
      </w:pPr>
      <w:r>
        <w:rPr>
          <w:rFonts w:ascii="Times New Roman" w:eastAsia="Times New Roman"/>
        </w:rPr>
        <w:t>1</w:t>
      </w:r>
      <w:r>
        <w:t>、取雄性</w:t>
      </w:r>
      <w:r>
        <w:rPr>
          <w:rFonts w:ascii="Times New Roman" w:eastAsia="Times New Roman"/>
        </w:rPr>
        <w:t>250-350g SD</w:t>
      </w:r>
      <w:r>
        <w:t>大鼠，腹腔注射</w:t>
      </w:r>
      <w:r>
        <w:rPr>
          <w:rFonts w:ascii="Times New Roman" w:eastAsia="Times New Roman"/>
        </w:rPr>
        <w:t>50mg</w:t>
      </w:r>
      <w:r>
        <w:rPr>
          <w:rFonts w:ascii="Times New Roman" w:eastAsia="Times New Roman"/>
        </w:rPr>
        <w:t>/</w:t>
      </w:r>
      <w:r>
        <w:rPr>
          <w:rFonts w:ascii="Times New Roman" w:eastAsia="Times New Roman"/>
        </w:rPr>
        <w:t xml:space="preserve">kg</w:t>
      </w:r>
      <w:r>
        <w:t>戊巴比妥钠麻醉。</w:t>
      </w:r>
    </w:p>
    <w:p w:rsidR="0018722C">
      <w:pPr>
        <w:topLinePunct/>
      </w:pPr>
      <w:r>
        <w:rPr>
          <w:rFonts w:ascii="Times New Roman" w:eastAsia="Times New Roman"/>
        </w:rPr>
        <w:t>2</w:t>
      </w:r>
      <w:r>
        <w:t>、打开胸腔将心脏和肺脏一起取出，放于冰的含</w:t>
      </w:r>
      <w:r>
        <w:rPr>
          <w:rFonts w:ascii="Times New Roman" w:eastAsia="Times New Roman"/>
        </w:rPr>
        <w:t>1</w:t>
      </w:r>
      <w:r>
        <w:rPr>
          <w:rFonts w:ascii="Times New Roman" w:eastAsia="Times New Roman"/>
        </w:rPr>
        <w:t>.</w:t>
      </w:r>
      <w:r>
        <w:rPr>
          <w:rFonts w:ascii="Times New Roman" w:eastAsia="Times New Roman"/>
        </w:rPr>
        <w:t>5mM</w:t>
      </w:r>
      <w:r>
        <w:t>钙的</w:t>
      </w:r>
      <w:r>
        <w:rPr>
          <w:rFonts w:ascii="Times New Roman" w:eastAsia="Times New Roman"/>
        </w:rPr>
        <w:t>HBSS</w:t>
      </w:r>
      <w:r>
        <w:t>溶液中。</w:t>
      </w:r>
    </w:p>
    <w:p w:rsidR="0018722C">
      <w:pPr>
        <w:topLinePunct/>
      </w:pPr>
      <w:r>
        <w:rPr>
          <w:rFonts w:ascii="Times New Roman" w:eastAsia="Times New Roman"/>
        </w:rPr>
        <w:t>3</w:t>
      </w:r>
      <w:r>
        <w:t>、选择</w:t>
      </w:r>
      <w:r>
        <w:rPr>
          <w:rFonts w:ascii="Times New Roman" w:eastAsia="Times New Roman"/>
        </w:rPr>
        <w:t>4-5</w:t>
      </w:r>
      <w:r>
        <w:t>级气道伴行的主要肺动脉在于显微镜下分离。</w:t>
      </w:r>
    </w:p>
    <w:p w:rsidR="0018722C">
      <w:pPr>
        <w:topLinePunct/>
      </w:pPr>
      <w:r>
        <w:rPr>
          <w:rFonts w:ascii="Times New Roman" w:eastAsia="宋体"/>
        </w:rPr>
        <w:t>4</w:t>
      </w:r>
      <w:r>
        <w:t>、将分离出的肺动脉血管除外膜后纵向剖开暴露内腔，用细胞刮仔细刮去</w:t>
      </w:r>
      <w:r>
        <w:t>内皮。将动脉放入冰的含</w:t>
      </w:r>
      <w:r>
        <w:rPr>
          <w:rFonts w:ascii="Times New Roman" w:eastAsia="宋体"/>
        </w:rPr>
        <w:t>1</w:t>
      </w:r>
      <w:r>
        <w:rPr>
          <w:rFonts w:ascii="Times New Roman" w:eastAsia="宋体"/>
        </w:rPr>
        <w:t>.</w:t>
      </w:r>
      <w:r>
        <w:rPr>
          <w:rFonts w:ascii="Times New Roman" w:eastAsia="宋体"/>
        </w:rPr>
        <w:t>5mM</w:t>
      </w:r>
      <w:r>
        <w:t>钙的</w:t>
      </w:r>
      <w:r>
        <w:rPr>
          <w:rFonts w:ascii="Times New Roman" w:eastAsia="宋体"/>
        </w:rPr>
        <w:t>H</w:t>
      </w:r>
      <w:r>
        <w:rPr>
          <w:rFonts w:ascii="Times New Roman" w:eastAsia="宋体"/>
        </w:rPr>
        <w:t>B</w:t>
      </w:r>
      <w:r>
        <w:rPr>
          <w:rFonts w:ascii="Times New Roman" w:eastAsia="宋体"/>
        </w:rPr>
        <w:t>SS</w:t>
      </w:r>
      <w:r>
        <w:t>溶液中</w:t>
      </w:r>
      <w:r>
        <w:rPr>
          <w:rFonts w:ascii="Times New Roman" w:eastAsia="宋体"/>
        </w:rPr>
        <w:t>20</w:t>
      </w:r>
      <w:r>
        <w:t>分钟</w:t>
      </w:r>
      <w:r>
        <w:t>（</w:t>
      </w:r>
      <w:r>
        <w:rPr>
          <w:rFonts w:ascii="Arial" w:eastAsia="Arial"/>
        </w:rPr>
        <w:t>m</w:t>
      </w:r>
      <w:r>
        <w:rPr>
          <w:rFonts w:ascii="Arial" w:eastAsia="Arial"/>
        </w:rPr>
        <w:t>i</w:t>
      </w:r>
      <w:r>
        <w:rPr>
          <w:rFonts w:ascii="Arial" w:eastAsia="Arial"/>
        </w:rPr>
        <w:t>nu</w:t>
      </w:r>
      <w:r>
        <w:rPr>
          <w:rFonts w:ascii="Arial" w:eastAsia="Arial"/>
        </w:rPr>
        <w:t>t</w:t>
      </w:r>
      <w:r>
        <w:rPr>
          <w:rFonts w:ascii="Arial" w:eastAsia="Arial"/>
        </w:rPr>
        <w:t>e</w:t>
      </w:r>
      <w:r>
        <w:rPr>
          <w:rFonts w:ascii="Arial" w:eastAsia="Arial"/>
        </w:rPr>
        <w:t>s</w:t>
      </w:r>
      <w:r>
        <w:rPr>
          <w:rFonts w:ascii="Times New Roman" w:eastAsia="宋体"/>
        </w:rPr>
        <w:t>, min</w:t>
      </w:r>
      <w:r>
        <w:t>）</w:t>
      </w:r>
      <w:r>
        <w:t>。</w:t>
      </w:r>
    </w:p>
    <w:p w:rsidR="0018722C">
      <w:pPr>
        <w:topLinePunct/>
      </w:pPr>
      <w:r>
        <w:rPr>
          <w:rFonts w:ascii="Times New Roman" w:eastAsia="Times New Roman"/>
        </w:rPr>
        <w:t>5</w:t>
      </w:r>
      <w:r>
        <w:t>、再将组织放入没有钙离子的</w:t>
      </w:r>
      <w:r>
        <w:rPr>
          <w:rFonts w:ascii="Times New Roman" w:eastAsia="Times New Roman"/>
        </w:rPr>
        <w:t>HBSS</w:t>
      </w:r>
      <w:r>
        <w:t>液中室温下</w:t>
      </w:r>
      <w:r>
        <w:rPr>
          <w:rFonts w:ascii="Times New Roman" w:eastAsia="Times New Roman"/>
        </w:rPr>
        <w:t>20min</w:t>
      </w:r>
      <w:r>
        <w:t>。</w:t>
      </w:r>
    </w:p>
    <w:p w:rsidR="0018722C">
      <w:pPr>
        <w:topLinePunct/>
      </w:pPr>
      <w:r>
        <w:rPr>
          <w:rFonts w:ascii="Times New Roman" w:hAnsi="Times New Roman" w:eastAsia="Times New Roman"/>
        </w:rPr>
        <w:t>6</w:t>
      </w:r>
      <w:r>
        <w:t>、取分离好的动脉平滑肌组织，用无血清</w:t>
      </w:r>
      <w:r>
        <w:rPr>
          <w:rFonts w:ascii="Times New Roman" w:hAnsi="Times New Roman" w:eastAsia="Times New Roman"/>
        </w:rPr>
        <w:t>DMEM</w:t>
      </w:r>
      <w:r>
        <w:t>低糖培养基清洗一到两次，</w:t>
      </w:r>
      <w:r w:rsidR="001852F3">
        <w:t xml:space="preserve">放入事先配好的消化酶溶液中</w:t>
      </w:r>
      <w:r>
        <w:t>（</w:t>
      </w:r>
      <w:r>
        <w:t>每个标本的动脉约用酶溶液</w:t>
      </w:r>
      <w:r>
        <w:rPr>
          <w:rFonts w:ascii="Times New Roman" w:hAnsi="Times New Roman" w:eastAsia="Times New Roman"/>
        </w:rPr>
        <w:t>1m</w:t>
      </w:r>
      <w:r>
        <w:rPr>
          <w:rFonts w:ascii="Times New Roman" w:hAnsi="Times New Roman" w:eastAsia="Times New Roman"/>
        </w:rPr>
        <w:t>l</w:t>
      </w:r>
      <w:r>
        <w:t>）</w:t>
      </w:r>
      <w:r>
        <w:t>，置于</w:t>
      </w:r>
      <w:r>
        <w:rPr>
          <w:rFonts w:ascii="Times New Roman" w:hAnsi="Times New Roman" w:eastAsia="Times New Roman"/>
        </w:rPr>
        <w:t>37</w:t>
      </w:r>
      <w:r>
        <w:t>℃水</w:t>
      </w:r>
      <w:r>
        <w:t>浴箱内消化约</w:t>
      </w:r>
      <w:r>
        <w:rPr>
          <w:rFonts w:ascii="Times New Roman" w:hAnsi="Times New Roman" w:eastAsia="Times New Roman"/>
        </w:rPr>
        <w:t>20min</w:t>
      </w:r>
      <w:r>
        <w:t>，至组织成一定破碎状取出。</w:t>
      </w:r>
    </w:p>
    <w:p w:rsidR="0018722C">
      <w:pPr>
        <w:topLinePunct/>
      </w:pPr>
      <w:r>
        <w:rPr>
          <w:rFonts w:ascii="Times New Roman" w:eastAsia="Times New Roman"/>
        </w:rPr>
        <w:t>7</w:t>
      </w:r>
      <w:r>
        <w:t>、加入</w:t>
      </w:r>
      <w:r>
        <w:rPr>
          <w:rFonts w:ascii="Times New Roman" w:eastAsia="Times New Roman"/>
        </w:rPr>
        <w:t>1ml</w:t>
      </w:r>
      <w:r>
        <w:t>有血清的培养基中和酶，停止消化，</w:t>
      </w:r>
      <w:r>
        <w:rPr>
          <w:rFonts w:ascii="Times New Roman" w:eastAsia="Times New Roman"/>
        </w:rPr>
        <w:t>1000r</w:t>
      </w:r>
      <w:r>
        <w:rPr>
          <w:rFonts w:ascii="Times New Roman" w:eastAsia="Times New Roman"/>
        </w:rPr>
        <w:t>/</w:t>
      </w:r>
      <w:r>
        <w:rPr>
          <w:rFonts w:ascii="Times New Roman" w:eastAsia="Times New Roman"/>
        </w:rPr>
        <w:t xml:space="preserve">min</w:t>
      </w:r>
      <w:r>
        <w:t>离心</w:t>
      </w:r>
      <w:r>
        <w:rPr>
          <w:rFonts w:ascii="Times New Roman" w:eastAsia="Times New Roman"/>
        </w:rPr>
        <w:t>5min</w:t>
      </w:r>
      <w:r>
        <w:t>，使</w:t>
      </w:r>
      <w:r>
        <w:t>细胞沉淀，小心吸弃上清液，视细胞量的多少加入适量的</w:t>
      </w:r>
      <w:r>
        <w:rPr>
          <w:rFonts w:ascii="Times New Roman" w:eastAsia="Times New Roman"/>
        </w:rPr>
        <w:t>10%</w:t>
      </w:r>
      <w:r>
        <w:t>胎牛血清</w:t>
      </w:r>
      <w:r>
        <w:rPr>
          <w:rFonts w:ascii="Times New Roman" w:eastAsia="Times New Roman"/>
        </w:rPr>
        <w:t>DMEM</w:t>
      </w:r>
      <w:r>
        <w:t>低糖培养基，用枪头小心吹打</w:t>
      </w:r>
      <w:r>
        <w:rPr>
          <w:rFonts w:ascii="Times New Roman" w:eastAsia="Times New Roman"/>
        </w:rPr>
        <w:t>15</w:t>
      </w:r>
      <w:r>
        <w:t>次左右，使细胞悬浮；</w:t>
      </w:r>
    </w:p>
    <w:p w:rsidR="0018722C">
      <w:pPr>
        <w:topLinePunct/>
      </w:pPr>
      <w:r>
        <w:rPr>
          <w:rFonts w:ascii="Times New Roman" w:eastAsia="Times New Roman"/>
        </w:rPr>
        <w:t>8</w:t>
      </w:r>
      <w:r>
        <w:t>、将细胞悬液接种至</w:t>
      </w:r>
      <w:r>
        <w:rPr>
          <w:rFonts w:ascii="Times New Roman" w:eastAsia="Times New Roman"/>
        </w:rPr>
        <w:t>35mm</w:t>
      </w:r>
      <w:r>
        <w:t>培养皿中让细胞自然下沉贴壁半小时，然后小</w:t>
      </w:r>
    </w:p>
    <w:p w:rsidR="0018722C">
      <w:pPr>
        <w:topLinePunct/>
      </w:pPr>
      <w:r>
        <w:rPr>
          <w:rFonts w:cstheme="minorBidi" w:hAnsiTheme="minorHAnsi" w:eastAsiaTheme="minorHAnsi" w:asciiTheme="minorHAnsi"/>
        </w:rPr>
        <w:t>20</w:t>
      </w:r>
    </w:p>
    <w:p w:rsidR="0018722C">
      <w:pPr>
        <w:topLinePunct/>
      </w:pPr>
      <w:r>
        <w:t>心在旁边补足培养液，放入</w:t>
      </w:r>
      <w:r>
        <w:rPr>
          <w:rFonts w:ascii="Times New Roman" w:eastAsia="Times New Roman"/>
        </w:rPr>
        <w:t>37</w:t>
      </w:r>
      <w:r>
        <w:rPr>
          <w:rFonts w:ascii="Times New Roman" w:eastAsia="Times New Roman"/>
        </w:rPr>
        <w:t>o</w:t>
      </w:r>
      <w:r>
        <w:rPr>
          <w:rFonts w:ascii="Times New Roman" w:eastAsia="Times New Roman"/>
        </w:rPr>
        <w:t>C</w:t>
      </w:r>
      <w:r>
        <w:t xml:space="preserve">, </w:t>
      </w:r>
      <w:r>
        <w:rPr>
          <w:rFonts w:ascii="Times New Roman" w:eastAsia="Times New Roman"/>
        </w:rPr>
        <w:t>5% CO</w:t>
      </w:r>
      <w:r>
        <w:rPr>
          <w:rFonts w:ascii="Times New Roman" w:eastAsia="Times New Roman"/>
        </w:rPr>
        <w:t>2</w:t>
      </w:r>
      <w:r>
        <w:t>培养箱培养。</w:t>
      </w:r>
    </w:p>
    <w:p w:rsidR="0018722C">
      <w:pPr>
        <w:topLinePunct/>
      </w:pPr>
      <w:r>
        <w:t>（</w:t>
      </w:r>
      <w:r>
        <w:t xml:space="preserve">二</w:t>
      </w:r>
      <w:r>
        <w:t>）</w:t>
      </w:r>
      <w:r>
        <w:t xml:space="preserve"> </w:t>
      </w:r>
      <w:r>
        <w:t>大鼠远端肺动脉平滑肌细胞的鉴定</w:t>
      </w:r>
    </w:p>
    <w:p w:rsidR="0018722C">
      <w:pPr>
        <w:topLinePunct/>
      </w:pPr>
      <w:r>
        <w:rPr>
          <w:rFonts w:ascii="Times New Roman" w:eastAsia="Times New Roman"/>
        </w:rPr>
        <w:t>1</w:t>
      </w:r>
      <w:r>
        <w:t>、将在含盖玻片的</w:t>
      </w:r>
      <w:r>
        <w:rPr>
          <w:rFonts w:ascii="Times New Roman" w:eastAsia="Times New Roman"/>
        </w:rPr>
        <w:t>35mm</w:t>
      </w:r>
      <w:r>
        <w:t>培养皿中生长的</w:t>
      </w:r>
      <w:r>
        <w:rPr>
          <w:rFonts w:ascii="Times New Roman" w:eastAsia="Times New Roman"/>
        </w:rPr>
        <w:t>rPASMCs</w:t>
      </w:r>
      <w:r>
        <w:t>用</w:t>
      </w:r>
      <w:r>
        <w:rPr>
          <w:rFonts w:ascii="Times New Roman" w:eastAsia="Times New Roman"/>
        </w:rPr>
        <w:t>PBS</w:t>
      </w:r>
      <w:r>
        <w:t>清洗</w:t>
      </w:r>
      <w:r>
        <w:rPr>
          <w:rFonts w:ascii="Times New Roman" w:eastAsia="Times New Roman"/>
        </w:rPr>
        <w:t>3</w:t>
      </w:r>
      <w:r>
        <w:t>次。</w:t>
      </w:r>
    </w:p>
    <w:p w:rsidR="0018722C">
      <w:pPr>
        <w:topLinePunct/>
      </w:pPr>
      <w:r>
        <w:rPr>
          <w:rFonts w:ascii="Times New Roman" w:eastAsia="Times New Roman"/>
        </w:rPr>
        <w:t>2</w:t>
      </w:r>
      <w:r>
        <w:t>、用冰预冷的</w:t>
      </w:r>
      <w:r>
        <w:rPr>
          <w:rFonts w:ascii="Times New Roman" w:eastAsia="Times New Roman"/>
        </w:rPr>
        <w:t>95%</w:t>
      </w:r>
      <w:r>
        <w:t>乙醇固定细胞</w:t>
      </w:r>
      <w:r>
        <w:rPr>
          <w:rFonts w:ascii="Times New Roman" w:eastAsia="Times New Roman"/>
        </w:rPr>
        <w:t>30</w:t>
      </w:r>
      <w:r>
        <w:t>分钟。</w:t>
      </w:r>
    </w:p>
    <w:p w:rsidR="0018722C">
      <w:pPr>
        <w:topLinePunct/>
      </w:pPr>
      <w:r>
        <w:rPr>
          <w:rFonts w:ascii="Times New Roman" w:eastAsia="Times New Roman"/>
        </w:rPr>
        <w:t>3</w:t>
      </w:r>
      <w:r>
        <w:t>、用含</w:t>
      </w:r>
      <w:r>
        <w:rPr>
          <w:rFonts w:ascii="Times New Roman" w:eastAsia="Times New Roman"/>
        </w:rPr>
        <w:t>4%</w:t>
      </w:r>
      <w:r>
        <w:t>羊血清的</w:t>
      </w:r>
      <w:r>
        <w:rPr>
          <w:rFonts w:ascii="Times New Roman" w:eastAsia="Times New Roman"/>
        </w:rPr>
        <w:t>PBS</w:t>
      </w:r>
      <w:r>
        <w:t>封闭细胞</w:t>
      </w:r>
      <w:r>
        <w:rPr>
          <w:rFonts w:ascii="Times New Roman" w:eastAsia="Times New Roman"/>
        </w:rPr>
        <w:t>20</w:t>
      </w:r>
      <w:r>
        <w:t>分钟。</w:t>
      </w:r>
    </w:p>
    <w:p w:rsidR="0018722C">
      <w:pPr>
        <w:topLinePunct/>
      </w:pPr>
      <w:r>
        <w:rPr>
          <w:rFonts w:ascii="Times New Roman" w:hAnsi="Times New Roman" w:eastAsia="Times New Roman"/>
        </w:rPr>
        <w:t>4</w:t>
      </w:r>
      <w:r>
        <w:t>、</w:t>
      </w:r>
      <w:r>
        <w:rPr>
          <w:rFonts w:ascii="Times New Roman" w:hAnsi="Times New Roman" w:eastAsia="Times New Roman"/>
        </w:rPr>
        <w:t>α-actin</w:t>
      </w:r>
      <w:r>
        <w:t>一抗</w:t>
      </w:r>
      <w:r>
        <w:t>（</w:t>
      </w:r>
      <w:r>
        <w:rPr>
          <w:rFonts w:ascii="Times New Roman" w:hAnsi="Times New Roman" w:eastAsia="Times New Roman"/>
        </w:rPr>
        <w:t>1:50</w:t>
      </w:r>
      <w:r>
        <w:t>稀释</w:t>
      </w:r>
      <w:r>
        <w:t>）</w:t>
      </w:r>
      <w:r>
        <w:rPr>
          <w:rFonts w:ascii="Times New Roman" w:hAnsi="Times New Roman" w:eastAsia="Times New Roman"/>
        </w:rPr>
        <w:t>37 </w:t>
      </w:r>
      <w:r>
        <w:rPr>
          <w:rFonts w:ascii="Times New Roman" w:hAnsi="Times New Roman" w:eastAsia="Times New Roman"/>
        </w:rPr>
        <w:t>o</w:t>
      </w:r>
      <w:r>
        <w:rPr>
          <w:rFonts w:ascii="Times New Roman" w:hAnsi="Times New Roman" w:eastAsia="Times New Roman"/>
        </w:rPr>
        <w:t>C</w:t>
      </w:r>
      <w:r>
        <w:t>孵育</w:t>
      </w:r>
      <w:r>
        <w:rPr>
          <w:rFonts w:ascii="Times New Roman" w:hAnsi="Times New Roman" w:eastAsia="Times New Roman"/>
        </w:rPr>
        <w:t>2</w:t>
      </w:r>
      <w:r>
        <w:t>小时。</w:t>
      </w:r>
    </w:p>
    <w:p w:rsidR="0018722C">
      <w:pPr>
        <w:topLinePunct/>
      </w:pPr>
      <w:r>
        <w:rPr>
          <w:rFonts w:ascii="Times New Roman" w:eastAsia="Times New Roman"/>
        </w:rPr>
        <w:t>5</w:t>
      </w:r>
      <w:r>
        <w:t>、用</w:t>
      </w:r>
      <w:r>
        <w:rPr>
          <w:rFonts w:ascii="Times New Roman" w:eastAsia="Times New Roman"/>
        </w:rPr>
        <w:t>PBS</w:t>
      </w:r>
      <w:r>
        <w:t>洗涤</w:t>
      </w:r>
      <w:r>
        <w:rPr>
          <w:rFonts w:ascii="Times New Roman" w:eastAsia="Times New Roman"/>
        </w:rPr>
        <w:t>3</w:t>
      </w:r>
      <w:r>
        <w:t>次，每次</w:t>
      </w:r>
      <w:r>
        <w:rPr>
          <w:rFonts w:ascii="Times New Roman" w:eastAsia="Times New Roman"/>
        </w:rPr>
        <w:t>5</w:t>
      </w:r>
      <w:r>
        <w:t>分钟。</w:t>
      </w:r>
    </w:p>
    <w:p w:rsidR="0018722C">
      <w:pPr>
        <w:topLinePunct/>
      </w:pPr>
      <w:r>
        <w:rPr>
          <w:rFonts w:ascii="Times New Roman" w:hAnsi="Times New Roman" w:eastAsia="Times New Roman"/>
        </w:rPr>
        <w:t>6</w:t>
      </w:r>
      <w:r>
        <w:t>、用</w:t>
      </w:r>
      <w:r>
        <w:rPr>
          <w:rFonts w:ascii="Times New Roman" w:hAnsi="Times New Roman" w:eastAsia="Times New Roman"/>
        </w:rPr>
        <w:t>Cy3</w:t>
      </w:r>
      <w:r>
        <w:t>标记的鼠二抗</w:t>
      </w:r>
      <w:r>
        <w:t>（</w:t>
      </w:r>
      <w:r>
        <w:rPr>
          <w:rFonts w:ascii="Times New Roman" w:hAnsi="Times New Roman" w:eastAsia="Times New Roman"/>
          <w:spacing w:val="-2"/>
        </w:rPr>
        <w:t>1:100</w:t>
      </w:r>
      <w:r>
        <w:t>）</w:t>
      </w:r>
      <w:r>
        <w:rPr>
          <w:rFonts w:ascii="Times New Roman" w:hAnsi="Times New Roman" w:eastAsia="Times New Roman"/>
        </w:rPr>
        <w:t>37</w:t>
      </w:r>
      <w:r>
        <w:t>℃孵育</w:t>
      </w:r>
      <w:r>
        <w:rPr>
          <w:rFonts w:ascii="Times New Roman" w:hAnsi="Times New Roman" w:eastAsia="Times New Roman"/>
        </w:rPr>
        <w:t>1</w:t>
      </w:r>
      <w:r>
        <w:t>小时，同时加入</w:t>
      </w:r>
      <w:r>
        <w:rPr>
          <w:rFonts w:ascii="Times New Roman" w:hAnsi="Times New Roman" w:eastAsia="Times New Roman"/>
        </w:rPr>
        <w:t>YO-PRO-1</w:t>
      </w:r>
      <w:r>
        <w:t>染</w:t>
      </w:r>
      <w:r>
        <w:t>料</w:t>
      </w:r>
      <w:r>
        <w:t>（</w:t>
      </w:r>
      <w:r>
        <w:rPr>
          <w:rFonts w:ascii="Times New Roman" w:hAnsi="Times New Roman" w:eastAsia="Times New Roman"/>
          <w:w w:val="95"/>
        </w:rPr>
        <w:t>3.5ul</w:t>
      </w:r>
      <w:r>
        <w:rPr>
          <w:rFonts w:ascii="Times New Roman" w:hAnsi="Times New Roman" w:eastAsia="Times New Roman"/>
          <w:w w:val="95"/>
        </w:rPr>
        <w:t>/</w:t>
      </w:r>
      <w:r>
        <w:rPr>
          <w:rFonts w:ascii="Times New Roman" w:hAnsi="Times New Roman" w:eastAsia="Times New Roman"/>
          <w:w w:val="95"/>
        </w:rPr>
        <w:t>ml</w:t>
      </w:r>
      <w:r>
        <w:t>）</w:t>
      </w:r>
      <w:r>
        <w:t>用于染核。</w:t>
      </w:r>
    </w:p>
    <w:p w:rsidR="0018722C">
      <w:pPr>
        <w:topLinePunct/>
      </w:pPr>
      <w:r>
        <w:rPr>
          <w:rFonts w:ascii="Times New Roman" w:eastAsia="Times New Roman"/>
        </w:rPr>
        <w:t>7</w:t>
      </w:r>
      <w:r>
        <w:t>、用</w:t>
      </w:r>
      <w:r>
        <w:rPr>
          <w:rFonts w:ascii="Times New Roman" w:eastAsia="Times New Roman"/>
        </w:rPr>
        <w:t>PBS</w:t>
      </w:r>
      <w:r>
        <w:t>洗涤</w:t>
      </w:r>
      <w:r>
        <w:rPr>
          <w:rFonts w:ascii="Times New Roman" w:eastAsia="Times New Roman"/>
        </w:rPr>
        <w:t>3</w:t>
      </w:r>
      <w:r>
        <w:t>次，每次</w:t>
      </w:r>
      <w:r>
        <w:rPr>
          <w:rFonts w:ascii="Times New Roman" w:eastAsia="Times New Roman"/>
        </w:rPr>
        <w:t>5</w:t>
      </w:r>
      <w:r>
        <w:t>分钟。</w:t>
      </w:r>
    </w:p>
    <w:p w:rsidR="0018722C">
      <w:pPr>
        <w:topLinePunct/>
      </w:pPr>
      <w:r>
        <w:rPr>
          <w:rFonts w:ascii="Times New Roman" w:eastAsia="Times New Roman"/>
        </w:rPr>
        <w:t>8</w:t>
      </w:r>
      <w:r>
        <w:t>、干燥盖玻片</w:t>
      </w:r>
      <w:r>
        <w:rPr>
          <w:rFonts w:ascii="Times New Roman" w:eastAsia="Times New Roman"/>
        </w:rPr>
        <w:t>10</w:t>
      </w:r>
      <w:r>
        <w:t>分钟。</w:t>
      </w:r>
    </w:p>
    <w:p w:rsidR="0018722C">
      <w:pPr>
        <w:topLinePunct/>
      </w:pPr>
      <w:r>
        <w:rPr>
          <w:rFonts w:ascii="Times New Roman" w:hAnsi="Times New Roman" w:eastAsia="Times New Roman"/>
        </w:rPr>
        <w:t>9</w:t>
      </w:r>
      <w:r>
        <w:t>、在共聚焦显微镜下分别用</w:t>
      </w:r>
      <w:r>
        <w:rPr>
          <w:rFonts w:ascii="Times New Roman" w:hAnsi="Times New Roman" w:eastAsia="Times New Roman"/>
        </w:rPr>
        <w:t>488nm</w:t>
      </w:r>
      <w:r>
        <w:t>、</w:t>
      </w:r>
      <w:r>
        <w:rPr>
          <w:rFonts w:ascii="Times New Roman" w:hAnsi="Times New Roman" w:eastAsia="Times New Roman"/>
        </w:rPr>
        <w:t>543nm</w:t>
      </w:r>
      <w:r>
        <w:t>波长激发，观察平滑肌细胞纯</w:t>
      </w:r>
      <w:r>
        <w:t>度，低倍镜下计算细胞纯度，每张玻片随机取</w:t>
      </w:r>
      <w:r>
        <w:rPr>
          <w:rFonts w:ascii="Times New Roman" w:hAnsi="Times New Roman" w:eastAsia="Times New Roman"/>
        </w:rPr>
        <w:t>5</w:t>
      </w:r>
      <w:r>
        <w:t>个视野，每个视野至少检测</w:t>
      </w:r>
      <w:r>
        <w:rPr>
          <w:rFonts w:ascii="Times New Roman" w:hAnsi="Times New Roman" w:eastAsia="Times New Roman"/>
        </w:rPr>
        <w:t>100</w:t>
      </w:r>
      <w:r>
        <w:t>个细胞。计算每个视野中</w:t>
      </w:r>
      <w:r>
        <w:rPr>
          <w:rFonts w:ascii="Times New Roman" w:hAnsi="Times New Roman" w:eastAsia="Times New Roman"/>
        </w:rPr>
        <w:t>α-actin</w:t>
      </w:r>
      <w:r>
        <w:t>表达阳性细胞占该视野总细胞数的比例，即为平滑肌细胞纯度。</w:t>
      </w:r>
    </w:p>
    <w:p w:rsidR="0018722C">
      <w:pPr>
        <w:topLinePunct/>
      </w:pPr>
      <w:r>
        <w:t>（</w:t>
      </w:r>
      <w:r>
        <w:t>三</w:t>
      </w:r>
      <w:r>
        <w:t>）</w:t>
      </w:r>
      <w:r>
        <w:rPr>
          <w:b/>
        </w:rPr>
        <w:t xml:space="preserve"> </w:t>
      </w:r>
      <w:r>
        <w:t>慢性缺氧诱导</w:t>
      </w:r>
      <w:r>
        <w:rPr>
          <w:b/>
        </w:rPr>
        <w:t>rPASMCs</w:t>
      </w:r>
      <w:r>
        <w:t>中</w:t>
      </w:r>
      <w:r>
        <w:rPr>
          <w:b/>
        </w:rPr>
        <w:t>BMP4</w:t>
      </w:r>
      <w:r>
        <w:t>的表达</w:t>
      </w:r>
    </w:p>
    <w:p w:rsidR="0018722C">
      <w:pPr>
        <w:topLinePunct/>
      </w:pPr>
      <w:r>
        <w:rPr>
          <w:rFonts w:ascii="Times New Roman" w:hAnsi="Times New Roman" w:eastAsia="Times New Roman"/>
        </w:rPr>
        <w:t>1</w:t>
      </w:r>
      <w:r>
        <w:t>、原代培养大鼠远端</w:t>
      </w:r>
      <w:r>
        <w:rPr>
          <w:rFonts w:ascii="Times New Roman" w:hAnsi="Times New Roman" w:eastAsia="Times New Roman"/>
        </w:rPr>
        <w:t>PASMCs</w:t>
      </w:r>
      <w:r>
        <w:t>共</w:t>
      </w:r>
      <w:r>
        <w:rPr>
          <w:rFonts w:ascii="Times New Roman" w:hAnsi="Times New Roman" w:eastAsia="Times New Roman"/>
        </w:rPr>
        <w:t>6</w:t>
      </w:r>
      <w:r>
        <w:t>皿，待细胞融合度为</w:t>
      </w:r>
      <w:r>
        <w:rPr>
          <w:rFonts w:ascii="Times New Roman" w:hAnsi="Times New Roman" w:eastAsia="Times New Roman"/>
        </w:rPr>
        <w:t>70-80%</w:t>
      </w:r>
      <w:r>
        <w:t>时，将完全培养基换成含</w:t>
      </w:r>
      <w:r>
        <w:rPr>
          <w:rFonts w:ascii="Times New Roman" w:hAnsi="Times New Roman" w:eastAsia="Times New Roman"/>
        </w:rPr>
        <w:t>0.5%FBS</w:t>
      </w:r>
      <w:r>
        <w:t>的低糖</w:t>
      </w:r>
      <w:r>
        <w:rPr>
          <w:rFonts w:ascii="Times New Roman" w:hAnsi="Times New Roman" w:eastAsia="Times New Roman"/>
        </w:rPr>
        <w:t>DMEM</w:t>
      </w:r>
      <w:r>
        <w:t>，分别于</w:t>
      </w:r>
      <w:r>
        <w:rPr>
          <w:rFonts w:ascii="Times New Roman" w:hAnsi="Times New Roman" w:eastAsia="Times New Roman"/>
        </w:rPr>
        <w:t>24h</w:t>
      </w:r>
      <w:r>
        <w:t>，</w:t>
      </w:r>
      <w:r>
        <w:rPr>
          <w:rFonts w:ascii="Times New Roman" w:hAnsi="Times New Roman" w:eastAsia="Times New Roman"/>
        </w:rPr>
        <w:t>36h</w:t>
      </w:r>
      <w:r>
        <w:t>，</w:t>
      </w:r>
      <w:r>
        <w:rPr>
          <w:rFonts w:ascii="Times New Roman" w:hAnsi="Times New Roman" w:eastAsia="Times New Roman"/>
        </w:rPr>
        <w:t>60h</w:t>
      </w:r>
      <w:r>
        <w:t>，</w:t>
      </w:r>
      <w:r>
        <w:rPr>
          <w:rFonts w:ascii="Times New Roman" w:hAnsi="Times New Roman" w:eastAsia="Times New Roman"/>
        </w:rPr>
        <w:t>72h</w:t>
      </w:r>
      <w:r>
        <w:t>，</w:t>
      </w:r>
      <w:r>
        <w:rPr>
          <w:rFonts w:ascii="Times New Roman" w:hAnsi="Times New Roman" w:eastAsia="Times New Roman"/>
        </w:rPr>
        <w:t>78h</w:t>
      </w:r>
      <w:r>
        <w:t>后取其中一皿细胞放入缺氧培养箱</w:t>
      </w:r>
      <w:r>
        <w:t>（</w:t>
      </w:r>
      <w:r>
        <w:rPr>
          <w:rFonts w:ascii="Times New Roman" w:hAnsi="Times New Roman" w:eastAsia="Times New Roman"/>
        </w:rPr>
        <w:t>37</w:t>
      </w:r>
      <w:r>
        <w:t>℃</w:t>
      </w:r>
      <w:r>
        <w:t xml:space="preserve">, </w:t>
      </w:r>
      <w:r>
        <w:rPr>
          <w:rFonts w:ascii="Times New Roman" w:hAnsi="Times New Roman" w:eastAsia="Times New Roman"/>
        </w:rPr>
        <w:t>5% CO</w:t>
      </w:r>
      <w:r>
        <w:rPr>
          <w:rFonts w:ascii="Times New Roman" w:hAnsi="Times New Roman" w:eastAsia="Times New Roman"/>
        </w:rPr>
        <w:t>2</w:t>
      </w:r>
      <w:r>
        <w:t xml:space="preserve">, </w:t>
      </w:r>
      <w:r>
        <w:rPr>
          <w:rFonts w:ascii="Times New Roman" w:hAnsi="Times New Roman" w:eastAsia="Times New Roman"/>
        </w:rPr>
        <w:t>4%O</w:t>
      </w:r>
      <w:r>
        <w:rPr>
          <w:rFonts w:ascii="Times New Roman" w:hAnsi="Times New Roman" w:eastAsia="Times New Roman"/>
        </w:rPr>
        <w:t>2</w:t>
      </w:r>
      <w:r>
        <w:t>）</w:t>
      </w:r>
      <w:r>
        <w:t>中，再过</w:t>
      </w:r>
      <w:r>
        <w:rPr>
          <w:rFonts w:ascii="Times New Roman" w:hAnsi="Times New Roman" w:eastAsia="Times New Roman"/>
        </w:rPr>
        <w:t>6h</w:t>
      </w:r>
      <w:r>
        <w:t>后将缺氧箱中全部</w:t>
      </w:r>
      <w:r>
        <w:rPr>
          <w:rFonts w:ascii="Times New Roman" w:hAnsi="Times New Roman" w:eastAsia="Times New Roman"/>
        </w:rPr>
        <w:t>5</w:t>
      </w:r>
      <w:r>
        <w:t>皿细胞以及常氧对照的一皿细胞同时取出，留取对照及缺氧</w:t>
      </w:r>
      <w:r>
        <w:rPr>
          <w:rFonts w:ascii="Times New Roman" w:hAnsi="Times New Roman" w:eastAsia="Times New Roman"/>
        </w:rPr>
        <w:t>60h</w:t>
      </w:r>
      <w:r>
        <w:t>细胞的上层培</w:t>
      </w:r>
      <w:r>
        <w:t>养基后，将所有细胞上清弃去，用</w:t>
      </w:r>
      <w:r>
        <w:rPr>
          <w:rFonts w:ascii="Times New Roman" w:hAnsi="Times New Roman" w:eastAsia="Times New Roman"/>
        </w:rPr>
        <w:t>PBS</w:t>
      </w:r>
      <w:r>
        <w:t>洗涤细胞三次后，吸干，加入蛋白裂解液，</w:t>
      </w:r>
      <w:r>
        <w:t>提取蛋白，同时用磁珠法收集并提取留取的细胞培养基中蛋白。</w:t>
      </w:r>
    </w:p>
    <w:p w:rsidR="0018722C">
      <w:pPr>
        <w:topLinePunct/>
      </w:pPr>
      <w:r>
        <w:rPr>
          <w:rFonts w:ascii="Times New Roman" w:eastAsia="Times New Roman"/>
        </w:rPr>
        <w:t>2</w:t>
      </w:r>
      <w:r>
        <w:t>、缺氧不同时间点</w:t>
      </w:r>
      <w:r>
        <w:rPr>
          <w:rFonts w:ascii="Times New Roman" w:eastAsia="Times New Roman"/>
        </w:rPr>
        <w:t>rPASMCs</w:t>
      </w:r>
      <w:r>
        <w:t>细胞裂解液或培养基上清中</w:t>
      </w:r>
      <w:r>
        <w:rPr>
          <w:rFonts w:ascii="Times New Roman" w:eastAsia="Times New Roman"/>
        </w:rPr>
        <w:t>BMP4</w:t>
      </w:r>
      <w:r>
        <w:t>蛋白的表达</w:t>
      </w:r>
    </w:p>
    <w:p w:rsidR="0018722C">
      <w:pPr>
        <w:topLinePunct/>
      </w:pPr>
      <w:r>
        <w:t>（</w:t>
      </w:r>
      <w:r>
        <w:rPr>
          <w:rFonts w:ascii="Times New Roman" w:eastAsia="Times New Roman"/>
        </w:rPr>
        <w:t>western blot</w:t>
      </w:r>
      <w:r>
        <w:t>方法</w:t>
      </w:r>
      <w:r>
        <w:t>）</w:t>
      </w:r>
    </w:p>
    <w:p w:rsidR="0018722C">
      <w:pPr>
        <w:pStyle w:val="Heading4"/>
        <w:topLinePunct/>
        <w:ind w:left="200" w:hangingChars="200" w:hanging="200"/>
      </w:pPr>
      <w:r>
        <w:t>2.1</w:t>
      </w:r>
      <w:r>
        <w:t xml:space="preserve"> </w:t>
      </w:r>
      <w:r>
        <w:t>细胞培养基中蛋白沉淀</w:t>
      </w:r>
    </w:p>
    <w:p w:rsidR="0018722C">
      <w:pPr>
        <w:pStyle w:val="cw21"/>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将留取的细胞培养基</w:t>
      </w:r>
      <w:r>
        <w:t>4</w:t>
      </w:r>
      <w:r>
        <w:rPr>
          <w:rFonts w:ascii="宋体" w:hAnsi="宋体" w:eastAsia="宋体" w:hint="eastAsia"/>
        </w:rPr>
        <w:t>℃，</w:t>
      </w:r>
      <w:r>
        <w:t>2000g</w:t>
      </w:r>
      <w:r>
        <w:rPr>
          <w:rFonts w:ascii="宋体" w:hAnsi="宋体" w:eastAsia="宋体" w:hint="eastAsia"/>
        </w:rPr>
        <w:t>离心</w:t>
      </w:r>
      <w:r>
        <w:t>5min</w:t>
      </w:r>
      <w:r>
        <w:rPr>
          <w:rFonts w:ascii="宋体" w:hAnsi="宋体" w:eastAsia="宋体" w:hint="eastAsia"/>
        </w:rPr>
        <w:t>以去除培养基中的漂浮的细胞</w:t>
      </w:r>
      <w:r>
        <w:rPr>
          <w:rFonts w:ascii="宋体" w:hAnsi="宋体" w:eastAsia="宋体" w:hint="eastAsia"/>
        </w:rPr>
        <w:t>或细胞碎片。</w:t>
      </w:r>
    </w:p>
    <w:p w:rsidR="0018722C">
      <w:pPr>
        <w:topLinePunct/>
      </w:pPr>
      <w:r>
        <w:rPr>
          <w:rFonts w:cstheme="minorBidi" w:hAnsiTheme="minorHAnsi" w:eastAsiaTheme="minorHAnsi" w:asciiTheme="minorHAnsi"/>
        </w:rPr>
        <w:t>21</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培养基中</w:t>
      </w:r>
      <w:r>
        <w:t>BMP4</w:t>
      </w:r>
      <w:r>
        <w:rPr>
          <w:rFonts w:ascii="宋体" w:eastAsia="宋体" w:hint="eastAsia"/>
        </w:rPr>
        <w:t>被肝素</w:t>
      </w:r>
      <w:r>
        <w:t>-</w:t>
      </w:r>
      <w:r>
        <w:rPr>
          <w:rFonts w:ascii="宋体" w:eastAsia="宋体" w:hint="eastAsia"/>
        </w:rPr>
        <w:t>丙烯小珠给分离下来。</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用</w:t>
      </w:r>
      <w:r>
        <w:t>PBS</w:t>
      </w:r>
      <w:r>
        <w:rPr>
          <w:rFonts w:ascii="宋体" w:eastAsia="宋体" w:hint="eastAsia"/>
        </w:rPr>
        <w:t>洗涤两次，然后用煮沸的</w:t>
      </w:r>
      <w:r>
        <w:t>Laemmli</w:t>
      </w:r>
      <w:r>
        <w:rPr>
          <w:rFonts w:ascii="宋体" w:eastAsia="宋体" w:hint="eastAsia"/>
        </w:rPr>
        <w:t>样品缓冲液将</w:t>
      </w:r>
      <w:r>
        <w:t>BMP4</w:t>
      </w:r>
      <w:r>
        <w:rPr>
          <w:rFonts w:ascii="宋体" w:eastAsia="宋体" w:hint="eastAsia"/>
        </w:rPr>
        <w:t>从小珠上分</w:t>
      </w:r>
      <w:r>
        <w:rPr>
          <w:rFonts w:ascii="宋体" w:eastAsia="宋体" w:hint="eastAsia"/>
        </w:rPr>
        <w:t>解下来，并用</w:t>
      </w:r>
      <w:r>
        <w:t>SDS-PAGE</w:t>
      </w:r>
      <w:r>
        <w:rPr>
          <w:rFonts w:ascii="宋体" w:eastAsia="宋体" w:hint="eastAsia"/>
        </w:rPr>
        <w:t>胶电泳分离。</w:t>
      </w:r>
    </w:p>
    <w:p w:rsidR="0018722C">
      <w:pPr>
        <w:pStyle w:val="cw21"/>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分离的蛋白质转移至</w:t>
      </w:r>
      <w:r>
        <w:t>PVDF</w:t>
      </w:r>
      <w:r>
        <w:rPr>
          <w:rFonts w:ascii="宋体" w:eastAsia="宋体" w:hint="eastAsia"/>
        </w:rPr>
        <w:t>膜，等待进行进一步的</w:t>
      </w:r>
      <w:r>
        <w:t>western blot</w:t>
      </w:r>
      <w:r>
        <w:rPr>
          <w:rFonts w:ascii="宋体" w:eastAsia="宋体" w:hint="eastAsia"/>
        </w:rPr>
        <w:t>分析。</w:t>
      </w:r>
    </w:p>
    <w:p w:rsidR="0018722C">
      <w:pPr>
        <w:pStyle w:val="Heading4"/>
        <w:topLinePunct/>
        <w:ind w:left="200" w:hangingChars="200" w:hanging="200"/>
      </w:pPr>
      <w:r>
        <w:t>2.2</w:t>
      </w:r>
      <w:r>
        <w:t xml:space="preserve"> </w:t>
      </w:r>
      <w:r>
        <w:t>细胞总蛋白的提取</w:t>
      </w:r>
    </w:p>
    <w:p w:rsidR="0018722C">
      <w:pPr>
        <w:pStyle w:val="cw21"/>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预先配制细胞裂解液：向</w:t>
      </w:r>
      <w:r>
        <w:t>1×RIPA</w:t>
      </w:r>
      <w:r>
        <w:rPr>
          <w:rFonts w:ascii="宋体" w:hAnsi="宋体" w:eastAsia="宋体" w:hint="eastAsia"/>
        </w:rPr>
        <w:t>细胞裂解液中加入</w:t>
      </w:r>
      <w:r>
        <w:t>1%</w:t>
      </w:r>
      <w:r>
        <w:rPr>
          <w:rFonts w:ascii="宋体" w:hAnsi="宋体" w:eastAsia="宋体" w:hint="eastAsia"/>
        </w:rPr>
        <w:t>体积的稀</w:t>
      </w:r>
      <w:r>
        <w:t>PMSF</w:t>
      </w:r>
      <w:r>
        <w:rPr>
          <w:rFonts w:ascii="宋体" w:hAnsi="宋体" w:eastAsia="宋体" w:hint="eastAsia"/>
        </w:rPr>
        <w:t>，</w:t>
      </w:r>
      <w:r w:rsidR="001852F3">
        <w:rPr>
          <w:rFonts w:ascii="宋体" w:hAnsi="宋体" w:eastAsia="宋体" w:hint="eastAsia"/>
        </w:rPr>
        <w:t xml:space="preserve">混匀；</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迅速将经常氧或缺氧处理的</w:t>
      </w:r>
      <w:r>
        <w:t>rPASMCs</w:t>
      </w:r>
      <w:r>
        <w:rPr>
          <w:rFonts w:ascii="宋体" w:eastAsia="宋体" w:hint="eastAsia"/>
        </w:rPr>
        <w:t>从培养箱中取出，用预冷的</w:t>
      </w:r>
      <w:r>
        <w:t>PBS</w:t>
      </w:r>
      <w:r>
        <w:rPr>
          <w:rFonts w:ascii="宋体" w:eastAsia="宋体" w:hint="eastAsia"/>
        </w:rPr>
        <w:t>洗涤细胞</w:t>
      </w:r>
      <w:r>
        <w:t>3</w:t>
      </w:r>
      <w:r>
        <w:rPr>
          <w:rFonts w:ascii="宋体" w:eastAsia="宋体" w:hint="eastAsia"/>
        </w:rPr>
        <w:t>次；</w:t>
      </w:r>
    </w:p>
    <w:p w:rsidR="0018722C">
      <w:pPr>
        <w:pStyle w:val="cw21"/>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向每个</w:t>
      </w:r>
      <w:r>
        <w:t>35mm</w:t>
      </w:r>
      <w:r>
        <w:rPr>
          <w:rFonts w:ascii="宋体" w:hAnsi="宋体" w:eastAsia="宋体" w:hint="eastAsia"/>
        </w:rPr>
        <w:t>的培养皿加入</w:t>
      </w:r>
      <w:r>
        <w:t>60μl</w:t>
      </w:r>
      <w:r>
        <w:rPr>
          <w:rFonts w:ascii="宋体" w:hAnsi="宋体" w:eastAsia="宋体" w:hint="eastAsia"/>
        </w:rPr>
        <w:t>的细胞裂解液，放置于摇床上，冰上孵育</w:t>
      </w:r>
      <w:r>
        <w:t>30min</w:t>
      </w:r>
      <w:r>
        <w:rPr>
          <w:rFonts w:ascii="宋体" w:hAnsi="宋体" w:eastAsia="宋体" w:hint="eastAsia"/>
        </w:rPr>
        <w:t>；</w:t>
      </w:r>
    </w:p>
    <w:p w:rsidR="0018722C">
      <w:pPr>
        <w:pStyle w:val="cw21"/>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用细胞刮收集细胞，转移至预冷的</w:t>
      </w:r>
      <w:r>
        <w:t>1.5ml</w:t>
      </w:r>
      <w:r>
        <w:rPr>
          <w:rFonts w:ascii="宋体" w:eastAsia="宋体" w:hint="eastAsia"/>
        </w:rPr>
        <w:t>的离心管，冰上孵育</w:t>
      </w:r>
      <w:r>
        <w:t>10min</w:t>
      </w:r>
      <w:r>
        <w:rPr>
          <w:rFonts w:ascii="宋体" w:eastAsia="宋体" w:hint="eastAsia"/>
        </w:rPr>
        <w:t>；</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5</w:t>
      </w:r>
      <w:r>
        <w:rPr>
          <w:rFonts w:ascii="Times New Roman" w:hAnsi="Times New Roman" w:eastAsia="Times New Roman"/>
          <w:rFonts w:ascii="Times New Roman" w:hAnsi="Times New Roman" w:eastAsia="Times New Roman"/>
        </w:rPr>
        <w:t>）</w:t>
      </w:r>
      <w:r w:rsidR="001852F3">
        <w:rPr>
          <w:rFonts w:ascii="Times New Roman" w:hAnsi="Times New Roman" w:eastAsia="Times New Roman"/>
        </w:rPr>
        <w:t xml:space="preserve">4</w:t>
      </w:r>
      <w:r>
        <w:t>℃，</w:t>
      </w:r>
      <w:r>
        <w:rPr>
          <w:rFonts w:ascii="Times New Roman" w:hAnsi="Times New Roman" w:eastAsia="Times New Roman"/>
        </w:rPr>
        <w:t>13000g</w:t>
      </w:r>
      <w:r>
        <w:t>离心</w:t>
      </w:r>
      <w:r>
        <w:rPr>
          <w:rFonts w:ascii="Times New Roman" w:hAnsi="Times New Roman" w:eastAsia="Times New Roman"/>
        </w:rPr>
        <w:t>30min</w:t>
      </w:r>
      <w:r>
        <w:t>；</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6</w:t>
      </w:r>
      <w:r>
        <w:rPr>
          <w:rFonts w:ascii="Times New Roman" w:hAnsi="Times New Roman" w:eastAsia="Times New Roman"/>
          <w:rFonts w:ascii="Times New Roman" w:hAnsi="Times New Roman" w:eastAsia="Times New Roman"/>
        </w:rPr>
        <w:t>）</w:t>
      </w:r>
      <w:r w:rsidR="001852F3">
        <w:rPr>
          <w:rFonts w:ascii="Times New Roman" w:hAnsi="Times New Roman" w:eastAsia="Times New Roman"/>
        </w:rPr>
        <w:t xml:space="preserve"> </w:t>
      </w:r>
      <w:r>
        <w:t>小心吸取上清转移至新的离心管，</w:t>
      </w:r>
      <w:r>
        <w:rPr>
          <w:rFonts w:ascii="Times New Roman" w:hAnsi="Times New Roman" w:eastAsia="Times New Roman"/>
        </w:rPr>
        <w:t>-80°C</w:t>
      </w:r>
      <w:r>
        <w:t>保存。</w:t>
      </w:r>
    </w:p>
    <w:p w:rsidR="0018722C">
      <w:pPr>
        <w:pStyle w:val="Heading4"/>
        <w:topLinePunct/>
        <w:ind w:left="200" w:hangingChars="200" w:hanging="200"/>
      </w:pPr>
      <w:r>
        <w:t>2.3</w:t>
      </w:r>
      <w:r>
        <w:t xml:space="preserve"> </w:t>
      </w:r>
      <w:r>
        <w:t>细胞总蛋白浓度的检测</w:t>
      </w:r>
      <w:r>
        <w:t>（</w:t>
      </w:r>
      <w:r>
        <w:t>Pierce BCA</w:t>
      </w:r>
      <w:r>
        <w:t> </w:t>
      </w:r>
      <w:r>
        <w:t>Protein</w:t>
      </w:r>
      <w:r>
        <w:t> </w:t>
      </w:r>
      <w:r>
        <w:t>Assay</w:t>
      </w:r>
      <w:r>
        <w:t> </w:t>
      </w:r>
      <w:r>
        <w:t>Kit</w:t>
      </w:r>
      <w:r>
        <w:t>）</w:t>
      </w:r>
    </w:p>
    <w:p w:rsidR="0018722C">
      <w:pPr>
        <w:topLinePunct/>
      </w:pPr>
      <w:r>
        <w:t>从收集的细胞蛋白提取物中取</w:t>
      </w:r>
      <w:r>
        <w:rPr>
          <w:rFonts w:ascii="Times New Roman" w:eastAsia="Times New Roman"/>
        </w:rPr>
        <w:t>5ul</w:t>
      </w:r>
      <w:r>
        <w:t>进行蛋白定量，具体步骤如下：</w:t>
      </w:r>
    </w:p>
    <w:p w:rsidR="0018722C">
      <w:pPr>
        <w:pStyle w:val="cw21"/>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制备下列浓度梯度的</w:t>
      </w:r>
      <w:r>
        <w:t>BSA</w:t>
      </w:r>
      <w:r/>
      <w:r w:rsidR="001852F3">
        <w:t xml:space="preserve"> </w:t>
      </w:r>
      <w:r>
        <w:rPr>
          <w:rFonts w:ascii="宋体" w:hAnsi="宋体" w:eastAsia="宋体" w:hint="eastAsia"/>
        </w:rPr>
        <w:t>标准品：</w:t>
      </w:r>
      <w:r>
        <w:t>0μg</w:t>
      </w:r>
      <w:r>
        <w:t>/</w:t>
      </w:r>
      <w:r>
        <w:t>ml</w:t>
      </w:r>
      <w:r>
        <w:rPr>
          <w:rFonts w:ascii="宋体" w:hAnsi="宋体" w:eastAsia="宋体" w:hint="eastAsia"/>
        </w:rPr>
        <w:t>、</w:t>
      </w:r>
      <w:r>
        <w:t>250μg</w:t>
      </w:r>
      <w:r>
        <w:t>/</w:t>
      </w:r>
      <w:r>
        <w:t>ml</w:t>
      </w:r>
      <w:r>
        <w:rPr>
          <w:rFonts w:ascii="宋体" w:hAnsi="宋体" w:eastAsia="宋体" w:hint="eastAsia"/>
        </w:rPr>
        <w:t>、</w:t>
      </w:r>
      <w:r>
        <w:t>500μg</w:t>
      </w:r>
      <w:r>
        <w:t>/</w:t>
      </w:r>
      <w:r>
        <w:t>ml</w:t>
      </w:r>
      <w:r>
        <w:rPr>
          <w:rFonts w:ascii="宋体" w:hAnsi="宋体" w:eastAsia="宋体" w:hint="eastAsia"/>
        </w:rPr>
        <w:t>、</w:t>
      </w:r>
    </w:p>
    <w:p w:rsidR="0018722C">
      <w:pPr>
        <w:topLinePunct/>
      </w:pPr>
      <w:r>
        <w:rPr>
          <w:rFonts w:ascii="Times New Roman" w:hAnsi="Times New Roman" w:eastAsia="Times New Roman"/>
        </w:rPr>
        <w:t>750μg</w:t>
      </w:r>
      <w:r>
        <w:rPr>
          <w:rFonts w:ascii="Times New Roman" w:hAnsi="Times New Roman" w:eastAsia="Times New Roman"/>
        </w:rPr>
        <w:t>/</w:t>
      </w:r>
      <w:r>
        <w:rPr>
          <w:rFonts w:ascii="Times New Roman" w:hAnsi="Times New Roman" w:eastAsia="Times New Roman"/>
        </w:rPr>
        <w:t>ml</w:t>
      </w:r>
      <w:r>
        <w:t>、</w:t>
      </w:r>
      <w:r>
        <w:rPr>
          <w:rFonts w:ascii="Times New Roman" w:hAnsi="Times New Roman" w:eastAsia="Times New Roman"/>
        </w:rPr>
        <w:t>1000μg</w:t>
      </w:r>
      <w:r>
        <w:rPr>
          <w:rFonts w:ascii="Times New Roman" w:hAnsi="Times New Roman" w:eastAsia="Times New Roman"/>
        </w:rPr>
        <w:t>/</w:t>
      </w:r>
      <w:r>
        <w:rPr>
          <w:rFonts w:ascii="Times New Roman" w:hAnsi="Times New Roman" w:eastAsia="Times New Roman"/>
        </w:rPr>
        <w:t>ml</w:t>
      </w:r>
      <w:r>
        <w:t>、</w:t>
      </w:r>
      <w:r>
        <w:rPr>
          <w:rFonts w:ascii="Times New Roman" w:hAnsi="Times New Roman" w:eastAsia="Times New Roman"/>
        </w:rPr>
        <w:t>1500μg</w:t>
      </w:r>
      <w:r>
        <w:rPr>
          <w:rFonts w:ascii="Times New Roman" w:hAnsi="Times New Roman" w:eastAsia="Times New Roman"/>
        </w:rPr>
        <w:t>/</w:t>
      </w:r>
      <w:r>
        <w:rPr>
          <w:rFonts w:ascii="Times New Roman" w:hAnsi="Times New Roman" w:eastAsia="Times New Roman"/>
        </w:rPr>
        <w:t>ml</w:t>
      </w:r>
      <w:r>
        <w:t>、</w:t>
      </w:r>
      <w:r>
        <w:rPr>
          <w:rFonts w:ascii="Times New Roman" w:hAnsi="Times New Roman" w:eastAsia="Times New Roman"/>
        </w:rPr>
        <w:t>2000μg</w:t>
      </w:r>
      <w:r>
        <w:rPr>
          <w:rFonts w:ascii="Times New Roman" w:hAnsi="Times New Roman" w:eastAsia="Times New Roman"/>
        </w:rPr>
        <w:t>/</w:t>
      </w:r>
      <w:r>
        <w:rPr>
          <w:rFonts w:ascii="Times New Roman" w:hAnsi="Times New Roman" w:eastAsia="Times New Roman"/>
        </w:rPr>
        <w:t>ml</w:t>
      </w:r>
      <w:r>
        <w:t>。</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配制</w:t>
      </w:r>
      <w:r>
        <w:t>BCA</w:t>
      </w:r>
      <w:r>
        <w:rPr>
          <w:rFonts w:ascii="宋体" w:eastAsia="宋体" w:hint="eastAsia"/>
        </w:rPr>
        <w:t>工作液：将试剂</w:t>
      </w:r>
      <w:r>
        <w:t>A</w:t>
      </w:r>
      <w:r>
        <w:rPr>
          <w:rFonts w:ascii="宋体" w:eastAsia="宋体" w:hint="eastAsia"/>
        </w:rPr>
        <w:t>与试剂</w:t>
      </w:r>
      <w:r>
        <w:t>B</w:t>
      </w:r>
      <w:r>
        <w:rPr>
          <w:rFonts w:ascii="宋体" w:eastAsia="宋体" w:hint="eastAsia"/>
        </w:rPr>
        <w:t>以</w:t>
      </w:r>
      <w:r>
        <w:t>50</w:t>
      </w:r>
      <w:r>
        <w:rPr>
          <w:rFonts w:ascii="宋体" w:eastAsia="宋体" w:hint="eastAsia"/>
          <w:rFonts w:ascii="宋体" w:eastAsia="宋体" w:hint="eastAsia"/>
          <w:w w:val="95"/>
          <w:sz w:val="24"/>
        </w:rPr>
        <w:t xml:space="preserve">: </w:t>
      </w:r>
      <w:r>
        <w:t>1</w:t>
      </w:r>
      <w:r>
        <w:rPr>
          <w:rFonts w:ascii="宋体" w:eastAsia="宋体" w:hint="eastAsia"/>
        </w:rPr>
        <w:t>的比例混合；</w:t>
      </w:r>
    </w:p>
    <w:p w:rsidR="0018722C">
      <w:pPr>
        <w:pStyle w:val="cw21"/>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取</w:t>
      </w:r>
      <w:r>
        <w:t>BCA</w:t>
      </w:r>
      <w:r>
        <w:rPr>
          <w:rFonts w:ascii="宋体" w:hAnsi="宋体" w:eastAsia="宋体" w:hint="eastAsia"/>
        </w:rPr>
        <w:t>标准品或待检样品</w:t>
      </w:r>
      <w:r>
        <w:t>5μl</w:t>
      </w:r>
      <w:r>
        <w:rPr>
          <w:rFonts w:ascii="宋体" w:hAnsi="宋体" w:eastAsia="宋体" w:hint="eastAsia"/>
        </w:rPr>
        <w:t>加入到</w:t>
      </w:r>
      <w:r>
        <w:t>96</w:t>
      </w:r>
      <w:r>
        <w:rPr>
          <w:rFonts w:ascii="宋体" w:hAnsi="宋体" w:eastAsia="宋体" w:hint="eastAsia"/>
        </w:rPr>
        <w:t>孔板，然后向其中加入</w:t>
      </w:r>
      <w:r>
        <w:t>200μl</w:t>
      </w:r>
      <w:r>
        <w:rPr>
          <w:rFonts w:ascii="宋体" w:hAnsi="宋体" w:eastAsia="宋体" w:hint="eastAsia"/>
        </w:rPr>
        <w:t>的</w:t>
      </w:r>
    </w:p>
    <w:p w:rsidR="0018722C">
      <w:pPr>
        <w:topLinePunct/>
      </w:pPr>
      <w:r>
        <w:rPr>
          <w:rFonts w:ascii="Times New Roman" w:eastAsia="Times New Roman"/>
        </w:rPr>
        <w:t>BCA</w:t>
      </w:r>
      <w:r>
        <w:t>工作液，震荡混匀</w:t>
      </w:r>
      <w:r>
        <w:rPr>
          <w:rFonts w:ascii="Times New Roman" w:eastAsia="Times New Roman"/>
        </w:rPr>
        <w:t>30s</w:t>
      </w:r>
      <w:r>
        <w:t>，然后将</w:t>
      </w:r>
      <w:r>
        <w:rPr>
          <w:rFonts w:ascii="Times New Roman" w:eastAsia="Times New Roman"/>
        </w:rPr>
        <w:t>96</w:t>
      </w:r>
      <w:r>
        <w:t>孔板置于</w:t>
      </w:r>
      <w:r>
        <w:rPr>
          <w:rFonts w:ascii="Times New Roman" w:eastAsia="Times New Roman"/>
        </w:rPr>
        <w:t>37</w:t>
      </w:r>
      <w:r>
        <w:rPr>
          <w:rFonts w:ascii="Times New Roman" w:eastAsia="Times New Roman"/>
        </w:rPr>
        <w:t>o</w:t>
      </w:r>
      <w:r>
        <w:rPr>
          <w:rFonts w:ascii="Times New Roman" w:eastAsia="Times New Roman"/>
        </w:rPr>
        <w:t>C</w:t>
      </w:r>
      <w:r>
        <w:t>孵育</w:t>
      </w:r>
      <w:r>
        <w:rPr>
          <w:rFonts w:ascii="Times New Roman" w:eastAsia="Times New Roman"/>
        </w:rPr>
        <w:t>30</w:t>
      </w:r>
      <w:r>
        <w:t>分钟；</w:t>
      </w:r>
    </w:p>
    <w:p w:rsidR="0018722C">
      <w:pPr>
        <w:pStyle w:val="cw21"/>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在波长</w:t>
      </w:r>
      <w:r>
        <w:t>562nm</w:t>
      </w:r>
      <w:r>
        <w:rPr>
          <w:rFonts w:ascii="宋体" w:eastAsia="宋体" w:hint="eastAsia"/>
        </w:rPr>
        <w:t>处测量吸光值。根据标准品建立标准曲线，待测样品的蛋</w:t>
      </w:r>
      <w:r>
        <w:rPr>
          <w:rFonts w:ascii="宋体" w:eastAsia="宋体" w:hint="eastAsia"/>
        </w:rPr>
        <w:t>白浓度根据</w:t>
      </w:r>
      <w:r>
        <w:t>BSA</w:t>
      </w:r>
      <w:r>
        <w:rPr>
          <w:rFonts w:ascii="宋体" w:eastAsia="宋体" w:hint="eastAsia"/>
        </w:rPr>
        <w:t>标准曲线的回归方程和实测</w:t>
      </w:r>
      <w:r>
        <w:t>OD</w:t>
      </w:r>
      <w:r>
        <w:rPr>
          <w:rFonts w:ascii="宋体" w:eastAsia="宋体" w:hint="eastAsia"/>
        </w:rPr>
        <w:t>值计算。</w:t>
      </w:r>
    </w:p>
    <w:p w:rsidR="0018722C">
      <w:pPr>
        <w:pStyle w:val="Heading4"/>
        <w:topLinePunct/>
        <w:ind w:left="200" w:hangingChars="200" w:hanging="200"/>
      </w:pPr>
      <w:r>
        <w:t>2.4</w:t>
      </w:r>
      <w:r>
        <w:t xml:space="preserve"> </w:t>
      </w:r>
      <w:r>
        <w:t>BMP4</w:t>
      </w:r>
      <w:r>
        <w:t>蛋白的</w:t>
      </w:r>
      <w:r>
        <w:t>Western</w:t>
      </w:r>
      <w:r>
        <w:t> </w:t>
      </w:r>
      <w:r>
        <w:t>blot</w:t>
      </w:r>
      <w:r>
        <w:t>分析：</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聚丙烯酰胺凝胶</w:t>
      </w:r>
      <w:r>
        <w:rPr>
          <w:rFonts w:ascii="宋体" w:eastAsia="宋体" w:hint="eastAsia"/>
        </w:rPr>
        <w:t>（</w:t>
      </w:r>
      <w:r>
        <w:rPr>
          <w:spacing w:val="-2"/>
          <w:sz w:val="24"/>
        </w:rPr>
        <w:t>SDS-PAGE</w:t>
      </w:r>
      <w:r>
        <w:rPr>
          <w:rFonts w:ascii="宋体" w:eastAsia="宋体" w:hint="eastAsia"/>
          <w:sz w:val="24"/>
        </w:rPr>
        <w:t>胶</w:t>
      </w:r>
      <w:r>
        <w:rPr>
          <w:rFonts w:ascii="宋体" w:eastAsia="宋体" w:hint="eastAsia"/>
        </w:rPr>
        <w:t>）</w:t>
      </w:r>
      <w:r>
        <w:rPr>
          <w:rFonts w:ascii="宋体" w:eastAsia="宋体" w:hint="eastAsia"/>
        </w:rPr>
        <w:t>的配制：先将玻璃板洗净，用双蒸水</w:t>
      </w:r>
      <w:r>
        <w:rPr>
          <w:rFonts w:ascii="宋体" w:eastAsia="宋体" w:hint="eastAsia"/>
        </w:rPr>
        <w:t>冲洗，然后按照</w:t>
      </w:r>
      <w:r>
        <w:t>Bio-Rad</w:t>
      </w:r>
      <w:r/>
      <w:r>
        <w:rPr>
          <w:rFonts w:ascii="宋体" w:eastAsia="宋体" w:hint="eastAsia"/>
        </w:rPr>
        <w:t>公司的试剂配方配制</w:t>
      </w:r>
      <w:r>
        <w:t>10%</w:t>
      </w:r>
      <w:r>
        <w:rPr>
          <w:rFonts w:ascii="宋体" w:eastAsia="宋体" w:hint="eastAsia"/>
        </w:rPr>
        <w:t>的分离胶和</w:t>
      </w:r>
      <w:r>
        <w:t>5%</w:t>
      </w:r>
      <w:r>
        <w:rPr>
          <w:rFonts w:ascii="宋体" w:eastAsia="宋体" w:hint="eastAsia"/>
        </w:rPr>
        <w:t>的浓缩胶，先</w:t>
      </w:r>
      <w:r>
        <w:rPr>
          <w:rFonts w:ascii="宋体" w:eastAsia="宋体" w:hint="eastAsia"/>
        </w:rPr>
        <w:t>灌注分离胶，待其聚合后灌注浓缩胶，插入加样梳。密封放置</w:t>
      </w:r>
      <w:r>
        <w:t>4</w:t>
      </w:r>
      <w:r>
        <w:t>o</w:t>
      </w:r>
      <w:r>
        <w:t>C</w:t>
      </w:r>
      <w:r/>
      <w:r>
        <w:rPr>
          <w:rFonts w:ascii="宋体" w:eastAsia="宋体" w:hint="eastAsia"/>
        </w:rPr>
        <w:t>过夜确保凝胶充分聚合。使用前拔除加样梳，用蒸馏水反复冲洗加样孔后加样。</w:t>
      </w:r>
    </w:p>
    <w:p w:rsidR="0018722C">
      <w:pPr>
        <w:pStyle w:val="cw21"/>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加样：吸取上样蛋白样品</w:t>
      </w:r>
      <w:r>
        <w:t>30μg</w:t>
      </w:r>
      <w:r/>
      <w:r>
        <w:rPr>
          <w:rFonts w:ascii="宋体" w:hAnsi="宋体" w:eastAsia="宋体" w:hint="eastAsia"/>
        </w:rPr>
        <w:t>至</w:t>
      </w:r>
      <w:r>
        <w:t>EP</w:t>
      </w:r>
      <w:r/>
      <w:r>
        <w:rPr>
          <w:rFonts w:ascii="宋体" w:hAnsi="宋体" w:eastAsia="宋体" w:hint="eastAsia"/>
        </w:rPr>
        <w:t>管中，加入</w:t>
      </w:r>
      <w:r>
        <w:t>5×SDS</w:t>
      </w:r>
      <w:r/>
      <w:r>
        <w:rPr>
          <w:rFonts w:ascii="宋体" w:hAnsi="宋体" w:eastAsia="宋体" w:hint="eastAsia"/>
        </w:rPr>
        <w:t>上样缓冲液至</w:t>
      </w:r>
    </w:p>
    <w:p w:rsidR="0018722C">
      <w:pPr>
        <w:topLinePunct/>
      </w:pPr>
      <w:r>
        <w:rPr>
          <w:rFonts w:cstheme="minorBidi" w:hAnsiTheme="minorHAnsi" w:eastAsiaTheme="minorHAnsi" w:asciiTheme="minorHAnsi"/>
        </w:rPr>
        <w:t>22</w:t>
      </w:r>
    </w:p>
    <w:p w:rsidR="0018722C">
      <w:pPr>
        <w:topLinePunct/>
      </w:pPr>
      <w:r>
        <w:t>其终浓度为</w:t>
      </w:r>
      <w:r>
        <w:rPr>
          <w:rFonts w:ascii="Times New Roman" w:hAnsi="Times New Roman" w:eastAsia="Times New Roman"/>
        </w:rPr>
        <w:t>1×</w:t>
      </w:r>
      <w:r>
        <w:t>，二者充分混匀后，于</w:t>
      </w:r>
      <w:r>
        <w:rPr>
          <w:rFonts w:ascii="Times New Roman" w:hAnsi="Times New Roman" w:eastAsia="Times New Roman"/>
        </w:rPr>
        <w:t>100</w:t>
      </w:r>
      <w:r>
        <w:rPr>
          <w:rFonts w:ascii="Times New Roman" w:hAnsi="Times New Roman" w:eastAsia="Times New Roman"/>
        </w:rPr>
        <w:t>o</w:t>
      </w:r>
      <w:r>
        <w:rPr>
          <w:rFonts w:ascii="Times New Roman" w:hAnsi="Times New Roman" w:eastAsia="Times New Roman"/>
        </w:rPr>
        <w:t>C</w:t>
      </w:r>
      <w:r>
        <w:t>水浴</w:t>
      </w:r>
      <w:r>
        <w:rPr>
          <w:rFonts w:ascii="Times New Roman" w:hAnsi="Times New Roman" w:eastAsia="Times New Roman"/>
        </w:rPr>
        <w:t>5</w:t>
      </w:r>
      <w:r>
        <w:t>分钟以使蛋白充分变性，冷</w:t>
      </w:r>
      <w:r>
        <w:t>却后逐孔加样，每孔加样体积均为</w:t>
      </w:r>
      <w:r>
        <w:rPr>
          <w:rFonts w:ascii="Times New Roman" w:hAnsi="Times New Roman" w:eastAsia="Times New Roman"/>
        </w:rPr>
        <w:t>40μl</w:t>
      </w:r>
      <w:r>
        <w:t>。同时取</w:t>
      </w:r>
      <w:r>
        <w:rPr>
          <w:rFonts w:ascii="Times New Roman" w:hAnsi="Times New Roman" w:eastAsia="Times New Roman"/>
        </w:rPr>
        <w:t>5μl</w:t>
      </w:r>
      <w:r>
        <w:t>和</w:t>
      </w:r>
      <w:r>
        <w:rPr>
          <w:rFonts w:ascii="Times New Roman" w:hAnsi="Times New Roman" w:eastAsia="Times New Roman"/>
        </w:rPr>
        <w:t>2μl</w:t>
      </w:r>
      <w:r>
        <w:t>蛋白预染</w:t>
      </w:r>
      <w:r>
        <w:rPr>
          <w:rFonts w:ascii="Times New Roman" w:hAnsi="Times New Roman" w:eastAsia="Times New Roman"/>
        </w:rPr>
        <w:t>Marker</w:t>
      </w:r>
      <w:r>
        <w:t>加入样品前后的上样孔，以明确上样顺序。</w:t>
      </w:r>
    </w:p>
    <w:p w:rsidR="0018722C">
      <w:pPr>
        <w:pStyle w:val="cw21"/>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电泳：用</w:t>
      </w:r>
      <w:r>
        <w:t>Bio-Rad</w:t>
      </w:r>
      <w:r/>
      <w:r>
        <w:rPr>
          <w:rFonts w:ascii="宋体" w:hAnsi="宋体" w:eastAsia="宋体" w:hint="eastAsia"/>
        </w:rPr>
        <w:t>垂直电泳系统进行电泳，浓缩胶电压为</w:t>
      </w:r>
      <w:r>
        <w:t>80V</w:t>
      </w:r>
      <w:r>
        <w:rPr>
          <w:rFonts w:ascii="宋体" w:hAnsi="宋体" w:eastAsia="宋体" w:hint="eastAsia"/>
        </w:rPr>
        <w:t>，蛋白进</w:t>
      </w:r>
      <w:r>
        <w:rPr>
          <w:rFonts w:ascii="宋体" w:hAnsi="宋体" w:eastAsia="宋体" w:hint="eastAsia"/>
        </w:rPr>
        <w:t>入分离胶后采用</w:t>
      </w:r>
      <w:r>
        <w:t>130V</w:t>
      </w:r>
      <w:r>
        <w:rPr>
          <w:rFonts w:ascii="宋体" w:hAnsi="宋体" w:eastAsia="宋体" w:hint="eastAsia"/>
        </w:rPr>
        <w:t>，电泳缓冲液为</w:t>
      </w:r>
      <w:r>
        <w:t>1×Tris</w:t>
      </w:r>
      <w:r>
        <w:t> -</w:t>
      </w:r>
      <w:r>
        <w:rPr>
          <w:rFonts w:ascii="宋体" w:hAnsi="宋体" w:eastAsia="宋体" w:hint="eastAsia"/>
        </w:rPr>
        <w:t>甘氨酸</w:t>
      </w:r>
      <w:r>
        <w:t>-SDS</w:t>
      </w:r>
      <w:r/>
      <w:r>
        <w:rPr>
          <w:rFonts w:ascii="宋体" w:hAnsi="宋体" w:eastAsia="宋体" w:hint="eastAsia"/>
        </w:rPr>
        <w:t>电泳缓冲液。待溴酚蓝指示剂到达分离胶底部后停止电泳。</w:t>
      </w:r>
    </w:p>
    <w:p w:rsidR="0018722C">
      <w:pPr>
        <w:pStyle w:val="cw21"/>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转膜：电泳结束后取下凝胶，切除分离胶部分，置于转移缓冲液浸泡。</w:t>
      </w:r>
      <w:r>
        <w:rPr>
          <w:rFonts w:ascii="宋体" w:eastAsia="宋体" w:hint="eastAsia"/>
        </w:rPr>
        <w:t>裁剪</w:t>
      </w:r>
      <w:r>
        <w:t>2</w:t>
      </w:r>
      <w:r>
        <w:rPr>
          <w:rFonts w:ascii="宋体" w:eastAsia="宋体" w:hint="eastAsia"/>
        </w:rPr>
        <w:t>张与凝胶大小一样的</w:t>
      </w:r>
      <w:r>
        <w:t>3M</w:t>
      </w:r>
      <w:r>
        <w:rPr>
          <w:rFonts w:ascii="宋体" w:eastAsia="宋体" w:hint="eastAsia"/>
        </w:rPr>
        <w:t>滤纸和一张</w:t>
      </w:r>
      <w:r>
        <w:t>PVDF</w:t>
      </w:r>
      <w:r/>
      <w:r>
        <w:rPr>
          <w:rFonts w:ascii="宋体" w:eastAsia="宋体" w:hint="eastAsia"/>
        </w:rPr>
        <w:t>膜，其中</w:t>
      </w:r>
      <w:r>
        <w:t>PVDF</w:t>
      </w:r>
      <w:r/>
      <w:r>
        <w:rPr>
          <w:rFonts w:ascii="宋体" w:eastAsia="宋体" w:hint="eastAsia"/>
        </w:rPr>
        <w:t>膜在甲醇中浸泡</w:t>
      </w:r>
      <w:r>
        <w:t>20s</w:t>
      </w:r>
      <w:r/>
      <w:r>
        <w:rPr>
          <w:rFonts w:ascii="宋体" w:eastAsia="宋体" w:hint="eastAsia"/>
        </w:rPr>
        <w:t>后，和滤纸一起转移至转膜缓冲液中。从正极到负极按海绵</w:t>
      </w:r>
      <w:r>
        <w:t>-</w:t>
      </w:r>
      <w:r>
        <w:rPr>
          <w:rFonts w:ascii="宋体" w:eastAsia="宋体" w:hint="eastAsia"/>
        </w:rPr>
        <w:t>滤纸</w:t>
      </w:r>
      <w:r>
        <w:t>-PVDF</w:t>
      </w:r>
      <w:r>
        <w:rPr>
          <w:rFonts w:ascii="宋体" w:eastAsia="宋体" w:hint="eastAsia"/>
        </w:rPr>
        <w:t>膜</w:t>
      </w:r>
      <w:r>
        <w:t>-</w:t>
      </w:r>
      <w:r>
        <w:rPr>
          <w:rFonts w:ascii="宋体" w:eastAsia="宋体" w:hint="eastAsia"/>
        </w:rPr>
        <w:t>凝胶</w:t>
      </w:r>
      <w:r>
        <w:t>-</w:t>
      </w:r>
      <w:r>
        <w:rPr>
          <w:rFonts w:ascii="宋体" w:eastAsia="宋体" w:hint="eastAsia"/>
        </w:rPr>
        <w:t>滤纸</w:t>
      </w:r>
      <w:r>
        <w:t>-</w:t>
      </w:r>
      <w:r>
        <w:rPr>
          <w:rFonts w:ascii="宋体" w:eastAsia="宋体" w:hint="eastAsia"/>
        </w:rPr>
        <w:t>海绵的顺序叠放整齐，置于</w:t>
      </w:r>
      <w:r>
        <w:t>Bio-Rad</w:t>
      </w:r>
      <w:r/>
      <w:r>
        <w:rPr>
          <w:rFonts w:ascii="宋体" w:eastAsia="宋体" w:hint="eastAsia"/>
        </w:rPr>
        <w:t>公司的湿转夹板上，于</w:t>
      </w:r>
      <w:r>
        <w:t>4</w:t>
      </w:r>
      <w:r>
        <w:t>o</w:t>
      </w:r>
      <w:r>
        <w:t>C</w:t>
      </w:r>
      <w:r/>
      <w:r>
        <w:rPr>
          <w:rFonts w:ascii="宋体" w:eastAsia="宋体" w:hint="eastAsia"/>
        </w:rPr>
        <w:t>环</w:t>
      </w:r>
      <w:r>
        <w:rPr>
          <w:rFonts w:ascii="宋体" w:eastAsia="宋体" w:hint="eastAsia"/>
        </w:rPr>
        <w:t>境下以</w:t>
      </w:r>
      <w:r>
        <w:t>0</w:t>
      </w:r>
      <w:r>
        <w:t>.</w:t>
      </w:r>
      <w:r>
        <w:t>35mA</w:t>
      </w:r>
      <w:r/>
      <w:r>
        <w:rPr>
          <w:rFonts w:ascii="宋体" w:eastAsia="宋体" w:hint="eastAsia"/>
        </w:rPr>
        <w:t>恒流转膜</w:t>
      </w:r>
      <w:r>
        <w:t>1</w:t>
      </w:r>
      <w:r/>
      <w:r>
        <w:rPr>
          <w:rFonts w:ascii="宋体" w:eastAsia="宋体" w:hint="eastAsia"/>
        </w:rPr>
        <w:t>小时，取出</w:t>
      </w:r>
      <w:r>
        <w:t>PVDF</w:t>
      </w:r>
      <w:r>
        <w:rPr>
          <w:rFonts w:ascii="宋体" w:eastAsia="宋体" w:hint="eastAsia"/>
        </w:rPr>
        <w:t>膜，剪去一小角作方位标记。</w:t>
      </w:r>
    </w:p>
    <w:p w:rsidR="0018722C">
      <w:pPr>
        <w:pStyle w:val="cw21"/>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免疫反应：将转膜成功的</w:t>
      </w:r>
      <w:r>
        <w:t>PVDF</w:t>
      </w:r>
      <w:r/>
      <w:r>
        <w:rPr>
          <w:rFonts w:ascii="宋体" w:hAnsi="宋体" w:eastAsia="宋体" w:hint="eastAsia"/>
        </w:rPr>
        <w:t>膜先置于</w:t>
      </w:r>
      <w:r>
        <w:t>1×TBS</w:t>
      </w:r>
      <w:r/>
      <w:r>
        <w:rPr>
          <w:rFonts w:ascii="宋体" w:hAnsi="宋体" w:eastAsia="宋体" w:hint="eastAsia"/>
        </w:rPr>
        <w:t>液中漂洗</w:t>
      </w:r>
      <w:r>
        <w:t>5</w:t>
      </w:r>
      <w:r/>
      <w:r>
        <w:rPr>
          <w:rFonts w:ascii="宋体" w:hAnsi="宋体" w:eastAsia="宋体" w:hint="eastAsia"/>
        </w:rPr>
        <w:t>分钟。后转</w:t>
      </w:r>
      <w:r>
        <w:rPr>
          <w:rFonts w:ascii="宋体" w:hAnsi="宋体" w:eastAsia="宋体" w:hint="eastAsia"/>
        </w:rPr>
        <w:t>至含</w:t>
      </w:r>
      <w:r>
        <w:t>5%</w:t>
      </w:r>
      <w:r>
        <w:rPr>
          <w:rFonts w:ascii="宋体" w:hAnsi="宋体" w:eastAsia="宋体" w:hint="eastAsia"/>
        </w:rPr>
        <w:t>的脱脂奶粉的</w:t>
      </w:r>
      <w:r>
        <w:t>1×TBS</w:t>
      </w:r>
      <w:r>
        <w:t> </w:t>
      </w:r>
      <w:r>
        <w:t>T</w:t>
      </w:r>
      <w:r/>
      <w:r>
        <w:rPr>
          <w:rFonts w:ascii="宋体" w:hAnsi="宋体" w:eastAsia="宋体" w:hint="eastAsia"/>
        </w:rPr>
        <w:t>溶液中室温封闭</w:t>
      </w:r>
      <w:r>
        <w:t>1</w:t>
      </w:r>
      <w:r/>
      <w:r>
        <w:rPr>
          <w:rFonts w:ascii="宋体" w:hAnsi="宋体" w:eastAsia="宋体" w:hint="eastAsia"/>
        </w:rPr>
        <w:t>小时。再将膜在</w:t>
      </w:r>
      <w:r>
        <w:t>60KD</w:t>
      </w:r>
      <w:r/>
      <w:r>
        <w:rPr>
          <w:rFonts w:ascii="宋体" w:hAnsi="宋体" w:eastAsia="宋体" w:hint="eastAsia"/>
        </w:rPr>
        <w:t>左右剪</w:t>
      </w:r>
      <w:r>
        <w:rPr>
          <w:rFonts w:ascii="宋体" w:hAnsi="宋体" w:eastAsia="宋体" w:hint="eastAsia"/>
        </w:rPr>
        <w:t>断成上下两张，分别放入用</w:t>
      </w:r>
      <w:r>
        <w:t>5%</w:t>
      </w:r>
      <w:r>
        <w:rPr>
          <w:rFonts w:ascii="宋体" w:hAnsi="宋体" w:eastAsia="宋体" w:hint="eastAsia"/>
        </w:rPr>
        <w:t>的脱脂奶粉稀释的</w:t>
      </w:r>
      <w:r>
        <w:t>BMP4</w:t>
      </w:r>
      <w:r/>
      <w:r>
        <w:rPr>
          <w:rFonts w:ascii="宋体" w:hAnsi="宋体" w:eastAsia="宋体" w:hint="eastAsia"/>
        </w:rPr>
        <w:t>一抗稀释液中</w:t>
      </w:r>
      <w:r>
        <w:t>4</w:t>
      </w:r>
      <w:r>
        <w:t>o</w:t>
      </w:r>
      <w:r>
        <w:t>C</w:t>
      </w:r>
      <w:r/>
      <w:r>
        <w:rPr>
          <w:rFonts w:ascii="宋体" w:hAnsi="宋体" w:eastAsia="宋体" w:hint="eastAsia"/>
        </w:rPr>
        <w:t>孵育</w:t>
      </w:r>
      <w:r>
        <w:rPr>
          <w:rFonts w:ascii="宋体" w:hAnsi="宋体" w:eastAsia="宋体" w:hint="eastAsia"/>
        </w:rPr>
        <w:t>过夜，一抗以</w:t>
      </w:r>
      <w:r>
        <w:t>1</w:t>
      </w:r>
      <w:r>
        <w:t xml:space="preserve">: </w:t>
      </w:r>
      <w:r>
        <w:t>1000</w:t>
      </w:r>
      <w:r>
        <w:rPr>
          <w:rFonts w:ascii="宋体" w:hAnsi="宋体" w:eastAsia="宋体" w:hint="eastAsia"/>
        </w:rPr>
        <w:t>稀释。次日将膜取出，用</w:t>
      </w:r>
      <w:r>
        <w:t>1×TBS</w:t>
      </w:r>
      <w:r>
        <w:t> -</w:t>
      </w:r>
      <w:r>
        <w:t>T</w:t>
      </w:r>
      <w:r/>
      <w:r>
        <w:rPr>
          <w:rFonts w:ascii="宋体" w:hAnsi="宋体" w:eastAsia="宋体" w:hint="eastAsia"/>
        </w:rPr>
        <w:t>洗涤</w:t>
      </w:r>
      <w:r>
        <w:t>3</w:t>
      </w:r>
      <w:r>
        <w:rPr>
          <w:rFonts w:ascii="宋体" w:hAnsi="宋体" w:eastAsia="宋体" w:hint="eastAsia"/>
        </w:rPr>
        <w:t>次，每次</w:t>
      </w:r>
      <w:r>
        <w:t>10</w:t>
      </w:r>
      <w:r>
        <w:rPr>
          <w:rFonts w:ascii="宋体" w:hAnsi="宋体" w:eastAsia="宋体" w:hint="eastAsia"/>
        </w:rPr>
        <w:t>分钟。</w:t>
      </w:r>
      <w:r>
        <w:rPr>
          <w:rFonts w:ascii="宋体" w:hAnsi="宋体" w:eastAsia="宋体" w:hint="eastAsia"/>
        </w:rPr>
        <w:t>然后加入用</w:t>
      </w:r>
      <w:r>
        <w:t>5%</w:t>
      </w:r>
      <w:r>
        <w:rPr>
          <w:rFonts w:ascii="宋体" w:hAnsi="宋体" w:eastAsia="宋体" w:hint="eastAsia"/>
        </w:rPr>
        <w:t>的脱脂奶粉以</w:t>
      </w:r>
      <w:r>
        <w:t>1</w:t>
      </w:r>
      <w:r>
        <w:t xml:space="preserve">: </w:t>
      </w:r>
      <w:r>
        <w:t>4000</w:t>
      </w:r>
      <w:r>
        <w:rPr>
          <w:rFonts w:ascii="宋体" w:hAnsi="宋体" w:eastAsia="宋体" w:hint="eastAsia"/>
        </w:rPr>
        <w:t>稀释的辣根过氧化物酶</w:t>
      </w:r>
      <w:r>
        <w:rPr>
          <w:rFonts w:ascii="宋体" w:hAnsi="宋体" w:eastAsia="宋体" w:hint="eastAsia"/>
        </w:rPr>
        <w:t>（</w:t>
      </w:r>
      <w:r>
        <w:rPr>
          <w:spacing w:val="-2"/>
          <w:sz w:val="24"/>
        </w:rPr>
        <w:t>HRP</w:t>
      </w:r>
      <w:r>
        <w:rPr>
          <w:rFonts w:ascii="宋体" w:hAnsi="宋体" w:eastAsia="宋体" w:hint="eastAsia"/>
        </w:rPr>
        <w:t>）</w:t>
      </w:r>
      <w:r>
        <w:rPr>
          <w:rFonts w:ascii="宋体" w:hAnsi="宋体" w:eastAsia="宋体" w:hint="eastAsia"/>
        </w:rPr>
        <w:t>偶联的抗小</w:t>
      </w:r>
      <w:r>
        <w:rPr>
          <w:rFonts w:ascii="宋体" w:hAnsi="宋体" w:eastAsia="宋体" w:hint="eastAsia"/>
        </w:rPr>
        <w:t>鼠二抗，室温孵育</w:t>
      </w:r>
      <w:r>
        <w:t>1</w:t>
      </w:r>
      <w:r>
        <w:rPr>
          <w:rFonts w:ascii="宋体" w:hAnsi="宋体" w:eastAsia="宋体" w:hint="eastAsia"/>
        </w:rPr>
        <w:t>小时，</w:t>
      </w:r>
      <w:r>
        <w:t>1×TBS</w:t>
      </w:r>
      <w:r>
        <w:t> -</w:t>
      </w:r>
      <w:r>
        <w:t>T</w:t>
      </w:r>
      <w:r/>
      <w:r>
        <w:rPr>
          <w:rFonts w:ascii="宋体" w:hAnsi="宋体" w:eastAsia="宋体" w:hint="eastAsia"/>
        </w:rPr>
        <w:t>洗涤</w:t>
      </w:r>
      <w:r>
        <w:t>3</w:t>
      </w:r>
      <w:r>
        <w:rPr>
          <w:rFonts w:ascii="宋体" w:hAnsi="宋体" w:eastAsia="宋体" w:hint="eastAsia"/>
        </w:rPr>
        <w:t>次，每次</w:t>
      </w:r>
      <w:r>
        <w:t>10</w:t>
      </w:r>
      <w:r>
        <w:rPr>
          <w:rFonts w:ascii="宋体" w:hAnsi="宋体" w:eastAsia="宋体" w:hint="eastAsia"/>
        </w:rPr>
        <w:t>分钟。</w:t>
      </w:r>
    </w:p>
    <w:p w:rsidR="0018722C">
      <w:pPr>
        <w:pStyle w:val="cw21"/>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化学发光法检测目的蛋白：将增强的化学发光系统试剂盒中的化学发光</w:t>
      </w:r>
      <w:r>
        <w:rPr>
          <w:rFonts w:ascii="宋体" w:eastAsia="宋体" w:hint="eastAsia"/>
        </w:rPr>
        <w:t>液</w:t>
      </w:r>
      <w:r>
        <w:t>A</w:t>
      </w:r>
      <w:r/>
      <w:r>
        <w:rPr>
          <w:rFonts w:ascii="宋体" w:eastAsia="宋体" w:hint="eastAsia"/>
        </w:rPr>
        <w:t>和</w:t>
      </w:r>
      <w:r>
        <w:t>B</w:t>
      </w:r>
      <w:r/>
      <w:r>
        <w:rPr>
          <w:rFonts w:ascii="宋体" w:eastAsia="宋体" w:hint="eastAsia"/>
        </w:rPr>
        <w:t>等体积混合，将膜浸泡于其中暗室孵育</w:t>
      </w:r>
      <w:r>
        <w:t>5</w:t>
      </w:r>
      <w:r/>
      <w:r>
        <w:rPr>
          <w:rFonts w:ascii="宋体" w:eastAsia="宋体" w:hint="eastAsia"/>
        </w:rPr>
        <w:t>分钟，取出</w:t>
      </w:r>
      <w:r>
        <w:t>PVDF</w:t>
      </w:r>
      <w:r/>
      <w:r>
        <w:rPr>
          <w:rFonts w:ascii="宋体" w:eastAsia="宋体" w:hint="eastAsia"/>
        </w:rPr>
        <w:t>膜，用保</w:t>
      </w:r>
      <w:r>
        <w:rPr>
          <w:rFonts w:ascii="宋体" w:eastAsia="宋体" w:hint="eastAsia"/>
        </w:rPr>
        <w:t>鲜膜包好并去除多余液体后，将</w:t>
      </w:r>
      <w:r>
        <w:t>X</w:t>
      </w:r>
      <w:r/>
      <w:r>
        <w:rPr>
          <w:rFonts w:ascii="宋体" w:eastAsia="宋体" w:hint="eastAsia"/>
        </w:rPr>
        <w:t>光底片做标记后覆盖于膜上，以不同时间点</w:t>
      </w:r>
      <w:r>
        <w:rPr>
          <w:rFonts w:ascii="宋体" w:eastAsia="宋体" w:hint="eastAsia"/>
        </w:rPr>
        <w:t>曝光，将</w:t>
      </w:r>
      <w:r>
        <w:t>X</w:t>
      </w:r>
      <w:r/>
      <w:r>
        <w:rPr>
          <w:rFonts w:ascii="宋体" w:eastAsia="宋体" w:hint="eastAsia"/>
        </w:rPr>
        <w:t>胶片显影定影后，晾干。</w:t>
      </w:r>
    </w:p>
    <w:p w:rsidR="0018722C">
      <w:pPr>
        <w:pStyle w:val="cw21"/>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图片扫描，保存，用</w:t>
      </w:r>
      <w:r>
        <w:t>ImageJ</w:t>
      </w:r>
      <w:r>
        <w:rPr>
          <w:rFonts w:ascii="宋体" w:eastAsia="宋体" w:hint="eastAsia"/>
        </w:rPr>
        <w:t>图像分析软件分析免疫印迹灰度值。</w:t>
      </w:r>
    </w:p>
    <w:p w:rsidR="0018722C">
      <w:pPr>
        <w:pStyle w:val="cw21"/>
        <w:topLinePunct/>
      </w:pPr>
      <w:r>
        <w:rPr>
          <w:rFonts w:ascii="宋体" w:hAnsi="宋体" w:eastAsia="宋体" w:hint="eastAsia"/>
        </w:rPr>
        <w:t>(</w:t>
      </w:r>
      <w:r>
        <w:rPr>
          <w:rFonts w:ascii="宋体" w:hAnsi="宋体" w:eastAsia="宋体" w:hint="eastAsia"/>
        </w:rPr>
        <w:t xml:space="preserve">8</w:t>
      </w:r>
      <w:r>
        <w:rPr>
          <w:rFonts w:ascii="宋体" w:hAnsi="宋体" w:eastAsia="宋体" w:hint="eastAsia"/>
        </w:rPr>
        <w:t>)</w:t>
      </w:r>
      <w:r>
        <w:rPr>
          <w:rFonts w:ascii="宋体" w:hAnsi="宋体" w:eastAsia="宋体" w:hint="eastAsia"/>
        </w:rPr>
        <w:t>曝光后的</w:t>
      </w:r>
      <w:r>
        <w:t>PVDF</w:t>
      </w:r>
      <w:r>
        <w:rPr>
          <w:rFonts w:ascii="宋体" w:hAnsi="宋体" w:eastAsia="宋体" w:hint="eastAsia"/>
        </w:rPr>
        <w:t>膜用</w:t>
      </w:r>
      <w:r>
        <w:t>TBS</w:t>
      </w:r>
      <w:r>
        <w:rPr>
          <w:rFonts w:ascii="宋体" w:hAnsi="宋体" w:eastAsia="宋体" w:hint="eastAsia"/>
        </w:rPr>
        <w:t>浸泡约</w:t>
      </w:r>
      <w:r>
        <w:t>3</w:t>
      </w:r>
      <w:r>
        <w:rPr>
          <w:rFonts w:ascii="宋体" w:hAnsi="宋体" w:eastAsia="宋体" w:hint="eastAsia"/>
        </w:rPr>
        <w:t>分钟后，于脱色摇床上用蛋白膜再生洗脱液洗脱</w:t>
      </w:r>
      <w:r>
        <w:t>18</w:t>
      </w:r>
      <w:r>
        <w:rPr>
          <w:rFonts w:ascii="宋体" w:hAnsi="宋体" w:eastAsia="宋体" w:hint="eastAsia"/>
        </w:rPr>
        <w:t>分钟，洗脱后用</w:t>
      </w:r>
      <w:r>
        <w:t>TBST</w:t>
      </w:r>
      <w:r>
        <w:rPr>
          <w:rFonts w:ascii="宋体" w:hAnsi="宋体" w:eastAsia="宋体" w:hint="eastAsia"/>
        </w:rPr>
        <w:t>洗涤</w:t>
      </w:r>
      <w:r>
        <w:t>3</w:t>
      </w:r>
      <w:r>
        <w:rPr>
          <w:rFonts w:ascii="宋体" w:hAnsi="宋体" w:eastAsia="宋体" w:hint="eastAsia"/>
        </w:rPr>
        <w:t>次，每次</w:t>
      </w:r>
      <w:r>
        <w:t>10</w:t>
      </w:r>
      <w:r>
        <w:rPr>
          <w:rFonts w:ascii="宋体" w:hAnsi="宋体" w:eastAsia="宋体" w:hint="eastAsia"/>
        </w:rPr>
        <w:t>分钟。洗完后用</w:t>
      </w:r>
      <w:r>
        <w:t>5%</w:t>
      </w:r>
      <w:r>
        <w:rPr>
          <w:rFonts w:ascii="宋体" w:hAnsi="宋体" w:eastAsia="宋体" w:hint="eastAsia"/>
        </w:rPr>
        <w:t>脱脂奶粉</w:t>
      </w:r>
      <w:r>
        <w:rPr>
          <w:rFonts w:ascii="宋体" w:hAnsi="宋体" w:eastAsia="宋体" w:hint="eastAsia"/>
        </w:rPr>
        <w:t>室温封闭</w:t>
      </w:r>
      <w:r>
        <w:t>1</w:t>
      </w:r>
      <w:r>
        <w:rPr>
          <w:rFonts w:ascii="宋体" w:hAnsi="宋体" w:eastAsia="宋体" w:hint="eastAsia"/>
        </w:rPr>
        <w:t>小时，然后可以接着用于孵育内参蛋白</w:t>
      </w:r>
      <w:r>
        <w:t>β</w:t>
      </w:r>
      <w:r>
        <w:t>-ac</w:t>
      </w:r>
      <w:r>
        <w:t>tin</w:t>
      </w:r>
      <w:r>
        <w:rPr>
          <w:rFonts w:ascii="宋体" w:hAnsi="宋体" w:eastAsia="宋体" w:hint="eastAsia"/>
        </w:rPr>
        <w:t>（</w:t>
      </w:r>
      <w:r>
        <w:rPr>
          <w:rFonts w:ascii="宋体" w:hAnsi="宋体" w:eastAsia="宋体" w:hint="eastAsia"/>
          <w:sz w:val="24"/>
        </w:rPr>
        <w:t>以</w:t>
      </w:r>
      <w:r>
        <w:rPr>
          <w:sz w:val="24"/>
        </w:rPr>
        <w:t>1</w:t>
      </w:r>
      <w:r>
        <w:rPr>
          <w:sz w:val="24"/>
        </w:rPr>
        <w:t xml:space="preserve">: </w:t>
      </w:r>
      <w:r>
        <w:rPr>
          <w:sz w:val="24"/>
        </w:rPr>
        <w:t>250</w:t>
      </w:r>
      <w:r>
        <w:rPr>
          <w:spacing w:val="1"/>
          <w:sz w:val="24"/>
        </w:rPr>
        <w:t>0</w:t>
      </w:r>
      <w:r>
        <w:rPr>
          <w:rFonts w:ascii="宋体" w:hAnsi="宋体" w:eastAsia="宋体" w:hint="eastAsia"/>
          <w:sz w:val="24"/>
        </w:rPr>
        <w:t>稀释</w:t>
      </w:r>
      <w:r>
        <w:rPr>
          <w:rFonts w:ascii="宋体" w:hAnsi="宋体" w:eastAsia="宋体" w:hint="eastAsia"/>
        </w:rPr>
        <w:t>）</w:t>
      </w:r>
      <w:r>
        <w:rPr>
          <w:rFonts w:ascii="宋体" w:hAnsi="宋体" w:eastAsia="宋体" w:hint="eastAsia"/>
        </w:rPr>
        <w:t>，孵育</w:t>
      </w:r>
      <w:r>
        <w:rPr>
          <w:rFonts w:ascii="宋体" w:hAnsi="宋体" w:eastAsia="宋体" w:hint="eastAsia"/>
        </w:rPr>
        <w:t>过夜后用</w:t>
      </w:r>
      <w:r>
        <w:t>TBST</w:t>
      </w:r>
      <w:r>
        <w:rPr>
          <w:rFonts w:ascii="宋体" w:hAnsi="宋体" w:eastAsia="宋体" w:hint="eastAsia"/>
        </w:rPr>
        <w:t>洗涤三次，抗小鼠二抗室温孵育</w:t>
      </w:r>
      <w:r>
        <w:t>1h</w:t>
      </w:r>
      <w:r>
        <w:rPr>
          <w:rFonts w:ascii="宋体" w:hAnsi="宋体" w:eastAsia="宋体" w:hint="eastAsia"/>
        </w:rPr>
        <w:t>，再次</w:t>
      </w:r>
      <w:r>
        <w:t>TBST</w:t>
      </w:r>
      <w:r>
        <w:rPr>
          <w:rFonts w:ascii="宋体" w:hAnsi="宋体" w:eastAsia="宋体" w:hint="eastAsia"/>
        </w:rPr>
        <w:t>洗涤三次，并曝光。</w:t>
      </w:r>
    </w:p>
    <w:p w:rsidR="0018722C">
      <w:pPr>
        <w:topLinePunct/>
      </w:pPr>
      <w:r>
        <w:t>（</w:t>
      </w:r>
      <w:r>
        <w:t>四</w:t>
      </w:r>
      <w:r>
        <w:t>）</w:t>
      </w:r>
      <w:r>
        <w:rPr>
          <w:b/>
        </w:rPr>
        <w:t xml:space="preserve"> </w:t>
      </w:r>
      <w:r>
        <w:t>过表达</w:t>
      </w:r>
      <w:r>
        <w:t>HIF1α</w:t>
      </w:r>
      <w:r>
        <w:t>时</w:t>
      </w:r>
      <w:r>
        <w:rPr>
          <w:b/>
        </w:rPr>
        <w:t>BMP4</w:t>
      </w:r>
      <w:r>
        <w:t>的表达</w:t>
      </w:r>
    </w:p>
    <w:p w:rsidR="0018722C">
      <w:pPr>
        <w:topLinePunct/>
      </w:pPr>
      <w:r>
        <w:t>1</w:t>
      </w:r>
      <w:r>
        <w:t>、</w:t>
      </w:r>
      <w:r>
        <w:t xml:space="preserve"> </w:t>
      </w:r>
      <w:r>
        <w:t>HIF1α</w:t>
      </w:r>
      <w:r>
        <w:t>过表达病毒</w:t>
      </w:r>
      <w:r>
        <w:t>AdCA5.0</w:t>
      </w:r>
      <w:r>
        <w:t>的扩增</w:t>
      </w:r>
    </w:p>
    <w:p w:rsidR="0018722C">
      <w:pPr>
        <w:topLinePunct/>
      </w:pPr>
      <w:r>
        <w:rPr>
          <w:rFonts w:cstheme="minorBidi" w:hAnsiTheme="minorHAnsi" w:eastAsiaTheme="minorHAnsi" w:asciiTheme="minorHAnsi"/>
        </w:rPr>
        <w:t>23</w:t>
      </w:r>
    </w:p>
    <w:p w:rsidR="0018722C">
      <w:pPr>
        <w:pStyle w:val="cw21"/>
        <w:topLinePunct/>
      </w:pPr>
      <w:r>
        <w:rPr>
          <w:rFonts w:ascii="宋体" w:eastAsia="宋体" w:hint="eastAsia"/>
        </w:rPr>
        <w:t>1.1</w:t>
      </w:r>
      <w:r>
        <w:rPr>
          <w:rFonts w:ascii="宋体" w:eastAsia="宋体" w:hint="eastAsia"/>
        </w:rPr>
        <w:t>复苏</w:t>
      </w:r>
      <w:r>
        <w:t>HEK293</w:t>
      </w:r>
      <w:r>
        <w:rPr>
          <w:rFonts w:ascii="宋体" w:eastAsia="宋体" w:hint="eastAsia"/>
        </w:rPr>
        <w:t>细胞</w:t>
      </w:r>
    </w:p>
    <w:p w:rsidR="0018722C">
      <w:pPr>
        <w:pStyle w:val="cw21"/>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从干冰中取出细胞冻存管，迅速放入</w:t>
      </w:r>
      <w:r>
        <w:t>37</w:t>
      </w:r>
      <w:r>
        <w:rPr>
          <w:rFonts w:ascii="宋体" w:hAnsi="宋体" w:eastAsia="宋体" w:hint="eastAsia"/>
        </w:rPr>
        <w:t>℃水浴箱，边摇动使其尽快融解；</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室温，</w:t>
      </w:r>
      <w:r>
        <w:t>1000rpm</w:t>
      </w:r>
      <w:r>
        <w:rPr>
          <w:rFonts w:ascii="宋体" w:eastAsia="宋体" w:hint="eastAsia"/>
        </w:rPr>
        <w:t>离心</w:t>
      </w:r>
      <w:r>
        <w:t>5</w:t>
      </w:r>
      <w:r>
        <w:rPr>
          <w:rFonts w:ascii="宋体" w:eastAsia="宋体" w:hint="eastAsia"/>
        </w:rPr>
        <w:t>分钟，弃上清；</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加入培养基</w:t>
      </w:r>
      <w:r>
        <w:t>1ml</w:t>
      </w:r>
      <w:r>
        <w:rPr>
          <w:rFonts w:ascii="宋体" w:eastAsia="宋体" w:hint="eastAsia"/>
        </w:rPr>
        <w:t>，吹打重悬细胞，并移入培养瓶，加培养基至</w:t>
      </w:r>
      <w:r>
        <w:t>4ml</w:t>
      </w:r>
      <w:r>
        <w:rPr>
          <w:rFonts w:ascii="宋体" w:eastAsia="宋体" w:hint="eastAsia"/>
        </w:rPr>
        <w:t>，置于</w:t>
      </w:r>
    </w:p>
    <w:p w:rsidR="0018722C">
      <w:pPr>
        <w:topLinePunct/>
      </w:pPr>
      <w:r>
        <w:rPr>
          <w:rFonts w:ascii="Times New Roman" w:hAnsi="Times New Roman" w:eastAsia="Times New Roman"/>
        </w:rPr>
        <w:t>5%CO</w:t>
      </w:r>
      <w:r>
        <w:rPr>
          <w:rFonts w:ascii="Times New Roman" w:hAnsi="Times New Roman" w:eastAsia="Times New Roman"/>
        </w:rPr>
        <w:t>2</w:t>
      </w:r>
      <w:r>
        <w:t>，</w:t>
      </w:r>
      <w:r>
        <w:rPr>
          <w:rFonts w:ascii="Times New Roman" w:hAnsi="Times New Roman" w:eastAsia="Times New Roman"/>
        </w:rPr>
        <w:t>37</w:t>
      </w:r>
      <w:r>
        <w:t>℃恒温培养箱中培养，次日换液。</w:t>
      </w:r>
    </w:p>
    <w:p w:rsidR="0018722C">
      <w:pPr>
        <w:pStyle w:val="cw21"/>
        <w:topLinePunct/>
      </w:pPr>
      <w:r>
        <w:rPr>
          <w:rFonts w:ascii="宋体" w:eastAsia="宋体" w:hint="eastAsia"/>
        </w:rPr>
        <w:t>1.2</w:t>
      </w:r>
      <w:r>
        <w:rPr>
          <w:rFonts w:ascii="宋体" w:eastAsia="宋体" w:hint="eastAsia"/>
        </w:rPr>
        <w:t>细胞传代</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弃培养瓶中的细胞培养液，</w:t>
      </w:r>
      <w:r>
        <w:t>PBS</w:t>
      </w:r>
      <w:r>
        <w:rPr>
          <w:rFonts w:ascii="宋体" w:eastAsia="宋体" w:hint="eastAsia"/>
        </w:rPr>
        <w:t>洗细胞</w:t>
      </w:r>
      <w:r>
        <w:t>3</w:t>
      </w:r>
      <w:r>
        <w:rPr>
          <w:rFonts w:ascii="宋体" w:eastAsia="宋体" w:hint="eastAsia"/>
        </w:rPr>
        <w:t>次；</w:t>
      </w:r>
    </w:p>
    <w:p w:rsidR="0018722C">
      <w:pPr>
        <w:pStyle w:val="cw21"/>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加入含</w:t>
      </w:r>
      <w:r>
        <w:t>EDTA</w:t>
      </w:r>
      <w:r>
        <w:rPr>
          <w:rFonts w:ascii="宋体" w:hAnsi="宋体" w:eastAsia="宋体" w:hint="eastAsia"/>
        </w:rPr>
        <w:t>的</w:t>
      </w:r>
      <w:r>
        <w:t>0.25%</w:t>
      </w:r>
      <w:r>
        <w:rPr>
          <w:rFonts w:ascii="宋体" w:hAnsi="宋体" w:eastAsia="宋体" w:hint="eastAsia"/>
        </w:rPr>
        <w:t>胰酶消化液</w:t>
      </w:r>
      <w:r>
        <w:t>500μl</w:t>
      </w:r>
      <w:r/>
      <w:r>
        <w:rPr>
          <w:rFonts w:hint="eastAsia"/>
        </w:rPr>
        <w:t>，</w:t>
      </w:r>
      <w:r>
        <w:rPr>
          <w:rFonts w:ascii="宋体" w:hAnsi="宋体" w:eastAsia="宋体" w:hint="eastAsia"/>
        </w:rPr>
        <w:t>置于</w:t>
      </w:r>
      <w:r>
        <w:t>37</w:t>
      </w:r>
      <w:r>
        <w:rPr>
          <w:rFonts w:ascii="宋体" w:hAnsi="宋体" w:eastAsia="宋体" w:hint="eastAsia"/>
        </w:rPr>
        <w:t>℃培养箱消化</w:t>
      </w:r>
      <w:r>
        <w:t>2</w:t>
      </w:r>
      <w:r>
        <w:rPr>
          <w:rFonts w:ascii="宋体" w:hAnsi="宋体" w:eastAsia="宋体" w:hint="eastAsia"/>
        </w:rPr>
        <w:t>分钟，此</w:t>
      </w:r>
      <w:r>
        <w:rPr>
          <w:rFonts w:ascii="宋体" w:hAnsi="宋体" w:eastAsia="宋体" w:hint="eastAsia"/>
        </w:rPr>
        <w:t>时胞质回缩、细胞间隙增大，轻轻摇晃后部分细胞脱落，立即加入细胞培养液终止消化；</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加入</w:t>
      </w:r>
      <w:r>
        <w:t>3ml</w:t>
      </w:r>
      <w:r>
        <w:rPr>
          <w:rFonts w:ascii="宋体" w:eastAsia="宋体" w:hint="eastAsia"/>
        </w:rPr>
        <w:t>细胞培养液，用吸管轻轻吹打瓶壁上细胞，形成细胞悬液；</w:t>
      </w:r>
    </w:p>
    <w:p w:rsidR="0018722C">
      <w:pPr>
        <w:pStyle w:val="cw21"/>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将细胞悬液分装至</w:t>
      </w:r>
      <w:r>
        <w:t>2</w:t>
      </w:r>
      <w:r>
        <w:rPr>
          <w:rFonts w:ascii="宋体" w:hAnsi="宋体" w:eastAsia="宋体" w:hint="eastAsia"/>
        </w:rPr>
        <w:t>个培养瓶，分别加培养基至</w:t>
      </w:r>
      <w:r>
        <w:t>4ml</w:t>
      </w:r>
      <w:r>
        <w:rPr>
          <w:rFonts w:ascii="宋体" w:hAnsi="宋体" w:eastAsia="宋体" w:hint="eastAsia"/>
        </w:rPr>
        <w:t>，置于</w:t>
      </w:r>
      <w:r>
        <w:t>5%CO</w:t>
      </w:r>
      <w:r>
        <w:t>2</w:t>
      </w:r>
      <w:r>
        <w:rPr>
          <w:rFonts w:ascii="宋体" w:hAnsi="宋体" w:eastAsia="宋体" w:hint="eastAsia"/>
          <w:rFonts w:ascii="宋体" w:hAnsi="宋体" w:eastAsia="宋体" w:hint="eastAsia"/>
          <w:sz w:val="24"/>
        </w:rPr>
        <w:t xml:space="preserve">, </w:t>
      </w:r>
      <w:r>
        <w:t>37</w:t>
      </w:r>
      <w:r>
        <w:rPr>
          <w:rFonts w:ascii="宋体" w:hAnsi="宋体" w:eastAsia="宋体" w:hint="eastAsia"/>
        </w:rPr>
        <w:t>℃</w:t>
      </w:r>
      <w:r w:rsidR="001852F3">
        <w:rPr>
          <w:rFonts w:ascii="宋体" w:hAnsi="宋体" w:eastAsia="宋体" w:hint="eastAsia"/>
        </w:rPr>
        <w:t xml:space="preserve">恒温培养。</w:t>
      </w:r>
    </w:p>
    <w:p w:rsidR="0018722C">
      <w:pPr>
        <w:pStyle w:val="cw21"/>
        <w:topLinePunct/>
      </w:pPr>
      <w:r>
        <w:rPr>
          <w:rFonts w:ascii="宋体" w:eastAsia="宋体" w:hint="eastAsia"/>
        </w:rPr>
        <w:t>1.3</w:t>
      </w:r>
      <w:r>
        <w:rPr>
          <w:rFonts w:ascii="宋体" w:eastAsia="宋体" w:hint="eastAsia"/>
        </w:rPr>
        <w:t>病毒感染</w:t>
      </w:r>
    </w:p>
    <w:p w:rsidR="0018722C">
      <w:pPr>
        <w:topLinePunct/>
      </w:pPr>
      <w:r>
        <w:t>第一天，将</w:t>
      </w:r>
      <w:r>
        <w:rPr>
          <w:rFonts w:ascii="Times New Roman" w:hAnsi="Times New Roman" w:eastAsia="Times New Roman"/>
        </w:rPr>
        <w:t>HEK293</w:t>
      </w:r>
      <w:r>
        <w:t>细胞接种至</w:t>
      </w:r>
      <w:r>
        <w:rPr>
          <w:rFonts w:ascii="Times New Roman" w:hAnsi="Times New Roman" w:eastAsia="Times New Roman"/>
        </w:rPr>
        <w:t>6</w:t>
      </w:r>
      <w:r>
        <w:t>孔板，第二天细胞融合度为</w:t>
      </w:r>
      <w:r>
        <w:rPr>
          <w:rFonts w:ascii="Times New Roman" w:hAnsi="Times New Roman" w:eastAsia="Times New Roman"/>
        </w:rPr>
        <w:t>70%</w:t>
      </w:r>
      <w:r>
        <w:t>左右时，换</w:t>
      </w:r>
      <w:r>
        <w:t>成含</w:t>
      </w:r>
      <w:r>
        <w:rPr>
          <w:rFonts w:ascii="Times New Roman" w:hAnsi="Times New Roman" w:eastAsia="Times New Roman"/>
        </w:rPr>
        <w:t>0.3%FBS</w:t>
      </w:r>
      <w:r>
        <w:t>的培养液，</w:t>
      </w:r>
      <w:r>
        <w:rPr>
          <w:rFonts w:ascii="Times New Roman" w:hAnsi="Times New Roman" w:eastAsia="Times New Roman"/>
        </w:rPr>
        <w:t>24h</w:t>
      </w:r>
      <w:r>
        <w:t>后将美国霍普金斯大学赠送的</w:t>
      </w:r>
      <w:r>
        <w:rPr>
          <w:rFonts w:ascii="Times New Roman" w:hAnsi="Times New Roman" w:eastAsia="Times New Roman"/>
        </w:rPr>
        <w:t>HIF1α</w:t>
      </w:r>
      <w:r>
        <w:t>过表达病毒</w:t>
      </w:r>
      <w:r>
        <w:rPr>
          <w:rFonts w:ascii="Times New Roman" w:hAnsi="Times New Roman" w:eastAsia="Times New Roman"/>
        </w:rPr>
        <w:t>AdCA5.0</w:t>
      </w:r>
      <w:r>
        <w:t>以及对照病毒</w:t>
      </w:r>
      <w:r>
        <w:rPr>
          <w:rFonts w:ascii="Times New Roman" w:hAnsi="Times New Roman" w:eastAsia="Times New Roman"/>
        </w:rPr>
        <w:t>lacZ</w:t>
      </w:r>
      <w:r>
        <w:t>加入细胞中感染细胞，大约</w:t>
      </w:r>
      <w:r>
        <w:rPr>
          <w:rFonts w:ascii="Times New Roman" w:hAnsi="Times New Roman" w:eastAsia="Times New Roman"/>
        </w:rPr>
        <w:t>3-5</w:t>
      </w:r>
      <w:r>
        <w:t>天可以观察到细胞独立现象。并且可以观察到细胞被病毒感染后所带的绿色荧光。</w:t>
      </w:r>
    </w:p>
    <w:p w:rsidR="0018722C">
      <w:pPr>
        <w:pStyle w:val="Heading4"/>
        <w:topLinePunct/>
        <w:ind w:left="200" w:hangingChars="200" w:hanging="200"/>
      </w:pPr>
      <w:r>
        <w:t>1.4</w:t>
      </w:r>
      <w:r>
        <w:t xml:space="preserve"> </w:t>
      </w:r>
      <w:r>
        <w:t>收集病毒</w:t>
      </w:r>
    </w:p>
    <w:p w:rsidR="0018722C">
      <w:pPr>
        <w:topLinePunct/>
      </w:pPr>
      <w:r>
        <w:t>将含有病毒的细胞消化离心后收集至</w:t>
      </w:r>
      <w:r>
        <w:rPr>
          <w:rFonts w:ascii="Times New Roman" w:hAnsi="Times New Roman" w:eastAsia="Times New Roman"/>
        </w:rPr>
        <w:t>15ml Corning</w:t>
      </w:r>
      <w:r>
        <w:t>离心管中，离心，另取一管收集上清。往细胞沉淀中加入</w:t>
      </w:r>
      <w:r>
        <w:rPr>
          <w:rFonts w:ascii="Times New Roman" w:hAnsi="Times New Roman" w:eastAsia="Times New Roman"/>
        </w:rPr>
        <w:t>3ml PBS</w:t>
      </w:r>
      <w:r>
        <w:t>，然后</w:t>
      </w:r>
      <w:r>
        <w:rPr>
          <w:rFonts w:ascii="Times New Roman" w:hAnsi="Times New Roman" w:eastAsia="Times New Roman"/>
        </w:rPr>
        <w:t>37</w:t>
      </w:r>
      <w:r>
        <w:t>℃，液氮罐中反复快速冻融三次使细胞裂解释放病毒，离心，收集上清。</w:t>
      </w:r>
    </w:p>
    <w:p w:rsidR="0018722C">
      <w:pPr>
        <w:pStyle w:val="Heading4"/>
        <w:topLinePunct/>
        <w:ind w:left="200" w:hangingChars="200" w:hanging="200"/>
      </w:pPr>
      <w:r>
        <w:t>1.5</w:t>
      </w:r>
      <w:r>
        <w:t xml:space="preserve"> </w:t>
      </w:r>
      <w:r>
        <w:t>病毒的扩大培养</w:t>
      </w:r>
    </w:p>
    <w:p w:rsidR="0018722C">
      <w:pPr>
        <w:topLinePunct/>
      </w:pPr>
      <w:r>
        <w:t>取新鲜制备的病毒</w:t>
      </w:r>
      <w:r>
        <w:rPr>
          <w:rFonts w:ascii="Times New Roman" w:hAnsi="Times New Roman" w:eastAsia="Times New Roman"/>
        </w:rPr>
        <w:t>PBS</w:t>
      </w:r>
      <w:r>
        <w:t>液</w:t>
      </w:r>
      <w:r>
        <w:rPr>
          <w:rFonts w:ascii="Times New Roman" w:hAnsi="Times New Roman" w:eastAsia="Times New Roman"/>
        </w:rPr>
        <w:t>10μl</w:t>
      </w:r>
      <w:r>
        <w:t>加入到接种于</w:t>
      </w:r>
      <w:r>
        <w:rPr>
          <w:rFonts w:ascii="Times New Roman" w:hAnsi="Times New Roman" w:eastAsia="Times New Roman"/>
        </w:rPr>
        <w:t>100mm</w:t>
      </w:r>
      <w:r>
        <w:t>皿的</w:t>
      </w:r>
      <w:r>
        <w:rPr>
          <w:rFonts w:ascii="Times New Roman" w:hAnsi="Times New Roman" w:eastAsia="Times New Roman"/>
        </w:rPr>
        <w:t>HEK293</w:t>
      </w:r>
      <w:r>
        <w:t>细胞中，感染</w:t>
      </w:r>
      <w:r>
        <w:rPr>
          <w:rFonts w:ascii="Times New Roman" w:hAnsi="Times New Roman" w:eastAsia="Times New Roman"/>
        </w:rPr>
        <w:t>3-5</w:t>
      </w:r>
      <w:r>
        <w:t>天后按照上述方法大量收集病毒。</w:t>
      </w:r>
    </w:p>
    <w:p w:rsidR="0018722C">
      <w:pPr>
        <w:pStyle w:val="Heading4"/>
        <w:topLinePunct/>
        <w:ind w:left="200" w:hangingChars="200" w:hanging="200"/>
      </w:pPr>
      <w:r>
        <w:t>1.6</w:t>
      </w:r>
      <w:r>
        <w:t xml:space="preserve"> </w:t>
      </w:r>
      <w:r>
        <w:t>腺病毒的纯化</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将收集的病毒上清液倒入带有玻璃纤维滤膜的滤器中过滤。</w:t>
      </w:r>
    </w:p>
    <w:p w:rsidR="0018722C">
      <w:pPr>
        <w:pStyle w:val="cw21"/>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估计已过滤的含有病毒的培养基的大概体积，按照</w:t>
      </w:r>
      <w:r>
        <w:t>0.5μl</w:t>
      </w:r>
      <w:r>
        <w:t>/</w:t>
      </w:r>
      <w:r>
        <w:t>ml</w:t>
      </w:r>
      <w:r>
        <w:rPr>
          <w:rFonts w:ascii="宋体" w:hAnsi="宋体" w:eastAsia="宋体" w:hint="eastAsia"/>
        </w:rPr>
        <w:t>的比例加入</w:t>
      </w:r>
    </w:p>
    <w:p w:rsidR="0018722C">
      <w:pPr>
        <w:topLinePunct/>
      </w:pPr>
      <w:r>
        <w:rPr>
          <w:rFonts w:ascii="Times New Roman" w:hAnsi="Times New Roman" w:eastAsia="Times New Roman"/>
        </w:rPr>
        <w:t>25U</w:t>
      </w:r>
      <w:r>
        <w:rPr>
          <w:rFonts w:ascii="Times New Roman" w:hAnsi="Times New Roman" w:eastAsia="Times New Roman"/>
        </w:rPr>
        <w:t>/</w:t>
      </w:r>
      <w:r>
        <w:rPr>
          <w:rFonts w:ascii="Times New Roman" w:hAnsi="Times New Roman" w:eastAsia="Times New Roman"/>
        </w:rPr>
        <w:t>μl Benzonase</w:t>
      </w:r>
      <w:r>
        <w:t>，然后</w:t>
      </w:r>
      <w:r>
        <w:rPr>
          <w:rFonts w:ascii="Times New Roman" w:hAnsi="Times New Roman" w:eastAsia="Times New Roman"/>
        </w:rPr>
        <w:t>37</w:t>
      </w:r>
      <w:r>
        <w:t>℃水浴</w:t>
      </w:r>
      <w:r>
        <w:rPr>
          <w:rFonts w:ascii="Times New Roman" w:hAnsi="Times New Roman" w:eastAsia="Times New Roman"/>
        </w:rPr>
        <w:t>30</w:t>
      </w:r>
      <w:r>
        <w:t>分钟。</w:t>
      </w:r>
    </w:p>
    <w:p w:rsidR="0018722C">
      <w:pPr>
        <w:topLinePunct/>
      </w:pPr>
      <w:r>
        <w:rPr>
          <w:rFonts w:cstheme="minorBidi" w:hAnsiTheme="minorHAnsi" w:eastAsiaTheme="minorHAnsi" w:asciiTheme="minorHAnsi"/>
        </w:rPr>
        <w:t>24</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与此同时，组装病毒滤过装置并加入</w:t>
      </w:r>
      <w:r>
        <w:t>30mlEQ</w:t>
      </w:r>
      <w:r>
        <w:t>/</w:t>
      </w:r>
      <w:r>
        <w:t>Wash</w:t>
      </w:r>
      <w:r>
        <w:t> </w:t>
      </w:r>
      <w:r>
        <w:t>buffer</w:t>
      </w:r>
      <w:r>
        <w:rPr>
          <w:rFonts w:ascii="宋体" w:eastAsia="宋体" w:hint="eastAsia"/>
        </w:rPr>
        <w:t>。</w:t>
      </w:r>
    </w:p>
    <w:p w:rsidR="0018722C">
      <w:pPr>
        <w:pStyle w:val="cw21"/>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向步骤</w:t>
      </w:r>
      <w:r>
        <w:t>（</w:t>
      </w:r>
      <w:r>
        <w:rPr>
          <w:sz w:val="24"/>
        </w:rPr>
        <w:t xml:space="preserve">2</w:t>
      </w:r>
      <w:r>
        <w:t>）</w:t>
      </w:r>
      <w:r>
        <w:rPr>
          <w:rFonts w:ascii="宋体" w:hAnsi="宋体" w:eastAsia="宋体" w:hint="eastAsia"/>
        </w:rPr>
        <w:t>中处理好的病毒培养基内加入</w:t>
      </w:r>
      <w:r>
        <w:t>1</w:t>
      </w:r>
      <w:r>
        <w:t>/</w:t>
      </w:r>
      <w:r>
        <w:t>10</w:t>
      </w:r>
      <w:r>
        <w:rPr>
          <w:rFonts w:ascii="宋体" w:hAnsi="宋体" w:eastAsia="宋体" w:hint="eastAsia"/>
        </w:rPr>
        <w:t>体积</w:t>
      </w:r>
      <w:r>
        <w:t>10</w:t>
      </w:r>
      <w:r>
        <w:rPr>
          <w:rFonts w:ascii="宋体" w:hAnsi="宋体" w:eastAsia="宋体" w:hint="eastAsia"/>
        </w:rPr>
        <w:t>×</w:t>
      </w:r>
      <w:r>
        <w:t>Dilution</w:t>
      </w:r>
      <w:r>
        <w:t> </w:t>
      </w:r>
      <w:r>
        <w:t>Buffer</w:t>
      </w:r>
      <w:r>
        <w:rPr>
          <w:rFonts w:ascii="宋体" w:hAnsi="宋体" w:eastAsia="宋体" w:hint="eastAsia"/>
        </w:rPr>
        <w:t>，混</w:t>
      </w:r>
      <w:r>
        <w:rPr>
          <w:rFonts w:ascii="宋体" w:hAnsi="宋体" w:eastAsia="宋体" w:hint="eastAsia"/>
        </w:rPr>
        <w:t>合均匀。</w:t>
      </w:r>
    </w:p>
    <w:p w:rsidR="0018722C">
      <w:pPr>
        <w:pStyle w:val="cw21"/>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用试剂盒内的</w:t>
      </w:r>
      <w:r>
        <w:t>10ml</w:t>
      </w:r>
      <w:r>
        <w:rPr>
          <w:rFonts w:ascii="宋体" w:eastAsia="宋体" w:hint="eastAsia"/>
        </w:rPr>
        <w:t>注射器吸取</w:t>
      </w:r>
      <w:r>
        <w:t>3ml</w:t>
      </w:r>
      <w:r>
        <w:t> </w:t>
      </w:r>
      <w:r>
        <w:t>Elution</w:t>
      </w:r>
      <w:r>
        <w:t> </w:t>
      </w:r>
      <w:r>
        <w:t>buffer</w:t>
      </w:r>
      <w:r>
        <w:rPr>
          <w:rFonts w:ascii="宋体" w:eastAsia="宋体" w:hint="eastAsia"/>
        </w:rPr>
        <w:t>以及</w:t>
      </w:r>
      <w:r>
        <w:t>7ml</w:t>
      </w:r>
      <w:r>
        <w:rPr>
          <w:rFonts w:ascii="宋体" w:eastAsia="宋体" w:hint="eastAsia"/>
        </w:rPr>
        <w:t>空气，放在一边</w:t>
      </w:r>
      <w:r>
        <w:rPr>
          <w:rFonts w:ascii="宋体" w:eastAsia="宋体" w:hint="eastAsia"/>
        </w:rPr>
        <w:t>待用。</w:t>
      </w:r>
    </w:p>
    <w:p w:rsidR="0018722C">
      <w:pPr>
        <w:pStyle w:val="cw21"/>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取</w:t>
      </w:r>
      <w:r>
        <w:t>30ml</w:t>
      </w:r>
      <w:r>
        <w:t> </w:t>
      </w:r>
      <w:r>
        <w:t>Equilibration-Wash</w:t>
      </w:r>
      <w:r>
        <w:t> </w:t>
      </w:r>
      <w:r>
        <w:t>Buffer</w:t>
      </w:r>
      <w:r>
        <w:rPr>
          <w:rFonts w:ascii="宋体" w:eastAsia="宋体" w:hint="eastAsia"/>
        </w:rPr>
        <w:t>通过病毒吸附装置，以起到平衡作用。</w:t>
      </w:r>
    </w:p>
    <w:p w:rsidR="0018722C">
      <w:pPr>
        <w:pStyle w:val="cw21"/>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向病毒吸附装置内反复加入含有病毒的培养基，直至全部培养基过滤。</w:t>
      </w:r>
    </w:p>
    <w:p w:rsidR="0018722C">
      <w:pPr>
        <w:pStyle w:val="cw21"/>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吸取</w:t>
      </w:r>
      <w:r>
        <w:t>50ml</w:t>
      </w:r>
      <w:r>
        <w:t> </w:t>
      </w:r>
      <w:r>
        <w:t>Equilibration-Wash</w:t>
      </w:r>
      <w:r>
        <w:t> </w:t>
      </w:r>
      <w:r>
        <w:t>Buffer</w:t>
      </w:r>
      <w:r>
        <w:rPr>
          <w:rFonts w:ascii="宋体" w:eastAsia="宋体" w:hint="eastAsia"/>
        </w:rPr>
        <w:t>通过病毒吸附装置，以清洁病毒吸附装置。</w:t>
      </w:r>
    </w:p>
    <w:p w:rsidR="0018722C">
      <w:pPr>
        <w:pStyle w:val="cw21"/>
        <w:topLinePunct/>
      </w:pPr>
      <w:r>
        <w:rPr>
          <w:rFonts w:ascii="宋体" w:eastAsia="宋体" w:hint="eastAsia"/>
        </w:rPr>
        <w:t>(</w:t>
      </w:r>
      <w:r>
        <w:rPr>
          <w:rFonts w:ascii="宋体" w:eastAsia="宋体" w:hint="eastAsia"/>
        </w:rPr>
        <w:t xml:space="preserve">9</w:t>
      </w:r>
      <w:r>
        <w:rPr>
          <w:rFonts w:ascii="宋体" w:eastAsia="宋体" w:hint="eastAsia"/>
        </w:rPr>
        <w:t>)</w:t>
      </w:r>
      <w:r>
        <w:rPr>
          <w:rFonts w:ascii="宋体" w:eastAsia="宋体" w:hint="eastAsia"/>
        </w:rPr>
        <w:t>把第</w:t>
      </w:r>
      <w:r>
        <w:t>（</w:t>
      </w:r>
      <w:r>
        <w:rPr>
          <w:sz w:val="24"/>
        </w:rPr>
        <w:t xml:space="preserve">5</w:t>
      </w:r>
      <w:r>
        <w:t>）</w:t>
      </w:r>
      <w:r>
        <w:rPr>
          <w:rFonts w:ascii="宋体" w:eastAsia="宋体" w:hint="eastAsia"/>
        </w:rPr>
        <w:t>步中的注射器连到病毒吸附装置，收集所有过滤的含病毒的液体。</w:t>
      </w:r>
    </w:p>
    <w:p w:rsidR="0018722C">
      <w:pPr>
        <w:pStyle w:val="cw21"/>
        <w:topLinePunct/>
      </w:pPr>
      <w:r>
        <w:t>(</w:t>
      </w:r>
      <w:r>
        <w:t xml:space="preserve">10</w:t>
      </w:r>
      <w:r>
        <w:t>)</w:t>
      </w:r>
      <w:r>
        <w:t xml:space="preserve"> </w:t>
      </w:r>
      <w:r>
        <w:t>A26</w:t>
      </w:r>
      <w:r>
        <w:t>0</w:t>
      </w:r>
      <w:r>
        <w:rPr>
          <w:rFonts w:ascii="宋体" w:hAnsi="宋体" w:eastAsia="宋体" w:hint="eastAsia"/>
        </w:rPr>
        <w:t>测定病毒液内的颗粒数</w:t>
      </w:r>
      <w:r>
        <w:rPr>
          <w:rFonts w:ascii="宋体" w:hAnsi="宋体" w:eastAsia="宋体" w:hint="eastAsia"/>
        </w:rPr>
        <w:t>（</w:t>
      </w:r>
      <w:r>
        <w:rPr>
          <w:w w:val="99"/>
          <w:sz w:val="24"/>
        </w:rPr>
        <w:t>25μl</w:t>
      </w:r>
      <w:r>
        <w:rPr>
          <w:rFonts w:ascii="宋体" w:hAnsi="宋体" w:eastAsia="宋体" w:hint="eastAsia"/>
          <w:spacing w:val="0"/>
          <w:w w:val="99"/>
          <w:sz w:val="24"/>
        </w:rPr>
        <w:t>病毒液溶于</w:t>
      </w:r>
      <w:r>
        <w:rPr>
          <w:w w:val="99"/>
          <w:sz w:val="24"/>
        </w:rPr>
        <w:t>975μl 10mM</w:t>
      </w:r>
      <w:r>
        <w:rPr>
          <w:spacing w:val="-2"/>
          <w:w w:val="99"/>
          <w:sz w:val="24"/>
        </w:rPr>
        <w:t> </w:t>
      </w:r>
      <w:r>
        <w:rPr>
          <w:spacing w:val="-5"/>
          <w:w w:val="99"/>
          <w:sz w:val="24"/>
        </w:rPr>
        <w:t>T</w:t>
      </w:r>
      <w:r>
        <w:rPr>
          <w:w w:val="99"/>
          <w:sz w:val="24"/>
        </w:rPr>
        <w:t xml:space="preserve">ris,</w:t>
      </w:r>
      <w:r w:rsidR="001852F3">
        <w:rPr>
          <w:w w:val="99"/>
          <w:sz w:val="24"/>
        </w:rPr>
        <w:t xml:space="preserve"> </w:t>
      </w:r>
      <w:r w:rsidR="001852F3">
        <w:rPr>
          <w:w w:val="99"/>
          <w:sz w:val="24"/>
        </w:rPr>
        <w:t xml:space="preserve">P</w:t>
      </w:r>
      <w:r>
        <w:rPr>
          <w:w w:val="99"/>
          <w:sz w:val="24"/>
        </w:rPr>
        <w:t>H7.</w:t>
      </w:r>
      <w:r>
        <w:rPr>
          <w:spacing w:val="0"/>
          <w:w w:val="99"/>
          <w:sz w:val="24"/>
        </w:rPr>
        <w:t>4</w:t>
      </w:r>
      <w:r>
        <w:rPr>
          <w:rFonts w:ascii="宋体" w:hAnsi="宋体" w:eastAsia="宋体" w:hint="eastAsia"/>
        </w:rPr>
        <w:t>）</w:t>
      </w:r>
      <w:r>
        <w:rPr>
          <w:rFonts w:ascii="宋体" w:hAnsi="宋体" w:eastAsia="宋体" w:hint="eastAsia"/>
        </w:rPr>
        <w:t xml:space="preserve">。</w:t>
      </w:r>
      <w:r>
        <w:t>1OD260=1.1</w:t>
      </w:r>
      <w:r>
        <w:rPr>
          <w:rFonts w:ascii="宋体" w:hAnsi="宋体" w:eastAsia="宋体" w:hint="eastAsia"/>
        </w:rPr>
        <w:t>×</w:t>
      </w:r>
      <w:r>
        <w:t>10</w:t>
      </w:r>
      <w:r>
        <w:t>12</w:t>
      </w:r>
      <w:r w:rsidR="001852F3">
        <w:t xml:space="preserve"> </w:t>
      </w:r>
      <w:r>
        <w:t>particles</w:t>
      </w:r>
      <w:r w:rsidR="001852F3">
        <w:t xml:space="preserve"> per</w:t>
      </w:r>
      <w:r w:rsidR="001852F3">
        <w:t xml:space="preserve"> ml</w:t>
      </w:r>
      <w:r>
        <w:rPr>
          <w:rFonts w:ascii="宋体" w:hAnsi="宋体" w:eastAsia="宋体" w:hint="eastAsia"/>
        </w:rPr>
        <w:t>，</w:t>
      </w:r>
      <w:r>
        <w:t>OD260</w:t>
      </w:r>
      <w:r>
        <w:rPr>
          <w:rFonts w:ascii="宋体" w:hAnsi="宋体" w:eastAsia="宋体" w:hint="eastAsia"/>
        </w:rPr>
        <w:t>×</w:t>
      </w:r>
      <w:r>
        <w:t>40</w:t>
      </w:r>
      <w:r>
        <w:rPr>
          <w:rFonts w:ascii="宋体" w:hAnsi="宋体" w:eastAsia="宋体" w:hint="eastAsia"/>
        </w:rPr>
        <w:t>×</w:t>
      </w:r>
      <w:r>
        <w:t>1.1</w:t>
      </w:r>
      <w:r>
        <w:rPr>
          <w:rFonts w:ascii="宋体" w:hAnsi="宋体" w:eastAsia="宋体" w:hint="eastAsia"/>
        </w:rPr>
        <w:t>×</w:t>
      </w:r>
      <w:r>
        <w:t>10</w:t>
      </w:r>
      <w:r>
        <w:t>12</w:t>
      </w:r>
      <w:r>
        <w:t>=</w:t>
      </w:r>
      <w:r w:rsidR="001852F3">
        <w:t xml:space="preserve"> particles</w:t>
      </w:r>
      <w:r w:rsidR="001852F3">
        <w:t xml:space="preserve"> per</w:t>
      </w:r>
      <w:r w:rsidR="001852F3">
        <w:t xml:space="preserve"> ml</w:t>
      </w:r>
      <w:r>
        <w:t> </w:t>
      </w:r>
      <w:r>
        <w:t>of</w:t>
      </w:r>
    </w:p>
    <w:p w:rsidR="0018722C">
      <w:pPr>
        <w:topLinePunct/>
      </w:pPr>
      <w:r>
        <w:rPr>
          <w:rFonts w:ascii="Times New Roman" w:eastAsia="Times New Roman"/>
        </w:rPr>
        <w:t>virus</w:t>
      </w:r>
      <w:r>
        <w:t>。</w:t>
      </w:r>
    </w:p>
    <w:p w:rsidR="0018722C">
      <w:pPr>
        <w:topLinePunct/>
      </w:pPr>
      <w:r>
        <w:t>2</w:t>
      </w:r>
      <w:r>
        <w:t>、</w:t>
      </w:r>
      <w:r>
        <w:t xml:space="preserve"> </w:t>
      </w:r>
      <w:r w:rsidRPr="00DB64CE">
        <w:t>细胞处理</w:t>
      </w:r>
    </w:p>
    <w:p w:rsidR="0018722C">
      <w:pPr>
        <w:topLinePunct/>
      </w:pPr>
      <w:r>
        <w:t>原代培养大鼠远端</w:t>
      </w:r>
      <w:r>
        <w:rPr>
          <w:rFonts w:ascii="Times New Roman" w:eastAsia="Times New Roman"/>
        </w:rPr>
        <w:t>PASMCs</w:t>
      </w:r>
      <w:r>
        <w:t>后，将细胞分成两种，待细胞融合度为</w:t>
      </w:r>
      <w:r>
        <w:rPr>
          <w:rFonts w:ascii="Times New Roman" w:eastAsia="Times New Roman"/>
        </w:rPr>
        <w:t>70-80%</w:t>
      </w:r>
      <w:r>
        <w:t>时，</w:t>
      </w:r>
      <w:r>
        <w:t>将细胞培养基换成含</w:t>
      </w:r>
      <w:r>
        <w:rPr>
          <w:rFonts w:ascii="Times New Roman" w:eastAsia="Times New Roman"/>
        </w:rPr>
        <w:t>0.5%FBS</w:t>
      </w:r>
      <w:r>
        <w:t>的低糖</w:t>
      </w:r>
      <w:r>
        <w:rPr>
          <w:rFonts w:ascii="Times New Roman" w:eastAsia="Times New Roman"/>
        </w:rPr>
        <w:t>DMEM</w:t>
      </w:r>
      <w:r>
        <w:t>培养基，</w:t>
      </w:r>
      <w:r>
        <w:rPr>
          <w:rFonts w:ascii="Times New Roman" w:eastAsia="Times New Roman"/>
        </w:rPr>
        <w:t>24h</w:t>
      </w:r>
      <w:r>
        <w:t>后其中一组加</w:t>
      </w:r>
      <w:r>
        <w:t>入</w:t>
      </w:r>
    </w:p>
    <w:p w:rsidR="0018722C">
      <w:pPr>
        <w:topLinePunct/>
      </w:pPr>
      <w:r>
        <w:rPr>
          <w:rFonts w:ascii="Times New Roman" w:hAnsi="Times New Roman" w:eastAsia="Times New Roman"/>
        </w:rPr>
        <w:t>AdCA5.0</w:t>
      </w:r>
      <w:r>
        <w:t>病毒感染细胞，另一组加入对照组病毒</w:t>
      </w:r>
      <w:r>
        <w:rPr>
          <w:rFonts w:ascii="Times New Roman" w:hAnsi="Times New Roman" w:eastAsia="Times New Roman"/>
        </w:rPr>
        <w:t>lacZ</w:t>
      </w:r>
      <w:r>
        <w:t>，感染后</w:t>
      </w:r>
      <w:r>
        <w:rPr>
          <w:rFonts w:ascii="Times New Roman" w:hAnsi="Times New Roman" w:eastAsia="Times New Roman"/>
        </w:rPr>
        <w:t>48h</w:t>
      </w:r>
      <w:r>
        <w:t>收集总</w:t>
      </w:r>
      <w:r>
        <w:rPr>
          <w:rFonts w:ascii="Times New Roman" w:hAnsi="Times New Roman" w:eastAsia="Times New Roman"/>
        </w:rPr>
        <w:t>RNA</w:t>
      </w:r>
      <w:r>
        <w:t>或</w:t>
      </w:r>
      <w:r>
        <w:t>者总蛋白，检测其中</w:t>
      </w:r>
      <w:r>
        <w:rPr>
          <w:rFonts w:ascii="Times New Roman" w:hAnsi="Times New Roman" w:eastAsia="Times New Roman"/>
        </w:rPr>
        <w:t>HIF1α</w:t>
      </w:r>
      <w:r>
        <w:t>，</w:t>
      </w:r>
      <w:r>
        <w:rPr>
          <w:rFonts w:ascii="Times New Roman" w:hAnsi="Times New Roman" w:eastAsia="Times New Roman"/>
        </w:rPr>
        <w:t>BMP4</w:t>
      </w:r>
      <w:r>
        <w:t>的表达。</w:t>
      </w:r>
    </w:p>
    <w:p w:rsidR="0018722C">
      <w:pPr>
        <w:topLinePunct/>
      </w:pPr>
      <w:r>
        <w:t>3</w:t>
      </w:r>
      <w:r>
        <w:t>、</w:t>
      </w:r>
      <w:r>
        <w:t xml:space="preserve"> </w:t>
      </w:r>
      <w:r>
        <w:t>HIF1α</w:t>
      </w:r>
      <w:r>
        <w:t>过表达后</w:t>
      </w:r>
      <w:r>
        <w:t>BMP4 mRNA</w:t>
      </w:r>
      <w:r>
        <w:t>检测</w:t>
      </w:r>
    </w:p>
    <w:p w:rsidR="0018722C">
      <w:pPr>
        <w:pStyle w:val="Heading4"/>
        <w:topLinePunct/>
        <w:ind w:left="200" w:hangingChars="200" w:hanging="200"/>
      </w:pPr>
      <w:r>
        <w:t>3.1</w:t>
      </w:r>
      <w:r>
        <w:t xml:space="preserve"> </w:t>
      </w:r>
      <w:r>
        <w:t>大鼠远端</w:t>
      </w:r>
      <w:r>
        <w:t>PASMCs</w:t>
      </w:r>
      <w:r>
        <w:t>总</w:t>
      </w:r>
      <w:r>
        <w:t>RNA</w:t>
      </w:r>
      <w:r>
        <w:t>提取</w:t>
      </w:r>
    </w:p>
    <w:p w:rsidR="0018722C">
      <w:pPr>
        <w:pStyle w:val="cw21"/>
        <w:topLinePunct/>
      </w:pPr>
      <w:r>
        <w:t>(</w:t>
      </w:r>
      <w:r>
        <w:t xml:space="preserve">1</w:t>
      </w:r>
      <w:r>
        <w:t>)</w:t>
      </w:r>
      <w:r>
        <w:rPr>
          <w:rFonts w:ascii="宋体" w:eastAsia="宋体" w:hint="eastAsia"/>
        </w:rPr>
        <w:t>取待处理大鼠</w:t>
      </w:r>
      <w:r>
        <w:t>PASMCs</w:t>
      </w:r>
      <w:r>
        <w:rPr>
          <w:rFonts w:ascii="宋体" w:eastAsia="宋体" w:hint="eastAsia"/>
        </w:rPr>
        <w:t>，用</w:t>
      </w:r>
      <w:r>
        <w:t>PBS</w:t>
      </w:r>
      <w:r>
        <w:rPr>
          <w:rFonts w:ascii="宋体" w:eastAsia="宋体" w:hint="eastAsia"/>
        </w:rPr>
        <w:t>洗三次，然后吸干</w:t>
      </w:r>
      <w:r>
        <w:t>PBS</w:t>
      </w:r>
      <w:r>
        <w:rPr>
          <w:rFonts w:ascii="宋体" w:eastAsia="宋体" w:hint="eastAsia"/>
        </w:rPr>
        <w:t>，加入</w:t>
      </w:r>
      <w:r>
        <w:t>1ml</w:t>
      </w:r>
      <w:r>
        <w:t> </w:t>
      </w:r>
      <w:r>
        <w:t>TRIZOL</w:t>
      </w:r>
    </w:p>
    <w:p w:rsidR="0018722C">
      <w:pPr>
        <w:topLinePunct/>
      </w:pPr>
      <w:r>
        <w:t>试剂</w:t>
      </w:r>
      <w:r>
        <w:rPr>
          <w:rFonts w:ascii="Times New Roman" w:eastAsia="Times New Roman"/>
        </w:rPr>
        <w:t>/</w:t>
      </w:r>
      <w:r>
        <w:rPr>
          <w:rFonts w:ascii="Times New Roman" w:eastAsia="Times New Roman"/>
        </w:rPr>
        <w:t>35mm</w:t>
      </w:r>
      <w:r>
        <w:t>细胞培养皿，室温静置</w:t>
      </w:r>
      <w:r>
        <w:rPr>
          <w:rFonts w:ascii="Times New Roman" w:eastAsia="Times New Roman"/>
        </w:rPr>
        <w:t>5</w:t>
      </w:r>
      <w:r>
        <w:t>分钟。</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向每</w:t>
      </w:r>
      <w:r>
        <w:t>1ml</w:t>
      </w:r>
      <w:r>
        <w:t> </w:t>
      </w:r>
      <w:r>
        <w:t>TRIZOL</w:t>
      </w:r>
      <w:r>
        <w:rPr>
          <w:rFonts w:ascii="宋体" w:eastAsia="宋体" w:hint="eastAsia"/>
        </w:rPr>
        <w:t>中加氯仿</w:t>
      </w:r>
      <w:r>
        <w:t>0.2m1</w:t>
      </w:r>
      <w:r>
        <w:rPr>
          <w:rFonts w:ascii="宋体" w:eastAsia="宋体" w:hint="eastAsia"/>
        </w:rPr>
        <w:t>，摇振</w:t>
      </w:r>
      <w:r>
        <w:t>15</w:t>
      </w:r>
      <w:r>
        <w:rPr>
          <w:rFonts w:ascii="宋体" w:eastAsia="宋体" w:hint="eastAsia"/>
        </w:rPr>
        <w:t>秒</w:t>
      </w:r>
      <w:r>
        <w:rPr>
          <w:rFonts w:ascii="宋体" w:eastAsia="宋体" w:hint="eastAsia"/>
        </w:rPr>
        <w:t>（</w:t>
      </w:r>
      <w:r>
        <w:rPr>
          <w:sz w:val="24"/>
        </w:rPr>
        <w:t>seconds,</w:t>
      </w:r>
      <w:r>
        <w:rPr>
          <w:spacing w:val="0"/>
          <w:sz w:val="24"/>
        </w:rPr>
        <w:t> </w:t>
      </w:r>
      <w:r>
        <w:rPr>
          <w:sz w:val="24"/>
        </w:rPr>
        <w:t>s</w:t>
      </w:r>
      <w:r>
        <w:rPr>
          <w:rFonts w:ascii="宋体" w:eastAsia="宋体" w:hint="eastAsia"/>
        </w:rPr>
        <w:t>）</w:t>
      </w:r>
      <w:r>
        <w:rPr>
          <w:rFonts w:ascii="宋体" w:eastAsia="宋体" w:hint="eastAsia"/>
        </w:rPr>
        <w:t>充分混匀，置</w:t>
      </w:r>
      <w:r>
        <w:rPr>
          <w:rFonts w:ascii="宋体" w:eastAsia="宋体" w:hint="eastAsia"/>
        </w:rPr>
        <w:t>室温</w:t>
      </w:r>
      <w:r>
        <w:t>2</w:t>
      </w:r>
      <w:r>
        <w:rPr>
          <w:rFonts w:ascii="宋体" w:eastAsia="宋体" w:hint="eastAsia"/>
        </w:rPr>
        <w:t>～</w:t>
      </w:r>
      <w:r>
        <w:t>3min</w:t>
      </w:r>
      <w:r>
        <w:rPr>
          <w:rFonts w:ascii="宋体" w:eastAsia="宋体" w:hint="eastAsia"/>
        </w:rPr>
        <w:t>。</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3</w:t>
      </w:r>
      <w:r>
        <w:rPr>
          <w:rFonts w:ascii="Times New Roman" w:hAnsi="Times New Roman" w:eastAsia="Times New Roman"/>
          <w:rFonts w:ascii="Times New Roman" w:hAnsi="Times New Roman" w:eastAsia="Times New Roman"/>
        </w:rPr>
        <w:t>）</w:t>
      </w:r>
      <w:r w:rsidR="001852F3">
        <w:t>4</w:t>
      </w:r>
      <w:r>
        <w:t>℃离心，</w:t>
      </w:r>
      <w:r>
        <w:rPr>
          <w:rFonts w:ascii="Times New Roman" w:hAnsi="Times New Roman" w:eastAsia="Times New Roman"/>
        </w:rPr>
        <w:t>12,000g</w:t>
      </w:r>
      <w:r>
        <w:t>×</w:t>
      </w:r>
      <w:r>
        <w:rPr>
          <w:rFonts w:ascii="Times New Roman" w:hAnsi="Times New Roman" w:eastAsia="Times New Roman"/>
        </w:rPr>
        <w:t>15</w:t>
      </w:r>
      <w:r>
        <w:t>分钟。</w:t>
      </w:r>
    </w:p>
    <w:p w:rsidR="0018722C">
      <w:pPr>
        <w:pStyle w:val="cw21"/>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仔细吸取上层水相，移至另一</w:t>
      </w:r>
      <w:r>
        <w:t>Ep</w:t>
      </w:r>
      <w:r>
        <w:rPr>
          <w:rFonts w:ascii="宋体" w:eastAsia="宋体" w:hint="eastAsia"/>
        </w:rPr>
        <w:t>管中。</w:t>
      </w:r>
    </w:p>
    <w:p w:rsidR="0018722C">
      <w:pPr>
        <w:pStyle w:val="cw21"/>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加</w:t>
      </w:r>
      <w:r>
        <w:t>0.5ml</w:t>
      </w:r>
      <w:r>
        <w:rPr>
          <w:rFonts w:ascii="宋体" w:eastAsia="宋体" w:hint="eastAsia"/>
        </w:rPr>
        <w:t>异丙醇，混匀，置室温</w:t>
      </w:r>
      <w:r>
        <w:t>10</w:t>
      </w:r>
      <w:r>
        <w:rPr>
          <w:rFonts w:ascii="宋体" w:eastAsia="宋体" w:hint="eastAsia"/>
        </w:rPr>
        <w:t>分钟。</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6</w:t>
      </w:r>
      <w:r>
        <w:rPr>
          <w:rFonts w:ascii="Times New Roman" w:hAnsi="Times New Roman" w:eastAsia="Times New Roman"/>
          <w:rFonts w:ascii="Times New Roman" w:hAnsi="Times New Roman" w:eastAsia="Times New Roman"/>
        </w:rPr>
        <w:t>）</w:t>
      </w:r>
      <w:r w:rsidR="001852F3">
        <w:rPr>
          <w:rFonts w:ascii="Times New Roman" w:hAnsi="Times New Roman" w:eastAsia="Times New Roman"/>
        </w:rPr>
        <w:t xml:space="preserve">4</w:t>
      </w:r>
      <w:r>
        <w:t>℃离心，</w:t>
      </w:r>
      <w:r>
        <w:rPr>
          <w:rFonts w:ascii="Times New Roman" w:hAnsi="Times New Roman" w:eastAsia="Times New Roman"/>
        </w:rPr>
        <w:t>12,000g</w:t>
      </w:r>
      <w:r>
        <w:t>×</w:t>
      </w:r>
      <w:r>
        <w:rPr>
          <w:rFonts w:ascii="Times New Roman" w:hAnsi="Times New Roman" w:eastAsia="Times New Roman"/>
        </w:rPr>
        <w:t>10</w:t>
      </w:r>
      <w:r>
        <w:t>分钟。</w:t>
      </w:r>
    </w:p>
    <w:p w:rsidR="0018722C">
      <w:pPr>
        <w:topLinePunct/>
      </w:pPr>
      <w:r>
        <w:rPr>
          <w:rFonts w:cstheme="minorBidi" w:hAnsiTheme="minorHAnsi" w:eastAsiaTheme="minorHAnsi" w:asciiTheme="minorHAnsi"/>
        </w:rPr>
        <w:t>25</w:t>
      </w:r>
    </w:p>
    <w:p w:rsidR="0018722C">
      <w:pPr>
        <w:pStyle w:val="cw21"/>
        <w:topLinePunct/>
      </w:pPr>
      <w:r>
        <w:rPr>
          <w:rFonts w:ascii="宋体" w:hAnsi="宋体" w:eastAsia="宋体" w:hint="eastAsia"/>
        </w:rPr>
        <w:t>(</w:t>
      </w:r>
      <w:r>
        <w:rPr>
          <w:rFonts w:ascii="宋体" w:hAnsi="宋体" w:eastAsia="宋体" w:hint="eastAsia"/>
        </w:rPr>
        <w:t xml:space="preserve">7</w:t>
      </w:r>
      <w:r>
        <w:rPr>
          <w:rFonts w:ascii="宋体" w:hAnsi="宋体" w:eastAsia="宋体" w:hint="eastAsia"/>
        </w:rPr>
        <w:t>)</w:t>
      </w:r>
      <w:r>
        <w:rPr>
          <w:rFonts w:ascii="宋体" w:hAnsi="宋体" w:eastAsia="宋体" w:hint="eastAsia"/>
        </w:rPr>
        <w:t>弃上清，加冰预冷的</w:t>
      </w:r>
      <w:r>
        <w:t>75</w:t>
      </w:r>
      <w:r>
        <w:rPr>
          <w:rFonts w:ascii="宋体" w:hAnsi="宋体" w:eastAsia="宋体" w:hint="eastAsia"/>
        </w:rPr>
        <w:t>％乙醇</w:t>
      </w:r>
      <w:r>
        <w:t>1m1</w:t>
      </w:r>
      <w:r>
        <w:rPr>
          <w:rFonts w:ascii="宋体" w:hAnsi="宋体" w:eastAsia="宋体" w:hint="eastAsia"/>
        </w:rPr>
        <w:t>，轻轻摇振，充分洗涤沉淀，</w:t>
      </w:r>
      <w:r>
        <w:t>4</w:t>
      </w:r>
      <w:r>
        <w:rPr>
          <w:rFonts w:ascii="宋体" w:hAnsi="宋体" w:eastAsia="宋体" w:hint="eastAsia"/>
        </w:rPr>
        <w:t>℃离心，</w:t>
      </w:r>
    </w:p>
    <w:p w:rsidR="0018722C">
      <w:pPr>
        <w:topLinePunct/>
      </w:pPr>
      <w:r>
        <w:rPr>
          <w:rFonts w:ascii="Times New Roman" w:hAnsi="Times New Roman" w:eastAsia="Times New Roman"/>
        </w:rPr>
        <w:t>7500g</w:t>
      </w:r>
      <w:r>
        <w:t>×</w:t>
      </w:r>
      <w:r>
        <w:rPr>
          <w:rFonts w:ascii="Times New Roman" w:hAnsi="Times New Roman" w:eastAsia="Times New Roman"/>
        </w:rPr>
        <w:t>5</w:t>
      </w:r>
      <w:r>
        <w:t>分钟。</w:t>
      </w:r>
    </w:p>
    <w:p w:rsidR="0018722C">
      <w:pPr>
        <w:pStyle w:val="cw21"/>
        <w:topLinePunct/>
      </w:pPr>
      <w:r>
        <w:rPr>
          <w:rFonts w:ascii="宋体" w:hAnsi="宋体" w:eastAsia="宋体" w:hint="eastAsia"/>
        </w:rPr>
        <w:t>(</w:t>
      </w:r>
      <w:r>
        <w:rPr>
          <w:rFonts w:ascii="宋体" w:hAnsi="宋体" w:eastAsia="宋体" w:hint="eastAsia"/>
        </w:rPr>
        <w:t xml:space="preserve">8</w:t>
      </w:r>
      <w:r>
        <w:rPr>
          <w:rFonts w:ascii="宋体" w:hAnsi="宋体" w:eastAsia="宋体" w:hint="eastAsia"/>
        </w:rPr>
        <w:t>)</w:t>
      </w:r>
      <w:r>
        <w:rPr>
          <w:rFonts w:ascii="宋体" w:hAnsi="宋体" w:eastAsia="宋体" w:hint="eastAsia"/>
        </w:rPr>
        <w:t>弃上清，空气干燥</w:t>
      </w:r>
      <w:r>
        <w:t>10</w:t>
      </w:r>
      <w:r>
        <w:rPr>
          <w:rFonts w:ascii="宋体" w:hAnsi="宋体" w:eastAsia="宋体" w:hint="eastAsia"/>
        </w:rPr>
        <w:t>分钟，加入</w:t>
      </w:r>
      <w:r>
        <w:t>50</w:t>
      </w:r>
      <w:r>
        <w:rPr>
          <w:rFonts w:ascii="宋体" w:hAnsi="宋体" w:eastAsia="宋体" w:hint="eastAsia"/>
        </w:rPr>
        <w:t>μ</w:t>
      </w:r>
      <w:r>
        <w:t>l</w:t>
      </w:r>
      <w:r>
        <w:rPr>
          <w:rFonts w:ascii="宋体" w:hAnsi="宋体" w:eastAsia="宋体" w:hint="eastAsia"/>
        </w:rPr>
        <w:t>无</w:t>
      </w:r>
      <w:r>
        <w:t>RNase</w:t>
      </w:r>
      <w:r>
        <w:rPr>
          <w:rFonts w:ascii="宋体" w:hAnsi="宋体" w:eastAsia="宋体" w:hint="eastAsia"/>
        </w:rPr>
        <w:t>水重悬沉淀。</w:t>
      </w:r>
    </w:p>
    <w:p w:rsidR="0018722C">
      <w:pPr>
        <w:pStyle w:val="cw21"/>
        <w:topLinePunct/>
      </w:pPr>
      <w:r>
        <w:rPr>
          <w:rFonts w:ascii="宋体" w:hAnsi="宋体" w:eastAsia="宋体" w:hint="eastAsia"/>
        </w:rPr>
        <w:t>(</w:t>
      </w:r>
      <w:r>
        <w:rPr>
          <w:rFonts w:ascii="宋体" w:hAnsi="宋体" w:eastAsia="宋体" w:hint="eastAsia"/>
        </w:rPr>
        <w:t xml:space="preserve">9</w:t>
      </w:r>
      <w:r>
        <w:rPr>
          <w:rFonts w:ascii="宋体" w:hAnsi="宋体" w:eastAsia="宋体" w:hint="eastAsia"/>
        </w:rPr>
        <w:t>)</w:t>
      </w:r>
      <w:r>
        <w:rPr>
          <w:rFonts w:ascii="宋体" w:hAnsi="宋体" w:eastAsia="宋体" w:hint="eastAsia"/>
        </w:rPr>
        <w:t>核酸定量或电泳检测。多余样品</w:t>
      </w:r>
      <w:r>
        <w:t>-70</w:t>
      </w:r>
      <w:r>
        <w:rPr>
          <w:rFonts w:ascii="宋体" w:hAnsi="宋体" w:eastAsia="宋体" w:hint="eastAsia"/>
        </w:rPr>
        <w:t>℃保存备用。</w:t>
      </w:r>
    </w:p>
    <w:p w:rsidR="0018722C">
      <w:pPr>
        <w:pStyle w:val="Heading4"/>
        <w:topLinePunct/>
        <w:ind w:left="200" w:hangingChars="200" w:hanging="200"/>
      </w:pPr>
      <w:r>
        <w:t>3.2</w:t>
      </w:r>
      <w:r>
        <w:t xml:space="preserve"> </w:t>
      </w:r>
      <w:r>
        <w:t>荧光定量方法检测</w:t>
      </w:r>
      <w:r>
        <w:t>BMP4</w:t>
      </w:r>
      <w:r>
        <w:t>的表达</w:t>
      </w:r>
    </w:p>
    <w:p w:rsidR="0018722C">
      <w:pPr>
        <w:pStyle w:val="cw21"/>
        <w:topLinePunct/>
      </w:pPr>
      <w:r>
        <w:rPr>
          <w:rFonts w:ascii="宋体" w:eastAsia="宋体" w:hint="eastAsia"/>
        </w:rPr>
        <w:t>3.2.1 </w:t>
      </w:r>
      <w:r>
        <w:t>cDNA</w:t>
      </w:r>
      <w:r>
        <w:rPr>
          <w:rFonts w:ascii="宋体" w:eastAsia="宋体" w:hint="eastAsia"/>
        </w:rPr>
        <w:t>的合成</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用</w:t>
      </w:r>
      <w:r>
        <w:t>RNA</w:t>
      </w:r>
      <w:r>
        <w:rPr>
          <w:rFonts w:ascii="宋体" w:eastAsia="宋体" w:hint="eastAsia"/>
        </w:rPr>
        <w:t>定量仪对所提取的</w:t>
      </w:r>
      <w:r>
        <w:t>RNA</w:t>
      </w:r>
      <w:r>
        <w:rPr>
          <w:rFonts w:ascii="宋体" w:eastAsia="宋体" w:hint="eastAsia"/>
        </w:rPr>
        <w:t>定量后，取</w:t>
      </w:r>
      <w:r>
        <w:t>500ngRNA</w:t>
      </w:r>
      <w:r>
        <w:rPr>
          <w:rFonts w:ascii="宋体" w:eastAsia="宋体" w:hint="eastAsia"/>
        </w:rPr>
        <w:t>样品进行逆转录。</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建立</w:t>
      </w:r>
      <w:r>
        <w:t>10ul</w:t>
      </w:r>
      <w:r>
        <w:rPr>
          <w:rFonts w:ascii="宋体" w:eastAsia="宋体" w:hint="eastAsia"/>
        </w:rPr>
        <w:t>反应体系如下：</w:t>
      </w:r>
    </w:p>
    <w:p w:rsidR="0018722C">
      <w:pPr>
        <w:pStyle w:val="aff7"/>
        <w:topLinePunct/>
      </w:pPr>
      <w:r>
        <w:pict>
          <v:line style="position:absolute;mso-position-horizontal-relative:page;mso-position-vertical-relative:paragraph;z-index:1120;mso-wrap-distance-left:0;mso-wrap-distance-right:0" from="116.849998pt,12.631294pt" to="386.849998pt,12.631294pt" stroked="true" strokeweight="1.5pt" strokecolor="#000000">
            <v:stroke dashstyle="solid"/>
            <w10:wrap type="topAndBottom"/>
          </v:line>
        </w:pict>
      </w:r>
    </w:p>
    <w:p w:rsidR="0018722C">
      <w:pPr>
        <w:pStyle w:val="affff1"/>
        <w:tabs>
          <w:tab w:pos="5938" w:val="left" w:leader="none"/>
        </w:tabs>
        <w:spacing w:after="107"/>
        <w:ind w:leftChars="0" w:left="1618"/>
        <w:topLinePunct/>
      </w:pPr>
      <w:r>
        <w:t>组分</w:t>
      </w:r>
      <w:r w:rsidR="001852F3">
        <w:t>加入量</w:t>
      </w:r>
    </w:p>
    <w:p w:rsidR="0018722C">
      <w:pPr>
        <w:pStyle w:val="aff7"/>
        <w:topLinePunct/>
      </w:pPr>
      <w:r>
        <w:rPr>
          <w:sz w:val="2"/>
        </w:rPr>
        <w:pict>
          <v:group style="width:270pt;height:.75pt;mso-position-horizontal-relative:char;mso-position-vertical-relative:line" coordorigin="0,0" coordsize="5400,15">
            <v:line style="position:absolute" from="0,8" to="5400,8" stroked="true" strokeweight=".75pt" strokecolor="#000000">
              <v:stroke dashstyle="solid"/>
            </v:line>
          </v:group>
        </w:pict>
      </w:r>
      <w:r/>
    </w:p>
    <w:p w:rsidR="0018722C">
      <w:pPr>
        <w:pStyle w:val="affff1"/>
        <w:topLinePunct/>
      </w:pPr>
      <w:r>
        <w:rPr>
          <w:rFonts w:ascii="Times New Roman" w:hAnsi="Times New Roman"/>
        </w:rPr>
        <w:t>5</w:t>
      </w:r>
      <w:r>
        <w:t>×</w:t>
      </w:r>
      <w:r>
        <w:rPr>
          <w:rFonts w:ascii="Times New Roman" w:hAnsi="Times New Roman"/>
        </w:rPr>
        <w:t>primerscript</w:t>
      </w:r>
      <w:r>
        <w:rPr>
          <w:rFonts w:ascii="Times New Roman" w:hAnsi="Times New Roman"/>
        </w:rPr>
        <w:t> </w:t>
      </w:r>
      <w:r>
        <w:rPr>
          <w:rFonts w:ascii="Times New Roman" w:hAnsi="Times New Roman"/>
        </w:rPr>
        <w:t>buffer</w:t>
      </w:r>
      <w:r w:rsidRPr="00000000">
        <w:tab/>
        <w:t>2.0</w:t>
      </w:r>
      <w:r>
        <w:t>μ</w:t>
      </w:r>
      <w:r>
        <w:rPr>
          <w:rFonts w:ascii="Times New Roman" w:hAnsi="Times New Roman"/>
        </w:rPr>
        <w:t>l</w:t>
      </w:r>
    </w:p>
    <w:p w:rsidR="0018722C">
      <w:pPr>
        <w:topLinePunct/>
      </w:pPr>
      <w:r>
        <w:rPr>
          <w:rFonts w:ascii="Times New Roman" w:hAnsi="Times New Roman"/>
        </w:rPr>
        <w:t>Primescript </w:t>
      </w:r>
      <w:r>
        <w:rPr>
          <w:rFonts w:ascii="Times New Roman" w:hAnsi="Times New Roman"/>
        </w:rPr>
        <w:t>RT</w:t>
      </w:r>
      <w:r>
        <w:rPr>
          <w:rFonts w:ascii="Times New Roman" w:hAnsi="Times New Roman"/>
        </w:rPr>
        <w:t> </w:t>
      </w:r>
      <w:r>
        <w:rPr>
          <w:rFonts w:ascii="Times New Roman" w:hAnsi="Times New Roman"/>
        </w:rPr>
        <w:t>Enzyme mixI</w:t>
      </w:r>
      <w:r w:rsidRPr="00000000">
        <w:tab/>
        <w:t>0.5</w:t>
      </w:r>
      <w:r>
        <w:t>μ</w:t>
      </w:r>
      <w:r>
        <w:rPr>
          <w:rFonts w:ascii="Times New Roman" w:hAnsi="Times New Roman"/>
        </w:rPr>
        <w:t>l</w:t>
      </w:r>
    </w:p>
    <w:p w:rsidR="0018722C">
      <w:pPr>
        <w:topLinePunct/>
      </w:pPr>
      <w:r>
        <w:rPr>
          <w:rFonts w:ascii="Times New Roman" w:hAnsi="Times New Roman"/>
        </w:rPr>
        <w:t>Oliga</w:t>
      </w:r>
      <w:r>
        <w:rPr>
          <w:rFonts w:ascii="Times New Roman" w:hAnsi="Times New Roman"/>
        </w:rPr>
        <w:t> </w:t>
      </w:r>
      <w:r>
        <w:rPr>
          <w:rFonts w:ascii="Times New Roman" w:hAnsi="Times New Roman"/>
        </w:rPr>
        <w:t>dT</w:t>
      </w:r>
      <w:r>
        <w:rPr>
          <w:rFonts w:ascii="Times New Roman" w:hAnsi="Times New Roman"/>
        </w:rPr>
        <w:t> </w:t>
      </w:r>
      <w:r>
        <w:rPr>
          <w:rFonts w:ascii="Times New Roman" w:hAnsi="Times New Roman"/>
        </w:rPr>
        <w:t>primer</w:t>
      </w:r>
      <w:r w:rsidRPr="00000000">
        <w:tab/>
        <w:t>0.5</w:t>
      </w:r>
      <w:r>
        <w:t>μ</w:t>
      </w:r>
      <w:r>
        <w:rPr>
          <w:rFonts w:ascii="Times New Roman" w:hAnsi="Times New Roman"/>
        </w:rPr>
        <w:t>l</w:t>
      </w:r>
    </w:p>
    <w:p w:rsidR="0018722C">
      <w:pPr>
        <w:topLinePunct/>
      </w:pPr>
      <w:r>
        <w:rPr>
          <w:rFonts w:ascii="Times New Roman" w:hAnsi="Times New Roman"/>
        </w:rPr>
        <w:t>Random</w:t>
      </w:r>
      <w:r>
        <w:rPr>
          <w:rFonts w:ascii="Times New Roman" w:hAnsi="Times New Roman"/>
        </w:rPr>
        <w:t> </w:t>
      </w:r>
      <w:r>
        <w:rPr>
          <w:rFonts w:ascii="Times New Roman" w:hAnsi="Times New Roman"/>
        </w:rPr>
        <w:t>6mer</w:t>
      </w:r>
      <w:r w:rsidRPr="00000000">
        <w:tab/>
        <w:t>0.5</w:t>
      </w:r>
      <w:r>
        <w:t>μ</w:t>
      </w:r>
      <w:r>
        <w:rPr>
          <w:rFonts w:ascii="Times New Roman" w:hAnsi="Times New Roman"/>
        </w:rPr>
        <w:t>l</w:t>
      </w:r>
    </w:p>
    <w:p w:rsidR="0018722C">
      <w:pPr>
        <w:topLinePunct/>
      </w:pPr>
      <w:r>
        <w:rPr>
          <w:rFonts w:ascii="Times New Roman"/>
        </w:rPr>
        <w:t>Total</w:t>
      </w:r>
      <w:r>
        <w:rPr>
          <w:rFonts w:ascii="Times New Roman"/>
        </w:rPr>
        <w:t> RNA</w:t>
      </w:r>
      <w:r w:rsidRPr="00000000">
        <w:tab/>
        <w:t>500ng</w:t>
      </w:r>
    </w:p>
    <w:p w:rsidR="0018722C">
      <w:pPr>
        <w:pStyle w:val="ae"/>
        <w:topLinePunct/>
      </w:pPr>
      <w:r>
        <w:pict>
          <v:line style="position:absolute;mso-position-horizontal-relative:page;mso-position-vertical-relative:paragraph;z-index:1168;mso-wrap-distance-left:0;mso-wrap-distance-right:0" from="116.849998pt,28.285616pt" to="386.849998pt,28.285616pt" stroked="true" strokeweight="1.5pt" strokecolor="#000000">
            <v:stroke dashstyle="solid"/>
            <w10:wrap type="topAndBottom"/>
          </v:line>
        </w:pict>
      </w:r>
      <w:r>
        <w:t>补</w:t>
      </w:r>
      <w:r>
        <w:rPr>
          <w:rFonts w:ascii="Times New Roman" w:eastAsia="Times New Roman"/>
        </w:rPr>
        <w:t>nuclease-free</w:t>
      </w:r>
      <w:r>
        <w:t>水至总体积为</w:t>
      </w:r>
      <w:r>
        <w:rPr>
          <w:rFonts w:ascii="Times New Roman" w:eastAsia="Times New Roman"/>
        </w:rPr>
        <w:t>10ul</w:t>
      </w:r>
    </w:p>
    <w:p w:rsidR="0018722C">
      <w:pPr>
        <w:topLinePunct/>
      </w:pPr>
      <w:r>
        <w:rPr>
          <w:rFonts w:ascii="Times New Roman" w:hAnsi="Times New Roman" w:eastAsia="宋体"/>
          <w:rFonts w:ascii="Times New Roman" w:hAnsi="Times New Roman" w:eastAsia="宋体"/>
        </w:rPr>
        <w:t>（</w:t>
      </w:r>
      <w:r>
        <w:rPr>
          <w:rFonts w:ascii="Times New Roman" w:hAnsi="Times New Roman" w:eastAsia="宋体"/>
        </w:rPr>
        <w:t xml:space="preserve">3</w:t>
      </w:r>
      <w:r>
        <w:rPr>
          <w:rFonts w:ascii="Times New Roman" w:hAnsi="Times New Roman" w:eastAsia="宋体"/>
          <w:rFonts w:ascii="Times New Roman" w:hAnsi="Times New Roman" w:eastAsia="宋体"/>
        </w:rPr>
        <w:t>）</w:t>
      </w:r>
      <w:r>
        <w:t>反应条件：</w:t>
      </w:r>
      <w:r>
        <w:rPr>
          <w:rFonts w:ascii="Times New Roman" w:hAnsi="Times New Roman" w:eastAsia="宋体"/>
        </w:rPr>
        <w:t>37</w:t>
      </w:r>
      <w:r>
        <w:t>℃</w:t>
      </w:r>
      <w:r>
        <w:rPr>
          <w:rFonts w:ascii="Times New Roman" w:hAnsi="Times New Roman" w:eastAsia="宋体"/>
          <w:rFonts w:hint="eastAsia"/>
        </w:rPr>
        <w:t>，</w:t>
      </w:r>
      <w:r>
        <w:rPr>
          <w:rFonts w:ascii="Times New Roman" w:hAnsi="Times New Roman" w:eastAsia="宋体"/>
        </w:rPr>
        <w:t>15</w:t>
      </w:r>
      <w:r>
        <w:t>分钟，</w:t>
      </w:r>
      <w:r>
        <w:rPr>
          <w:rFonts w:ascii="Times New Roman" w:hAnsi="Times New Roman" w:eastAsia="宋体"/>
        </w:rPr>
        <w:t>85</w:t>
      </w:r>
      <w:r>
        <w:t>℃</w:t>
      </w:r>
      <w:r>
        <w:rPr>
          <w:rFonts w:ascii="Times New Roman" w:hAnsi="Times New Roman" w:eastAsia="宋体"/>
        </w:rPr>
        <w:t>5</w:t>
      </w:r>
      <w:r>
        <w:t>秒，</w:t>
      </w:r>
      <w:r>
        <w:rPr>
          <w:rFonts w:ascii="Times New Roman" w:hAnsi="Times New Roman" w:eastAsia="宋体"/>
        </w:rPr>
        <w:t>4</w:t>
      </w:r>
      <w:r>
        <w:t>℃</w:t>
      </w:r>
      <w:r>
        <w:rPr>
          <w:rFonts w:ascii="Times New Roman" w:hAnsi="Times New Roman" w:eastAsia="宋体"/>
        </w:rPr>
        <w:t>5</w:t>
      </w:r>
      <w:r>
        <w:t>分钟。</w:t>
      </w:r>
    </w:p>
    <w:p w:rsidR="0018722C">
      <w:pPr>
        <w:pStyle w:val="cw21"/>
        <w:topLinePunct/>
      </w:pPr>
      <w:r>
        <w:t>3.2.2</w:t>
      </w:r>
      <w:r>
        <w:rPr>
          <w:rFonts w:ascii="宋体" w:hAnsi="宋体" w:eastAsia="宋体" w:hint="eastAsia"/>
        </w:rPr>
        <w:t>用病毒感染细胞后大鼠</w:t>
      </w:r>
      <w:r>
        <w:t>BMP4</w:t>
      </w:r>
      <w:r>
        <w:rPr>
          <w:rFonts w:ascii="宋体" w:hAnsi="宋体" w:eastAsia="宋体" w:hint="eastAsia"/>
        </w:rPr>
        <w:t>及内参</w:t>
      </w:r>
      <w:r>
        <w:t>β-actin</w:t>
      </w:r>
      <w:r>
        <w:t> </w:t>
      </w:r>
      <w:r>
        <w:t>mRNA</w:t>
      </w:r>
      <w:r>
        <w:rPr>
          <w:rFonts w:ascii="宋体" w:hAnsi="宋体" w:eastAsia="宋体" w:hint="eastAsia"/>
        </w:rPr>
        <w:t>荧光定量</w:t>
      </w:r>
      <w:r>
        <w:t>PCR</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所有引物设计后均由</w:t>
      </w:r>
      <w:r>
        <w:t>TAKARA</w:t>
      </w:r>
      <w:r>
        <w:rPr>
          <w:rFonts w:ascii="宋体" w:eastAsia="宋体" w:hint="eastAsia"/>
        </w:rPr>
        <w:t>公司合成。引物列表如下：</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1</w:t>
      </w:r>
      <w:r>
        <w:t xml:space="preserve">  </w:t>
      </w:r>
      <w:r>
        <w:rPr>
          <w:rFonts w:ascii="宋体" w:eastAsia="宋体" w:hint="eastAsia" w:cstheme="minorBidi" w:hAnsiTheme="minorHAnsi"/>
        </w:rPr>
        <w:t>荧</w:t>
      </w:r>
      <w:r>
        <w:rPr>
          <w:rFonts w:ascii="宋体" w:eastAsia="宋体" w:hint="eastAsia" w:cstheme="minorBidi" w:hAnsiTheme="minorHAnsi"/>
        </w:rPr>
        <w:t>光</w:t>
      </w:r>
      <w:r>
        <w:rPr>
          <w:rFonts w:ascii="宋体" w:eastAsia="宋体" w:hint="eastAsia" w:cstheme="minorBidi" w:hAnsiTheme="minorHAnsi"/>
        </w:rPr>
        <w:t>定</w:t>
      </w:r>
      <w:r>
        <w:rPr>
          <w:rFonts w:ascii="宋体" w:eastAsia="宋体" w:hint="eastAsia" w:cstheme="minorBidi" w:hAnsiTheme="minorHAnsi"/>
        </w:rPr>
        <w:t>量</w:t>
      </w:r>
      <w:r>
        <w:rPr>
          <w:rFonts w:cstheme="minorBidi" w:hAnsiTheme="minorHAnsi" w:eastAsiaTheme="minorHAnsi" w:asciiTheme="minorHAnsi"/>
        </w:rPr>
        <w:t>PCR</w:t>
      </w:r>
      <w:r>
        <w:rPr>
          <w:rFonts w:ascii="宋体" w:eastAsia="宋体" w:hint="eastAsia" w:cstheme="minorBidi" w:hAnsiTheme="minorHAnsi"/>
        </w:rPr>
        <w:t>检</w:t>
      </w:r>
      <w:r>
        <w:rPr>
          <w:rFonts w:ascii="宋体" w:eastAsia="宋体" w:hint="eastAsia" w:cstheme="minorBidi" w:hAnsiTheme="minorHAnsi"/>
        </w:rPr>
        <w:t>测</w:t>
      </w:r>
      <w:r>
        <w:rPr>
          <w:rFonts w:ascii="宋体" w:eastAsia="宋体" w:hint="eastAsia" w:cstheme="minorBidi" w:hAnsiTheme="minorHAnsi"/>
        </w:rPr>
        <w:t>大鼠</w:t>
      </w:r>
      <w:r>
        <w:rPr>
          <w:rFonts w:cstheme="minorBidi" w:hAnsiTheme="minorHAnsi" w:eastAsiaTheme="minorHAnsi" w:asciiTheme="minorHAnsi"/>
        </w:rPr>
        <w:t>PASMCs</w:t>
      </w:r>
      <w:r>
        <w:rPr>
          <w:rFonts w:ascii="宋体" w:eastAsia="宋体" w:hint="eastAsia" w:cstheme="minorBidi" w:hAnsiTheme="minorHAnsi"/>
        </w:rPr>
        <w:t>中</w:t>
      </w:r>
      <w:r>
        <w:rPr>
          <w:rFonts w:cstheme="minorBidi" w:hAnsiTheme="minorHAnsi" w:eastAsiaTheme="minorHAnsi" w:asciiTheme="minorHAnsi"/>
        </w:rPr>
        <w:t>BMP4</w:t>
      </w:r>
      <w:r>
        <w:rPr>
          <w:rFonts w:ascii="宋体" w:eastAsia="宋体" w:hint="eastAsia" w:cstheme="minorBidi" w:hAnsiTheme="minorHAnsi"/>
        </w:rPr>
        <w:t>表</w:t>
      </w:r>
      <w:r>
        <w:rPr>
          <w:rFonts w:ascii="宋体" w:eastAsia="宋体" w:hint="eastAsia" w:cstheme="minorBidi" w:hAnsiTheme="minorHAnsi"/>
        </w:rPr>
        <w:t>达</w:t>
      </w:r>
      <w:r>
        <w:rPr>
          <w:rFonts w:ascii="宋体" w:eastAsia="宋体" w:hint="eastAsia" w:cstheme="minorBidi" w:hAnsiTheme="minorHAnsi"/>
        </w:rPr>
        <w:t>的</w:t>
      </w:r>
      <w:r>
        <w:rPr>
          <w:rFonts w:ascii="宋体" w:eastAsia="宋体" w:hint="eastAsia" w:cstheme="minorBidi" w:hAnsiTheme="minorHAnsi"/>
        </w:rPr>
        <w:t>引物</w:t>
      </w:r>
    </w:p>
    <w:tbl>
      <w:tblPr>
        <w:tblW w:w="5000" w:type="pct"/>
        <w:tblInd w:w="79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28"/>
        <w:gridCol w:w="3781"/>
        <w:gridCol w:w="1441"/>
        <w:gridCol w:w="1620"/>
      </w:tblGrid>
      <w:tr>
        <w:trPr>
          <w:tblHeader/>
        </w:trPr>
        <w:tc>
          <w:tcPr>
            <w:tcW w:w="10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Gene and</w:t>
            </w:r>
          </w:p>
          <w:p w:rsidR="0018722C">
            <w:pPr>
              <w:pStyle w:val="a7"/>
              <w:topLinePunct/>
              <w:ind w:leftChars="0" w:left="0" w:rightChars="0" w:right="0" w:firstLineChars="0" w:firstLine="0"/>
              <w:spacing w:line="240" w:lineRule="atLeast"/>
            </w:pPr>
            <w:r w:rsidRPr="00000000">
              <w:rPr>
                <w:sz w:val="24"/>
                <w:szCs w:val="24"/>
              </w:rPr>
              <w:t>species</w:t>
            </w:r>
          </w:p>
        </w:tc>
        <w:tc>
          <w:tcPr>
            <w:tcW w:w="220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P</w:t>
            </w:r>
            <w:r w:rsidRPr="00000000">
              <w:rPr>
                <w:sz w:val="24"/>
                <w:szCs w:val="24"/>
              </w:rPr>
              <w:t xml:space="preserve">rimer Sequence </w:t>
            </w:r>
            <w:r w:rsidRPr="00000000">
              <w:rPr>
                <w:sz w:val="24"/>
                <w:szCs w:val="24"/>
              </w:rPr>
              <w:t xml:space="preserve">(</w:t>
            </w:r>
            <w:r w:rsidRPr="00000000">
              <w:rPr>
                <w:sz w:val="24"/>
                <w:szCs w:val="24"/>
              </w:rPr>
              <w:t xml:space="preserve">Forward</w:t>
            </w:r>
            <w:r w:rsidRPr="00000000">
              <w:rPr>
                <w:sz w:val="24"/>
                <w:szCs w:val="24"/>
              </w:rPr>
              <w:t xml:space="preserve">/</w:t>
            </w:r>
            <w:r w:rsidRPr="00000000">
              <w:rPr>
                <w:sz w:val="24"/>
                <w:szCs w:val="24"/>
              </w:rPr>
              <w:t xml:space="preserve"> reverse</w:t>
            </w:r>
            <w:r w:rsidRPr="00000000">
              <w:rPr>
                <w:sz w:val="24"/>
                <w:szCs w:val="24"/>
              </w:rPr>
              <w:t xml:space="preserve">)</w:t>
            </w:r>
          </w:p>
        </w:tc>
        <w:tc>
          <w:tcPr>
            <w:tcW w:w="84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Product Size,</w:t>
            </w:r>
          </w:p>
          <w:p w:rsidR="0018722C">
            <w:pPr>
              <w:pStyle w:val="a7"/>
              <w:topLinePunct/>
              <w:ind w:leftChars="0" w:left="0" w:rightChars="0" w:right="0" w:firstLineChars="0" w:firstLine="0"/>
              <w:spacing w:line="240" w:lineRule="atLeast"/>
            </w:pPr>
            <w:r w:rsidRPr="00000000">
              <w:rPr>
                <w:sz w:val="24"/>
                <w:szCs w:val="24"/>
              </w:rPr>
              <w:t>bp</w:t>
            </w:r>
          </w:p>
        </w:tc>
        <w:tc>
          <w:tcPr>
            <w:tcW w:w="94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Source</w:t>
            </w:r>
          </w:p>
          <w:p w:rsidR="0018722C">
            <w:pPr>
              <w:pStyle w:val="a7"/>
              <w:topLinePunct/>
              <w:ind w:leftChars="0" w:left="0" w:rightChars="0" w:right="0" w:firstLineChars="0" w:firstLine="0"/>
              <w:spacing w:line="240" w:lineRule="atLeast"/>
            </w:pPr>
            <w:r w:rsidRPr="00000000">
              <w:rPr>
                <w:sz w:val="24"/>
                <w:szCs w:val="24"/>
              </w:rPr>
              <w:t>sequence</w:t>
            </w:r>
          </w:p>
        </w:tc>
      </w:tr>
      <w:tr>
        <w:tc>
          <w:tcPr>
            <w:tcW w:w="1008" w:type="pct"/>
            <w:vAlign w:val="center"/>
          </w:tcPr>
          <w:p w:rsidR="0018722C">
            <w:pPr>
              <w:pStyle w:val="ac"/>
              <w:topLinePunct/>
              <w:ind w:leftChars="0" w:left="0" w:rightChars="0" w:right="0" w:firstLineChars="0" w:firstLine="0"/>
              <w:spacing w:line="240" w:lineRule="atLeast"/>
            </w:pPr>
            <w:r w:rsidRPr="00000000">
              <w:rPr>
                <w:sz w:val="24"/>
                <w:szCs w:val="24"/>
              </w:rPr>
              <w:t>BMP4</w:t>
            </w:r>
          </w:p>
        </w:tc>
        <w:tc>
          <w:tcPr>
            <w:tcW w:w="2206" w:type="pct"/>
            <w:vAlign w:val="center"/>
          </w:tcPr>
          <w:p w:rsidR="0018722C">
            <w:pPr>
              <w:pStyle w:val="a5"/>
              <w:topLinePunct/>
              <w:ind w:leftChars="0" w:left="0" w:rightChars="0" w:right="0" w:firstLineChars="0" w:firstLine="0"/>
              <w:spacing w:line="240" w:lineRule="atLeast"/>
            </w:pPr>
            <w:r w:rsidRPr="00000000">
              <w:rPr>
                <w:sz w:val="24"/>
                <w:szCs w:val="24"/>
              </w:rPr>
              <w:t>5'-CAGAGCCAACACTGTGAGGA -3'</w:t>
            </w:r>
          </w:p>
          <w:p w:rsidR="0018722C">
            <w:pPr>
              <w:pStyle w:val="a5"/>
              <w:topLinePunct/>
              <w:ind w:leftChars="0" w:left="0" w:rightChars="0" w:right="0" w:firstLineChars="0" w:firstLine="0"/>
              <w:spacing w:line="240" w:lineRule="atLeast"/>
            </w:pPr>
            <w:r w:rsidRPr="00000000">
              <w:rPr>
                <w:sz w:val="24"/>
                <w:szCs w:val="24"/>
              </w:rPr>
              <w:t>5'-GGGATGCTGCTGAGGTTAAA -3'</w:t>
            </w:r>
          </w:p>
        </w:tc>
        <w:tc>
          <w:tcPr>
            <w:tcW w:w="841" w:type="pct"/>
            <w:vAlign w:val="center"/>
          </w:tcPr>
          <w:p w:rsidR="0018722C">
            <w:pPr>
              <w:pStyle w:val="affff9"/>
              <w:topLinePunct/>
              <w:ind w:leftChars="0" w:left="0" w:rightChars="0" w:right="0" w:firstLineChars="0" w:firstLine="0"/>
              <w:spacing w:line="240" w:lineRule="atLeast"/>
            </w:pPr>
            <w:r w:rsidRPr="00000000">
              <w:rPr>
                <w:sz w:val="24"/>
                <w:szCs w:val="24"/>
              </w:rPr>
              <w:t>108</w:t>
            </w:r>
          </w:p>
        </w:tc>
        <w:tc>
          <w:tcPr>
            <w:tcW w:w="945" w:type="pct"/>
            <w:vAlign w:val="center"/>
          </w:tcPr>
          <w:p w:rsidR="0018722C">
            <w:pPr>
              <w:pStyle w:val="a5"/>
              <w:topLinePunct/>
              <w:ind w:leftChars="0" w:left="0" w:rightChars="0" w:right="0" w:firstLineChars="0" w:firstLine="0"/>
              <w:spacing w:line="240" w:lineRule="atLeast"/>
            </w:pPr>
            <w:r w:rsidRPr="00000000">
              <w:rPr>
                <w:sz w:val="24"/>
                <w:szCs w:val="24"/>
              </w:rPr>
              <w:t>BC078901</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477-584</w:t>
            </w:r>
            <w:r w:rsidRPr="00000000">
              <w:rPr>
                <w:sz w:val="24"/>
                <w:szCs w:val="24"/>
              </w:rPr>
              <w:t>)</w:t>
            </w:r>
          </w:p>
        </w:tc>
      </w:tr>
      <w:tr>
        <w:tc>
          <w:tcPr>
            <w:tcW w:w="1008"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β-actin</w:t>
            </w:r>
          </w:p>
        </w:tc>
        <w:tc>
          <w:tcPr>
            <w:tcW w:w="220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-ACGGTCAGGTCATCACTATC-3</w:t>
            </w:r>
            <w:r w:rsidRPr="00000000">
              <w:rPr>
                <w:sz w:val="24"/>
                <w:szCs w:val="24"/>
              </w:rPr>
              <w:t>'</w:t>
            </w:r>
          </w:p>
          <w:p w:rsidR="0018722C">
            <w:pPr>
              <w:pStyle w:val="aff1"/>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-TGCCACAGGATTCCATACC-3</w:t>
            </w:r>
            <w:r w:rsidRPr="00000000">
              <w:rPr>
                <w:sz w:val="24"/>
                <w:szCs w:val="24"/>
              </w:rPr>
              <w:t>'</w:t>
            </w:r>
          </w:p>
        </w:tc>
        <w:tc>
          <w:tcPr>
            <w:tcW w:w="84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90</w:t>
            </w:r>
          </w:p>
        </w:tc>
        <w:tc>
          <w:tcPr>
            <w:tcW w:w="94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NM_031144</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812-901</w:t>
            </w:r>
            <w:r w:rsidRPr="00000000">
              <w:rPr>
                <w:sz w:val="24"/>
                <w:szCs w:val="24"/>
              </w:rPr>
              <w:t>）</w:t>
            </w:r>
          </w:p>
        </w:tc>
      </w:tr>
    </w:tbl>
    <w:p w:rsidR="0018722C">
      <w:pPr>
        <w:pStyle w:val="affa"/>
      </w:pP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将</w:t>
      </w:r>
      <w:r>
        <w:t>cDNA</w:t>
      </w:r>
      <w:r>
        <w:rPr>
          <w:rFonts w:ascii="宋体" w:eastAsia="宋体" w:hint="eastAsia"/>
        </w:rPr>
        <w:t>稀释</w:t>
      </w:r>
      <w:r>
        <w:t>4</w:t>
      </w:r>
      <w:r>
        <w:rPr>
          <w:rFonts w:ascii="宋体" w:eastAsia="宋体" w:hint="eastAsia"/>
        </w:rPr>
        <w:t>倍，即加水至</w:t>
      </w:r>
      <w:r>
        <w:t>50ul</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建立</w:t>
      </w:r>
      <w:r>
        <w:t>qPCR</w:t>
      </w:r>
      <w:r>
        <w:rPr>
          <w:rFonts w:ascii="宋体" w:eastAsia="宋体" w:hint="eastAsia"/>
        </w:rPr>
        <w:t>反应体系如下：</w:t>
      </w:r>
    </w:p>
    <w:p w:rsidR="0018722C">
      <w:pPr>
        <w:pStyle w:val="aff7"/>
        <w:topLinePunct/>
      </w:pPr>
      <w:r>
        <w:pict>
          <v:line style="position:absolute;mso-position-horizontal-relative:page;mso-position-vertical-relative:paragraph;z-index:1192;mso-wrap-distance-left:0;mso-wrap-distance-right:0" from="116.849998pt,12.510013pt" to="386.849998pt,12.510013pt" stroked="true" strokeweight="1.5pt" strokecolor="#000000">
            <v:stroke dashstyle="solid"/>
            <w10:wrap type="topAndBottom"/>
          </v:line>
        </w:pict>
      </w:r>
    </w:p>
    <w:p w:rsidR="0018722C">
      <w:pPr>
        <w:widowControl w:val="0"/>
        <w:snapToGrid w:val="1"/>
        <w:spacing w:beforeLines="0" w:afterLines="0" w:lineRule="auto" w:line="240" w:before="0" w:after="0"/>
        <w:ind w:firstLineChars="0" w:firstLine="0" w:rightChars="0" w:right="0" w:leftChars="0" w:left="1618"/>
        <w:jc w:val="left"/>
        <w:autoSpaceDE w:val="0"/>
        <w:autoSpaceDN w:val="0"/>
        <w:tabs>
          <w:tab w:pos="5938"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组分</w:t>
      </w:r>
      <w:r w:rsidRPr="00000000">
        <w:rPr>
          <w:kern w:val="2"/>
          <w:sz w:val="24"/>
          <w:szCs w:val="24"/>
          <w:rFonts w:cstheme="minorBidi" w:ascii="宋体" w:hAnsi="宋体" w:eastAsia="宋体" w:cs="宋体"/>
        </w:rPr>
        <w:tab/>
        <w:t>加入量</w:t>
      </w:r>
    </w:p>
    <w:p w:rsidR="0018722C">
      <w:pPr>
        <w:topLinePunct/>
      </w:pPr>
    </w:p>
    <w:p w:rsidR="0018722C">
      <w:pPr>
        <w:topLinePunct/>
      </w:pPr>
      <w:r>
        <w:rPr>
          <w:rFonts w:cstheme="minorBidi" w:hAnsiTheme="minorHAnsi" w:eastAsiaTheme="minorHAnsi" w:asciiTheme="minorHAnsi"/>
        </w:rPr>
        <w:t>26</w:t>
      </w:r>
    </w:p>
    <w:p w:rsidR="0018722C">
      <w:pPr>
        <w:pStyle w:val="aff7"/>
        <w:topLinePunct/>
      </w:pPr>
      <w:r>
        <w:rPr>
          <w:kern w:val="2"/>
          <w:sz w:val="2"/>
          <w:szCs w:val="22"/>
          <w:rFonts w:cstheme="minorBidi" w:hAnsiTheme="minorHAnsi" w:eastAsiaTheme="minorHAnsi" w:asciiTheme="minorHAnsi"/>
        </w:rPr>
        <w:pict>
          <v:group style="width:270pt;height:.75pt;mso-position-horizontal-relative:char;mso-position-vertical-relative:line" coordorigin="0,0" coordsize="5400,15">
            <v:line style="position:absolute" from="0,8" to="5400,8" stroked="true" strokeweight=".75pt" strokecolor="#000000">
              <v:stroke dashstyle="solid"/>
            </v:line>
          </v:group>
        </w:pict>
      </w:r>
    </w:p>
    <w:p w:rsidR="0018722C">
      <w:pPr>
        <w:pStyle w:val="affff1"/>
        <w:topLinePunct/>
      </w:pPr>
      <w:r>
        <w:rPr>
          <w:rFonts w:ascii="Times New Roman" w:hAnsi="Times New Roman"/>
        </w:rPr>
        <w:t>qPCR</w:t>
      </w:r>
      <w:r>
        <w:rPr>
          <w:rFonts w:ascii="Times New Roman" w:hAnsi="Times New Roman"/>
        </w:rPr>
        <w:t> </w:t>
      </w:r>
      <w:r>
        <w:rPr>
          <w:rFonts w:ascii="Times New Roman" w:hAnsi="Times New Roman"/>
        </w:rPr>
        <w:t>mixture</w:t>
      </w:r>
      <w:r w:rsidRPr="00000000">
        <w:tab/>
        <w:t>10.0μl</w:t>
      </w:r>
    </w:p>
    <w:p w:rsidR="0018722C">
      <w:pPr>
        <w:topLinePunct/>
      </w:pPr>
      <w:r>
        <w:rPr>
          <w:rFonts w:ascii="Times New Roman" w:hAnsi="Times New Roman"/>
        </w:rPr>
        <w:t>Primer</w:t>
      </w:r>
      <w:r>
        <w:rPr>
          <w:rFonts w:ascii="Times New Roman" w:hAnsi="Times New Roman"/>
        </w:rPr>
        <w:t>(</w:t>
      </w:r>
      <w:r>
        <w:rPr>
          <w:rFonts w:ascii="Times New Roman" w:hAnsi="Times New Roman"/>
        </w:rPr>
        <w:t>2μΜ</w:t>
      </w:r>
      <w:r>
        <w:rPr>
          <w:rFonts w:ascii="Times New Roman" w:hAnsi="Times New Roman"/>
        </w:rPr>
        <w:t>)</w:t>
      </w:r>
      <w:r w:rsidRPr="00000000">
        <w:tab/>
        <w:t>2</w:t>
      </w:r>
      <w:r>
        <w:t>.</w:t>
      </w:r>
      <w:r>
        <w:t>0μl</w:t>
      </w:r>
    </w:p>
    <w:p w:rsidR="0018722C">
      <w:pPr>
        <w:topLinePunct/>
      </w:pPr>
      <w:r>
        <w:rPr>
          <w:rFonts w:ascii="Times New Roman" w:hAnsi="Times New Roman"/>
        </w:rPr>
        <w:t>RT </w:t>
      </w:r>
      <w:r>
        <w:rPr>
          <w:rFonts w:ascii="Times New Roman" w:hAnsi="Times New Roman"/>
        </w:rPr>
        <w:t>products</w:t>
      </w:r>
      <w:r w:rsidRPr="00000000">
        <w:tab/>
        <w:t>4.0μl</w:t>
      </w:r>
    </w:p>
    <w:p w:rsidR="0018722C">
      <w:pPr>
        <w:topLinePunct/>
      </w:pPr>
      <w:r>
        <w:rPr>
          <w:rFonts w:ascii="Times New Roman" w:hAnsi="Times New Roman"/>
        </w:rPr>
        <w:t>ROX</w:t>
      </w:r>
      <w:r w:rsidRPr="00000000">
        <w:tab/>
        <w:t>0.4μl</w:t>
      </w:r>
    </w:p>
    <w:p w:rsidR="0018722C">
      <w:pPr>
        <w:pStyle w:val="ae"/>
        <w:topLinePunct/>
      </w:pPr>
      <w:r>
        <w:pict>
          <v:line style="position:absolute;mso-position-horizontal-relative:page;mso-position-vertical-relative:paragraph;z-index:1240;mso-wrap-distance-left:0;mso-wrap-distance-right:0" from="116.849998pt,28.293146pt" to="386.849998pt,28.293146pt" stroked="true" strokeweight="1.5pt" strokecolor="#000000">
            <v:stroke dashstyle="solid"/>
            <w10:wrap type="topAndBottom"/>
          </v:line>
        </w:pict>
      </w:r>
      <w:r>
        <w:rPr>
          <w:rFonts w:ascii="Times New Roman" w:hAnsi="Times New Roman"/>
        </w:rPr>
        <w:t>ddH2O</w:t>
      </w:r>
      <w:r w:rsidRPr="00000000">
        <w:tab/>
        <w:t>3.6μl</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4</w:t>
      </w:r>
      <w:r>
        <w:rPr>
          <w:rFonts w:ascii="Times New Roman" w:hAnsi="Times New Roman" w:eastAsia="Times New Roman"/>
          <w:rFonts w:ascii="Times New Roman" w:hAnsi="Times New Roman" w:eastAsia="Times New Roman"/>
        </w:rPr>
        <w:t>）</w:t>
      </w:r>
      <w:r>
        <w:t>反应条件：</w:t>
      </w:r>
      <w:r>
        <w:rPr>
          <w:rFonts w:ascii="Times New Roman" w:hAnsi="Times New Roman" w:eastAsia="Times New Roman"/>
        </w:rPr>
        <w:t>95</w:t>
      </w:r>
      <w:r>
        <w:t>℃</w:t>
      </w:r>
      <w:r>
        <w:rPr>
          <w:rFonts w:ascii="Times New Roman" w:hAnsi="Times New Roman" w:eastAsia="Times New Roman"/>
          <w:rFonts w:hint="eastAsia"/>
        </w:rPr>
        <w:t>，</w:t>
      </w:r>
      <w:r>
        <w:t>，</w:t>
      </w:r>
      <w:r>
        <w:rPr>
          <w:rFonts w:ascii="Times New Roman" w:hAnsi="Times New Roman" w:eastAsia="Times New Roman"/>
        </w:rPr>
        <w:t>15</w:t>
      </w:r>
      <w:r>
        <w:t>分钟，</w:t>
      </w:r>
      <w:r>
        <w:rPr>
          <w:rFonts w:ascii="Times New Roman" w:hAnsi="Times New Roman" w:eastAsia="Times New Roman"/>
        </w:rPr>
        <w:t>95</w:t>
      </w:r>
      <w:r>
        <w:t>℃</w:t>
      </w:r>
      <w:r>
        <w:rPr>
          <w:rFonts w:ascii="Times New Roman" w:hAnsi="Times New Roman" w:eastAsia="Times New Roman"/>
        </w:rPr>
        <w:t>5</w:t>
      </w:r>
      <w:r>
        <w:t>秒，</w:t>
      </w:r>
      <w:r>
        <w:rPr>
          <w:rFonts w:ascii="Times New Roman" w:hAnsi="Times New Roman" w:eastAsia="Times New Roman"/>
        </w:rPr>
        <w:t>60</w:t>
      </w:r>
      <w:r>
        <w:t>℃</w:t>
      </w:r>
      <w:r>
        <w:rPr>
          <w:rFonts w:ascii="Times New Roman" w:hAnsi="Times New Roman" w:eastAsia="Times New Roman"/>
        </w:rPr>
        <w:t>15</w:t>
      </w:r>
      <w:r>
        <w:t>秒，后两步骤循环</w:t>
      </w:r>
      <w:r>
        <w:rPr>
          <w:rFonts w:ascii="Times New Roman" w:hAnsi="Times New Roman" w:eastAsia="Times New Roman"/>
        </w:rPr>
        <w:t>40</w:t>
      </w:r>
      <w:r>
        <w:t>次。</w:t>
      </w:r>
      <w:r>
        <w:t>同时以</w:t>
      </w:r>
      <w:r>
        <w:rPr>
          <w:rFonts w:ascii="Times New Roman" w:hAnsi="Times New Roman" w:eastAsia="Times New Roman"/>
        </w:rPr>
        <w:t>95</w:t>
      </w:r>
      <w:r>
        <w:t>℃</w:t>
      </w:r>
      <w:r>
        <w:rPr>
          <w:rFonts w:ascii="Times New Roman" w:hAnsi="Times New Roman" w:eastAsia="Times New Roman"/>
        </w:rPr>
        <w:t>1</w:t>
      </w:r>
      <w:r>
        <w:t>分钟，</w:t>
      </w:r>
      <w:r>
        <w:rPr>
          <w:rFonts w:ascii="Times New Roman" w:hAnsi="Times New Roman" w:eastAsia="Times New Roman"/>
        </w:rPr>
        <w:t>60-95</w:t>
      </w:r>
      <w:r>
        <w:t>℃做熔解曲线。</w:t>
      </w:r>
    </w:p>
    <w:p w:rsidR="0018722C">
      <w:pPr>
        <w:topLinePunct/>
      </w:pPr>
      <w:r>
        <w:t>4</w:t>
      </w:r>
      <w:r>
        <w:t>、</w:t>
      </w:r>
      <w:r>
        <w:t xml:space="preserve"> </w:t>
      </w:r>
      <w:r>
        <w:t>HIF1α</w:t>
      </w:r>
      <w:r>
        <w:t>、</w:t>
      </w:r>
      <w:r>
        <w:t>BMP4</w:t>
      </w:r>
      <w:r>
        <w:t>蛋白表达检测</w:t>
      </w:r>
    </w:p>
    <w:p w:rsidR="0018722C">
      <w:pPr>
        <w:topLinePunct/>
      </w:pPr>
      <w:r>
        <w:t>将处理所得的总蛋白按照等量上样电泳后，按照前面所提的</w:t>
      </w:r>
      <w:r>
        <w:rPr>
          <w:rFonts w:ascii="Times New Roman" w:hAnsi="Times New Roman" w:eastAsia="Times New Roman"/>
        </w:rPr>
        <w:t>Western </w:t>
      </w:r>
      <w:r>
        <w:rPr>
          <w:rFonts w:ascii="Times New Roman" w:hAnsi="Times New Roman" w:eastAsia="Times New Roman"/>
        </w:rPr>
        <w:t>blot</w:t>
      </w:r>
      <w:r>
        <w:t>方法</w:t>
      </w:r>
      <w:r>
        <w:t>进行操作，其中</w:t>
      </w:r>
      <w:r>
        <w:rPr>
          <w:rFonts w:ascii="Times New Roman" w:hAnsi="Times New Roman" w:eastAsia="Times New Roman"/>
        </w:rPr>
        <w:t>HIF1α</w:t>
      </w:r>
      <w:r>
        <w:t>和</w:t>
      </w:r>
      <w:r>
        <w:rPr>
          <w:rFonts w:ascii="Times New Roman" w:hAnsi="Times New Roman" w:eastAsia="Times New Roman"/>
        </w:rPr>
        <w:t>BMP4</w:t>
      </w:r>
      <w:r>
        <w:t>一抗均以</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1000</w:t>
      </w:r>
      <w:r>
        <w:t>稀释。</w:t>
      </w:r>
    </w:p>
    <w:p w:rsidR="0018722C">
      <w:pPr>
        <w:topLinePunct/>
      </w:pPr>
      <w:r>
        <w:t>（</w:t>
      </w:r>
      <w:r>
        <w:t>四</w:t>
      </w:r>
      <w:r>
        <w:t>）</w:t>
      </w:r>
      <w:r>
        <w:t xml:space="preserve"> </w:t>
      </w:r>
      <w:r>
        <w:t>HIF1α</w:t>
      </w:r>
      <w:r>
        <w:t>过表达时加</w:t>
      </w:r>
      <w:r>
        <w:rPr>
          <w:b/>
        </w:rPr>
        <w:t>BMP4</w:t>
      </w:r>
      <w:r>
        <w:t>抑制剂</w:t>
      </w:r>
      <w:r>
        <w:rPr>
          <w:b/>
        </w:rPr>
        <w:t>noggin</w:t>
      </w:r>
      <w:r>
        <w:t>后</w:t>
      </w:r>
      <w:r>
        <w:rPr>
          <w:b/>
        </w:rPr>
        <w:t>PASMCs</w:t>
      </w:r>
      <w:r>
        <w:t>中</w:t>
      </w:r>
      <w:r>
        <w:rPr>
          <w:b/>
        </w:rPr>
        <w:t>TRPC1</w:t>
      </w:r>
      <w:r>
        <w:t>、</w:t>
      </w:r>
      <w:r>
        <w:rPr>
          <w:b/>
        </w:rPr>
        <w:t>TRPC6</w:t>
      </w:r>
      <w:r>
        <w:t>的表达</w:t>
      </w:r>
    </w:p>
    <w:p w:rsidR="0018722C">
      <w:pPr>
        <w:topLinePunct/>
      </w:pPr>
      <w:r>
        <w:t>原代培养大鼠远端</w:t>
      </w:r>
      <w:r>
        <w:rPr>
          <w:rFonts w:ascii="Times New Roman" w:hAnsi="Times New Roman" w:eastAsia="Times New Roman"/>
        </w:rPr>
        <w:t>PASMCs</w:t>
      </w:r>
      <w:r>
        <w:t>三皿，待细胞融合度为</w:t>
      </w:r>
      <w:r>
        <w:rPr>
          <w:rFonts w:ascii="Times New Roman" w:hAnsi="Times New Roman" w:eastAsia="Times New Roman"/>
        </w:rPr>
        <w:t>80%</w:t>
      </w:r>
      <w:r>
        <w:t>左右时，换上</w:t>
      </w:r>
      <w:r>
        <w:rPr>
          <w:rFonts w:ascii="Times New Roman" w:hAnsi="Times New Roman" w:eastAsia="Times New Roman"/>
        </w:rPr>
        <w:t>0.3%FBS</w:t>
      </w:r>
      <w:r>
        <w:t>低糖</w:t>
      </w:r>
      <w:r>
        <w:rPr>
          <w:rFonts w:ascii="Times New Roman" w:hAnsi="Times New Roman" w:eastAsia="Times New Roman"/>
        </w:rPr>
        <w:t>DMEM</w:t>
      </w:r>
      <w:r>
        <w:t>培养基继续培养</w:t>
      </w:r>
      <w:r>
        <w:rPr>
          <w:rFonts w:ascii="Times New Roman" w:hAnsi="Times New Roman" w:eastAsia="Times New Roman"/>
        </w:rPr>
        <w:t>24</w:t>
      </w:r>
      <w:r>
        <w:t>小时，将细胞分成三组，其中一组用</w:t>
      </w:r>
      <w:r>
        <w:rPr>
          <w:rFonts w:ascii="Times New Roman" w:hAnsi="Times New Roman" w:eastAsia="Times New Roman"/>
        </w:rPr>
        <w:t>lacZ</w:t>
      </w:r>
      <w:r>
        <w:t>感染细胞，</w:t>
      </w:r>
      <w:r w:rsidR="001852F3">
        <w:t xml:space="preserve">第二组用</w:t>
      </w:r>
      <w:r>
        <w:rPr>
          <w:rFonts w:ascii="Times New Roman" w:hAnsi="Times New Roman" w:eastAsia="Times New Roman"/>
        </w:rPr>
        <w:t>AdCA5.0</w:t>
      </w:r>
      <w:r>
        <w:t>感染细胞，第三组用</w:t>
      </w:r>
      <w:r>
        <w:rPr>
          <w:rFonts w:ascii="Times New Roman" w:hAnsi="Times New Roman" w:eastAsia="Times New Roman"/>
        </w:rPr>
        <w:t>AdCA5.0</w:t>
      </w:r>
      <w:r>
        <w:t>感染细胞的同时加入</w:t>
      </w:r>
      <w:r>
        <w:rPr>
          <w:rFonts w:ascii="Times New Roman" w:hAnsi="Times New Roman" w:eastAsia="Times New Roman"/>
        </w:rPr>
        <w:t>BMP4</w:t>
      </w:r>
      <w:r>
        <w:t>的抑</w:t>
      </w:r>
      <w:r>
        <w:t>制剂</w:t>
      </w:r>
      <w:r>
        <w:rPr>
          <w:rFonts w:ascii="Times New Roman" w:hAnsi="Times New Roman" w:eastAsia="Times New Roman"/>
        </w:rPr>
        <w:t>noggin</w:t>
      </w:r>
      <w:r>
        <w:t>（</w:t>
      </w:r>
      <w:r>
        <w:rPr>
          <w:rFonts w:ascii="Times New Roman" w:hAnsi="Times New Roman" w:eastAsia="Times New Roman"/>
        </w:rPr>
        <w:t>200ng</w:t>
      </w:r>
      <w:r>
        <w:rPr>
          <w:rFonts w:ascii="Times New Roman" w:hAnsi="Times New Roman" w:eastAsia="Times New Roman"/>
        </w:rPr>
        <w:t>/</w:t>
      </w:r>
      <w:r>
        <w:rPr>
          <w:rFonts w:ascii="Times New Roman" w:hAnsi="Times New Roman" w:eastAsia="Times New Roman"/>
        </w:rPr>
        <w:t>μl</w:t>
      </w:r>
      <w:r>
        <w:t>）</w:t>
      </w:r>
      <w:r>
        <w:t>处理细胞，</w:t>
      </w:r>
      <w:r>
        <w:rPr>
          <w:rFonts w:ascii="Times New Roman" w:hAnsi="Times New Roman" w:eastAsia="Times New Roman"/>
        </w:rPr>
        <w:t>60h</w:t>
      </w:r>
      <w:r>
        <w:t>后收集总</w:t>
      </w:r>
      <w:r>
        <w:rPr>
          <w:rFonts w:ascii="Times New Roman" w:hAnsi="Times New Roman" w:eastAsia="Times New Roman"/>
        </w:rPr>
        <w:t>RNA</w:t>
      </w:r>
      <w:r>
        <w:t>或者总蛋白，检测</w:t>
      </w:r>
      <w:r>
        <w:rPr>
          <w:rFonts w:ascii="Times New Roman" w:hAnsi="Times New Roman" w:eastAsia="Times New Roman"/>
        </w:rPr>
        <w:t>TRPC1</w:t>
      </w:r>
      <w:r>
        <w:t>、</w:t>
      </w:r>
    </w:p>
    <w:p w:rsidR="0018722C">
      <w:pPr>
        <w:topLinePunct/>
      </w:pPr>
      <w:r>
        <w:rPr>
          <w:rFonts w:ascii="Times New Roman" w:hAnsi="Times New Roman" w:eastAsia="Times New Roman"/>
        </w:rPr>
        <w:t>TRPC6</w:t>
      </w:r>
      <w:r>
        <w:t>的</w:t>
      </w:r>
      <w:r>
        <w:rPr>
          <w:rFonts w:ascii="Times New Roman" w:hAnsi="Times New Roman" w:eastAsia="Times New Roman"/>
        </w:rPr>
        <w:t>mRNA</w:t>
      </w:r>
      <w:r>
        <w:t>及蛋白表达</w:t>
      </w:r>
      <w:r>
        <w:t>（</w:t>
      </w:r>
      <w:r>
        <w:t>具体方法同前</w:t>
      </w:r>
      <w:r>
        <w:t>）</w:t>
      </w:r>
      <w:r>
        <w:t>，其中</w:t>
      </w:r>
      <w:r>
        <w:rPr>
          <w:rFonts w:ascii="Times New Roman" w:hAnsi="Times New Roman" w:eastAsia="Times New Roman"/>
        </w:rPr>
        <w:t>β-actin</w:t>
      </w:r>
      <w:r>
        <w:t>荧光定量</w:t>
      </w:r>
      <w:r>
        <w:rPr>
          <w:rFonts w:ascii="Times New Roman" w:hAnsi="Times New Roman" w:eastAsia="Times New Roman"/>
        </w:rPr>
        <w:t>PCR</w:t>
      </w:r>
      <w:r>
        <w:t>引物见表</w:t>
      </w:r>
    </w:p>
    <w:p w:rsidR="0018722C">
      <w:pPr>
        <w:topLinePunct/>
      </w:pPr>
      <w:r>
        <w:rPr>
          <w:rFonts w:ascii="Times New Roman" w:eastAsia="Times New Roman"/>
        </w:rPr>
        <w:t>1</w:t>
      </w:r>
      <w:r>
        <w:t>，</w:t>
      </w:r>
      <w:r>
        <w:rPr>
          <w:rFonts w:ascii="Times New Roman" w:eastAsia="Times New Roman"/>
        </w:rPr>
        <w:t>TRPC1</w:t>
      </w:r>
      <w:r>
        <w:t>，</w:t>
      </w:r>
      <w:r>
        <w:rPr>
          <w:rFonts w:ascii="Times New Roman" w:eastAsia="Times New Roman"/>
        </w:rPr>
        <w:t>TRPC6</w:t>
      </w:r>
      <w:r>
        <w:t>的荧光定量</w:t>
      </w:r>
      <w:r>
        <w:rPr>
          <w:rFonts w:ascii="Times New Roman" w:eastAsia="Times New Roman"/>
        </w:rPr>
        <w:t>PCR</w:t>
      </w:r>
      <w:r>
        <w:t>引物见</w:t>
      </w:r>
      <w:r>
        <w:t>表</w:t>
      </w:r>
      <w:r>
        <w:rPr>
          <w:rFonts w:ascii="Times New Roman" w:eastAsia="Times New Roman"/>
        </w:rPr>
        <w:t>2</w:t>
      </w:r>
      <w: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w:t>
      </w:r>
      <w:r>
        <w:t xml:space="preserve">  </w:t>
      </w:r>
      <w:r>
        <w:rPr>
          <w:rFonts w:ascii="宋体" w:eastAsia="宋体" w:hint="eastAsia" w:cstheme="minorBidi" w:hAnsiTheme="minorHAnsi"/>
        </w:rPr>
        <w:t>荧</w:t>
      </w:r>
      <w:r>
        <w:rPr>
          <w:rFonts w:ascii="宋体" w:eastAsia="宋体" w:hint="eastAsia" w:cstheme="minorBidi" w:hAnsiTheme="minorHAnsi"/>
        </w:rPr>
        <w:t>光</w:t>
      </w:r>
      <w:r>
        <w:rPr>
          <w:rFonts w:ascii="宋体" w:eastAsia="宋体" w:hint="eastAsia" w:cstheme="minorBidi" w:hAnsiTheme="minorHAnsi"/>
        </w:rPr>
        <w:t>定量</w:t>
      </w:r>
      <w:r>
        <w:rPr>
          <w:rFonts w:cstheme="minorBidi" w:hAnsiTheme="minorHAnsi" w:eastAsiaTheme="minorHAnsi" w:asciiTheme="minorHAnsi"/>
        </w:rPr>
        <w:t>PCR</w:t>
      </w:r>
      <w:r>
        <w:rPr>
          <w:rFonts w:ascii="宋体" w:eastAsia="宋体" w:hint="eastAsia" w:cstheme="minorBidi" w:hAnsiTheme="minorHAnsi"/>
        </w:rPr>
        <w:t>检</w:t>
      </w:r>
      <w:r>
        <w:rPr>
          <w:rFonts w:ascii="宋体" w:eastAsia="宋体" w:hint="eastAsia" w:cstheme="minorBidi" w:hAnsiTheme="minorHAnsi"/>
        </w:rPr>
        <w:t>测</w:t>
      </w:r>
      <w:r>
        <w:rPr>
          <w:rFonts w:ascii="宋体" w:eastAsia="宋体" w:hint="eastAsia" w:cstheme="minorBidi" w:hAnsiTheme="minorHAnsi"/>
        </w:rPr>
        <w:t>大鼠</w:t>
      </w:r>
      <w:r>
        <w:rPr>
          <w:rFonts w:cstheme="minorBidi" w:hAnsiTheme="minorHAnsi" w:eastAsiaTheme="minorHAnsi" w:asciiTheme="minorHAnsi"/>
        </w:rPr>
        <w:t>PASMCs</w:t>
      </w:r>
      <w:r>
        <w:rPr>
          <w:rFonts w:ascii="宋体" w:eastAsia="宋体" w:hint="eastAsia" w:cstheme="minorBidi" w:hAnsiTheme="minorHAnsi"/>
        </w:rPr>
        <w:t>中</w:t>
      </w:r>
      <w:r>
        <w:rPr>
          <w:rFonts w:cstheme="minorBidi" w:hAnsiTheme="minorHAnsi" w:eastAsiaTheme="minorHAnsi" w:asciiTheme="minorHAnsi"/>
        </w:rPr>
        <w:t>TRPC1</w:t>
      </w:r>
      <w:r>
        <w:rPr>
          <w:rFonts w:ascii="宋体" w:eastAsia="宋体" w:hint="eastAsia" w:cstheme="minorBidi" w:hAnsiTheme="minorHAnsi"/>
        </w:rPr>
        <w:t>，</w:t>
      </w:r>
      <w:r>
        <w:rPr>
          <w:rFonts w:cstheme="minorBidi" w:hAnsiTheme="minorHAnsi" w:eastAsiaTheme="minorHAnsi" w:asciiTheme="minorHAnsi"/>
        </w:rPr>
        <w:t>TRPC6</w:t>
      </w:r>
      <w:r>
        <w:rPr>
          <w:rFonts w:ascii="宋体" w:eastAsia="宋体" w:hint="eastAsia" w:cstheme="minorBidi" w:hAnsiTheme="minorHAnsi"/>
        </w:rPr>
        <w:t>、</w:t>
      </w:r>
      <w:r>
        <w:rPr>
          <w:rFonts w:cstheme="minorBidi" w:hAnsiTheme="minorHAnsi" w:eastAsiaTheme="minorHAnsi" w:asciiTheme="minorHAnsi"/>
        </w:rPr>
        <w:t>BMP4</w:t>
      </w:r>
      <w:r>
        <w:rPr>
          <w:rFonts w:ascii="宋体" w:eastAsia="宋体" w:hint="eastAsia" w:cstheme="minorBidi" w:hAnsiTheme="minorHAnsi"/>
        </w:rPr>
        <w:t>表</w:t>
      </w:r>
      <w:r>
        <w:rPr>
          <w:rFonts w:ascii="宋体" w:eastAsia="宋体" w:hint="eastAsia" w:cstheme="minorBidi" w:hAnsiTheme="minorHAnsi"/>
        </w:rPr>
        <w:t>达</w:t>
      </w:r>
      <w:r>
        <w:rPr>
          <w:rFonts w:ascii="宋体" w:eastAsia="宋体" w:hint="eastAsia" w:cstheme="minorBidi" w:hAnsiTheme="minorHAnsi"/>
        </w:rPr>
        <w:t>的</w:t>
      </w:r>
      <w:r>
        <w:rPr>
          <w:rFonts w:ascii="宋体" w:eastAsia="宋体" w:hint="eastAsia" w:cstheme="minorBidi" w:hAnsiTheme="minorHAnsi"/>
        </w:rPr>
        <w:t>引物</w:t>
      </w:r>
    </w:p>
    <w:tbl>
      <w:tblPr>
        <w:tblW w:w="5000" w:type="pct"/>
        <w:tblInd w:w="79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68"/>
        <w:gridCol w:w="3961"/>
        <w:gridCol w:w="1441"/>
        <w:gridCol w:w="1800"/>
      </w:tblGrid>
      <w:tr>
        <w:trPr>
          <w:tblHeader/>
        </w:trPr>
        <w:tc>
          <w:tcPr>
            <w:tcW w:w="79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Gene and</w:t>
            </w:r>
          </w:p>
          <w:p w:rsidR="0018722C">
            <w:pPr>
              <w:pStyle w:val="a7"/>
              <w:topLinePunct/>
              <w:ind w:leftChars="0" w:left="0" w:rightChars="0" w:right="0" w:firstLineChars="0" w:firstLine="0"/>
              <w:spacing w:line="240" w:lineRule="atLeast"/>
            </w:pPr>
            <w:r w:rsidRPr="00000000">
              <w:rPr>
                <w:sz w:val="24"/>
                <w:szCs w:val="24"/>
              </w:rPr>
              <w:t>species</w:t>
            </w:r>
          </w:p>
        </w:tc>
        <w:tc>
          <w:tcPr>
            <w:tcW w:w="23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P</w:t>
            </w:r>
            <w:r w:rsidRPr="00000000">
              <w:rPr>
                <w:sz w:val="24"/>
                <w:szCs w:val="24"/>
              </w:rPr>
              <w:t xml:space="preserve">rimer Sequence </w:t>
            </w:r>
            <w:r w:rsidRPr="00000000">
              <w:rPr>
                <w:sz w:val="24"/>
                <w:szCs w:val="24"/>
              </w:rPr>
              <w:t xml:space="preserve">(</w:t>
            </w:r>
            <w:r w:rsidRPr="00000000">
              <w:rPr>
                <w:sz w:val="24"/>
                <w:szCs w:val="24"/>
              </w:rPr>
              <w:t xml:space="preserve">Forward</w:t>
            </w:r>
            <w:r w:rsidRPr="00000000">
              <w:rPr>
                <w:sz w:val="24"/>
                <w:szCs w:val="24"/>
              </w:rPr>
              <w:t xml:space="preserve">/</w:t>
            </w:r>
            <w:r w:rsidRPr="00000000">
              <w:rPr>
                <w:sz w:val="24"/>
                <w:szCs w:val="24"/>
              </w:rPr>
              <w:t xml:space="preserve"> reverse</w:t>
            </w:r>
            <w:r w:rsidRPr="00000000">
              <w:rPr>
                <w:sz w:val="24"/>
                <w:szCs w:val="24"/>
              </w:rPr>
              <w:t xml:space="preserve">)</w:t>
            </w:r>
          </w:p>
        </w:tc>
        <w:tc>
          <w:tcPr>
            <w:tcW w:w="84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Product Size,</w:t>
            </w:r>
          </w:p>
          <w:p w:rsidR="0018722C">
            <w:pPr>
              <w:pStyle w:val="a7"/>
              <w:topLinePunct/>
              <w:ind w:leftChars="0" w:left="0" w:rightChars="0" w:right="0" w:firstLineChars="0" w:firstLine="0"/>
              <w:spacing w:line="240" w:lineRule="atLeast"/>
            </w:pPr>
            <w:r w:rsidRPr="00000000">
              <w:rPr>
                <w:sz w:val="24"/>
                <w:szCs w:val="24"/>
              </w:rPr>
              <w:t>bp</w:t>
            </w:r>
          </w:p>
        </w:tc>
        <w:tc>
          <w:tcPr>
            <w:tcW w:w="105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Source sequence</w:t>
            </w:r>
          </w:p>
        </w:tc>
      </w:tr>
      <w:tr>
        <w:tc>
          <w:tcPr>
            <w:tcW w:w="798" w:type="pct"/>
            <w:vAlign w:val="center"/>
          </w:tcPr>
          <w:p w:rsidR="0018722C">
            <w:pPr>
              <w:pStyle w:val="ac"/>
              <w:topLinePunct/>
              <w:ind w:leftChars="0" w:left="0" w:rightChars="0" w:right="0" w:firstLineChars="0" w:firstLine="0"/>
              <w:spacing w:line="240" w:lineRule="atLeast"/>
            </w:pPr>
            <w:r w:rsidRPr="00000000">
              <w:rPr>
                <w:sz w:val="24"/>
                <w:szCs w:val="24"/>
              </w:rPr>
              <w:t>BMP4</w:t>
            </w:r>
          </w:p>
        </w:tc>
        <w:tc>
          <w:tcPr>
            <w:tcW w:w="2311" w:type="pct"/>
            <w:vAlign w:val="center"/>
          </w:tcPr>
          <w:p w:rsidR="0018722C">
            <w:pPr>
              <w:pStyle w:val="a5"/>
              <w:topLinePunct/>
              <w:ind w:leftChars="0" w:left="0" w:rightChars="0" w:right="0" w:firstLineChars="0" w:firstLine="0"/>
              <w:spacing w:line="240" w:lineRule="atLeast"/>
            </w:pPr>
            <w:r w:rsidRPr="00000000">
              <w:rPr>
                <w:sz w:val="24"/>
                <w:szCs w:val="24"/>
              </w:rPr>
              <w:t>5'-CAGAGCCAACACTGTGAGGA -3'</w:t>
            </w:r>
          </w:p>
          <w:p w:rsidR="0018722C">
            <w:pPr>
              <w:pStyle w:val="a5"/>
              <w:topLinePunct/>
              <w:ind w:leftChars="0" w:left="0" w:rightChars="0" w:right="0" w:firstLineChars="0" w:firstLine="0"/>
              <w:spacing w:line="240" w:lineRule="atLeast"/>
            </w:pPr>
            <w:r w:rsidRPr="00000000">
              <w:rPr>
                <w:sz w:val="24"/>
                <w:szCs w:val="24"/>
              </w:rPr>
              <w:t>5'-GGGATGCTGCTGAGGTTAAA -3'</w:t>
            </w:r>
          </w:p>
        </w:tc>
        <w:tc>
          <w:tcPr>
            <w:tcW w:w="841" w:type="pct"/>
            <w:vAlign w:val="center"/>
          </w:tcPr>
          <w:p w:rsidR="0018722C">
            <w:pPr>
              <w:pStyle w:val="affff9"/>
              <w:topLinePunct/>
              <w:ind w:leftChars="0" w:left="0" w:rightChars="0" w:right="0" w:firstLineChars="0" w:firstLine="0"/>
              <w:spacing w:line="240" w:lineRule="atLeast"/>
            </w:pPr>
            <w:r w:rsidRPr="00000000">
              <w:rPr>
                <w:sz w:val="24"/>
                <w:szCs w:val="24"/>
              </w:rPr>
              <w:t>108</w:t>
            </w:r>
          </w:p>
        </w:tc>
        <w:tc>
          <w:tcPr>
            <w:tcW w:w="1050" w:type="pct"/>
            <w:vAlign w:val="center"/>
          </w:tcPr>
          <w:p w:rsidR="0018722C">
            <w:pPr>
              <w:pStyle w:val="a5"/>
              <w:topLinePunct/>
              <w:ind w:leftChars="0" w:left="0" w:rightChars="0" w:right="0" w:firstLineChars="0" w:firstLine="0"/>
              <w:spacing w:line="240" w:lineRule="atLeast"/>
            </w:pPr>
            <w:r w:rsidRPr="00000000">
              <w:rPr>
                <w:sz w:val="24"/>
                <w:szCs w:val="24"/>
              </w:rPr>
              <w:t>BC078901</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477-584</w:t>
            </w:r>
            <w:r w:rsidRPr="00000000">
              <w:rPr>
                <w:sz w:val="24"/>
                <w:szCs w:val="24"/>
              </w:rPr>
              <w:t>)</w:t>
            </w:r>
          </w:p>
        </w:tc>
      </w:tr>
      <w:tr>
        <w:tc>
          <w:tcPr>
            <w:tcW w:w="798" w:type="pct"/>
            <w:vAlign w:val="center"/>
          </w:tcPr>
          <w:p w:rsidR="0018722C">
            <w:pPr>
              <w:pStyle w:val="ac"/>
              <w:topLinePunct/>
              <w:ind w:leftChars="0" w:left="0" w:rightChars="0" w:right="0" w:firstLineChars="0" w:firstLine="0"/>
              <w:spacing w:line="240" w:lineRule="atLeast"/>
            </w:pPr>
            <w:r w:rsidRPr="00000000">
              <w:rPr>
                <w:sz w:val="24"/>
                <w:szCs w:val="24"/>
              </w:rPr>
              <w:t>TRPC1</w:t>
            </w:r>
          </w:p>
        </w:tc>
        <w:tc>
          <w:tcPr>
            <w:tcW w:w="2311" w:type="pct"/>
            <w:vAlign w:val="center"/>
          </w:tcPr>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-AGCCTCTTGACAAACGAGGA-3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-ACCTGACATCTGTCCGAACC-3</w:t>
            </w:r>
            <w:r w:rsidRPr="00000000">
              <w:rPr>
                <w:sz w:val="24"/>
                <w:szCs w:val="24"/>
              </w:rPr>
              <w:t>'</w:t>
            </w:r>
          </w:p>
        </w:tc>
        <w:tc>
          <w:tcPr>
            <w:tcW w:w="841" w:type="pct"/>
            <w:vAlign w:val="center"/>
          </w:tcPr>
          <w:p w:rsidR="0018722C">
            <w:pPr>
              <w:pStyle w:val="affff9"/>
              <w:topLinePunct/>
              <w:ind w:leftChars="0" w:left="0" w:rightChars="0" w:right="0" w:firstLineChars="0" w:firstLine="0"/>
              <w:spacing w:line="240" w:lineRule="atLeast"/>
            </w:pPr>
            <w:r w:rsidRPr="00000000">
              <w:rPr>
                <w:sz w:val="24"/>
                <w:szCs w:val="24"/>
              </w:rPr>
              <w:t>146</w:t>
            </w:r>
          </w:p>
        </w:tc>
        <w:tc>
          <w:tcPr>
            <w:tcW w:w="1050" w:type="pct"/>
            <w:vAlign w:val="center"/>
          </w:tcPr>
          <w:p w:rsidR="0018722C">
            <w:pPr>
              <w:pStyle w:val="a5"/>
              <w:topLinePunct/>
              <w:ind w:leftChars="0" w:left="0" w:rightChars="0" w:right="0" w:firstLineChars="0" w:firstLine="0"/>
              <w:spacing w:line="240" w:lineRule="atLeast"/>
            </w:pPr>
            <w:r w:rsidRPr="00000000">
              <w:rPr>
                <w:sz w:val="24"/>
                <w:szCs w:val="24"/>
              </w:rPr>
              <w:t>NM_053558</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797-942</w:t>
            </w:r>
            <w:r w:rsidRPr="00000000">
              <w:rPr>
                <w:sz w:val="24"/>
                <w:szCs w:val="24"/>
              </w:rPr>
              <w:t>)</w:t>
            </w:r>
          </w:p>
        </w:tc>
      </w:tr>
      <w:tr>
        <w:tc>
          <w:tcPr>
            <w:tcW w:w="798"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TRPC6</w:t>
            </w:r>
          </w:p>
        </w:tc>
        <w:tc>
          <w:tcPr>
            <w:tcW w:w="231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5'-TACTGGTGTGCTCCTTGCAG-3'</w:t>
            </w:r>
          </w:p>
          <w:p w:rsidR="0018722C">
            <w:pPr>
              <w:pStyle w:val="aff1"/>
              <w:topLinePunct/>
              <w:ind w:leftChars="0" w:left="0" w:rightChars="0" w:right="0" w:firstLineChars="0" w:firstLine="0"/>
              <w:spacing w:line="240" w:lineRule="atLeast"/>
            </w:pPr>
            <w:r w:rsidRPr="00000000">
              <w:rPr>
                <w:sz w:val="24"/>
                <w:szCs w:val="24"/>
              </w:rPr>
              <w:t>5'-GAGCTTGGTGCCTTCAAATC-3'</w:t>
            </w:r>
          </w:p>
        </w:tc>
        <w:tc>
          <w:tcPr>
            <w:tcW w:w="84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141</w:t>
            </w:r>
          </w:p>
        </w:tc>
        <w:tc>
          <w:tcPr>
            <w:tcW w:w="105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NM_053559</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1267-1407</w:t>
            </w:r>
            <w:r w:rsidRPr="00000000">
              <w:rPr>
                <w:sz w:val="24"/>
                <w:szCs w:val="24"/>
              </w:rPr>
              <w:t>)</w:t>
            </w:r>
          </w:p>
        </w:tc>
      </w:tr>
    </w:tbl>
    <w:p w:rsidR="0018722C">
      <w:pPr>
        <w:topLinePunct/>
        <w:pStyle w:val="affa"/>
      </w:pPr>
    </w:p>
    <w:p w:rsidR="0018722C">
      <w:pPr>
        <w:topLinePunct/>
      </w:pPr>
      <w:r>
        <w:rPr>
          <w:rFonts w:cstheme="minorBidi" w:hAnsiTheme="minorHAnsi" w:eastAsiaTheme="minorHAnsi" w:asciiTheme="minorHAnsi"/>
        </w:rPr>
        <w:t>27</w:t>
      </w:r>
    </w:p>
    <w:p w:rsidR="0018722C">
      <w:pPr>
        <w:rPr/>
        <w:topLinePunct/>
      </w:pPr>
    </w:p>
    <w:tbl>
      <w:tblPr>
        <w:tblW w:w="0" w:type="auto"/>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3961"/>
        <w:gridCol w:w="1441"/>
        <w:gridCol w:w="1800"/>
      </w:tblGrid>
      <w:tr>
        <w:trPr>
          <w:trHeight w:val="920" w:hRule="atLeast"/>
        </w:trPr>
        <w:tc>
          <w:tcPr>
            <w:tcW w:w="1368" w:type="dxa"/>
          </w:tcPr>
          <w:p w:rsidR="0018722C">
            <w:pPr>
              <w:widowControl w:val="0"/>
              <w:snapToGrid w:val="1"/>
              <w:spacing w:beforeLines="0" w:afterLines="0" w:lineRule="auto" w:line="240" w:after="0" w:before="111"/>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HIF1α</w:t>
            </w:r>
          </w:p>
        </w:tc>
        <w:tc>
          <w:tcPr>
            <w:tcW w:w="3961" w:type="dxa"/>
          </w:tcPr>
          <w:p w:rsidR="0018722C">
            <w:pPr>
              <w:widowControl w:val="0"/>
              <w:snapToGrid w:val="1"/>
              <w:spacing w:beforeLines="0" w:afterLines="0" w:lineRule="auto" w:line="240" w:after="0" w:before="111"/>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5’-TGCTTGGTGCTGATTTGTGAACC-3’</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9"/>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 TGTCCTGTGGTGACTTGTCC-3’</w:t>
            </w:r>
          </w:p>
        </w:tc>
        <w:tc>
          <w:tcPr>
            <w:tcW w:w="1441" w:type="dxa"/>
          </w:tcPr>
          <w:p w:rsidR="0018722C">
            <w:pPr>
              <w:widowControl w:val="0"/>
              <w:snapToGrid w:val="1"/>
              <w:spacing w:beforeLines="0" w:afterLines="0" w:lineRule="auto" w:line="240" w:after="0" w:before="111"/>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258</w:t>
            </w:r>
          </w:p>
        </w:tc>
        <w:tc>
          <w:tcPr>
            <w:tcW w:w="1800" w:type="dxa"/>
          </w:tcPr>
          <w:p w:rsidR="0018722C">
            <w:pPr>
              <w:widowControl w:val="0"/>
              <w:snapToGrid w:val="1"/>
              <w:spacing w:beforeLines="0" w:afterLines="0" w:lineRule="auto" w:line="240" w:after="0" w:before="111"/>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NM024359</w:t>
            </w:r>
          </w:p>
          <w:p w:rsidR="0018722C">
            <w:pPr>
              <w:widowControl w:val="0"/>
              <w:snapToGrid w:val="1"/>
              <w:spacing w:beforeLines="0" w:afterLines="0" w:lineRule="auto" w:line="240" w:after="0" w:before="179"/>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681-983</w:t>
            </w:r>
            <w:r>
              <w:rPr>
                <w:kern w:val="2"/>
                <w:szCs w:val="22"/>
                <w:rFonts w:ascii="宋体" w:eastAsia="宋体" w:hint="eastAsia" w:cstheme="minorBidi" w:hAnsi="Times New Roman" w:cs="Times New Roman"/>
                <w:sz w:val="21"/>
              </w:rPr>
              <w:t>）</w:t>
            </w:r>
          </w:p>
        </w:tc>
      </w:tr>
    </w:tbl>
    <w:p w:rsidR="0018722C">
      <w:pPr>
        <w:topLinePunct/>
        <w:pStyle w:val="affa"/>
      </w:pPr>
    </w:p>
    <w:p w:rsidR="0018722C">
      <w:pPr>
        <w:topLinePunct/>
      </w:pPr>
      <w:r>
        <w:t>（</w:t>
      </w:r>
      <w:r>
        <w:t>五</w:t>
      </w:r>
      <w:r>
        <w:t>）</w:t>
      </w:r>
      <w:r>
        <w:t xml:space="preserve"> </w:t>
      </w:r>
      <w:r>
        <w:t>HIF1α</w:t>
      </w:r>
      <w:r>
        <w:t>沉默后</w:t>
      </w:r>
      <w:r>
        <w:rPr>
          <w:b/>
        </w:rPr>
        <w:t>BMP4</w:t>
      </w:r>
      <w:r>
        <w:t>、</w:t>
      </w:r>
      <w:r>
        <w:rPr>
          <w:b/>
        </w:rPr>
        <w:t>TRPC1</w:t>
      </w:r>
      <w:r>
        <w:t>、</w:t>
      </w:r>
      <w:r>
        <w:rPr>
          <w:b/>
        </w:rPr>
        <w:t>TRPC6</w:t>
      </w:r>
      <w:r>
        <w:t>的表达</w:t>
      </w:r>
    </w:p>
    <w:p w:rsidR="0018722C">
      <w:pPr>
        <w:topLinePunct/>
      </w:pPr>
      <w:r>
        <w:t>1</w:t>
      </w:r>
      <w:r>
        <w:t>、</w:t>
      </w:r>
      <w:r>
        <w:t xml:space="preserve"> </w:t>
      </w:r>
      <w:r>
        <w:t>HIF1α</w:t>
      </w:r>
      <w:r>
        <w:t>的沉默</w:t>
      </w:r>
    </w:p>
    <w:p w:rsidR="0018722C">
      <w:pPr>
        <w:topLinePunct/>
      </w:pPr>
      <w:r>
        <w:t>原代培养大鼠肺</w:t>
      </w:r>
      <w:r>
        <w:rPr>
          <w:rFonts w:ascii="Times New Roman" w:hAnsi="Times New Roman" w:eastAsia="Times New Roman"/>
        </w:rPr>
        <w:t>P</w:t>
      </w:r>
      <w:r>
        <w:rPr>
          <w:rFonts w:ascii="Times New Roman" w:hAnsi="Times New Roman" w:eastAsia="Times New Roman"/>
        </w:rPr>
        <w:t>AS</w:t>
      </w:r>
      <w:r>
        <w:rPr>
          <w:rFonts w:ascii="Times New Roman" w:hAnsi="Times New Roman" w:eastAsia="Times New Roman"/>
        </w:rPr>
        <w:t>M</w:t>
      </w:r>
      <w:r>
        <w:rPr>
          <w:rFonts w:ascii="Times New Roman" w:hAnsi="Times New Roman" w:eastAsia="Times New Roman"/>
        </w:rPr>
        <w:t>C</w:t>
      </w:r>
      <w:r>
        <w:rPr>
          <w:rFonts w:ascii="Times New Roman" w:hAnsi="Times New Roman" w:eastAsia="Times New Roman"/>
        </w:rPr>
        <w:t>s</w:t>
      </w:r>
      <w:r>
        <w:t>，待细胞融合度为</w:t>
      </w:r>
      <w:r>
        <w:rPr>
          <w:rFonts w:ascii="Times New Roman" w:hAnsi="Times New Roman" w:eastAsia="Times New Roman"/>
        </w:rPr>
        <w:t>50</w:t>
      </w:r>
      <w:r>
        <w:rPr>
          <w:rFonts w:ascii="Times New Roman" w:hAnsi="Times New Roman" w:eastAsia="Times New Roman"/>
        </w:rPr>
        <w:t>%</w:t>
      </w:r>
      <w:r>
        <w:t>左右时，将细胞换上</w:t>
      </w:r>
      <w:r>
        <w:rPr>
          <w:rFonts w:ascii="Times New Roman" w:hAnsi="Times New Roman" w:eastAsia="Times New Roman"/>
        </w:rPr>
        <w:t>0.5% </w:t>
      </w:r>
      <w:r>
        <w:rPr>
          <w:rFonts w:ascii="Times New Roman" w:hAnsi="Times New Roman" w:eastAsia="Times New Roman"/>
        </w:rPr>
        <w:t>F</w:t>
      </w:r>
      <w:r>
        <w:rPr>
          <w:rFonts w:ascii="Times New Roman" w:hAnsi="Times New Roman" w:eastAsia="Times New Roman"/>
        </w:rPr>
        <w:t>B</w:t>
      </w:r>
      <w:r>
        <w:rPr>
          <w:rFonts w:ascii="Times New Roman" w:hAnsi="Times New Roman" w:eastAsia="Times New Roman"/>
        </w:rPr>
        <w:t>S</w:t>
      </w:r>
      <w:r>
        <w:t>低糖</w:t>
      </w:r>
      <w:r>
        <w:rPr>
          <w:rFonts w:ascii="Times New Roman" w:hAnsi="Times New Roman" w:eastAsia="Times New Roman"/>
        </w:rPr>
        <w:t>DMEM</w:t>
      </w:r>
      <w:r>
        <w:t>培养基，继续培养</w:t>
      </w:r>
      <w:r>
        <w:rPr>
          <w:rFonts w:ascii="Times New Roman" w:hAnsi="Times New Roman" w:eastAsia="Times New Roman"/>
        </w:rPr>
        <w:t>24h</w:t>
      </w:r>
      <w:r>
        <w:t>，用</w:t>
      </w:r>
      <w:r>
        <w:rPr>
          <w:rFonts w:ascii="Times New Roman" w:hAnsi="Times New Roman" w:eastAsia="Times New Roman"/>
        </w:rPr>
        <w:t>invitrogen</w:t>
      </w:r>
      <w:r>
        <w:t>公司的</w:t>
      </w:r>
      <w:r>
        <w:rPr>
          <w:rFonts w:ascii="Times New Roman" w:hAnsi="Times New Roman" w:eastAsia="Times New Roman"/>
        </w:rPr>
        <w:t>siRNA</w:t>
      </w:r>
      <w:r>
        <w:t>转染试剂盒转染小</w:t>
      </w:r>
      <w:r>
        <w:t>分子</w:t>
      </w:r>
      <w:r>
        <w:rPr>
          <w:rFonts w:ascii="Times New Roman" w:hAnsi="Times New Roman" w:eastAsia="Times New Roman"/>
        </w:rPr>
        <w:t>siRNA</w:t>
      </w:r>
      <w:r>
        <w:t>，</w:t>
      </w:r>
      <w:r w:rsidR="001852F3">
        <w:t xml:space="preserve">包括作为阴性对照的</w:t>
      </w:r>
      <w:r>
        <w:rPr>
          <w:rFonts w:ascii="Times New Roman" w:hAnsi="Times New Roman" w:eastAsia="Times New Roman"/>
        </w:rPr>
        <w:t>NC </w:t>
      </w:r>
      <w:r>
        <w:rPr>
          <w:rFonts w:ascii="Times New Roman" w:hAnsi="Times New Roman" w:eastAsia="Times New Roman"/>
        </w:rPr>
        <w:t>siRNA</w:t>
      </w:r>
      <w:r>
        <w:rPr>
          <w:rFonts w:ascii="Times New Roman" w:hAnsi="Times New Roman" w:eastAsia="Times New Roman"/>
        </w:rPr>
        <w:t>(</w:t>
      </w:r>
      <w:r>
        <w:rPr>
          <w:rFonts w:ascii="Times New Roman" w:hAnsi="Times New Roman" w:eastAsia="Times New Roman"/>
          <w:spacing w:val="-2"/>
        </w:rPr>
        <w:t xml:space="preserve">NTsi</w:t>
      </w:r>
      <w:r>
        <w:rPr>
          <w:rFonts w:ascii="Times New Roman" w:hAnsi="Times New Roman" w:eastAsia="Times New Roman"/>
        </w:rPr>
        <w:t>)</w:t>
      </w:r>
      <w:r>
        <w:t>、沉默</w:t>
      </w:r>
      <w:r>
        <w:rPr>
          <w:rFonts w:ascii="Times New Roman" w:hAnsi="Times New Roman" w:eastAsia="Times New Roman"/>
        </w:rPr>
        <w:t>HIF1α</w:t>
      </w:r>
      <w:r>
        <w:t>的</w:t>
      </w:r>
      <w:r>
        <w:rPr>
          <w:rFonts w:ascii="Times New Roman" w:hAnsi="Times New Roman" w:eastAsia="Times New Roman"/>
        </w:rPr>
        <w:t>HIF1α</w:t>
      </w:r>
      <w:r w:rsidR="001852F3">
        <w:rPr>
          <w:rFonts w:ascii="Times New Roman" w:hAnsi="Times New Roman" w:eastAsia="Times New Roman"/>
        </w:rPr>
        <w:t xml:space="preserve">siRNA</w:t>
      </w:r>
      <w:r>
        <w:rPr>
          <w:rFonts w:ascii="Times New Roman" w:hAnsi="Times New Roman" w:eastAsia="Times New Roman"/>
        </w:rPr>
        <w:t>(</w:t>
      </w:r>
      <w:r>
        <w:rPr>
          <w:rFonts w:ascii="Times New Roman" w:hAnsi="Times New Roman" w:eastAsia="Times New Roman"/>
        </w:rPr>
        <w:t>HIF1 si</w:t>
      </w:r>
      <w:r>
        <w:rPr>
          <w:rFonts w:ascii="Times New Roman" w:hAnsi="Times New Roman" w:eastAsia="Times New Roman"/>
        </w:rPr>
        <w:t>)</w:t>
      </w:r>
      <w:r>
        <w:t>。转染后</w:t>
      </w:r>
      <w:r>
        <w:rPr>
          <w:rFonts w:ascii="Times New Roman" w:hAnsi="Times New Roman" w:eastAsia="Times New Roman"/>
        </w:rPr>
        <w:t>60h</w:t>
      </w:r>
      <w:r>
        <w:t>提取细胞总</w:t>
      </w:r>
      <w:r>
        <w:rPr>
          <w:rFonts w:ascii="Times New Roman" w:hAnsi="Times New Roman" w:eastAsia="Times New Roman"/>
        </w:rPr>
        <w:t>RNA</w:t>
      </w:r>
      <w:r>
        <w:t>，用</w:t>
      </w:r>
      <w:r>
        <w:rPr>
          <w:rFonts w:ascii="Times New Roman" w:hAnsi="Times New Roman" w:eastAsia="Times New Roman"/>
        </w:rPr>
        <w:t>qPCR</w:t>
      </w:r>
      <w:r>
        <w:t>方法检测沉默效率。</w:t>
      </w:r>
    </w:p>
    <w:p w:rsidR="0018722C">
      <w:pPr>
        <w:pStyle w:val="Heading4"/>
        <w:topLinePunct/>
        <w:ind w:left="200" w:hangingChars="200" w:hanging="200"/>
      </w:pPr>
      <w:r>
        <w:t>1.1</w:t>
      </w:r>
      <w:r>
        <w:t xml:space="preserve"> </w:t>
      </w:r>
      <w:r>
        <w:t>siRNA</w:t>
      </w:r>
      <w:r>
        <w:t>由江苏吉玛公司设计合成，合成后的</w:t>
      </w:r>
      <w:r>
        <w:t>siRNA</w:t>
      </w:r>
      <w:r>
        <w:t>用</w:t>
      </w:r>
      <w:r>
        <w:t>150μlDEPC</w:t>
      </w:r>
      <w:r>
        <w:t>水溶解成</w:t>
      </w:r>
    </w:p>
    <w:p w:rsidR="0018722C">
      <w:pPr>
        <w:topLinePunct/>
      </w:pPr>
      <w:r>
        <w:rPr>
          <w:rFonts w:ascii="Times New Roman" w:hAnsi="Times New Roman" w:eastAsia="Times New Roman"/>
        </w:rPr>
        <w:t>20μM</w:t>
      </w:r>
      <w:r>
        <w:t>的使用浓度合成序列如</w:t>
      </w:r>
      <w:r>
        <w:t>表</w:t>
      </w:r>
      <w:r>
        <w:rPr>
          <w:rFonts w:ascii="Times New Roman" w:hAnsi="Times New Roman" w:eastAsia="Times New Roman"/>
        </w:rPr>
        <w:t>2</w:t>
      </w:r>
      <w:r>
        <w:t>。</w:t>
      </w:r>
    </w:p>
    <w:p w:rsidR="0018722C">
      <w:pPr>
        <w:pStyle w:val="a8"/>
        <w:topLinePunct/>
      </w:pP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3</w:t>
      </w:r>
      <w:r>
        <w:t xml:space="preserve">  </w:t>
      </w:r>
      <w:r>
        <w:rPr>
          <w:rFonts w:ascii="宋体" w:hAnsi="宋体" w:eastAsia="宋体" w:hint="eastAsia" w:cstheme="minorBidi"/>
        </w:rPr>
        <w:t>沉</w:t>
      </w:r>
      <w:r>
        <w:rPr>
          <w:rFonts w:ascii="宋体" w:hAnsi="宋体" w:eastAsia="宋体" w:hint="eastAsia" w:cstheme="minorBidi"/>
        </w:rPr>
        <w:t>默</w:t>
      </w:r>
      <w:r>
        <w:rPr>
          <w:rFonts w:ascii="宋体" w:hAnsi="宋体" w:eastAsia="宋体" w:hint="eastAsia" w:cstheme="minorBidi"/>
        </w:rPr>
        <w:t>大</w:t>
      </w:r>
      <w:r>
        <w:rPr>
          <w:rFonts w:ascii="宋体" w:hAnsi="宋体" w:eastAsia="宋体" w:hint="eastAsia" w:cstheme="minorBidi"/>
        </w:rPr>
        <w:t>鼠</w:t>
      </w:r>
      <w:r>
        <w:rPr>
          <w:rFonts w:cstheme="minorBidi" w:hAnsiTheme="minorHAnsi" w:eastAsiaTheme="minorHAnsi" w:asciiTheme="minorHAnsi"/>
        </w:rPr>
        <w:t>PASMCs</w:t>
      </w:r>
      <w:r>
        <w:rPr>
          <w:rFonts w:ascii="宋体" w:hAnsi="宋体" w:eastAsia="宋体" w:hint="eastAsia" w:cstheme="minorBidi"/>
        </w:rPr>
        <w:t>中</w:t>
      </w:r>
      <w:r>
        <w:rPr>
          <w:rFonts w:cstheme="minorBidi" w:hAnsiTheme="minorHAnsi" w:eastAsiaTheme="minorHAnsi" w:asciiTheme="minorHAnsi"/>
        </w:rPr>
        <w:t>hif1α</w:t>
      </w:r>
      <w:r>
        <w:rPr>
          <w:rFonts w:ascii="宋体" w:hAnsi="宋体" w:eastAsia="宋体" w:hint="eastAsia" w:cstheme="minorBidi"/>
        </w:rPr>
        <w:t>的</w:t>
      </w:r>
      <w:r>
        <w:rPr>
          <w:rFonts w:cstheme="minorBidi" w:hAnsiTheme="minorHAnsi" w:eastAsiaTheme="minorHAnsi" w:asciiTheme="minorHAnsi"/>
        </w:rPr>
        <w:t>HIF1α</w:t>
      </w:r>
      <w:r>
        <w:rPr>
          <w:rFonts w:cstheme="minorBidi" w:hAnsiTheme="minorHAnsi" w:eastAsiaTheme="minorHAnsi" w:asciiTheme="minorHAnsi"/>
        </w:rPr>
        <w:t>siRNA</w:t>
      </w:r>
      <w:r>
        <w:rPr>
          <w:rFonts w:ascii="宋体" w:hAnsi="宋体" w:eastAsia="宋体" w:hint="eastAsia" w:cstheme="minorBidi"/>
        </w:rPr>
        <w:t>序列</w:t>
      </w:r>
    </w:p>
    <w:tbl>
      <w:tblPr>
        <w:tblW w:w="5000" w:type="pct"/>
        <w:tblInd w:w="79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09"/>
        <w:gridCol w:w="4321"/>
        <w:gridCol w:w="2161"/>
      </w:tblGrid>
      <w:tr>
        <w:trPr>
          <w:tblHeader/>
        </w:trPr>
        <w:tc>
          <w:tcPr>
            <w:tcW w:w="113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Gene and species</w:t>
            </w:r>
          </w:p>
        </w:tc>
        <w:tc>
          <w:tcPr>
            <w:tcW w:w="257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P</w:t>
            </w:r>
            <w:r w:rsidRPr="00000000">
              <w:rPr>
                <w:sz w:val="24"/>
                <w:szCs w:val="24"/>
              </w:rPr>
              <w:t xml:space="preserve">rimer Sequence </w:t>
            </w:r>
            <w:r w:rsidRPr="00000000">
              <w:rPr>
                <w:sz w:val="24"/>
                <w:szCs w:val="24"/>
              </w:rPr>
              <w:t xml:space="preserve">(</w:t>
            </w:r>
            <w:r w:rsidRPr="00000000">
              <w:rPr>
                <w:sz w:val="24"/>
                <w:szCs w:val="24"/>
              </w:rPr>
              <w:t xml:space="preserve">Forward</w:t>
            </w:r>
            <w:r w:rsidRPr="00000000">
              <w:rPr>
                <w:sz w:val="24"/>
                <w:szCs w:val="24"/>
              </w:rPr>
              <w:t xml:space="preserve">/</w:t>
            </w:r>
            <w:r w:rsidRPr="00000000">
              <w:rPr>
                <w:sz w:val="24"/>
                <w:szCs w:val="24"/>
              </w:rPr>
              <w:t xml:space="preserve"> reverse</w:t>
            </w:r>
            <w:r w:rsidRPr="00000000">
              <w:rPr>
                <w:sz w:val="24"/>
                <w:szCs w:val="24"/>
              </w:rPr>
              <w:t xml:space="preserve">)</w:t>
            </w:r>
          </w:p>
        </w:tc>
        <w:tc>
          <w:tcPr>
            <w:tcW w:w="128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Source sequence</w:t>
            </w:r>
          </w:p>
        </w:tc>
      </w:tr>
      <w:tr>
        <w:tc>
          <w:tcPr>
            <w:tcW w:w="1138" w:type="pct"/>
            <w:vAlign w:val="center"/>
          </w:tcPr>
          <w:p w:rsidR="0018722C">
            <w:pPr>
              <w:pStyle w:val="ac"/>
              <w:topLinePunct/>
              <w:ind w:leftChars="0" w:left="0" w:rightChars="0" w:right="0" w:firstLineChars="0" w:firstLine="0"/>
              <w:spacing w:line="240" w:lineRule="atLeast"/>
            </w:pPr>
            <w:r w:rsidRPr="00000000">
              <w:rPr>
                <w:sz w:val="24"/>
                <w:szCs w:val="24"/>
              </w:rPr>
              <w:t>HIF1α siRNA</w:t>
            </w:r>
          </w:p>
        </w:tc>
        <w:tc>
          <w:tcPr>
            <w:tcW w:w="2575" w:type="pct"/>
            <w:vAlign w:val="center"/>
          </w:tcPr>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-GCCUCUUCGACAAGCUUAATT-3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5′- UUAAGCUUGUCGAAGAGGCTT-3′</w:t>
            </w:r>
          </w:p>
        </w:tc>
        <w:tc>
          <w:tcPr>
            <w:tcW w:w="1288" w:type="pct"/>
            <w:vAlign w:val="center"/>
          </w:tcPr>
          <w:p w:rsidR="0018722C">
            <w:pPr>
              <w:pStyle w:val="a5"/>
              <w:topLinePunct/>
              <w:ind w:leftChars="0" w:left="0" w:rightChars="0" w:right="0" w:firstLineChars="0" w:firstLine="0"/>
              <w:spacing w:line="240" w:lineRule="atLeast"/>
            </w:pPr>
            <w:r w:rsidRPr="00000000">
              <w:rPr>
                <w:sz w:val="24"/>
                <w:szCs w:val="24"/>
              </w:rPr>
              <w:t>NM024359</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1180-1198</w:t>
            </w:r>
            <w:r w:rsidRPr="00000000">
              <w:rPr>
                <w:sz w:val="24"/>
                <w:szCs w:val="24"/>
              </w:rPr>
              <w:t>)</w:t>
            </w:r>
          </w:p>
        </w:tc>
      </w:tr>
      <w:tr>
        <w:tc>
          <w:tcPr>
            <w:tcW w:w="1138"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NC siRNA</w:t>
            </w:r>
          </w:p>
        </w:tc>
        <w:tc>
          <w:tcPr>
            <w:tcW w:w="257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5'-UUCUCCGAACGUGUCACGUTT-3'</w:t>
            </w:r>
          </w:p>
          <w:p w:rsidR="0018722C">
            <w:pPr>
              <w:pStyle w:val="aff1"/>
              <w:topLinePunct/>
              <w:ind w:leftChars="0" w:left="0" w:rightChars="0" w:right="0" w:firstLineChars="0" w:firstLine="0"/>
              <w:spacing w:line="240" w:lineRule="atLeast"/>
            </w:pPr>
            <w:r w:rsidRPr="00000000">
              <w:rPr>
                <w:sz w:val="24"/>
                <w:szCs w:val="24"/>
              </w:rPr>
              <w:t>5'-ACGUGACACGUUCGGAGAATT-3'</w:t>
            </w:r>
          </w:p>
        </w:tc>
        <w:tc>
          <w:tcPr>
            <w:tcW w:w="128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cw21"/>
        <w:topLinePunct/>
      </w:pPr>
      <w:r>
        <w:rPr>
          <w:rFonts w:ascii="宋体" w:eastAsia="宋体" w:hint="eastAsia"/>
        </w:rPr>
        <w:t>1.2</w:t>
      </w:r>
      <w:r>
        <w:rPr>
          <w:rFonts w:ascii="宋体" w:eastAsia="宋体" w:hint="eastAsia"/>
        </w:rPr>
        <w:t>转染：转染方法参考试剂盒说明书，具体步骤如下：</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转染前将细胞换上无抗生素的</w:t>
      </w:r>
      <w:r>
        <w:t>10%FBS</w:t>
      </w:r>
      <w:r>
        <w:rPr>
          <w:rFonts w:ascii="宋体" w:eastAsia="宋体" w:hint="eastAsia"/>
        </w:rPr>
        <w:t>培养基；</w:t>
      </w:r>
    </w:p>
    <w:p w:rsidR="0018722C">
      <w:pPr>
        <w:pStyle w:val="cw21"/>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取</w:t>
      </w:r>
      <w:r>
        <w:t>150μl opti-MEM</w:t>
      </w:r>
      <w:r>
        <w:t> </w:t>
      </w:r>
      <w:r>
        <w:t>I</w:t>
      </w:r>
      <w:r/>
      <w:r>
        <w:rPr>
          <w:rFonts w:ascii="宋体" w:hAnsi="宋体" w:eastAsia="宋体" w:hint="eastAsia"/>
        </w:rPr>
        <w:t>于一</w:t>
      </w:r>
      <w:r>
        <w:t>1.5mlEP</w:t>
      </w:r>
      <w:r/>
      <w:r>
        <w:rPr>
          <w:rFonts w:ascii="宋体" w:hAnsi="宋体" w:eastAsia="宋体" w:hint="eastAsia"/>
        </w:rPr>
        <w:t>管，加入</w:t>
      </w:r>
      <w:r>
        <w:t>9μl</w:t>
      </w:r>
      <w:r>
        <w:t> </w:t>
      </w:r>
      <w:r>
        <w:t>Lipofectamine</w:t>
      </w:r>
      <w:r>
        <w:t> </w:t>
      </w:r>
      <w:r>
        <w:t>RNAiMAX Reagent</w:t>
      </w:r>
      <w:r>
        <w:rPr>
          <w:rFonts w:ascii="宋体" w:hAnsi="宋体" w:eastAsia="宋体" w:hint="eastAsia"/>
        </w:rPr>
        <w:t>；</w:t>
      </w:r>
    </w:p>
    <w:p w:rsidR="0018722C">
      <w:pPr>
        <w:pStyle w:val="cw21"/>
        <w:topLinePunct/>
      </w:pPr>
      <w:r>
        <w:t>(</w:t>
      </w:r>
      <w:r>
        <w:t xml:space="preserve">3</w:t>
      </w:r>
      <w:r>
        <w:t>)</w:t>
      </w:r>
      <w:r>
        <w:rPr>
          <w:rFonts w:ascii="宋体" w:hAnsi="宋体" w:eastAsia="宋体" w:hint="eastAsia"/>
        </w:rPr>
        <w:t>另取</w:t>
      </w:r>
      <w:r>
        <w:t>150μl</w:t>
      </w:r>
      <w:r>
        <w:t> </w:t>
      </w:r>
      <w:r>
        <w:t>opti-MEM</w:t>
      </w:r>
      <w:r>
        <w:t> </w:t>
      </w:r>
      <w:r>
        <w:t>I</w:t>
      </w:r>
      <w:r/>
      <w:r>
        <w:rPr>
          <w:rFonts w:ascii="宋体" w:hAnsi="宋体" w:eastAsia="宋体" w:hint="eastAsia"/>
        </w:rPr>
        <w:t>于一</w:t>
      </w:r>
      <w:r>
        <w:t>1.5ml</w:t>
      </w:r>
      <w:r>
        <w:rPr>
          <w:rFonts w:ascii="宋体" w:hAnsi="宋体" w:eastAsia="宋体" w:hint="eastAsia"/>
        </w:rPr>
        <w:t>另一</w:t>
      </w:r>
      <w:r>
        <w:t>EP</w:t>
      </w:r>
      <w:r/>
      <w:r>
        <w:rPr>
          <w:rFonts w:ascii="宋体" w:hAnsi="宋体" w:eastAsia="宋体" w:hint="eastAsia"/>
        </w:rPr>
        <w:t>管，加入</w:t>
      </w:r>
      <w:r>
        <w:t>4</w:t>
      </w:r>
      <w:r>
        <w:t>.</w:t>
      </w:r>
      <w:r>
        <w:t>5μl</w:t>
      </w:r>
      <w:r>
        <w:t> </w:t>
      </w:r>
      <w:r>
        <w:t>20uM</w:t>
      </w:r>
      <w:r>
        <w:t> </w:t>
      </w:r>
      <w:r>
        <w:t>siRNA;</w:t>
      </w:r>
    </w:p>
    <w:p w:rsidR="0018722C">
      <w:pPr>
        <w:pStyle w:val="cw21"/>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将两者混合，室温放置</w:t>
      </w:r>
      <w:r>
        <w:t>5</w:t>
      </w:r>
      <w:r>
        <w:rPr>
          <w:rFonts w:ascii="宋体" w:eastAsia="宋体" w:hint="eastAsia"/>
        </w:rPr>
        <w:t>分钟；</w:t>
      </w:r>
    </w:p>
    <w:p w:rsidR="0018722C">
      <w:pPr>
        <w:pStyle w:val="cw21"/>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取混合液</w:t>
      </w:r>
      <w:r>
        <w:t>300μl</w:t>
      </w:r>
      <w:r/>
      <w:r>
        <w:rPr>
          <w:rFonts w:ascii="宋体" w:hAnsi="宋体" w:eastAsia="宋体" w:hint="eastAsia"/>
        </w:rPr>
        <w:t>逐滴加入细胞中，轻轻摇动孔板，混匀。</w:t>
      </w:r>
    </w:p>
    <w:p w:rsidR="0018722C">
      <w:pPr>
        <w:pStyle w:val="cw21"/>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待转染后</w:t>
      </w:r>
      <w:r>
        <w:t>48h</w:t>
      </w:r>
      <w:r/>
      <w:r>
        <w:rPr>
          <w:rFonts w:ascii="宋体" w:eastAsia="宋体" w:hint="eastAsia"/>
        </w:rPr>
        <w:t>提取</w:t>
      </w:r>
      <w:r>
        <w:t>RNA</w:t>
      </w:r>
      <w:r/>
      <w:r>
        <w:rPr>
          <w:rFonts w:ascii="宋体" w:eastAsia="宋体" w:hint="eastAsia"/>
        </w:rPr>
        <w:t>做沉默效率检测。</w:t>
      </w:r>
    </w:p>
    <w:p w:rsidR="0018722C">
      <w:pPr>
        <w:pStyle w:val="Heading4"/>
        <w:topLinePunct/>
        <w:ind w:left="200" w:hangingChars="200" w:hanging="200"/>
      </w:pPr>
      <w:r>
        <w:t>1.3</w:t>
      </w:r>
      <w:r>
        <w:t xml:space="preserve"> </w:t>
      </w:r>
      <w:r>
        <w:t>转染</w:t>
      </w:r>
      <w:r>
        <w:t>HIF1α</w:t>
      </w:r>
      <w:r/>
      <w:r>
        <w:t>siRNA</w:t>
      </w:r>
      <w:r>
        <w:t>及</w:t>
      </w:r>
      <w:r>
        <w:t>NC</w:t>
      </w:r>
      <w:r>
        <w:t> </w:t>
      </w:r>
      <w:r>
        <w:t>siRNA</w:t>
      </w:r>
      <w:r>
        <w:t>后用</w:t>
      </w:r>
      <w:r>
        <w:t>q-PCR</w:t>
      </w:r>
      <w:r>
        <w:t>方法检测</w:t>
      </w:r>
      <w:r>
        <w:t>HIF1α</w:t>
      </w:r>
      <w:r>
        <w:t>及内参</w:t>
      </w:r>
      <w:r>
        <w:t>β-actin</w:t>
      </w:r>
      <w:r>
        <w:t>的表达。内参</w:t>
      </w:r>
      <w:r>
        <w:t>β-actin</w:t>
      </w:r>
      <w:r>
        <w:t>荧光定量引物见表</w:t>
      </w:r>
      <w:r>
        <w:t>1</w:t>
      </w:r>
      <w:r>
        <w:t>，</w:t>
      </w:r>
      <w:r>
        <w:t>HIF1α</w:t>
      </w:r>
      <w:r>
        <w:t>荧光定量引物见表</w:t>
      </w:r>
      <w:r>
        <w:t>2</w:t>
      </w:r>
      <w:r>
        <w:t>，总</w:t>
      </w:r>
      <w:r>
        <w:t>RNA</w:t>
      </w:r>
      <w:r>
        <w:t>提取方法及</w:t>
      </w:r>
      <w:r>
        <w:t>RT-qPCR</w:t>
      </w:r>
      <w:r>
        <w:t>方法同前。</w:t>
      </w:r>
    </w:p>
    <w:p w:rsidR="0018722C">
      <w:pPr>
        <w:topLinePunct/>
      </w:pPr>
      <w:r>
        <w:t>2</w:t>
      </w:r>
      <w:r>
        <w:t>、</w:t>
      </w:r>
      <w:r>
        <w:t xml:space="preserve"> </w:t>
      </w:r>
      <w:r w:rsidRPr="00DB64CE">
        <w:t>检测</w:t>
      </w:r>
      <w:r>
        <w:t>HIF1α</w:t>
      </w:r>
      <w:r>
        <w:t>沉默时</w:t>
      </w:r>
      <w:r>
        <w:t>BMP4</w:t>
      </w:r>
      <w:r>
        <w:t>、</w:t>
      </w:r>
      <w:r>
        <w:t>TRPC1</w:t>
      </w:r>
      <w:r>
        <w:t>、</w:t>
      </w:r>
      <w:r>
        <w:t>TRPC6</w:t>
      </w:r>
      <w:r>
        <w:t>的表达</w:t>
      </w:r>
    </w:p>
    <w:p w:rsidR="0018722C">
      <w:pPr>
        <w:topLinePunct/>
      </w:pPr>
      <w:r>
        <w:rPr>
          <w:rFonts w:cstheme="minorBidi" w:hAnsiTheme="minorHAnsi" w:eastAsiaTheme="minorHAnsi" w:asciiTheme="minorHAnsi"/>
        </w:rPr>
        <w:t>28</w:t>
      </w:r>
    </w:p>
    <w:p w:rsidR="0018722C">
      <w:pPr>
        <w:topLinePunct/>
      </w:pPr>
      <w:r>
        <w:t>原代培养大鼠</w:t>
      </w:r>
      <w:r>
        <w:rPr>
          <w:rFonts w:ascii="Times New Roman" w:hAnsi="Times New Roman" w:eastAsia="Times New Roman"/>
        </w:rPr>
        <w:t>PASMCs</w:t>
      </w:r>
      <w:r>
        <w:t>共</w:t>
      </w:r>
      <w:r>
        <w:rPr>
          <w:rFonts w:ascii="Times New Roman" w:hAnsi="Times New Roman" w:eastAsia="Times New Roman"/>
        </w:rPr>
        <w:t>4</w:t>
      </w:r>
      <w:r>
        <w:t>皿，将细胞分成两组，每组分别转染</w:t>
      </w:r>
      <w:r>
        <w:rPr>
          <w:rFonts w:ascii="Times New Roman" w:hAnsi="Times New Roman" w:eastAsia="Times New Roman"/>
        </w:rPr>
        <w:t>NC siRNA</w:t>
      </w:r>
      <w:r>
        <w:t>和</w:t>
      </w:r>
      <w:r>
        <w:rPr>
          <w:rFonts w:ascii="Times New Roman" w:hAnsi="Times New Roman" w:eastAsia="Times New Roman"/>
        </w:rPr>
        <w:t>HIF1α</w:t>
      </w:r>
      <w:r w:rsidR="001852F3">
        <w:rPr>
          <w:rFonts w:ascii="Times New Roman" w:hAnsi="Times New Roman" w:eastAsia="Times New Roman"/>
        </w:rPr>
        <w:t xml:space="preserve">siRNA</w:t>
      </w:r>
      <w:r>
        <w:t>，转染后</w:t>
      </w:r>
      <w:r>
        <w:rPr>
          <w:rFonts w:ascii="Times New Roman" w:hAnsi="Times New Roman" w:eastAsia="Times New Roman"/>
        </w:rPr>
        <w:t>12h</w:t>
      </w:r>
      <w:r>
        <w:t>将其中一组细胞放入缺氧箱继续培养</w:t>
      </w:r>
      <w:r>
        <w:rPr>
          <w:rFonts w:ascii="Times New Roman" w:hAnsi="Times New Roman" w:eastAsia="Times New Roman"/>
        </w:rPr>
        <w:t>60h</w:t>
      </w:r>
      <w:r>
        <w:t>，收集细胞，</w:t>
      </w:r>
      <w:r w:rsidR="001852F3">
        <w:t xml:space="preserve">提取总</w:t>
      </w:r>
      <w:r>
        <w:rPr>
          <w:rFonts w:ascii="Times New Roman" w:hAnsi="Times New Roman" w:eastAsia="Times New Roman"/>
        </w:rPr>
        <w:t>RNA</w:t>
      </w:r>
      <w:r>
        <w:t>或者总蛋白检测</w:t>
      </w:r>
      <w:r>
        <w:rPr>
          <w:rFonts w:ascii="Times New Roman" w:hAnsi="Times New Roman" w:eastAsia="Times New Roman"/>
        </w:rPr>
        <w:t>HIF1α</w:t>
      </w:r>
      <w:r>
        <w:t>沉默后的</w:t>
      </w:r>
      <w:r>
        <w:rPr>
          <w:rFonts w:ascii="Times New Roman" w:hAnsi="Times New Roman" w:eastAsia="Times New Roman"/>
        </w:rPr>
        <w:t>BMP4</w:t>
      </w:r>
      <w:r>
        <w:t>、</w:t>
      </w:r>
      <w:r>
        <w:rPr>
          <w:rFonts w:ascii="Times New Roman" w:hAnsi="Times New Roman" w:eastAsia="Times New Roman"/>
        </w:rPr>
        <w:t>TRPC1</w:t>
      </w:r>
      <w:r>
        <w:t>、</w:t>
      </w:r>
      <w:r>
        <w:rPr>
          <w:rFonts w:ascii="Times New Roman" w:hAnsi="Times New Roman" w:eastAsia="Times New Roman"/>
        </w:rPr>
        <w:t>TRPC6</w:t>
      </w:r>
      <w:r>
        <w:t>的</w:t>
      </w:r>
      <w:r>
        <w:rPr>
          <w:rFonts w:ascii="Times New Roman" w:hAnsi="Times New Roman" w:eastAsia="Times New Roman"/>
        </w:rPr>
        <w:t>mRNA</w:t>
      </w:r>
      <w:r>
        <w:t>（</w:t>
      </w:r>
      <w:r>
        <w:t>用荧光定量</w:t>
      </w:r>
      <w:r>
        <w:rPr>
          <w:rFonts w:ascii="Times New Roman" w:hAnsi="Times New Roman" w:eastAsia="Times New Roman"/>
        </w:rPr>
        <w:t>PCR</w:t>
      </w:r>
      <w:r>
        <w:rPr>
          <w:spacing w:val="-2"/>
        </w:rPr>
        <w:t>方法，所用</w:t>
      </w:r>
      <w:r>
        <w:rPr>
          <w:rFonts w:ascii="Times New Roman" w:hAnsi="Times New Roman" w:eastAsia="Times New Roman"/>
        </w:rPr>
        <w:t>BMP4</w:t>
      </w:r>
      <w:r>
        <w:rPr>
          <w:spacing w:val="-8"/>
        </w:rPr>
        <w:t>、</w:t>
      </w:r>
      <w:r>
        <w:rPr>
          <w:rFonts w:ascii="Times New Roman" w:hAnsi="Times New Roman" w:eastAsia="Times New Roman"/>
        </w:rPr>
        <w:t>TRPC1</w:t>
      </w:r>
      <w:r>
        <w:rPr>
          <w:spacing w:val="-8"/>
        </w:rPr>
        <w:t>、</w:t>
      </w:r>
      <w:r>
        <w:rPr>
          <w:rFonts w:ascii="Times New Roman" w:hAnsi="Times New Roman" w:eastAsia="Times New Roman"/>
        </w:rPr>
        <w:t>TRPC6</w:t>
      </w:r>
      <w:r>
        <w:t>引物见</w:t>
      </w:r>
      <w:r>
        <w:t>表</w:t>
      </w:r>
      <w:r>
        <w:rPr>
          <w:rFonts w:ascii="Times New Roman" w:hAnsi="Times New Roman" w:eastAsia="Times New Roman"/>
          <w:spacing w:val="-4"/>
        </w:rPr>
        <w:t>2</w:t>
      </w:r>
      <w:r>
        <w:rPr>
          <w:spacing w:val="-2"/>
        </w:rPr>
        <w:t>，具体操作同前</w:t>
      </w:r>
      <w:r>
        <w:t>）</w:t>
      </w:r>
      <w:r>
        <w:t>或</w:t>
      </w:r>
      <w:r>
        <w:t>蛋白表达</w:t>
      </w:r>
      <w:r>
        <w:t>（</w:t>
      </w:r>
      <w:r>
        <w:t>用</w:t>
      </w:r>
      <w:r>
        <w:rPr>
          <w:rFonts w:ascii="Times New Roman" w:hAnsi="Times New Roman" w:eastAsia="Times New Roman"/>
        </w:rPr>
        <w:t>western blot</w:t>
      </w:r>
      <w:r>
        <w:rPr>
          <w:spacing w:val="-3"/>
        </w:rPr>
        <w:t>方法，具体操作同前，其中</w:t>
      </w:r>
      <w:r>
        <w:rPr>
          <w:rFonts w:ascii="Times New Roman" w:hAnsi="Times New Roman" w:eastAsia="Times New Roman"/>
        </w:rPr>
        <w:t>TRPC1</w:t>
      </w:r>
      <w:r>
        <w:t>，</w:t>
      </w:r>
      <w:r>
        <w:rPr>
          <w:rFonts w:ascii="Times New Roman" w:hAnsi="Times New Roman" w:eastAsia="Times New Roman"/>
        </w:rPr>
        <w:t>TRPC6</w:t>
      </w:r>
      <w:r>
        <w:t>一抗稀释比</w:t>
      </w:r>
      <w:r>
        <w:rPr>
          <w:spacing w:val="0"/>
        </w:rPr>
        <w:t>例均为</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1000</w:t>
      </w:r>
      <w:r>
        <w:t>）</w:t>
      </w:r>
      <w:r>
        <w:t>。</w:t>
      </w:r>
    </w:p>
    <w:p w:rsidR="0018722C">
      <w:pPr>
        <w:topLinePunct/>
      </w:pPr>
      <w:r>
        <w:t>（</w:t>
      </w:r>
      <w:r>
        <w:t xml:space="preserve">六</w:t>
      </w:r>
      <w:r>
        <w:t>）</w:t>
      </w:r>
      <w:r>
        <w:t xml:space="preserve"> </w:t>
      </w:r>
      <w:r>
        <w:t>统计学分析</w:t>
      </w:r>
    </w:p>
    <w:p w:rsidR="0018722C">
      <w:pPr>
        <w:pStyle w:val="ae"/>
        <w:topLinePunct/>
      </w:pPr>
      <w:r>
        <w:pict>
          <v:line style="position:absolute;mso-position-horizontal-relative:page;mso-position-vertical-relative:paragraph;z-index:-269296" from="188.778824pt,14.550993pt" to="194.003944pt,14.550993pt" stroked="true" strokeweight=".508897pt" strokecolor="#000000">
            <v:stroke dashstyle="solid"/>
            <w10:wrap type="none"/>
          </v:line>
        </w:pict>
      </w:r>
      <w:r>
        <w:rPr>
          <w:spacing w:val="-6"/>
        </w:rPr>
        <w:t>所有结果运用</w:t>
      </w:r>
      <w:r>
        <w:rPr>
          <w:rFonts w:ascii="Times New Roman" w:hAnsi="Times New Roman" w:eastAsia="Times New Roman"/>
          <w:i/>
        </w:rPr>
        <w:t>x</w:t>
      </w:r>
      <w:r>
        <w:rPr>
          <w:rFonts w:ascii="Times New Roman" w:hAnsi="Times New Roman" w:eastAsia="Times New Roman"/>
          <w:spacing w:val="-7"/>
        </w:rPr>
        <w:t>±s</w:t>
      </w:r>
      <w:r>
        <w:rPr>
          <w:spacing w:val="-4"/>
        </w:rPr>
        <w:t>表示，两个样本均数的比较采用</w:t>
      </w:r>
      <w:r>
        <w:rPr>
          <w:rFonts w:ascii="Times New Roman" w:hAnsi="Times New Roman" w:eastAsia="Times New Roman"/>
        </w:rPr>
        <w:t>t</w:t>
      </w:r>
      <w:r>
        <w:rPr>
          <w:spacing w:val="-4"/>
        </w:rPr>
        <w:t>检验，多组均数比较采用单因素方差分析（</w:t>
      </w:r>
      <w:r>
        <w:rPr>
          <w:rFonts w:ascii="Times New Roman" w:hAnsi="Times New Roman" w:eastAsia="Times New Roman"/>
          <w:spacing w:val="-4"/>
        </w:rPr>
        <w:t>one </w:t>
      </w:r>
      <w:r>
        <w:rPr>
          <w:rFonts w:ascii="Times New Roman" w:hAnsi="Times New Roman" w:eastAsia="Times New Roman"/>
          <w:w w:val="99"/>
        </w:rPr>
        <w:t>w</w:t>
      </w:r>
      <w:r>
        <w:rPr>
          <w:rFonts w:ascii="Times New Roman" w:hAnsi="Times New Roman" w:eastAsia="Times New Roman"/>
          <w:spacing w:val="1"/>
          <w:w w:val="99"/>
        </w:rPr>
        <w:t>a</w:t>
      </w:r>
      <w:r>
        <w:rPr>
          <w:rFonts w:ascii="Times New Roman" w:hAnsi="Times New Roman" w:eastAsia="Times New Roman"/>
          <w:spacing w:val="-2"/>
        </w:rPr>
        <w:t>y</w:t>
      </w:r>
      <w:r>
        <w:rPr>
          <w:rFonts w:ascii="Times New Roman" w:hAnsi="Times New Roman" w:eastAsia="Times New Roman"/>
          <w:spacing w:val="0"/>
        </w:rPr>
        <w:t>-</w:t>
      </w:r>
      <w:r>
        <w:rPr>
          <w:rFonts w:ascii="Times New Roman" w:hAnsi="Times New Roman" w:eastAsia="Times New Roman"/>
          <w:w w:val="99"/>
        </w:rPr>
        <w:t>A</w:t>
      </w:r>
      <w:r>
        <w:rPr>
          <w:rFonts w:ascii="Times New Roman" w:hAnsi="Times New Roman" w:eastAsia="Times New Roman"/>
          <w:spacing w:val="0"/>
          <w:w w:val="99"/>
        </w:rPr>
        <w:t>N</w:t>
      </w:r>
      <w:r>
        <w:rPr>
          <w:rFonts w:ascii="Times New Roman" w:hAnsi="Times New Roman" w:eastAsia="Times New Roman"/>
          <w:w w:val="99"/>
        </w:rPr>
        <w:t>O</w:t>
      </w:r>
      <w:r>
        <w:rPr>
          <w:rFonts w:ascii="Times New Roman" w:hAnsi="Times New Roman" w:eastAsia="Times New Roman"/>
          <w:spacing w:val="-16"/>
          <w:w w:val="99"/>
        </w:rPr>
        <w:t>V</w:t>
      </w:r>
      <w:r>
        <w:rPr>
          <w:rFonts w:ascii="Times New Roman" w:hAnsi="Times New Roman" w:eastAsia="Times New Roman"/>
          <w:spacing w:val="0"/>
          <w:w w:val="99"/>
        </w:rPr>
        <w:t>A</w:t>
      </w:r>
      <w:r>
        <w:rPr>
          <w:spacing w:val="-60"/>
        </w:rPr>
        <w:t>）</w:t>
      </w:r>
      <w:r>
        <w:t>。</w:t>
      </w:r>
      <w:r>
        <w:rPr>
          <w:rFonts w:ascii="Times New Roman" w:hAnsi="Times New Roman" w:eastAsia="Times New Roman"/>
          <w:w w:val="99"/>
        </w:rPr>
        <w:t>P</w:t>
      </w:r>
      <w:r>
        <w:rPr>
          <w:rFonts w:ascii="Times New Roman" w:hAnsi="Times New Roman" w:eastAsia="Times New Roman"/>
          <w:spacing w:val="0"/>
        </w:rPr>
        <w:t>&lt;</w:t>
      </w:r>
      <w:r>
        <w:rPr>
          <w:rFonts w:ascii="Times New Roman" w:hAnsi="Times New Roman" w:eastAsia="Times New Roman"/>
        </w:rPr>
        <w:t>0.0</w:t>
      </w:r>
      <w:r>
        <w:rPr>
          <w:rFonts w:ascii="Times New Roman" w:hAnsi="Times New Roman" w:eastAsia="Times New Roman"/>
          <w:spacing w:val="1"/>
        </w:rPr>
        <w:t>5</w:t>
      </w:r>
      <w:r>
        <w:t>被认为有统计学意义。</w:t>
      </w:r>
    </w:p>
    <w:p w:rsidR="0018722C">
      <w:pPr>
        <w:topLinePunct/>
      </w:pPr>
      <w:r>
        <w:rPr>
          <w:rFonts w:cstheme="minorBidi" w:hAnsiTheme="minorHAnsi" w:eastAsiaTheme="minorHAnsi" w:asciiTheme="minorHAnsi"/>
        </w:rPr>
        <w:t>29</w:t>
      </w:r>
    </w:p>
    <w:p w:rsidR="0018722C">
      <w:pPr>
        <w:outlineLvl w:val="9"/>
        <w:topLinePunct/>
      </w:pPr>
      <w:bookmarkStart w:name="结果 " w:id="15"/>
      <w:bookmarkEnd w:id="15"/>
      <w:bookmarkStart w:name="_bookmark6" w:id="16"/>
      <w:bookmarkEnd w:id="16"/>
      <w:r>
        <w:rPr>
          <w:kern w:val="2"/>
          <w:sz w:val="30"/>
          <w:szCs w:val="30"/>
          <w:rFonts w:cstheme="minorBidi" w:hAnsiTheme="minorHAnsi" w:eastAsiaTheme="minorHAnsi" w:asciiTheme="minorHAnsi" w:ascii="宋体" w:hAnsi="宋体" w:eastAsia="宋体" w:cs="宋体"/>
          <w:b/>
          <w:bCs/>
        </w:rPr>
        <w:t>结</w:t>
      </w:r>
      <w:r w:rsidR="001852F3">
        <w:rPr>
          <w:kern w:val="2"/>
          <w:sz w:val="30"/>
          <w:szCs w:val="30"/>
          <w:rFonts w:cstheme="minorBidi" w:hAnsiTheme="minorHAnsi" w:eastAsiaTheme="minorHAnsi" w:asciiTheme="minorHAnsi" w:ascii="宋体" w:hAnsi="宋体" w:eastAsia="宋体" w:cs="宋体"/>
          <w:b/>
          <w:bCs/>
        </w:rPr>
        <w:t>果</w:t>
      </w:r>
    </w:p>
    <w:p w:rsidR="0018722C">
      <w:pPr>
        <w:topLinePunct/>
      </w:pPr>
      <w:r>
        <w:rPr>
          <w:rFonts w:cstheme="minorBidi" w:hAnsiTheme="minorHAnsi" w:eastAsiaTheme="minorHAnsi" w:asciiTheme="minorHAnsi" w:ascii="宋体" w:hAnsi="宋体" w:eastAsia="宋体" w:cs="宋体"/>
          <w:b/>
        </w:rPr>
        <w:t>一、大鼠远端肺动脉平滑肌细胞的原代培养</w:t>
      </w:r>
    </w:p>
    <w:p w:rsidR="0018722C">
      <w:pPr>
        <w:topLinePunct/>
      </w:pPr>
      <w:r>
        <w:t>在倒置相差显微镜下观察原代培养的</w:t>
      </w:r>
      <w:r>
        <w:rPr>
          <w:rFonts w:ascii="Times New Roman" w:hAnsi="Times New Roman" w:eastAsia="宋体"/>
        </w:rPr>
        <w:t>rPASMCs</w:t>
      </w:r>
      <w:r>
        <w:t>，发现细胞接种后</w:t>
      </w:r>
      <w:r>
        <w:rPr>
          <w:rFonts w:ascii="Times New Roman" w:hAnsi="Times New Roman" w:eastAsia="宋体"/>
        </w:rPr>
        <w:t>24</w:t>
      </w:r>
      <w:r>
        <w:t>小时内即可贴壁，并开始分裂增殖。细胞形态呈长梭形，中间凸起的部分，可见细胞核</w:t>
      </w:r>
      <w:r>
        <w:rPr>
          <w:rFonts w:ascii="Times New Roman" w:hAnsi="Times New Roman" w:eastAsia="宋体"/>
          <w:rFonts w:ascii="Times New Roman" w:hAnsi="Times New Roman" w:eastAsia="宋体"/>
        </w:rPr>
        <w:t>（</w:t>
      </w:r>
      <w:r>
        <w:t>如</w:t>
      </w:r>
      <w:r>
        <w:rPr>
          <w:spacing w:val="-16"/>
        </w:rPr>
        <w:t>图</w:t>
      </w:r>
      <w:r>
        <w:rPr>
          <w:rFonts w:ascii="Times New Roman" w:hAnsi="Times New Roman" w:eastAsia="宋体"/>
        </w:rPr>
        <w:t>1</w:t>
      </w:r>
      <w:r>
        <w:rPr>
          <w:rFonts w:ascii="Times New Roman" w:hAnsi="Times New Roman" w:eastAsia="宋体"/>
          <w:w w:val="99"/>
        </w:rPr>
        <w:t>A</w:t>
      </w:r>
      <w:r>
        <w:t>所示</w:t>
      </w:r>
      <w:r>
        <w:rPr>
          <w:rFonts w:ascii="Times New Roman" w:hAnsi="Times New Roman" w:eastAsia="宋体"/>
          <w:rFonts w:ascii="Times New Roman" w:hAnsi="Times New Roman" w:eastAsia="宋体"/>
          <w:spacing w:val="0"/>
        </w:rPr>
        <w:t>）</w:t>
      </w:r>
      <w:r>
        <w:t>。待细胞继续至融合度达</w:t>
      </w:r>
      <w:r>
        <w:rPr>
          <w:rFonts w:ascii="Times New Roman" w:hAnsi="Times New Roman" w:eastAsia="宋体"/>
        </w:rPr>
        <w:t>90</w:t>
      </w:r>
      <w:r>
        <w:rPr>
          <w:rFonts w:ascii="Times New Roman" w:hAnsi="Times New Roman" w:eastAsia="宋体"/>
        </w:rPr>
        <w:t>%</w:t>
      </w:r>
      <w:r>
        <w:t>以上时</w:t>
      </w:r>
      <w:r>
        <w:t>（</w:t>
      </w:r>
      <w:r>
        <w:t>需要</w:t>
      </w:r>
      <w:r>
        <w:rPr>
          <w:rFonts w:ascii="Times New Roman" w:hAnsi="Times New Roman" w:eastAsia="宋体"/>
        </w:rPr>
        <w:t>5</w:t>
      </w:r>
      <w:r>
        <w:rPr>
          <w:rFonts w:ascii="Times New Roman" w:hAnsi="Times New Roman" w:eastAsia="宋体"/>
        </w:rPr>
        <w:t>-</w:t>
      </w:r>
      <w:r>
        <w:rPr>
          <w:rFonts w:ascii="Times New Roman" w:hAnsi="Times New Roman" w:eastAsia="宋体"/>
        </w:rPr>
        <w:t>7</w:t>
      </w:r>
      <w:r>
        <w:t>天</w:t>
      </w:r>
      <w:r>
        <w:t>）</w:t>
      </w:r>
      <w:r>
        <w:t>，细胞表现为血管平滑肌细胞生长的典型特点，即呈</w:t>
      </w:r>
      <w:r>
        <w:rPr>
          <w:rFonts w:ascii="Times New Roman" w:hAnsi="Times New Roman" w:eastAsia="宋体"/>
        </w:rPr>
        <w:t>“</w:t>
      </w:r>
      <w:r>
        <w:t>峰谷</w:t>
      </w:r>
      <w:r>
        <w:rPr>
          <w:rFonts w:ascii="Times New Roman" w:hAnsi="Times New Roman" w:eastAsia="宋体"/>
        </w:rPr>
        <w:t>”</w:t>
      </w:r>
      <w:r>
        <w:t>状生长</w:t>
      </w:r>
      <w:r>
        <w:rPr>
          <w:rFonts w:ascii="Times New Roman" w:hAnsi="Times New Roman" w:eastAsia="宋体"/>
          <w:rFonts w:ascii="Times New Roman" w:hAnsi="Times New Roman" w:eastAsia="宋体"/>
          <w:spacing w:val="-1"/>
        </w:rPr>
        <w:t>（</w:t>
      </w:r>
      <w:r>
        <w:rPr>
          <w:spacing w:val="-11"/>
        </w:rPr>
        <w:t>如</w:t>
      </w:r>
      <w:r>
        <w:rPr>
          <w:spacing w:val="-11"/>
        </w:rPr>
        <w:t>图</w:t>
      </w:r>
      <w:r>
        <w:rPr>
          <w:rFonts w:ascii="Times New Roman" w:hAnsi="Times New Roman" w:eastAsia="宋体"/>
        </w:rPr>
        <w:t>1</w:t>
      </w:r>
      <w:r>
        <w:rPr>
          <w:rFonts w:ascii="Times New Roman" w:hAnsi="Times New Roman" w:eastAsia="宋体"/>
        </w:rPr>
        <w:t>B</w:t>
      </w:r>
      <w:r>
        <w:t>所示</w:t>
      </w:r>
      <w:r>
        <w:rPr>
          <w:rFonts w:ascii="Times New Roman" w:hAnsi="Times New Roman" w:eastAsia="宋体"/>
          <w:rFonts w:ascii="Times New Roman" w:hAnsi="Times New Roman" w:eastAsia="宋体"/>
        </w:rPr>
        <w:t>）</w:t>
      </w:r>
      <w:r>
        <w:t>。</w:t>
      </w:r>
    </w:p>
    <w:p w:rsidR="0018722C">
      <w:pPr>
        <w:outlineLvl w:val="9"/>
        <w:keepNext/>
        <w:topLinePunct/>
      </w:pPr>
      <w:r>
        <w:rPr>
          <w:kern w:val="2"/>
          <w:sz w:val="24"/>
          <w:szCs w:val="24"/>
          <w:b/>
          <w:bCs/>
          <w:rFonts w:ascii="Times New Roman" w:cstheme="minorBidi" w:hAnsiTheme="minorHAnsi" w:eastAsiaTheme="minorHAnsi" w:hAnsi="宋体" w:eastAsia="宋体" w:cs="宋体"/>
        </w:rPr>
        <w:t>A</w:t>
      </w:r>
      <w:r w:rsidRPr="00000000">
        <w:rPr>
          <w:kern w:val="2"/>
          <w:sz w:val="24"/>
          <w:szCs w:val="24"/>
          <w:rFonts w:cstheme="minorBidi" w:hAnsiTheme="minorHAnsi" w:eastAsiaTheme="minorHAnsi" w:asciiTheme="minorHAnsi" w:ascii="宋体" w:hAnsi="宋体" w:eastAsia="宋体" w:cs="宋体"/>
          <w:b/>
          <w:bCs/>
        </w:rPr>
        <w:tab/>
        <w:t>B</w:t>
      </w:r>
    </w:p>
    <w:p w:rsidR="0018722C">
      <w:pPr>
        <w:pStyle w:val="aff7"/>
        <w:topLinePunct/>
      </w:pPr>
      <w:r>
        <w:rPr>
          <w:kern w:val="2"/>
          <w:sz w:val="24"/>
          <w:szCs w:val="24"/>
          <w:rFonts w:cstheme="minorBidi" w:hAnsiTheme="minorHAnsi" w:eastAsiaTheme="minorHAnsi" w:asciiTheme="minorHAnsi" w:ascii="宋体" w:hAnsi="宋体" w:eastAsia="宋体" w:cs="宋体"/>
          <w:b/>
          <w:bCs/>
        </w:rPr>
        <w:drawing>
          <wp:inline>
            <wp:extent cx="2265321" cy="1851660"/>
            <wp:effectExtent l="0" t="0" r="0" b="0"/>
            <wp:docPr id="9" name="image4.jpeg" descr=""/>
            <wp:cNvGraphicFramePr>
              <a:graphicFrameLocks noChangeAspect="1"/>
            </wp:cNvGraphicFramePr>
            <a:graphic>
              <a:graphicData uri="http://schemas.openxmlformats.org/drawingml/2006/picture">
                <pic:pic>
                  <pic:nvPicPr>
                    <pic:cNvPr id="10" name="image4.jpeg"/>
                    <pic:cNvPicPr/>
                  </pic:nvPicPr>
                  <pic:blipFill>
                    <a:blip r:embed="rId39" cstate="print"/>
                    <a:stretch>
                      <a:fillRect/>
                    </a:stretch>
                  </pic:blipFill>
                  <pic:spPr>
                    <a:xfrm>
                      <a:off x="0" y="0"/>
                      <a:ext cx="2265321" cy="1851660"/>
                    </a:xfrm>
                    <a:prstGeom prst="rect">
                      <a:avLst/>
                    </a:prstGeom>
                  </pic:spPr>
                </pic:pic>
              </a:graphicData>
            </a:graphic>
          </wp:inline>
        </w:drawing>
      </w:r>
    </w:p>
    <w:p w:rsidR="00000000">
      <w:pPr>
        <w:pStyle w:val="aff7"/>
        <w:spacing w:line="240" w:lineRule="atLeast"/>
        <w:topLinePunct/>
      </w:pPr>
      <w:r>
        <w:rPr>
          <w:kern w:val="2"/>
          <w:sz w:val="24"/>
          <w:szCs w:val="24"/>
          <w:rFonts w:cstheme="minorBidi" w:hAnsiTheme="minorHAnsi" w:eastAsiaTheme="minorHAnsi" w:asciiTheme="minorHAnsi" w:ascii="宋体" w:hAnsi="宋体" w:eastAsia="宋体" w:cs="宋体"/>
          <w:b/>
          <w:bCs/>
        </w:rPr>
        <w:drawing>
          <wp:inline>
            <wp:extent cx="2262426" cy="1837944"/>
            <wp:effectExtent l="0" t="0" r="0" b="0"/>
            <wp:docPr id="11" name="image5.jpeg" descr=""/>
            <wp:cNvGraphicFramePr>
              <a:graphicFrameLocks noChangeAspect="1"/>
            </wp:cNvGraphicFramePr>
            <a:graphic>
              <a:graphicData uri="http://schemas.openxmlformats.org/drawingml/2006/picture">
                <pic:pic>
                  <pic:nvPicPr>
                    <pic:cNvPr id="12" name="image5.jpeg"/>
                    <pic:cNvPicPr/>
                  </pic:nvPicPr>
                  <pic:blipFill>
                    <a:blip r:embed="rId40" cstate="print"/>
                    <a:stretch>
                      <a:fillRect/>
                    </a:stretch>
                  </pic:blipFill>
                  <pic:spPr>
                    <a:xfrm>
                      <a:off x="0" y="0"/>
                      <a:ext cx="2262426" cy="1837944"/>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1</w:t>
      </w:r>
      <w:r>
        <w:t xml:space="preserve">  </w:t>
      </w:r>
      <w:r>
        <w:rPr>
          <w:rFonts w:ascii="宋体" w:hAnsi="宋体" w:eastAsia="宋体" w:hint="eastAsia" w:cstheme="minorBidi"/>
        </w:rPr>
        <w:t>倒置相差显微镜下原代培养的大鼠远端</w:t>
      </w:r>
      <w:r>
        <w:rPr>
          <w:rFonts w:cstheme="minorBidi" w:hAnsiTheme="minorHAnsi" w:eastAsiaTheme="minorHAnsi" w:asciiTheme="minorHAnsi"/>
        </w:rPr>
        <w:t>PASMCs</w:t>
      </w:r>
      <w:r w:rsidR="001852F3">
        <w:rPr>
          <w:rFonts w:cstheme="minorBidi" w:hAnsiTheme="minorHAnsi" w:eastAsiaTheme="minorHAnsi" w:asciiTheme="minorHAnsi"/>
        </w:rPr>
        <w:t xml:space="preserve"> </w:t>
      </w:r>
      <w:r>
        <w:rPr>
          <w:rFonts w:ascii="宋体" w:hAnsi="宋体" w:eastAsia="宋体" w:hint="eastAsia" w:cstheme="minorBidi"/>
        </w:rPr>
        <w:t>（</w:t>
      </w:r>
      <w:r>
        <w:rPr>
          <w:rFonts w:cstheme="minorBidi" w:hAnsiTheme="minorHAnsi" w:eastAsiaTheme="minorHAnsi" w:asciiTheme="minorHAnsi"/>
        </w:rPr>
        <w:t>40×</w:t>
      </w:r>
      <w:r>
        <w:rPr>
          <w:rFonts w:ascii="宋体" w:hAnsi="宋体" w:eastAsia="宋体" w:hint="eastAsia" w:cstheme="minorBidi"/>
        </w:rPr>
        <w:t>）</w:t>
      </w:r>
    </w:p>
    <w:p w:rsidR="0018722C">
      <w:pPr>
        <w:topLinePunct/>
      </w:pPr>
      <w:r>
        <w:rPr>
          <w:rFonts w:cstheme="minorBidi" w:hAnsiTheme="minorHAnsi" w:eastAsiaTheme="minorHAnsi" w:asciiTheme="minorHAnsi"/>
        </w:rPr>
        <w:t>A</w:t>
      </w:r>
      <w:r>
        <w:rPr>
          <w:rFonts w:ascii="宋体" w:eastAsia="宋体" w:hint="eastAsia" w:cstheme="minorBidi" w:hAnsiTheme="minorHAnsi"/>
        </w:rPr>
        <w:t>．</w:t>
      </w:r>
      <w:r>
        <w:rPr>
          <w:rFonts w:cstheme="minorBidi" w:hAnsiTheme="minorHAnsi" w:eastAsiaTheme="minorHAnsi" w:asciiTheme="minorHAnsi"/>
        </w:rPr>
        <w:t>rPASMCs</w:t>
      </w:r>
      <w:r>
        <w:rPr>
          <w:rFonts w:ascii="宋体" w:eastAsia="宋体" w:hint="eastAsia" w:cstheme="minorBidi" w:hAnsiTheme="minorHAnsi"/>
        </w:rPr>
        <w:t>培养</w:t>
      </w:r>
      <w:r>
        <w:rPr>
          <w:rFonts w:cstheme="minorBidi" w:hAnsiTheme="minorHAnsi" w:eastAsiaTheme="minorHAnsi" w:asciiTheme="minorHAnsi"/>
        </w:rPr>
        <w:t>3</w:t>
      </w:r>
      <w:r>
        <w:rPr>
          <w:rFonts w:ascii="宋体" w:eastAsia="宋体" w:hint="eastAsia" w:cstheme="minorBidi" w:hAnsiTheme="minorHAnsi"/>
        </w:rPr>
        <w:t>天后的图像，细胞呈长梭形，细胞中间凸起的部分为细胞核。</w:t>
      </w:r>
    </w:p>
    <w:p w:rsidR="0018722C">
      <w:pPr>
        <w:topLinePunct/>
      </w:pPr>
      <w:r>
        <w:rPr>
          <w:rFonts w:cstheme="minorBidi" w:hAnsiTheme="minorHAnsi" w:eastAsiaTheme="minorHAnsi" w:asciiTheme="minorHAnsi"/>
        </w:rPr>
        <w:t>B</w:t>
      </w:r>
      <w:r>
        <w:rPr>
          <w:rFonts w:ascii="宋体" w:hAnsi="宋体" w:eastAsia="宋体" w:hint="eastAsia" w:cstheme="minorBidi"/>
        </w:rPr>
        <w:t>．</w:t>
      </w:r>
      <w:r>
        <w:rPr>
          <w:rFonts w:cstheme="minorBidi" w:hAnsiTheme="minorHAnsi" w:eastAsiaTheme="minorHAnsi" w:asciiTheme="minorHAnsi"/>
        </w:rPr>
        <w:t>rPASMCs</w:t>
      </w:r>
      <w:r>
        <w:rPr>
          <w:rFonts w:ascii="宋体" w:hAnsi="宋体" w:eastAsia="宋体" w:hint="eastAsia" w:cstheme="minorBidi"/>
        </w:rPr>
        <w:t>培养</w:t>
      </w:r>
      <w:r>
        <w:rPr>
          <w:rFonts w:cstheme="minorBidi" w:hAnsiTheme="minorHAnsi" w:eastAsiaTheme="minorHAnsi" w:asciiTheme="minorHAnsi"/>
        </w:rPr>
        <w:t>6</w:t>
      </w:r>
      <w:r>
        <w:rPr>
          <w:rFonts w:ascii="宋体" w:hAnsi="宋体" w:eastAsia="宋体" w:hint="eastAsia" w:cstheme="minorBidi"/>
        </w:rPr>
        <w:t>天后的图像，细胞基本融合，并呈现</w:t>
      </w:r>
      <w:r>
        <w:rPr>
          <w:rFonts w:cstheme="minorBidi" w:hAnsiTheme="minorHAnsi" w:eastAsiaTheme="minorHAnsi" w:asciiTheme="minorHAnsi"/>
        </w:rPr>
        <w:t>“</w:t>
      </w:r>
      <w:r>
        <w:rPr>
          <w:rFonts w:ascii="宋体" w:hAnsi="宋体" w:eastAsia="宋体" w:hint="eastAsia" w:cstheme="minorBidi"/>
        </w:rPr>
        <w:t>峰谷</w:t>
      </w:r>
      <w:r>
        <w:rPr>
          <w:rFonts w:cstheme="minorBidi" w:hAnsiTheme="minorHAnsi" w:eastAsiaTheme="minorHAnsi" w:asciiTheme="minorHAnsi"/>
        </w:rPr>
        <w:t>”</w:t>
      </w:r>
      <w:r>
        <w:rPr>
          <w:rFonts w:ascii="宋体" w:hAnsi="宋体" w:eastAsia="宋体" w:hint="eastAsia" w:cstheme="minorBidi"/>
        </w:rPr>
        <w:t>状生长。</w:t>
      </w:r>
    </w:p>
    <w:p w:rsidR="0018722C">
      <w:pPr>
        <w:topLinePunct/>
      </w:pPr>
      <w:r>
        <w:rPr>
          <w:rFonts w:cstheme="minorBidi" w:hAnsiTheme="minorHAnsi" w:eastAsiaTheme="minorHAnsi" w:asciiTheme="minorHAnsi" w:ascii="宋体" w:hAnsi="宋体" w:eastAsia="宋体" w:cs="宋体"/>
          <w:b/>
        </w:rPr>
        <w:t>二、免疫荧光鉴定大鼠远端肺动脉平滑肌细胞纯度</w:t>
      </w:r>
    </w:p>
    <w:p w:rsidR="0018722C">
      <w:pPr>
        <w:topLinePunct/>
      </w:pPr>
      <w:r>
        <w:t>在激光共聚焦显微镜下观察细胞，其中细胞核被</w:t>
      </w:r>
      <w:r>
        <w:rPr>
          <w:rFonts w:ascii="Times New Roman" w:hAnsi="Times New Roman" w:eastAsia="Times New Roman"/>
        </w:rPr>
        <w:t>YO-PRO1</w:t>
      </w:r>
      <w:r>
        <w:t>标记，显示为绿色</w:t>
      </w:r>
      <w:r>
        <w:t>荧光。平滑肌</w:t>
      </w:r>
      <w:r>
        <w:rPr>
          <w:rFonts w:ascii="Times New Roman" w:hAnsi="Times New Roman" w:eastAsia="Times New Roman"/>
        </w:rPr>
        <w:t>α-actin</w:t>
      </w:r>
      <w:r>
        <w:t>被</w:t>
      </w:r>
      <w:r>
        <w:rPr>
          <w:rFonts w:ascii="Times New Roman" w:hAnsi="Times New Roman" w:eastAsia="Times New Roman"/>
        </w:rPr>
        <w:t>Cy3</w:t>
      </w:r>
      <w:r>
        <w:t>标记，且仅平滑肌细胞呈阳性反应，发红色荧光。在平滑肌细胞浆中平行于细胞长轴呈细丝状表达</w:t>
      </w:r>
      <w:r>
        <w:rPr>
          <w:rFonts w:ascii="Times New Roman" w:hAnsi="Times New Roman" w:eastAsia="Times New Roman"/>
          <w:rFonts w:ascii="Times New Roman" w:hAnsi="Times New Roman" w:eastAsia="Times New Roman"/>
          <w:spacing w:val="-1"/>
        </w:rPr>
        <w:t>（</w:t>
      </w:r>
      <w:r>
        <w:t>见</w:t>
      </w:r>
      <w:r>
        <w:t>图</w:t>
      </w:r>
      <w:r>
        <w:rPr>
          <w:rFonts w:ascii="Times New Roman" w:hAnsi="Times New Roman" w:eastAsia="Times New Roman"/>
        </w:rPr>
        <w:t>2</w:t>
      </w:r>
      <w:r>
        <w:rPr>
          <w:rFonts w:ascii="Times New Roman" w:hAnsi="Times New Roman" w:eastAsia="Times New Roman"/>
        </w:rPr>
        <w:t>A</w:t>
      </w:r>
      <w:r>
        <w:rPr>
          <w:rFonts w:ascii="Times New Roman" w:hAnsi="Times New Roman" w:eastAsia="Times New Roman"/>
          <w:rFonts w:ascii="Times New Roman" w:hAnsi="Times New Roman" w:eastAsia="Times New Roman"/>
        </w:rPr>
        <w:t>）</w:t>
      </w:r>
      <w:r>
        <w:t>。在未加一抗的阴性对照</w:t>
      </w:r>
      <w:r>
        <w:t>细胞内，仅可检测到</w:t>
      </w:r>
      <w:r>
        <w:rPr>
          <w:rFonts w:ascii="Times New Roman" w:hAnsi="Times New Roman" w:eastAsia="Times New Roman"/>
        </w:rPr>
        <w:t>YO-PRO-1</w:t>
      </w:r>
      <w:r>
        <w:t>标记的细胞核所发出的绿色荧光</w:t>
      </w:r>
      <w:r>
        <w:rPr>
          <w:rFonts w:ascii="Times New Roman" w:hAnsi="Times New Roman" w:eastAsia="Times New Roman"/>
          <w:rFonts w:ascii="Times New Roman" w:hAnsi="Times New Roman" w:eastAsia="Times New Roman"/>
        </w:rPr>
        <w:t>（</w:t>
      </w:r>
      <w:r>
        <w:rPr>
          <w:spacing w:val="-6"/>
        </w:rPr>
        <w:t>见</w:t>
      </w:r>
      <w:r>
        <w:rPr>
          <w:spacing w:val="-6"/>
        </w:rPr>
        <w:t>图</w:t>
      </w:r>
      <w:r>
        <w:rPr>
          <w:rFonts w:ascii="Times New Roman" w:hAnsi="Times New Roman" w:eastAsia="Times New Roman"/>
        </w:rPr>
        <w:t>2</w:t>
      </w:r>
      <w:r>
        <w:rPr>
          <w:rFonts w:ascii="Times New Roman" w:hAnsi="Times New Roman" w:eastAsia="Times New Roman"/>
        </w:rPr>
        <w:t>B</w:t>
      </w:r>
      <w:r>
        <w:rPr>
          <w:rFonts w:ascii="Times New Roman" w:hAnsi="Times New Roman" w:eastAsia="Times New Roman"/>
          <w:rFonts w:ascii="Times New Roman" w:hAnsi="Times New Roman" w:eastAsia="Times New Roman"/>
        </w:rPr>
        <w:t>）</w:t>
      </w:r>
      <w:r>
        <w:t>。随机</w:t>
      </w:r>
      <w:r>
        <w:t>观察五个视野，进行计数，计算肺动脉平滑肌细胞的纯度。按照本研究方法培养的大鼠远端肺动脉平滑肌细胞纯度达到</w:t>
      </w:r>
      <w:r>
        <w:rPr>
          <w:rFonts w:ascii="Times New Roman" w:hAnsi="Times New Roman" w:eastAsia="Times New Roman"/>
        </w:rPr>
        <w:t>90%</w:t>
      </w:r>
      <w:r>
        <w:t>以上。</w:t>
      </w:r>
    </w:p>
    <w:p w:rsidR="0018722C">
      <w:pPr>
        <w:topLinePunct/>
      </w:pPr>
      <w:r>
        <w:rPr>
          <w:rFonts w:cstheme="minorBidi" w:hAnsiTheme="minorHAnsi" w:eastAsiaTheme="minorHAnsi" w:asciiTheme="minorHAnsi"/>
        </w:rPr>
        <w:t>30</w:t>
      </w:r>
    </w:p>
    <w:p w:rsidR="0018722C">
      <w:pPr>
        <w:pStyle w:val="affff5"/>
        <w:topLinePunct/>
      </w:pPr>
      <w:r>
        <w:rPr>
          <w:kern w:val="2"/>
          <w:sz w:val="2"/>
          <w:szCs w:val="22"/>
          <w:rFonts w:cstheme="minorBidi" w:hAnsiTheme="minorHAnsi" w:eastAsiaTheme="minorHAnsi" w:asciiTheme="minorHAnsi"/>
        </w:rPr>
        <w:pict>
          <v:group style="width:418.55pt;height:.5pt;mso-position-horizontal-relative:char;mso-position-vertical-relative:line" coordorigin="0,0" coordsize="8371,10">
            <v:line style="position:absolute" from="0,5" to="8370,5" stroked="true" strokeweight=".48pt" strokecolor="#000000">
              <v:stroke dashstyle="solid"/>
            </v:line>
          </v:group>
        </w:pict>
      </w:r>
    </w:p>
    <w:p w:rsidR="0018722C">
      <w:pPr>
        <w:pStyle w:val="affff1"/>
        <w:outlineLvl w:val="9"/>
        <w:keepNext/>
        <w:topLinePunct/>
      </w:pPr>
      <w:r>
        <w:rPr>
          <w:kern w:val="2"/>
          <w:sz w:val="24"/>
          <w:szCs w:val="24"/>
          <w:b/>
          <w:bCs/>
          <w:rFonts w:ascii="Times New Roman" w:cstheme="minorBidi" w:hAnsiTheme="minorHAnsi" w:eastAsiaTheme="minorHAnsi" w:hAnsi="宋体" w:eastAsia="宋体" w:cs="宋体"/>
        </w:rPr>
        <w:t>A</w:t>
      </w:r>
      <w:r w:rsidRPr="00000000">
        <w:rPr>
          <w:kern w:val="2"/>
          <w:sz w:val="24"/>
          <w:szCs w:val="24"/>
          <w:rFonts w:cstheme="minorBidi" w:hAnsiTheme="minorHAnsi" w:eastAsiaTheme="minorHAnsi" w:asciiTheme="minorHAnsi" w:ascii="宋体" w:hAnsi="宋体" w:eastAsia="宋体" w:cs="宋体"/>
          <w:b/>
          <w:bCs/>
        </w:rPr>
        <w:tab/>
        <w:t>B</w:t>
      </w:r>
    </w:p>
    <w:p w:rsidR="00000000">
      <w:pPr>
        <w:pStyle w:val="aff7"/>
        <w:spacing w:line="240" w:lineRule="atLeast"/>
        <w:topLinePunct/>
      </w:pPr>
      <w:r>
        <w:rPr>
          <w:kern w:val="2"/>
          <w:sz w:val="24"/>
          <w:szCs w:val="24"/>
          <w:rFonts w:cstheme="minorBidi" w:hAnsiTheme="minorHAnsi" w:eastAsiaTheme="minorHAnsi" w:asciiTheme="minorHAnsi" w:ascii="宋体" w:hAnsi="宋体" w:eastAsia="宋体" w:cs="宋体"/>
          <w:b/>
          <w:bCs/>
        </w:rPr>
        <w:drawing>
          <wp:anchor distT="0" distB="0" distL="0" distR="0" allowOverlap="1" layoutInCell="1" locked="0" behindDoc="0" simplePos="0" relativeHeight="1360">
            <wp:simplePos x="0" y="0"/>
            <wp:positionH relativeFrom="page">
              <wp:posOffset>1217930</wp:posOffset>
            </wp:positionH>
            <wp:positionV relativeFrom="paragraph">
              <wp:posOffset>270295</wp:posOffset>
            </wp:positionV>
            <wp:extent cx="2271154" cy="1844040"/>
            <wp:effectExtent l="0" t="0" r="0" b="0"/>
            <wp:wrapTopAndBottom/>
            <wp:docPr id="13" name="image6.jpeg" descr=""/>
            <wp:cNvGraphicFramePr>
              <a:graphicFrameLocks noChangeAspect="1"/>
            </wp:cNvGraphicFramePr>
            <a:graphic>
              <a:graphicData uri="http://schemas.openxmlformats.org/drawingml/2006/picture">
                <pic:pic>
                  <pic:nvPicPr>
                    <pic:cNvPr id="14" name="image6.jpeg"/>
                    <pic:cNvPicPr/>
                  </pic:nvPicPr>
                  <pic:blipFill>
                    <a:blip r:embed="rId42" cstate="print"/>
                    <a:stretch>
                      <a:fillRect/>
                    </a:stretch>
                  </pic:blipFill>
                  <pic:spPr>
                    <a:xfrm>
                      <a:off x="0" y="0"/>
                      <a:ext cx="2271154" cy="1844040"/>
                    </a:xfrm>
                    <a:prstGeom prst="rect">
                      <a:avLst/>
                    </a:prstGeom>
                  </pic:spPr>
                </pic:pic>
              </a:graphicData>
            </a:graphic>
          </wp:anchor>
        </w:drawing>
      </w:r>
    </w:p>
    <w:p w:rsidR="00000000">
      <w:pPr>
        <w:pStyle w:val="aff7"/>
        <w:spacing w:line="240" w:lineRule="atLeast"/>
        <w:topLinePunct/>
      </w:pPr>
      <w:r>
        <w:rPr>
          <w:kern w:val="2"/>
          <w:sz w:val="24"/>
          <w:szCs w:val="24"/>
          <w:rFonts w:cstheme="minorBidi" w:hAnsiTheme="minorHAnsi" w:eastAsiaTheme="minorHAnsi" w:asciiTheme="minorHAnsi" w:ascii="宋体" w:hAnsi="宋体" w:eastAsia="宋体" w:cs="宋体"/>
          <w:b/>
          <w:bCs/>
        </w:rPr>
        <w:drawing>
          <wp:anchor distT="0" distB="0" distL="0" distR="0" allowOverlap="1" layoutInCell="1" locked="0" behindDoc="0" simplePos="0" relativeHeight="1384">
            <wp:simplePos x="0" y="0"/>
            <wp:positionH relativeFrom="page">
              <wp:posOffset>3940809</wp:posOffset>
            </wp:positionH>
            <wp:positionV relativeFrom="paragraph">
              <wp:posOffset>272200</wp:posOffset>
            </wp:positionV>
            <wp:extent cx="2280257" cy="1840229"/>
            <wp:effectExtent l="0" t="0" r="0" b="0"/>
            <wp:wrapTopAndBottom/>
            <wp:docPr id="15" name="image7.jpeg" descr=""/>
            <wp:cNvGraphicFramePr>
              <a:graphicFrameLocks noChangeAspect="1"/>
            </wp:cNvGraphicFramePr>
            <a:graphic>
              <a:graphicData uri="http://schemas.openxmlformats.org/drawingml/2006/picture">
                <pic:pic>
                  <pic:nvPicPr>
                    <pic:cNvPr id="16" name="image7.jpeg"/>
                    <pic:cNvPicPr/>
                  </pic:nvPicPr>
                  <pic:blipFill>
                    <a:blip r:embed="rId43" cstate="print"/>
                    <a:stretch>
                      <a:fillRect/>
                    </a:stretch>
                  </pic:blipFill>
                  <pic:spPr>
                    <a:xfrm>
                      <a:off x="0" y="0"/>
                      <a:ext cx="2280257" cy="1840229"/>
                    </a:xfrm>
                    <a:prstGeom prst="rect">
                      <a:avLst/>
                    </a:prstGeom>
                  </pic:spPr>
                </pic:pic>
              </a:graphicData>
            </a:graphic>
          </wp:anchor>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2</w:t>
      </w:r>
      <w:r>
        <w:t xml:space="preserve">  </w:t>
      </w:r>
      <w:r>
        <w:rPr>
          <w:rFonts w:ascii="宋体" w:hAnsi="宋体" w:eastAsia="宋体" w:hint="eastAsia" w:cstheme="minorBidi"/>
        </w:rPr>
        <w:t>免疫荧光染色鉴定大鼠远端肺动脉平滑肌细胞,红色为</w:t>
      </w:r>
      <w:r>
        <w:rPr>
          <w:rFonts w:cstheme="minorBidi" w:hAnsiTheme="minorHAnsi" w:eastAsiaTheme="minorHAnsi" w:asciiTheme="minorHAnsi"/>
        </w:rPr>
        <w:t>α-actin</w:t>
      </w:r>
      <w:r>
        <w:rPr>
          <w:rFonts w:ascii="宋体" w:hAnsi="宋体" w:eastAsia="宋体" w:hint="eastAsia" w:cstheme="minorBidi"/>
        </w:rPr>
        <w:t>肌丝，绿色为细胞核</w:t>
      </w:r>
    </w:p>
    <w:p w:rsidR="0018722C">
      <w:pPr>
        <w:topLinePunct/>
      </w:pP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40×</w:t>
      </w:r>
      <w:r>
        <w:rPr>
          <w:rFonts w:ascii="宋体" w:hAnsi="宋体" w:eastAsia="宋体" w:hint="eastAsia" w:cstheme="minorBidi"/>
        </w:rPr>
        <w:t>）</w:t>
      </w:r>
    </w:p>
    <w:p w:rsidR="0018722C">
      <w:pPr>
        <w:topLinePunct/>
      </w:pPr>
      <w:r>
        <w:rPr>
          <w:rFonts w:cstheme="minorBidi" w:hAnsiTheme="minorHAnsi" w:eastAsiaTheme="minorHAnsi" w:asciiTheme="minorHAnsi"/>
        </w:rPr>
        <w:t>A</w:t>
      </w:r>
      <w:r>
        <w:rPr>
          <w:rFonts w:ascii="宋体" w:hAnsi="宋体" w:eastAsia="宋体" w:hint="eastAsia" w:cstheme="minorBidi"/>
        </w:rPr>
        <w:t>．大鼠远端</w:t>
      </w:r>
      <w:r>
        <w:rPr>
          <w:rFonts w:cstheme="minorBidi" w:hAnsiTheme="minorHAnsi" w:eastAsiaTheme="minorHAnsi" w:asciiTheme="minorHAnsi"/>
        </w:rPr>
        <w:t>PASMC</w:t>
      </w:r>
      <w:r>
        <w:rPr>
          <w:rFonts w:ascii="宋体" w:hAnsi="宋体" w:eastAsia="宋体" w:hint="eastAsia" w:cstheme="minorBidi"/>
        </w:rPr>
        <w:t>，</w:t>
      </w:r>
      <w:r>
        <w:rPr>
          <w:rFonts w:cstheme="minorBidi" w:hAnsiTheme="minorHAnsi" w:eastAsiaTheme="minorHAnsi" w:asciiTheme="minorHAnsi"/>
        </w:rPr>
        <w:t>α-actin</w:t>
      </w:r>
      <w:r>
        <w:rPr>
          <w:rFonts w:ascii="宋体" w:hAnsi="宋体" w:eastAsia="宋体" w:hint="eastAsia" w:cstheme="minorBidi"/>
        </w:rPr>
        <w:t>免疫荧光染色呈阳性反应，表现为带红色荧光，并可见典型的</w:t>
      </w:r>
      <w:r>
        <w:rPr>
          <w:rFonts w:ascii="宋体" w:hAnsi="宋体" w:eastAsia="宋体" w:hint="eastAsia" w:cstheme="minorBidi"/>
        </w:rPr>
        <w:t>纤维沿细胞长轴并行排列。细胞核染绿色荧光。</w:t>
      </w:r>
    </w:p>
    <w:p w:rsidR="0018722C">
      <w:pPr>
        <w:topLinePunct/>
      </w:pPr>
      <w:r>
        <w:rPr>
          <w:rFonts w:cstheme="minorBidi" w:hAnsiTheme="minorHAnsi" w:eastAsiaTheme="minorHAnsi" w:asciiTheme="minorHAnsi"/>
        </w:rPr>
        <w:t>B</w:t>
      </w:r>
      <w:r>
        <w:rPr>
          <w:rFonts w:ascii="宋体" w:hAnsi="宋体" w:eastAsia="宋体" w:hint="eastAsia" w:cstheme="minorBidi"/>
        </w:rPr>
        <w:t>．阴性对照组的大鼠</w:t>
      </w:r>
      <w:r>
        <w:rPr>
          <w:rFonts w:cstheme="minorBidi" w:hAnsiTheme="minorHAnsi" w:eastAsiaTheme="minorHAnsi" w:asciiTheme="minorHAnsi"/>
        </w:rPr>
        <w:t>PASMCs</w:t>
      </w:r>
      <w:r>
        <w:rPr>
          <w:rFonts w:ascii="宋体" w:hAnsi="宋体" w:eastAsia="宋体" w:hint="eastAsia" w:cstheme="minorBidi"/>
        </w:rPr>
        <w:t>，</w:t>
      </w:r>
      <w:r>
        <w:rPr>
          <w:rFonts w:cstheme="minorBidi" w:hAnsiTheme="minorHAnsi" w:eastAsiaTheme="minorHAnsi" w:asciiTheme="minorHAnsi"/>
        </w:rPr>
        <w:t>α-actin</w:t>
      </w:r>
      <w:r>
        <w:rPr>
          <w:rFonts w:ascii="宋体" w:hAnsi="宋体" w:eastAsia="宋体" w:hint="eastAsia" w:cstheme="minorBidi"/>
        </w:rPr>
        <w:t>免疫荧光染色呈阴性反应，仅检测到</w:t>
      </w:r>
      <w:r>
        <w:rPr>
          <w:rFonts w:cstheme="minorBidi" w:hAnsiTheme="minorHAnsi" w:eastAsiaTheme="minorHAnsi" w:asciiTheme="minorHAnsi"/>
        </w:rPr>
        <w:t>YO-PRO-1</w:t>
      </w:r>
      <w:r>
        <w:rPr>
          <w:rFonts w:ascii="宋体" w:hAnsi="宋体" w:eastAsia="宋体" w:hint="eastAsia" w:cstheme="minorBidi"/>
        </w:rPr>
        <w:t>标记</w:t>
      </w:r>
      <w:r>
        <w:rPr>
          <w:rFonts w:ascii="宋体" w:hAnsi="宋体" w:eastAsia="宋体" w:hint="eastAsia" w:cstheme="minorBidi"/>
        </w:rPr>
        <w:t>的呈绿色荧光的细胞核。</w:t>
      </w:r>
    </w:p>
    <w:p w:rsidR="0018722C">
      <w:pPr>
        <w:pStyle w:val="Heading2"/>
        <w:topLinePunct/>
        <w:ind w:left="171" w:hangingChars="171" w:hanging="171"/>
      </w:pPr>
      <w:r>
        <w:t>三、</w:t>
      </w:r>
      <w:r>
        <w:t xml:space="preserve"> </w:t>
      </w:r>
      <w:r w:rsidRPr="00DB64CE">
        <w:t>缺氧诱导的大鼠远端</w:t>
      </w:r>
      <w:r>
        <w:rPr>
          <w:b/>
        </w:rPr>
        <w:t>PASMCs</w:t>
      </w:r>
      <w:r>
        <w:t>中</w:t>
      </w:r>
      <w:r>
        <w:rPr>
          <w:b/>
        </w:rPr>
        <w:t>BMP4</w:t>
      </w:r>
      <w:r>
        <w:t>的表达</w:t>
      </w:r>
    </w:p>
    <w:p w:rsidR="0018722C">
      <w:pPr>
        <w:topLinePunct/>
      </w:pPr>
      <w:r>
        <w:t>在缺氧不同时间点将原代培养的大鼠远端</w:t>
      </w:r>
      <w:r>
        <w:rPr>
          <w:rFonts w:ascii="Times New Roman" w:eastAsia="Times New Roman"/>
        </w:rPr>
        <w:t>PASMCs</w:t>
      </w:r>
      <w:r>
        <w:t>放入缺氧箱中，最后统一</w:t>
      </w:r>
      <w:r>
        <w:t>收集细胞裂解液中蛋白及缺氧</w:t>
      </w:r>
      <w:r>
        <w:rPr>
          <w:rFonts w:ascii="Times New Roman" w:eastAsia="Times New Roman"/>
        </w:rPr>
        <w:t>0h</w:t>
      </w:r>
      <w:r>
        <w:t>和缺氧</w:t>
      </w:r>
      <w:r>
        <w:rPr>
          <w:rFonts w:ascii="Times New Roman" w:eastAsia="Times New Roman"/>
        </w:rPr>
        <w:t>60h</w:t>
      </w:r>
      <w:r>
        <w:t>细胞上清蛋白，进行</w:t>
      </w:r>
      <w:r>
        <w:rPr>
          <w:rFonts w:ascii="Times New Roman" w:eastAsia="Times New Roman"/>
        </w:rPr>
        <w:t>Western</w:t>
      </w:r>
      <w:r>
        <w:rPr>
          <w:rFonts w:ascii="Times New Roman" w:eastAsia="Times New Roman"/>
        </w:rPr>
        <w:t> blot</w:t>
      </w:r>
      <w:r>
        <w:t>分析</w:t>
      </w:r>
      <w:r>
        <w:t>发现缺氧后</w:t>
      </w:r>
      <w:r>
        <w:rPr>
          <w:rFonts w:ascii="Times New Roman" w:eastAsia="Times New Roman"/>
        </w:rPr>
        <w:t>6h</w:t>
      </w:r>
      <w:r>
        <w:t>细胞裂解液中</w:t>
      </w:r>
      <w:r>
        <w:rPr>
          <w:rFonts w:ascii="Times New Roman" w:eastAsia="Times New Roman"/>
        </w:rPr>
        <w:t>BMP4</w:t>
      </w:r>
      <w:r>
        <w:t>较常氧无变化，缺氧</w:t>
      </w:r>
      <w:r>
        <w:rPr>
          <w:rFonts w:ascii="Times New Roman" w:eastAsia="Times New Roman"/>
        </w:rPr>
        <w:t>12h p-BMP4</w:t>
      </w:r>
      <w:r>
        <w:t>已经表现出</w:t>
      </w:r>
      <w:r>
        <w:t>增高，但不具有显著性意义。而缺氧</w:t>
      </w:r>
      <w:r>
        <w:rPr>
          <w:rFonts w:ascii="Times New Roman" w:eastAsia="Times New Roman"/>
        </w:rPr>
        <w:t>24h</w:t>
      </w:r>
      <w:r>
        <w:t>，</w:t>
      </w:r>
      <w:r>
        <w:rPr>
          <w:rFonts w:ascii="Times New Roman" w:eastAsia="Times New Roman"/>
        </w:rPr>
        <w:t>48h</w:t>
      </w:r>
      <w:r>
        <w:t>和</w:t>
      </w:r>
      <w:r>
        <w:rPr>
          <w:rFonts w:ascii="Times New Roman" w:eastAsia="Times New Roman"/>
        </w:rPr>
        <w:t>60h</w:t>
      </w:r>
      <w:r>
        <w:t>细胞裂解液中</w:t>
      </w:r>
      <w:r>
        <w:rPr>
          <w:rFonts w:ascii="Times New Roman" w:eastAsia="Times New Roman"/>
        </w:rPr>
        <w:t>BMP4</w:t>
      </w:r>
      <w:r>
        <w:t>表达均</w:t>
      </w:r>
      <w:r>
        <w:t>较常氧下显著性增加，而且缺氧</w:t>
      </w:r>
      <w:r>
        <w:rPr>
          <w:rFonts w:ascii="Times New Roman" w:eastAsia="Times New Roman"/>
        </w:rPr>
        <w:t>60h</w:t>
      </w:r>
      <w:r>
        <w:t>后的细胞培养基中</w:t>
      </w:r>
      <w:r>
        <w:rPr>
          <w:rFonts w:ascii="Times New Roman" w:eastAsia="Times New Roman"/>
        </w:rPr>
        <w:t>BMP4</w:t>
      </w:r>
      <w:r>
        <w:t>表达量较常氧条件下也有显著性增高</w:t>
      </w:r>
      <w:r>
        <w:t>（</w:t>
      </w:r>
      <w:r>
        <w:t>如</w:t>
      </w:r>
      <w:r>
        <w:t>图</w:t>
      </w:r>
      <w:r>
        <w:rPr>
          <w:rFonts w:ascii="Times New Roman" w:eastAsia="Times New Roman"/>
        </w:rPr>
        <w:t>3</w:t>
      </w:r>
      <w:r>
        <w:t>所示</w:t>
      </w:r>
      <w:r>
        <w:t>）</w:t>
      </w:r>
      <w:r>
        <w:t>。</w:t>
      </w:r>
    </w:p>
    <w:p w:rsidR="0018722C">
      <w:pPr>
        <w:topLinePunct/>
      </w:pPr>
      <w:r>
        <w:rPr>
          <w:rFonts w:ascii="Times New Roman"/>
        </w:rPr>
        <w:t>A</w:t>
      </w:r>
      <w:r w:rsidRPr="00000000">
        <w:tab/>
        <w:t>B</w:t>
      </w:r>
    </w:p>
    <w:p w:rsidR="0018722C">
      <w:pPr>
        <w:pStyle w:val="ae"/>
        <w:topLinePunct/>
      </w:pPr>
      <w:r>
        <w:rPr>
          <w:kern w:val="2"/>
          <w:sz w:val="22"/>
          <w:szCs w:val="22"/>
          <w:rFonts w:cstheme="minorBidi" w:hAnsiTheme="minorHAnsi" w:eastAsiaTheme="minorHAnsi" w:asciiTheme="minorHAnsi"/>
        </w:rPr>
        <w:pict>
          <v:group style="margin-left:146.669998pt;margin-top:21.765884pt;width:161.15pt;height:23.9pt;mso-position-horizontal-relative:page;mso-position-vertical-relative:paragraph;z-index:1456" coordorigin="2933,435" coordsize="3223,478">
            <v:shape style="position:absolute;left:2975;top:476;width:3142;height:397" type="#_x0000_t75" stroked="false">
              <v:imagedata r:id="rId44" o:title=""/>
            </v:shape>
            <v:rect style="position:absolute;left:2953;top:455;width:3183;height:438" filled="false" stroked="true" strokeweight="2pt" strokecolor="#000000">
              <v:stroke dashstyle="solid"/>
            </v:rect>
            <w10:wrap type="none"/>
          </v:group>
        </w:pict>
      </w:r>
    </w:p>
    <w:p w:rsidR="0018722C">
      <w:pPr>
        <w:pStyle w:val="ae"/>
        <w:topLinePunct/>
      </w:pPr>
      <w:r>
        <w:rPr>
          <w:kern w:val="2"/>
          <w:szCs w:val="22"/>
          <w:rFonts w:ascii="Arial" w:cstheme="minorBidi" w:hAnsiTheme="minorHAnsi" w:eastAsiaTheme="minorHAnsi"/>
          <w:spacing w:val="-2"/>
          <w:sz w:val="21"/>
        </w:rPr>
        <w:t>Time</w:t>
      </w:r>
      <w:r>
        <w:rPr>
          <w:kern w:val="2"/>
          <w:szCs w:val="22"/>
          <w:rFonts w:ascii="Arial" w:cstheme="minorBidi" w:hAnsiTheme="minorHAnsi" w:eastAsiaTheme="minorHAnsi"/>
          <w:sz w:val="21"/>
        </w:rPr>
        <w:t> (h)</w:t>
      </w:r>
      <w:r w:rsidRPr="00000000">
        <w:rPr>
          <w:kern w:val="2"/>
          <w:sz w:val="22"/>
          <w:szCs w:val="22"/>
          <w:rFonts w:cstheme="minorBidi" w:hAnsiTheme="minorHAnsi" w:eastAsiaTheme="minorHAnsi" w:asciiTheme="minorHAnsi"/>
        </w:rPr>
        <w:tab/>
        <w:t>0</w:t>
      </w:r>
      <w:r w:rsidRPr="00000000">
        <w:rPr>
          <w:kern w:val="2"/>
          <w:sz w:val="22"/>
          <w:szCs w:val="22"/>
          <w:rFonts w:cstheme="minorBidi" w:hAnsiTheme="minorHAnsi" w:eastAsiaTheme="minorHAnsi" w:asciiTheme="minorHAnsi"/>
        </w:rPr>
        <w:tab/>
        <w:t>6</w:t>
      </w:r>
      <w:r w:rsidRPr="00000000">
        <w:rPr>
          <w:kern w:val="2"/>
          <w:sz w:val="22"/>
          <w:szCs w:val="22"/>
          <w:rFonts w:cstheme="minorBidi" w:hAnsiTheme="minorHAnsi" w:eastAsiaTheme="minorHAnsi" w:asciiTheme="minorHAnsi"/>
        </w:rPr>
        <w:tab/>
        <w:t>12</w:t>
      </w:r>
      <w:r w:rsidRPr="00000000">
        <w:rPr>
          <w:kern w:val="2"/>
          <w:sz w:val="22"/>
          <w:szCs w:val="22"/>
          <w:rFonts w:cstheme="minorBidi" w:hAnsiTheme="minorHAnsi" w:eastAsiaTheme="minorHAnsi" w:asciiTheme="minorHAnsi"/>
        </w:rPr>
        <w:tab/>
        <w:t>24</w:t>
      </w:r>
      <w:r w:rsidRPr="00000000">
        <w:rPr>
          <w:kern w:val="2"/>
          <w:sz w:val="22"/>
          <w:szCs w:val="22"/>
          <w:rFonts w:cstheme="minorBidi" w:hAnsiTheme="minorHAnsi" w:eastAsiaTheme="minorHAnsi" w:asciiTheme="minorHAnsi"/>
        </w:rPr>
        <w:tab/>
        <w:t>48</w:t>
      </w:r>
      <w:r w:rsidRPr="00000000">
        <w:rPr>
          <w:kern w:val="2"/>
          <w:sz w:val="22"/>
          <w:szCs w:val="22"/>
          <w:rFonts w:cstheme="minorBidi" w:hAnsiTheme="minorHAnsi" w:eastAsiaTheme="minorHAnsi" w:asciiTheme="minorHAnsi"/>
        </w:rPr>
        <w:tab/>
        <w:t>60</w:t>
      </w:r>
    </w:p>
    <w:p w:rsidR="0018722C">
      <w:spacing w:beforeLines="0" w:before="0" w:afterLines="0" w:after="0" w:line="440" w:lineRule="auto"/>
      <w:pPr>
        <w:sectPr w:rsidR="00556256">
          <w:type w:val="continuous"/>
          <w:pgSz w:w="11910" w:h="16840"/>
          <w:pgMar w:header="871" w:footer="272" w:top="1060" w:bottom="460" w:left="900" w:right="1660"/>
          <w:pgNumType w:start="1"/>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69128" from="98.849998pt,6.733675pt" to="98.899998pt,114.483675pt" stroked="true" strokeweight="1pt" strokecolor="#000000">
            <v:stroke dashstyle="solid"/>
            <w10:wrap type="none"/>
          </v:line>
        </w:pict>
      </w:r>
      <w:r>
        <w:rPr>
          <w:kern w:val="2"/>
          <w:szCs w:val="22"/>
          <w:rFonts w:ascii="隶书" w:cstheme="minorBidi" w:hAnsiTheme="minorHAnsi" w:eastAsiaTheme="minorHAnsi"/>
          <w:sz w:val="21"/>
        </w:rPr>
        <w:t>p-BMP4</w:t>
      </w:r>
    </w:p>
    <w:p w:rsidR="0018722C">
      <w:pPr>
        <w:pStyle w:val="ae"/>
        <w:topLinePunct/>
      </w:pPr>
      <w:r>
        <w:rPr>
          <w:kern w:val="2"/>
          <w:sz w:val="22"/>
          <w:szCs w:val="22"/>
          <w:rFonts w:cstheme="minorBidi" w:hAnsiTheme="minorHAnsi" w:eastAsiaTheme="minorHAnsi" w:asciiTheme="minorHAnsi"/>
        </w:rPr>
        <w:pict>
          <v:group style="margin-left:146.669998pt;margin-top:19.375420pt;width:161.15pt;height:23.95pt;mso-position-horizontal-relative:page;mso-position-vertical-relative:paragraph;z-index:1480" coordorigin="2933,388" coordsize="3223,479">
            <v:shape style="position:absolute;left:2975;top:429;width:3142;height:398" type="#_x0000_t75" stroked="false">
              <v:imagedata r:id="rId45" o:title=""/>
            </v:shape>
            <v:rect style="position:absolute;left:2953;top:407;width:3183;height:439" filled="false" stroked="true" strokeweight="2pt" strokecolor="#000000">
              <v:stroke dashstyle="solid"/>
            </v:rect>
            <w10:wrap type="none"/>
          </v:group>
        </w:pict>
      </w:r>
    </w:p>
    <w:p w:rsidR="0018722C">
      <w:pPr>
        <w:pStyle w:val="ae"/>
        <w:topLinePunct/>
      </w:pPr>
      <w:r>
        <w:rPr>
          <w:kern w:val="2"/>
          <w:szCs w:val="22"/>
          <w:rFonts w:ascii="宋体" w:eastAsia="宋体" w:hint="eastAsia" w:cstheme="minorBidi" w:hAnsiTheme="minorHAnsi"/>
          <w:sz w:val="21"/>
        </w:rPr>
        <w:t>细胞</w:t>
      </w:r>
    </w:p>
    <w:p w:rsidR="0018722C">
      <w:pPr>
        <w:spacing w:line="188" w:lineRule="exact" w:before="0"/>
        <w:ind w:leftChars="0" w:left="827" w:rightChars="0" w:right="0" w:firstLineChars="0" w:firstLine="0"/>
        <w:jc w:val="left"/>
        <w:topLinePunct/>
      </w:pPr>
      <w:r>
        <w:rPr>
          <w:kern w:val="2"/>
          <w:sz w:val="21"/>
          <w:szCs w:val="22"/>
          <w:rFonts w:cstheme="minorBidi" w:hAnsiTheme="minorHAnsi" w:eastAsiaTheme="minorHAnsi" w:asciiTheme="minorHAnsi" w:ascii="宋体" w:eastAsia="宋体" w:hint="eastAsia"/>
          <w:position w:val="2"/>
        </w:rPr>
        <w:t>裂</w:t>
      </w:r>
      <w:r>
        <w:rPr>
          <w:kern w:val="2"/>
          <w:szCs w:val="22"/>
          <w:rFonts w:ascii="隶书" w:eastAsia="隶书" w:hint="eastAsia" w:cstheme="minorBidi" w:hAnsiTheme="minorHAnsi"/>
          <w:sz w:val="21"/>
        </w:rPr>
        <w:t>m-BMP4</w:t>
      </w:r>
    </w:p>
    <w:p w:rsidR="0018722C">
      <w:pPr>
        <w:spacing w:line="184" w:lineRule="auto" w:before="20"/>
        <w:ind w:leftChars="0" w:left="827" w:rightChars="0" w:right="814" w:firstLineChars="0" w:firstLine="0"/>
        <w:jc w:val="center"/>
        <w:topLinePunct/>
      </w:pPr>
      <w:r>
        <w:rPr>
          <w:kern w:val="2"/>
          <w:sz w:val="21"/>
          <w:szCs w:val="22"/>
          <w:rFonts w:cstheme="minorBidi" w:hAnsiTheme="minorHAnsi" w:eastAsiaTheme="minorHAnsi" w:asciiTheme="minorHAnsi" w:ascii="宋体" w:eastAsia="宋体" w:hint="eastAsia"/>
        </w:rPr>
        <w:t>解液</w:t>
      </w:r>
    </w:p>
    <w:p w:rsidR="0018722C">
      <w:pPr>
        <w:pStyle w:val="ae"/>
        <w:topLinePunct/>
      </w:pPr>
      <w:r>
        <w:rPr>
          <w:kern w:val="2"/>
          <w:sz w:val="22"/>
          <w:szCs w:val="22"/>
          <w:rFonts w:cstheme="minorBidi" w:hAnsiTheme="minorHAnsi" w:eastAsiaTheme="minorHAnsi" w:asciiTheme="minorHAnsi"/>
        </w:rPr>
        <w:pict>
          <v:group style="margin-left:146.669998pt;margin-top:6.39367pt;width:161.15pt;height:23.95pt;mso-position-horizontal-relative:page;mso-position-vertical-relative:paragraph;z-index:1504" coordorigin="2933,128" coordsize="3223,479">
            <v:shape style="position:absolute;left:2975;top:169;width:3142;height:398" type="#_x0000_t75" stroked="false">
              <v:imagedata r:id="rId46" o:title=""/>
            </v:shape>
            <v:rect style="position:absolute;left:2953;top:147;width:3183;height:439" filled="false" stroked="true" strokeweight="2pt" strokecolor="#000000">
              <v:stroke dashstyle="solid"/>
            </v:rect>
            <w10:wrap type="none"/>
          </v:group>
        </w:pict>
      </w:r>
    </w:p>
    <w:p w:rsidR="0018722C">
      <w:pPr>
        <w:pStyle w:val="ae"/>
        <w:topLinePunct/>
      </w:pPr>
      <w:r>
        <w:rPr>
          <w:kern w:val="2"/>
          <w:szCs w:val="22"/>
          <w:rFonts w:ascii="隶书" w:cstheme="minorBidi" w:hAnsiTheme="minorHAnsi" w:eastAsiaTheme="minorHAnsi"/>
          <w:sz w:val="21"/>
        </w:rPr>
        <w:t>Actin</w:t>
      </w:r>
    </w:p>
    <w:p w:rsidR="0018722C">
      <w:pPr>
        <w:topLinePunct/>
      </w:pPr>
      <w:r>
        <w:rPr>
          <w:rFonts w:cstheme="minorBidi" w:hAnsiTheme="minorHAnsi" w:eastAsiaTheme="minorHAnsi" w:asciiTheme="minorHAnsi" w:ascii="隶书"/>
        </w:rPr>
        <w:t>m-BMP4</w:t>
      </w:r>
    </w:p>
    <w:p w:rsidR="0018722C">
      <w:pPr>
        <w:spacing w:before="147"/>
        <w:ind w:leftChars="0" w:left="0" w:rightChars="0" w:right="230" w:firstLineChars="0" w:firstLine="0"/>
        <w:jc w:val="center"/>
        <w:topLinePunct/>
      </w:pPr>
      <w:r>
        <w:rPr>
          <w:kern w:val="2"/>
          <w:sz w:val="21"/>
          <w:szCs w:val="22"/>
          <w:rFonts w:cstheme="minorBidi" w:hAnsiTheme="minorHAnsi" w:eastAsiaTheme="minorHAnsi" w:asciiTheme="minorHAnsi" w:ascii="宋体" w:eastAsia="宋体" w:hint="eastAsia"/>
        </w:rPr>
        <w:t>培养基上清</w:t>
      </w:r>
    </w:p>
    <w:p w:rsidR="0018722C">
      <w:pPr>
        <w:pStyle w:val="aff7"/>
        <w:topLinePunct/>
      </w:pPr>
      <w:r>
        <w:pict>
          <v:group style="margin-left:430.75pt;margin-top:9.380749pt;width:61.9pt;height:21.95pt;mso-position-horizontal-relative:page;mso-position-vertical-relative:paragraph;z-index:1408;mso-wrap-distance-left:0;mso-wrap-distance-right:0" coordorigin="8615,188" coordsize="1238,439">
            <v:shape style="position:absolute;left:8637;top:209;width:1196;height:397" type="#_x0000_t75" stroked="false">
              <v:imagedata r:id="rId47" o:title=""/>
            </v:shape>
            <v:rect style="position:absolute;left:8625;top:197;width:1218;height:419" filled="false" stroked="true" strokeweight="1pt" strokecolor="#000000">
              <v:stroke dashstyle="solid"/>
            </v:rect>
            <w10:wrap type="topAndBottom"/>
          </v:group>
        </w:pict>
      </w:r>
    </w:p>
    <w:p w:rsidR="0018722C">
      <w:pPr>
        <w:pStyle w:val="affff1"/>
        <w:topLinePunct/>
      </w:pPr>
      <w:r>
        <w:rPr>
          <w:rFonts w:cstheme="minorBidi" w:hAnsiTheme="minorHAnsi" w:eastAsiaTheme="minorHAnsi" w:asciiTheme="minorHAnsi" w:ascii="Arial"/>
        </w:rPr>
        <w:t>N</w:t>
      </w:r>
      <w:r w:rsidRPr="00000000">
        <w:rPr>
          <w:rFonts w:cstheme="minorBidi" w:hAnsiTheme="minorHAnsi" w:eastAsiaTheme="minorHAnsi" w:asciiTheme="minorHAnsi"/>
        </w:rPr>
        <w:tab/>
        <w:t>CH</w:t>
      </w:r>
    </w:p>
    <w:p w:rsidR="0018722C">
      <w:spacing w:beforeLines="0" w:before="0" w:afterLines="0" w:after="0" w:line="440" w:lineRule="auto"/>
      <w:pPr>
        <w:sectPr w:rsidR="00556256">
          <w:type w:val="continuous"/>
          <w:pgSz w:w="11910" w:h="16840"/>
          <w:pgMar w:top="1440" w:bottom="460" w:left="900" w:right="1660"/>
          <w:cols w:num="3" w:equalWidth="0">
            <w:col w:w="1856" w:space="4177"/>
            <w:col w:w="1462" w:space="40"/>
            <w:col w:w="1815"/>
          </w:cols>
        </w:sectPr>
        <w:topLinePunct/>
      </w:pPr>
    </w:p>
    <w:p w:rsidR="0018722C">
      <w:pPr>
        <w:topLinePunct/>
      </w:pPr>
      <w:r>
        <w:rPr>
          <w:rFonts w:cstheme="minorBidi" w:hAnsiTheme="minorHAnsi" w:eastAsiaTheme="minorHAnsi" w:asciiTheme="minorHAnsi"/>
        </w:rPr>
        <w:t>31</w:t>
      </w:r>
    </w:p>
    <w:p w:rsidR="0018722C">
      <w:spacing w:beforeLines="0" w:before="0" w:afterLines="0" w:after="0" w:line="440" w:lineRule="auto"/>
      <w:pPr>
        <w:sectPr w:rsidR="00556256">
          <w:type w:val="continuous"/>
          <w:pgSz w:w="11910" w:h="16840"/>
          <w:pgMar w:header="877" w:footer="272" w:top="1100" w:bottom="460" w:left="900" w:right="0"/>
        </w:sectPr>
        <w:topLinePunct/>
      </w:pPr>
    </w:p>
    <w:p w:rsidR="0018722C">
      <w:pPr>
        <w:topLinePunct/>
      </w:pPr>
      <w:r>
        <w:rPr>
          <w:rFonts w:ascii="Times New Roman"/>
        </w:rPr>
        <w:t>C</w:t>
      </w:r>
      <w:r w:rsidRPr="00000000">
        <w:tab/>
        <w:t>D</w:t>
      </w:r>
    </w:p>
    <w:p w:rsidR="0018722C">
      <w:pPr>
        <w:topLinePunct/>
      </w:pPr>
      <w:r>
        <w:rPr>
          <w:rFonts w:cstheme="minorBidi" w:hAnsiTheme="minorHAnsi" w:eastAsiaTheme="minorHAnsi" w:asciiTheme="minorHAnsi"/>
        </w:rPr>
        <w:t>p-BMP4</w:t>
      </w:r>
    </w:p>
    <w:p w:rsidR="0018722C">
      <w:pPr>
        <w:topLinePunct/>
      </w:pPr>
      <w:r>
        <w:rPr>
          <w:rFonts w:cstheme="minorBidi" w:hAnsiTheme="minorHAnsi" w:eastAsiaTheme="minorHAnsi" w:asciiTheme="minorHAnsi"/>
        </w:rPr>
        <w:t>m-BMP4</w:t>
      </w:r>
    </w:p>
    <w:p w:rsidR="0018722C">
      <w:spacing w:beforeLines="0" w:before="0" w:afterLines="0" w:after="0" w:line="440" w:lineRule="auto"/>
      <w:pPr>
        <w:sectPr w:rsidR="00556256">
          <w:type w:val="continuous"/>
          <w:pgSz w:w="11910" w:h="16840"/>
          <w:pgMar w:top="1440" w:bottom="460" w:left="900" w:right="0"/>
          <w:cols w:num="2" w:equalWidth="0">
            <w:col w:w="5304" w:space="447"/>
            <w:col w:w="5259"/>
          </w:cols>
        </w:sectPr>
        <w:topLinePunct/>
      </w:pPr>
    </w:p>
    <w:p w:rsidR="0018722C">
      <w:spacing w:beforeLines="0" w:before="0" w:afterLines="0" w:after="0" w:line="440" w:lineRule="auto"/>
      <w:pPr>
        <w:sectPr w:rsidR="00556256">
          <w:type w:val="continuous"/>
          <w:pgSz w:w="11910" w:h="16840"/>
          <w:pgMar w:top="1440" w:bottom="460" w:left="900" w:right="0"/>
        </w:sectPr>
        <w:topLinePunct/>
      </w:pPr>
    </w:p>
    <w:p w:rsidR="0018722C">
      <w:pPr>
        <w:pStyle w:val="ae"/>
        <w:topLinePunct/>
      </w:pPr>
      <w:r>
        <w:rPr>
          <w:kern w:val="2"/>
          <w:sz w:val="22"/>
          <w:szCs w:val="22"/>
          <w:rFonts w:cstheme="minorBidi" w:hAnsiTheme="minorHAnsi" w:eastAsiaTheme="minorHAnsi" w:asciiTheme="minorHAnsi"/>
        </w:rPr>
        <w:pict>
          <v:shape style="margin-left:87.05423pt;margin-top:8.588921pt;width:12.15pt;height:112.15pt;mso-position-horizontal-relative:page;mso-position-vertical-relative:paragraph;z-index:1744" type="#_x0000_t202" filled="false" stroked="false">
            <v:textbox inset="0,0,0,0" style="layout-flow:vertical;mso-layout-flow-alt:bottom-to-top">
              <w:txbxContent>
                <w:p w:rsidR="0018722C">
                  <w:pPr>
                    <w:spacing w:before="15"/>
                    <w:ind w:leftChars="0" w:left="20" w:rightChars="0" w:right="0" w:firstLineChars="0" w:firstLine="0"/>
                    <w:jc w:val="left"/>
                    <w:rPr>
                      <w:sz w:val="18"/>
                    </w:rPr>
                  </w:pPr>
                  <w:r>
                    <w:rPr>
                      <w:spacing w:val="7"/>
                      <w:w w:val="99"/>
                      <w:sz w:val="18"/>
                    </w:rPr>
                    <w:t>p</w:t>
                  </w:r>
                  <w:r>
                    <w:rPr>
                      <w:spacing w:val="5"/>
                      <w:w w:val="99"/>
                      <w:sz w:val="18"/>
                    </w:rPr>
                    <w:t>-</w:t>
                  </w:r>
                  <w:r>
                    <w:rPr>
                      <w:spacing w:val="-6"/>
                      <w:w w:val="99"/>
                      <w:sz w:val="18"/>
                    </w:rPr>
                    <w:t>B</w:t>
                  </w:r>
                  <w:r>
                    <w:rPr>
                      <w:spacing w:val="2"/>
                      <w:w w:val="99"/>
                      <w:sz w:val="18"/>
                    </w:rPr>
                    <w:t>M</w:t>
                  </w:r>
                  <w:r>
                    <w:rPr>
                      <w:spacing w:val="-2"/>
                      <w:w w:val="99"/>
                      <w:sz w:val="18"/>
                    </w:rPr>
                    <w:t>P</w:t>
                  </w:r>
                  <w:r>
                    <w:rPr>
                      <w:w w:val="99"/>
                      <w:sz w:val="18"/>
                    </w:rPr>
                    <w:t>4</w:t>
                  </w:r>
                  <w:r>
                    <w:rPr>
                      <w:spacing w:val="10"/>
                      <w:sz w:val="18"/>
                    </w:rPr>
                    <w:t> </w:t>
                  </w:r>
                  <w:r>
                    <w:rPr>
                      <w:spacing w:val="7"/>
                      <w:w w:val="99"/>
                      <w:sz w:val="18"/>
                    </w:rPr>
                    <w:t>p</w:t>
                  </w:r>
                  <w:r>
                    <w:rPr>
                      <w:spacing w:val="5"/>
                      <w:w w:val="99"/>
                      <w:sz w:val="18"/>
                    </w:rPr>
                    <w:t>r</w:t>
                  </w:r>
                  <w:r>
                    <w:rPr>
                      <w:spacing w:val="7"/>
                      <w:w w:val="99"/>
                      <w:sz w:val="18"/>
                    </w:rPr>
                    <w:t>o</w:t>
                  </w:r>
                  <w:r>
                    <w:rPr>
                      <w:spacing w:val="-2"/>
                      <w:w w:val="99"/>
                      <w:sz w:val="18"/>
                    </w:rPr>
                    <w:t>t</w:t>
                  </w:r>
                  <w:r>
                    <w:rPr>
                      <w:spacing w:val="0"/>
                      <w:w w:val="99"/>
                      <w:sz w:val="18"/>
                    </w:rPr>
                    <w:t>e</w:t>
                  </w:r>
                  <w:r>
                    <w:rPr>
                      <w:spacing w:val="-2"/>
                      <w:w w:val="99"/>
                      <w:sz w:val="18"/>
                    </w:rPr>
                    <w:t>i</w:t>
                  </w:r>
                  <w:r>
                    <w:rPr>
                      <w:w w:val="99"/>
                      <w:sz w:val="18"/>
                    </w:rPr>
                    <w:t>n</w:t>
                  </w:r>
                  <w:r>
                    <w:rPr>
                      <w:spacing w:val="10"/>
                      <w:sz w:val="18"/>
                    </w:rPr>
                    <w:t> </w:t>
                  </w:r>
                  <w:r>
                    <w:rPr>
                      <w:spacing w:val="-2"/>
                      <w:w w:val="99"/>
                      <w:sz w:val="18"/>
                    </w:rPr>
                    <w:t>i</w:t>
                  </w:r>
                  <w:r>
                    <w:rPr>
                      <w:w w:val="99"/>
                      <w:sz w:val="18"/>
                    </w:rPr>
                    <w:t>n</w:t>
                  </w:r>
                  <w:r>
                    <w:rPr>
                      <w:spacing w:val="10"/>
                      <w:sz w:val="18"/>
                    </w:rPr>
                    <w:t> </w:t>
                  </w:r>
                  <w:r>
                    <w:rPr>
                      <w:spacing w:val="5"/>
                      <w:w w:val="99"/>
                      <w:sz w:val="18"/>
                    </w:rPr>
                    <w:t>r</w:t>
                  </w:r>
                  <w:r>
                    <w:rPr>
                      <w:spacing w:val="-2"/>
                      <w:w w:val="99"/>
                      <w:sz w:val="18"/>
                    </w:rPr>
                    <w:t>P</w:t>
                  </w:r>
                  <w:r>
                    <w:rPr>
                      <w:w w:val="99"/>
                      <w:sz w:val="18"/>
                    </w:rPr>
                    <w:t>A</w:t>
                  </w:r>
                  <w:r>
                    <w:rPr>
                      <w:spacing w:val="-2"/>
                      <w:w w:val="99"/>
                      <w:sz w:val="18"/>
                    </w:rPr>
                    <w:t>S</w:t>
                  </w:r>
                  <w:r>
                    <w:rPr>
                      <w:spacing w:val="2"/>
                      <w:w w:val="99"/>
                      <w:sz w:val="18"/>
                    </w:rPr>
                    <w:t>M</w:t>
                  </w:r>
                  <w:r>
                    <w:rPr>
                      <w:spacing w:val="-6"/>
                      <w:w w:val="99"/>
                      <w:sz w:val="18"/>
                    </w:rPr>
                    <w:t>C</w:t>
                  </w:r>
                  <w:r>
                    <w:rPr>
                      <w:w w:val="99"/>
                      <w:sz w:val="18"/>
                    </w:rPr>
                    <w:t>s</w:t>
                  </w:r>
                </w:p>
              </w:txbxContent>
            </v:textbox>
            <w10:wrap type="none"/>
          </v:shape>
        </w:pict>
      </w:r>
      <w:r>
        <w:rPr>
          <w:kern w:val="2"/>
          <w:szCs w:val="22"/>
          <w:rFonts w:cstheme="minorBidi" w:hAnsiTheme="minorHAnsi" w:eastAsiaTheme="minorHAnsi" w:asciiTheme="minorHAnsi"/>
          <w:sz w:val="18"/>
        </w:rPr>
        <w:t>350</w:t>
      </w:r>
    </w:p>
    <w:p w:rsidR="0018722C">
      <w:pPr>
        <w:topLinePunct/>
      </w:pPr>
      <w:r>
        <w:rPr>
          <w:rFonts w:cstheme="minorBidi" w:hAnsiTheme="minorHAnsi" w:eastAsiaTheme="minorHAnsi" w:asciiTheme="minorHAnsi"/>
        </w:rPr>
        <w:t>300</w:t>
      </w:r>
    </w:p>
    <w:p w:rsidR="0018722C">
      <w:pPr>
        <w:topLinePunct/>
      </w:pPr>
      <w:r>
        <w:rPr>
          <w:rFonts w:cstheme="minorBidi" w:hAnsiTheme="minorHAnsi" w:eastAsiaTheme="minorHAnsi" w:asciiTheme="minorHAnsi"/>
        </w:rPr>
        <w:t>250</w:t>
      </w:r>
    </w:p>
    <w:p w:rsidR="0018722C">
      <w:pPr>
        <w:topLinePunct/>
      </w:pPr>
      <w:r>
        <w:rPr>
          <w:rFonts w:cstheme="minorBidi" w:hAnsiTheme="minorHAnsi" w:eastAsiaTheme="minorHAnsi" w:asciiTheme="minorHAnsi"/>
        </w:rPr>
        <w:t>200</w:t>
      </w:r>
    </w:p>
    <w:p w:rsidR="0018722C">
      <w:pPr>
        <w:topLinePunct/>
      </w:pPr>
      <w:r>
        <w:rPr>
          <w:rFonts w:cstheme="minorBidi" w:hAnsiTheme="minorHAnsi" w:eastAsiaTheme="minorHAnsi" w:asciiTheme="minorHAnsi"/>
        </w:rPr>
        <w:t>150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50</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0</w:t>
      </w:r>
      <w:r>
        <w:rPr>
          <w:rFonts w:cstheme="minorBidi" w:hAnsiTheme="minorHAnsi" w:eastAsiaTheme="minorHAnsi" w:asciiTheme="minorHAnsi"/>
        </w:rPr>
        <w:t>H</w:t>
      </w:r>
      <w:r w:rsidRPr="00000000">
        <w:rPr>
          <w:rFonts w:cstheme="minorBidi" w:hAnsiTheme="minorHAnsi" w:eastAsiaTheme="minorHAnsi" w:asciiTheme="minorHAnsi"/>
        </w:rPr>
        <w:tab/>
      </w:r>
      <w:r>
        <w:t>6h</w:t>
      </w:r>
      <w:r w:rsidRPr="00000000">
        <w:rPr>
          <w:rFonts w:cstheme="minorBidi" w:hAnsiTheme="minorHAnsi" w:eastAsiaTheme="minorHAnsi" w:asciiTheme="minorHAnsi"/>
        </w:rPr>
        <w:tab/>
      </w:r>
      <w:r>
        <w:rPr>
          <w:rFonts w:cstheme="minorBidi" w:hAnsiTheme="minorHAnsi" w:eastAsiaTheme="minorHAnsi" w:asciiTheme="minorHAnsi"/>
        </w:rPr>
        <w:t xml:space="preserve">12h    24h    48h   </w:t>
      </w:r>
      <w:r>
        <w:rPr>
          <w:rFonts w:cstheme="minorBidi" w:hAnsiTheme="minorHAnsi" w:eastAsiaTheme="minorHAnsi" w:asciiTheme="minorHAnsi"/>
        </w:rPr>
        <w:t xml:space="preserve"> </w:t>
      </w:r>
      <w:r>
        <w:rPr>
          <w:rFonts w:cstheme="minorBidi" w:hAnsiTheme="minorHAnsi" w:eastAsiaTheme="minorHAnsi" w:asciiTheme="minorHAnsi"/>
        </w:rPr>
        <w:t>60h</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300</w:t>
      </w:r>
    </w:p>
    <w:p w:rsidR="0018722C">
      <w:pPr>
        <w:spacing w:before="138"/>
        <w:ind w:leftChars="0" w:left="0" w:rightChars="0" w:right="0" w:firstLineChars="0" w:firstLine="0"/>
        <w:jc w:val="right"/>
        <w:rPr>
          <w:sz w:val="18"/>
        </w:rPr>
      </w:pPr>
      <w:r>
        <w:pict>
          <v:group style="position:absolute;margin-left:128.683136pt;margin-top:-4.598729pt;width:145.7pt;height:107.7pt;mso-position-horizontal-relative:page;mso-position-vertical-relative:paragraph;z-index:1672" coordorigin="2574,-92" coordsize="2914,2154">
            <v:rect style="position:absolute;left:2715;top:1449;width:200;height:596" filled="true" fillcolor="#000000" stroked="false">
              <v:fill type="solid"/>
            </v:rect>
            <v:shape style="position:absolute;left:1197;top:12875;width:91;height:2" coordorigin="1197,12875" coordsize="91,0" path="m2815,1449l2815,1449m2765,1449l2865,1449e" filled="false" stroked="true" strokeweight=".820545pt" strokecolor="#000000">
              <v:path arrowok="t"/>
              <v:stroke dashstyle="solid"/>
            </v:shape>
            <v:rect style="position:absolute;left:3197;top:1449;width:201;height:596" filled="true" fillcolor="#000000" stroked="false">
              <v:fill type="solid"/>
            </v:rect>
            <v:shape style="position:absolute;left:1634;top:12799;width:90;height:76" coordorigin="1634,12800" coordsize="90,76" path="m3298,1449l3298,1384m3248,1368l3348,1368e" filled="false" stroked="true" strokeweight=".820545pt" strokecolor="#000000">
              <v:path arrowok="t"/>
              <v:stroke dashstyle="solid"/>
            </v:shape>
            <v:rect style="position:absolute;left:3680;top:1319;width:200;height:726" filled="true" fillcolor="#000000" stroked="false">
              <v:fill type="solid"/>
            </v:rect>
            <v:shape style="position:absolute;left:2070;top:12588;width:91;height:166" coordorigin="2070,12589" coordsize="91,166" path="m3780,1319l3780,1156m3731,1139l3831,1139e" filled="false" stroked="true" strokeweight=".820545pt" strokecolor="#000000">
              <v:path arrowok="t"/>
              <v:stroke dashstyle="solid"/>
            </v:shape>
            <v:rect style="position:absolute;left:4163;top:503;width:201;height:1542" filled="true" fillcolor="#000000" stroked="false">
              <v:fill type="solid"/>
            </v:rect>
            <v:shape style="position:absolute;left:2507;top:11881;width:91;height:121" coordorigin="2507,11881" coordsize="91,121" path="m4263,503l4263,389m4213,373l4313,373e" filled="false" stroked="true" strokeweight=".820545pt" strokecolor="#000000">
              <v:path arrowok="t"/>
              <v:stroke dashstyle="solid"/>
            </v:shape>
            <v:rect style="position:absolute;left:4646;top:552;width:200;height:1493" filled="true" fillcolor="#000000" stroked="false">
              <v:fill type="solid"/>
            </v:rect>
            <v:shape style="position:absolute;left:2944;top:11956;width:91;height:90" coordorigin="2944,11956" coordsize="91,90" path="m4746,552l4746,471m4696,455l4797,455e" filled="false" stroked="true" strokeweight=".820545pt" strokecolor="#000000">
              <v:path arrowok="t"/>
              <v:stroke dashstyle="solid"/>
            </v:shape>
            <v:rect style="position:absolute;left:5129;top:372;width:200;height:1672" filled="true" fillcolor="#000000" stroked="false">
              <v:fill type="solid"/>
            </v:rect>
            <v:shape style="position:absolute;left:3380;top:11790;width:91;height:91" coordorigin="3381,11790" coordsize="91,91" path="m5229,373l5229,291m5179,275l5279,275e" filled="false" stroked="true" strokeweight=".820545pt" strokecolor="#000000">
              <v:path arrowok="t"/>
              <v:stroke dashstyle="solid"/>
            </v:shape>
            <v:shape style="position:absolute;left:1031;top:11459;width:2606;height:1974" coordorigin="1032,11459" coordsize="2606,1974" path="m2582,-84l2582,2053m2582,2053l2615,2053m2582,1743l2615,1743m2582,1449l2615,1449m2582,1139l2615,1139m2582,830l2615,830m2582,520l2615,520m2582,226l2615,226m2582,-84l2615,-84m2582,2053l5462,2053e" filled="false" stroked="true" strokeweight=".820545pt" strokecolor="#000000">
              <v:path arrowok="t"/>
              <v:stroke dashstyle="solid"/>
            </v:shape>
            <v:shape style="position:absolute;left:3056;top:2036;width:2431;height:2" coordorigin="3056,2037" coordsize="2431,0" path="m3056,2037l3073,2037m3539,2037l3556,2037m4022,2037l4039,2037m4505,2037l4522,2037m4988,2037l5004,2037m5470,2037l5487,2037e" filled="false" stroked="true" strokeweight="1.650875pt" strokecolor="#000000">
              <v:path arrowok="t"/>
              <v:stroke dashstyle="solid"/>
            </v:shape>
            <v:shape style="position:absolute;left:4141;top:158;width:232;height:212" type="#_x0000_t202" filled="false" stroked="false">
              <v:textbox inset="0,0,0,0">
                <w:txbxContent>
                  <w:p w:rsidR="0018722C">
                    <w:pPr>
                      <w:spacing w:line="211" w:lineRule="exact" w:before="0"/>
                      <w:ind w:leftChars="0" w:left="0" w:rightChars="0" w:right="0" w:firstLineChars="0" w:firstLine="0"/>
                      <w:jc w:val="left"/>
                      <w:rPr>
                        <w:rFonts w:ascii="宋体" w:eastAsia="宋体" w:hint="eastAsia"/>
                        <w:sz w:val="21"/>
                      </w:rPr>
                    </w:pPr>
                    <w:r>
                      <w:rPr>
                        <w:rFonts w:ascii="宋体" w:eastAsia="宋体" w:hint="eastAsia"/>
                        <w:w w:val="100"/>
                        <w:sz w:val="21"/>
                      </w:rPr>
                      <w:t>＊</w:t>
                    </w:r>
                  </w:p>
                </w:txbxContent>
              </v:textbox>
              <w10:wrap type="none"/>
            </v:shape>
            <v:shape style="position:absolute;left:4642;top:184;width:232;height:212" type="#_x0000_t202" filled="false" stroked="false">
              <v:textbox inset="0,0,0,0">
                <w:txbxContent>
                  <w:p w:rsidR="0018722C">
                    <w:pPr>
                      <w:spacing w:line="211" w:lineRule="exact" w:before="0"/>
                      <w:ind w:leftChars="0" w:left="0" w:rightChars="0" w:right="0" w:firstLineChars="0" w:firstLine="0"/>
                      <w:jc w:val="left"/>
                      <w:rPr>
                        <w:rFonts w:ascii="宋体" w:eastAsia="宋体" w:hint="eastAsia"/>
                        <w:sz w:val="21"/>
                      </w:rPr>
                    </w:pPr>
                    <w:r>
                      <w:rPr>
                        <w:rFonts w:ascii="宋体" w:eastAsia="宋体" w:hint="eastAsia"/>
                        <w:w w:val="100"/>
                        <w:sz w:val="21"/>
                      </w:rPr>
                      <w:t>＊</w:t>
                    </w:r>
                  </w:p>
                </w:txbxContent>
              </v:textbox>
              <w10:wrap type="none"/>
            </v:shape>
            <v:shape style="position:absolute;left:5067;top:28;width:232;height:212" type="#_x0000_t202" filled="false" stroked="false">
              <v:textbox inset="0,0,0,0">
                <w:txbxContent>
                  <w:p w:rsidR="0018722C">
                    <w:pPr>
                      <w:spacing w:line="211" w:lineRule="exact" w:before="0"/>
                      <w:ind w:leftChars="0" w:left="0" w:rightChars="0" w:right="0" w:firstLineChars="0" w:firstLine="0"/>
                      <w:jc w:val="left"/>
                      <w:rPr>
                        <w:rFonts w:ascii="宋体" w:eastAsia="宋体" w:hint="eastAsia"/>
                        <w:sz w:val="21"/>
                      </w:rPr>
                    </w:pPr>
                    <w:r>
                      <w:rPr>
                        <w:rFonts w:ascii="宋体" w:eastAsia="宋体" w:hint="eastAsia"/>
                        <w:w w:val="100"/>
                        <w:sz w:val="21"/>
                      </w:rPr>
                      <w:t>＊</w:t>
                    </w:r>
                  </w:p>
                </w:txbxContent>
              </v:textbox>
              <w10:wrap type="none"/>
            </v:shape>
            <w10:wrap type="none"/>
          </v:group>
        </w:pict>
      </w:r>
      <w:r>
        <w:pict>
          <v:shape style="position:absolute;margin-left:304.234497pt;margin-top:-10.394426pt;width:11.95pt;height:115.55pt;mso-position-horizontal-relative:page;mso-position-vertical-relative:paragraph;z-index:1792" type="#_x0000_t202" filled="false" stroked="false">
            <v:textbox inset="0,0,0,0" style="layout-flow:vertical;mso-layout-flow-alt:bottom-to-top">
              <w:txbxContent>
                <w:p w:rsidR="0018722C">
                  <w:pPr>
                    <w:spacing w:before="11"/>
                    <w:ind w:leftChars="0" w:left="20" w:rightChars="0" w:right="0" w:firstLineChars="0" w:firstLine="0"/>
                    <w:jc w:val="left"/>
                    <w:rPr>
                      <w:sz w:val="18"/>
                    </w:rPr>
                  </w:pPr>
                  <w:r>
                    <w:rPr>
                      <w:spacing w:val="6"/>
                      <w:w w:val="100"/>
                      <w:sz w:val="18"/>
                    </w:rPr>
                    <w:t>m</w:t>
                  </w:r>
                  <w:r>
                    <w:rPr>
                      <w:spacing w:val="5"/>
                      <w:w w:val="100"/>
                      <w:sz w:val="18"/>
                    </w:rPr>
                    <w:t>-</w:t>
                  </w:r>
                  <w:r>
                    <w:rPr>
                      <w:spacing w:val="-6"/>
                      <w:w w:val="100"/>
                      <w:sz w:val="18"/>
                    </w:rPr>
                    <w:t>B</w:t>
                  </w:r>
                  <w:r>
                    <w:rPr>
                      <w:spacing w:val="2"/>
                      <w:w w:val="100"/>
                      <w:sz w:val="18"/>
                    </w:rPr>
                    <w:t>M</w:t>
                  </w:r>
                  <w:r>
                    <w:rPr>
                      <w:spacing w:val="-2"/>
                      <w:w w:val="100"/>
                      <w:sz w:val="18"/>
                    </w:rPr>
                    <w:t>P</w:t>
                  </w:r>
                  <w:r>
                    <w:rPr>
                      <w:w w:val="100"/>
                      <w:sz w:val="18"/>
                    </w:rPr>
                    <w:t>4</w:t>
                  </w:r>
                  <w:r>
                    <w:rPr>
                      <w:spacing w:val="11"/>
                      <w:sz w:val="18"/>
                    </w:rPr>
                    <w:t> </w:t>
                  </w:r>
                  <w:r>
                    <w:rPr>
                      <w:spacing w:val="7"/>
                      <w:w w:val="100"/>
                      <w:sz w:val="18"/>
                    </w:rPr>
                    <w:t>p</w:t>
                  </w:r>
                  <w:r>
                    <w:rPr>
                      <w:spacing w:val="5"/>
                      <w:w w:val="100"/>
                      <w:sz w:val="18"/>
                    </w:rPr>
                    <w:t>r</w:t>
                  </w:r>
                  <w:r>
                    <w:rPr>
                      <w:spacing w:val="7"/>
                      <w:w w:val="100"/>
                      <w:sz w:val="18"/>
                    </w:rPr>
                    <w:t>o</w:t>
                  </w:r>
                  <w:r>
                    <w:rPr>
                      <w:spacing w:val="-2"/>
                      <w:w w:val="100"/>
                      <w:sz w:val="18"/>
                    </w:rPr>
                    <w:t>t</w:t>
                  </w:r>
                  <w:r>
                    <w:rPr>
                      <w:spacing w:val="1"/>
                      <w:w w:val="100"/>
                      <w:sz w:val="18"/>
                    </w:rPr>
                    <w:t>e</w:t>
                  </w:r>
                  <w:r>
                    <w:rPr>
                      <w:spacing w:val="-2"/>
                      <w:w w:val="100"/>
                      <w:sz w:val="18"/>
                    </w:rPr>
                    <w:t>i</w:t>
                  </w:r>
                  <w:r>
                    <w:rPr>
                      <w:w w:val="100"/>
                      <w:sz w:val="18"/>
                    </w:rPr>
                    <w:t>n</w:t>
                  </w:r>
                  <w:r>
                    <w:rPr>
                      <w:spacing w:val="11"/>
                      <w:sz w:val="18"/>
                    </w:rPr>
                    <w:t> </w:t>
                  </w:r>
                  <w:r>
                    <w:rPr>
                      <w:spacing w:val="-2"/>
                      <w:w w:val="100"/>
                      <w:sz w:val="18"/>
                    </w:rPr>
                    <w:t>i</w:t>
                  </w:r>
                  <w:r>
                    <w:rPr>
                      <w:w w:val="100"/>
                      <w:sz w:val="18"/>
                    </w:rPr>
                    <w:t>n</w:t>
                  </w:r>
                  <w:r>
                    <w:rPr>
                      <w:spacing w:val="11"/>
                      <w:sz w:val="18"/>
                    </w:rPr>
                    <w:t> </w:t>
                  </w:r>
                  <w:r>
                    <w:rPr>
                      <w:spacing w:val="5"/>
                      <w:w w:val="100"/>
                      <w:sz w:val="18"/>
                    </w:rPr>
                    <w:t>r</w:t>
                  </w:r>
                  <w:r>
                    <w:rPr>
                      <w:spacing w:val="-2"/>
                      <w:w w:val="100"/>
                      <w:sz w:val="18"/>
                    </w:rPr>
                    <w:t>P</w:t>
                  </w:r>
                  <w:r>
                    <w:rPr>
                      <w:w w:val="100"/>
                      <w:sz w:val="18"/>
                    </w:rPr>
                    <w:t>A</w:t>
                  </w:r>
                  <w:r>
                    <w:rPr>
                      <w:spacing w:val="-2"/>
                      <w:w w:val="100"/>
                      <w:sz w:val="18"/>
                    </w:rPr>
                    <w:t>S</w:t>
                  </w:r>
                  <w:r>
                    <w:rPr>
                      <w:spacing w:val="2"/>
                      <w:w w:val="100"/>
                      <w:sz w:val="18"/>
                    </w:rPr>
                    <w:t>M</w:t>
                  </w:r>
                  <w:r>
                    <w:rPr>
                      <w:spacing w:val="-6"/>
                      <w:w w:val="100"/>
                      <w:sz w:val="18"/>
                    </w:rPr>
                    <w:t>C</w:t>
                  </w:r>
                  <w:r>
                    <w:rPr>
                      <w:w w:val="100"/>
                      <w:sz w:val="18"/>
                    </w:rPr>
                    <w:t>s</w:t>
                  </w:r>
                </w:p>
              </w:txbxContent>
            </v:textbox>
            <w10:wrap type="none"/>
          </v:shape>
        </w:pict>
      </w:r>
      <w:r>
        <w:rPr>
          <w:sz w:val="18"/>
        </w:rPr>
        <w:t>250</w:t>
      </w:r>
    </w:p>
    <w:p w:rsidR="0018722C">
      <w:pPr>
        <w:topLinePunct/>
      </w:pPr>
      <w:r>
        <w:rPr>
          <w:rFonts w:cstheme="minorBidi" w:hAnsiTheme="minorHAnsi" w:eastAsiaTheme="minorHAnsi" w:asciiTheme="minorHAnsi"/>
        </w:rPr>
        <w:t>200</w:t>
      </w:r>
    </w:p>
    <w:p w:rsidR="0018722C">
      <w:pPr>
        <w:topLinePunct/>
      </w:pPr>
      <w:r>
        <w:rPr>
          <w:rFonts w:cstheme="minorBidi" w:hAnsiTheme="minorHAnsi" w:eastAsiaTheme="minorHAnsi" w:asciiTheme="minorHAnsi"/>
        </w:rPr>
        <w:t>150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50</w:t>
      </w:r>
    </w:p>
    <w:p w:rsidR="0018722C">
      <w:pPr>
        <w:topLinePunct/>
      </w:pPr>
      <w:r>
        <w:rPr>
          <w:rFonts w:cstheme="minorBidi" w:hAnsiTheme="minorHAnsi" w:eastAsiaTheme="minorHAnsi" w:asciiTheme="minorHAnsi"/>
        </w:rPr>
        <w:t>0</w:t>
      </w:r>
    </w:p>
    <w:p w:rsidR="0018722C">
      <w:pPr>
        <w:spacing w:line="240" w:lineRule="auto"/>
        <w:ind w:leftChars="0" w:left="138" w:rightChars="0" w:right="0" w:firstLineChars="0" w:firstLine="0"/>
        <w:rPr>
          <w:sz w:val="20"/>
        </w:rPr>
      </w:pPr>
      <w:r>
        <w:rPr>
          <w:sz w:val="20"/>
        </w:rPr>
        <w:pict>
          <v:group style="width:144.8pt;height:107.7pt;mso-position-horizontal-relative:char;mso-position-vertical-relative:line" coordorigin="0,0" coordsize="2896,2154">
            <v:rect style="position:absolute;left:138;top:1455;width:212;height:683" filled="true" fillcolor="#000000" stroked="false">
              <v:fill type="solid"/>
            </v:rect>
            <v:line style="position:absolute" from="236,1455" to="236,1455" stroked="true" strokeweight=".818897pt" strokecolor="#000000">
              <v:stroke dashstyle="solid"/>
            </v:line>
            <v:line style="position:absolute" from="187,1455" to="285,1455" stroked="true" strokeweight=".818897pt" strokecolor="#000000">
              <v:stroke dashstyle="solid"/>
            </v:line>
            <v:rect style="position:absolute;left:626;top:1471;width:196;height:667" filled="true" fillcolor="#000000" stroked="false">
              <v:fill type="solid"/>
            </v:rect>
            <v:line style="position:absolute" from="716,1463" to="732,1463" stroked="true" strokeweight=".818897pt" strokecolor="#000000">
              <v:stroke dashstyle="solid"/>
            </v:line>
            <v:line style="position:absolute" from="675,1439" to="773,1439" stroked="true" strokeweight=".818897pt" strokecolor="#000000">
              <v:stroke dashstyle="solid"/>
            </v:line>
            <v:rect style="position:absolute;left:1098;top:1405;width:212;height:733" filled="true" fillcolor="#000000" stroked="false">
              <v:fill type="solid"/>
            </v:rect>
            <v:line style="position:absolute" from="1196,1405" to="1196,1356" stroked="true" strokeweight=".810274pt" strokecolor="#000000">
              <v:stroke dashstyle="solid"/>
            </v:line>
            <v:line style="position:absolute" from="1147,1340" to="1245,1340" stroked="true" strokeweight=".818897pt" strokecolor="#000000">
              <v:stroke dashstyle="solid"/>
            </v:line>
            <v:rect style="position:absolute;left:1585;top:796;width:196;height:1341" filled="true" fillcolor="#000000" stroked="false">
              <v:fill type="solid"/>
            </v:rect>
            <v:line style="position:absolute" from="1684,797" to="1684,698" stroked="true" strokeweight=".810274pt" strokecolor="#000000">
              <v:stroke dashstyle="solid"/>
            </v:line>
            <v:line style="position:absolute" from="1635,681" to="1732,681" stroked="true" strokeweight=".818897pt" strokecolor="#000000">
              <v:stroke dashstyle="solid"/>
            </v:line>
            <v:rect style="position:absolute;left:2058;top:385;width:212;height:1752" filled="true" fillcolor="#000000" stroked="false">
              <v:fill type="solid"/>
            </v:rect>
            <v:line style="position:absolute" from="2155,385" to="2155,254" stroked="true" strokeweight=".810274pt" strokecolor="#000000">
              <v:stroke dashstyle="solid"/>
            </v:line>
            <v:line style="position:absolute" from="2107,238" to="2205,238" stroked="true" strokeweight=".818897pt" strokecolor="#000000">
              <v:stroke dashstyle="solid"/>
            </v:line>
            <v:rect style="position:absolute;left:2545;top:369;width:196;height:1769" filled="true" fillcolor="#000000" stroked="false">
              <v:fill type="solid"/>
            </v:rect>
            <v:line style="position:absolute" from="2644,369" to="2644,287" stroked="true" strokeweight=".810274pt" strokecolor="#000000">
              <v:stroke dashstyle="solid"/>
            </v:line>
            <v:line style="position:absolute" from="2595,270" to="2692,270" stroked="true" strokeweight=".818897pt" strokecolor="#000000">
              <v:stroke dashstyle="solid"/>
            </v:line>
            <v:line style="position:absolute" from="8,56" to="8,2129" stroked="true" strokeweight=".810274pt" strokecolor="#000000">
              <v:stroke dashstyle="solid"/>
            </v:line>
            <v:line style="position:absolute" from="8,2146" to="41,2146" stroked="true" strokeweight=".818897pt" strokecolor="#000000">
              <v:stroke dashstyle="solid"/>
            </v:line>
            <v:line style="position:absolute" from="8,1800" to="41,1800" stroked="true" strokeweight=".818897pt" strokecolor="#000000">
              <v:stroke dashstyle="solid"/>
            </v:line>
            <v:line style="position:absolute" from="8,1455" to="41,1455" stroked="true" strokeweight=".818897pt" strokecolor="#000000">
              <v:stroke dashstyle="solid"/>
            </v:line>
            <v:line style="position:absolute" from="8,1109" to="41,1109" stroked="true" strokeweight=".818897pt" strokecolor="#000000">
              <v:stroke dashstyle="solid"/>
            </v:line>
            <v:line style="position:absolute" from="8,747" to="41,747" stroked="true" strokeweight=".818897pt" strokecolor="#000000">
              <v:stroke dashstyle="solid"/>
            </v:line>
            <v:line style="position:absolute" from="8,402" to="41,402" stroked="true" strokeweight=".818897pt" strokecolor="#000000">
              <v:stroke dashstyle="solid"/>
            </v:line>
            <v:line style="position:absolute" from="8,56" to="41,56" stroked="true" strokeweight=".818897pt" strokecolor="#000000">
              <v:stroke dashstyle="solid"/>
            </v:line>
            <v:line style="position:absolute" from="8,2146" to="2871,2146" stroked="true" strokeweight=".818897pt" strokecolor="#000000">
              <v:stroke dashstyle="solid"/>
            </v:line>
            <v:line style="position:absolute" from="8,2146" to="8,2113" stroked="true" strokeweight=".810274pt" strokecolor="#000000">
              <v:stroke dashstyle="solid"/>
            </v:line>
            <v:line style="position:absolute" from="496,2146" to="496,2113" stroked="true" strokeweight=".810274pt" strokecolor="#000000">
              <v:stroke dashstyle="solid"/>
            </v:line>
            <v:line style="position:absolute" from="968,2146" to="968,2113" stroked="true" strokeweight=".810274pt" strokecolor="#000000">
              <v:stroke dashstyle="solid"/>
            </v:line>
            <v:line style="position:absolute" from="1456,2146" to="1456,2113" stroked="true" strokeweight=".810274pt" strokecolor="#000000">
              <v:stroke dashstyle="solid"/>
            </v:line>
            <v:line style="position:absolute" from="1928,2146" to="1928,2113" stroked="true" strokeweight=".810274pt" strokecolor="#000000">
              <v:stroke dashstyle="solid"/>
            </v:line>
            <v:line style="position:absolute" from="2416,2146" to="2416,2113" stroked="true" strokeweight=".810274pt" strokecolor="#000000">
              <v:stroke dashstyle="solid"/>
            </v:line>
            <v:line style="position:absolute" from="2888,2146" to="2888,2113" stroked="true" strokeweight=".810274pt" strokecolor="#000000">
              <v:stroke dashstyle="solid"/>
            </v:line>
            <v:shape style="position:absolute;left:2039;top:0;width:719;height:228" type="#_x0000_t202" filled="false" stroked="false">
              <v:textbox inset="0,0,0,0">
                <w:txbxContent>
                  <w:p w:rsidR="0018722C">
                    <w:pPr>
                      <w:tabs>
                        <w:tab w:pos="487" w:val="left" w:leader="none"/>
                      </w:tabs>
                      <w:spacing w:line="228" w:lineRule="exact" w:before="0"/>
                      <w:ind w:leftChars="0" w:left="0" w:rightChars="0" w:right="0" w:firstLineChars="0" w:firstLine="0"/>
                      <w:jc w:val="left"/>
                      <w:rPr>
                        <w:rFonts w:ascii="宋体" w:eastAsia="宋体" w:hint="eastAsia"/>
                        <w:sz w:val="21"/>
                      </w:rPr>
                    </w:pPr>
                    <w:r>
                      <w:rPr>
                        <w:rFonts w:ascii="宋体" w:eastAsia="宋体" w:hint="eastAsia"/>
                        <w:position w:val="2"/>
                        <w:sz w:val="21"/>
                      </w:rPr>
                      <w:t>＊</w:t>
                      <w:tab/>
                    </w:r>
                    <w:r>
                      <w:rPr>
                        <w:rFonts w:ascii="宋体" w:eastAsia="宋体" w:hint="eastAsia"/>
                        <w:sz w:val="21"/>
                      </w:rPr>
                      <w:t>＊</w:t>
                    </w:r>
                  </w:p>
                </w:txbxContent>
              </v:textbox>
              <w10:wrap type="none"/>
            </v:shape>
            <v:shape style="position:absolute;left:1551;top:376;width:232;height:212" type="#_x0000_t202" filled="false" stroked="false">
              <v:textbox inset="0,0,0,0">
                <w:txbxContent>
                  <w:p w:rsidR="0018722C">
                    <w:pPr>
                      <w:spacing w:line="211" w:lineRule="exact" w:before="0"/>
                      <w:ind w:leftChars="0" w:left="0" w:rightChars="0" w:right="0" w:firstLineChars="0" w:firstLine="0"/>
                      <w:jc w:val="left"/>
                      <w:rPr>
                        <w:rFonts w:ascii="宋体" w:eastAsia="宋体" w:hint="eastAsia"/>
                        <w:sz w:val="21"/>
                      </w:rPr>
                    </w:pPr>
                    <w:r>
                      <w:rPr>
                        <w:rFonts w:ascii="宋体" w:eastAsia="宋体" w:hint="eastAsia"/>
                        <w:w w:val="100"/>
                        <w:sz w:val="21"/>
                      </w:rPr>
                      <w:t>＊</w:t>
                    </w:r>
                  </w:p>
                </w:txbxContent>
              </v:textbox>
              <w10:wrap type="none"/>
            </v:shape>
          </v:group>
        </w:pict>
      </w:r>
      <w:r/>
    </w:p>
    <w:p w:rsidR="0018722C">
      <w:pPr>
        <w:tabs>
          <w:tab w:pos="756" w:val="left" w:leader="none"/>
          <w:tab w:pos="1195" w:val="left" w:leader="none"/>
          <w:tab w:pos="2155" w:val="left" w:leader="none"/>
        </w:tabs>
        <w:spacing w:before="120"/>
        <w:ind w:leftChars="0" w:left="284" w:rightChars="0" w:right="0" w:firstLineChars="0" w:firstLine="0"/>
        <w:jc w:val="left"/>
        <w:rPr>
          <w:sz w:val="18"/>
        </w:rPr>
      </w:pPr>
      <w:r>
        <w:rPr>
          <w:spacing w:val="2"/>
          <w:sz w:val="18"/>
        </w:rPr>
        <w:t>0</w:t>
      </w:r>
      <w:r>
        <w:rPr>
          <w:spacing w:val="2"/>
          <w:sz w:val="18"/>
        </w:rPr>
        <w:t>H</w:t>
      </w:r>
      <w:r w:rsidRPr="00000000">
        <w:tab/>
      </w:r>
      <w:r>
        <w:t>6h</w:t>
      </w:r>
      <w:r w:rsidRPr="00000000">
        <w:tab/>
      </w:r>
      <w:r>
        <w:rPr>
          <w:spacing w:val="3"/>
          <w:sz w:val="18"/>
        </w:rPr>
        <w:t xml:space="preserve">12h  </w:t>
      </w:r>
      <w:r>
        <w:rPr>
          <w:spacing w:val="45"/>
          <w:sz w:val="18"/>
        </w:rPr>
        <w:t xml:space="preserve"> </w:t>
      </w:r>
      <w:r>
        <w:rPr>
          <w:spacing w:val="3"/>
          <w:sz w:val="18"/>
        </w:rPr>
        <w:t>24h</w:t>
      </w:r>
      <w:r w:rsidRPr="00000000">
        <w:tab/>
      </w:r>
      <w:r>
        <w:t xml:space="preserve">48h  </w:t>
      </w:r>
      <w:r>
        <w:rPr>
          <w:spacing w:val="46"/>
          <w:sz w:val="18"/>
        </w:rPr>
        <w:t xml:space="preserve"> </w:t>
      </w:r>
      <w:r>
        <w:rPr>
          <w:spacing w:val="6"/>
          <w:sz w:val="18"/>
        </w:rPr>
        <w:t>60h</w:t>
      </w:r>
    </w:p>
    <w:p w:rsidR="0018722C">
      <w:pPr>
        <w:spacing w:after="0"/>
        <w:jc w:val="left"/>
        <w:rPr>
          <w:sz w:val="18"/>
        </w:rPr>
        <w:sectPr w:rsidR="00556256">
          <w:type w:val="continuous"/>
          <w:pgSz w:w="11910" w:h="16840"/>
          <w:pgMar w:top="1440" w:bottom="460" w:left="900" w:right="0"/>
          <w:cols w:num="4" w:equalWidth="0">
            <w:col w:w="1492" w:space="40"/>
            <w:col w:w="2957" w:space="39"/>
            <w:col w:w="1293" w:space="39"/>
            <w:col w:w="5150"/>
          </w:cols>
        </w:sectPr>
      </w:pPr>
    </w:p>
    <w:p w:rsidR="0018722C">
      <w:pPr>
        <w:topLinePunct/>
      </w:pPr>
    </w:p>
    <w:p w:rsidR="0018722C">
      <w:pPr>
        <w:topLinePunct/>
      </w:pPr>
    </w:p>
    <w:p w:rsidR="0018722C">
      <w:pPr>
        <w:topLinePunct/>
      </w:pPr>
      <w:r>
        <w:rPr>
          <w:rFonts w:cstheme="minorBidi" w:hAnsiTheme="minorHAnsi" w:eastAsiaTheme="minorHAnsi" w:asciiTheme="minorHAnsi" w:ascii="Times New Roman" w:hAnsi="宋体" w:eastAsia="宋体" w:cs="宋体"/>
          <w:b/>
        </w:rPr>
        <w:t>E</w:t>
      </w:r>
    </w:p>
    <w:p w:rsidR="0018722C">
      <w:pPr>
        <w:pStyle w:val="ae"/>
        <w:topLinePunct/>
      </w:pPr>
      <w:r>
        <w:rPr>
          <w:rFonts w:cstheme="minorBidi" w:hAnsiTheme="minorHAnsi" w:eastAsiaTheme="minorHAnsi" w:asciiTheme="minorHAnsi"/>
        </w:rPr>
        <w:pict>
          <v:group style="margin-left:136.39209pt;margin-top:9.671893pt;width:135.65pt;height:128.2pt;mso-position-horizontal-relative:page;mso-position-vertical-relative:paragraph;z-index:1720" coordorigin="2728,193" coordsize="2713,2564">
            <v:rect style="position:absolute;left:3133;top:1726;width:535;height:1013" filled="true" fillcolor="#000000" stroked="false">
              <v:fill type="solid"/>
            </v:rect>
            <v:shape style="position:absolute;left:1439;top:8978;width:91;height:2" coordorigin="1439,8978" coordsize="91,0" path="m3391,1727l3391,1727m3332,1727l3450,1727e" filled="false" stroked="true" strokeweight=".930943pt" strokecolor="#000000">
              <v:path arrowok="t"/>
              <v:stroke dashstyle="solid"/>
            </v:shape>
            <v:rect style="position:absolute;left:4479;top:669;width:535;height:2070" filled="true" fillcolor="#000000" stroked="false">
              <v:fill type="solid"/>
            </v:rect>
            <v:shape style="position:absolute;left:2464;top:7968;width:90;height:106" coordorigin="2464,7968" coordsize="90,106" path="m4737,670l4737,564m4678,546l4796,546e" filled="false" stroked="true" strokeweight=".930943pt" strokecolor="#000000">
              <v:path arrowok="t"/>
              <v:stroke dashstyle="solid"/>
            </v:shape>
            <v:shape style="position:absolute;left:987;top:7682;width:2035;height:2171" coordorigin="987,7682" coordsize="2035,2171" path="m2738,212l2738,2748m2738,2748l2777,2748m2738,2237l2777,2237m2738,1727l2777,1727m2738,1233l2777,1233m2738,723l2777,723m2738,212l2777,212m2738,2748l5411,2748e" filled="false" stroked="true" strokeweight=".930943pt" strokecolor="#000000">
              <v:path arrowok="t"/>
              <v:stroke dashstyle="solid"/>
            </v:shape>
            <v:shape style="position:absolute;left:4073;top:2730;width:1367;height:2" coordorigin="4074,2731" coordsize="1367,0" path="m4074,2731l4094,2731m5421,2731l5440,2731e" filled="false" stroked="true" strokeweight="1.753067pt" strokecolor="#000000">
              <v:path arrowok="t"/>
              <v:stroke dashstyle="solid"/>
            </v:shape>
            <v:shape style="position:absolute;left:4642;top:193;width:232;height:212" type="#_x0000_t202" filled="false" stroked="false">
              <v:textbox inset="0,0,0,0">
                <w:txbxContent>
                  <w:p w:rsidR="0018722C">
                    <w:pPr>
                      <w:spacing w:line="211" w:lineRule="exact" w:before="0"/>
                      <w:ind w:leftChars="0" w:left="0" w:rightChars="0" w:right="0" w:firstLineChars="0" w:firstLine="0"/>
                      <w:jc w:val="left"/>
                      <w:rPr>
                        <w:rFonts w:ascii="宋体" w:eastAsia="宋体" w:hint="eastAsia"/>
                        <w:sz w:val="21"/>
                      </w:rPr>
                    </w:pPr>
                    <w:r>
                      <w:rPr>
                        <w:rFonts w:ascii="宋体" w:eastAsia="宋体" w:hint="eastAsia"/>
                        <w:w w:val="100"/>
                        <w:sz w:val="21"/>
                      </w:rPr>
                      <w:t>＊</w:t>
                    </w:r>
                  </w:p>
                </w:txbxContent>
              </v:textbox>
              <w10:wrap type="none"/>
            </v:shape>
            <w10:wrap type="none"/>
          </v:group>
        </w:pict>
      </w:r>
      <w:r>
        <w:rPr>
          <w:rFonts w:cstheme="minorBidi" w:hAnsiTheme="minorHAnsi" w:eastAsiaTheme="minorHAnsi" w:asciiTheme="minorHAnsi"/>
        </w:rPr>
        <w:pict>
          <v:shape style="margin-left:90.037971pt;margin-top:16.697828pt;width:14.1pt;height:116.9pt;mso-position-horizontal-relative:page;mso-position-vertical-relative:paragraph;z-index:1768" type="#_x0000_t202" filled="false" stroked="false">
            <v:textbox inset="0,0,0,0" style="layout-flow:vertical;mso-layout-flow-alt:bottom-to-top">
              <w:txbxContent>
                <w:p w:rsidR="0018722C">
                  <w:pPr>
                    <w:spacing w:before="9"/>
                    <w:ind w:leftChars="0" w:left="20" w:rightChars="0" w:right="0" w:firstLineChars="0" w:firstLine="0"/>
                    <w:jc w:val="left"/>
                    <w:rPr>
                      <w:sz w:val="21"/>
                    </w:rPr>
                  </w:pPr>
                  <w:r>
                    <w:rPr>
                      <w:spacing w:val="-7"/>
                      <w:w w:val="88"/>
                      <w:sz w:val="21"/>
                    </w:rPr>
                    <w:t>B</w:t>
                  </w:r>
                  <w:r>
                    <w:rPr>
                      <w:spacing w:val="2"/>
                      <w:w w:val="88"/>
                      <w:sz w:val="21"/>
                    </w:rPr>
                    <w:t>M</w:t>
                  </w:r>
                  <w:r>
                    <w:rPr>
                      <w:spacing w:val="-3"/>
                      <w:w w:val="88"/>
                      <w:sz w:val="21"/>
                    </w:rPr>
                    <w:t>P</w:t>
                  </w:r>
                  <w:r>
                    <w:rPr>
                      <w:w w:val="88"/>
                      <w:sz w:val="21"/>
                    </w:rPr>
                    <w:t>4</w:t>
                  </w:r>
                  <w:r>
                    <w:rPr>
                      <w:spacing w:val="7"/>
                      <w:sz w:val="21"/>
                    </w:rPr>
                    <w:t> </w:t>
                  </w:r>
                  <w:r>
                    <w:rPr>
                      <w:spacing w:val="7"/>
                      <w:w w:val="88"/>
                      <w:sz w:val="21"/>
                    </w:rPr>
                    <w:t>p</w:t>
                  </w:r>
                  <w:r>
                    <w:rPr>
                      <w:spacing w:val="5"/>
                      <w:w w:val="88"/>
                      <w:sz w:val="21"/>
                    </w:rPr>
                    <w:t>r</w:t>
                  </w:r>
                  <w:r>
                    <w:rPr>
                      <w:spacing w:val="7"/>
                      <w:w w:val="88"/>
                      <w:sz w:val="21"/>
                    </w:rPr>
                    <w:t>o</w:t>
                  </w:r>
                  <w:r>
                    <w:rPr>
                      <w:spacing w:val="-2"/>
                      <w:w w:val="88"/>
                      <w:sz w:val="21"/>
                    </w:rPr>
                    <w:t>t</w:t>
                  </w:r>
                  <w:r>
                    <w:rPr>
                      <w:spacing w:val="0"/>
                      <w:w w:val="88"/>
                      <w:sz w:val="21"/>
                    </w:rPr>
                    <w:t>e</w:t>
                  </w:r>
                  <w:r>
                    <w:rPr>
                      <w:spacing w:val="-2"/>
                      <w:w w:val="88"/>
                      <w:sz w:val="21"/>
                    </w:rPr>
                    <w:t>i</w:t>
                  </w:r>
                  <w:r>
                    <w:rPr>
                      <w:spacing w:val="7"/>
                      <w:w w:val="88"/>
                      <w:sz w:val="21"/>
                    </w:rPr>
                    <w:t>n</w:t>
                  </w:r>
                  <w:r>
                    <w:rPr>
                      <w:spacing w:val="5"/>
                      <w:w w:val="88"/>
                      <w:sz w:val="21"/>
                    </w:rPr>
                    <w:t>(</w:t>
                  </w:r>
                  <w:r>
                    <w:rPr>
                      <w:spacing w:val="-2"/>
                      <w:w w:val="88"/>
                      <w:sz w:val="21"/>
                    </w:rPr>
                    <w:t>/</w:t>
                  </w:r>
                  <w:r>
                    <w:rPr>
                      <w:spacing w:val="0"/>
                      <w:w w:val="88"/>
                      <w:sz w:val="21"/>
                    </w:rPr>
                    <w:t>ac</w:t>
                  </w:r>
                  <w:r>
                    <w:rPr>
                      <w:spacing w:val="-2"/>
                      <w:w w:val="88"/>
                      <w:sz w:val="21"/>
                    </w:rPr>
                    <w:t>ti</w:t>
                  </w:r>
                  <w:r>
                    <w:rPr>
                      <w:w w:val="88"/>
                      <w:sz w:val="21"/>
                    </w:rPr>
                    <w:t>n</w:t>
                  </w:r>
                  <w:r>
                    <w:rPr>
                      <w:spacing w:val="7"/>
                      <w:sz w:val="21"/>
                    </w:rPr>
                    <w:t> </w:t>
                  </w:r>
                  <w:r>
                    <w:rPr>
                      <w:spacing w:val="-4"/>
                      <w:w w:val="88"/>
                      <w:sz w:val="21"/>
                    </w:rPr>
                    <w:t>%</w:t>
                  </w:r>
                  <w:r>
                    <w:rPr>
                      <w:spacing w:val="7"/>
                      <w:w w:val="88"/>
                      <w:sz w:val="21"/>
                    </w:rPr>
                    <w:t>o</w:t>
                  </w:r>
                  <w:r>
                    <w:rPr>
                      <w:w w:val="88"/>
                      <w:sz w:val="21"/>
                    </w:rPr>
                    <w:t>f</w:t>
                  </w:r>
                  <w:r>
                    <w:rPr>
                      <w:spacing w:val="5"/>
                      <w:sz w:val="21"/>
                    </w:rPr>
                    <w:t> </w:t>
                  </w:r>
                  <w:r>
                    <w:rPr>
                      <w:w w:val="88"/>
                      <w:sz w:val="21"/>
                    </w:rPr>
                    <w:t>N</w:t>
                  </w:r>
                  <w:r>
                    <w:rPr>
                      <w:w w:val="88"/>
                      <w:sz w:val="21"/>
                    </w:rPr>
                    <w:t>)</w:t>
                  </w:r>
                </w:p>
              </w:txbxContent>
            </v:textbox>
            <w10:wrap type="none"/>
          </v:shape>
        </w:pict>
      </w:r>
      <w:r>
        <w:rPr>
          <w:rFonts w:cstheme="minorBidi" w:hAnsiTheme="minorHAnsi" w:eastAsiaTheme="minorHAnsi" w:asciiTheme="minorHAnsi"/>
        </w:rPr>
        <w:t>250</w:t>
      </w:r>
    </w:p>
    <w:p w:rsidR="0018722C">
      <w:pPr>
        <w:topLinePunct/>
      </w:pPr>
      <w:r>
        <w:rPr>
          <w:rFonts w:cstheme="minorBidi" w:hAnsiTheme="minorHAnsi" w:eastAsiaTheme="minorHAnsi" w:asciiTheme="minorHAnsi"/>
        </w:rPr>
        <w:t>200</w:t>
      </w:r>
    </w:p>
    <w:p w:rsidR="0018722C">
      <w:pPr>
        <w:topLinePunct/>
      </w:pPr>
      <w:r>
        <w:rPr>
          <w:rFonts w:cstheme="minorBidi" w:hAnsiTheme="minorHAnsi" w:eastAsiaTheme="minorHAnsi" w:asciiTheme="minorHAnsi"/>
        </w:rPr>
        <w:t>150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50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N</w:t>
      </w:r>
      <w:r w:rsidRPr="00000000">
        <w:rPr>
          <w:rFonts w:cstheme="minorBidi" w:hAnsiTheme="minorHAnsi" w:eastAsiaTheme="minorHAnsi" w:asciiTheme="minorHAnsi"/>
        </w:rPr>
        <w:tab/>
      </w:r>
      <w:r>
        <w:rPr>
          <w:rFonts w:cstheme="minorBidi" w:hAnsiTheme="minorHAnsi" w:eastAsiaTheme="minorHAnsi" w:asciiTheme="minorHAnsi"/>
        </w:rPr>
        <w:t>CH</w:t>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cstheme="minorBidi" w:hAnsiTheme="minorHAnsi" w:eastAsiaTheme="minorHAnsi" w:asciiTheme="minorHAnsi"/>
          <w:b/>
          <w:sz w:val="21"/>
        </w:rPr>
        <w:t>3</w:t>
      </w:r>
      <w:r>
        <w:t xml:space="preserve">  </w:t>
      </w:r>
      <w:r>
        <w:rPr>
          <w:kern w:val="2"/>
          <w:szCs w:val="22"/>
          <w:rFonts w:ascii="宋体" w:eastAsia="宋体" w:hint="eastAsia" w:cstheme="minorBidi" w:hAnsiTheme="minorHAnsi"/>
          <w:b/>
          <w:sz w:val="21"/>
        </w:rPr>
        <w:t>缺氧诱导的</w:t>
      </w:r>
      <w:r>
        <w:rPr>
          <w:kern w:val="2"/>
          <w:szCs w:val="22"/>
          <w:rFonts w:cstheme="minorBidi" w:hAnsiTheme="minorHAnsi" w:eastAsiaTheme="minorHAnsi" w:asciiTheme="minorHAnsi"/>
          <w:b/>
          <w:sz w:val="21"/>
        </w:rPr>
        <w:t>BMP4</w:t>
      </w:r>
      <w:r>
        <w:rPr>
          <w:kern w:val="2"/>
          <w:szCs w:val="22"/>
          <w:rFonts w:ascii="宋体" w:eastAsia="宋体" w:hint="eastAsia" w:cstheme="minorBidi" w:hAnsiTheme="minorHAnsi"/>
          <w:b/>
          <w:sz w:val="21"/>
        </w:rPr>
        <w:t>蛋白表达</w:t>
      </w:r>
    </w:p>
    <w:p w:rsidR="0018722C">
      <w:pPr>
        <w:topLinePunct/>
      </w:pPr>
      <w:r>
        <w:rPr>
          <w:rFonts w:cstheme="minorBidi" w:hAnsiTheme="minorHAnsi" w:eastAsiaTheme="minorHAnsi" w:asciiTheme="minorHAnsi" w:ascii="宋体" w:eastAsia="宋体" w:hint="eastAsia"/>
        </w:rPr>
        <w:t>在不同的时间点将细胞放入培养箱后，检测不同缺氧时间</w:t>
      </w:r>
      <w:r>
        <w:rPr>
          <w:rFonts w:cstheme="minorBidi" w:hAnsiTheme="minorHAnsi" w:eastAsiaTheme="minorHAnsi" w:asciiTheme="minorHAnsi"/>
        </w:rPr>
        <w:t>BMP4</w:t>
      </w:r>
      <w:r>
        <w:rPr>
          <w:rFonts w:ascii="宋体" w:eastAsia="宋体" w:hint="eastAsia" w:cstheme="minorBidi" w:hAnsiTheme="minorHAnsi"/>
        </w:rPr>
        <w:t>蛋白的表达情况。</w:t>
      </w:r>
    </w:p>
    <w:p w:rsidR="0018722C">
      <w:pPr>
        <w:topLinePunct/>
      </w:pPr>
      <w:r>
        <w:rPr>
          <w:rFonts w:cstheme="minorBidi" w:hAnsiTheme="minorHAnsi" w:eastAsiaTheme="minorHAnsi" w:asciiTheme="minorHAnsi"/>
        </w:rPr>
        <w:t>A</w:t>
      </w:r>
      <w:r>
        <w:rPr>
          <w:kern w:val="2"/>
          <w:spacing w:val="2"/>
          <w:sz w:val="21"/>
          <w:rFonts w:hint="eastAsia"/>
        </w:rPr>
        <w:t>：</w:t>
      </w:r>
      <w:r>
        <w:rPr>
          <w:rFonts w:ascii="宋体" w:hAnsi="宋体" w:eastAsia="宋体" w:hint="eastAsia" w:cstheme="minorBidi"/>
        </w:rPr>
        <w:t>图片显示缺氧不同时间点</w:t>
      </w:r>
      <w:r>
        <w:rPr>
          <w:rFonts w:cstheme="minorBidi" w:hAnsiTheme="minorHAnsi" w:eastAsiaTheme="minorHAnsi" w:asciiTheme="minorHAnsi"/>
        </w:rPr>
        <w:t>PASMCs</w:t>
      </w:r>
      <w:r>
        <w:rPr>
          <w:rFonts w:ascii="宋体" w:hAnsi="宋体" w:eastAsia="宋体" w:hint="eastAsia" w:cstheme="minorBidi"/>
        </w:rPr>
        <w:t>细胞裂解液中</w:t>
      </w:r>
      <w:r>
        <w:rPr>
          <w:rFonts w:cstheme="minorBidi" w:hAnsiTheme="minorHAnsi" w:eastAsiaTheme="minorHAnsi" w:asciiTheme="minorHAnsi"/>
        </w:rPr>
        <w:t>BMP4</w:t>
      </w:r>
      <w:r>
        <w:rPr>
          <w:rFonts w:ascii="宋体" w:hAnsi="宋体" w:eastAsia="宋体" w:hint="eastAsia" w:cstheme="minorBidi"/>
        </w:rPr>
        <w:t>的蛋白前体或成熟体的表达。</w:t>
      </w:r>
      <w:r>
        <w:rPr>
          <w:rFonts w:cstheme="minorBidi" w:hAnsiTheme="minorHAnsi" w:eastAsiaTheme="minorHAnsi" w:asciiTheme="minorHAnsi"/>
        </w:rPr>
        <w:t>B</w:t>
      </w:r>
      <w:r>
        <w:rPr>
          <w:rFonts w:ascii="宋体" w:hAnsi="宋体" w:eastAsia="宋体" w:hint="eastAsia" w:cstheme="minorBidi"/>
        </w:rPr>
        <w:t>：</w:t>
      </w:r>
      <w:r>
        <w:rPr>
          <w:rFonts w:ascii="宋体" w:hAnsi="宋体" w:eastAsia="宋体" w:hint="eastAsia" w:cstheme="minorBidi"/>
        </w:rPr>
        <w:t>图片显示缺氧</w:t>
      </w:r>
      <w:r>
        <w:rPr>
          <w:rFonts w:cstheme="minorBidi" w:hAnsiTheme="minorHAnsi" w:eastAsiaTheme="minorHAnsi" w:asciiTheme="minorHAnsi"/>
        </w:rPr>
        <w:t>60h</w:t>
      </w:r>
      <w:r>
        <w:rPr>
          <w:rFonts w:ascii="宋体" w:hAnsi="宋体" w:eastAsia="宋体" w:hint="eastAsia" w:cstheme="minorBidi"/>
        </w:rPr>
        <w:t>后</w:t>
      </w:r>
      <w:r>
        <w:rPr>
          <w:rFonts w:cstheme="minorBidi" w:hAnsiTheme="minorHAnsi" w:eastAsiaTheme="minorHAnsi" w:asciiTheme="minorHAnsi"/>
        </w:rPr>
        <w:t>PASMCs</w:t>
      </w:r>
      <w:r>
        <w:rPr>
          <w:rFonts w:ascii="宋体" w:hAnsi="宋体" w:eastAsia="宋体" w:hint="eastAsia" w:cstheme="minorBidi"/>
        </w:rPr>
        <w:t>细胞培养液中分泌的</w:t>
      </w:r>
      <w:r>
        <w:rPr>
          <w:rFonts w:cstheme="minorBidi" w:hAnsiTheme="minorHAnsi" w:eastAsiaTheme="minorHAnsi" w:asciiTheme="minorHAnsi"/>
        </w:rPr>
        <w:t>BMP4</w:t>
      </w:r>
      <w:r>
        <w:rPr>
          <w:rFonts w:ascii="宋体" w:hAnsi="宋体" w:eastAsia="宋体" w:hint="eastAsia" w:cstheme="minorBidi"/>
        </w:rPr>
        <w:t>蛋白。</w:t>
      </w:r>
      <w:r>
        <w:rPr>
          <w:rFonts w:cstheme="minorBidi" w:hAnsiTheme="minorHAnsi" w:eastAsiaTheme="minorHAnsi" w:asciiTheme="minorHAnsi"/>
        </w:rPr>
        <w:t>C</w:t>
      </w:r>
      <w:r>
        <w:rPr>
          <w:rFonts w:ascii="宋体" w:hAnsi="宋体" w:eastAsia="宋体" w:hint="eastAsia" w:cstheme="minorBidi"/>
        </w:rPr>
        <w:t>：柱状图用均数</w:t>
      </w:r>
      <w:r>
        <w:rPr>
          <w:rFonts w:cstheme="minorBidi" w:hAnsiTheme="minorHAnsi" w:eastAsiaTheme="minorHAnsi" w:asciiTheme="minorHAnsi"/>
        </w:rPr>
        <w:t>±</w:t>
      </w:r>
      <w:r>
        <w:rPr>
          <w:rFonts w:ascii="宋体" w:hAnsi="宋体" w:eastAsia="宋体" w:hint="eastAsia" w:cstheme="minorBidi"/>
        </w:rPr>
        <w:t>标准差</w:t>
      </w:r>
      <w:r>
        <w:rPr>
          <w:rFonts w:ascii="宋体" w:hAnsi="宋体" w:eastAsia="宋体" w:hint="eastAsia" w:cstheme="minorBidi"/>
        </w:rPr>
        <w:t>显示缺氧不同时间点前体</w:t>
      </w:r>
      <w:r>
        <w:rPr>
          <w:rFonts w:cstheme="minorBidi" w:hAnsiTheme="minorHAnsi" w:eastAsiaTheme="minorHAnsi" w:asciiTheme="minorHAnsi"/>
        </w:rPr>
        <w:t>BMP4</w:t>
      </w:r>
      <w:r>
        <w:rPr>
          <w:rFonts w:ascii="宋体" w:hAnsi="宋体" w:eastAsia="宋体" w:hint="eastAsia" w:cstheme="minorBidi"/>
        </w:rPr>
        <w:t>蛋白相较于常氧对照的表达百分比。</w:t>
      </w:r>
      <w:r>
        <w:rPr>
          <w:rFonts w:cstheme="minorBidi" w:hAnsiTheme="minorHAnsi" w:eastAsiaTheme="minorHAnsi" w:asciiTheme="minorHAnsi"/>
        </w:rPr>
        <w:t>D</w:t>
      </w:r>
      <w:r>
        <w:rPr>
          <w:rFonts w:ascii="宋体" w:hAnsi="宋体" w:eastAsia="宋体" w:hint="eastAsia" w:cstheme="minorBidi"/>
        </w:rPr>
        <w:t>：柱状图用均数</w:t>
      </w:r>
      <w:r>
        <w:rPr>
          <w:rFonts w:cstheme="minorBidi" w:hAnsiTheme="minorHAnsi" w:eastAsiaTheme="minorHAnsi" w:asciiTheme="minorHAnsi"/>
        </w:rPr>
        <w:t>±</w:t>
      </w:r>
      <w:r>
        <w:rPr>
          <w:rFonts w:ascii="宋体" w:hAnsi="宋体" w:eastAsia="宋体" w:hint="eastAsia" w:cstheme="minorBidi"/>
        </w:rPr>
        <w:t>标</w:t>
      </w:r>
      <w:r>
        <w:rPr>
          <w:rFonts w:ascii="宋体" w:hAnsi="宋体" w:eastAsia="宋体" w:hint="eastAsia" w:cstheme="minorBidi"/>
        </w:rPr>
        <w:t>准差显示缺氧不同时间点成熟的</w:t>
      </w:r>
      <w:r>
        <w:rPr>
          <w:rFonts w:cstheme="minorBidi" w:hAnsiTheme="minorHAnsi" w:eastAsiaTheme="minorHAnsi" w:asciiTheme="minorHAnsi"/>
        </w:rPr>
        <w:t>BMP4</w:t>
      </w:r>
      <w:r>
        <w:rPr>
          <w:rFonts w:ascii="宋体" w:hAnsi="宋体" w:eastAsia="宋体" w:hint="eastAsia" w:cstheme="minorBidi"/>
        </w:rPr>
        <w:t>蛋白相较于常氧对照的表达百分比。</w:t>
      </w:r>
      <w:r>
        <w:rPr>
          <w:rFonts w:cstheme="minorBidi" w:hAnsiTheme="minorHAnsi" w:eastAsiaTheme="minorHAnsi" w:asciiTheme="minorHAnsi"/>
        </w:rPr>
        <w:t>E</w:t>
      </w:r>
      <w:r>
        <w:rPr>
          <w:rFonts w:ascii="宋体" w:hAnsi="宋体" w:eastAsia="宋体" w:hint="eastAsia" w:cstheme="minorBidi"/>
        </w:rPr>
        <w:t>：柱状图用均数</w:t>
      </w:r>
      <w:r>
        <w:rPr>
          <w:rFonts w:cstheme="minorBidi" w:hAnsiTheme="minorHAnsi" w:eastAsiaTheme="minorHAnsi" w:asciiTheme="minorHAnsi"/>
        </w:rPr>
        <w:t>±</w:t>
      </w:r>
      <w:r>
        <w:rPr>
          <w:rFonts w:ascii="宋体" w:hAnsi="宋体" w:eastAsia="宋体" w:hint="eastAsia" w:cstheme="minorBidi"/>
        </w:rPr>
        <w:t>标准差显示缺氧</w:t>
      </w:r>
      <w:r>
        <w:rPr>
          <w:rFonts w:cstheme="minorBidi" w:hAnsiTheme="minorHAnsi" w:eastAsiaTheme="minorHAnsi" w:asciiTheme="minorHAnsi"/>
        </w:rPr>
        <w:t>60h</w:t>
      </w:r>
      <w:r>
        <w:rPr>
          <w:rFonts w:ascii="宋体" w:hAnsi="宋体" w:eastAsia="宋体" w:hint="eastAsia" w:cstheme="minorBidi"/>
        </w:rPr>
        <w:t>后</w:t>
      </w:r>
      <w:r>
        <w:rPr>
          <w:rFonts w:cstheme="minorBidi" w:hAnsiTheme="minorHAnsi" w:eastAsiaTheme="minorHAnsi" w:asciiTheme="minorHAnsi"/>
        </w:rPr>
        <w:t>PASMCs</w:t>
      </w:r>
      <w:r>
        <w:rPr>
          <w:rFonts w:ascii="宋体" w:hAnsi="宋体" w:eastAsia="宋体" w:hint="eastAsia" w:cstheme="minorBidi"/>
        </w:rPr>
        <w:t>细胞培养液中分泌的</w:t>
      </w:r>
      <w:r>
        <w:rPr>
          <w:rFonts w:cstheme="minorBidi" w:hAnsiTheme="minorHAnsi" w:eastAsiaTheme="minorHAnsi" w:asciiTheme="minorHAnsi"/>
        </w:rPr>
        <w:t>BMP4</w:t>
      </w:r>
      <w:r>
        <w:rPr>
          <w:rFonts w:ascii="宋体" w:hAnsi="宋体" w:eastAsia="宋体" w:hint="eastAsia" w:cstheme="minorBidi"/>
        </w:rPr>
        <w:t>蛋白相较于常氧对照的表达</w:t>
      </w:r>
      <w:r>
        <w:rPr>
          <w:rFonts w:ascii="宋体" w:hAnsi="宋体" w:eastAsia="宋体" w:hint="eastAsia" w:cstheme="minorBidi"/>
        </w:rPr>
        <w:t>百分比。＊表示与常氧对照组相比</w:t>
      </w:r>
      <w:r>
        <w:rPr>
          <w:rFonts w:cstheme="minorBidi" w:hAnsiTheme="minorHAnsi" w:eastAsiaTheme="minorHAnsi" w:asciiTheme="minorHAnsi"/>
        </w:rPr>
        <w:t>P</w:t>
      </w:r>
      <w:r>
        <w:rPr>
          <w:rFonts w:ascii="宋体" w:hAnsi="宋体" w:eastAsia="宋体" w:hint="eastAsia" w:cstheme="minorBidi"/>
        </w:rPr>
        <w:t>＜</w:t>
      </w:r>
      <w:r>
        <w:rPr>
          <w:rFonts w:cstheme="minorBidi" w:hAnsiTheme="minorHAnsi" w:eastAsiaTheme="minorHAnsi" w:asciiTheme="minorHAnsi"/>
        </w:rPr>
        <w:t>0.05</w:t>
      </w:r>
      <w:r>
        <w:rPr>
          <w:rFonts w:ascii="宋体" w:hAnsi="宋体" w:eastAsia="宋体" w:hint="eastAsia" w:cstheme="minorBidi"/>
        </w:rPr>
        <w:t>，结果有统计学差异，</w:t>
      </w:r>
      <w:r>
        <w:rPr>
          <w:rFonts w:cstheme="minorBidi" w:hAnsiTheme="minorHAnsi" w:eastAsiaTheme="minorHAnsi" w:asciiTheme="minorHAnsi"/>
        </w:rPr>
        <w:t>n=3</w:t>
      </w:r>
      <w:r>
        <w:rPr>
          <w:rFonts w:ascii="宋体" w:hAnsi="宋体" w:eastAsia="宋体" w:hint="eastAsia" w:cstheme="minorBidi"/>
        </w:rPr>
        <w:t>。</w:t>
      </w:r>
    </w:p>
    <w:p w:rsidR="0018722C">
      <w:pPr>
        <w:pStyle w:val="Heading2"/>
        <w:topLinePunct/>
        <w:ind w:left="171" w:hangingChars="171" w:hanging="171"/>
      </w:pPr>
      <w:r>
        <w:t>四、</w:t>
      </w:r>
      <w:r>
        <w:t xml:space="preserve"> </w:t>
      </w:r>
      <w:r w:rsidRPr="00DB64CE">
        <w:t>过表达</w:t>
      </w:r>
      <w:r>
        <w:t>HIF1α</w:t>
      </w:r>
      <w:r>
        <w:t>时</w:t>
      </w:r>
      <w:r>
        <w:rPr>
          <w:b/>
        </w:rPr>
        <w:t>BMP4</w:t>
      </w:r>
      <w:r>
        <w:t>的表达情况</w:t>
      </w:r>
    </w:p>
    <w:p w:rsidR="0018722C">
      <w:pPr>
        <w:topLinePunct/>
      </w:pPr>
      <w:r>
        <w:t>用</w:t>
      </w:r>
      <w:r>
        <w:rPr>
          <w:rFonts w:ascii="Times New Roman" w:hAnsi="Times New Roman" w:eastAsia="Times New Roman"/>
        </w:rPr>
        <w:t>AdCA5.0</w:t>
      </w:r>
      <w:r>
        <w:t>和对照腺病毒</w:t>
      </w:r>
      <w:r>
        <w:rPr>
          <w:rFonts w:ascii="Times New Roman" w:hAnsi="Times New Roman" w:eastAsia="Times New Roman"/>
        </w:rPr>
        <w:t>lacZ</w:t>
      </w:r>
      <w:r>
        <w:t>感染</w:t>
      </w:r>
      <w:r>
        <w:rPr>
          <w:rFonts w:ascii="Times New Roman" w:hAnsi="Times New Roman" w:eastAsia="Times New Roman"/>
        </w:rPr>
        <w:t>PASMCs</w:t>
      </w:r>
      <w:r>
        <w:t>后</w:t>
      </w:r>
      <w:r>
        <w:rPr>
          <w:rFonts w:ascii="Times New Roman" w:hAnsi="Times New Roman" w:eastAsia="Times New Roman"/>
        </w:rPr>
        <w:t>48h</w:t>
      </w:r>
      <w:r>
        <w:t>检测</w:t>
      </w:r>
      <w:r>
        <w:rPr>
          <w:rFonts w:ascii="Times New Roman" w:hAnsi="Times New Roman" w:eastAsia="Times New Roman"/>
        </w:rPr>
        <w:t>HIF1α</w:t>
      </w:r>
      <w:r>
        <w:t>的过表达情</w:t>
      </w:r>
    </w:p>
    <w:p w:rsidR="0018722C">
      <w:pPr>
        <w:topLinePunct/>
      </w:pPr>
      <w:r>
        <w:rPr>
          <w:rFonts w:cstheme="minorBidi" w:hAnsiTheme="minorHAnsi" w:eastAsiaTheme="minorHAnsi" w:asciiTheme="minorHAnsi"/>
        </w:rPr>
        <w:t>32</w:t>
      </w:r>
    </w:p>
    <w:p w:rsidR="0018722C">
      <w:pPr>
        <w:topLinePunct/>
      </w:pPr>
      <w:r>
        <w:t>况，结果如</w:t>
      </w:r>
      <w:r>
        <w:t>图</w:t>
      </w:r>
      <w:r>
        <w:rPr>
          <w:rFonts w:ascii="Times New Roman" w:hAnsi="Times New Roman" w:eastAsia="Times New Roman"/>
        </w:rPr>
        <w:t>4</w:t>
      </w:r>
      <w:r>
        <w:t>所示，</w:t>
      </w:r>
      <w:r>
        <w:rPr>
          <w:rFonts w:ascii="Times New Roman" w:hAnsi="Times New Roman" w:eastAsia="Times New Roman"/>
        </w:rPr>
        <w:t>AdCA5.0</w:t>
      </w:r>
      <w:r>
        <w:t>病毒感染组肺动脉平滑肌细胞中</w:t>
      </w:r>
      <w:r>
        <w:rPr>
          <w:rFonts w:ascii="Times New Roman" w:hAnsi="Times New Roman" w:eastAsia="Times New Roman"/>
        </w:rPr>
        <w:t>HIF1α</w:t>
      </w:r>
      <w:r>
        <w:t>表达较</w:t>
      </w:r>
      <w:r>
        <w:t>对照组显著增加，由对照组的</w:t>
      </w:r>
      <w:r>
        <w:rPr>
          <w:rFonts w:ascii="Times New Roman" w:hAnsi="Times New Roman" w:eastAsia="Times New Roman"/>
        </w:rPr>
        <w:t>100%±0</w:t>
      </w:r>
      <w:r>
        <w:t>增至</w:t>
      </w:r>
      <w:r>
        <w:rPr>
          <w:rFonts w:ascii="Times New Roman" w:hAnsi="Times New Roman" w:eastAsia="Times New Roman"/>
        </w:rPr>
        <w:t>200%</w:t>
      </w:r>
      <w:r>
        <w:t>左右。</w:t>
      </w:r>
      <w:r>
        <w:rPr>
          <w:rFonts w:ascii="Times New Roman" w:hAnsi="Times New Roman" w:eastAsia="Times New Roman"/>
        </w:rPr>
        <w:t>HIF1α</w:t>
      </w:r>
      <w:r>
        <w:t>过表达病毒感染</w:t>
      </w:r>
      <w:r>
        <w:t>肺动脉平滑肌细胞后，肺动脉平滑肌细胞内</w:t>
      </w:r>
      <w:r>
        <w:rPr>
          <w:rFonts w:ascii="Times New Roman" w:hAnsi="Times New Roman" w:eastAsia="Times New Roman"/>
        </w:rPr>
        <w:t>BMP4</w:t>
      </w:r>
      <w:r>
        <w:t>前体</w:t>
      </w:r>
      <w:r>
        <w:t>（</w:t>
      </w:r>
      <w:r>
        <w:rPr>
          <w:rFonts w:ascii="Times New Roman" w:hAnsi="Times New Roman" w:eastAsia="Times New Roman"/>
        </w:rPr>
        <w:t>p-BMP4</w:t>
      </w:r>
      <w:r>
        <w:t>）</w:t>
      </w:r>
      <w:r>
        <w:t>及</w:t>
      </w:r>
      <w:r>
        <w:rPr>
          <w:rFonts w:ascii="Times New Roman" w:hAnsi="Times New Roman" w:eastAsia="Times New Roman"/>
        </w:rPr>
        <w:t>BMP4</w:t>
      </w:r>
      <w:r>
        <w:t>成</w:t>
      </w:r>
      <w:r>
        <w:t>熟体</w:t>
      </w:r>
      <w:r>
        <w:t>（</w:t>
      </w:r>
      <w:r>
        <w:rPr>
          <w:rFonts w:ascii="Times New Roman" w:hAnsi="Times New Roman" w:eastAsia="Times New Roman"/>
        </w:rPr>
        <w:t>m-BMP4</w:t>
      </w:r>
      <w:r>
        <w:t>）</w:t>
      </w:r>
      <w:r>
        <w:t>表达均显著增加</w:t>
      </w:r>
      <w:r>
        <w:rPr>
          <w:rFonts w:ascii="Times New Roman" w:hAnsi="Times New Roman" w:eastAsia="Times New Roman"/>
          <w:rFonts w:ascii="Times New Roman" w:hAnsi="Times New Roman" w:eastAsia="Times New Roman"/>
        </w:rPr>
        <w:t>（</w:t>
      </w:r>
      <w:r>
        <w:t>见</w:t>
      </w:r>
      <w:r>
        <w:rPr>
          <w:rFonts w:ascii="Times New Roman" w:hAnsi="Times New Roman" w:eastAsia="Times New Roman"/>
        </w:rPr>
        <w:t>4</w:t>
      </w:r>
      <w:r>
        <w:t>图</w:t>
      </w:r>
      <w:r>
        <w:rPr>
          <w:rFonts w:ascii="Times New Roman" w:hAnsi="Times New Roman" w:eastAsia="Times New Roman"/>
        </w:rPr>
        <w:t>C</w:t>
      </w:r>
      <w:r>
        <w:rPr>
          <w:spacing w:val="-2"/>
        </w:rPr>
        <w:t xml:space="preserve">, </w:t>
      </w:r>
      <w:r>
        <w:rPr>
          <w:rFonts w:ascii="Times New Roman" w:hAnsi="Times New Roman" w:eastAsia="Times New Roman"/>
        </w:rPr>
        <w:t>D</w:t>
      </w:r>
      <w:r>
        <w:rPr>
          <w:spacing w:val="-2"/>
        </w:rPr>
        <w:t xml:space="preserve">, </w:t>
      </w:r>
      <w:r>
        <w:rPr>
          <w:rFonts w:ascii="Times New Roman" w:hAnsi="Times New Roman" w:eastAsia="Times New Roman"/>
        </w:rPr>
        <w:t>E</w:t>
      </w:r>
      <w:r>
        <w:rPr>
          <w:rFonts w:ascii="Times New Roman" w:hAnsi="Times New Roman" w:eastAsia="Times New Roman"/>
          <w:rFonts w:ascii="Times New Roman" w:hAnsi="Times New Roman" w:eastAsia="Times New Roman"/>
          <w:spacing w:val="-2"/>
        </w:rPr>
        <w:t>）</w:t>
      </w:r>
      <w:r>
        <w:t>。说明过表达</w:t>
      </w:r>
      <w:r>
        <w:rPr>
          <w:rFonts w:ascii="Times New Roman" w:hAnsi="Times New Roman" w:eastAsia="Times New Roman"/>
        </w:rPr>
        <w:t>HIF1α</w:t>
      </w:r>
      <w:r>
        <w:t>能上</w:t>
      </w:r>
      <w:r>
        <w:t>调</w:t>
      </w:r>
    </w:p>
    <w:p w:rsidR="0018722C">
      <w:pPr>
        <w:topLinePunct/>
      </w:pPr>
      <w:r>
        <w:rPr>
          <w:rFonts w:ascii="Times New Roman" w:eastAsia="Times New Roman"/>
        </w:rPr>
        <w:t>BMP4</w:t>
      </w:r>
      <w:r>
        <w:t>的表达。</w:t>
      </w:r>
    </w:p>
    <w:p w:rsidR="0018722C">
      <w:pPr>
        <w:pStyle w:val="ae"/>
        <w:topLinePunct/>
      </w:pPr>
      <w:r>
        <w:rPr>
          <w:kern w:val="2"/>
          <w:sz w:val="24"/>
          <w:szCs w:val="24"/>
          <w:rFonts w:cstheme="minorBidi" w:hAnsiTheme="minorHAnsi" w:eastAsiaTheme="minorHAnsi" w:asciiTheme="minorHAnsi" w:ascii="宋体" w:hAnsi="宋体" w:eastAsia="宋体" w:cs="宋体"/>
          <w:b/>
          <w:bCs/>
        </w:rPr>
        <w:pict>
          <v:group style="margin-left:298.899109pt;margin-top:12.643034pt;width:206.5pt;height:167.9pt;mso-position-horizontal-relative:page;mso-position-vertical-relative:paragraph;z-index:-268336" coordorigin="5978,253" coordsize="4130,3358">
            <v:rect style="position:absolute;left:5977;top:252;width:4130;height:3358" filled="true" fillcolor="#ffffff" stroked="false">
              <v:fill type="solid"/>
            </v:rect>
            <v:shape style="position:absolute;left:7356;top:1035;width:2147;height:1963" coordorigin="7357,1036" coordsize="2147,1963" path="m7968,2021l7357,2021,7357,2998,7968,2998,7968,2021m9504,1036l8892,1036,8892,2998,9504,2998,9504,1036e" filled="true" fillcolor="#000000" stroked="false">
              <v:path arrowok="t"/>
              <v:fill type="solid"/>
            </v:shape>
            <v:shape style="position:absolute;left:1723;top:10057;width:1596;height:1161" coordorigin="1724,10058" coordsize="1596,1161" path="m7655,2021l7655,2021m7610,2021l7700,2021m9191,1036l9191,872e" filled="false" stroked="true" strokeweight=".742923pt" strokecolor="#000000">
              <v:path arrowok="t"/>
              <v:stroke dashstyle="solid"/>
            </v:shape>
            <v:shape style="position:absolute;left:1001;top:9726;width:3101;height:2486" coordorigin="1001,9726" coordsize="3101,2486" path="m6895,544l6895,2991m6895,3006l6924,3006m6895,2513l6924,2513m6895,2021l6924,2021m6895,1528l6924,1528m6895,1036l6924,1036m6895,544l6924,544m6895,3006l9951,3006m6895,3006l6895,2961m8431,3006l8431,2961m9966,3006l9966,2961e" filled="false" stroked="true" strokeweight=".742923pt" strokecolor="#000000">
              <v:path arrowok="t"/>
              <v:stroke dashstyle="solid"/>
            </v:shape>
            <v:shape style="position:absolute;left:6499;top:455;width:289;height:2626" type="#_x0000_t202" filled="false" stroked="false">
              <v:textbox inset="0,0,0,0">
                <w:txbxContent>
                  <w:p w:rsidR="0018722C">
                    <w:pPr>
                      <w:spacing w:line="163" w:lineRule="exact" w:before="0"/>
                      <w:ind w:leftChars="0" w:left="0" w:rightChars="0" w:right="18" w:firstLineChars="0" w:firstLine="0"/>
                      <w:jc w:val="center"/>
                      <w:rPr>
                        <w:rFonts w:ascii="宋体"/>
                        <w:sz w:val="16"/>
                      </w:rPr>
                    </w:pPr>
                    <w:r>
                      <w:rPr>
                        <w:rFonts w:ascii="宋体"/>
                        <w:sz w:val="16"/>
                      </w:rPr>
                      <w:t>250</w:t>
                    </w:r>
                  </w:p>
                  <w:p w:rsidR="0018722C">
                    <w:pPr>
                      <w:spacing w:line="240" w:lineRule="auto" w:before="0"/>
                      <w:rPr>
                        <w:sz w:val="16"/>
                      </w:rPr>
                    </w:pPr>
                  </w:p>
                  <w:p w:rsidR="0018722C">
                    <w:pPr>
                      <w:spacing w:before="99"/>
                      <w:ind w:leftChars="0" w:left="0" w:rightChars="0" w:right="18" w:firstLineChars="0" w:firstLine="0"/>
                      <w:jc w:val="center"/>
                      <w:rPr>
                        <w:rFonts w:ascii="宋体"/>
                        <w:sz w:val="16"/>
                      </w:rPr>
                    </w:pPr>
                    <w:r>
                      <w:rPr>
                        <w:rFonts w:ascii="宋体"/>
                        <w:sz w:val="16"/>
                      </w:rPr>
                      <w:t>200</w:t>
                    </w:r>
                  </w:p>
                  <w:p w:rsidR="0018722C">
                    <w:pPr>
                      <w:spacing w:line="240" w:lineRule="auto" w:before="0"/>
                      <w:rPr>
                        <w:sz w:val="16"/>
                      </w:rPr>
                    </w:pPr>
                  </w:p>
                  <w:p w:rsidR="0018722C">
                    <w:pPr>
                      <w:spacing w:before="99"/>
                      <w:ind w:leftChars="0" w:left="0" w:rightChars="0" w:right="18" w:firstLineChars="0" w:firstLine="0"/>
                      <w:jc w:val="center"/>
                      <w:rPr>
                        <w:rFonts w:ascii="宋体"/>
                        <w:sz w:val="16"/>
                      </w:rPr>
                    </w:pPr>
                    <w:r>
                      <w:rPr>
                        <w:rFonts w:ascii="宋体"/>
                        <w:sz w:val="16"/>
                      </w:rPr>
                      <w:t>150</w:t>
                    </w:r>
                  </w:p>
                  <w:p w:rsidR="0018722C">
                    <w:pPr>
                      <w:spacing w:line="240" w:lineRule="auto" w:before="0"/>
                      <w:rPr>
                        <w:sz w:val="16"/>
                      </w:rPr>
                    </w:pPr>
                  </w:p>
                  <w:p w:rsidR="0018722C">
                    <w:pPr>
                      <w:spacing w:before="99"/>
                      <w:ind w:leftChars="0" w:left="0" w:rightChars="0" w:right="18" w:firstLineChars="0" w:firstLine="0"/>
                      <w:jc w:val="center"/>
                      <w:rPr>
                        <w:rFonts w:ascii="宋体"/>
                        <w:sz w:val="16"/>
                      </w:rPr>
                    </w:pPr>
                    <w:r>
                      <w:rPr>
                        <w:rFonts w:ascii="宋体"/>
                        <w:sz w:val="16"/>
                      </w:rPr>
                      <w:t>100</w:t>
                    </w:r>
                  </w:p>
                  <w:p w:rsidR="0018722C">
                    <w:pPr>
                      <w:spacing w:line="240" w:lineRule="auto" w:before="0"/>
                      <w:rPr>
                        <w:sz w:val="16"/>
                      </w:rPr>
                    </w:pPr>
                  </w:p>
                  <w:p w:rsidR="0018722C">
                    <w:pPr>
                      <w:spacing w:before="99"/>
                      <w:ind w:leftChars="0" w:left="89" w:rightChars="0" w:right="0" w:firstLineChars="0" w:firstLine="0"/>
                      <w:jc w:val="left"/>
                      <w:rPr>
                        <w:rFonts w:ascii="宋体"/>
                        <w:sz w:val="16"/>
                      </w:rPr>
                    </w:pPr>
                    <w:r>
                      <w:rPr>
                        <w:rFonts w:ascii="宋体"/>
                        <w:sz w:val="16"/>
                      </w:rPr>
                      <w:t>50</w:t>
                    </w:r>
                  </w:p>
                  <w:p w:rsidR="0018722C">
                    <w:pPr>
                      <w:spacing w:line="240" w:lineRule="auto" w:before="0"/>
                      <w:rPr>
                        <w:sz w:val="16"/>
                      </w:rPr>
                    </w:pPr>
                  </w:p>
                  <w:p w:rsidR="0018722C">
                    <w:pPr>
                      <w:spacing w:before="99"/>
                      <w:ind w:leftChars="0" w:left="150" w:rightChars="0" w:right="0" w:firstLineChars="0" w:firstLine="0"/>
                      <w:jc w:val="center"/>
                      <w:rPr>
                        <w:rFonts w:ascii="宋体"/>
                        <w:sz w:val="16"/>
                      </w:rPr>
                    </w:pPr>
                    <w:r>
                      <w:rPr>
                        <w:rFonts w:ascii="宋体"/>
                        <w:w w:val="102"/>
                        <w:sz w:val="16"/>
                      </w:rPr>
                      <w:t>0</w:t>
                    </w:r>
                  </w:p>
                </w:txbxContent>
              </v:textbox>
              <w10:wrap type="none"/>
            </v:shape>
            <v:shape style="position:absolute;left:7483;top:3181;width:384;height:199" type="#_x0000_t202" filled="false" stroked="false">
              <v:textbox inset="0,0,0,0">
                <w:txbxContent>
                  <w:p w:rsidR="0018722C">
                    <w:pPr>
                      <w:spacing w:line="199" w:lineRule="exact" w:before="0"/>
                      <w:ind w:leftChars="0" w:left="0" w:rightChars="0" w:right="0" w:firstLineChars="0" w:firstLine="0"/>
                      <w:jc w:val="left"/>
                      <w:rPr>
                        <w:sz w:val="18"/>
                      </w:rPr>
                    </w:pPr>
                    <w:r>
                      <w:rPr>
                        <w:sz w:val="18"/>
                      </w:rPr>
                      <w:t>LacZ</w:t>
                    </w:r>
                  </w:p>
                </w:txbxContent>
              </v:textbox>
              <w10:wrap type="none"/>
            </v:shape>
            <v:shape style="position:absolute;left:9034;top:3181;width:363;height:199" type="#_x0000_t202" filled="false" stroked="false">
              <v:textbox inset="0,0,0,0">
                <w:txbxContent>
                  <w:p w:rsidR="0018722C">
                    <w:pPr>
                      <w:spacing w:line="199" w:lineRule="exact" w:before="0"/>
                      <w:ind w:leftChars="0" w:left="0" w:rightChars="0" w:right="0" w:firstLineChars="0" w:firstLine="0"/>
                      <w:jc w:val="left"/>
                      <w:rPr>
                        <w:sz w:val="18"/>
                      </w:rPr>
                    </w:pPr>
                    <w:r>
                      <w:rPr>
                        <w:sz w:val="18"/>
                      </w:rPr>
                      <w:t>CA5</w:t>
                    </w:r>
                  </w:p>
                </w:txbxContent>
              </v:textbox>
              <w10:wrap type="none"/>
            </v:shape>
            <v:shape style="position:absolute;left:6902;top:543;width:3050;height:2455" type="#_x0000_t202" filled="false" stroked="false">
              <v:textbox inset="0,0,0,0">
                <w:txbxContent>
                  <w:p w:rsidR="0018722C">
                    <w:pPr>
                      <w:spacing w:before="21"/>
                      <w:ind w:leftChars="0" w:left="0" w:rightChars="0" w:right="654" w:firstLineChars="0" w:firstLine="0"/>
                      <w:jc w:val="right"/>
                      <w:rPr>
                        <w:rFonts w:ascii="宋体" w:eastAsia="宋体" w:hint="eastAsia"/>
                        <w:sz w:val="21"/>
                      </w:rPr>
                    </w:pPr>
                    <w:r>
                      <w:rPr>
                        <w:rFonts w:ascii="宋体" w:eastAsia="宋体" w:hint="eastAsia"/>
                        <w:w w:val="100"/>
                        <w:sz w:val="21"/>
                      </w:rPr>
                      <w:t>＊</w:t>
                    </w:r>
                  </w:p>
                </w:txbxContent>
              </v:textbox>
              <w10:wrap type="none"/>
            </v:shape>
            <w10:wrap type="none"/>
          </v:group>
        </w:pict>
      </w:r>
    </w:p>
    <w:p w:rsidR="0018722C">
      <w:pPr>
        <w:pStyle w:val="ae"/>
        <w:topLinePunct/>
      </w:pPr>
      <w:r>
        <w:rPr>
          <w:kern w:val="2"/>
          <w:sz w:val="24"/>
          <w:szCs w:val="24"/>
          <w:rFonts w:cstheme="minorBidi" w:hAnsiTheme="minorHAnsi" w:eastAsiaTheme="minorHAnsi" w:asciiTheme="minorHAnsi" w:ascii="宋体" w:hAnsi="宋体" w:eastAsia="宋体" w:cs="宋体"/>
          <w:b/>
          <w:bCs/>
        </w:rPr>
        <w:pict>
          <v:shape style="margin-left:308.53244pt;margin-top:34.078888pt;width:11.95pt;height:111.65pt;mso-position-horizontal-relative:page;mso-position-vertical-relative:paragraph;z-index:2320" type="#_x0000_t202" filled="false" stroked="false">
            <v:textbox inset="0,0,0,0" style="layout-flow:vertical;mso-layout-flow-alt:bottom-to-top">
              <w:txbxContent>
                <w:p w:rsidR="0018722C">
                  <w:pPr>
                    <w:spacing w:before="11"/>
                    <w:ind w:leftChars="0" w:left="20" w:rightChars="0" w:right="0" w:firstLineChars="0" w:firstLine="0"/>
                    <w:jc w:val="left"/>
                    <w:rPr>
                      <w:sz w:val="18"/>
                    </w:rPr>
                  </w:pPr>
                  <w:r>
                    <w:rPr>
                      <w:spacing w:val="3"/>
                      <w:w w:val="99"/>
                      <w:sz w:val="18"/>
                    </w:rPr>
                    <w:t>H</w:t>
                  </w:r>
                  <w:r>
                    <w:rPr>
                      <w:w w:val="99"/>
                      <w:sz w:val="18"/>
                    </w:rPr>
                    <w:t>I</w:t>
                  </w:r>
                  <w:r>
                    <w:rPr>
                      <w:spacing w:val="3"/>
                      <w:w w:val="99"/>
                      <w:sz w:val="18"/>
                    </w:rPr>
                    <w:t>F</w:t>
                  </w:r>
                  <w:r>
                    <w:rPr>
                      <w:w w:val="99"/>
                      <w:sz w:val="18"/>
                    </w:rPr>
                    <w:t>1α</w:t>
                  </w:r>
                  <w:r>
                    <w:rPr>
                      <w:spacing w:val="-5"/>
                      <w:sz w:val="18"/>
                    </w:rPr>
                    <w:t> </w:t>
                  </w:r>
                  <w:r>
                    <w:rPr>
                      <w:w w:val="99"/>
                      <w:sz w:val="18"/>
                    </w:rPr>
                    <w:t>pro</w:t>
                  </w:r>
                  <w:r>
                    <w:rPr>
                      <w:spacing w:val="-6"/>
                      <w:w w:val="99"/>
                      <w:sz w:val="18"/>
                    </w:rPr>
                    <w:t>t</w:t>
                  </w:r>
                  <w:r>
                    <w:rPr>
                      <w:spacing w:val="-5"/>
                      <w:w w:val="99"/>
                      <w:sz w:val="18"/>
                    </w:rPr>
                    <w:t>e</w:t>
                  </w:r>
                  <w:r>
                    <w:rPr>
                      <w:spacing w:val="-6"/>
                      <w:w w:val="99"/>
                      <w:sz w:val="18"/>
                    </w:rPr>
                    <w:t>i</w:t>
                  </w:r>
                  <w:r>
                    <w:rPr>
                      <w:w w:val="99"/>
                      <w:sz w:val="18"/>
                    </w:rPr>
                    <w:t>n(</w:t>
                  </w:r>
                  <w:r>
                    <w:rPr>
                      <w:spacing w:val="-6"/>
                      <w:w w:val="99"/>
                      <w:sz w:val="18"/>
                    </w:rPr>
                    <w:t>/</w:t>
                  </w:r>
                  <w:r>
                    <w:rPr>
                      <w:spacing w:val="-5"/>
                      <w:w w:val="99"/>
                      <w:sz w:val="18"/>
                    </w:rPr>
                    <w:t>ac</w:t>
                  </w:r>
                  <w:r>
                    <w:rPr>
                      <w:spacing w:val="-6"/>
                      <w:w w:val="99"/>
                      <w:sz w:val="18"/>
                    </w:rPr>
                    <w:t>ti</w:t>
                  </w:r>
                  <w:r>
                    <w:rPr>
                      <w:w w:val="99"/>
                      <w:sz w:val="18"/>
                    </w:rPr>
                    <w:t>n</w:t>
                  </w:r>
                  <w:r>
                    <w:rPr>
                      <w:spacing w:val="-1"/>
                      <w:sz w:val="18"/>
                    </w:rPr>
                    <w:t> </w:t>
                  </w:r>
                  <w:r>
                    <w:rPr>
                      <w:w w:val="99"/>
                      <w:sz w:val="18"/>
                    </w:rPr>
                    <w:t>%of</w:t>
                  </w:r>
                  <w:r>
                    <w:rPr>
                      <w:spacing w:val="-1"/>
                      <w:sz w:val="18"/>
                    </w:rPr>
                    <w:t> </w:t>
                  </w:r>
                  <w:r>
                    <w:rPr>
                      <w:spacing w:val="-6"/>
                      <w:w w:val="99"/>
                      <w:sz w:val="18"/>
                    </w:rPr>
                    <w:t>l</w:t>
                  </w:r>
                  <w:r>
                    <w:rPr>
                      <w:spacing w:val="-5"/>
                      <w:w w:val="99"/>
                      <w:sz w:val="18"/>
                    </w:rPr>
                    <w:t>acZ</w:t>
                  </w:r>
                  <w:r>
                    <w:rPr>
                      <w:w w:val="99"/>
                      <w:sz w:val="18"/>
                    </w:rPr>
                    <w:t>)</w:t>
                  </w:r>
                </w:p>
              </w:txbxContent>
            </v:textbox>
            <w10:wrap type="none"/>
          </v:shape>
        </w:pict>
      </w:r>
      <w:r>
        <w:rPr>
          <w:kern w:val="2"/>
          <w:sz w:val="24"/>
          <w:szCs w:val="24"/>
          <w:b/>
          <w:bCs/>
          <w:rFonts w:ascii="Times New Roman" w:cstheme="minorBidi" w:hAnsiTheme="minorHAnsi" w:eastAsiaTheme="minorHAnsi" w:hAnsi="宋体" w:eastAsia="宋体" w:cs="宋体"/>
        </w:rPr>
        <w:t>A</w:t>
      </w:r>
      <w:r w:rsidRPr="00000000">
        <w:rPr>
          <w:kern w:val="2"/>
          <w:sz w:val="24"/>
          <w:szCs w:val="24"/>
          <w:rFonts w:cstheme="minorBidi" w:hAnsiTheme="minorHAnsi" w:eastAsiaTheme="minorHAnsi" w:asciiTheme="minorHAnsi" w:ascii="宋体" w:hAnsi="宋体" w:eastAsia="宋体" w:cs="宋体"/>
          <w:b/>
          <w:bCs/>
        </w:rPr>
        <w:tab/>
        <w:t>B</w:t>
      </w:r>
    </w:p>
    <w:p w:rsidR="0018722C">
      <w:spacing w:beforeLines="0" w:before="0" w:afterLines="0" w:after="0" w:line="440" w:lineRule="auto"/>
      <w:pPr>
        <w:sectPr w:rsidR="00556256">
          <w:type w:val="continuous"/>
          <w:pgSz w:w="11910" w:h="16840"/>
          <w:pgMar w:header="872" w:footer="272" w:top="1100" w:bottom="460" w:left="900" w:right="0"/>
        </w:sectPr>
        <w:topLinePunct/>
      </w:pPr>
    </w:p>
    <w:p w:rsidR="0018722C">
      <w:pPr>
        <w:topLinePunct/>
      </w:pPr>
      <w:r>
        <w:rPr>
          <w:rFonts w:cstheme="minorBidi" w:hAnsiTheme="minorHAnsi" w:eastAsiaTheme="minorHAnsi" w:asciiTheme="minorHAnsi" w:ascii="Arial" w:hAnsi="Arial" w:eastAsia="Arial" w:cs="Arial"/>
        </w:rPr>
        <w:t>HIF1α</w:t>
      </w:r>
    </w:p>
    <w:p w:rsidR="0018722C">
      <w:pPr>
        <w:pStyle w:val="ae"/>
        <w:topLinePunct/>
      </w:pPr>
      <w:r>
        <w:rPr>
          <w:rFonts w:cstheme="minorBidi" w:hAnsiTheme="minorHAnsi" w:eastAsiaTheme="minorHAnsi" w:asciiTheme="minorHAnsi" w:ascii="Arial" w:hAnsi="Arial" w:eastAsia="Arial" w:cs="Arial"/>
        </w:rPr>
        <w:pict>
          <v:group style="margin-left:148.436508pt;margin-top:-5.482837pt;width:93pt;height:26.8pt;mso-position-horizontal-relative:page;mso-position-vertical-relative:paragraph;z-index:2248" coordorigin="2969,-110" coordsize="1860,536">
            <v:shape style="position:absolute;left:2986;top:-92;width:1827;height:502" type="#_x0000_t75" stroked="false">
              <v:imagedata r:id="rId50" o:title=""/>
            </v:shape>
            <v:rect style="position:absolute;left:2976;top:-102;width:1844;height:519" filled="false" stroked="true" strokeweight=".821402pt" strokecolor="#000000">
              <v:stroke dashstyle="solid"/>
            </v:rect>
            <w10:wrap type="none"/>
          </v:group>
        </w:pict>
      </w:r>
      <w:r>
        <w:rPr>
          <w:rFonts w:cstheme="minorBidi" w:hAnsiTheme="minorHAnsi" w:eastAsiaTheme="minorHAnsi" w:asciiTheme="minorHAnsi" w:ascii="Arial" w:hAnsi="Arial" w:eastAsia="Arial" w:cs="Arial"/>
        </w:rPr>
        <w:t>Actin</w:t>
      </w:r>
    </w:p>
    <w:p w:rsidR="0018722C">
      <w:pPr>
        <w:topLinePunct/>
      </w:pPr>
      <w:r>
        <w:rPr>
          <w:rFonts w:cstheme="minorBidi" w:hAnsiTheme="minorHAnsi" w:eastAsiaTheme="minorHAnsi" w:asciiTheme="minorHAnsi" w:ascii="Arial" w:hAnsi="Arial" w:eastAsia="Arial" w:cs="Arial"/>
        </w:rPr>
        <w:br w:type="column"/>
      </w:r>
      <w:r>
        <w:rPr>
          <w:rFonts w:cstheme="minorBidi" w:hAnsiTheme="minorHAnsi" w:eastAsiaTheme="minorHAnsi" w:asciiTheme="minorHAnsi" w:ascii="Arial" w:hAnsi="Arial" w:eastAsia="Arial" w:cs="Arial"/>
        </w:rPr>
        <w:t>lacZ</w:t>
      </w:r>
      <w:r w:rsidRPr="00000000">
        <w:rPr>
          <w:rFonts w:cstheme="minorBidi" w:hAnsiTheme="minorHAnsi" w:eastAsiaTheme="minorHAnsi" w:asciiTheme="minorHAnsi" w:ascii="Arial" w:hAnsi="Arial" w:eastAsia="Arial" w:cs="Arial"/>
        </w:rPr>
        <w:tab/>
        <w:t>CA5</w:t>
      </w:r>
    </w:p>
    <w:p w:rsidR="0018722C">
      <w:pPr>
        <w:topLinePunct/>
      </w:pPr>
    </w:p>
    <w:p w:rsidR="0018722C">
      <w:pPr>
        <w:pStyle w:val="aff7"/>
        <w:topLinePunct/>
      </w:pPr>
      <w:r>
        <w:rPr>
          <w:rFonts w:ascii="Arial"/>
          <w:sz w:val="20"/>
        </w:rPr>
        <w:pict>
          <v:group style="width:93.1pt;height:26.8pt;mso-position-horizontal-relative:char;mso-position-vertical-relative:line" coordorigin="0,0" coordsize="1862,536">
            <v:shape style="position:absolute;left:17;top:18;width:1829;height:502" type="#_x0000_t75" stroked="false">
              <v:imagedata r:id="rId51" o:title=""/>
            </v:shape>
            <v:rect style="position:absolute;left:8;top:8;width:1846;height:519" filled="false" stroked="true" strokeweight=".821409pt" strokecolor="#000000">
              <v:stroke dashstyle="solid"/>
            </v:rect>
          </v:group>
        </w:pict>
      </w:r>
      <w:r/>
    </w:p>
    <w:p w:rsidR="0018722C">
      <w:spacing w:beforeLines="0" w:before="0" w:afterLines="0" w:after="0" w:line="440" w:lineRule="auto"/>
      <w:pPr>
        <w:sectPr w:rsidR="00556256">
          <w:type w:val="continuous"/>
          <w:pgSz w:w="11910" w:h="16840"/>
          <w:pgMar w:top="1440" w:bottom="460" w:left="900" w:right="0"/>
          <w:cols w:num="2" w:equalWidth="0">
            <w:col w:w="1858" w:space="40"/>
            <w:col w:w="9112"/>
          </w:cols>
        </w:sectPr>
        <w:topLinePunct/>
      </w:pPr>
    </w:p>
    <w:p w:rsidR="0018722C">
      <w:spacing w:beforeLines="0" w:before="0" w:afterLines="0" w:after="0" w:line="440" w:lineRule="auto"/>
      <w:pPr>
        <w:sectPr w:rsidR="00556256">
          <w:type w:val="continuous"/>
          <w:pgSz w:w="11910" w:h="16840"/>
          <w:pgMar w:top="1440" w:bottom="460" w:left="900" w:right="0"/>
        </w:sectPr>
        <w:topLinePunct/>
      </w:pPr>
    </w:p>
    <w:p w:rsidR="0018722C">
      <w:pPr>
        <w:topLinePunct/>
      </w:pPr>
      <w:r>
        <w:rPr>
          <w:rFonts w:cstheme="minorBidi" w:hAnsiTheme="minorHAnsi" w:eastAsiaTheme="minorHAnsi" w:asciiTheme="minorHAnsi" w:ascii="Times New Roman" w:hAnsi="宋体" w:eastAsia="宋体" w:cs="宋体"/>
          <w:b/>
        </w:rPr>
        <w:t>C</w:t>
      </w:r>
      <w:r w:rsidRPr="00000000">
        <w:rPr>
          <w:rFonts w:cstheme="minorBidi" w:hAnsiTheme="minorHAnsi" w:eastAsiaTheme="minorHAnsi" w:asciiTheme="minorHAnsi" w:ascii="宋体" w:hAnsi="宋体" w:eastAsia="宋体" w:cs="宋体"/>
          <w:b/>
        </w:rPr>
        <w:tab/>
        <w:t>D</w:t>
      </w:r>
    </w:p>
    <w:p w:rsidR="0018722C">
      <w:pPr>
        <w:topLinePunct/>
      </w:pPr>
      <w:r>
        <w:rPr>
          <w:rFonts w:cstheme="minorBidi" w:hAnsiTheme="minorHAnsi" w:eastAsiaTheme="minorHAnsi" w:asciiTheme="minorHAnsi"/>
        </w:rPr>
        <w:t>BM P4</w:t>
      </w:r>
    </w:p>
    <w:p w:rsidR="0018722C">
      <w:pPr>
        <w:topLinePunct/>
      </w:pPr>
      <w:r>
        <w:rPr>
          <w:rFonts w:cstheme="minorBidi" w:hAnsiTheme="minorHAnsi" w:eastAsiaTheme="minorHAnsi" w:asciiTheme="minorHAnsi"/>
        </w:rPr>
        <w:t>Lacz</w:t>
      </w:r>
      <w:r w:rsidRPr="00000000">
        <w:rPr>
          <w:rFonts w:cstheme="minorBidi" w:hAnsiTheme="minorHAnsi" w:eastAsiaTheme="minorHAnsi" w:asciiTheme="minorHAnsi"/>
        </w:rPr>
        <w:tab/>
        <w:t>CA5.0</w:t>
      </w:r>
    </w:p>
    <w:p w:rsidR="0018722C">
      <w:spacing w:beforeLines="0" w:before="0" w:afterLines="0" w:after="0" w:line="440" w:lineRule="auto"/>
      <w:pPr>
        <w:sectPr w:rsidR="00556256">
          <w:type w:val="continuous"/>
          <w:pgSz w:w="11910" w:h="16840"/>
          <w:pgMar w:top="1440" w:bottom="460" w:left="900" w:right="0"/>
          <w:cols w:num="2" w:equalWidth="0">
            <w:col w:w="5220" w:space="1136"/>
            <w:col w:w="4654"/>
          </w:cols>
        </w:sectPr>
        <w:topLinePunct/>
      </w:pPr>
    </w:p>
    <w:p w:rsidR="0018722C">
      <w:pPr>
        <w:pStyle w:val="ae"/>
        <w:topLinePunct/>
      </w:pPr>
      <w:r>
        <w:rPr>
          <w:kern w:val="2"/>
          <w:sz w:val="22"/>
          <w:szCs w:val="22"/>
          <w:rFonts w:cstheme="minorBidi" w:hAnsiTheme="minorHAnsi" w:eastAsiaTheme="minorHAnsi" w:asciiTheme="minorHAnsi"/>
        </w:rPr>
        <w:pict>
          <v:shape style="margin-left:86.949791pt;margin-top:11.873052pt;width:10.55pt;height:102.85pt;mso-position-horizontal-relative:page;mso-position-vertical-relative:paragraph;z-index:2272" type="#_x0000_t202" filled="false" stroked="false">
            <v:textbox inset="0,0,0,0" style="layout-flow:vertical;mso-layout-flow-alt:bottom-to-top">
              <w:txbxContent>
                <w:p w:rsidR="0018722C">
                  <w:pPr>
                    <w:spacing w:before="17"/>
                    <w:ind w:leftChars="0" w:left="20" w:rightChars="0" w:right="0" w:firstLineChars="0" w:firstLine="0"/>
                    <w:jc w:val="left"/>
                    <w:rPr>
                      <w:sz w:val="15"/>
                    </w:rPr>
                  </w:pPr>
                  <w:r>
                    <w:rPr>
                      <w:w w:val="99"/>
                      <w:sz w:val="15"/>
                    </w:rPr>
                    <w:t>B</w:t>
                  </w:r>
                  <w:r>
                    <w:rPr>
                      <w:spacing w:val="3"/>
                      <w:w w:val="99"/>
                      <w:sz w:val="15"/>
                    </w:rPr>
                    <w:t>M</w:t>
                  </w:r>
                  <w:r>
                    <w:rPr>
                      <w:spacing w:val="3"/>
                      <w:w w:val="99"/>
                      <w:sz w:val="15"/>
                    </w:rPr>
                    <w:t>P</w:t>
                  </w:r>
                  <w:r>
                    <w:rPr>
                      <w:w w:val="99"/>
                      <w:sz w:val="15"/>
                    </w:rPr>
                    <w:t>4</w:t>
                  </w:r>
                  <w:r>
                    <w:rPr>
                      <w:spacing w:val="-1"/>
                      <w:sz w:val="15"/>
                    </w:rPr>
                    <w:t> </w:t>
                  </w:r>
                  <w:r>
                    <w:rPr>
                      <w:spacing w:val="-5"/>
                      <w:w w:val="99"/>
                      <w:sz w:val="15"/>
                    </w:rPr>
                    <w:t>m</w:t>
                  </w:r>
                  <w:r>
                    <w:rPr>
                      <w:w w:val="99"/>
                      <w:sz w:val="15"/>
                    </w:rPr>
                    <w:t>R</w:t>
                  </w:r>
                  <w:r>
                    <w:rPr>
                      <w:spacing w:val="3"/>
                      <w:w w:val="99"/>
                      <w:sz w:val="15"/>
                    </w:rPr>
                    <w:t>N</w:t>
                  </w:r>
                  <w:r>
                    <w:rPr>
                      <w:spacing w:val="3"/>
                      <w:w w:val="99"/>
                      <w:sz w:val="15"/>
                    </w:rPr>
                    <w:t>A</w:t>
                  </w:r>
                  <w:r>
                    <w:rPr>
                      <w:w w:val="99"/>
                      <w:sz w:val="15"/>
                    </w:rPr>
                    <w:t>(</w:t>
                  </w:r>
                  <w:r>
                    <w:rPr>
                      <w:spacing w:val="-5"/>
                      <w:w w:val="99"/>
                      <w:sz w:val="15"/>
                    </w:rPr>
                    <w:t>/acti</w:t>
                  </w:r>
                  <w:r>
                    <w:rPr>
                      <w:w w:val="99"/>
                      <w:sz w:val="15"/>
                    </w:rPr>
                    <w:t>n</w:t>
                  </w:r>
                  <w:r>
                    <w:rPr>
                      <w:spacing w:val="-1"/>
                      <w:sz w:val="15"/>
                    </w:rPr>
                    <w:t> </w:t>
                  </w:r>
                  <w:r>
                    <w:rPr>
                      <w:w w:val="99"/>
                      <w:sz w:val="15"/>
                    </w:rPr>
                    <w:t>%of</w:t>
                  </w:r>
                  <w:r>
                    <w:rPr>
                      <w:spacing w:val="-1"/>
                      <w:sz w:val="15"/>
                    </w:rPr>
                    <w:t> </w:t>
                  </w:r>
                  <w:r>
                    <w:rPr>
                      <w:spacing w:val="-5"/>
                      <w:w w:val="99"/>
                      <w:sz w:val="15"/>
                    </w:rPr>
                    <w:t>c</w:t>
                  </w:r>
                  <w:r>
                    <w:rPr>
                      <w:w w:val="99"/>
                      <w:sz w:val="15"/>
                    </w:rPr>
                    <w:t>on</w:t>
                  </w:r>
                  <w:r>
                    <w:rPr>
                      <w:spacing w:val="-4"/>
                      <w:w w:val="99"/>
                      <w:sz w:val="15"/>
                    </w:rPr>
                    <w:t>t</w:t>
                  </w:r>
                  <w:r>
                    <w:rPr>
                      <w:w w:val="99"/>
                      <w:sz w:val="15"/>
                    </w:rPr>
                    <w:t>ro</w:t>
                  </w:r>
                  <w:r>
                    <w:rPr>
                      <w:spacing w:val="-5"/>
                      <w:w w:val="99"/>
                      <w:sz w:val="15"/>
                    </w:rPr>
                    <w:t>l</w:t>
                  </w:r>
                  <w:r>
                    <w:rPr>
                      <w:w w:val="99"/>
                      <w:sz w:val="15"/>
                    </w:rPr>
                    <w:t>)</w:t>
                  </w:r>
                </w:p>
              </w:txbxContent>
            </v:textbox>
            <w10:wrap type="none"/>
          </v:shape>
        </w:pict>
      </w:r>
      <w:r>
        <w:rPr>
          <w:kern w:val="2"/>
          <w:szCs w:val="22"/>
          <w:rFonts w:ascii="宋体" w:cstheme="minorBidi" w:hAnsiTheme="minorHAnsi" w:eastAsiaTheme="minorHAnsi"/>
          <w:w w:val="105"/>
          <w:sz w:val="13"/>
        </w:rPr>
        <w:t>160</w:t>
      </w:r>
    </w:p>
    <w:p w:rsidR="0018722C">
      <w:pPr>
        <w:topLinePunct/>
      </w:pPr>
      <w:r>
        <w:rPr>
          <w:rFonts w:cstheme="minorBidi" w:hAnsiTheme="minorHAnsi" w:eastAsiaTheme="minorHAnsi" w:asciiTheme="minorHAnsi" w:ascii="宋体"/>
        </w:rPr>
        <w:t>140</w:t>
      </w:r>
    </w:p>
    <w:p w:rsidR="0018722C">
      <w:pPr>
        <w:topLinePunct/>
      </w:pPr>
      <w:r>
        <w:rPr>
          <w:rFonts w:cstheme="minorBidi" w:hAnsiTheme="minorHAnsi" w:eastAsiaTheme="minorHAnsi" w:asciiTheme="minorHAnsi" w:ascii="宋体"/>
        </w:rPr>
        <w:t>120</w:t>
      </w:r>
    </w:p>
    <w:p w:rsidR="0018722C">
      <w:pPr>
        <w:topLinePunct/>
      </w:pPr>
      <w:r>
        <w:rPr>
          <w:rFonts w:cstheme="minorBidi" w:hAnsiTheme="minorHAnsi" w:eastAsiaTheme="minorHAnsi" w:asciiTheme="minorHAnsi" w:ascii="宋体"/>
        </w:rPr>
        <w:t>100</w:t>
      </w:r>
    </w:p>
    <w:p w:rsidR="0018722C">
      <w:pPr>
        <w:topLinePunct/>
      </w:pPr>
      <w:r>
        <w:rPr>
          <w:rFonts w:cstheme="minorBidi" w:hAnsiTheme="minorHAnsi" w:eastAsiaTheme="minorHAnsi" w:asciiTheme="minorHAnsi" w:ascii="宋体"/>
        </w:rPr>
        <w:t>80</w:t>
      </w:r>
    </w:p>
    <w:p w:rsidR="0018722C">
      <w:pPr>
        <w:pStyle w:val="ae"/>
        <w:topLinePunct/>
      </w:pPr>
      <w:r>
        <w:rPr>
          <w:rFonts w:cstheme="minorBidi" w:hAnsiTheme="minorHAnsi" w:eastAsiaTheme="minorHAnsi" w:asciiTheme="minorHAnsi"/>
        </w:rPr>
        <w:pict>
          <v:group style="margin-left:398.406281pt;margin-top:28.688446pt;width:92pt;height:27.75pt;mso-position-horizontal-relative:page;mso-position-vertical-relative:paragraph;z-index:1912" coordorigin="7968,574" coordsize="1840,555">
            <v:shape style="position:absolute;left:7983;top:590;width:1811;height:524" type="#_x0000_t75" stroked="false">
              <v:imagedata r:id="rId52" o:title=""/>
            </v:shape>
            <v:rect style="position:absolute;left:7975;top:581;width:1825;height:540" filled="false" stroked="true" strokeweight=".7409pt" strokecolor="#000000">
              <v:stroke dashstyle="solid"/>
            </v:rect>
            <w10:wrap type="none"/>
          </v:group>
        </w:pict>
      </w:r>
      <w:r>
        <w:rPr>
          <w:vertAlign w:val="subscript"/>
          <w:rFonts w:ascii="宋体" w:cstheme="minorBidi" w:hAnsiTheme="minorHAnsi" w:eastAsiaTheme="minorHAnsi"/>
        </w:rPr>
        <w:t>60</w:t>
      </w:r>
    </w:p>
    <w:p w:rsidR="0018722C">
      <w:pPr>
        <w:topLinePunct/>
      </w:pPr>
      <w:r>
        <w:rPr>
          <w:rFonts w:cstheme="minorBidi" w:hAnsiTheme="minorHAnsi" w:eastAsiaTheme="minorHAnsi" w:asciiTheme="minorHAnsi"/>
        </w:rPr>
        <w:t>p-BMP4</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398.181824pt;margin-top:-46.846859pt;width:92.45pt;height:28.25pt;mso-position-horizontal-relative:page;mso-position-vertical-relative:paragraph;z-index:1864" coordorigin="7964,-937" coordsize="1849,565">
            <v:shape style="position:absolute;left:7983;top:-916;width:1811;height:524" type="#_x0000_t75" stroked="false">
              <v:imagedata r:id="rId53" o:title=""/>
            </v:shape>
            <v:rect style="position:absolute;left:7973;top:-928;width:1829;height:545" filled="false" stroked="true" strokeweight=".98771pt" strokecolor="#000000">
              <v:stroke dashstyle="solid"/>
            </v:rect>
            <w10:wrap type="none"/>
          </v:group>
        </w:pict>
      </w:r>
      <w:r>
        <w:rPr>
          <w:kern w:val="2"/>
          <w:sz w:val="22"/>
          <w:szCs w:val="22"/>
          <w:rFonts w:cstheme="minorBidi" w:hAnsiTheme="minorHAnsi" w:eastAsiaTheme="minorHAnsi" w:asciiTheme="minorHAnsi"/>
        </w:rPr>
        <w:pict>
          <v:group style="position:absolute;margin-left:398.181824pt;margin-top:-7.061136pt;width:92.45pt;height:28.25pt;mso-position-horizontal-relative:page;mso-position-vertical-relative:paragraph;z-index:1888" coordorigin="7964,-141" coordsize="1849,565">
            <v:shape style="position:absolute;left:7983;top:-120;width:1811;height:524" type="#_x0000_t75" stroked="false">
              <v:imagedata r:id="rId54" o:title=""/>
            </v:shape>
            <v:rect style="position:absolute;left:7973;top:-132;width:1829;height:545" filled="false" stroked="true" strokeweight=".987705pt" strokecolor="#000000">
              <v:stroke dashstyle="solid"/>
            </v:rect>
            <w10:wrap type="none"/>
          </v:group>
        </w:pict>
      </w:r>
      <w:r>
        <w:rPr>
          <w:kern w:val="2"/>
          <w:sz w:val="22"/>
          <w:szCs w:val="22"/>
          <w:rFonts w:cstheme="minorBidi" w:hAnsiTheme="minorHAnsi" w:eastAsiaTheme="minorHAnsi" w:asciiTheme="minorHAnsi"/>
        </w:rPr>
        <w:pict>
          <v:group style="position:absolute;margin-left:117.888901pt;margin-top:-53.571968pt;width:162.950pt;height:115.95pt;mso-position-horizontal-relative:page;mso-position-vertical-relative:paragraph;z-index:1960" coordorigin="2358,-1071" coordsize="3259,2319">
            <v:rect style="position:absolute;left:2851;top:-143;width:655;height:1377" filled="true" fillcolor="#000000" stroked="false">
              <v:fill type="solid"/>
            </v:rect>
            <v:shape style="position:absolute;left:1903;top:4769;width:91;height:2" coordorigin="1903,4769" coordsize="91,0" path="m3172,-143l3172,-143m3134,-143l3211,-143e" filled="false" stroked="true" strokeweight=".630115pt" strokecolor="#000000">
              <v:path arrowok="t"/>
              <v:stroke dashstyle="solid"/>
            </v:shape>
            <v:rect style="position:absolute;left:4480;top:-741;width:642;height:1976" filled="true" fillcolor="#000000" stroked="false">
              <v:fill type="solid"/>
            </v:rect>
            <v:shape style="position:absolute;left:3814;top:3956;width:90;height:91" coordorigin="3814,3956" coordsize="90,91" path="m4801,-741l4801,-803m4763,-816l4840,-816e" filled="false" stroked="true" strokeweight=".630115pt" strokecolor="#000000">
              <v:path arrowok="t"/>
              <v:stroke dashstyle="solid"/>
            </v:shape>
            <v:shape style="position:absolute;left:1000;top:3760;width:3807;height:2680" coordorigin="1001,3761" coordsize="3807,2680" path="m2364,-978l2364,1228m2364,1240l2390,1240m2364,966l2390,966m2364,692l2390,692m2364,406l2390,406m2364,132l2390,132m2364,-143l2390,-143m2364,-417l2390,-417m2364,-704l2390,-704m2364,-978l2390,-978m2364,1240l5596,1240m2364,1240l2364,1203m3993,1240l3993,1203m5609,1240l5609,1203e" filled="false" stroked="true" strokeweight=".630115pt" strokecolor="#000000">
              <v:path arrowok="t"/>
              <v:stroke dashstyle="solid"/>
            </v:shape>
            <v:shape style="position:absolute;left:4693;top:-1072;width:232;height:212" type="#_x0000_t202" filled="false" stroked="false">
              <v:textbox inset="0,0,0,0">
                <w:txbxContent>
                  <w:p w:rsidR="0018722C">
                    <w:pPr>
                      <w:spacing w:line="211" w:lineRule="exact" w:before="0"/>
                      <w:ind w:leftChars="0" w:left="0" w:rightChars="0" w:right="0" w:firstLineChars="0" w:firstLine="0"/>
                      <w:jc w:val="left"/>
                      <w:rPr>
                        <w:rFonts w:ascii="宋体" w:eastAsia="宋体" w:hint="eastAsia"/>
                        <w:sz w:val="21"/>
                      </w:rPr>
                    </w:pPr>
                    <w:r>
                      <w:rPr>
                        <w:rFonts w:ascii="宋体" w:eastAsia="宋体" w:hint="eastAsia"/>
                        <w:w w:val="100"/>
                        <w:sz w:val="21"/>
                      </w:rPr>
                      <w:t>＊</w:t>
                    </w:r>
                  </w:p>
                </w:txbxContent>
              </v:textbox>
              <w10:wrap type="none"/>
            </v:shape>
            <w10:wrap type="none"/>
          </v:group>
        </w:pict>
      </w:r>
      <w:r>
        <w:rPr>
          <w:kern w:val="2"/>
          <w:szCs w:val="22"/>
          <w:rFonts w:cstheme="minorBidi" w:hAnsiTheme="minorHAnsi" w:eastAsiaTheme="minorHAnsi" w:asciiTheme="minorHAnsi"/>
          <w:w w:val="95"/>
          <w:sz w:val="32"/>
        </w:rPr>
        <w:t>m-BMP4</w:t>
      </w:r>
    </w:p>
    <w:p w:rsidR="0018722C">
      <w:spacing w:beforeLines="0" w:before="0" w:afterLines="0" w:after="0" w:line="440" w:lineRule="auto"/>
      <w:pPr>
        <w:sectPr w:rsidR="00556256">
          <w:type w:val="continuous"/>
          <w:pgSz w:w="11910" w:h="16840"/>
          <w:pgMar w:top="1440" w:bottom="460" w:left="900" w:right="0"/>
          <w:cols w:num="2" w:equalWidth="0">
            <w:col w:w="1356" w:space="3185"/>
            <w:col w:w="6469"/>
          </w:cols>
        </w:sectPr>
        <w:topLinePunct/>
      </w:pPr>
    </w:p>
    <w:p w:rsidR="0018722C">
      <w:pPr>
        <w:topLinePunct/>
      </w:pPr>
      <w:r>
        <w:rPr>
          <w:rFonts w:cstheme="minorBidi" w:hAnsiTheme="minorHAnsi" w:eastAsiaTheme="minorHAnsi" w:asciiTheme="minorHAnsi" w:ascii="宋体"/>
        </w:rPr>
        <w:t>40</w:t>
      </w:r>
    </w:p>
    <w:p w:rsidR="0018722C">
      <w:pPr>
        <w:topLinePunct/>
      </w:pPr>
      <w:r>
        <w:rPr>
          <w:rFonts w:cstheme="minorBidi" w:hAnsiTheme="minorHAnsi" w:eastAsiaTheme="minorHAnsi" w:asciiTheme="minorHAnsi" w:ascii="宋体"/>
        </w:rPr>
        <w:t>20</w:t>
      </w:r>
    </w:p>
    <w:p w:rsidR="0018722C">
      <w:pPr>
        <w:topLinePunct/>
      </w:pPr>
      <w:r>
        <w:rPr>
          <w:rFonts w:cstheme="minorBidi" w:hAnsiTheme="minorHAnsi" w:eastAsiaTheme="minorHAnsi" w:asciiTheme="minorHAnsi" w:ascii="宋体"/>
        </w:rPr>
        <w:t>0</w:t>
      </w:r>
    </w:p>
    <w:p w:rsidR="0018722C">
      <w:pPr>
        <w:pStyle w:val="ae"/>
        <w:topLinePunct/>
      </w:pPr>
      <w:r>
        <w:rPr>
          <w:kern w:val="2"/>
          <w:sz w:val="22"/>
          <w:szCs w:val="22"/>
          <w:rFonts w:cstheme="minorBidi" w:hAnsiTheme="minorHAnsi" w:eastAsiaTheme="minorHAnsi" w:asciiTheme="minorHAnsi"/>
        </w:rPr>
        <w:pict>
          <v:shape style="position:absolute;margin-left:89.903999pt;margin-top:36.888004pt;width:8.0500pt;height:13.3pt;mso-position-horizontal-relative:page;mso-position-vertical-relative:paragraph;z-index:-268720" type="#_x0000_t202" filled="false" stroked="false">
            <v:textbox inset="0,0,0,0">
              <w:txbxContent>
                <w:p w:rsidR="0018722C">
                  <w:pPr>
                    <w:spacing w:line="266" w:lineRule="exact" w:before="0"/>
                    <w:ind w:leftChars="0" w:left="0" w:rightChars="0" w:right="0" w:firstLineChars="0" w:firstLine="0"/>
                    <w:jc w:val="left"/>
                    <w:rPr>
                      <w:b/>
                      <w:sz w:val="24"/>
                    </w:rPr>
                  </w:pPr>
                  <w:r>
                    <w:rPr>
                      <w:b/>
                      <w:sz w:val="24"/>
                    </w:rPr>
                    <w:t>E</w:t>
                  </w:r>
                </w:p>
              </w:txbxContent>
            </v:textbox>
            <w10:wrap type="none"/>
          </v:shape>
        </w:pict>
      </w:r>
      <w:r>
        <w:rPr>
          <w:kern w:val="2"/>
          <w:sz w:val="22"/>
          <w:szCs w:val="22"/>
          <w:rFonts w:cstheme="minorBidi" w:hAnsiTheme="minorHAnsi" w:eastAsiaTheme="minorHAnsi" w:asciiTheme="minorHAnsi"/>
        </w:rPr>
        <w:pict>
          <v:group style="position:absolute;margin-left:82.44986pt;margin-top:32.776333pt;width:212.55pt;height:168.9pt;mso-position-horizontal-relative:page;mso-position-vertical-relative:paragraph;z-index:2104" coordorigin="1649,656" coordsize="4251,3378">
            <v:rect style="position:absolute;left:1648;top:655;width:4251;height:3378" filled="true" fillcolor="#ffffff" stroked="false">
              <v:fill type="solid"/>
            </v:rect>
            <v:shape style="position:absolute;left:2751;top:2232;width:1677;height:1291" coordorigin="2751,2232" coordsize="1677,1291" path="m3134,2232l2751,2232,2751,3522,3134,3522,3134,2232m4428,2232l4058,2232,4058,3522,4428,3522,4428,2232e" filled="true" fillcolor="#000000" stroked="false">
              <v:path arrowok="t"/>
              <v:fill type="solid"/>
            </v:shape>
            <v:rect style="position:absolute;left:3134;top:1321;width:370;height:2201" filled="true" fillcolor="#808080" stroked="false">
              <v:fill type="solid"/>
            </v:rect>
            <v:rect style="position:absolute;left:3134;top:1321;width:370;height:2201" filled="false" stroked="true" strokeweight=".656958pt" strokecolor="#000000">
              <v:stroke dashstyle="solid"/>
            </v:rect>
            <v:rect style="position:absolute;left:4427;top:1808;width:370;height:1714" filled="true" fillcolor="#808080" stroked="false">
              <v:fill type="solid"/>
            </v:rect>
            <v:rect style="position:absolute;left:4427;top:1808;width:370;height:1714" filled="false" stroked="true" strokeweight=".656331pt" strokecolor="#000000">
              <v:stroke dashstyle="solid"/>
            </v:rect>
            <v:shape style="position:absolute;left:1933;top:2382;width:1565;height:677" coordorigin="1934,2383" coordsize="1565,677" path="m3319,1322l3319,1260m3279,1247l3358,1247m4613,1808l4613,1746m4573,1733l4652,1733e" filled="false" stroked="true" strokeweight=".639485pt" strokecolor="#000000">
              <v:path arrowok="t"/>
              <v:stroke dashstyle="solid"/>
            </v:shape>
            <v:shape style="position:absolute;left:1015;top:1991;width:2965;height:3146" coordorigin="1016,1991" coordsize="2965,3146" path="m2474,923l2474,3516m2474,3528l2514,3528m2474,3267l2514,3267m2474,3005l2514,3005m2474,2743l2514,2743m2474,2481l2514,2481m2474,2220l2514,2220m2474,1970l2514,1970m2474,1708l2514,1708m2474,1447l2514,1447m2474,1185l2514,1185m2474,923l2514,923m2474,3528l5061,3528m2474,3528l2474,3491m3781,3528l3781,3491m5074,3528l5074,3491e" filled="false" stroked="true" strokeweight=".639485pt" strokecolor="#000000">
              <v:path arrowok="t"/>
              <v:stroke dashstyle="solid"/>
            </v:shape>
            <v:rect style="position:absolute;left:5107;top:1876;width:674;height:499" filled="true" fillcolor="#ffffff" stroked="false">
              <v:fill type="solid"/>
            </v:rect>
            <v:rect style="position:absolute;left:5173;top:1964;width:93;height:87" filled="true" fillcolor="#000000" stroked="false">
              <v:fill type="solid"/>
            </v:rect>
            <v:rect style="position:absolute;left:5173;top:2213;width:93;height:88" filled="true" fillcolor="#808080" stroked="false">
              <v:fill type="solid"/>
            </v:rect>
            <v:rect style="position:absolute;left:5173;top:2213;width:93;height:88" filled="false" stroked="true" strokeweight=".638417pt" strokecolor="#000000">
              <v:stroke dashstyle="solid"/>
            </v:rect>
            <v:shape style="position:absolute;left:2098;top:833;width:259;height:2771" type="#_x0000_t202" filled="false" stroked="false">
              <v:textbox inset="0,0,0,0">
                <w:txbxContent>
                  <w:p w:rsidR="0018722C">
                    <w:pPr>
                      <w:spacing w:line="166" w:lineRule="exact" w:before="0"/>
                      <w:ind w:leftChars="0" w:left="-1" w:rightChars="0" w:right="18" w:firstLineChars="0" w:firstLine="0"/>
                      <w:jc w:val="center"/>
                      <w:rPr>
                        <w:sz w:val="15"/>
                      </w:rPr>
                    </w:pPr>
                    <w:r>
                      <w:rPr>
                        <w:w w:val="105"/>
                        <w:sz w:val="15"/>
                      </w:rPr>
                      <w:t>200</w:t>
                    </w:r>
                  </w:p>
                  <w:p w:rsidR="0018722C">
                    <w:pPr>
                      <w:spacing w:before="89"/>
                      <w:ind w:leftChars="0" w:left="-1" w:rightChars="0" w:right="18" w:firstLineChars="0" w:firstLine="0"/>
                      <w:jc w:val="center"/>
                      <w:rPr>
                        <w:sz w:val="15"/>
                      </w:rPr>
                    </w:pPr>
                    <w:r>
                      <w:rPr>
                        <w:w w:val="105"/>
                        <w:sz w:val="15"/>
                      </w:rPr>
                      <w:t>180</w:t>
                    </w:r>
                  </w:p>
                  <w:p w:rsidR="0018722C">
                    <w:pPr>
                      <w:spacing w:before="89"/>
                      <w:ind w:leftChars="0" w:left="-1" w:rightChars="0" w:right="18" w:firstLineChars="0" w:firstLine="0"/>
                      <w:jc w:val="center"/>
                      <w:rPr>
                        <w:sz w:val="15"/>
                      </w:rPr>
                    </w:pPr>
                    <w:r>
                      <w:rPr>
                        <w:w w:val="105"/>
                        <w:sz w:val="15"/>
                      </w:rPr>
                      <w:t>160</w:t>
                    </w:r>
                  </w:p>
                  <w:p w:rsidR="0018722C">
                    <w:pPr>
                      <w:spacing w:before="88"/>
                      <w:ind w:leftChars="0" w:left="-1" w:rightChars="0" w:right="18" w:firstLineChars="0" w:firstLine="0"/>
                      <w:jc w:val="center"/>
                      <w:rPr>
                        <w:sz w:val="15"/>
                      </w:rPr>
                    </w:pPr>
                    <w:r>
                      <w:rPr>
                        <w:w w:val="105"/>
                        <w:sz w:val="15"/>
                      </w:rPr>
                      <w:t>140</w:t>
                    </w:r>
                  </w:p>
                  <w:p w:rsidR="0018722C">
                    <w:pPr>
                      <w:spacing w:before="88"/>
                      <w:ind w:leftChars="0" w:left="-1" w:rightChars="0" w:right="18" w:firstLineChars="0" w:firstLine="0"/>
                      <w:jc w:val="center"/>
                      <w:rPr>
                        <w:sz w:val="15"/>
                      </w:rPr>
                    </w:pPr>
                    <w:r>
                      <w:rPr>
                        <w:w w:val="105"/>
                        <w:sz w:val="15"/>
                      </w:rPr>
                      <w:t>120</w:t>
                    </w:r>
                  </w:p>
                  <w:p w:rsidR="0018722C">
                    <w:pPr>
                      <w:spacing w:before="76"/>
                      <w:ind w:leftChars="0" w:left="-1" w:rightChars="0" w:right="18" w:firstLineChars="0" w:firstLine="0"/>
                      <w:jc w:val="center"/>
                      <w:rPr>
                        <w:sz w:val="15"/>
                      </w:rPr>
                    </w:pPr>
                    <w:r>
                      <w:rPr>
                        <w:w w:val="105"/>
                        <w:sz w:val="15"/>
                      </w:rPr>
                      <w:t>100</w:t>
                    </w:r>
                  </w:p>
                  <w:p w:rsidR="0018722C">
                    <w:pPr>
                      <w:spacing w:before="89"/>
                      <w:ind w:leftChars="0" w:left="78" w:rightChars="0" w:right="0" w:firstLineChars="0" w:firstLine="0"/>
                      <w:jc w:val="left"/>
                      <w:rPr>
                        <w:sz w:val="15"/>
                      </w:rPr>
                    </w:pPr>
                    <w:r>
                      <w:rPr>
                        <w:w w:val="105"/>
                        <w:sz w:val="15"/>
                      </w:rPr>
                      <w:t>80</w:t>
                    </w:r>
                  </w:p>
                  <w:p w:rsidR="0018722C">
                    <w:pPr>
                      <w:spacing w:before="89"/>
                      <w:ind w:leftChars="0" w:left="78" w:rightChars="0" w:right="0" w:firstLineChars="0" w:firstLine="0"/>
                      <w:jc w:val="left"/>
                      <w:rPr>
                        <w:sz w:val="15"/>
                      </w:rPr>
                    </w:pPr>
                    <w:r>
                      <w:rPr>
                        <w:w w:val="105"/>
                        <w:sz w:val="15"/>
                      </w:rPr>
                      <w:t>60</w:t>
                    </w:r>
                  </w:p>
                  <w:p w:rsidR="0018722C">
                    <w:pPr>
                      <w:spacing w:before="89"/>
                      <w:ind w:leftChars="0" w:left="78" w:rightChars="0" w:right="0" w:firstLineChars="0" w:firstLine="0"/>
                      <w:jc w:val="left"/>
                      <w:rPr>
                        <w:sz w:val="15"/>
                      </w:rPr>
                    </w:pPr>
                    <w:r>
                      <w:rPr>
                        <w:w w:val="105"/>
                        <w:sz w:val="15"/>
                      </w:rPr>
                      <w:t>40</w:t>
                    </w:r>
                  </w:p>
                  <w:p w:rsidR="0018722C">
                    <w:pPr>
                      <w:spacing w:before="89"/>
                      <w:ind w:leftChars="0" w:left="78" w:rightChars="0" w:right="0" w:firstLineChars="0" w:firstLine="0"/>
                      <w:jc w:val="left"/>
                      <w:rPr>
                        <w:sz w:val="15"/>
                      </w:rPr>
                    </w:pPr>
                    <w:r>
                      <w:rPr>
                        <w:w w:val="105"/>
                        <w:sz w:val="15"/>
                      </w:rPr>
                      <w:t>20</w:t>
                    </w:r>
                  </w:p>
                  <w:p w:rsidR="0018722C">
                    <w:pPr>
                      <w:spacing w:before="89"/>
                      <w:ind w:leftChars="0" w:left="137" w:rightChars="0" w:right="0" w:firstLineChars="0" w:firstLine="0"/>
                      <w:jc w:val="center"/>
                      <w:rPr>
                        <w:sz w:val="15"/>
                      </w:rPr>
                    </w:pPr>
                    <w:r>
                      <w:rPr>
                        <w:w w:val="105"/>
                        <w:sz w:val="15"/>
                      </w:rPr>
                      <w:t>0</w:t>
                    </w:r>
                  </w:p>
                </w:txbxContent>
              </v:textbox>
              <w10:wrap type="none"/>
            </v:shape>
            <v:shape style="position:absolute;left:3202;top:1029;width:232;height:212" type="#_x0000_t202" filled="false" stroked="false">
              <v:textbox inset="0,0,0,0">
                <w:txbxContent>
                  <w:p w:rsidR="0018722C">
                    <w:pPr>
                      <w:spacing w:line="211" w:lineRule="exact" w:before="0"/>
                      <w:ind w:leftChars="0" w:left="0" w:rightChars="0" w:right="0" w:firstLineChars="0" w:firstLine="0"/>
                      <w:jc w:val="left"/>
                      <w:rPr>
                        <w:rFonts w:ascii="宋体" w:eastAsia="宋体" w:hint="eastAsia"/>
                        <w:sz w:val="21"/>
                      </w:rPr>
                    </w:pPr>
                    <w:r>
                      <w:rPr>
                        <w:rFonts w:ascii="宋体" w:eastAsia="宋体" w:hint="eastAsia"/>
                        <w:w w:val="100"/>
                        <w:sz w:val="21"/>
                      </w:rPr>
                      <w:t>＊</w:t>
                    </w:r>
                  </w:p>
                </w:txbxContent>
              </v:textbox>
              <w10:wrap type="none"/>
            </v:shape>
            <v:shape style="position:absolute;left:4491;top:1516;width:232;height:212" type="#_x0000_t202" filled="false" stroked="false">
              <v:textbox inset="0,0,0,0">
                <w:txbxContent>
                  <w:p w:rsidR="0018722C">
                    <w:pPr>
                      <w:spacing w:line="211" w:lineRule="exact" w:before="0"/>
                      <w:ind w:leftChars="0" w:left="0" w:rightChars="0" w:right="0" w:firstLineChars="0" w:firstLine="0"/>
                      <w:jc w:val="left"/>
                      <w:rPr>
                        <w:rFonts w:ascii="宋体" w:eastAsia="宋体" w:hint="eastAsia"/>
                        <w:sz w:val="21"/>
                      </w:rPr>
                    </w:pPr>
                    <w:r>
                      <w:rPr>
                        <w:rFonts w:ascii="宋体" w:eastAsia="宋体" w:hint="eastAsia"/>
                        <w:w w:val="100"/>
                        <w:sz w:val="21"/>
                      </w:rPr>
                      <w:t>＊</w:t>
                    </w:r>
                  </w:p>
                </w:txbxContent>
              </v:textbox>
              <w10:wrap type="none"/>
            </v:shape>
            <v:shape style="position:absolute;left:2863;top:3675;width:1855;height:166" type="#_x0000_t202" filled="false" stroked="false">
              <v:textbox inset="0,0,0,0">
                <w:txbxContent>
                  <w:p w:rsidR="0018722C">
                    <w:pPr>
                      <w:tabs>
                        <w:tab w:pos="1293" w:val="left" w:leader="none"/>
                      </w:tabs>
                      <w:spacing w:line="166" w:lineRule="exact" w:before="0"/>
                      <w:ind w:leftChars="0" w:left="0" w:rightChars="0" w:right="0" w:firstLineChars="0" w:firstLine="0"/>
                      <w:jc w:val="left"/>
                      <w:rPr>
                        <w:sz w:val="15"/>
                      </w:rPr>
                    </w:pPr>
                    <w:r>
                      <w:rPr>
                        <w:spacing w:val="2"/>
                        <w:w w:val="105"/>
                        <w:sz w:val="15"/>
                      </w:rPr>
                      <w:t>p-bmp4</w:t>
                      <w:tab/>
                    </w:r>
                    <w:r>
                      <w:rPr>
                        <w:w w:val="105"/>
                        <w:sz w:val="15"/>
                      </w:rPr>
                      <w:t>m-bmp4</w:t>
                    </w:r>
                  </w:p>
                </w:txbxContent>
              </v:textbox>
              <w10:wrap type="none"/>
            </v:shape>
            <v:shape style="position:absolute;left:5107;top:1876;width:674;height:499" type="#_x0000_t202" filled="false" stroked="true" strokeweight=".635082pt" strokecolor="#000000">
              <v:textbox inset="0,0,0,0">
                <w:txbxContent>
                  <w:p w:rsidR="0018722C">
                    <w:pPr>
                      <w:spacing w:before="40"/>
                      <w:ind w:leftChars="0" w:left="205" w:rightChars="0" w:right="0" w:firstLineChars="0" w:firstLine="0"/>
                      <w:jc w:val="left"/>
                      <w:rPr>
                        <w:sz w:val="15"/>
                      </w:rPr>
                    </w:pPr>
                    <w:r>
                      <w:rPr>
                        <w:w w:val="105"/>
                        <w:sz w:val="15"/>
                      </w:rPr>
                      <w:t>lacZ</w:t>
                    </w:r>
                  </w:p>
                  <w:p w:rsidR="0018722C">
                    <w:pPr>
                      <w:spacing w:before="76"/>
                      <w:ind w:leftChars="0" w:left="205" w:rightChars="0" w:right="0" w:firstLineChars="0" w:firstLine="0"/>
                      <w:jc w:val="left"/>
                      <w:rPr>
                        <w:sz w:val="15"/>
                      </w:rPr>
                    </w:pPr>
                    <w:r>
                      <w:rPr>
                        <w:w w:val="105"/>
                        <w:sz w:val="15"/>
                      </w:rPr>
                      <w:t>CA5.0</w:t>
                    </w:r>
                  </w:p>
                </w:txbxContent>
              </v:textbox>
              <v:stroke dashstyle="solid"/>
              <w10:wrap type="none"/>
            </v:shape>
            <w10:wrap type="none"/>
          </v:group>
        </w:pict>
      </w:r>
      <w:r>
        <w:rPr>
          <w:kern w:val="2"/>
          <w:sz w:val="22"/>
          <w:szCs w:val="22"/>
          <w:rFonts w:cstheme="minorBidi" w:hAnsiTheme="minorHAnsi" w:eastAsiaTheme="minorHAnsi" w:asciiTheme="minorHAnsi"/>
        </w:rPr>
        <w:pict>
          <v:shape style="position:absolute;margin-left:90.251503pt;margin-top:61.823818pt;width:10.8pt;height:101pt;mso-position-horizontal-relative:page;mso-position-vertical-relative:paragraph;z-index:2296" type="#_x0000_t202" filled="false" stroked="false">
            <v:textbox inset="0,0,0,0" style="layout-flow:vertical;mso-layout-flow-alt:bottom-to-top">
              <w:txbxContent>
                <w:p w:rsidR="0018722C">
                  <w:pPr>
                    <w:spacing w:before="11"/>
                    <w:ind w:leftChars="0" w:left="20" w:rightChars="0" w:right="0" w:firstLineChars="0" w:firstLine="0"/>
                    <w:jc w:val="left"/>
                    <w:rPr>
                      <w:sz w:val="16"/>
                    </w:rPr>
                  </w:pPr>
                  <w:r>
                    <w:rPr>
                      <w:w w:val="93"/>
                      <w:sz w:val="16"/>
                    </w:rPr>
                    <w:t>B</w:t>
                  </w:r>
                  <w:r>
                    <w:rPr>
                      <w:spacing w:val="3"/>
                      <w:w w:val="93"/>
                      <w:sz w:val="16"/>
                    </w:rPr>
                    <w:t>M</w:t>
                  </w:r>
                  <w:r>
                    <w:rPr>
                      <w:spacing w:val="3"/>
                      <w:w w:val="93"/>
                      <w:sz w:val="16"/>
                    </w:rPr>
                    <w:t>P</w:t>
                  </w:r>
                  <w:r>
                    <w:rPr>
                      <w:w w:val="93"/>
                      <w:sz w:val="16"/>
                    </w:rPr>
                    <w:t>4</w:t>
                  </w:r>
                  <w:r>
                    <w:rPr>
                      <w:spacing w:val="-3"/>
                      <w:sz w:val="16"/>
                    </w:rPr>
                    <w:t> </w:t>
                  </w:r>
                  <w:r>
                    <w:rPr>
                      <w:w w:val="93"/>
                      <w:sz w:val="16"/>
                    </w:rPr>
                    <w:t>pro</w:t>
                  </w:r>
                  <w:r>
                    <w:rPr>
                      <w:spacing w:val="-4"/>
                      <w:w w:val="93"/>
                      <w:sz w:val="16"/>
                    </w:rPr>
                    <w:t>t</w:t>
                  </w:r>
                  <w:r>
                    <w:rPr>
                      <w:spacing w:val="-5"/>
                      <w:w w:val="93"/>
                      <w:sz w:val="16"/>
                    </w:rPr>
                    <w:t>ei</w:t>
                  </w:r>
                  <w:r>
                    <w:rPr>
                      <w:w w:val="93"/>
                      <w:sz w:val="16"/>
                    </w:rPr>
                    <w:t>n</w:t>
                  </w:r>
                  <w:r>
                    <w:rPr>
                      <w:spacing w:val="-3"/>
                      <w:sz w:val="16"/>
                    </w:rPr>
                    <w:t> </w:t>
                  </w:r>
                  <w:r>
                    <w:rPr>
                      <w:spacing w:val="-5"/>
                      <w:w w:val="93"/>
                      <w:sz w:val="16"/>
                    </w:rPr>
                    <w:t>i</w:t>
                  </w:r>
                  <w:r>
                    <w:rPr>
                      <w:w w:val="93"/>
                      <w:sz w:val="16"/>
                    </w:rPr>
                    <w:t>n</w:t>
                  </w:r>
                  <w:r>
                    <w:rPr>
                      <w:spacing w:val="-3"/>
                      <w:sz w:val="16"/>
                    </w:rPr>
                    <w:t> </w:t>
                  </w:r>
                  <w:r>
                    <w:rPr>
                      <w:w w:val="93"/>
                      <w:sz w:val="16"/>
                    </w:rPr>
                    <w:t>r</w:t>
                  </w:r>
                  <w:r>
                    <w:rPr>
                      <w:spacing w:val="3"/>
                      <w:w w:val="93"/>
                      <w:sz w:val="16"/>
                    </w:rPr>
                    <w:t>PASM</w:t>
                  </w:r>
                  <w:r>
                    <w:rPr>
                      <w:w w:val="93"/>
                      <w:sz w:val="16"/>
                    </w:rPr>
                    <w:t>C</w:t>
                  </w:r>
                  <w:r>
                    <w:rPr>
                      <w:spacing w:val="2"/>
                      <w:w w:val="93"/>
                      <w:sz w:val="16"/>
                    </w:rPr>
                    <w:t>s</w:t>
                  </w:r>
                  <w:r>
                    <w:rPr>
                      <w:spacing w:val="-5"/>
                      <w:w w:val="93"/>
                      <w:sz w:val="16"/>
                    </w:rPr>
                    <w:t>/acti</w:t>
                  </w:r>
                  <w:r>
                    <w:rPr>
                      <w:w w:val="93"/>
                      <w:sz w:val="16"/>
                    </w:rPr>
                    <w:t>n</w:t>
                  </w:r>
                </w:p>
              </w:txbxContent>
            </v:textbox>
            <w10:wrap type="none"/>
          </v:shape>
        </w:pict>
      </w:r>
      <w:r>
        <w:rPr>
          <w:kern w:val="2"/>
          <w:szCs w:val="22"/>
          <w:rFonts w:cstheme="minorBidi" w:hAnsiTheme="minorHAnsi" w:eastAsiaTheme="minorHAnsi" w:asciiTheme="minorHAnsi"/>
          <w:spacing w:val="-2"/>
          <w:w w:val="105"/>
          <w:sz w:val="15"/>
        </w:rPr>
        <w:t>LacZ</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15"/>
        </w:rPr>
        <w:t>CA5</w:t>
      </w:r>
    </w:p>
    <w:p w:rsidR="0018722C">
      <w:pPr>
        <w:topLinePunct/>
      </w:pPr>
      <w:r>
        <w:rPr>
          <w:rFonts w:cstheme="minorBidi" w:hAnsiTheme="minorHAnsi" w:eastAsiaTheme="minorHAnsi" w:asciiTheme="minorHAnsi"/>
        </w:rPr>
        <w:t>Actin</w:t>
      </w:r>
    </w:p>
    <w:p w:rsidR="0018722C">
      <w:spacing w:beforeLines="0" w:before="0" w:afterLines="0" w:after="0" w:line="440" w:lineRule="auto"/>
      <w:pPr>
        <w:sectPr w:rsidR="00556256">
          <w:type w:val="continuous"/>
          <w:pgSz w:w="11910" w:h="16840"/>
          <w:pgMar w:top="1440" w:bottom="460" w:left="900" w:right="0"/>
          <w:cols w:num="2" w:equalWidth="0">
            <w:col w:w="4049" w:space="605"/>
            <w:col w:w="6356"/>
          </w:cols>
        </w:sectPr>
        <w:topLinePunct/>
      </w:pPr>
    </w:p>
    <w:p w:rsidR="0018722C">
      <w:pPr>
        <w:keepNext/>
        <w:topLinePunct/>
      </w:pPr>
      <w:r>
        <w:rPr>
          <w:rFonts w:cstheme="minorBidi" w:hAnsiTheme="minorHAnsi" w:eastAsiaTheme="minorHAnsi" w:asciiTheme="minorHAnsi"/>
        </w:rPr>
        <w:t>33</w:t>
      </w:r>
    </w:p>
    <w:p w:rsidR="0018722C">
      <w:pPr>
        <w:pStyle w:val="a9"/>
        <w:topLinePunct/>
      </w:pPr>
      <w:r>
        <w:rPr>
          <w:rFonts w:cstheme="minorBidi" w:hAnsiTheme="minorHAnsi" w:eastAsiaTheme="minorHAnsi" w:asciiTheme="minorHAnsi" w:ascii="宋体" w:hAnsi="宋体" w:eastAsia="宋体" w:hint="eastAsia"/>
          <w:b/>
        </w:rPr>
        <w:t>图</w:t>
      </w:r>
      <w:r>
        <w:rPr>
          <w:rFonts w:cstheme="minorBidi" w:hAnsiTheme="minorHAnsi" w:eastAsiaTheme="minorHAnsi" w:asciiTheme="minorHAnsi"/>
          <w:b/>
        </w:rPr>
        <w:t>4</w:t>
      </w:r>
      <w:r>
        <w:t xml:space="preserve">  </w:t>
      </w:r>
      <w:r>
        <w:rPr>
          <w:rFonts w:cstheme="minorBidi" w:hAnsiTheme="minorHAnsi" w:eastAsiaTheme="minorHAnsi" w:asciiTheme="minorHAnsi"/>
          <w:b/>
        </w:rPr>
        <w:t>HIF1α</w:t>
      </w:r>
      <w:r>
        <w:rPr>
          <w:rFonts w:ascii="宋体" w:hAnsi="宋体" w:eastAsia="宋体" w:hint="eastAsia" w:cstheme="minorBidi"/>
          <w:b/>
        </w:rPr>
        <w:t>过表达后对</w:t>
      </w:r>
      <w:r>
        <w:rPr>
          <w:rFonts w:cstheme="minorBidi" w:hAnsiTheme="minorHAnsi" w:eastAsiaTheme="minorHAnsi" w:asciiTheme="minorHAnsi"/>
          <w:b/>
        </w:rPr>
        <w:t>BMP4</w:t>
      </w:r>
      <w:r>
        <w:rPr>
          <w:rFonts w:ascii="宋体" w:hAnsi="宋体" w:eastAsia="宋体" w:hint="eastAsia" w:cstheme="minorBidi"/>
          <w:b/>
        </w:rPr>
        <w:t>蛋白表达的影响</w:t>
      </w:r>
    </w:p>
    <w:p w:rsidR="0018722C">
      <w:pPr>
        <w:topLinePunct/>
      </w:pPr>
      <w:r>
        <w:rPr>
          <w:rFonts w:cstheme="minorBidi" w:hAnsiTheme="minorHAnsi" w:eastAsiaTheme="minorHAnsi" w:asciiTheme="minorHAnsi"/>
        </w:rPr>
        <w:t>A</w:t>
      </w:r>
      <w:r>
        <w:rPr>
          <w:kern w:val="2"/>
          <w:spacing w:val="0"/>
          <w:sz w:val="21"/>
          <w:rFonts w:hint="eastAsia"/>
        </w:rPr>
        <w:t>：</w:t>
      </w:r>
      <w:r>
        <w:rPr>
          <w:rFonts w:ascii="宋体" w:hAnsi="宋体" w:eastAsia="宋体" w:hint="eastAsia" w:cstheme="minorBidi"/>
        </w:rPr>
        <w:t>扩增的</w:t>
      </w:r>
      <w:r>
        <w:rPr>
          <w:rFonts w:cstheme="minorBidi" w:hAnsiTheme="minorHAnsi" w:eastAsiaTheme="minorHAnsi" w:asciiTheme="minorHAnsi"/>
        </w:rPr>
        <w:t>AdCA5.0</w:t>
      </w:r>
      <w:r>
        <w:rPr>
          <w:rFonts w:ascii="宋体" w:hAnsi="宋体" w:eastAsia="宋体" w:hint="eastAsia" w:cstheme="minorBidi"/>
        </w:rPr>
        <w:t>病毒过表达</w:t>
      </w:r>
      <w:r>
        <w:rPr>
          <w:rFonts w:cstheme="minorBidi" w:hAnsiTheme="minorHAnsi" w:eastAsiaTheme="minorHAnsi" w:asciiTheme="minorHAnsi"/>
        </w:rPr>
        <w:t>HIF1α</w:t>
      </w:r>
      <w:r>
        <w:rPr>
          <w:rFonts w:ascii="宋体" w:hAnsi="宋体" w:eastAsia="宋体" w:hint="eastAsia" w:cstheme="minorBidi"/>
        </w:rPr>
        <w:t>的情况。</w:t>
      </w:r>
      <w:r>
        <w:rPr>
          <w:rFonts w:cstheme="minorBidi" w:hAnsiTheme="minorHAnsi" w:eastAsiaTheme="minorHAnsi" w:asciiTheme="minorHAnsi"/>
        </w:rPr>
        <w:t>B</w:t>
      </w:r>
      <w:r>
        <w:rPr>
          <w:rFonts w:ascii="宋体" w:hAnsi="宋体" w:eastAsia="宋体" w:hint="eastAsia" w:cstheme="minorBidi"/>
        </w:rPr>
        <w:t>：柱状图用均数</w:t>
      </w:r>
      <w:r>
        <w:rPr>
          <w:rFonts w:cstheme="minorBidi" w:hAnsiTheme="minorHAnsi" w:eastAsiaTheme="minorHAnsi" w:asciiTheme="minorHAnsi"/>
        </w:rPr>
        <w:t>±</w:t>
      </w:r>
      <w:r>
        <w:rPr>
          <w:rFonts w:ascii="宋体" w:hAnsi="宋体" w:eastAsia="宋体" w:hint="eastAsia" w:cstheme="minorBidi"/>
        </w:rPr>
        <w:t>标准差显示</w:t>
      </w:r>
      <w:r>
        <w:rPr>
          <w:rFonts w:cstheme="minorBidi" w:hAnsiTheme="minorHAnsi" w:eastAsiaTheme="minorHAnsi" w:asciiTheme="minorHAnsi"/>
        </w:rPr>
        <w:t>AdCA5.0</w:t>
      </w:r>
      <w:r>
        <w:rPr>
          <w:rFonts w:ascii="宋体" w:hAnsi="宋体" w:eastAsia="宋体" w:hint="eastAsia" w:cstheme="minorBidi"/>
        </w:rPr>
        <w:t>病</w:t>
      </w:r>
      <w:r>
        <w:rPr>
          <w:rFonts w:ascii="宋体" w:hAnsi="宋体" w:eastAsia="宋体" w:hint="eastAsia" w:cstheme="minorBidi"/>
        </w:rPr>
        <w:t>毒感染细胞后</w:t>
      </w:r>
      <w:r>
        <w:rPr>
          <w:rFonts w:cstheme="minorBidi" w:hAnsiTheme="minorHAnsi" w:eastAsiaTheme="minorHAnsi" w:asciiTheme="minorHAnsi"/>
        </w:rPr>
        <w:t>HIF1α</w:t>
      </w:r>
      <w:r>
        <w:rPr>
          <w:rFonts w:ascii="宋体" w:hAnsi="宋体" w:eastAsia="宋体" w:hint="eastAsia" w:cstheme="minorBidi"/>
        </w:rPr>
        <w:t>相较于对照组的表达百分比。</w:t>
      </w:r>
      <w:r>
        <w:rPr>
          <w:rFonts w:cstheme="minorBidi" w:hAnsiTheme="minorHAnsi" w:eastAsiaTheme="minorHAnsi" w:asciiTheme="minorHAnsi"/>
        </w:rPr>
        <w:t>C</w:t>
      </w:r>
      <w:r>
        <w:rPr>
          <w:rFonts w:ascii="宋体" w:hAnsi="宋体" w:eastAsia="宋体" w:hint="eastAsia" w:cstheme="minorBidi"/>
        </w:rPr>
        <w:t>：柱状图用均数</w:t>
      </w:r>
      <w:r>
        <w:rPr>
          <w:rFonts w:cstheme="minorBidi" w:hAnsiTheme="minorHAnsi" w:eastAsiaTheme="minorHAnsi" w:asciiTheme="minorHAnsi"/>
        </w:rPr>
        <w:t>±</w:t>
      </w:r>
      <w:r>
        <w:rPr>
          <w:rFonts w:ascii="宋体" w:hAnsi="宋体" w:eastAsia="宋体" w:hint="eastAsia" w:cstheme="minorBidi"/>
        </w:rPr>
        <w:t>标准差显示</w:t>
      </w:r>
      <w:r>
        <w:rPr>
          <w:rFonts w:cstheme="minorBidi" w:hAnsiTheme="minorHAnsi" w:eastAsiaTheme="minorHAnsi" w:asciiTheme="minorHAnsi"/>
        </w:rPr>
        <w:t>HIF1α</w:t>
      </w:r>
      <w:r>
        <w:rPr>
          <w:rFonts w:ascii="宋体" w:hAnsi="宋体" w:eastAsia="宋体" w:hint="eastAsia" w:cstheme="minorBidi"/>
        </w:rPr>
        <w:t>过</w:t>
      </w:r>
      <w:r>
        <w:rPr>
          <w:rFonts w:ascii="宋体" w:hAnsi="宋体" w:eastAsia="宋体" w:hint="eastAsia" w:cstheme="minorBidi"/>
        </w:rPr>
        <w:t>表达后</w:t>
      </w:r>
      <w:r>
        <w:rPr>
          <w:rFonts w:cstheme="minorBidi" w:hAnsiTheme="minorHAnsi" w:eastAsiaTheme="minorHAnsi" w:asciiTheme="minorHAnsi"/>
        </w:rPr>
        <w:t>BMP4 mRNA</w:t>
      </w:r>
      <w:r>
        <w:rPr>
          <w:rFonts w:ascii="宋体" w:hAnsi="宋体" w:eastAsia="宋体" w:hint="eastAsia" w:cstheme="minorBidi"/>
        </w:rPr>
        <w:t>的表达。</w:t>
      </w:r>
      <w:r>
        <w:rPr>
          <w:rFonts w:cstheme="minorBidi" w:hAnsiTheme="minorHAnsi" w:eastAsiaTheme="minorHAnsi" w:asciiTheme="minorHAnsi"/>
        </w:rPr>
        <w:t>D</w:t>
      </w:r>
      <w:r>
        <w:rPr>
          <w:rFonts w:ascii="宋体" w:hAnsi="宋体" w:eastAsia="宋体" w:hint="eastAsia" w:cstheme="minorBidi"/>
        </w:rPr>
        <w:t>：图片显示</w:t>
      </w:r>
      <w:r>
        <w:rPr>
          <w:rFonts w:cstheme="minorBidi" w:hAnsiTheme="minorHAnsi" w:eastAsiaTheme="minorHAnsi" w:asciiTheme="minorHAnsi"/>
        </w:rPr>
        <w:t>HIF1α</w:t>
      </w:r>
      <w:r>
        <w:rPr>
          <w:rFonts w:ascii="宋体" w:hAnsi="宋体" w:eastAsia="宋体" w:hint="eastAsia" w:cstheme="minorBidi"/>
        </w:rPr>
        <w:t>过表达后</w:t>
      </w:r>
      <w:r>
        <w:rPr>
          <w:rFonts w:cstheme="minorBidi" w:hAnsiTheme="minorHAnsi" w:eastAsiaTheme="minorHAnsi" w:asciiTheme="minorHAnsi"/>
        </w:rPr>
        <w:t>BMP4</w:t>
      </w:r>
      <w:r>
        <w:rPr>
          <w:rFonts w:ascii="宋体" w:hAnsi="宋体" w:eastAsia="宋体" w:hint="eastAsia" w:cstheme="minorBidi"/>
        </w:rPr>
        <w:t>前体及成熟体的表达。</w:t>
      </w:r>
      <w:r>
        <w:rPr>
          <w:rFonts w:cstheme="minorBidi" w:hAnsiTheme="minorHAnsi" w:eastAsiaTheme="minorHAnsi" w:asciiTheme="minorHAnsi"/>
        </w:rPr>
        <w:t>E</w:t>
      </w:r>
      <w:r>
        <w:rPr>
          <w:rFonts w:ascii="宋体" w:hAnsi="宋体" w:eastAsia="宋体" w:hint="eastAsia" w:cstheme="minorBidi"/>
        </w:rPr>
        <w:t>：</w:t>
      </w:r>
      <w:r>
        <w:rPr>
          <w:rFonts w:ascii="宋体" w:hAnsi="宋体" w:eastAsia="宋体" w:hint="eastAsia" w:cstheme="minorBidi"/>
        </w:rPr>
        <w:t>柱状图用均数</w:t>
      </w:r>
      <w:r>
        <w:rPr>
          <w:rFonts w:cstheme="minorBidi" w:hAnsiTheme="minorHAnsi" w:eastAsiaTheme="minorHAnsi" w:asciiTheme="minorHAnsi"/>
        </w:rPr>
        <w:t>±</w:t>
      </w:r>
      <w:r>
        <w:rPr>
          <w:rFonts w:ascii="宋体" w:hAnsi="宋体" w:eastAsia="宋体" w:hint="eastAsia" w:cstheme="minorBidi"/>
        </w:rPr>
        <w:t>标准差显示</w:t>
      </w:r>
      <w:r>
        <w:rPr>
          <w:rFonts w:cstheme="minorBidi" w:hAnsiTheme="minorHAnsi" w:eastAsiaTheme="minorHAnsi" w:asciiTheme="minorHAnsi"/>
        </w:rPr>
        <w:t>HIF1α</w:t>
      </w:r>
      <w:r>
        <w:rPr>
          <w:rFonts w:ascii="宋体" w:hAnsi="宋体" w:eastAsia="宋体" w:hint="eastAsia" w:cstheme="minorBidi"/>
        </w:rPr>
        <w:t>过表达后</w:t>
      </w:r>
      <w:r>
        <w:rPr>
          <w:rFonts w:cstheme="minorBidi" w:hAnsiTheme="minorHAnsi" w:eastAsiaTheme="minorHAnsi" w:asciiTheme="minorHAnsi"/>
        </w:rPr>
        <w:t>BMP4</w:t>
      </w:r>
      <w:r>
        <w:rPr>
          <w:rFonts w:ascii="宋体" w:hAnsi="宋体" w:eastAsia="宋体" w:hint="eastAsia" w:cstheme="minorBidi"/>
        </w:rPr>
        <w:t>前体及成熟体相较于对照组的表达百分</w:t>
      </w:r>
      <w:r>
        <w:rPr>
          <w:rFonts w:ascii="宋体" w:hAnsi="宋体" w:eastAsia="宋体" w:hint="eastAsia" w:cstheme="minorBidi"/>
        </w:rPr>
        <w:t>比。＊表示与对照组相比</w:t>
      </w:r>
      <w:r>
        <w:rPr>
          <w:rFonts w:cstheme="minorBidi" w:hAnsiTheme="minorHAnsi" w:eastAsiaTheme="minorHAnsi" w:asciiTheme="minorHAnsi"/>
        </w:rPr>
        <w:t>P</w:t>
      </w:r>
      <w:r>
        <w:rPr>
          <w:rFonts w:ascii="宋体" w:hAnsi="宋体" w:eastAsia="宋体" w:hint="eastAsia" w:cstheme="minorBidi"/>
        </w:rPr>
        <w:t>＜</w:t>
      </w:r>
      <w:r>
        <w:rPr>
          <w:rFonts w:cstheme="minorBidi" w:hAnsiTheme="minorHAnsi" w:eastAsiaTheme="minorHAnsi" w:asciiTheme="minorHAnsi"/>
        </w:rPr>
        <w:t>0.05</w:t>
      </w:r>
      <w:r>
        <w:rPr>
          <w:rFonts w:ascii="宋体" w:hAnsi="宋体" w:eastAsia="宋体" w:hint="eastAsia" w:cstheme="minorBidi"/>
        </w:rPr>
        <w:t>，结果有统计学差异，</w:t>
      </w:r>
      <w:r>
        <w:rPr>
          <w:rFonts w:cstheme="minorBidi" w:hAnsiTheme="minorHAnsi" w:eastAsiaTheme="minorHAnsi" w:asciiTheme="minorHAnsi"/>
        </w:rPr>
        <w:t>n=3</w:t>
      </w:r>
      <w:r>
        <w:rPr>
          <w:rFonts w:ascii="宋体" w:hAnsi="宋体" w:eastAsia="宋体" w:hint="eastAsia" w:cstheme="minorBidi"/>
        </w:rPr>
        <w:t>。</w:t>
      </w:r>
    </w:p>
    <w:p w:rsidR="0018722C">
      <w:pPr>
        <w:pStyle w:val="Heading2"/>
        <w:topLinePunct/>
        <w:ind w:left="171" w:hangingChars="171" w:hanging="171"/>
      </w:pPr>
      <w:r>
        <w:t>四、</w:t>
      </w:r>
      <w:r>
        <w:t xml:space="preserve"> </w:t>
      </w:r>
      <w:r>
        <w:t>HIF1α</w:t>
      </w:r>
      <w:r>
        <w:t>过表达时加</w:t>
      </w:r>
      <w:r>
        <w:rPr>
          <w:b/>
        </w:rPr>
        <w:t>BMP4</w:t>
      </w:r>
      <w:r>
        <w:t>抑制剂</w:t>
      </w:r>
      <w:r>
        <w:rPr>
          <w:b/>
        </w:rPr>
        <w:t>noggin</w:t>
      </w:r>
      <w:r>
        <w:t>后</w:t>
      </w:r>
      <w:r>
        <w:rPr>
          <w:b/>
        </w:rPr>
        <w:t>PASMCs</w:t>
      </w:r>
      <w:r>
        <w:t>中</w:t>
      </w:r>
      <w:r>
        <w:rPr>
          <w:b/>
        </w:rPr>
        <w:t>TRPC1</w:t>
      </w:r>
      <w:r>
        <w:t>、</w:t>
      </w:r>
      <w:r>
        <w:rPr>
          <w:b/>
        </w:rPr>
        <w:t>TRPC6</w:t>
      </w:r>
    </w:p>
    <w:p w:rsidR="0018722C">
      <w:pPr>
        <w:outlineLvl w:val="9"/>
        <w:topLinePunct/>
      </w:pPr>
      <w:r>
        <w:rPr>
          <w:kern w:val="2"/>
          <w:sz w:val="24"/>
          <w:szCs w:val="24"/>
          <w:rFonts w:cstheme="minorBidi" w:hAnsiTheme="minorHAnsi" w:eastAsiaTheme="minorHAnsi" w:asciiTheme="minorHAnsi" w:ascii="宋体" w:hAnsi="宋体" w:eastAsia="宋体" w:cs="宋体"/>
          <w:b/>
          <w:bCs/>
          <w:w w:val="95"/>
        </w:rPr>
        <w:t>的表达</w:t>
      </w:r>
    </w:p>
    <w:p w:rsidR="0018722C">
      <w:pPr>
        <w:topLinePunct/>
      </w:pPr>
      <w:r>
        <w:t>原代培养大鼠远端</w:t>
      </w:r>
      <w:r>
        <w:rPr>
          <w:rFonts w:ascii="Times New Roman" w:hAnsi="Times New Roman" w:eastAsia="Times New Roman"/>
        </w:rPr>
        <w:t>PASMCs</w:t>
      </w:r>
      <w:r>
        <w:t>三皿，分别加入</w:t>
      </w:r>
      <w:r>
        <w:rPr>
          <w:rFonts w:ascii="Times New Roman" w:hAnsi="Times New Roman" w:eastAsia="Times New Roman"/>
        </w:rPr>
        <w:t>HIF1α</w:t>
      </w:r>
      <w:r>
        <w:t>的过表达病毒</w:t>
      </w:r>
      <w:r>
        <w:rPr>
          <w:rFonts w:ascii="Times New Roman" w:hAnsi="Times New Roman" w:eastAsia="Times New Roman"/>
        </w:rPr>
        <w:t>AdCA5.0</w:t>
      </w:r>
      <w:r>
        <w:t>及对照病毒</w:t>
      </w:r>
      <w:r>
        <w:rPr>
          <w:rFonts w:ascii="Times New Roman" w:hAnsi="Times New Roman" w:eastAsia="Times New Roman"/>
        </w:rPr>
        <w:t>lacZ</w:t>
      </w:r>
      <w:r>
        <w:t>感染细胞，以及</w:t>
      </w:r>
      <w:r>
        <w:rPr>
          <w:rFonts w:ascii="Times New Roman" w:hAnsi="Times New Roman" w:eastAsia="Times New Roman"/>
        </w:rPr>
        <w:t>AdCA5.0</w:t>
      </w:r>
      <w:r>
        <w:t>感染同时加入</w:t>
      </w:r>
      <w:r>
        <w:rPr>
          <w:rFonts w:ascii="Times New Roman" w:hAnsi="Times New Roman" w:eastAsia="Times New Roman"/>
        </w:rPr>
        <w:t>BMP4</w:t>
      </w:r>
      <w:r>
        <w:t>的抑制剂</w:t>
      </w:r>
      <w:r>
        <w:rPr>
          <w:rFonts w:ascii="Times New Roman" w:hAnsi="Times New Roman" w:eastAsia="Times New Roman"/>
        </w:rPr>
        <w:t>noggin</w:t>
      </w:r>
      <w:r>
        <w:t>处理细胞，</w:t>
      </w:r>
      <w:r>
        <w:rPr>
          <w:rFonts w:ascii="Times New Roman" w:hAnsi="Times New Roman" w:eastAsia="Times New Roman"/>
        </w:rPr>
        <w:t>60h</w:t>
      </w:r>
      <w:r>
        <w:t>后收集总</w:t>
      </w:r>
      <w:r>
        <w:rPr>
          <w:rFonts w:ascii="Times New Roman" w:hAnsi="Times New Roman" w:eastAsia="Times New Roman"/>
        </w:rPr>
        <w:t>RNA</w:t>
      </w:r>
      <w:r>
        <w:t>或者总蛋白，检测其中</w:t>
      </w:r>
      <w:r>
        <w:rPr>
          <w:rFonts w:ascii="Times New Roman" w:hAnsi="Times New Roman" w:eastAsia="Times New Roman"/>
        </w:rPr>
        <w:t>TRPC1</w:t>
      </w:r>
      <w:r>
        <w:t>、</w:t>
      </w:r>
      <w:r>
        <w:rPr>
          <w:rFonts w:ascii="Times New Roman" w:hAnsi="Times New Roman" w:eastAsia="Times New Roman"/>
        </w:rPr>
        <w:t>TRPC6</w:t>
      </w:r>
      <w:r>
        <w:t>的表达。以对照</w:t>
      </w:r>
      <w:r>
        <w:t>组</w:t>
      </w:r>
    </w:p>
    <w:p w:rsidR="0018722C">
      <w:pPr>
        <w:topLinePunct/>
      </w:pPr>
      <w:r>
        <w:rPr>
          <w:rFonts w:ascii="Times New Roman" w:hAnsi="Times New Roman" w:eastAsia="Times New Roman"/>
        </w:rPr>
        <w:t>lacZ</w:t>
      </w:r>
      <w:r>
        <w:t>病毒感染细胞中</w:t>
      </w:r>
      <w:r>
        <w:rPr>
          <w:rFonts w:ascii="Times New Roman" w:hAnsi="Times New Roman" w:eastAsia="Times New Roman"/>
        </w:rPr>
        <w:t>TRPC1</w:t>
      </w:r>
      <w:r>
        <w:rPr>
          <w:rFonts w:ascii="Times New Roman" w:hAnsi="Times New Roman" w:eastAsia="Times New Roman"/>
        </w:rPr>
        <w:t>/</w:t>
      </w:r>
      <w:r>
        <w:rPr>
          <w:rFonts w:ascii="Times New Roman" w:hAnsi="Times New Roman" w:eastAsia="Times New Roman"/>
        </w:rPr>
        <w:t>6</w:t>
      </w:r>
      <w:r>
        <w:t>表达作为</w:t>
      </w:r>
      <w:r>
        <w:rPr>
          <w:rFonts w:ascii="Times New Roman" w:hAnsi="Times New Roman" w:eastAsia="Times New Roman"/>
        </w:rPr>
        <w:t>100%</w:t>
      </w:r>
      <w:r>
        <w:t>，其他组相较于对照组的表达情况。结果如</w:t>
      </w:r>
      <w:r>
        <w:t>图</w:t>
      </w:r>
      <w:r>
        <w:rPr>
          <w:rFonts w:ascii="Times New Roman" w:hAnsi="Times New Roman" w:eastAsia="Times New Roman"/>
        </w:rPr>
        <w:t>5</w:t>
      </w:r>
      <w:r>
        <w:t>所示，</w:t>
      </w:r>
      <w:r>
        <w:rPr>
          <w:rFonts w:ascii="Times New Roman" w:hAnsi="Times New Roman" w:eastAsia="Times New Roman"/>
        </w:rPr>
        <w:t>AdCA5.0</w:t>
      </w:r>
      <w:r>
        <w:t>感染的细胞较对照组</w:t>
      </w:r>
      <w:r>
        <w:rPr>
          <w:rFonts w:ascii="Times New Roman" w:hAnsi="Times New Roman" w:eastAsia="Times New Roman"/>
        </w:rPr>
        <w:t>TRPC1</w:t>
      </w:r>
      <w:r>
        <w:t xml:space="preserve">, </w:t>
      </w:r>
      <w:r>
        <w:rPr>
          <w:rFonts w:ascii="Times New Roman" w:hAnsi="Times New Roman" w:eastAsia="Times New Roman"/>
        </w:rPr>
        <w:t>TRPC6 mRNA</w:t>
      </w:r>
      <w:r>
        <w:t>及蛋白表</w:t>
      </w:r>
      <w:r>
        <w:t>达均增高，但是加入</w:t>
      </w:r>
      <w:r>
        <w:rPr>
          <w:rFonts w:ascii="Times New Roman" w:hAnsi="Times New Roman" w:eastAsia="Times New Roman"/>
        </w:rPr>
        <w:t>BMP4</w:t>
      </w:r>
      <w:r>
        <w:t>抑制剂后，这种由于</w:t>
      </w:r>
      <w:r>
        <w:rPr>
          <w:rFonts w:ascii="Times New Roman" w:hAnsi="Times New Roman" w:eastAsia="Times New Roman"/>
        </w:rPr>
        <w:t>HIF1α</w:t>
      </w:r>
      <w:r>
        <w:t>过表达所致的增高被抑制。</w:t>
      </w:r>
    </w:p>
    <w:p w:rsidR="0018722C">
      <w:pPr>
        <w:topLinePunct/>
      </w:pPr>
      <w:r>
        <w:rPr>
          <w:rFonts w:cstheme="minorBidi" w:hAnsiTheme="minorHAnsi" w:eastAsiaTheme="minorHAnsi" w:asciiTheme="minorHAnsi" w:ascii="Times New Roman" w:hAnsi="宋体" w:eastAsia="宋体" w:cs="宋体"/>
          <w:b/>
        </w:rPr>
        <w:t>A</w:t>
      </w:r>
      <w:r w:rsidRPr="00000000">
        <w:rPr>
          <w:rFonts w:cstheme="minorBidi" w:hAnsiTheme="minorHAnsi" w:eastAsiaTheme="minorHAnsi" w:asciiTheme="minorHAnsi" w:ascii="宋体" w:hAnsi="宋体" w:eastAsia="宋体" w:cs="宋体"/>
          <w:b/>
        </w:rPr>
        <w:tab/>
        <w:t>B</w:t>
      </w:r>
    </w:p>
    <w:p w:rsidR="0018722C">
      <w:spacing w:beforeLines="0" w:before="0" w:afterLines="0" w:after="0" w:line="440" w:lineRule="auto"/>
      <w:pPr>
        <w:sectPr w:rsidR="00556256">
          <w:type w:val="continuous"/>
          <w:pgSz w:w="11910" w:h="16840"/>
          <w:pgMar w:header="877" w:footer="272" w:top="1100" w:bottom="460" w:left="900" w:right="1420"/>
        </w:sectPr>
        <w:topLinePunct/>
      </w:pPr>
    </w:p>
    <w:p w:rsidR="0018722C">
      <w:pPr>
        <w:pStyle w:val="ae"/>
        <w:topLinePunct/>
      </w:pPr>
      <w:r>
        <w:rPr>
          <w:kern w:val="2"/>
          <w:sz w:val="22"/>
          <w:szCs w:val="22"/>
          <w:rFonts w:cstheme="minorBidi" w:hAnsiTheme="minorHAnsi" w:eastAsiaTheme="minorHAnsi" w:asciiTheme="minorHAnsi"/>
        </w:rPr>
        <w:pict>
          <v:shape style="margin-left:90.505684pt;margin-top:1.217093pt;width:10.5pt;height:125.95pt;mso-position-horizontal-relative:page;mso-position-vertical-relative:paragraph;z-index:2584" type="#_x0000_t202" filled="false" stroked="false">
            <v:textbox inset="0,0,0,0" style="layout-flow:vertical;mso-layout-flow-alt:bottom-to-top">
              <w:txbxContent>
                <w:p w:rsidR="0018722C">
                  <w:pPr>
                    <w:spacing w:before="16"/>
                    <w:ind w:leftChars="0" w:left="20" w:rightChars="0" w:right="0" w:firstLineChars="0" w:firstLine="0"/>
                    <w:jc w:val="left"/>
                    <w:rPr>
                      <w:sz w:val="15"/>
                    </w:rPr>
                  </w:pPr>
                  <w:r>
                    <w:rPr>
                      <w:spacing w:val="-5"/>
                      <w:w w:val="104"/>
                      <w:sz w:val="15"/>
                    </w:rPr>
                    <w:t>T</w:t>
                  </w:r>
                  <w:r>
                    <w:rPr>
                      <w:w w:val="104"/>
                      <w:sz w:val="15"/>
                    </w:rPr>
                    <w:t>R</w:t>
                  </w:r>
                  <w:r>
                    <w:rPr>
                      <w:spacing w:val="3"/>
                      <w:w w:val="104"/>
                      <w:sz w:val="15"/>
                    </w:rPr>
                    <w:t>P</w:t>
                  </w:r>
                  <w:r>
                    <w:rPr>
                      <w:w w:val="104"/>
                      <w:sz w:val="15"/>
                    </w:rPr>
                    <w:t>C1</w:t>
                  </w:r>
                  <w:r>
                    <w:rPr>
                      <w:spacing w:val="0"/>
                      <w:sz w:val="15"/>
                    </w:rPr>
                    <w:t> </w:t>
                  </w:r>
                  <w:r>
                    <w:rPr>
                      <w:spacing w:val="-5"/>
                      <w:w w:val="104"/>
                      <w:sz w:val="15"/>
                    </w:rPr>
                    <w:t>m</w:t>
                  </w:r>
                  <w:r>
                    <w:rPr>
                      <w:w w:val="104"/>
                      <w:sz w:val="15"/>
                    </w:rPr>
                    <w:t>R</w:t>
                  </w:r>
                  <w:r>
                    <w:rPr>
                      <w:spacing w:val="3"/>
                      <w:w w:val="104"/>
                      <w:sz w:val="15"/>
                    </w:rPr>
                    <w:t>N</w:t>
                  </w:r>
                  <w:r>
                    <w:rPr>
                      <w:spacing w:val="3"/>
                      <w:w w:val="104"/>
                      <w:sz w:val="15"/>
                    </w:rPr>
                    <w:t>A</w:t>
                  </w:r>
                  <w:r>
                    <w:rPr>
                      <w:w w:val="104"/>
                      <w:sz w:val="15"/>
                    </w:rPr>
                    <w:t>(</w:t>
                  </w:r>
                  <w:r>
                    <w:rPr>
                      <w:spacing w:val="-5"/>
                      <w:w w:val="104"/>
                      <w:sz w:val="15"/>
                    </w:rPr>
                    <w:t>/</w:t>
                  </w:r>
                  <w:r>
                    <w:rPr>
                      <w:w w:val="104"/>
                      <w:sz w:val="15"/>
                    </w:rPr>
                    <w:t>b</w:t>
                  </w:r>
                  <w:r>
                    <w:rPr>
                      <w:spacing w:val="-5"/>
                      <w:w w:val="104"/>
                      <w:sz w:val="15"/>
                    </w:rPr>
                    <w:t>eta</w:t>
                  </w:r>
                  <w:r>
                    <w:rPr>
                      <w:w w:val="104"/>
                      <w:sz w:val="15"/>
                    </w:rPr>
                    <w:t>-</w:t>
                  </w:r>
                  <w:r>
                    <w:rPr>
                      <w:spacing w:val="-5"/>
                      <w:w w:val="104"/>
                      <w:sz w:val="15"/>
                    </w:rPr>
                    <w:t>acti</w:t>
                  </w:r>
                  <w:r>
                    <w:rPr>
                      <w:w w:val="104"/>
                      <w:sz w:val="15"/>
                    </w:rPr>
                    <w:t>n,%of</w:t>
                  </w:r>
                  <w:r>
                    <w:rPr>
                      <w:spacing w:val="0"/>
                      <w:sz w:val="15"/>
                    </w:rPr>
                    <w:t> </w:t>
                  </w:r>
                  <w:r>
                    <w:rPr>
                      <w:spacing w:val="-5"/>
                      <w:w w:val="104"/>
                      <w:sz w:val="15"/>
                    </w:rPr>
                    <w:t>c</w:t>
                  </w:r>
                  <w:r>
                    <w:rPr>
                      <w:w w:val="104"/>
                      <w:sz w:val="15"/>
                    </w:rPr>
                    <w:t>on</w:t>
                  </w:r>
                  <w:r>
                    <w:rPr>
                      <w:spacing w:val="-5"/>
                      <w:w w:val="104"/>
                      <w:sz w:val="15"/>
                    </w:rPr>
                    <w:t>t</w:t>
                  </w:r>
                  <w:r>
                    <w:rPr>
                      <w:w w:val="104"/>
                      <w:sz w:val="15"/>
                    </w:rPr>
                    <w:t>ro</w:t>
                  </w:r>
                  <w:r>
                    <w:rPr>
                      <w:spacing w:val="-5"/>
                      <w:w w:val="104"/>
                      <w:sz w:val="15"/>
                    </w:rPr>
                    <w:t>l</w:t>
                  </w:r>
                  <w:r>
                    <w:rPr>
                      <w:w w:val="104"/>
                      <w:sz w:val="15"/>
                    </w:rPr>
                    <w:t>)</w:t>
                  </w:r>
                </w:p>
              </w:txbxContent>
            </v:textbox>
            <w10:wrap type="none"/>
          </v:shape>
        </w:pict>
      </w:r>
      <w:r>
        <w:rPr>
          <w:kern w:val="2"/>
          <w:szCs w:val="22"/>
          <w:rFonts w:cstheme="minorBidi" w:hAnsiTheme="minorHAnsi" w:eastAsiaTheme="minorHAnsi" w:asciiTheme="minorHAnsi"/>
          <w:sz w:val="15"/>
        </w:rPr>
        <w:t>200</w:t>
      </w:r>
    </w:p>
    <w:p w:rsidR="0018722C">
      <w:pPr>
        <w:topLinePunct/>
      </w:pPr>
      <w:r>
        <w:rPr>
          <w:rFonts w:cstheme="minorBidi" w:hAnsiTheme="minorHAnsi" w:eastAsiaTheme="minorHAnsi" w:asciiTheme="minorHAnsi"/>
        </w:rPr>
        <w:t>180</w:t>
      </w:r>
    </w:p>
    <w:p w:rsidR="0018722C">
      <w:pPr>
        <w:topLinePunct/>
      </w:pPr>
      <w:r>
        <w:rPr>
          <w:rFonts w:cstheme="minorBidi" w:hAnsiTheme="minorHAnsi" w:eastAsiaTheme="minorHAnsi" w:asciiTheme="minorHAnsi"/>
        </w:rPr>
        <w:t>160</w:t>
      </w:r>
    </w:p>
    <w:p w:rsidR="0018722C">
      <w:pPr>
        <w:topLinePunct/>
      </w:pPr>
      <w:r>
        <w:rPr>
          <w:rFonts w:cstheme="minorBidi" w:hAnsiTheme="minorHAnsi" w:eastAsiaTheme="minorHAnsi" w:asciiTheme="minorHAnsi"/>
        </w:rPr>
        <w:t>140</w:t>
      </w:r>
    </w:p>
    <w:p w:rsidR="0018722C">
      <w:pPr>
        <w:topLinePunct/>
      </w:pPr>
      <w:r>
        <w:rPr>
          <w:rFonts w:cstheme="minorBidi" w:hAnsiTheme="minorHAnsi" w:eastAsiaTheme="minorHAnsi" w:asciiTheme="minorHAnsi"/>
        </w:rPr>
        <w:t>120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TRPC1</w:t>
      </w:r>
    </w:p>
    <w:p w:rsidR="0018722C">
      <w:pPr>
        <w:pStyle w:val="ae"/>
        <w:topLinePunct/>
      </w:pPr>
      <w:r>
        <w:rPr>
          <w:kern w:val="2"/>
          <w:sz w:val="22"/>
          <w:szCs w:val="22"/>
          <w:rFonts w:cstheme="minorBidi" w:hAnsiTheme="minorHAnsi" w:eastAsiaTheme="minorHAnsi" w:asciiTheme="minorHAnsi"/>
        </w:rPr>
        <w:pict>
          <v:group style="margin-left:124.523857pt;margin-top:-113.31295pt;width:163.6pt;height:112.2pt;mso-position-horizontal-relative:page;mso-position-vertical-relative:paragraph;z-index:2512" coordorigin="2490,-2266" coordsize="3272,2244">
            <v:rect style="position:absolute;left:2816;top:-1093;width:435;height:1057" filled="true" fillcolor="#000000" stroked="false">
              <v:fill type="solid"/>
            </v:rect>
            <v:shape style="position:absolute;left:1662;top:3200;width:90;height:2" coordorigin="1662,3200" coordsize="90,0" path="m3034,-1093l3034,-1093m2996,-1093l3072,-1093e" filled="false" stroked="true" strokeweight=".645532pt" strokecolor="#000000">
              <v:path arrowok="t"/>
              <v:stroke dashstyle="solid"/>
            </v:shape>
            <v:rect style="position:absolute;left:3902;top:-1960;width:435;height:1924" filled="true" fillcolor="#000000" stroked="false">
              <v:fill type="solid"/>
            </v:rect>
            <v:shape style="position:absolute;left:2941;top:2116;width:91;height:90" coordorigin="2941,2116" coordsize="91,90" path="m4120,-1960l4120,-2025m4082,-2038l4159,-2038e" filled="false" stroked="true" strokeweight=".645532pt" strokecolor="#000000">
              <v:path arrowok="t"/>
              <v:stroke dashstyle="solid"/>
            </v:shape>
            <v:rect style="position:absolute;left:4989;top:-923;width:435;height:887" filled="true" fillcolor="#000000" stroked="false">
              <v:fill type="solid"/>
            </v:rect>
            <v:shape style="position:absolute;left:4220;top:3275;width:90;height:121" coordorigin="4220,3275" coordsize="90,121" path="m5206,-922l5206,-1014m5168,-1027l5245,-1027e" filled="false" stroked="true" strokeweight=".645532pt" strokecolor="#000000">
              <v:path arrowok="t"/>
              <v:stroke dashstyle="solid"/>
            </v:shape>
            <v:shape style="position:absolute;left:1075;top:1965;width:3837;height:2454" coordorigin="1075,1966" coordsize="3837,2454" path="m2497,-2169l2497,-43m2497,-30l2536,-30m2497,-240l2536,-240m2497,-463l2536,-463m2497,-673l2536,-673m2497,-883l2536,-883m2497,-1093l2536,-1093m2497,-1316l2536,-1316m2497,-1526l2536,-1526m2497,-1736l2536,-1736m2497,-1960l2536,-1960m2497,-2169l2536,-2169m2497,-30l5743,-30m2497,-30l2497,-69m3583,-30l3583,-69m4669,-30l4669,-69m5756,-30l5756,-69e" filled="false" stroked="true" strokeweight=".645532pt" strokecolor="#000000">
              <v:path arrowok="t"/>
              <v:stroke dashstyle="solid"/>
            </v:shape>
            <v:shape style="position:absolute;left:3973;top:-2267;width:232;height:212" type="#_x0000_t202" filled="false" stroked="false">
              <v:textbox inset="0,0,0,0">
                <w:txbxContent>
                  <w:p w:rsidR="0018722C">
                    <w:pPr>
                      <w:spacing w:line="211" w:lineRule="exact" w:before="0"/>
                      <w:ind w:leftChars="0" w:left="0" w:rightChars="0" w:right="0" w:firstLineChars="0" w:firstLine="0"/>
                      <w:jc w:val="left"/>
                      <w:rPr>
                        <w:rFonts w:ascii="宋体" w:eastAsia="宋体" w:hint="eastAsia"/>
                        <w:sz w:val="21"/>
                      </w:rPr>
                    </w:pPr>
                    <w:r>
                      <w:rPr>
                        <w:rFonts w:ascii="宋体" w:eastAsia="宋体" w:hint="eastAsia"/>
                        <w:w w:val="100"/>
                        <w:sz w:val="21"/>
                      </w:rPr>
                      <w:t>＊</w:t>
                    </w:r>
                  </w:p>
                </w:txbxContent>
              </v:textbox>
              <w10:wrap type="none"/>
            </v:shape>
            <v:shape style="position:absolute;left:5117;top:-1295;width:126;height:212"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w w:val="100"/>
                        <w:sz w:val="21"/>
                      </w:rPr>
                      <w:t>#</w:t>
                    </w:r>
                  </w:p>
                </w:txbxContent>
              </v:textbox>
              <w10:wrap type="none"/>
            </v:shape>
            <w10:wrap type="none"/>
          </v:group>
        </w:pict>
      </w:r>
    </w:p>
    <w:p w:rsidR="0018722C">
      <w:pPr>
        <w:pStyle w:val="ae"/>
        <w:topLinePunct/>
      </w:pPr>
      <w:r>
        <w:rPr>
          <w:kern w:val="2"/>
          <w:szCs w:val="22"/>
          <w:rFonts w:cstheme="minorBidi" w:hAnsiTheme="minorHAnsi" w:eastAsiaTheme="minorHAnsi" w:asciiTheme="minorHAnsi"/>
          <w:spacing w:val="-2"/>
          <w:sz w:val="15"/>
        </w:rPr>
        <w:t/>
      </w:r>
      <w:r>
        <w:rPr>
          <w:kern w:val="2"/>
          <w:szCs w:val="22"/>
          <w:rFonts w:cstheme="minorBidi" w:hAnsiTheme="minorHAnsi" w:eastAsiaTheme="minorHAnsi" w:asciiTheme="minorHAnsi"/>
          <w:spacing w:val="-2"/>
          <w:sz w:val="15"/>
        </w:rPr>
        <w:t>L</w:t>
      </w:r>
      <w:r>
        <w:rPr>
          <w:kern w:val="2"/>
          <w:szCs w:val="22"/>
          <w:rFonts w:cstheme="minorBidi" w:hAnsiTheme="minorHAnsi" w:eastAsiaTheme="minorHAnsi" w:asciiTheme="minorHAnsi"/>
          <w:spacing w:val="-2"/>
          <w:sz w:val="15"/>
        </w:rPr>
        <w:t>acZ</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15"/>
        </w:rPr>
        <w:t>CA5</w:t>
      </w:r>
      <w:r w:rsidRPr="00000000">
        <w:rPr>
          <w:kern w:val="2"/>
          <w:sz w:val="22"/>
          <w:szCs w:val="22"/>
          <w:rFonts w:cstheme="minorBidi" w:hAnsiTheme="minorHAnsi" w:eastAsiaTheme="minorHAnsi" w:asciiTheme="minorHAnsi"/>
        </w:rPr>
        <w:tab/>
      </w:r>
      <w:r>
        <w:t>CA5</w:t>
      </w:r>
      <w:r>
        <w:rPr>
          <w:kern w:val="2"/>
          <w:szCs w:val="22"/>
          <w:rFonts w:cstheme="minorBidi" w:hAnsiTheme="minorHAnsi" w:eastAsiaTheme="minorHAnsi" w:asciiTheme="minorHAnsi"/>
          <w:spacing w:val="8"/>
          <w:sz w:val="15"/>
        </w:rPr>
        <w:t xml:space="preserve"> </w:t>
      </w:r>
      <w:r>
        <w:rPr>
          <w:kern w:val="2"/>
          <w:szCs w:val="22"/>
          <w:rFonts w:cstheme="minorBidi" w:hAnsiTheme="minorHAnsi" w:eastAsiaTheme="minorHAnsi" w:asciiTheme="minorHAnsi"/>
          <w:sz w:val="15"/>
        </w:rPr>
        <w:t>nog</w:t>
      </w:r>
    </w:p>
    <w:p w:rsidR="0018722C">
      <w:pPr>
        <w:topLinePunct/>
      </w:pPr>
      <w:r>
        <w:rPr>
          <w:rFonts w:cstheme="minorBidi" w:hAnsiTheme="minorHAnsi" w:eastAsiaTheme="minorHAnsi" w:asciiTheme="minorHAnsi"/>
        </w:rPr>
        <w:t>250</w:t>
      </w:r>
    </w:p>
    <w:p w:rsidR="0018722C">
      <w:pPr>
        <w:pStyle w:val="ae"/>
        <w:topLinePunct/>
      </w:pPr>
      <w:r>
        <w:rPr>
          <w:kern w:val="2"/>
          <w:sz w:val="22"/>
          <w:szCs w:val="22"/>
          <w:rFonts w:cstheme="minorBidi" w:hAnsiTheme="minorHAnsi" w:eastAsiaTheme="minorHAnsi" w:asciiTheme="minorHAnsi"/>
        </w:rPr>
        <w:pict>
          <v:shape style="margin-left:320.774170pt;margin-top:-14.713066pt;width:10.6pt;height:116.9pt;mso-position-horizontal-relative:page;mso-position-vertical-relative:paragraph;z-index:2608" type="#_x0000_t202" filled="false" stroked="false">
            <v:textbox inset="0,0,0,0" style="layout-flow:vertical;mso-layout-flow-alt:bottom-to-top">
              <w:txbxContent>
                <w:p w:rsidR="0018722C">
                  <w:pPr>
                    <w:spacing w:before="18"/>
                    <w:ind w:leftChars="0" w:left="20" w:rightChars="0" w:right="0" w:firstLineChars="0" w:firstLine="0"/>
                    <w:jc w:val="left"/>
                    <w:rPr>
                      <w:sz w:val="15"/>
                    </w:rPr>
                  </w:pPr>
                  <w:r>
                    <w:rPr>
                      <w:spacing w:val="-4"/>
                      <w:w w:val="97"/>
                      <w:sz w:val="15"/>
                    </w:rPr>
                    <w:t>T</w:t>
                  </w:r>
                  <w:r>
                    <w:rPr>
                      <w:w w:val="97"/>
                      <w:sz w:val="15"/>
                    </w:rPr>
                    <w:t>R</w:t>
                  </w:r>
                  <w:r>
                    <w:rPr>
                      <w:spacing w:val="3"/>
                      <w:w w:val="97"/>
                      <w:sz w:val="15"/>
                    </w:rPr>
                    <w:t>P</w:t>
                  </w:r>
                  <w:r>
                    <w:rPr>
                      <w:w w:val="97"/>
                      <w:sz w:val="15"/>
                    </w:rPr>
                    <w:t>C6</w:t>
                  </w:r>
                  <w:r>
                    <w:rPr>
                      <w:spacing w:val="-2"/>
                      <w:sz w:val="15"/>
                    </w:rPr>
                    <w:t> </w:t>
                  </w:r>
                  <w:r>
                    <w:rPr>
                      <w:spacing w:val="-4"/>
                      <w:w w:val="97"/>
                      <w:sz w:val="15"/>
                    </w:rPr>
                    <w:t>m</w:t>
                  </w:r>
                  <w:r>
                    <w:rPr>
                      <w:w w:val="97"/>
                      <w:sz w:val="15"/>
                    </w:rPr>
                    <w:t>R</w:t>
                  </w:r>
                  <w:r>
                    <w:rPr>
                      <w:spacing w:val="3"/>
                      <w:w w:val="97"/>
                      <w:sz w:val="15"/>
                    </w:rPr>
                    <w:t>N</w:t>
                  </w:r>
                  <w:r>
                    <w:rPr>
                      <w:spacing w:val="3"/>
                      <w:w w:val="97"/>
                      <w:sz w:val="15"/>
                    </w:rPr>
                    <w:t>A</w:t>
                  </w:r>
                  <w:r>
                    <w:rPr>
                      <w:w w:val="97"/>
                      <w:sz w:val="15"/>
                    </w:rPr>
                    <w:t>(</w:t>
                  </w:r>
                  <w:r>
                    <w:rPr>
                      <w:spacing w:val="-5"/>
                      <w:w w:val="97"/>
                      <w:sz w:val="15"/>
                    </w:rPr>
                    <w:t>/</w:t>
                  </w:r>
                  <w:r>
                    <w:rPr>
                      <w:w w:val="97"/>
                      <w:sz w:val="15"/>
                    </w:rPr>
                    <w:t>b</w:t>
                  </w:r>
                  <w:r>
                    <w:rPr>
                      <w:spacing w:val="-4"/>
                      <w:w w:val="97"/>
                      <w:sz w:val="15"/>
                    </w:rPr>
                    <w:t>e</w:t>
                  </w:r>
                  <w:r>
                    <w:rPr>
                      <w:spacing w:val="-5"/>
                      <w:w w:val="97"/>
                      <w:sz w:val="15"/>
                    </w:rPr>
                    <w:t>ta</w:t>
                  </w:r>
                  <w:r>
                    <w:rPr>
                      <w:w w:val="97"/>
                      <w:sz w:val="15"/>
                    </w:rPr>
                    <w:t>-</w:t>
                  </w:r>
                  <w:r>
                    <w:rPr>
                      <w:spacing w:val="-5"/>
                      <w:w w:val="97"/>
                      <w:sz w:val="15"/>
                    </w:rPr>
                    <w:t>acti</w:t>
                  </w:r>
                  <w:r>
                    <w:rPr>
                      <w:w w:val="97"/>
                      <w:sz w:val="15"/>
                    </w:rPr>
                    <w:t>n</w:t>
                  </w:r>
                  <w:r>
                    <w:rPr>
                      <w:spacing w:val="-2"/>
                      <w:sz w:val="15"/>
                    </w:rPr>
                    <w:t> </w:t>
                  </w:r>
                  <w:r>
                    <w:rPr>
                      <w:w w:val="97"/>
                      <w:sz w:val="15"/>
                    </w:rPr>
                    <w:t>%of</w:t>
                  </w:r>
                  <w:r>
                    <w:rPr>
                      <w:spacing w:val="-2"/>
                      <w:sz w:val="15"/>
                    </w:rPr>
                    <w:t> </w:t>
                  </w:r>
                  <w:r>
                    <w:rPr>
                      <w:spacing w:val="-4"/>
                      <w:w w:val="97"/>
                      <w:sz w:val="15"/>
                    </w:rPr>
                    <w:t>c</w:t>
                  </w:r>
                  <w:r>
                    <w:rPr>
                      <w:w w:val="97"/>
                      <w:sz w:val="15"/>
                    </w:rPr>
                    <w:t>on</w:t>
                  </w:r>
                  <w:r>
                    <w:rPr>
                      <w:spacing w:val="-4"/>
                      <w:w w:val="97"/>
                      <w:sz w:val="15"/>
                    </w:rPr>
                    <w:t>t</w:t>
                  </w:r>
                  <w:r>
                    <w:rPr>
                      <w:w w:val="97"/>
                      <w:sz w:val="15"/>
                    </w:rPr>
                    <w:t>ro</w:t>
                  </w:r>
                  <w:r>
                    <w:rPr>
                      <w:spacing w:val="-5"/>
                      <w:w w:val="97"/>
                      <w:sz w:val="15"/>
                    </w:rPr>
                    <w:t>l</w:t>
                  </w:r>
                  <w:r>
                    <w:rPr>
                      <w:w w:val="97"/>
                      <w:sz w:val="15"/>
                    </w:rPr>
                    <w:t>)</w:t>
                  </w:r>
                </w:p>
              </w:txbxContent>
            </v:textbox>
            <w10:wrap type="none"/>
          </v:shape>
        </w:pict>
      </w:r>
      <w:r>
        <w:rPr>
          <w:kern w:val="2"/>
          <w:szCs w:val="22"/>
          <w:rFonts w:cstheme="minorBidi" w:hAnsiTheme="minorHAnsi" w:eastAsiaTheme="minorHAnsi" w:asciiTheme="minorHAnsi"/>
          <w:w w:val="110"/>
          <w:sz w:val="14"/>
        </w:rPr>
        <w:t>200</w:t>
      </w:r>
    </w:p>
    <w:p w:rsidR="0018722C">
      <w:pPr>
        <w:topLinePunct/>
      </w:pPr>
      <w:r>
        <w:rPr>
          <w:rFonts w:cstheme="minorBidi" w:hAnsiTheme="minorHAnsi" w:eastAsiaTheme="minorHAnsi" w:asciiTheme="minorHAnsi"/>
        </w:rPr>
        <w:t>150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50</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TRPC6</w:t>
      </w:r>
    </w:p>
    <w:p w:rsidR="0018722C">
      <w:pPr>
        <w:pStyle w:val="aff7"/>
        <w:topLinePunct/>
      </w:pPr>
      <w:r>
        <w:rPr>
          <w:kern w:val="2"/>
          <w:sz w:val="22"/>
          <w:szCs w:val="22"/>
          <w:rFonts w:cstheme="minorBidi" w:hAnsiTheme="minorHAnsi" w:eastAsiaTheme="minorHAnsi" w:asciiTheme="minorHAnsi"/>
        </w:rPr>
        <w:pict>
          <v:group style="margin-left:355.130646pt;margin-top:18.516003pt;width:159.4pt;height:112pt;mso-position-horizontal-relative:page;mso-position-vertical-relative:paragraph;z-index:2368;mso-wrap-distance-left:0;mso-wrap-distance-right:0" coordorigin="7103,370" coordsize="3188,2240">
            <v:rect style="position:absolute;left:7412;top:1708;width:426;height:889" filled="true" fillcolor="#000000" stroked="false">
              <v:fill type="solid"/>
            </v:rect>
            <v:line style="position:absolute" from="7625,1715" to="7625,1715" stroked="true" strokeweight=".606244pt" strokecolor="#000000">
              <v:stroke dashstyle="solid"/>
            </v:line>
            <v:line style="position:absolute" from="7586,1715" to="7664,1715" stroked="true" strokeweight=".606244pt" strokecolor="#000000">
              <v:stroke dashstyle="solid"/>
            </v:line>
            <v:rect style="position:absolute;left:8470;top:723;width:426;height:1875" filled="true" fillcolor="#000000" stroked="false">
              <v:fill type="solid"/>
            </v:rect>
            <v:line style="position:absolute" from="8683,729" to="8683,608" stroked="true" strokeweight=".643247pt" strokecolor="#000000">
              <v:stroke dashstyle="solid"/>
            </v:line>
            <v:line style="position:absolute" from="8644,595" to="8722,595" stroked="true" strokeweight=".606244pt" strokecolor="#000000">
              <v:stroke dashstyle="solid"/>
            </v:line>
            <v:rect style="position:absolute;left:9528;top:1319;width:426;height:1278" filled="true" fillcolor="#000000" stroked="false">
              <v:fill type="solid"/>
            </v:rect>
            <v:line style="position:absolute" from="9741,1326" to="9741,1241" stroked="true" strokeweight=".643247pt" strokecolor="#000000">
              <v:stroke dashstyle="solid"/>
            </v:line>
            <v:line style="position:absolute" from="9703,1229" to="9780,1229" stroked="true" strokeweight=".606244pt" strokecolor="#000000">
              <v:stroke dashstyle="solid"/>
            </v:line>
            <v:line style="position:absolute" from="7109,376" to="7109,2591" stroked="true" strokeweight=".643247pt" strokecolor="#000000">
              <v:stroke dashstyle="solid"/>
            </v:line>
            <v:line style="position:absolute" from="7109,2603" to="7148,2603" stroked="true" strokeweight=".606244pt" strokecolor="#000000">
              <v:stroke dashstyle="solid"/>
            </v:line>
            <v:line style="position:absolute" from="7109,2153" to="7148,2153" stroked="true" strokeweight=".606244pt" strokecolor="#000000">
              <v:stroke dashstyle="solid"/>
            </v:line>
            <v:line style="position:absolute" from="7109,1715" to="7148,1715" stroked="true" strokeweight=".606244pt" strokecolor="#000000">
              <v:stroke dashstyle="solid"/>
            </v:line>
            <v:line style="position:absolute" from="7109,1265" to="7148,1265" stroked="true" strokeweight=".606244pt" strokecolor="#000000">
              <v:stroke dashstyle="solid"/>
            </v:line>
            <v:line style="position:absolute" from="7109,827" to="7148,827" stroked="true" strokeweight=".606244pt" strokecolor="#000000">
              <v:stroke dashstyle="solid"/>
            </v:line>
            <v:line style="position:absolute" from="7109,376" to="7148,376" stroked="true" strokeweight=".606244pt" strokecolor="#000000">
              <v:stroke dashstyle="solid"/>
            </v:line>
            <v:line style="position:absolute" from="7109,2603" to="10270,2603" stroked="true" strokeweight=".606244pt" strokecolor="#000000">
              <v:stroke dashstyle="solid"/>
            </v:line>
            <v:line style="position:absolute" from="7109,2603" to="7109,2567" stroked="true" strokeweight=".643247pt" strokecolor="#000000">
              <v:stroke dashstyle="solid"/>
            </v:line>
            <v:line style="position:absolute" from="8167,2603" to="8167,2567" stroked="true" strokeweight=".643247pt" strokecolor="#000000">
              <v:stroke dashstyle="solid"/>
            </v:line>
            <v:line style="position:absolute" from="9225,2603" to="9225,2567" stroked="true" strokeweight=".643247pt" strokecolor="#000000">
              <v:stroke dashstyle="solid"/>
            </v:line>
            <v:line style="position:absolute" from="10283,2603" to="10283,2567" stroked="true" strokeweight=".643247pt" strokecolor="#000000">
              <v:stroke dashstyle="solid"/>
            </v:line>
            <v:shape style="position:absolute;left:7115;top:376;width:3155;height:2221" type="#_x0000_t202" filled="false" stroked="false">
              <v:textbox inset="0,0,0,0">
                <w:txbxContent>
                  <w:p w:rsidR="0018722C">
                    <w:pPr>
                      <w:spacing w:line="194" w:lineRule="exact" w:before="0"/>
                      <w:ind w:leftChars="0" w:left="3" w:rightChars="0" w:right="0" w:firstLineChars="0" w:firstLine="0"/>
                      <w:jc w:val="center"/>
                      <w:rPr>
                        <w:rFonts w:ascii="宋体" w:eastAsia="宋体" w:hint="eastAsia"/>
                        <w:sz w:val="21"/>
                      </w:rPr>
                    </w:pPr>
                    <w:r>
                      <w:rPr>
                        <w:rFonts w:ascii="宋体" w:eastAsia="宋体" w:hint="eastAsia"/>
                        <w:w w:val="100"/>
                        <w:sz w:val="21"/>
                      </w:rPr>
                      <w:t>＊</w:t>
                    </w:r>
                  </w:p>
                  <w:p w:rsidR="0018722C">
                    <w:pPr>
                      <w:spacing w:line="240" w:lineRule="auto" w:before="0"/>
                      <w:rPr>
                        <w:sz w:val="20"/>
                      </w:rPr>
                    </w:pPr>
                  </w:p>
                  <w:p w:rsidR="0018722C">
                    <w:pPr>
                      <w:spacing w:before="119"/>
                      <w:ind w:leftChars="0" w:left="0" w:rightChars="0" w:right="479" w:firstLineChars="0" w:firstLine="0"/>
                      <w:jc w:val="right"/>
                      <w:rPr>
                        <w:rFonts w:ascii="宋体"/>
                        <w:sz w:val="21"/>
                      </w:rPr>
                    </w:pPr>
                    <w:r>
                      <w:rPr>
                        <w:rFonts w:ascii="宋体"/>
                        <w:w w:val="100"/>
                        <w:sz w:val="21"/>
                      </w:rPr>
                      <w:t>#</w:t>
                    </w:r>
                  </w:p>
                </w:txbxContent>
              </v:textbox>
              <w10:wrap type="none"/>
            </v:shape>
            <w10:wrap type="topAndBottom"/>
          </v:group>
        </w:pict>
      </w:r>
    </w:p>
    <w:p w:rsidR="0018722C">
      <w:pPr>
        <w:pStyle w:val="affff1"/>
        <w:topLinePunct/>
      </w:pPr>
      <w:r>
        <w:rPr>
          <w:rFonts w:cstheme="minorBidi" w:hAnsiTheme="minorHAnsi" w:eastAsiaTheme="minorHAnsi" w:asciiTheme="minorHAnsi"/>
        </w:rPr>
        <w:t/>
      </w:r>
      <w:r>
        <w:rPr>
          <w:rFonts w:cstheme="minorBidi" w:hAnsiTheme="minorHAnsi" w:eastAsiaTheme="minorHAnsi" w:asciiTheme="minorHAnsi"/>
        </w:rPr>
        <w:t>L</w:t>
      </w:r>
      <w:r>
        <w:rPr>
          <w:rFonts w:cstheme="minorBidi" w:hAnsiTheme="minorHAnsi" w:eastAsiaTheme="minorHAnsi" w:asciiTheme="minorHAnsi"/>
        </w:rPr>
        <w:t>acZ</w:t>
      </w:r>
      <w:r w:rsidRPr="00000000">
        <w:rPr>
          <w:rFonts w:cstheme="minorBidi" w:hAnsiTheme="minorHAnsi" w:eastAsiaTheme="minorHAnsi" w:asciiTheme="minorHAnsi"/>
        </w:rPr>
        <w:tab/>
      </w:r>
      <w:r>
        <w:rPr>
          <w:rFonts w:cstheme="minorBidi" w:hAnsiTheme="minorHAnsi" w:eastAsiaTheme="minorHAnsi" w:asciiTheme="minorHAnsi"/>
        </w:rPr>
        <w:t>CA5</w:t>
      </w:r>
      <w:r w:rsidRPr="00000000">
        <w:rPr>
          <w:rFonts w:cstheme="minorBidi" w:hAnsiTheme="minorHAnsi" w:eastAsiaTheme="minorHAnsi" w:asciiTheme="minorHAnsi"/>
        </w:rPr>
        <w:tab/>
      </w:r>
      <w:r>
        <w:t>CA5</w:t>
      </w:r>
      <w:r>
        <w:rPr>
          <w:rFonts w:cstheme="minorBidi" w:hAnsiTheme="minorHAnsi" w:eastAsiaTheme="minorHAnsi" w:asciiTheme="minorHAnsi"/>
        </w:rPr>
        <w:t xml:space="preserve"> </w:t>
      </w:r>
      <w:r>
        <w:rPr>
          <w:rFonts w:cstheme="minorBidi" w:hAnsiTheme="minorHAnsi" w:eastAsiaTheme="minorHAnsi" w:asciiTheme="minorHAnsi"/>
        </w:rPr>
        <w:t>nog</w:t>
      </w:r>
    </w:p>
    <w:p w:rsidR="0018722C">
      <w:spacing w:beforeLines="0" w:before="0" w:afterLines="0" w:after="0" w:line="440" w:lineRule="auto"/>
      <w:pPr>
        <w:sectPr w:rsidR="00556256">
          <w:type w:val="continuous"/>
          <w:pgSz w:w="11910" w:h="16840"/>
          <w:pgMar w:top="1440" w:bottom="460" w:left="900" w:right="1420"/>
          <w:cols w:num="4" w:equalWidth="0">
            <w:col w:w="1426" w:space="40"/>
            <w:col w:w="3142" w:space="39"/>
            <w:col w:w="1389" w:space="39"/>
            <w:col w:w="3515"/>
          </w:cols>
        </w:sectPr>
        <w:topLinePunct/>
      </w:pPr>
    </w:p>
    <w:p w:rsidR="0018722C">
      <w:pPr>
        <w:topLinePunct/>
      </w:pPr>
      <w:r>
        <w:rPr>
          <w:rFonts w:cstheme="minorBidi" w:hAnsiTheme="minorHAnsi" w:eastAsiaTheme="minorHAnsi" w:asciiTheme="minorHAnsi"/>
          <w:b/>
        </w:rPr>
        <w:t>C</w:t>
      </w:r>
      <w:r w:rsidRPr="00000000">
        <w:rPr>
          <w:rFonts w:cstheme="minorBidi" w:hAnsiTheme="minorHAnsi" w:eastAsiaTheme="minorHAnsi" w:asciiTheme="minorHAnsi"/>
        </w:rPr>
        <w:tab/>
        <w:t>D</w:t>
      </w:r>
      <w:r w:rsidRPr="00000000">
        <w:rPr>
          <w:rFonts w:cstheme="minorBidi" w:hAnsiTheme="minorHAnsi" w:eastAsiaTheme="minorHAnsi" w:asciiTheme="minorHAnsi"/>
        </w:rPr>
        <w:tab/>
      </w:r>
      <w:r>
        <w:rPr>
          <w:rFonts w:cstheme="minorBidi" w:hAnsiTheme="minorHAnsi" w:eastAsiaTheme="minorHAnsi" w:asciiTheme="minorHAnsi"/>
        </w:rPr>
        <w:t>TRPC1</w:t>
      </w:r>
    </w:p>
    <w:p w:rsidR="0018722C">
      <w:pPr>
        <w:pStyle w:val="ae"/>
        <w:topLinePunct/>
      </w:pPr>
      <w:r>
        <w:rPr>
          <w:kern w:val="2"/>
          <w:sz w:val="22"/>
          <w:szCs w:val="22"/>
          <w:rFonts w:cstheme="minorBidi" w:hAnsiTheme="minorHAnsi" w:eastAsiaTheme="minorHAnsi" w:asciiTheme="minorHAnsi"/>
        </w:rPr>
        <w:pict>
          <v:group style="margin-left:137.179993pt;margin-top:16.238903pt;width:129.65pt;height:22pt;mso-position-horizontal-relative:page;mso-position-vertical-relative:paragraph;z-index:2440" coordorigin="2744,325" coordsize="2593,440">
            <v:shape style="position:absolute;left:2762;top:341;width:2554;height:401" type="#_x0000_t75" stroked="false">
              <v:imagedata r:id="rId56" o:title=""/>
            </v:shape>
            <v:line style="position:absolute" from="2763,334" to="5317,334" stroked="true" strokeweight=".96002pt" strokecolor="#000000">
              <v:stroke dashstyle="solid"/>
            </v:line>
            <v:line style="position:absolute" from="2753,325" to="2753,764" stroked="true" strokeweight=".95999pt" strokecolor="#000000">
              <v:stroke dashstyle="solid"/>
            </v:line>
            <v:line style="position:absolute" from="5327,325" to="5327,764" stroked="true" strokeweight=".96002pt" strokecolor="#000000">
              <v:stroke dashstyle="solid"/>
            </v:line>
            <v:line style="position:absolute" from="2763,754" to="5317,754" stroked="true" strokeweight=".96002pt" strokecolor="#000000">
              <v:stroke dashstyle="solid"/>
            </v:line>
            <w10:wrap type="none"/>
          </v:group>
        </w:pict>
      </w:r>
      <w:r>
        <w:rPr>
          <w:kern w:val="2"/>
          <w:sz w:val="22"/>
          <w:szCs w:val="22"/>
          <w:rFonts w:cstheme="minorBidi" w:hAnsiTheme="minorHAnsi" w:eastAsiaTheme="minorHAnsi" w:asciiTheme="minorHAnsi"/>
        </w:rPr>
        <w:pict>
          <v:group style="margin-left:353.966248pt;margin-top:9.400452pt;width:165pt;height:117.55pt;mso-position-horizontal-relative:page;mso-position-vertical-relative:paragraph;z-index:2560" coordorigin="7079,188" coordsize="3300,2351">
            <v:rect style="position:absolute;left:7409;top:1602;width:432;height:923" filled="true" fillcolor="#000000" stroked="false">
              <v:fill type="solid"/>
            </v:rect>
            <v:shape style="position:absolute;left:1662;top:2230;width:91;height:2" coordorigin="1662,2230" coordsize="91,0" path="m7625,1603l7625,1603m7589,1603l7661,1603e" filled="false" stroked="true" strokeweight=".629946pt" strokecolor="#000000">
              <v:path arrowok="t"/>
              <v:stroke dashstyle="solid"/>
            </v:shape>
            <v:rect style="position:absolute;left:8500;top:579;width:444;height:1946" filled="true" fillcolor="#000000" stroked="false">
              <v:fill type="solid"/>
            </v:rect>
            <v:shape style="position:absolute;left:3031;top:920;width:90;height:151" coordorigin="3031,920" coordsize="90,151" path="m8717,580l8717,460m8681,447l8753,447e" filled="false" stroked="true" strokeweight=".629946pt" strokecolor="#000000">
              <v:path arrowok="t"/>
              <v:stroke dashstyle="solid"/>
            </v:shape>
            <v:rect style="position:absolute;left:9605;top:1376;width:432;height:1149" filled="true" fillcolor="#000000" stroked="false">
              <v:fill type="solid"/>
            </v:rect>
            <v:shape style="position:absolute;left:4414;top:1868;width:91;height:106" coordorigin="4415,1869" coordsize="91,106" path="m9821,1377l9821,1297m9785,1284l9857,1284e" filled="false" stroked="true" strokeweight=".629946pt" strokecolor="#000000">
              <v:path arrowok="t"/>
              <v:stroke dashstyle="solid"/>
            </v:shape>
            <v:shape style="position:absolute;left:1030;top:634;width:4122;height:2650" coordorigin="1030,634" coordsize="4122,2650" path="m7085,195l7085,2519m7085,2532l7121,2532m7085,2067l7121,2067m7085,1603l7121,1603m7085,1125l7121,1125m7085,659l7121,659m7085,195l7121,195m7085,2532l10361,2532m7085,2532l7085,2492m8177,2532l8177,2492m9281,2532l9281,2492m10373,2532l10373,2492e" filled="false" stroked="true" strokeweight=".629946pt" strokecolor="#000000">
              <v:path arrowok="t"/>
              <v:stroke dashstyle="solid"/>
            </v:shape>
            <v:shape style="position:absolute;left:7091;top:194;width:3270;height:2331" type="#_x0000_t202" filled="false" stroked="false">
              <v:textbox inset="0,0,0,0">
                <w:txbxContent>
                  <w:p w:rsidR="0018722C">
                    <w:pPr>
                      <w:spacing w:line="239" w:lineRule="exact" w:before="0"/>
                      <w:ind w:leftChars="0" w:left="0" w:rightChars="0" w:right="31" w:firstLineChars="0" w:firstLine="0"/>
                      <w:jc w:val="center"/>
                      <w:rPr>
                        <w:rFonts w:ascii="宋体" w:eastAsia="宋体" w:hint="eastAsia"/>
                        <w:sz w:val="21"/>
                      </w:rPr>
                    </w:pPr>
                    <w:r>
                      <w:rPr>
                        <w:rFonts w:ascii="宋体" w:eastAsia="宋体" w:hint="eastAsia"/>
                        <w:w w:val="100"/>
                        <w:sz w:val="21"/>
                      </w:rPr>
                      <w:t>＊</w:t>
                    </w:r>
                  </w:p>
                  <w:p w:rsidR="0018722C">
                    <w:pPr>
                      <w:spacing w:line="240" w:lineRule="auto" w:before="0"/>
                      <w:rPr>
                        <w:sz w:val="20"/>
                      </w:rPr>
                    </w:pPr>
                  </w:p>
                  <w:p w:rsidR="0018722C">
                    <w:pPr>
                      <w:spacing w:line="240" w:lineRule="auto" w:before="10"/>
                      <w:rPr>
                        <w:sz w:val="23"/>
                      </w:rPr>
                    </w:pPr>
                  </w:p>
                  <w:p w:rsidR="0018722C">
                    <w:pPr>
                      <w:spacing w:before="0"/>
                      <w:ind w:leftChars="0" w:left="0" w:rightChars="0" w:right="519" w:firstLineChars="0" w:firstLine="0"/>
                      <w:jc w:val="right"/>
                      <w:rPr>
                        <w:rFonts w:ascii="宋体"/>
                        <w:sz w:val="21"/>
                      </w:rPr>
                    </w:pPr>
                    <w:r>
                      <w:rPr>
                        <w:rFonts w:ascii="宋体"/>
                        <w:w w:val="100"/>
                        <w:sz w:val="21"/>
                      </w:rPr>
                      <w:t>#</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16"/>
        </w:rPr>
        <w:t>250</w:t>
      </w:r>
    </w:p>
    <w:p w:rsidR="0018722C">
      <w:spacing w:beforeLines="0" w:before="0" w:afterLines="0" w:after="0" w:line="440" w:lineRule="auto"/>
      <w:pPr>
        <w:sectPr w:rsidR="00556256">
          <w:type w:val="continuous"/>
          <w:pgSz w:w="11910" w:h="16840"/>
          <w:pgMar w:top="1440" w:bottom="460" w:left="900" w:right="1420"/>
        </w:sectPr>
        <w:topLinePunct/>
      </w:pPr>
    </w:p>
    <w:p w:rsidR="0018722C">
      <w:pPr>
        <w:topLinePunct/>
      </w:pPr>
      <w:r>
        <w:rPr>
          <w:rFonts w:cstheme="minorBidi" w:hAnsiTheme="minorHAnsi" w:eastAsiaTheme="minorHAnsi" w:asciiTheme="minorHAnsi"/>
        </w:rPr>
        <w:t>TRPC1 TRPC6</w:t>
      </w:r>
    </w:p>
    <w:p w:rsidR="0018722C">
      <w:pPr>
        <w:topLinePunct/>
      </w:pPr>
      <w:r>
        <w:rPr>
          <w:rFonts w:cstheme="minorBidi" w:hAnsiTheme="minorHAnsi" w:eastAsiaTheme="minorHAnsi" w:asciiTheme="minorHAnsi"/>
        </w:rPr>
        <w:t>Actin</w:t>
      </w:r>
    </w:p>
    <w:p w:rsidR="0018722C">
      <w:pPr>
        <w:pStyle w:val="aff7"/>
        <w:topLinePunct/>
      </w:pPr>
      <w:r>
        <w:rPr>
          <w:kern w:val="2"/>
          <w:sz w:val="22"/>
          <w:szCs w:val="22"/>
          <w:rFonts w:cstheme="minorBidi" w:hAnsiTheme="minorHAnsi" w:eastAsiaTheme="minorHAnsi" w:asciiTheme="minorHAnsi"/>
        </w:rPr>
        <w:pict>
          <v:group style="margin-left:137.899994pt;margin-top:12.878037pt;width:129.5500pt;height:21.75pt;mso-position-horizontal-relative:page;mso-position-vertical-relative:paragraph;z-index:2392;mso-wrap-distance-left:0;mso-wrap-distance-right:0" coordorigin="2758,258" coordsize="2591,435">
            <v:shape style="position:absolute;left:2777;top:274;width:2551;height:396" type="#_x0000_t75" stroked="false">
              <v:imagedata r:id="rId57" o:title=""/>
            </v:shape>
            <v:line style="position:absolute" from="2777,267" to="5329,267" stroked="true" strokeweight=".96002pt" strokecolor="#000000">
              <v:stroke dashstyle="solid"/>
            </v:line>
            <v:line style="position:absolute" from="2768,258" to="2768,692" stroked="true" strokeweight=".95999pt" strokecolor="#000000">
              <v:stroke dashstyle="solid"/>
            </v:line>
            <v:line style="position:absolute" from="5339,258" to="5339,692" stroked="true" strokeweight=".95999pt" strokecolor="#000000">
              <v:stroke dashstyle="solid"/>
            </v:line>
            <v:line style="position:absolute" from="2777,682" to="5329,682" stroked="true" strokeweight=".96002pt" strokecolor="#000000">
              <v:stroke dashstyle="solid"/>
            </v:line>
            <w10:wrap type="topAndBottom"/>
          </v:group>
        </w:pict>
      </w:r>
      <w:r>
        <w:rPr>
          <w:kern w:val="2"/>
          <w:sz w:val="22"/>
          <w:szCs w:val="22"/>
          <w:rFonts w:cstheme="minorBidi" w:hAnsiTheme="minorHAnsi" w:eastAsiaTheme="minorHAnsi" w:asciiTheme="minorHAnsi"/>
        </w:rPr>
        <w:pict>
          <v:group style="margin-left:139.460007pt;margin-top:44.078037pt;width:129.5500pt;height:21.75pt;mso-position-horizontal-relative:page;mso-position-vertical-relative:paragraph;z-index:2416;mso-wrap-distance-left:0;mso-wrap-distance-right:0" coordorigin="2789,882" coordsize="2591,435">
            <v:shape style="position:absolute;left:2808;top:898;width:2551;height:396" type="#_x0000_t75" stroked="false">
              <v:imagedata r:id="rId58" o:title=""/>
            </v:shape>
            <v:line style="position:absolute" from="2808,891" to="5360,891" stroked="true" strokeweight=".96002pt" strokecolor="#000000">
              <v:stroke dashstyle="solid"/>
            </v:line>
            <v:line style="position:absolute" from="2799,882" to="2799,1316" stroked="true" strokeweight=".95999pt" strokecolor="#000000">
              <v:stroke dashstyle="solid"/>
            </v:line>
            <v:line style="position:absolute" from="5370,882" to="5370,1316" stroked="true" strokeweight=".96002pt" strokecolor="#000000">
              <v:stroke dashstyle="solid"/>
            </v:line>
            <v:line style="position:absolute" from="2808,1306" to="5360,1306" stroked="true" strokeweight=".95996pt" strokecolor="#000000">
              <v:stroke dashstyle="solid"/>
            </v:line>
            <w10:wrap type="topAndBottom"/>
          </v:group>
        </w:pict>
      </w:r>
    </w:p>
    <w:p w:rsidR="0018722C">
      <w:pPr>
        <w:pStyle w:val="affff1"/>
        <w:topLinePunct/>
      </w:pPr>
      <w:r>
        <w:rPr>
          <w:rFonts w:cstheme="minorBidi" w:hAnsiTheme="minorHAnsi" w:eastAsiaTheme="minorHAnsi" w:asciiTheme="minorHAnsi"/>
        </w:rPr>
        <w:t>LacZ</w:t>
      </w:r>
      <w:r w:rsidRPr="00000000">
        <w:rPr>
          <w:rFonts w:cstheme="minorBidi" w:hAnsiTheme="minorHAnsi" w:eastAsiaTheme="minorHAnsi" w:asciiTheme="minorHAnsi"/>
        </w:rPr>
        <w:tab/>
        <w:t>CA5</w:t>
      </w:r>
      <w:r w:rsidRPr="00000000">
        <w:rPr>
          <w:rFonts w:cstheme="minorBidi" w:hAnsiTheme="minorHAnsi" w:eastAsiaTheme="minorHAnsi" w:asciiTheme="minorHAnsi"/>
        </w:rPr>
        <w:tab/>
        <w:t>CA5+nog</w:t>
      </w:r>
    </w:p>
    <w:p w:rsidR="0018722C">
      <w:pPr>
        <w:topLinePunct/>
      </w:pPr>
      <w:r>
        <w:rPr>
          <w:rFonts w:cstheme="minorBidi" w:hAnsiTheme="minorHAnsi" w:eastAsiaTheme="minorHAnsi" w:asciiTheme="minorHAnsi"/>
        </w:rPr>
        <w:t>34</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200</w:t>
      </w:r>
    </w:p>
    <w:p w:rsidR="0018722C">
      <w:pPr>
        <w:pStyle w:val="ae"/>
        <w:topLinePunct/>
      </w:pPr>
      <w:r>
        <w:rPr>
          <w:rFonts w:cstheme="minorBidi" w:hAnsiTheme="minorHAnsi" w:eastAsiaTheme="minorHAnsi" w:asciiTheme="minorHAnsi"/>
        </w:rPr>
        <w:pict>
          <v:shape style="margin-left:323.733887pt;margin-top:-36.392715pt;width:10pt;height:110.6pt;mso-position-horizontal-relative:page;mso-position-vertical-relative:paragraph;z-index:2632" type="#_x0000_t202" filled="false" stroked="false">
            <v:textbox inset="0,0,0,0" style="layout-flow:vertical;mso-layout-flow-alt:bottom-to-top">
              <w:txbxContent>
                <w:p w:rsidR="0018722C">
                  <w:pPr>
                    <w:spacing w:before="17"/>
                    <w:ind w:leftChars="0" w:left="20" w:rightChars="0" w:right="0" w:firstLineChars="0" w:firstLine="0"/>
                    <w:jc w:val="left"/>
                    <w:rPr>
                      <w:sz w:val="14"/>
                    </w:rPr>
                  </w:pPr>
                  <w:r>
                    <w:rPr>
                      <w:spacing w:val="-5"/>
                      <w:w w:val="113"/>
                      <w:sz w:val="14"/>
                    </w:rPr>
                    <w:t>T</w:t>
                  </w:r>
                  <w:r>
                    <w:rPr>
                      <w:w w:val="113"/>
                      <w:sz w:val="14"/>
                    </w:rPr>
                    <w:t>R</w:t>
                  </w:r>
                  <w:r>
                    <w:rPr>
                      <w:spacing w:val="3"/>
                      <w:w w:val="113"/>
                      <w:sz w:val="14"/>
                    </w:rPr>
                    <w:t>P</w:t>
                  </w:r>
                  <w:r>
                    <w:rPr>
                      <w:w w:val="113"/>
                      <w:sz w:val="14"/>
                    </w:rPr>
                    <w:t>C1</w:t>
                  </w:r>
                  <w:r>
                    <w:rPr>
                      <w:spacing w:val="3"/>
                      <w:sz w:val="14"/>
                    </w:rPr>
                    <w:t> </w:t>
                  </w:r>
                  <w:r>
                    <w:rPr>
                      <w:w w:val="113"/>
                      <w:sz w:val="14"/>
                    </w:rPr>
                    <w:t>p</w:t>
                  </w:r>
                  <w:r>
                    <w:rPr>
                      <w:spacing w:val="-1"/>
                      <w:w w:val="113"/>
                      <w:sz w:val="14"/>
                    </w:rPr>
                    <w:t>r</w:t>
                  </w:r>
                  <w:r>
                    <w:rPr>
                      <w:w w:val="113"/>
                      <w:sz w:val="14"/>
                    </w:rPr>
                    <w:t>o</w:t>
                  </w:r>
                  <w:r>
                    <w:rPr>
                      <w:spacing w:val="-5"/>
                      <w:w w:val="113"/>
                      <w:sz w:val="14"/>
                    </w:rPr>
                    <w:t>tei</w:t>
                  </w:r>
                  <w:r>
                    <w:rPr>
                      <w:w w:val="113"/>
                      <w:sz w:val="14"/>
                    </w:rPr>
                    <w:t>n(</w:t>
                  </w:r>
                  <w:r>
                    <w:rPr>
                      <w:spacing w:val="-5"/>
                      <w:w w:val="113"/>
                      <w:sz w:val="14"/>
                    </w:rPr>
                    <w:t>/acti</w:t>
                  </w:r>
                  <w:r>
                    <w:rPr>
                      <w:w w:val="113"/>
                      <w:sz w:val="14"/>
                    </w:rPr>
                    <w:t>n</w:t>
                  </w:r>
                  <w:r>
                    <w:rPr>
                      <w:spacing w:val="3"/>
                      <w:sz w:val="14"/>
                    </w:rPr>
                    <w:t> </w:t>
                  </w:r>
                  <w:r>
                    <w:rPr>
                      <w:w w:val="113"/>
                      <w:sz w:val="14"/>
                    </w:rPr>
                    <w:t>%of</w:t>
                  </w:r>
                  <w:r>
                    <w:rPr>
                      <w:spacing w:val="3"/>
                      <w:sz w:val="14"/>
                    </w:rPr>
                    <w:t> </w:t>
                  </w:r>
                  <w:r>
                    <w:rPr>
                      <w:spacing w:val="-5"/>
                      <w:w w:val="113"/>
                      <w:sz w:val="14"/>
                    </w:rPr>
                    <w:t>c</w:t>
                  </w:r>
                  <w:r>
                    <w:rPr>
                      <w:w w:val="113"/>
                      <w:sz w:val="14"/>
                    </w:rPr>
                    <w:t>on</w:t>
                  </w:r>
                  <w:r>
                    <w:rPr>
                      <w:spacing w:val="-5"/>
                      <w:w w:val="113"/>
                      <w:sz w:val="14"/>
                    </w:rPr>
                    <w:t>t</w:t>
                  </w:r>
                  <w:r>
                    <w:rPr>
                      <w:w w:val="113"/>
                      <w:sz w:val="14"/>
                    </w:rPr>
                    <w:t>ro</w:t>
                  </w:r>
                  <w:r>
                    <w:rPr>
                      <w:spacing w:val="-5"/>
                      <w:w w:val="113"/>
                      <w:sz w:val="14"/>
                    </w:rPr>
                    <w:t>l</w:t>
                  </w:r>
                  <w:r>
                    <w:rPr>
                      <w:w w:val="113"/>
                      <w:sz w:val="14"/>
                    </w:rPr>
                    <w:t>)</w:t>
                  </w:r>
                </w:p>
              </w:txbxContent>
            </v:textbox>
            <w10:wrap type="none"/>
          </v:shape>
        </w:pict>
      </w:r>
      <w:r>
        <w:rPr>
          <w:rFonts w:cstheme="minorBidi" w:hAnsiTheme="minorHAnsi" w:eastAsiaTheme="minorHAnsi" w:asciiTheme="minorHAnsi"/>
        </w:rPr>
        <w:t>150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50</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
      </w:r>
      <w:r>
        <w:rPr>
          <w:rFonts w:cstheme="minorBidi" w:hAnsiTheme="minorHAnsi" w:eastAsiaTheme="minorHAnsi" w:asciiTheme="minorHAnsi"/>
        </w:rPr>
        <w:t>L</w:t>
      </w:r>
      <w:r>
        <w:rPr>
          <w:rFonts w:cstheme="minorBidi" w:hAnsiTheme="minorHAnsi" w:eastAsiaTheme="minorHAnsi" w:asciiTheme="minorHAnsi"/>
        </w:rPr>
        <w:t>acZ</w:t>
      </w:r>
      <w:r w:rsidRPr="00000000">
        <w:rPr>
          <w:rFonts w:cstheme="minorBidi" w:hAnsiTheme="minorHAnsi" w:eastAsiaTheme="minorHAnsi" w:asciiTheme="minorHAnsi"/>
        </w:rPr>
        <w:tab/>
      </w:r>
      <w:r>
        <w:rPr>
          <w:rFonts w:cstheme="minorBidi" w:hAnsiTheme="minorHAnsi" w:eastAsiaTheme="minorHAnsi" w:asciiTheme="minorHAnsi"/>
        </w:rPr>
        <w:t>CA5</w:t>
      </w:r>
      <w:r w:rsidRPr="00000000">
        <w:rPr>
          <w:rFonts w:cstheme="minorBidi" w:hAnsiTheme="minorHAnsi" w:eastAsiaTheme="minorHAnsi" w:asciiTheme="minorHAnsi"/>
        </w:rPr>
        <w:tab/>
      </w:r>
      <w:r>
        <w:rPr>
          <w:rFonts w:cstheme="minorBidi" w:hAnsiTheme="minorHAnsi" w:eastAsiaTheme="minorHAnsi" w:asciiTheme="minorHAnsi"/>
        </w:rPr>
        <w:t>CA5</w:t>
      </w:r>
      <w:r>
        <w:rPr>
          <w:rFonts w:cstheme="minorBidi" w:hAnsiTheme="minorHAnsi" w:eastAsiaTheme="minorHAnsi" w:asciiTheme="minorHAnsi"/>
        </w:rPr>
        <w:t xml:space="preserve"> </w:t>
      </w:r>
      <w:r>
        <w:rPr>
          <w:rFonts w:cstheme="minorBidi" w:hAnsiTheme="minorHAnsi" w:eastAsiaTheme="minorHAnsi" w:asciiTheme="minorHAnsi"/>
        </w:rPr>
        <w:t>nog</w:t>
      </w:r>
    </w:p>
    <w:p w:rsidR="0018722C">
      <w:spacing w:beforeLines="0" w:before="0" w:afterLines="0" w:after="0" w:line="440" w:lineRule="auto"/>
      <w:pPr>
        <w:sectPr w:rsidR="00556256">
          <w:type w:val="continuous"/>
          <w:pgSz w:w="11906" w:h="16838" w:code="9"/>
          <w:pgMar w:top="1418" w:right="1134" w:bottom="1134" w:left="1418" w:header="851" w:footer="907" w:gutter="0"/>
          <w:cols w:num="4" w:equalWidth="0">
            <w:col w:w="1652" w:space="39"/>
            <w:col w:w="3456" w:space="40"/>
            <w:col w:w="873" w:space="39"/>
            <w:col w:w="3491"/>
          </w:cols>
        </w:sectPr>
        <w:topLinePunct/>
      </w:pPr>
    </w:p>
    <w:p w:rsidR="0018722C">
      <w:pPr>
        <w:topLinePunct/>
      </w:pPr>
      <w:r>
        <w:rPr>
          <w:rFonts w:cstheme="minorBidi" w:hAnsiTheme="minorHAnsi" w:eastAsiaTheme="minorHAnsi" w:asciiTheme="minorHAnsi"/>
          <w:b/>
        </w:rPr>
        <w:t>E</w:t>
      </w:r>
      <w:r w:rsidRPr="00000000">
        <w:rPr>
          <w:rFonts w:cstheme="minorBidi" w:hAnsiTheme="minorHAnsi" w:eastAsiaTheme="minorHAnsi" w:asciiTheme="minorHAnsi"/>
        </w:rPr>
        <w:tab/>
      </w:r>
      <w:r>
        <w:rPr>
          <w:rFonts w:cstheme="minorBidi" w:hAnsiTheme="minorHAnsi" w:eastAsiaTheme="minorHAnsi" w:asciiTheme="minorHAnsi"/>
        </w:rPr>
        <w:t>TRPC6</w:t>
      </w:r>
    </w:p>
    <w:p w:rsidR="0018722C">
      <w:pPr>
        <w:pStyle w:val="ae"/>
        <w:topLinePunct/>
      </w:pPr>
      <w:r>
        <w:rPr>
          <w:kern w:val="2"/>
          <w:sz w:val="22"/>
          <w:szCs w:val="22"/>
          <w:rFonts w:cstheme="minorBidi" w:hAnsiTheme="minorHAnsi" w:eastAsiaTheme="minorHAnsi" w:asciiTheme="minorHAnsi"/>
        </w:rPr>
        <w:pict>
          <v:group style="margin-left:136.409622pt;margin-top:4.497239pt;width:153.8pt;height:110.35pt;mso-position-horizontal-relative:page;mso-position-vertical-relative:paragraph;z-index:2944" coordorigin="2728,90" coordsize="3076,2207">
            <v:rect style="position:absolute;left:3034;top:1417;width:409;height:867" filled="true" fillcolor="#000000" stroked="false">
              <v:fill type="solid"/>
            </v:rect>
            <v:shape style="position:absolute;left:1617;top:13141;width:91;height:2" coordorigin="1617,13141" coordsize="91,0" path="m3239,1418l3239,1418m3203,1418l3275,1418e" filled="false" stroked="true" strokeweight=".609984pt" strokecolor="#000000">
              <v:path arrowok="t"/>
              <v:stroke dashstyle="solid"/>
            </v:shape>
            <v:rect style="position:absolute;left:4055;top:657;width:409;height:1627" filled="true" fillcolor="#000000" stroked="false">
              <v:fill type="solid"/>
            </v:rect>
            <v:shape style="position:absolute;left:2896;top:12027;width:90;height:196" coordorigin="2896,12027" coordsize="90,196" path="m4260,657l4260,508m4224,495l4296,495e" filled="false" stroked="true" strokeweight=".609984pt" strokecolor="#000000">
              <v:path arrowok="t"/>
              <v:stroke dashstyle="solid"/>
            </v:shape>
            <v:rect style="position:absolute;left:5076;top:1168;width:409;height:1116" filled="true" fillcolor="#000000" stroked="false">
              <v:fill type="solid"/>
            </v:rect>
            <v:shape style="position:absolute;left:4174;top:12734;width:91;height:105" coordorigin="4175,12735" coordsize="91,105" path="m5281,1168l5281,1094m5245,1081l5317,1081e" filled="false" stroked="true" strokeweight=".609984pt" strokecolor="#000000">
              <v:path arrowok="t"/>
              <v:stroke dashstyle="solid"/>
            </v:shape>
            <v:shape style="position:absolute;left:1030;top:11545;width:3837;height:2650" coordorigin="1030,11545" coordsize="3837,2650" path="m2734,96l2734,2278m2734,2290l2770,2290m2734,1854l2770,1854m2734,1418l2770,1418m2734,969l2770,969m2734,533l2770,533m2734,96l2770,96m2734,2290l5786,2290m2734,2290l2734,2253m3755,2290l3755,2253m4777,2290l4777,2253m5798,2290l5798,2253e" filled="false" stroked="true" strokeweight=".609984pt" strokecolor="#000000">
              <v:path arrowok="t"/>
              <v:stroke dashstyle="solid"/>
            </v:shape>
            <v:shape style="position:absolute;left:4143;top:286;width:232;height:212" type="#_x0000_t202" filled="false" stroked="false">
              <v:textbox inset="0,0,0,0">
                <w:txbxContent>
                  <w:p w:rsidR="0018722C">
                    <w:pPr>
                      <w:spacing w:line="211" w:lineRule="exact" w:before="0"/>
                      <w:ind w:leftChars="0" w:left="0" w:rightChars="0" w:right="0" w:firstLineChars="0" w:firstLine="0"/>
                      <w:jc w:val="left"/>
                      <w:rPr>
                        <w:rFonts w:ascii="宋体" w:eastAsia="宋体" w:hint="eastAsia"/>
                        <w:sz w:val="21"/>
                      </w:rPr>
                    </w:pPr>
                    <w:r>
                      <w:rPr>
                        <w:rFonts w:ascii="宋体" w:eastAsia="宋体" w:hint="eastAsia"/>
                        <w:w w:val="100"/>
                        <w:sz w:val="21"/>
                      </w:rPr>
                      <w:t>＊</w:t>
                    </w:r>
                  </w:p>
                </w:txbxContent>
              </v:textbox>
              <w10:wrap type="none"/>
            </v:shape>
            <v:shape style="position:absolute;left:5228;top:835;width:126;height:212"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w w:val="100"/>
                        <w:sz w:val="21"/>
                      </w:rPr>
                      <w:t>#</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15"/>
        </w:rPr>
        <w:t>250</w:t>
      </w:r>
    </w:p>
    <w:p w:rsidR="0018722C">
      <w:pPr>
        <w:pStyle w:val="ae"/>
        <w:topLinePunct/>
      </w:pPr>
      <w:r>
        <w:rPr>
          <w:rFonts w:cstheme="minorBidi" w:hAnsiTheme="minorHAnsi" w:eastAsiaTheme="minorHAnsi" w:asciiTheme="minorHAnsi"/>
        </w:rPr>
        <w:pict>
          <v:shape style="margin-left:106.166168pt;margin-top:-7.878896pt;width:10pt;height:104.15pt;mso-position-horizontal-relative:page;mso-position-vertical-relative:paragraph;z-index:2992" type="#_x0000_t202" filled="false" stroked="false">
            <v:textbox inset="0,0,0,0" style="layout-flow:vertical;mso-layout-flow-alt:bottom-to-top">
              <w:txbxContent>
                <w:p w:rsidR="0018722C">
                  <w:pPr>
                    <w:spacing w:before="17"/>
                    <w:ind w:leftChars="0" w:left="20" w:rightChars="0" w:right="0" w:firstLineChars="0" w:firstLine="0"/>
                    <w:jc w:val="left"/>
                    <w:rPr>
                      <w:sz w:val="14"/>
                    </w:rPr>
                  </w:pPr>
                  <w:r>
                    <w:rPr>
                      <w:spacing w:val="-5"/>
                      <w:w w:val="106"/>
                      <w:sz w:val="14"/>
                    </w:rPr>
                    <w:t>T</w:t>
                  </w:r>
                  <w:r>
                    <w:rPr>
                      <w:w w:val="106"/>
                      <w:sz w:val="14"/>
                    </w:rPr>
                    <w:t>R</w:t>
                  </w:r>
                  <w:r>
                    <w:rPr>
                      <w:spacing w:val="3"/>
                      <w:w w:val="106"/>
                      <w:sz w:val="14"/>
                    </w:rPr>
                    <w:t>P</w:t>
                  </w:r>
                  <w:r>
                    <w:rPr>
                      <w:w w:val="106"/>
                      <w:sz w:val="14"/>
                    </w:rPr>
                    <w:t>C1</w:t>
                  </w:r>
                  <w:r>
                    <w:rPr>
                      <w:spacing w:val="1"/>
                      <w:sz w:val="14"/>
                    </w:rPr>
                    <w:t> </w:t>
                  </w:r>
                  <w:r>
                    <w:rPr>
                      <w:w w:val="106"/>
                      <w:sz w:val="14"/>
                    </w:rPr>
                    <w:t>pro</w:t>
                  </w:r>
                  <w:r>
                    <w:rPr>
                      <w:spacing w:val="-5"/>
                      <w:w w:val="106"/>
                      <w:sz w:val="14"/>
                    </w:rPr>
                    <w:t>tei</w:t>
                  </w:r>
                  <w:r>
                    <w:rPr>
                      <w:w w:val="106"/>
                      <w:sz w:val="14"/>
                    </w:rPr>
                    <w:t>n(</w:t>
                  </w:r>
                  <w:r>
                    <w:rPr>
                      <w:spacing w:val="-5"/>
                      <w:w w:val="106"/>
                      <w:sz w:val="14"/>
                    </w:rPr>
                    <w:t>/acti</w:t>
                  </w:r>
                  <w:r>
                    <w:rPr>
                      <w:w w:val="106"/>
                      <w:sz w:val="14"/>
                    </w:rPr>
                    <w:t>n</w:t>
                  </w:r>
                  <w:r>
                    <w:rPr>
                      <w:spacing w:val="1"/>
                      <w:sz w:val="14"/>
                    </w:rPr>
                    <w:t> </w:t>
                  </w:r>
                  <w:r>
                    <w:rPr>
                      <w:w w:val="106"/>
                      <w:sz w:val="14"/>
                    </w:rPr>
                    <w:t>%of</w:t>
                  </w:r>
                  <w:r>
                    <w:rPr>
                      <w:spacing w:val="1"/>
                      <w:sz w:val="14"/>
                    </w:rPr>
                    <w:t> </w:t>
                  </w:r>
                  <w:r>
                    <w:rPr>
                      <w:spacing w:val="-5"/>
                      <w:w w:val="106"/>
                      <w:sz w:val="14"/>
                    </w:rPr>
                    <w:t>c</w:t>
                  </w:r>
                  <w:r>
                    <w:rPr>
                      <w:w w:val="106"/>
                      <w:sz w:val="14"/>
                    </w:rPr>
                    <w:t>on</w:t>
                  </w:r>
                  <w:r>
                    <w:rPr>
                      <w:spacing w:val="-4"/>
                      <w:w w:val="106"/>
                      <w:sz w:val="14"/>
                    </w:rPr>
                    <w:t>t</w:t>
                  </w:r>
                  <w:r>
                    <w:rPr>
                      <w:w w:val="106"/>
                      <w:sz w:val="14"/>
                    </w:rPr>
                    <w:t>ro</w:t>
                  </w:r>
                  <w:r>
                    <w:rPr>
                      <w:spacing w:val="-5"/>
                      <w:w w:val="106"/>
                      <w:sz w:val="14"/>
                    </w:rPr>
                    <w:t>l</w:t>
                  </w:r>
                  <w:r>
                    <w:rPr>
                      <w:w w:val="106"/>
                      <w:sz w:val="14"/>
                    </w:rPr>
                    <w:t>)</w:t>
                  </w:r>
                </w:p>
              </w:txbxContent>
            </v:textbox>
            <w10:wrap type="none"/>
          </v:shape>
        </w:pict>
      </w:r>
      <w:r>
        <w:rPr>
          <w:rFonts w:cstheme="minorBidi" w:hAnsiTheme="minorHAnsi" w:eastAsiaTheme="minorHAnsi" w:asciiTheme="minorHAnsi"/>
        </w:rPr>
        <w:t>200</w:t>
      </w:r>
    </w:p>
    <w:p w:rsidR="0018722C">
      <w:pPr>
        <w:topLinePunct/>
      </w:pPr>
      <w:r>
        <w:rPr>
          <w:rFonts w:cstheme="minorBidi" w:hAnsiTheme="minorHAnsi" w:eastAsiaTheme="minorHAnsi" w:asciiTheme="minorHAnsi"/>
        </w:rPr>
        <w:t>150</w:t>
      </w:r>
    </w:p>
    <w:p w:rsidR="0018722C">
      <w:pPr>
        <w:topLinePunct/>
      </w:pPr>
      <w:r>
        <w:rPr>
          <w:rFonts w:cstheme="minorBidi" w:hAnsiTheme="minorHAnsi" w:eastAsiaTheme="minorHAnsi" w:asciiTheme="minorHAnsi"/>
        </w:rPr>
        <w:t>100</w:t>
      </w:r>
    </w:p>
    <w:p w:rsidR="0018722C">
      <w:pPr>
        <w:keepNext/>
        <w:topLinePunct/>
      </w:pPr>
      <w:r>
        <w:rPr>
          <w:rFonts w:cstheme="minorBidi" w:hAnsiTheme="minorHAnsi" w:eastAsiaTheme="minorHAnsi" w:asciiTheme="minorHAnsi"/>
        </w:rPr>
        <w:t>50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
      </w:r>
      <w:r>
        <w:rPr>
          <w:rFonts w:cstheme="minorBidi" w:hAnsiTheme="minorHAnsi" w:eastAsiaTheme="minorHAnsi" w:asciiTheme="minorHAnsi"/>
        </w:rPr>
        <w:t>L</w:t>
      </w:r>
      <w:r>
        <w:rPr>
          <w:rFonts w:cstheme="minorBidi" w:hAnsiTheme="minorHAnsi" w:eastAsiaTheme="minorHAnsi" w:asciiTheme="minorHAnsi"/>
        </w:rPr>
        <w:t>acZ</w:t>
      </w:r>
      <w:r w:rsidRPr="00000000">
        <w:rPr>
          <w:rFonts w:cstheme="minorBidi" w:hAnsiTheme="minorHAnsi" w:eastAsiaTheme="minorHAnsi" w:asciiTheme="minorHAnsi"/>
        </w:rPr>
        <w:tab/>
      </w:r>
      <w:r>
        <w:rPr>
          <w:rFonts w:cstheme="minorBidi" w:hAnsiTheme="minorHAnsi" w:eastAsiaTheme="minorHAnsi" w:asciiTheme="minorHAnsi"/>
        </w:rPr>
        <w:t>CA5</w:t>
      </w:r>
      <w:r w:rsidRPr="00000000">
        <w:rPr>
          <w:rFonts w:cstheme="minorBidi" w:hAnsiTheme="minorHAnsi" w:eastAsiaTheme="minorHAnsi" w:asciiTheme="minorHAnsi"/>
        </w:rPr>
        <w:tab/>
      </w:r>
      <w:r>
        <w:t>CA5</w:t>
      </w:r>
      <w:r>
        <w:rPr>
          <w:rFonts w:cstheme="minorBidi" w:hAnsiTheme="minorHAnsi" w:eastAsiaTheme="minorHAnsi" w:asciiTheme="minorHAnsi"/>
        </w:rPr>
        <w:t xml:space="preserve"> </w:t>
      </w:r>
      <w:r>
        <w:rPr>
          <w:rFonts w:cstheme="minorBidi" w:hAnsiTheme="minorHAnsi" w:eastAsiaTheme="minorHAnsi" w:asciiTheme="minorHAnsi"/>
        </w:rPr>
        <w:t>nog</w:t>
      </w:r>
    </w:p>
    <w:p w:rsidR="0018722C">
      <w:pPr>
        <w:pStyle w:val="a9"/>
        <w:topLinePunct/>
      </w:pPr>
      <w:r>
        <w:rPr>
          <w:rFonts w:cstheme="minorBidi" w:hAnsiTheme="minorHAnsi" w:eastAsiaTheme="minorHAnsi" w:asciiTheme="minorHAnsi" w:ascii="宋体" w:hAnsi="宋体" w:eastAsia="宋体" w:hint="eastAsia"/>
          <w:b/>
        </w:rPr>
        <w:t>图</w:t>
      </w:r>
      <w:r>
        <w:rPr>
          <w:rFonts w:cstheme="minorBidi" w:hAnsiTheme="minorHAnsi" w:eastAsiaTheme="minorHAnsi" w:asciiTheme="minorHAnsi"/>
          <w:b/>
        </w:rPr>
        <w:t>5</w:t>
      </w:r>
      <w:r>
        <w:t xml:space="preserve">  </w:t>
      </w:r>
      <w:r>
        <w:rPr>
          <w:rFonts w:cstheme="minorBidi" w:hAnsiTheme="minorHAnsi" w:eastAsiaTheme="minorHAnsi" w:asciiTheme="minorHAnsi"/>
          <w:b/>
        </w:rPr>
        <w:t>HIF1α</w:t>
      </w:r>
      <w:r>
        <w:rPr>
          <w:rFonts w:ascii="宋体" w:hAnsi="宋体" w:eastAsia="宋体" w:hint="eastAsia" w:cstheme="minorBidi"/>
          <w:b/>
        </w:rPr>
        <w:t>过表达后对</w:t>
      </w:r>
      <w:r>
        <w:rPr>
          <w:rFonts w:cstheme="minorBidi" w:hAnsiTheme="minorHAnsi" w:eastAsiaTheme="minorHAnsi" w:asciiTheme="minorHAnsi"/>
          <w:b/>
        </w:rPr>
        <w:t>BMP4</w:t>
      </w:r>
      <w:r>
        <w:rPr>
          <w:rFonts w:ascii="宋体" w:hAnsi="宋体" w:eastAsia="宋体" w:hint="eastAsia" w:cstheme="minorBidi"/>
          <w:b/>
        </w:rPr>
        <w:t>蛋白表达的影响</w:t>
      </w:r>
    </w:p>
    <w:p w:rsidR="0018722C">
      <w:pPr>
        <w:topLinePunct/>
      </w:pPr>
      <w:r>
        <w:rPr>
          <w:rFonts w:cstheme="minorBidi" w:hAnsiTheme="minorHAnsi" w:eastAsiaTheme="minorHAnsi" w:asciiTheme="minorHAnsi"/>
        </w:rPr>
        <w:t>A</w:t>
      </w:r>
      <w:r>
        <w:rPr>
          <w:rFonts w:hint="eastAsia"/>
        </w:rPr>
        <w:t>：</w:t>
      </w:r>
      <w:r w:rsidR="001852F3">
        <w:rPr>
          <w:rFonts w:cstheme="minorBidi" w:hAnsiTheme="minorHAnsi" w:eastAsiaTheme="minorHAnsi" w:asciiTheme="minorHAnsi"/>
        </w:rPr>
        <w:t xml:space="preserve"> </w:t>
      </w:r>
      <w:r>
        <w:rPr>
          <w:rFonts w:ascii="宋体" w:hAnsi="宋体" w:eastAsia="宋体" w:hint="eastAsia" w:cstheme="minorBidi"/>
        </w:rPr>
        <w:t>柱状图用均数</w:t>
      </w:r>
      <w:r>
        <w:rPr>
          <w:rFonts w:cstheme="minorBidi" w:hAnsiTheme="minorHAnsi" w:eastAsiaTheme="minorHAnsi" w:asciiTheme="minorHAnsi"/>
        </w:rPr>
        <w:t>±</w:t>
      </w:r>
      <w:r>
        <w:rPr>
          <w:rFonts w:ascii="宋体" w:hAnsi="宋体" w:eastAsia="宋体" w:hint="eastAsia" w:cstheme="minorBidi"/>
        </w:rPr>
        <w:t>标准差显示</w:t>
      </w:r>
      <w:r>
        <w:rPr>
          <w:rFonts w:cstheme="minorBidi" w:hAnsiTheme="minorHAnsi" w:eastAsiaTheme="minorHAnsi" w:asciiTheme="minorHAnsi"/>
        </w:rPr>
        <w:t>TRPC1</w:t>
      </w:r>
      <w:r w:rsidR="001852F3">
        <w:rPr>
          <w:rFonts w:cstheme="minorBidi" w:hAnsiTheme="minorHAnsi" w:eastAsiaTheme="minorHAnsi" w:asciiTheme="minorHAnsi"/>
        </w:rPr>
        <w:t xml:space="preserve"> mRNA</w:t>
      </w:r>
      <w:r>
        <w:rPr>
          <w:rFonts w:ascii="宋体" w:hAnsi="宋体" w:eastAsia="宋体" w:hint="eastAsia" w:cstheme="minorBidi"/>
        </w:rPr>
        <w:t>表达。</w:t>
      </w:r>
      <w:r>
        <w:rPr>
          <w:rFonts w:cstheme="minorBidi" w:hAnsiTheme="minorHAnsi" w:eastAsiaTheme="minorHAnsi" w:asciiTheme="minorHAnsi"/>
        </w:rPr>
        <w:t>B</w:t>
      </w:r>
      <w:r>
        <w:rPr>
          <w:rFonts w:ascii="宋体" w:hAnsi="宋体" w:eastAsia="宋体" w:hint="eastAsia" w:cstheme="minorBidi"/>
        </w:rPr>
        <w:t>：柱状图用均数</w:t>
      </w:r>
      <w:r>
        <w:rPr>
          <w:rFonts w:cstheme="minorBidi" w:hAnsiTheme="minorHAnsi" w:eastAsiaTheme="minorHAnsi" w:asciiTheme="minorHAnsi"/>
        </w:rPr>
        <w:t>±</w:t>
      </w:r>
      <w:r>
        <w:rPr>
          <w:rFonts w:ascii="宋体" w:hAnsi="宋体" w:eastAsia="宋体" w:hint="eastAsia" w:cstheme="minorBidi"/>
        </w:rPr>
        <w:t>标准差显示</w:t>
      </w:r>
      <w:r>
        <w:rPr>
          <w:rFonts w:cstheme="minorBidi" w:hAnsiTheme="minorHAnsi" w:eastAsiaTheme="minorHAnsi" w:asciiTheme="minorHAnsi"/>
        </w:rPr>
        <w:t>TRPC6</w:t>
      </w:r>
    </w:p>
    <w:p w:rsidR="0018722C">
      <w:pPr>
        <w:topLinePunct/>
      </w:pPr>
      <w:r>
        <w:rPr>
          <w:rFonts w:cstheme="minorBidi" w:hAnsiTheme="minorHAnsi" w:eastAsiaTheme="minorHAnsi" w:asciiTheme="minorHAnsi"/>
        </w:rPr>
        <w:t>mRNA</w:t>
      </w:r>
      <w:r>
        <w:rPr>
          <w:rFonts w:ascii="宋体" w:hAnsi="宋体" w:eastAsia="宋体" w:hint="eastAsia" w:cstheme="minorBidi"/>
        </w:rPr>
        <w:t>表达。</w:t>
      </w:r>
      <w:r>
        <w:rPr>
          <w:rFonts w:cstheme="minorBidi" w:hAnsiTheme="minorHAnsi" w:eastAsiaTheme="minorHAnsi" w:asciiTheme="minorHAnsi"/>
        </w:rPr>
        <w:t>C</w:t>
      </w:r>
      <w:r>
        <w:rPr>
          <w:rFonts w:ascii="宋体" w:hAnsi="宋体" w:eastAsia="宋体" w:hint="eastAsia" w:cstheme="minorBidi"/>
        </w:rPr>
        <w:t>：达后</w:t>
      </w:r>
      <w:r>
        <w:rPr>
          <w:rFonts w:cstheme="minorBidi" w:hAnsiTheme="minorHAnsi" w:eastAsiaTheme="minorHAnsi" w:asciiTheme="minorHAnsi"/>
        </w:rPr>
        <w:t>BMP4 mRNA</w:t>
      </w:r>
      <w:r>
        <w:rPr>
          <w:rFonts w:ascii="宋体" w:hAnsi="宋体" w:eastAsia="宋体" w:hint="eastAsia" w:cstheme="minorBidi"/>
        </w:rPr>
        <w:t>的表达。</w:t>
      </w:r>
      <w:r>
        <w:rPr>
          <w:rFonts w:cstheme="minorBidi" w:hAnsiTheme="minorHAnsi" w:eastAsiaTheme="minorHAnsi" w:asciiTheme="minorHAnsi"/>
        </w:rPr>
        <w:t>D</w:t>
      </w:r>
      <w:r>
        <w:rPr>
          <w:rFonts w:ascii="宋体" w:hAnsi="宋体" w:eastAsia="宋体" w:hint="eastAsia" w:cstheme="minorBidi"/>
        </w:rPr>
        <w:t>：图片显示</w:t>
      </w:r>
      <w:r>
        <w:rPr>
          <w:rFonts w:cstheme="minorBidi" w:hAnsiTheme="minorHAnsi" w:eastAsiaTheme="minorHAnsi" w:asciiTheme="minorHAnsi"/>
        </w:rPr>
        <w:t>TRPC1</w:t>
      </w:r>
      <w:r>
        <w:rPr>
          <w:rFonts w:ascii="宋体" w:hAnsi="宋体" w:eastAsia="宋体" w:hint="eastAsia" w:cstheme="minorBidi"/>
        </w:rPr>
        <w:t>、</w:t>
      </w:r>
      <w:r>
        <w:rPr>
          <w:rFonts w:cstheme="minorBidi" w:hAnsiTheme="minorHAnsi" w:eastAsiaTheme="minorHAnsi" w:asciiTheme="minorHAnsi"/>
        </w:rPr>
        <w:t>TRPC6</w:t>
      </w:r>
      <w:r>
        <w:rPr>
          <w:rFonts w:ascii="宋体" w:hAnsi="宋体" w:eastAsia="宋体" w:hint="eastAsia" w:cstheme="minorBidi"/>
        </w:rPr>
        <w:t>及内参</w:t>
      </w:r>
      <w:r>
        <w:rPr>
          <w:rFonts w:cstheme="minorBidi" w:hAnsiTheme="minorHAnsi" w:eastAsiaTheme="minorHAnsi" w:asciiTheme="minorHAnsi"/>
        </w:rPr>
        <w:t>Actin</w:t>
      </w:r>
      <w:r>
        <w:rPr>
          <w:rFonts w:ascii="宋体" w:hAnsi="宋体" w:eastAsia="宋体" w:hint="eastAsia" w:cstheme="minorBidi"/>
        </w:rPr>
        <w:t>的蛋白表达。</w:t>
      </w:r>
      <w:r>
        <w:rPr>
          <w:rFonts w:cstheme="minorBidi" w:hAnsiTheme="minorHAnsi" w:eastAsiaTheme="minorHAnsi" w:asciiTheme="minorHAnsi"/>
        </w:rPr>
        <w:t>E</w:t>
      </w:r>
      <w:r>
        <w:rPr>
          <w:rFonts w:ascii="宋体" w:hAnsi="宋体" w:eastAsia="宋体" w:hint="eastAsia" w:cstheme="minorBidi"/>
        </w:rPr>
        <w:t>：柱状图用均数</w:t>
      </w:r>
      <w:r>
        <w:rPr>
          <w:rFonts w:cstheme="minorBidi" w:hAnsiTheme="minorHAnsi" w:eastAsiaTheme="minorHAnsi" w:asciiTheme="minorHAnsi"/>
        </w:rPr>
        <w:t>±</w:t>
      </w:r>
      <w:r>
        <w:rPr>
          <w:rFonts w:ascii="宋体" w:hAnsi="宋体" w:eastAsia="宋体" w:hint="eastAsia" w:cstheme="minorBidi"/>
        </w:rPr>
        <w:t>标准差显示</w:t>
      </w:r>
      <w:r>
        <w:rPr>
          <w:rFonts w:cstheme="minorBidi" w:hAnsiTheme="minorHAnsi" w:eastAsiaTheme="minorHAnsi" w:asciiTheme="minorHAnsi"/>
        </w:rPr>
        <w:t>TRPC1</w:t>
      </w:r>
      <w:r>
        <w:rPr>
          <w:rFonts w:ascii="宋体" w:hAnsi="宋体" w:eastAsia="宋体" w:hint="eastAsia" w:cstheme="minorBidi"/>
        </w:rPr>
        <w:t>蛋白表达。</w:t>
      </w:r>
      <w:r>
        <w:rPr>
          <w:rFonts w:cstheme="minorBidi" w:hAnsiTheme="minorHAnsi" w:eastAsiaTheme="minorHAnsi" w:asciiTheme="minorHAnsi"/>
        </w:rPr>
        <w:t>B</w:t>
      </w:r>
      <w:r>
        <w:rPr>
          <w:rFonts w:ascii="宋体" w:hAnsi="宋体" w:eastAsia="宋体" w:hint="eastAsia" w:cstheme="minorBidi"/>
        </w:rPr>
        <w:t>：柱状图用均数</w:t>
      </w:r>
      <w:r>
        <w:rPr>
          <w:rFonts w:cstheme="minorBidi" w:hAnsiTheme="minorHAnsi" w:eastAsiaTheme="minorHAnsi" w:asciiTheme="minorHAnsi"/>
        </w:rPr>
        <w:t>±</w:t>
      </w:r>
      <w:r>
        <w:rPr>
          <w:rFonts w:ascii="宋体" w:hAnsi="宋体" w:eastAsia="宋体" w:hint="eastAsia" w:cstheme="minorBidi"/>
        </w:rPr>
        <w:t>标准差显</w:t>
      </w:r>
      <w:r>
        <w:rPr>
          <w:rFonts w:ascii="宋体" w:hAnsi="宋体" w:eastAsia="宋体" w:hint="eastAsia" w:cstheme="minorBidi"/>
        </w:rPr>
        <w:t>示</w:t>
      </w:r>
      <w:r>
        <w:rPr>
          <w:rFonts w:cstheme="minorBidi" w:hAnsiTheme="minorHAnsi" w:eastAsiaTheme="minorHAnsi" w:asciiTheme="minorHAnsi"/>
        </w:rPr>
        <w:t>TRPC6</w:t>
      </w:r>
      <w:r>
        <w:rPr>
          <w:rFonts w:ascii="宋体" w:hAnsi="宋体" w:eastAsia="宋体" w:hint="eastAsia" w:cstheme="minorBidi"/>
        </w:rPr>
        <w:t>蛋白表达。＊表示与对照组相比</w:t>
      </w:r>
      <w:r>
        <w:rPr>
          <w:rFonts w:cstheme="minorBidi" w:hAnsiTheme="minorHAnsi" w:eastAsiaTheme="minorHAnsi" w:asciiTheme="minorHAnsi"/>
        </w:rPr>
        <w:t>P</w:t>
      </w:r>
      <w:r>
        <w:rPr>
          <w:rFonts w:ascii="宋体" w:hAnsi="宋体" w:eastAsia="宋体" w:hint="eastAsia" w:cstheme="minorBidi"/>
        </w:rPr>
        <w:t>＜</w:t>
      </w:r>
      <w:r>
        <w:rPr>
          <w:rFonts w:cstheme="minorBidi" w:hAnsiTheme="minorHAnsi" w:eastAsiaTheme="minorHAnsi" w:asciiTheme="minorHAnsi"/>
        </w:rPr>
        <w:t>0.05</w:t>
      </w:r>
      <w:r>
        <w:rPr>
          <w:rFonts w:ascii="宋体" w:hAnsi="宋体" w:eastAsia="宋体" w:hint="eastAsia" w:cstheme="minorBidi"/>
        </w:rPr>
        <w:t>，结果有统计学差异，</w:t>
      </w:r>
      <w:r>
        <w:rPr>
          <w:rFonts w:cstheme="minorBidi" w:hAnsiTheme="minorHAnsi" w:eastAsiaTheme="minorHAnsi" w:asciiTheme="minorHAnsi"/>
        </w:rPr>
        <w:t>n=3</w:t>
      </w:r>
      <w:r>
        <w:rPr>
          <w:rFonts w:ascii="宋体" w:hAnsi="宋体" w:eastAsia="宋体" w:hint="eastAsia" w:cstheme="minorBidi"/>
          <w:kern w:val="2"/>
          <w:rFonts w:ascii="宋体" w:hAnsi="宋体" w:eastAsia="宋体" w:hint="eastAsia" w:cstheme="minorBidi"/>
          <w:spacing w:val="-1"/>
          <w:sz w:val="21"/>
        </w:rPr>
        <w:t xml:space="preserve">. </w:t>
      </w:r>
      <w:r>
        <w:rPr>
          <w:rFonts w:ascii="宋体" w:hAnsi="宋体" w:eastAsia="宋体" w:hint="eastAsia" w:cstheme="minorBidi"/>
        </w:rPr>
        <w:t>#表示与缺</w:t>
      </w:r>
      <w:r>
        <w:rPr>
          <w:rFonts w:ascii="宋体" w:hAnsi="宋体" w:eastAsia="宋体" w:hint="eastAsia" w:cstheme="minorBidi"/>
        </w:rPr>
        <w:t>氧对照相比</w:t>
      </w:r>
      <w:r>
        <w:rPr>
          <w:rFonts w:cstheme="minorBidi" w:hAnsiTheme="minorHAnsi" w:eastAsiaTheme="minorHAnsi" w:asciiTheme="minorHAnsi"/>
        </w:rPr>
        <w:t>P</w:t>
      </w:r>
      <w:r>
        <w:rPr>
          <w:rFonts w:ascii="宋体" w:hAnsi="宋体" w:eastAsia="宋体" w:hint="eastAsia" w:cstheme="minorBidi"/>
        </w:rPr>
        <w:t>＜</w:t>
      </w:r>
      <w:r>
        <w:rPr>
          <w:rFonts w:cstheme="minorBidi" w:hAnsiTheme="minorHAnsi" w:eastAsiaTheme="minorHAnsi" w:asciiTheme="minorHAnsi"/>
        </w:rPr>
        <w:t>0.05</w:t>
      </w:r>
      <w:r>
        <w:rPr>
          <w:rFonts w:ascii="宋体" w:hAnsi="宋体" w:eastAsia="宋体" w:hint="eastAsia" w:cstheme="minorBidi"/>
        </w:rPr>
        <w:t>，结果有统计学差异。</w:t>
      </w:r>
    </w:p>
    <w:p w:rsidR="0018722C">
      <w:pPr>
        <w:pStyle w:val="Heading2"/>
        <w:topLinePunct/>
        <w:ind w:left="171" w:hangingChars="171" w:hanging="171"/>
      </w:pPr>
      <w:r>
        <w:t>五、</w:t>
      </w:r>
      <w:r>
        <w:t xml:space="preserve"> </w:t>
      </w:r>
      <w:r>
        <w:t>HIF1α</w:t>
      </w:r>
      <w:r>
        <w:t>沉默后</w:t>
      </w:r>
      <w:r>
        <w:rPr>
          <w:b/>
        </w:rPr>
        <w:t>BMP4</w:t>
      </w:r>
      <w:r>
        <w:t>、</w:t>
      </w:r>
      <w:r>
        <w:rPr>
          <w:b/>
        </w:rPr>
        <w:t>TRPC1</w:t>
      </w:r>
      <w:r w:rsidP="AA7D325B">
        <w:t>，</w:t>
      </w:r>
      <w:r>
        <w:rPr>
          <w:b/>
        </w:rPr>
        <w:t>TRPC6</w:t>
      </w:r>
      <w:r>
        <w:t>的表达</w:t>
      </w:r>
    </w:p>
    <w:p w:rsidR="0018722C">
      <w:pPr>
        <w:topLinePunct/>
      </w:pPr>
      <w:r>
        <w:t>用荧光定量</w:t>
      </w:r>
      <w:r>
        <w:rPr>
          <w:rFonts w:ascii="Times New Roman" w:hAnsi="Times New Roman" w:eastAsia="Times New Roman"/>
        </w:rPr>
        <w:t>PCR</w:t>
      </w:r>
      <w:r>
        <w:t>方法筛选出有效的</w:t>
      </w:r>
      <w:r>
        <w:rPr>
          <w:rFonts w:ascii="Times New Roman" w:hAnsi="Times New Roman" w:eastAsia="Times New Roman"/>
        </w:rPr>
        <w:t>HIF1α</w:t>
      </w:r>
      <w:r w:rsidR="001852F3">
        <w:rPr>
          <w:rFonts w:ascii="Times New Roman" w:hAnsi="Times New Roman" w:eastAsia="Times New Roman"/>
        </w:rPr>
        <w:t xml:space="preserve">siRNA</w:t>
      </w:r>
      <w:r>
        <w:t>序列，并将有效的</w:t>
      </w:r>
      <w:r>
        <w:rPr>
          <w:rFonts w:ascii="Times New Roman" w:hAnsi="Times New Roman" w:eastAsia="Times New Roman"/>
        </w:rPr>
        <w:t>HIF1α</w:t>
      </w:r>
    </w:p>
    <w:p w:rsidR="0018722C">
      <w:pPr>
        <w:topLinePunct/>
      </w:pPr>
      <w:r>
        <w:rPr>
          <w:rFonts w:ascii="Times New Roman" w:hAnsi="Times New Roman" w:eastAsia="Times New Roman"/>
        </w:rPr>
        <w:t>siRNA</w:t>
      </w:r>
      <w:r>
        <w:t>转染大鼠远端</w:t>
      </w:r>
      <w:r>
        <w:rPr>
          <w:rFonts w:ascii="Times New Roman" w:hAnsi="Times New Roman" w:eastAsia="Times New Roman"/>
        </w:rPr>
        <w:t>PASMCs</w:t>
      </w:r>
      <w:r>
        <w:t>，降低</w:t>
      </w:r>
      <w:r>
        <w:rPr>
          <w:rFonts w:ascii="Times New Roman" w:hAnsi="Times New Roman" w:eastAsia="Times New Roman"/>
        </w:rPr>
        <w:t>PASMCs</w:t>
      </w:r>
      <w:r>
        <w:t>中的</w:t>
      </w:r>
      <w:r>
        <w:rPr>
          <w:rFonts w:ascii="Times New Roman" w:hAnsi="Times New Roman" w:eastAsia="Times New Roman"/>
        </w:rPr>
        <w:t>HIF1α</w:t>
      </w:r>
      <w:r>
        <w:t>表达，然后检测在常</w:t>
      </w:r>
      <w:r>
        <w:t>氧条件下</w:t>
      </w:r>
      <w:r>
        <w:t>（</w:t>
      </w:r>
      <w:r>
        <w:rPr>
          <w:rFonts w:ascii="Times New Roman" w:hAnsi="Times New Roman" w:eastAsia="Times New Roman"/>
        </w:rPr>
        <w:t>20%</w:t>
      </w:r>
      <w:r>
        <w:rPr>
          <w:rFonts w:ascii="Times New Roman" w:hAnsi="Times New Roman" w:eastAsia="Times New Roman"/>
          <w:spacing w:val="-1"/>
        </w:rPr>
        <w:t>O</w:t>
      </w:r>
      <w:r>
        <w:rPr>
          <w:rFonts w:ascii="Times New Roman" w:hAnsi="Times New Roman" w:eastAsia="Times New Roman"/>
          <w:spacing w:val="0"/>
          <w:w w:val="100"/>
          <w:position w:val="-2"/>
          <w:sz w:val="16"/>
        </w:rPr>
        <w:t>2</w:t>
      </w:r>
      <w:r>
        <w:rPr>
          <w:spacing w:val="-40"/>
        </w:rPr>
        <w:t xml:space="preserve">, </w:t>
      </w:r>
      <w:r>
        <w:rPr>
          <w:rFonts w:ascii="Times New Roman" w:hAnsi="Times New Roman" w:eastAsia="Times New Roman"/>
        </w:rPr>
        <w:t>5%</w:t>
      </w:r>
      <w:r>
        <w:rPr>
          <w:rFonts w:ascii="Times New Roman" w:hAnsi="Times New Roman" w:eastAsia="Times New Roman"/>
          <w:spacing w:val="-2"/>
        </w:rPr>
        <w:t>C</w:t>
      </w:r>
      <w:r>
        <w:rPr>
          <w:rFonts w:ascii="Times New Roman" w:hAnsi="Times New Roman" w:eastAsia="Times New Roman"/>
          <w:spacing w:val="0"/>
          <w:w w:val="99"/>
        </w:rPr>
        <w:t>O</w:t>
      </w:r>
      <w:r>
        <w:rPr>
          <w:rFonts w:ascii="Times New Roman" w:hAnsi="Times New Roman" w:eastAsia="Times New Roman"/>
          <w:spacing w:val="0"/>
          <w:w w:val="100"/>
          <w:position w:val="-2"/>
          <w:sz w:val="16"/>
        </w:rPr>
        <w:t>2</w:t>
      </w:r>
      <w:r>
        <w:t>）</w:t>
      </w:r>
      <w:r>
        <w:t>和缺氧条件下</w:t>
      </w:r>
      <w:r>
        <w:t>（</w:t>
      </w:r>
      <w:r>
        <w:rPr>
          <w:rFonts w:ascii="Times New Roman" w:hAnsi="Times New Roman" w:eastAsia="Times New Roman"/>
        </w:rPr>
        <w:t>4</w:t>
      </w:r>
      <w:r>
        <w:rPr>
          <w:rFonts w:ascii="Times New Roman" w:hAnsi="Times New Roman" w:eastAsia="Times New Roman"/>
          <w:spacing w:val="-2"/>
        </w:rPr>
        <w:t>%</w:t>
      </w:r>
      <w:r>
        <w:rPr>
          <w:rFonts w:ascii="Times New Roman" w:hAnsi="Times New Roman" w:eastAsia="Times New Roman"/>
          <w:spacing w:val="0"/>
          <w:w w:val="99"/>
        </w:rPr>
        <w:t>O</w:t>
      </w:r>
      <w:r>
        <w:rPr>
          <w:rFonts w:ascii="Times New Roman" w:hAnsi="Times New Roman" w:eastAsia="Times New Roman"/>
          <w:spacing w:val="0"/>
          <w:w w:val="100"/>
          <w:position w:val="-2"/>
          <w:sz w:val="16"/>
        </w:rPr>
        <w:t>2</w:t>
      </w:r>
      <w:r>
        <w:rPr>
          <w:spacing w:val="-40"/>
        </w:rPr>
        <w:t xml:space="preserve">, </w:t>
      </w:r>
      <w:r>
        <w:rPr>
          <w:rFonts w:ascii="Times New Roman" w:hAnsi="Times New Roman" w:eastAsia="Times New Roman"/>
        </w:rPr>
        <w:t>5%C</w:t>
      </w:r>
      <w:r>
        <w:rPr>
          <w:rFonts w:ascii="Times New Roman" w:hAnsi="Times New Roman" w:eastAsia="Times New Roman"/>
          <w:spacing w:val="0"/>
        </w:rPr>
        <w:t>O</w:t>
      </w:r>
      <w:r>
        <w:rPr>
          <w:rFonts w:ascii="Times New Roman" w:hAnsi="Times New Roman" w:eastAsia="Times New Roman"/>
          <w:spacing w:val="-1"/>
          <w:w w:val="100"/>
          <w:position w:val="-2"/>
          <w:sz w:val="16"/>
        </w:rPr>
        <w:t>2</w:t>
      </w:r>
      <w:r>
        <w:t>）</w:t>
      </w:r>
      <w:r>
        <w:rPr>
          <w:rFonts w:ascii="Times New Roman" w:hAnsi="Times New Roman" w:eastAsia="Times New Roman"/>
        </w:rPr>
        <w:t>H</w:t>
      </w:r>
      <w:r>
        <w:rPr>
          <w:rFonts w:ascii="Times New Roman" w:hAnsi="Times New Roman" w:eastAsia="Times New Roman"/>
        </w:rPr>
        <w:t>I</w:t>
      </w:r>
      <w:r>
        <w:rPr>
          <w:rFonts w:ascii="Times New Roman" w:hAnsi="Times New Roman" w:eastAsia="Times New Roman"/>
        </w:rPr>
        <w:t>F</w:t>
      </w:r>
      <w:r>
        <w:rPr>
          <w:rFonts w:ascii="Times New Roman" w:hAnsi="Times New Roman" w:eastAsia="Times New Roman"/>
        </w:rPr>
        <w:t>1α</w:t>
      </w:r>
      <w:r>
        <w:t>敲低对</w:t>
      </w:r>
      <w:r>
        <w:rPr>
          <w:rFonts w:ascii="Times New Roman" w:hAnsi="Times New Roman" w:eastAsia="Times New Roman"/>
        </w:rPr>
        <w:t>B</w:t>
      </w:r>
      <w:r>
        <w:rPr>
          <w:rFonts w:ascii="Times New Roman" w:hAnsi="Times New Roman" w:eastAsia="Times New Roman"/>
        </w:rPr>
        <w:t>MP</w:t>
      </w:r>
      <w:r>
        <w:rPr>
          <w:rFonts w:ascii="Times New Roman" w:hAnsi="Times New Roman" w:eastAsia="Times New Roman"/>
        </w:rPr>
        <w:t>4</w:t>
      </w:r>
      <w:r>
        <w:t>、</w:t>
      </w:r>
    </w:p>
    <w:p w:rsidR="0018722C">
      <w:pPr>
        <w:topLinePunct/>
      </w:pPr>
      <w:r>
        <w:rPr>
          <w:rFonts w:ascii="Times New Roman" w:hAnsi="Times New Roman" w:eastAsia="Times New Roman"/>
        </w:rPr>
        <w:t>TRPC1</w:t>
      </w:r>
      <w:r>
        <w:t>、</w:t>
      </w:r>
      <w:r>
        <w:rPr>
          <w:rFonts w:ascii="Times New Roman" w:hAnsi="Times New Roman" w:eastAsia="Times New Roman"/>
        </w:rPr>
        <w:t>TRPC6</w:t>
      </w:r>
      <w:r>
        <w:t>的表达影响。结果如图所示，与转染的对照</w:t>
      </w:r>
      <w:r>
        <w:rPr>
          <w:rFonts w:ascii="Times New Roman" w:hAnsi="Times New Roman" w:eastAsia="Times New Roman"/>
        </w:rPr>
        <w:t>NTsi</w:t>
      </w:r>
      <w:r>
        <w:t>相比，</w:t>
      </w:r>
      <w:r>
        <w:rPr>
          <w:rFonts w:ascii="Times New Roman" w:hAnsi="Times New Roman" w:eastAsia="Times New Roman"/>
        </w:rPr>
        <w:t>HIF1α</w:t>
      </w:r>
    </w:p>
    <w:p w:rsidR="0018722C">
      <w:pPr>
        <w:topLinePunct/>
      </w:pPr>
      <w:r>
        <w:rPr>
          <w:rFonts w:ascii="Times New Roman" w:hAnsi="Times New Roman" w:eastAsia="宋体"/>
        </w:rPr>
        <w:t>si</w:t>
      </w:r>
      <w:r>
        <w:rPr>
          <w:rFonts w:ascii="Times New Roman" w:hAnsi="Times New Roman" w:eastAsia="宋体"/>
        </w:rPr>
        <w:t>R</w:t>
      </w:r>
      <w:r>
        <w:rPr>
          <w:rFonts w:ascii="Times New Roman" w:hAnsi="Times New Roman" w:eastAsia="宋体"/>
        </w:rPr>
        <w:t>NA</w:t>
      </w:r>
      <w:r>
        <w:t>能降低</w:t>
      </w:r>
      <w:r>
        <w:rPr>
          <w:rFonts w:ascii="Times New Roman" w:hAnsi="Times New Roman" w:eastAsia="宋体"/>
        </w:rPr>
        <w:t>80</w:t>
      </w:r>
      <w:r>
        <w:rPr>
          <w:rFonts w:ascii="Times New Roman" w:hAnsi="Times New Roman" w:eastAsia="宋体"/>
        </w:rPr>
        <w:t>%</w:t>
      </w:r>
      <w:r>
        <w:t>以上的</w:t>
      </w:r>
      <w:r>
        <w:rPr>
          <w:rFonts w:ascii="Times New Roman" w:hAnsi="Times New Roman" w:eastAsia="宋体"/>
        </w:rPr>
        <w:t>H</w:t>
      </w:r>
      <w:r>
        <w:rPr>
          <w:rFonts w:ascii="Times New Roman" w:hAnsi="Times New Roman" w:eastAsia="宋体"/>
        </w:rPr>
        <w:t>I</w:t>
      </w:r>
      <w:r>
        <w:rPr>
          <w:rFonts w:ascii="Times New Roman" w:hAnsi="Times New Roman" w:eastAsia="宋体"/>
        </w:rPr>
        <w:t>F</w:t>
      </w:r>
      <w:r>
        <w:rPr>
          <w:rFonts w:ascii="Times New Roman" w:hAnsi="Times New Roman" w:eastAsia="宋体"/>
        </w:rPr>
        <w:t>1</w:t>
      </w:r>
      <w:r>
        <w:rPr>
          <w:rFonts w:ascii="Times New Roman" w:hAnsi="Times New Roman" w:eastAsia="宋体"/>
        </w:rPr>
        <w:t>α</w:t>
      </w:r>
      <w:r w:rsidR="001852F3">
        <w:rPr>
          <w:rFonts w:ascii="Times New Roman" w:hAnsi="Times New Roman" w:eastAsia="宋体"/>
        </w:rPr>
        <w:t xml:space="preserve"> </w:t>
      </w:r>
      <w:r>
        <w:rPr>
          <w:rFonts w:ascii="Times New Roman" w:hAnsi="Times New Roman" w:eastAsia="宋体"/>
        </w:rPr>
        <w:t>mR</w:t>
      </w:r>
      <w:r>
        <w:rPr>
          <w:rFonts w:ascii="Times New Roman" w:hAnsi="Times New Roman" w:eastAsia="宋体"/>
        </w:rPr>
        <w:t>NA</w:t>
      </w:r>
      <w:r>
        <w:t>水平</w:t>
      </w:r>
      <w:r>
        <w:t>（</w:t>
      </w:r>
      <w:r>
        <w:t>见</w:t>
      </w:r>
      <w:r>
        <w:t>图</w:t>
      </w:r>
      <w:r>
        <w:rPr>
          <w:rFonts w:ascii="Times New Roman" w:hAnsi="Times New Roman" w:eastAsia="宋体"/>
        </w:rPr>
        <w:t>6</w:t>
      </w:r>
      <w:r>
        <w:rPr>
          <w:rFonts w:ascii="Times New Roman" w:hAnsi="Times New Roman" w:eastAsia="宋体"/>
        </w:rPr>
        <w:t>A</w:t>
      </w:r>
      <w:r>
        <w:t>）</w:t>
      </w:r>
      <w:r>
        <w:t>。并且，</w:t>
      </w:r>
      <w:r>
        <w:rPr>
          <w:rFonts w:ascii="Times New Roman" w:hAnsi="Times New Roman" w:eastAsia="宋体"/>
        </w:rPr>
        <w:t>H</w:t>
      </w:r>
      <w:r>
        <w:rPr>
          <w:rFonts w:ascii="Times New Roman" w:hAnsi="Times New Roman" w:eastAsia="宋体"/>
        </w:rPr>
        <w:t>I</w:t>
      </w:r>
      <w:r>
        <w:rPr>
          <w:rFonts w:ascii="Times New Roman" w:hAnsi="Times New Roman" w:eastAsia="宋体"/>
        </w:rPr>
        <w:t>F</w:t>
      </w:r>
      <w:r>
        <w:rPr>
          <w:rFonts w:ascii="Times New Roman" w:hAnsi="Times New Roman" w:eastAsia="宋体"/>
        </w:rPr>
        <w:t>1α</w:t>
      </w:r>
      <w:r>
        <w:t>的沉默</w:t>
      </w:r>
      <w:r>
        <w:t>可以使缺氧条件下的</w:t>
      </w:r>
      <w:r>
        <w:rPr>
          <w:rFonts w:ascii="Times New Roman" w:hAnsi="Times New Roman" w:eastAsia="宋体"/>
        </w:rPr>
        <w:t>BMP4</w:t>
      </w:r>
      <w:r>
        <w:t>、</w:t>
      </w:r>
      <w:r>
        <w:rPr>
          <w:rFonts w:ascii="Times New Roman" w:hAnsi="Times New Roman" w:eastAsia="宋体"/>
        </w:rPr>
        <w:t>TRPC1</w:t>
      </w:r>
      <w:r>
        <w:t>、</w:t>
      </w:r>
      <w:r>
        <w:rPr>
          <w:rFonts w:ascii="Times New Roman" w:hAnsi="Times New Roman" w:eastAsia="宋体"/>
        </w:rPr>
        <w:t>TRPC6</w:t>
      </w:r>
      <w:r>
        <w:t>表达显著性降低，但对常氧下</w:t>
      </w:r>
      <w:r>
        <w:rPr>
          <w:rFonts w:ascii="Times New Roman" w:hAnsi="Times New Roman" w:eastAsia="宋体"/>
        </w:rPr>
        <w:t>BMP4</w:t>
      </w:r>
      <w:r>
        <w:t>、</w:t>
      </w:r>
    </w:p>
    <w:p w:rsidR="0018722C">
      <w:pPr>
        <w:topLinePunct/>
      </w:pPr>
      <w:r>
        <w:rPr>
          <w:rFonts w:ascii="Times New Roman" w:eastAsia="Times New Roman"/>
        </w:rPr>
        <w:t>TR</w:t>
      </w:r>
      <w:r>
        <w:rPr>
          <w:rFonts w:ascii="Times New Roman" w:eastAsia="Times New Roman"/>
        </w:rPr>
        <w:t>P</w:t>
      </w:r>
      <w:r>
        <w:rPr>
          <w:rFonts w:ascii="Times New Roman" w:eastAsia="Times New Roman"/>
        </w:rPr>
        <w:t>C1</w:t>
      </w:r>
      <w:r>
        <w:t>、</w:t>
      </w:r>
      <w:r>
        <w:rPr>
          <w:rFonts w:ascii="Times New Roman" w:eastAsia="Times New Roman"/>
        </w:rPr>
        <w:t>TR</w:t>
      </w:r>
      <w:r>
        <w:rPr>
          <w:rFonts w:ascii="Times New Roman" w:eastAsia="Times New Roman"/>
        </w:rPr>
        <w:t>P</w:t>
      </w:r>
      <w:r>
        <w:rPr>
          <w:rFonts w:ascii="Times New Roman" w:eastAsia="Times New Roman"/>
        </w:rPr>
        <w:t>C6</w:t>
      </w:r>
      <w:r>
        <w:t>的表达没有显著性影响</w:t>
      </w:r>
      <w:r>
        <w:t>（</w:t>
      </w:r>
      <w:r>
        <w:t>见</w:t>
      </w:r>
      <w:r>
        <w:t>图</w:t>
      </w:r>
      <w:r>
        <w:rPr>
          <w:rFonts w:ascii="Times New Roman" w:eastAsia="Times New Roman"/>
        </w:rPr>
        <w:t>6</w:t>
      </w:r>
      <w:r>
        <w:rPr>
          <w:rFonts w:ascii="Times New Roman" w:eastAsia="Times New Roman"/>
        </w:rPr>
        <w:t>B</w:t>
      </w:r>
      <w:r>
        <w:rPr>
          <w:rFonts w:ascii="Times New Roman" w:eastAsia="Times New Roman"/>
        </w:rPr>
        <w:t>-</w:t>
      </w:r>
      <w:r>
        <w:rPr>
          <w:rFonts w:ascii="Times New Roman" w:eastAsia="Times New Roman"/>
        </w:rPr>
        <w:t>6</w:t>
      </w:r>
      <w:r>
        <w:rPr>
          <w:rFonts w:ascii="Times New Roman" w:eastAsia="Times New Roman"/>
        </w:rPr>
        <w:t>I</w:t>
      </w:r>
      <w:r>
        <w:t>）</w:t>
      </w:r>
      <w:r>
        <w:t>。</w:t>
      </w:r>
    </w:p>
    <w:p w:rsidR="0018722C">
      <w:pPr>
        <w:pStyle w:val="ae"/>
        <w:topLinePunct/>
      </w:pPr>
      <w:r>
        <w:rPr>
          <w:kern w:val="2"/>
          <w:sz w:val="24"/>
          <w:szCs w:val="24"/>
          <w:rFonts w:cstheme="minorBidi" w:hAnsiTheme="minorHAnsi" w:eastAsiaTheme="minorHAnsi" w:asciiTheme="minorHAnsi" w:ascii="宋体" w:hAnsi="宋体" w:eastAsia="宋体" w:cs="宋体"/>
          <w:b/>
          <w:bCs/>
        </w:rPr>
        <w:pict>
          <v:group style="position:absolute;margin-left:69.540085pt;margin-top:18.250607pt;width:207.85pt;height:169.15pt;mso-position-horizontal-relative:page;mso-position-vertical-relative:paragraph;z-index:-267784" coordorigin="1391,365" coordsize="4157,3383">
            <v:rect style="position:absolute;left:1390;top:365;width:4157;height:3383" filled="true" fillcolor="#ffffff" stroked="false">
              <v:fill type="solid"/>
            </v:rect>
            <v:shape style="position:absolute;left:2816;top:1169;width:1897;height:2166" coordorigin="2816,1170" coordsize="1897,2166" path="m3369,1170l2816,1170,2816,3336,3369,3336,3369,1170m4713,2930l4172,2930,4172,3336,4713,3336,4713,2930e" filled="true" fillcolor="#000000" stroked="false">
              <v:path arrowok="t"/>
              <v:fill type="solid"/>
            </v:shape>
            <v:shape style="position:absolute;left:2068;top:2028;width:1700;height:2123" coordorigin="2069,2029" coordsize="1700,2123" path="m3092,1170l3092,1170m3055,1170l3130,1170m4436,2930l4436,2892m4399,2880l4474,2880e" filled="false" stroked="true" strokeweight=".623956pt" strokecolor="#000000">
              <v:path arrowok="t"/>
              <v:stroke dashstyle="solid"/>
            </v:shape>
            <v:shape style="position:absolute;left:1301;top:1502;width:3235;height:3146" coordorigin="1301,1502" coordsize="3235,3146" path="m2415,733l2415,3329m2415,3342l2452,3342m2415,2905l2452,2905m2415,2468l2452,2468m2415,2044l2452,2044m2415,1607l2452,1607m2415,1170l2452,1170m2415,733l2452,733m2415,3342l5102,3342m2415,3342l2415,3305m3771,3342l3771,3305m5114,3342l5114,3305e" filled="false" stroked="true" strokeweight=".623956pt" strokecolor="#000000">
              <v:path arrowok="t"/>
              <v:stroke dashstyle="solid"/>
            </v:shape>
            <v:shape style="position:absolute;left:2056;top:643;width:247;height:1901" type="#_x0000_t202" filled="false" stroked="false">
              <v:textbox inset="0,0,0,0">
                <w:txbxContent>
                  <w:p w:rsidR="0018722C">
                    <w:pPr>
                      <w:spacing w:line="166" w:lineRule="exact" w:before="0"/>
                      <w:ind w:leftChars="0" w:left="0" w:rightChars="0" w:right="0" w:firstLineChars="0" w:firstLine="0"/>
                      <w:jc w:val="left"/>
                      <w:rPr>
                        <w:sz w:val="15"/>
                      </w:rPr>
                    </w:pPr>
                    <w:r>
                      <w:rPr>
                        <w:sz w:val="15"/>
                      </w:rPr>
                      <w:t>120</w:t>
                    </w:r>
                  </w:p>
                  <w:p w:rsidR="0018722C">
                    <w:pPr>
                      <w:spacing w:line="240" w:lineRule="auto" w:before="0"/>
                      <w:rPr>
                        <w:sz w:val="23"/>
                      </w:rPr>
                    </w:pPr>
                  </w:p>
                  <w:p w:rsidR="0018722C">
                    <w:pPr>
                      <w:spacing w:before="0"/>
                      <w:ind w:leftChars="0" w:left="0" w:rightChars="0" w:right="0" w:firstLineChars="0" w:firstLine="0"/>
                      <w:jc w:val="left"/>
                      <w:rPr>
                        <w:sz w:val="15"/>
                      </w:rPr>
                    </w:pPr>
                    <w:r>
                      <w:rPr>
                        <w:sz w:val="15"/>
                      </w:rPr>
                      <w:t>100</w:t>
                    </w:r>
                  </w:p>
                  <w:p w:rsidR="0018722C">
                    <w:pPr>
                      <w:spacing w:line="240" w:lineRule="auto" w:before="0"/>
                      <w:rPr>
                        <w:sz w:val="23"/>
                      </w:rPr>
                    </w:pPr>
                  </w:p>
                  <w:p w:rsidR="0018722C">
                    <w:pPr>
                      <w:spacing w:before="0"/>
                      <w:ind w:leftChars="0" w:left="75" w:rightChars="0" w:right="0" w:firstLineChars="0" w:firstLine="0"/>
                      <w:jc w:val="left"/>
                      <w:rPr>
                        <w:sz w:val="15"/>
                      </w:rPr>
                    </w:pPr>
                    <w:r>
                      <w:rPr>
                        <w:sz w:val="15"/>
                      </w:rPr>
                      <w:t>80</w:t>
                    </w:r>
                  </w:p>
                  <w:p w:rsidR="0018722C">
                    <w:pPr>
                      <w:spacing w:line="240" w:lineRule="auto" w:before="11"/>
                      <w:rPr>
                        <w:sz w:val="22"/>
                      </w:rPr>
                    </w:pPr>
                  </w:p>
                  <w:p w:rsidR="0018722C">
                    <w:pPr>
                      <w:spacing w:before="0"/>
                      <w:ind w:leftChars="0" w:left="75" w:rightChars="0" w:right="0" w:firstLineChars="0" w:firstLine="0"/>
                      <w:jc w:val="left"/>
                      <w:rPr>
                        <w:sz w:val="15"/>
                      </w:rPr>
                    </w:pPr>
                    <w:r>
                      <w:rPr>
                        <w:sz w:val="15"/>
                      </w:rPr>
                      <w:t>60</w:t>
                    </w:r>
                  </w:p>
                  <w:p w:rsidR="0018722C">
                    <w:pPr>
                      <w:spacing w:line="240" w:lineRule="auto" w:before="10"/>
                      <w:rPr>
                        <w:sz w:val="21"/>
                      </w:rPr>
                    </w:pPr>
                  </w:p>
                  <w:p w:rsidR="0018722C">
                    <w:pPr>
                      <w:spacing w:before="0"/>
                      <w:ind w:leftChars="0" w:left="75" w:rightChars="0" w:right="0" w:firstLineChars="0" w:firstLine="0"/>
                      <w:jc w:val="left"/>
                      <w:rPr>
                        <w:sz w:val="15"/>
                      </w:rPr>
                    </w:pPr>
                    <w:r>
                      <w:rPr>
                        <w:sz w:val="15"/>
                      </w:rPr>
                      <w:t>40</w:t>
                    </w:r>
                  </w:p>
                </w:txbxContent>
              </v:textbox>
              <w10:wrap type="none"/>
            </v:shape>
            <v:shape style="position:absolute;left:4333;top:2586;width:232;height:212" type="#_x0000_t202" filled="false" stroked="false">
              <v:textbox inset="0,0,0,0">
                <w:txbxContent>
                  <w:p w:rsidR="0018722C">
                    <w:pPr>
                      <w:spacing w:line="211" w:lineRule="exact" w:before="0"/>
                      <w:ind w:leftChars="0" w:left="0" w:rightChars="0" w:right="0" w:firstLineChars="0" w:firstLine="0"/>
                      <w:jc w:val="left"/>
                      <w:rPr>
                        <w:rFonts w:ascii="宋体" w:eastAsia="宋体" w:hint="eastAsia"/>
                        <w:sz w:val="21"/>
                      </w:rPr>
                    </w:pPr>
                    <w:r>
                      <w:rPr>
                        <w:rFonts w:ascii="宋体" w:eastAsia="宋体" w:hint="eastAsia"/>
                        <w:w w:val="100"/>
                        <w:sz w:val="21"/>
                      </w:rPr>
                      <w:t>＊</w:t>
                    </w:r>
                  </w:p>
                </w:txbxContent>
              </v:textbox>
              <w10:wrap type="none"/>
            </v:shape>
            <v:shape style="position:absolute;left:2132;top:2815;width:172;height:603" type="#_x0000_t202" filled="false" stroked="false">
              <v:textbox inset="0,0,0,0">
                <w:txbxContent>
                  <w:p w:rsidR="0018722C">
                    <w:pPr>
                      <w:spacing w:line="166" w:lineRule="exact" w:before="0"/>
                      <w:ind w:leftChars="0" w:left="0" w:rightChars="0" w:right="0" w:firstLineChars="0" w:firstLine="0"/>
                      <w:jc w:val="left"/>
                      <w:rPr>
                        <w:sz w:val="15"/>
                      </w:rPr>
                    </w:pPr>
                    <w:r>
                      <w:rPr>
                        <w:sz w:val="15"/>
                      </w:rPr>
                      <w:t>20</w:t>
                    </w:r>
                  </w:p>
                  <w:p w:rsidR="0018722C">
                    <w:pPr>
                      <w:spacing w:line="240" w:lineRule="auto" w:before="11"/>
                      <w:rPr>
                        <w:sz w:val="22"/>
                      </w:rPr>
                    </w:pPr>
                  </w:p>
                  <w:p w:rsidR="0018722C">
                    <w:pPr>
                      <w:spacing w:before="0"/>
                      <w:ind w:leftChars="0" w:left="75" w:rightChars="0" w:right="0" w:firstLineChars="0" w:firstLine="0"/>
                      <w:jc w:val="left"/>
                      <w:rPr>
                        <w:sz w:val="15"/>
                      </w:rPr>
                    </w:pPr>
                    <w:r>
                      <w:rPr>
                        <w:w w:val="100"/>
                        <w:sz w:val="15"/>
                      </w:rPr>
                      <w:t>0</w:t>
                    </w:r>
                  </w:p>
                </w:txbxContent>
              </v:textbox>
              <w10:wrap type="none"/>
            </v:shape>
            <v:shape style="position:absolute;left:2935;top:3489;width:338;height:166" type="#_x0000_t202" filled="false" stroked="false">
              <v:textbox inset="0,0,0,0">
                <w:txbxContent>
                  <w:p w:rsidR="0018722C">
                    <w:pPr>
                      <w:spacing w:line="166" w:lineRule="exact" w:before="0"/>
                      <w:ind w:leftChars="0" w:left="0" w:rightChars="0" w:right="0" w:firstLineChars="0" w:firstLine="0"/>
                      <w:jc w:val="left"/>
                      <w:rPr>
                        <w:sz w:val="15"/>
                      </w:rPr>
                    </w:pPr>
                    <w:r>
                      <w:rPr>
                        <w:sz w:val="15"/>
                      </w:rPr>
                      <w:t>NTsi</w:t>
                    </w:r>
                  </w:p>
                </w:txbxContent>
              </v:textbox>
              <w10:wrap type="none"/>
            </v:shape>
            <v:shape style="position:absolute;left:4116;top:3489;width:643;height:166" type="#_x0000_t202" filled="false" stroked="false">
              <v:textbox inset="0,0,0,0">
                <w:txbxContent>
                  <w:p w:rsidR="0018722C">
                    <w:pPr>
                      <w:spacing w:line="166" w:lineRule="exact" w:before="0"/>
                      <w:ind w:leftChars="0" w:left="0" w:rightChars="0" w:right="0" w:firstLineChars="0" w:firstLine="0"/>
                      <w:jc w:val="left"/>
                      <w:rPr>
                        <w:sz w:val="15"/>
                      </w:rPr>
                    </w:pPr>
                    <w:r>
                      <w:rPr>
                        <w:sz w:val="15"/>
                      </w:rPr>
                      <w:t>hif siRNA</w:t>
                    </w:r>
                  </w:p>
                </w:txbxContent>
              </v:textbox>
              <w10:wrap type="none"/>
            </v:shape>
            <w10:wrap type="none"/>
          </v:group>
        </w:pict>
      </w:r>
      <w:r>
        <w:rPr>
          <w:kern w:val="2"/>
          <w:sz w:val="24"/>
          <w:szCs w:val="24"/>
          <w:rFonts w:cstheme="minorBidi" w:hAnsiTheme="minorHAnsi" w:eastAsiaTheme="minorHAnsi" w:asciiTheme="minorHAnsi" w:ascii="宋体" w:hAnsi="宋体" w:eastAsia="宋体" w:cs="宋体"/>
          <w:b/>
          <w:bCs/>
        </w:rPr>
        <w:pict>
          <v:group style="position:absolute;margin-left:298.504517pt;margin-top:18.058346pt;width:207.35pt;height:168.4pt;mso-position-horizontal-relative:page;mso-position-vertical-relative:paragraph;z-index:-267688" coordorigin="5970,361" coordsize="4147,3368">
            <v:rect style="position:absolute;left:5970;top:361;width:4147;height:3368" filled="true" fillcolor="#ffffff" stroked="false">
              <v:fill type="solid"/>
            </v:rect>
            <v:shape style="position:absolute;left:7795;top:487;width:517;height:180" type="#_x0000_t202" filled="false" stroked="false">
              <v:textbox inset="0,0,0,0">
                <w:txbxContent>
                  <w:p w:rsidR="0018722C">
                    <w:pPr>
                      <w:spacing w:line="179" w:lineRule="exact" w:before="0"/>
                      <w:ind w:leftChars="0" w:left="0" w:rightChars="0" w:right="0" w:firstLineChars="0" w:firstLine="0"/>
                      <w:jc w:val="left"/>
                      <w:rPr>
                        <w:sz w:val="16"/>
                      </w:rPr>
                    </w:pPr>
                    <w:r>
                      <w:rPr>
                        <w:sz w:val="16"/>
                      </w:rPr>
                      <w:t>TRPC1</w:t>
                    </w:r>
                  </w:p>
                </w:txbxContent>
              </v:textbox>
              <w10:wrap type="none"/>
            </v:shape>
            <v:shape style="position:absolute;left:6440;top:987;width:263;height:2277" type="#_x0000_t202" filled="false" stroked="false">
              <v:textbox inset="0,0,0,0">
                <w:txbxContent>
                  <w:p w:rsidR="0018722C">
                    <w:pPr>
                      <w:spacing w:line="179" w:lineRule="exact" w:before="0"/>
                      <w:ind w:leftChars="0" w:left="0" w:rightChars="0" w:right="18" w:firstLineChars="0" w:firstLine="0"/>
                      <w:jc w:val="center"/>
                      <w:rPr>
                        <w:sz w:val="16"/>
                      </w:rPr>
                    </w:pPr>
                    <w:r>
                      <w:rPr>
                        <w:sz w:val="16"/>
                      </w:rPr>
                      <w:t>250</w:t>
                    </w:r>
                  </w:p>
                  <w:p w:rsidR="0018722C">
                    <w:pPr>
                      <w:spacing w:line="240" w:lineRule="auto" w:before="5"/>
                      <w:rPr>
                        <w:sz w:val="20"/>
                      </w:rPr>
                    </w:pPr>
                  </w:p>
                  <w:p w:rsidR="0018722C">
                    <w:pPr>
                      <w:spacing w:before="0"/>
                      <w:ind w:leftChars="0" w:left="0" w:rightChars="0" w:right="18" w:firstLineChars="0" w:firstLine="0"/>
                      <w:jc w:val="center"/>
                      <w:rPr>
                        <w:sz w:val="16"/>
                      </w:rPr>
                    </w:pPr>
                    <w:r>
                      <w:rPr>
                        <w:sz w:val="16"/>
                      </w:rPr>
                      <w:t>200</w:t>
                    </w:r>
                  </w:p>
                  <w:p w:rsidR="0018722C">
                    <w:pPr>
                      <w:spacing w:line="240" w:lineRule="auto" w:before="4"/>
                      <w:rPr>
                        <w:sz w:val="20"/>
                      </w:rPr>
                    </w:pPr>
                  </w:p>
                  <w:p w:rsidR="0018722C">
                    <w:pPr>
                      <w:spacing w:before="1"/>
                      <w:ind w:leftChars="0" w:left="0" w:rightChars="0" w:right="18" w:firstLineChars="0" w:firstLine="0"/>
                      <w:jc w:val="center"/>
                      <w:rPr>
                        <w:sz w:val="16"/>
                      </w:rPr>
                    </w:pPr>
                    <w:r>
                      <w:rPr>
                        <w:sz w:val="16"/>
                      </w:rPr>
                      <w:t>150</w:t>
                    </w:r>
                  </w:p>
                  <w:p w:rsidR="0018722C">
                    <w:pPr>
                      <w:spacing w:line="240" w:lineRule="auto" w:before="5"/>
                      <w:rPr>
                        <w:sz w:val="20"/>
                      </w:rPr>
                    </w:pPr>
                  </w:p>
                  <w:p w:rsidR="0018722C">
                    <w:pPr>
                      <w:spacing w:before="0"/>
                      <w:ind w:leftChars="0" w:left="0" w:rightChars="0" w:right="18" w:firstLineChars="0" w:firstLine="0"/>
                      <w:jc w:val="center"/>
                      <w:rPr>
                        <w:sz w:val="16"/>
                      </w:rPr>
                    </w:pPr>
                    <w:r>
                      <w:rPr>
                        <w:sz w:val="16"/>
                      </w:rPr>
                      <w:t>100</w:t>
                    </w:r>
                  </w:p>
                  <w:p w:rsidR="0018722C">
                    <w:pPr>
                      <w:spacing w:line="240" w:lineRule="auto" w:before="5"/>
                      <w:rPr>
                        <w:sz w:val="20"/>
                      </w:rPr>
                    </w:pPr>
                  </w:p>
                  <w:p w:rsidR="0018722C">
                    <w:pPr>
                      <w:spacing w:before="0"/>
                      <w:ind w:leftChars="0" w:left="80" w:rightChars="0" w:right="0" w:firstLineChars="0" w:firstLine="0"/>
                      <w:jc w:val="left"/>
                      <w:rPr>
                        <w:sz w:val="16"/>
                      </w:rPr>
                    </w:pPr>
                    <w:r>
                      <w:rPr>
                        <w:sz w:val="16"/>
                      </w:rPr>
                      <w:t>50</w:t>
                    </w:r>
                  </w:p>
                  <w:p w:rsidR="0018722C">
                    <w:pPr>
                      <w:spacing w:line="240" w:lineRule="auto" w:before="5"/>
                      <w:rPr>
                        <w:sz w:val="20"/>
                      </w:rPr>
                    </w:pPr>
                  </w:p>
                  <w:p w:rsidR="0018722C">
                    <w:pPr>
                      <w:spacing w:before="0"/>
                      <w:ind w:leftChars="0" w:left="140" w:rightChars="0" w:right="0" w:firstLineChars="0" w:firstLine="0"/>
                      <w:jc w:val="center"/>
                      <w:rPr>
                        <w:sz w:val="16"/>
                      </w:rPr>
                    </w:pPr>
                    <w:r>
                      <w:rPr>
                        <w:w w:val="100"/>
                        <w:sz w:val="16"/>
                      </w:rPr>
                      <w:t>0</w:t>
                    </w:r>
                  </w:p>
                </w:txbxContent>
              </v:textbox>
              <w10:wrap type="none"/>
            </v:shape>
            <v:shape style="position:absolute;left:7003;top:3340;width:2887;height:180" type="#_x0000_t202" filled="false" stroked="false">
              <v:textbox inset="0,0,0,0">
                <w:txbxContent>
                  <w:p w:rsidR="0018722C">
                    <w:pPr>
                      <w:tabs>
                        <w:tab w:pos="777" w:val="left" w:leader="none"/>
                        <w:tab w:pos="1516" w:val="left" w:leader="none"/>
                      </w:tabs>
                      <w:spacing w:line="179" w:lineRule="exact" w:before="0"/>
                      <w:ind w:leftChars="0" w:left="0" w:rightChars="0" w:right="0" w:firstLineChars="0" w:firstLine="0"/>
                      <w:jc w:val="left"/>
                      <w:rPr>
                        <w:sz w:val="16"/>
                      </w:rPr>
                    </w:pPr>
                    <w:r>
                      <w:rPr>
                        <w:spacing w:val="2"/>
                        <w:sz w:val="16"/>
                      </w:rPr>
                      <w:t>NTsi</w:t>
                    </w:r>
                    <w:r>
                      <w:rPr>
                        <w:spacing w:val="-3"/>
                        <w:sz w:val="16"/>
                      </w:rPr>
                      <w:t> </w:t>
                    </w:r>
                    <w:r>
                      <w:rPr>
                        <w:sz w:val="16"/>
                      </w:rPr>
                      <w:t>N</w:t>
                      <w:tab/>
                      <w:t>hif si</w:t>
                    </w:r>
                    <w:r>
                      <w:rPr>
                        <w:spacing w:val="-5"/>
                        <w:sz w:val="16"/>
                      </w:rPr>
                      <w:t> </w:t>
                    </w:r>
                    <w:r>
                      <w:rPr>
                        <w:sz w:val="16"/>
                      </w:rPr>
                      <w:t>N</w:t>
                      <w:tab/>
                    </w:r>
                    <w:r>
                      <w:rPr>
                        <w:spacing w:val="2"/>
                        <w:sz w:val="16"/>
                      </w:rPr>
                      <w:t>NTsi </w:t>
                    </w:r>
                    <w:r>
                      <w:rPr>
                        <w:sz w:val="16"/>
                      </w:rPr>
                      <w:t>CH    hif si</w:t>
                    </w:r>
                    <w:r>
                      <w:rPr>
                        <w:spacing w:val="1"/>
                        <w:sz w:val="16"/>
                      </w:rPr>
                      <w:t> </w:t>
                    </w:r>
                    <w:r>
                      <w:rPr>
                        <w:sz w:val="16"/>
                      </w:rPr>
                      <w:t>CH</w:t>
                    </w:r>
                  </w:p>
                </w:txbxContent>
              </v:textbox>
              <w10:wrap type="none"/>
            </v:shape>
            <w10:wrap type="none"/>
          </v:group>
        </w:pict>
      </w:r>
      <w:r>
        <w:rPr>
          <w:kern w:val="2"/>
          <w:sz w:val="24"/>
          <w:szCs w:val="24"/>
          <w:rFonts w:cstheme="minorBidi" w:hAnsiTheme="minorHAnsi" w:eastAsiaTheme="minorHAnsi" w:asciiTheme="minorHAnsi" w:ascii="宋体" w:hAnsi="宋体" w:eastAsia="宋体" w:cs="宋体"/>
          <w:b/>
          <w:bCs/>
        </w:rPr>
        <w:pict>
          <v:shape style="position:absolute;margin-left:88.829468pt;margin-top:48.488747pt;width:10.35pt;height:106.2pt;mso-position-horizontal-relative:page;mso-position-vertical-relative:paragraph;z-index:2968" type="#_x0000_t202" filled="false" stroked="false">
            <v:textbox inset="0,0,0,0" style="layout-flow:vertical;mso-layout-flow-alt:bottom-to-top">
              <w:txbxContent>
                <w:p w:rsidR="0018722C">
                  <w:pPr>
                    <w:spacing w:before="14"/>
                    <w:ind w:leftChars="0" w:left="20" w:rightChars="0" w:right="0" w:firstLineChars="0" w:firstLine="0"/>
                    <w:jc w:val="left"/>
                    <w:rPr>
                      <w:sz w:val="15"/>
                    </w:rPr>
                  </w:pPr>
                  <w:r>
                    <w:rPr>
                      <w:w w:val="99"/>
                      <w:sz w:val="15"/>
                    </w:rPr>
                    <w:t>h</w:t>
                  </w:r>
                  <w:r>
                    <w:rPr>
                      <w:spacing w:val="-5"/>
                      <w:w w:val="99"/>
                      <w:sz w:val="15"/>
                    </w:rPr>
                    <w:t>i</w:t>
                  </w:r>
                  <w:r>
                    <w:rPr>
                      <w:w w:val="99"/>
                      <w:sz w:val="15"/>
                    </w:rPr>
                    <w:t>f1</w:t>
                  </w:r>
                  <w:r>
                    <w:rPr>
                      <w:spacing w:val="-1"/>
                      <w:sz w:val="15"/>
                    </w:rPr>
                    <w:t> </w:t>
                  </w:r>
                  <w:r>
                    <w:rPr>
                      <w:spacing w:val="-5"/>
                      <w:w w:val="99"/>
                      <w:sz w:val="15"/>
                    </w:rPr>
                    <w:t>m</w:t>
                  </w:r>
                  <w:r>
                    <w:rPr>
                      <w:w w:val="99"/>
                      <w:sz w:val="15"/>
                    </w:rPr>
                    <w:t>R</w:t>
                  </w:r>
                  <w:r>
                    <w:rPr>
                      <w:spacing w:val="3"/>
                      <w:w w:val="99"/>
                      <w:sz w:val="15"/>
                    </w:rPr>
                    <w:t>N</w:t>
                  </w:r>
                  <w:r>
                    <w:rPr>
                      <w:spacing w:val="3"/>
                      <w:w w:val="99"/>
                      <w:sz w:val="15"/>
                    </w:rPr>
                    <w:t>A</w:t>
                  </w:r>
                  <w:r>
                    <w:rPr>
                      <w:w w:val="99"/>
                      <w:sz w:val="15"/>
                    </w:rPr>
                    <w:t>(%</w:t>
                  </w:r>
                  <w:r>
                    <w:rPr>
                      <w:spacing w:val="-1"/>
                      <w:sz w:val="15"/>
                    </w:rPr>
                    <w:t> </w:t>
                  </w:r>
                  <w:r>
                    <w:rPr>
                      <w:w w:val="99"/>
                      <w:sz w:val="15"/>
                    </w:rPr>
                    <w:t>kno</w:t>
                  </w:r>
                  <w:r>
                    <w:rPr>
                      <w:spacing w:val="-5"/>
                      <w:w w:val="99"/>
                      <w:sz w:val="15"/>
                    </w:rPr>
                    <w:t>c</w:t>
                  </w:r>
                  <w:r>
                    <w:rPr>
                      <w:w w:val="99"/>
                      <w:sz w:val="15"/>
                    </w:rPr>
                    <w:t>kdo</w:t>
                  </w:r>
                  <w:r>
                    <w:rPr>
                      <w:spacing w:val="3"/>
                      <w:w w:val="99"/>
                      <w:sz w:val="15"/>
                    </w:rPr>
                    <w:t>w</w:t>
                  </w:r>
                  <w:r>
                    <w:rPr>
                      <w:w w:val="99"/>
                      <w:sz w:val="15"/>
                    </w:rPr>
                    <w:t>n</w:t>
                  </w:r>
                  <w:r>
                    <w:rPr>
                      <w:spacing w:val="-1"/>
                      <w:sz w:val="15"/>
                    </w:rPr>
                    <w:t> </w:t>
                  </w:r>
                  <w:r>
                    <w:rPr>
                      <w:w w:val="99"/>
                      <w:sz w:val="15"/>
                    </w:rPr>
                    <w:t>of</w:t>
                  </w:r>
                  <w:r>
                    <w:rPr>
                      <w:spacing w:val="-1"/>
                      <w:sz w:val="15"/>
                    </w:rPr>
                    <w:t> </w:t>
                  </w:r>
                  <w:r>
                    <w:rPr>
                      <w:spacing w:val="3"/>
                      <w:w w:val="99"/>
                      <w:sz w:val="15"/>
                    </w:rPr>
                    <w:t>N</w:t>
                  </w:r>
                  <w:r>
                    <w:rPr>
                      <w:w w:val="99"/>
                      <w:sz w:val="15"/>
                    </w:rPr>
                    <w:t>C)</w:t>
                  </w:r>
                </w:p>
              </w:txbxContent>
            </v:textbox>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307.121277pt;margin-top:50.343159pt;width:10.95pt;height:114.1pt;mso-position-horizontal-relative:page;mso-position-vertical-relative:paragraph;z-index:3016" type="#_x0000_t202" filled="false" stroked="false">
            <v:textbox inset="0,0,0,0" style="layout-flow:vertical;mso-layout-flow-alt:bottom-to-top">
              <w:txbxContent>
                <w:p w:rsidR="0018722C">
                  <w:pPr>
                    <w:spacing w:before="14"/>
                    <w:ind w:leftChars="0" w:left="20" w:rightChars="0" w:right="0" w:firstLineChars="0" w:firstLine="0"/>
                    <w:jc w:val="left"/>
                    <w:rPr>
                      <w:sz w:val="16"/>
                    </w:rPr>
                  </w:pPr>
                  <w:r>
                    <w:rPr>
                      <w:spacing w:val="-5"/>
                      <w:w w:val="101"/>
                      <w:sz w:val="16"/>
                    </w:rPr>
                    <w:t>T</w:t>
                  </w:r>
                  <w:r>
                    <w:rPr>
                      <w:w w:val="101"/>
                      <w:sz w:val="16"/>
                    </w:rPr>
                    <w:t>R</w:t>
                  </w:r>
                  <w:r>
                    <w:rPr>
                      <w:spacing w:val="3"/>
                      <w:w w:val="101"/>
                      <w:sz w:val="16"/>
                    </w:rPr>
                    <w:t>P</w:t>
                  </w:r>
                  <w:r>
                    <w:rPr>
                      <w:w w:val="101"/>
                      <w:sz w:val="16"/>
                    </w:rPr>
                    <w:t>C1</w:t>
                  </w:r>
                  <w:r>
                    <w:rPr>
                      <w:sz w:val="16"/>
                    </w:rPr>
                    <w:t> </w:t>
                  </w:r>
                  <w:r>
                    <w:rPr>
                      <w:spacing w:val="-5"/>
                      <w:w w:val="101"/>
                      <w:sz w:val="16"/>
                    </w:rPr>
                    <w:t>m</w:t>
                  </w:r>
                  <w:r>
                    <w:rPr>
                      <w:w w:val="101"/>
                      <w:sz w:val="16"/>
                    </w:rPr>
                    <w:t>R</w:t>
                  </w:r>
                  <w:r>
                    <w:rPr>
                      <w:spacing w:val="3"/>
                      <w:w w:val="101"/>
                      <w:sz w:val="16"/>
                    </w:rPr>
                    <w:t>N</w:t>
                  </w:r>
                  <w:r>
                    <w:rPr>
                      <w:spacing w:val="3"/>
                      <w:w w:val="101"/>
                      <w:sz w:val="16"/>
                    </w:rPr>
                    <w:t>A</w:t>
                  </w:r>
                  <w:r>
                    <w:rPr>
                      <w:w w:val="101"/>
                      <w:sz w:val="16"/>
                    </w:rPr>
                    <w:t>(</w:t>
                  </w:r>
                  <w:r>
                    <w:rPr>
                      <w:spacing w:val="-5"/>
                      <w:w w:val="101"/>
                      <w:sz w:val="16"/>
                    </w:rPr>
                    <w:t>/acti</w:t>
                  </w:r>
                  <w:r>
                    <w:rPr>
                      <w:w w:val="101"/>
                      <w:sz w:val="16"/>
                    </w:rPr>
                    <w:t>n</w:t>
                  </w:r>
                  <w:r>
                    <w:rPr>
                      <w:sz w:val="16"/>
                    </w:rPr>
                    <w:t> </w:t>
                  </w:r>
                  <w:r>
                    <w:rPr>
                      <w:w w:val="101"/>
                      <w:sz w:val="16"/>
                    </w:rPr>
                    <w:t>%of</w:t>
                  </w:r>
                  <w:r>
                    <w:rPr>
                      <w:sz w:val="16"/>
                    </w:rPr>
                    <w:t> </w:t>
                  </w:r>
                  <w:r>
                    <w:rPr>
                      <w:spacing w:val="3"/>
                      <w:w w:val="101"/>
                      <w:sz w:val="16"/>
                    </w:rPr>
                    <w:t>N</w:t>
                  </w:r>
                  <w:r>
                    <w:rPr>
                      <w:spacing w:val="-5"/>
                      <w:w w:val="101"/>
                      <w:sz w:val="16"/>
                    </w:rPr>
                    <w:t>T</w:t>
                  </w:r>
                  <w:r>
                    <w:rPr>
                      <w:spacing w:val="3"/>
                      <w:w w:val="101"/>
                      <w:sz w:val="16"/>
                    </w:rPr>
                    <w:t>s</w:t>
                  </w:r>
                  <w:r>
                    <w:rPr>
                      <w:spacing w:val="-5"/>
                      <w:w w:val="101"/>
                      <w:sz w:val="16"/>
                    </w:rPr>
                    <w:t>i</w:t>
                  </w:r>
                  <w:r>
                    <w:rPr>
                      <w:spacing w:val="3"/>
                      <w:w w:val="101"/>
                      <w:sz w:val="16"/>
                    </w:rPr>
                    <w:t>N</w:t>
                  </w:r>
                  <w:r>
                    <w:rPr>
                      <w:w w:val="101"/>
                      <w:sz w:val="16"/>
                    </w:rPr>
                    <w:t>)</w:t>
                  </w:r>
                </w:p>
              </w:txbxContent>
            </v:textbox>
            <w10:wrap type="none"/>
          </v:shape>
        </w:pict>
      </w:r>
      <w:r>
        <w:rPr>
          <w:kern w:val="2"/>
          <w:sz w:val="24"/>
          <w:szCs w:val="24"/>
          <w:b/>
          <w:bCs/>
          <w:rFonts w:ascii="Times New Roman" w:cstheme="minorBidi" w:hAnsiTheme="minorHAnsi" w:eastAsiaTheme="minorHAnsi" w:hAnsi="宋体" w:eastAsia="宋体" w:cs="宋体"/>
        </w:rPr>
        <w:t>A</w:t>
      </w:r>
      <w:r w:rsidRPr="00000000">
        <w:rPr>
          <w:kern w:val="2"/>
          <w:sz w:val="24"/>
          <w:szCs w:val="24"/>
          <w:rFonts w:cstheme="minorBidi" w:hAnsiTheme="minorHAnsi" w:eastAsiaTheme="minorHAnsi" w:asciiTheme="minorHAnsi" w:ascii="宋体" w:hAnsi="宋体" w:eastAsia="宋体" w:cs="宋体"/>
          <w:b/>
          <w:bCs/>
        </w:rPr>
        <w:tab/>
        <w:t>B</w:t>
      </w:r>
    </w:p>
    <w:tbl>
      <w:tblPr>
        <w:tblW w:w="0" w:type="auto"/>
        <w:tblInd w:w="59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
        <w:gridCol w:w="309"/>
        <w:gridCol w:w="470"/>
        <w:gridCol w:w="322"/>
        <w:gridCol w:w="470"/>
        <w:gridCol w:w="309"/>
        <w:gridCol w:w="470"/>
        <w:gridCol w:w="557"/>
      </w:tblGrid>
      <w:tr>
        <w:trPr>
          <w:trHeight w:val="340" w:hRule="atLeast"/>
        </w:trPr>
        <w:tc>
          <w:tcPr>
            <w:tcW w:w="3142" w:type="dxa"/>
            <w:gridSpan w:val="8"/>
          </w:tcPr>
          <w:p w:rsidR="0018722C">
            <w:pPr>
              <w:topLinePunct/>
              <w:ind w:leftChars="0" w:left="0" w:rightChars="0" w:right="0" w:firstLineChars="0" w:firstLine="0"/>
              <w:spacing w:line="240" w:lineRule="atLeast"/>
            </w:pPr>
            <w:r>
              <w:rPr>
                <w:rFonts w:ascii="宋体" w:eastAsia="宋体" w:hint="eastAsia"/>
              </w:rPr>
              <w:t>＊</w:t>
            </w:r>
          </w:p>
        </w:tc>
      </w:tr>
      <w:tr>
        <w:trPr>
          <w:trHeight w:val="660" w:hRule="atLeast"/>
        </w:trPr>
        <w:tc>
          <w:tcPr>
            <w:tcW w:w="235" w:type="dxa"/>
            <w:vMerge w:val="restart"/>
          </w:tcPr>
          <w:p w:rsidR="0018722C">
            <w:pPr>
              <w:topLinePunct/>
              <w:ind w:leftChars="0" w:left="0" w:rightChars="0" w:right="0" w:firstLineChars="0" w:firstLine="0"/>
              <w:spacing w:line="240" w:lineRule="atLeast"/>
            </w:pPr>
          </w:p>
        </w:tc>
        <w:tc>
          <w:tcPr>
            <w:tcW w:w="1571" w:type="dxa"/>
            <w:gridSpan w:val="4"/>
            <w:vMerge w:val="restart"/>
          </w:tcPr>
          <w:p w:rsidR="0018722C">
            <w:pPr>
              <w:topLinePunct/>
              <w:ind w:leftChars="0" w:left="0" w:rightChars="0" w:right="0" w:firstLineChars="0" w:firstLine="0"/>
              <w:spacing w:line="240" w:lineRule="atLeast"/>
            </w:pPr>
          </w:p>
        </w:tc>
        <w:tc>
          <w:tcPr>
            <w:tcW w:w="309" w:type="dxa"/>
            <w:vMerge w:val="restart"/>
            <w:shd w:val="clear" w:color="auto" w:fill="000000"/>
          </w:tcPr>
          <w:p w:rsidR="0018722C">
            <w:pPr>
              <w:topLinePunct/>
              <w:ind w:leftChars="0" w:left="0" w:rightChars="0" w:right="0" w:firstLineChars="0" w:firstLine="0"/>
              <w:spacing w:line="240" w:lineRule="atLeast"/>
            </w:pPr>
          </w:p>
        </w:tc>
        <w:tc>
          <w:tcPr>
            <w:tcW w:w="470" w:type="dxa"/>
            <w:vMerge w:val="restart"/>
          </w:tcPr>
          <w:p w:rsidR="0018722C">
            <w:pPr>
              <w:topLinePunct/>
              <w:ind w:leftChars="0" w:left="0" w:rightChars="0" w:right="0" w:firstLineChars="0" w:firstLine="0"/>
              <w:spacing w:line="240" w:lineRule="atLeast"/>
            </w:pPr>
          </w:p>
        </w:tc>
        <w:tc>
          <w:tcPr>
            <w:tcW w:w="55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t>#</w:t>
            </w:r>
          </w:p>
        </w:tc>
      </w:tr>
      <w:tr>
        <w:trPr>
          <w:trHeight w:val="240" w:hRule="atLeast"/>
        </w:trPr>
        <w:tc>
          <w:tcPr>
            <w:tcW w:w="235" w:type="dxa"/>
            <w:vMerge/>
            <w:tcBorders>
              <w:top w:val="nil"/>
            </w:tcBorders>
          </w:tcPr>
          <w:p w:rsidR="0018722C">
            <w:pPr>
              <w:topLinePunct/>
              <w:ind w:leftChars="0" w:left="0" w:rightChars="0" w:right="0" w:firstLineChars="0" w:firstLine="0"/>
              <w:spacing w:line="240" w:lineRule="atLeast"/>
            </w:pPr>
          </w:p>
        </w:tc>
        <w:tc>
          <w:tcPr>
            <w:tcW w:w="1571" w:type="dxa"/>
            <w:gridSpan w:val="4"/>
            <w:vMerge/>
            <w:tcBorders>
              <w:top w:val="nil"/>
            </w:tcBorders>
          </w:tcPr>
          <w:p w:rsidR="0018722C">
            <w:pPr>
              <w:topLinePunct/>
              <w:ind w:leftChars="0" w:left="0" w:rightChars="0" w:right="0" w:firstLineChars="0" w:firstLine="0"/>
              <w:spacing w:line="240" w:lineRule="atLeast"/>
            </w:pPr>
          </w:p>
        </w:tc>
        <w:tc>
          <w:tcPr>
            <w:tcW w:w="309" w:type="dxa"/>
            <w:vMerge/>
            <w:tcBorders>
              <w:top w:val="nil"/>
            </w:tcBorders>
            <w:shd w:val="clear" w:color="auto" w:fill="000000"/>
          </w:tcPr>
          <w:p w:rsidR="0018722C">
            <w:pPr>
              <w:topLinePunct/>
              <w:ind w:leftChars="0" w:left="0" w:rightChars="0" w:right="0" w:firstLineChars="0" w:firstLine="0"/>
              <w:spacing w:line="240" w:lineRule="atLeast"/>
            </w:pPr>
          </w:p>
        </w:tc>
        <w:tc>
          <w:tcPr>
            <w:tcW w:w="470" w:type="dxa"/>
            <w:vMerge/>
            <w:tcBorders>
              <w:top w:val="nil"/>
            </w:tcBorders>
          </w:tcPr>
          <w:p w:rsidR="0018722C">
            <w:pPr>
              <w:topLinePunct/>
              <w:ind w:leftChars="0" w:left="0" w:rightChars="0" w:right="0" w:firstLineChars="0" w:firstLine="0"/>
              <w:spacing w:line="240" w:lineRule="atLeast"/>
            </w:pPr>
          </w:p>
        </w:tc>
        <w:tc>
          <w:tcPr>
            <w:tcW w:w="557" w:type="dxa"/>
            <w:vMerge w:val="restart"/>
            <w:shd w:val="clear" w:color="auto" w:fill="000000"/>
          </w:tcPr>
          <w:p w:rsidR="0018722C">
            <w:pPr>
              <w:topLinePunct/>
              <w:ind w:leftChars="0" w:left="0" w:rightChars="0" w:right="0" w:firstLineChars="0" w:firstLine="0"/>
              <w:spacing w:line="240" w:lineRule="atLeast"/>
            </w:pPr>
          </w:p>
        </w:tc>
      </w:tr>
      <w:tr>
        <w:trPr>
          <w:trHeight w:val="840" w:hRule="atLeast"/>
        </w:trPr>
        <w:tc>
          <w:tcPr>
            <w:tcW w:w="544" w:type="dxa"/>
            <w:gridSpan w:val="2"/>
            <w:shd w:val="clear" w:color="auto" w:fill="000000"/>
          </w:tcPr>
          <w:p w:rsidR="0018722C">
            <w:pPr>
              <w:topLinePunct/>
              <w:ind w:leftChars="0" w:left="0" w:rightChars="0" w:right="0" w:firstLineChars="0" w:firstLine="0"/>
              <w:spacing w:line="240" w:lineRule="atLeast"/>
            </w:pPr>
          </w:p>
        </w:tc>
        <w:tc>
          <w:tcPr>
            <w:tcW w:w="470" w:type="dxa"/>
          </w:tcPr>
          <w:p w:rsidR="0018722C">
            <w:pPr>
              <w:topLinePunct/>
              <w:ind w:leftChars="0" w:left="0" w:rightChars="0" w:right="0" w:firstLineChars="0" w:firstLine="0"/>
              <w:spacing w:line="240" w:lineRule="atLeast"/>
            </w:pPr>
          </w:p>
        </w:tc>
        <w:tc>
          <w:tcPr>
            <w:tcW w:w="322" w:type="dxa"/>
            <w:shd w:val="clear" w:color="auto" w:fill="000000"/>
          </w:tcPr>
          <w:p w:rsidR="0018722C">
            <w:pPr>
              <w:topLinePunct/>
              <w:ind w:leftChars="0" w:left="0" w:rightChars="0" w:right="0" w:firstLineChars="0" w:firstLine="0"/>
              <w:spacing w:line="240" w:lineRule="atLeast"/>
            </w:pPr>
            <w:r>
              <w:rPr>
                <w:rFonts w:ascii="宋体"/>
              </w:rPr>
              <w:t>#</w:t>
            </w:r>
          </w:p>
        </w:tc>
        <w:tc>
          <w:tcPr>
            <w:tcW w:w="470" w:type="dxa"/>
          </w:tcPr>
          <w:p w:rsidR="0018722C">
            <w:pPr>
              <w:topLinePunct/>
              <w:ind w:leftChars="0" w:left="0" w:rightChars="0" w:right="0" w:firstLineChars="0" w:firstLine="0"/>
              <w:spacing w:line="240" w:lineRule="atLeast"/>
            </w:pPr>
          </w:p>
        </w:tc>
        <w:tc>
          <w:tcPr>
            <w:tcW w:w="309" w:type="dxa"/>
            <w:vMerge/>
            <w:tcBorders>
              <w:top w:val="nil"/>
            </w:tcBorders>
            <w:shd w:val="clear" w:color="auto" w:fill="000000"/>
          </w:tcPr>
          <w:p w:rsidR="0018722C">
            <w:pPr>
              <w:topLinePunct/>
              <w:ind w:leftChars="0" w:left="0" w:rightChars="0" w:right="0" w:firstLineChars="0" w:firstLine="0"/>
              <w:spacing w:line="240" w:lineRule="atLeast"/>
            </w:pPr>
          </w:p>
        </w:tc>
        <w:tc>
          <w:tcPr>
            <w:tcW w:w="470" w:type="dxa"/>
          </w:tcPr>
          <w:p w:rsidR="0018722C">
            <w:pPr>
              <w:topLinePunct/>
              <w:ind w:leftChars="0" w:left="0" w:rightChars="0" w:right="0" w:firstLineChars="0" w:firstLine="0"/>
              <w:spacing w:line="240" w:lineRule="atLeast"/>
            </w:pPr>
          </w:p>
        </w:tc>
        <w:tc>
          <w:tcPr>
            <w:tcW w:w="557" w:type="dxa"/>
            <w:vMerge/>
            <w:tcBorders>
              <w:top w:val="nil"/>
            </w:tcBorders>
            <w:shd w:val="clear" w:color="auto" w:fill="000000"/>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rPr>
        <w:t>35</w:t>
      </w:r>
    </w:p>
    <w:p w:rsidR="0018722C">
      <w:pPr>
        <w:topLinePunct/>
      </w:pPr>
    </w:p>
    <w:p w:rsidR="0018722C">
      <w:pPr>
        <w:pStyle w:val="ae"/>
        <w:topLinePunct/>
      </w:pPr>
      <w:r>
        <w:rPr>
          <w:kern w:val="2"/>
          <w:sz w:val="24"/>
          <w:szCs w:val="24"/>
          <w:rFonts w:cstheme="minorBidi" w:hAnsiTheme="minorHAnsi" w:eastAsiaTheme="minorHAnsi" w:asciiTheme="minorHAnsi" w:ascii="宋体" w:hAnsi="宋体" w:eastAsia="宋体" w:cs="宋体"/>
          <w:b/>
          <w:bCs/>
        </w:rPr>
        <w:pict>
          <v:group style="position:absolute;margin-left:78.90451pt;margin-top:26.501505pt;width:207.35pt;height:168.55pt;mso-position-horizontal-relative:page;mso-position-vertical-relative:paragraph;z-index:3544" coordorigin="1578,530" coordsize="4147,3371">
            <v:rect style="position:absolute;left:1578;top:530;width:4147;height:3371" filled="true" fillcolor="#ffffff" stroked="false">
              <v:fill type="solid"/>
            </v:rect>
            <v:shape style="position:absolute;left:2698;top:1444;width:2658;height:1892" coordorigin="2699,1445" coordsize="2658,1892" path="m3007,2188l2699,2188,2699,3337,3007,3337,3007,2188m3799,2188l3477,2188,3477,3337,3799,3337,3799,2188m4577,1445l4269,1445,4269,3337,4577,3337,4577,1445m5356,2573l5047,2573,5047,3337,5356,3337,5356,2573e" filled="true" fillcolor="#000000" stroked="false">
              <v:path arrowok="t"/>
              <v:fill type="solid"/>
            </v:shape>
            <v:shape style="position:absolute;left:1452;top:12658;width:2724;height:1296" coordorigin="1452,12659" coordsize="2724,1296" path="m2846,2188l2846,2188m2806,2188l2887,2188m3638,2188l3638,2119m4417,1445l4417,1390m5195,2573l5195,2490m5154,2477l5235,2477e" filled="false" stroked="true" strokeweight=".6771pt" strokecolor="#000000">
              <v:path arrowok="t"/>
              <v:stroke dashstyle="solid"/>
            </v:shape>
            <v:shape style="position:absolute;left:1076;top:12523;width:3506;height:2274" coordorigin="1076,12523" coordsize="3506,2274" path="m2471,1266l2471,3330m2471,3343l2511,3343m2471,3109l2511,3109m2471,2876l2511,2876m2471,2656l2511,2656m2471,2422l2511,2422m2471,2188l2511,2188m2471,1954l2511,1954m2471,1734l2511,1734m2471,1500l2511,1500m2471,1266l2511,1266m2471,3343l5584,3343m2471,3343l2471,3302m3249,3343l3249,3302m4041,3343l4041,3302m4819,3343l4819,3302m5597,3343l5597,3302e" filled="false" stroked="true" strokeweight=".6771pt" strokecolor="#000000">
              <v:path arrowok="t"/>
              <v:stroke dashstyle="solid"/>
            </v:shape>
            <v:shape style="position:absolute;left:3403;top:658;width:517;height:183" type="#_x0000_t202" filled="false" stroked="false">
              <v:textbox inset="0,0,0,0">
                <w:txbxContent>
                  <w:p w:rsidR="0018722C">
                    <w:pPr>
                      <w:spacing w:line="182" w:lineRule="exact" w:before="0"/>
                      <w:ind w:leftChars="0" w:left="0" w:rightChars="0" w:right="0" w:firstLineChars="0" w:firstLine="0"/>
                      <w:jc w:val="left"/>
                      <w:rPr>
                        <w:sz w:val="16"/>
                      </w:rPr>
                    </w:pPr>
                    <w:r>
                      <w:rPr>
                        <w:sz w:val="16"/>
                      </w:rPr>
                      <w:t>TRPC6</w:t>
                    </w:r>
                  </w:p>
                </w:txbxContent>
              </v:textbox>
              <w10:wrap type="none"/>
            </v:shape>
            <v:shape style="position:absolute;left:2048;top:1166;width:263;height:2261" type="#_x0000_t202" filled="false" stroked="false">
              <v:textbox inset="0,0,0,0">
                <w:txbxContent>
                  <w:p w:rsidR="0018722C">
                    <w:pPr>
                      <w:spacing w:line="182" w:lineRule="exact" w:before="0"/>
                      <w:ind w:leftChars="0" w:left="0" w:rightChars="0" w:right="18" w:firstLineChars="0" w:firstLine="0"/>
                      <w:jc w:val="center"/>
                      <w:rPr>
                        <w:sz w:val="16"/>
                      </w:rPr>
                    </w:pPr>
                    <w:r>
                      <w:rPr>
                        <w:sz w:val="16"/>
                      </w:rPr>
                      <w:t>180</w:t>
                    </w:r>
                  </w:p>
                  <w:p w:rsidR="0018722C">
                    <w:pPr>
                      <w:spacing w:before="50"/>
                      <w:ind w:leftChars="0" w:left="0" w:rightChars="0" w:right="18" w:firstLineChars="0" w:firstLine="0"/>
                      <w:jc w:val="center"/>
                      <w:rPr>
                        <w:sz w:val="16"/>
                      </w:rPr>
                    </w:pPr>
                    <w:r>
                      <w:rPr>
                        <w:sz w:val="16"/>
                      </w:rPr>
                      <w:t>160</w:t>
                    </w:r>
                  </w:p>
                  <w:p w:rsidR="0018722C">
                    <w:pPr>
                      <w:spacing w:before="50"/>
                      <w:ind w:leftChars="0" w:left="0" w:rightChars="0" w:right="18" w:firstLineChars="0" w:firstLine="0"/>
                      <w:jc w:val="center"/>
                      <w:rPr>
                        <w:sz w:val="16"/>
                      </w:rPr>
                    </w:pPr>
                    <w:r>
                      <w:rPr>
                        <w:sz w:val="16"/>
                      </w:rPr>
                      <w:t>140</w:t>
                    </w:r>
                  </w:p>
                  <w:p w:rsidR="0018722C">
                    <w:pPr>
                      <w:spacing w:before="36"/>
                      <w:ind w:leftChars="0" w:left="0" w:rightChars="0" w:right="18" w:firstLineChars="0" w:firstLine="0"/>
                      <w:jc w:val="center"/>
                      <w:rPr>
                        <w:sz w:val="16"/>
                      </w:rPr>
                    </w:pPr>
                    <w:r>
                      <w:rPr>
                        <w:sz w:val="16"/>
                      </w:rPr>
                      <w:t>120</w:t>
                    </w:r>
                  </w:p>
                  <w:p w:rsidR="0018722C">
                    <w:pPr>
                      <w:spacing w:before="49"/>
                      <w:ind w:leftChars="0" w:left="0" w:rightChars="0" w:right="18" w:firstLineChars="0" w:firstLine="0"/>
                      <w:jc w:val="center"/>
                      <w:rPr>
                        <w:sz w:val="16"/>
                      </w:rPr>
                    </w:pPr>
                    <w:r>
                      <w:rPr>
                        <w:sz w:val="16"/>
                      </w:rPr>
                      <w:t>100</w:t>
                    </w:r>
                  </w:p>
                  <w:p w:rsidR="0018722C">
                    <w:pPr>
                      <w:spacing w:before="49"/>
                      <w:ind w:leftChars="0" w:left="80" w:rightChars="0" w:right="0" w:firstLineChars="0" w:firstLine="0"/>
                      <w:jc w:val="left"/>
                      <w:rPr>
                        <w:sz w:val="16"/>
                      </w:rPr>
                    </w:pPr>
                    <w:r>
                      <w:rPr>
                        <w:sz w:val="16"/>
                      </w:rPr>
                      <w:t>80</w:t>
                    </w:r>
                  </w:p>
                  <w:p w:rsidR="0018722C">
                    <w:pPr>
                      <w:spacing w:before="49"/>
                      <w:ind w:leftChars="0" w:left="80" w:rightChars="0" w:right="0" w:firstLineChars="0" w:firstLine="0"/>
                      <w:jc w:val="left"/>
                      <w:rPr>
                        <w:sz w:val="16"/>
                      </w:rPr>
                    </w:pPr>
                    <w:r>
                      <w:rPr>
                        <w:sz w:val="16"/>
                      </w:rPr>
                      <w:t>60</w:t>
                    </w:r>
                  </w:p>
                  <w:p w:rsidR="0018722C">
                    <w:pPr>
                      <w:spacing w:before="35"/>
                      <w:ind w:leftChars="0" w:left="80" w:rightChars="0" w:right="0" w:firstLineChars="0" w:firstLine="0"/>
                      <w:jc w:val="left"/>
                      <w:rPr>
                        <w:sz w:val="16"/>
                      </w:rPr>
                    </w:pPr>
                    <w:r>
                      <w:rPr>
                        <w:sz w:val="16"/>
                      </w:rPr>
                      <w:t>40</w:t>
                    </w:r>
                  </w:p>
                  <w:p w:rsidR="0018722C">
                    <w:pPr>
                      <w:spacing w:before="49"/>
                      <w:ind w:leftChars="0" w:left="80" w:rightChars="0" w:right="0" w:firstLineChars="0" w:firstLine="0"/>
                      <w:jc w:val="left"/>
                      <w:rPr>
                        <w:sz w:val="16"/>
                      </w:rPr>
                    </w:pPr>
                    <w:r>
                      <w:rPr>
                        <w:sz w:val="16"/>
                      </w:rPr>
                      <w:t>20</w:t>
                    </w:r>
                  </w:p>
                  <w:p w:rsidR="0018722C">
                    <w:pPr>
                      <w:spacing w:before="49"/>
                      <w:ind w:leftChars="0" w:left="140" w:rightChars="0" w:right="0" w:firstLineChars="0" w:firstLine="0"/>
                      <w:jc w:val="center"/>
                      <w:rPr>
                        <w:sz w:val="16"/>
                      </w:rPr>
                    </w:pPr>
                    <w:r>
                      <w:rPr>
                        <w:w w:val="100"/>
                        <w:sz w:val="16"/>
                      </w:rPr>
                      <w:t>0</w:t>
                    </w:r>
                  </w:p>
                </w:txbxContent>
              </v:textbox>
              <w10:wrap type="none"/>
            </v:shape>
            <v:shape style="position:absolute;left:4323;top:1154;width:232;height:212" type="#_x0000_t202" filled="false" stroked="false">
              <v:textbox inset="0,0,0,0">
                <w:txbxContent>
                  <w:p w:rsidR="0018722C">
                    <w:pPr>
                      <w:spacing w:line="211" w:lineRule="exact" w:before="0"/>
                      <w:ind w:leftChars="0" w:left="0" w:rightChars="0" w:right="0" w:firstLineChars="0" w:firstLine="0"/>
                      <w:jc w:val="left"/>
                      <w:rPr>
                        <w:rFonts w:ascii="宋体" w:eastAsia="宋体" w:hint="eastAsia"/>
                        <w:sz w:val="21"/>
                      </w:rPr>
                    </w:pPr>
                    <w:r>
                      <w:rPr>
                        <w:rFonts w:ascii="宋体" w:eastAsia="宋体" w:hint="eastAsia"/>
                        <w:w w:val="100"/>
                        <w:sz w:val="21"/>
                      </w:rPr>
                      <w:t>＊</w:t>
                    </w:r>
                  </w:p>
                </w:txbxContent>
              </v:textbox>
              <w10:wrap type="none"/>
            </v:shape>
            <v:shape style="position:absolute;left:3608;top:1870;width:126;height:212"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w w:val="100"/>
                        <w:sz w:val="21"/>
                        <w:u w:val="single"/>
                      </w:rPr>
                      <w:t>#</w:t>
                    </w:r>
                  </w:p>
                </w:txbxContent>
              </v:textbox>
              <w10:wrap type="none"/>
            </v:shape>
            <v:shape style="position:absolute;left:5144;top:2218;width:126;height:212"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w w:val="100"/>
                        <w:sz w:val="21"/>
                      </w:rPr>
                      <w:t>#</w:t>
                    </w:r>
                  </w:p>
                </w:txbxContent>
              </v:textbox>
              <w10:wrap type="none"/>
            </v:shape>
            <v:shape style="position:absolute;left:2611;top:3506;width:2887;height:183" type="#_x0000_t202" filled="false" stroked="false">
              <v:textbox inset="0,0,0,0">
                <w:txbxContent>
                  <w:p w:rsidR="0018722C">
                    <w:pPr>
                      <w:tabs>
                        <w:tab w:pos="777" w:val="left" w:leader="none"/>
                        <w:tab w:pos="1516" w:val="left" w:leader="none"/>
                      </w:tabs>
                      <w:spacing w:line="182" w:lineRule="exact" w:before="0"/>
                      <w:ind w:leftChars="0" w:left="0" w:rightChars="0" w:right="0" w:firstLineChars="0" w:firstLine="0"/>
                      <w:jc w:val="left"/>
                      <w:rPr>
                        <w:sz w:val="16"/>
                      </w:rPr>
                    </w:pPr>
                    <w:r>
                      <w:rPr>
                        <w:spacing w:val="2"/>
                        <w:sz w:val="16"/>
                      </w:rPr>
                      <w:t>NTsi</w:t>
                    </w:r>
                    <w:r>
                      <w:rPr>
                        <w:spacing w:val="-3"/>
                        <w:sz w:val="16"/>
                      </w:rPr>
                      <w:t> </w:t>
                    </w:r>
                    <w:r>
                      <w:rPr>
                        <w:sz w:val="16"/>
                      </w:rPr>
                      <w:t>N</w:t>
                      <w:tab/>
                      <w:t>hif si</w:t>
                    </w:r>
                    <w:r>
                      <w:rPr>
                        <w:spacing w:val="-5"/>
                        <w:sz w:val="16"/>
                      </w:rPr>
                      <w:t> </w:t>
                    </w:r>
                    <w:r>
                      <w:rPr>
                        <w:sz w:val="16"/>
                      </w:rPr>
                      <w:t>N</w:t>
                      <w:tab/>
                    </w:r>
                    <w:r>
                      <w:rPr>
                        <w:spacing w:val="2"/>
                        <w:sz w:val="16"/>
                      </w:rPr>
                      <w:t>NTsi </w:t>
                    </w:r>
                    <w:r>
                      <w:rPr>
                        <w:sz w:val="16"/>
                      </w:rPr>
                      <w:t>CH    hif si</w:t>
                    </w:r>
                    <w:r>
                      <w:rPr>
                        <w:spacing w:val="1"/>
                        <w:sz w:val="16"/>
                      </w:rPr>
                      <w:t> </w:t>
                    </w:r>
                    <w:r>
                      <w:rPr>
                        <w:sz w:val="16"/>
                      </w:rPr>
                      <w:t>CH</w:t>
                    </w:r>
                  </w:p>
                </w:txbxContent>
              </v:textbox>
              <w10:wrap type="none"/>
            </v:shape>
            <w10:wrap type="none"/>
          </v:group>
        </w:pict>
      </w:r>
      <w:r>
        <w:rPr>
          <w:kern w:val="2"/>
          <w:sz w:val="24"/>
          <w:szCs w:val="24"/>
          <w:rFonts w:cstheme="minorBidi" w:hAnsiTheme="minorHAnsi" w:eastAsiaTheme="minorHAnsi" w:asciiTheme="minorHAnsi" w:ascii="宋体" w:hAnsi="宋体" w:eastAsia="宋体" w:cs="宋体"/>
          <w:b/>
          <w:bCs/>
        </w:rPr>
        <w:pict>
          <v:group style="position:absolute;margin-left:305.503784pt;margin-top:24.866096pt;width:207.5pt;height:168.9pt;mso-position-horizontal-relative:page;mso-position-vertical-relative:paragraph;z-index:3712" coordorigin="6110,497" coordsize="4150,3378">
            <v:rect style="position:absolute;left:6110;top:497;width:4150;height:3378" filled="true" fillcolor="#ffffff" stroked="false">
              <v:fill type="solid"/>
            </v:rect>
            <v:shape style="position:absolute;left:7213;top:1638;width:2683;height:1703" coordorigin="7214,1638" coordsize="2683,1703" path="m7544,2486l7214,2486,7214,3340,7544,3340,7544,2486m8324,2408l8007,2408,8007,3340,8324,3340,8324,2408m9117,1638l8786,1638,8786,3340,9117,3340,9117,1638m9897,2343l9580,2343,9580,3340,9897,3340,9897,2343e" filled="true" fillcolor="#000000" stroked="false">
              <v:path arrowok="t"/>
              <v:fill type="solid"/>
            </v:shape>
            <v:line style="position:absolute" from="7366,2480" to="7379,2480" stroked="true" strokeweight=".649638pt" strokecolor="#000000">
              <v:stroke dashstyle="solid"/>
            </v:line>
            <v:shape style="position:absolute;left:1467;top:12809;width:1881;height:965" coordorigin="1467,12810" coordsize="1881,965" path="m7333,2460l7412,2460m8165,2408l8165,2408m8125,2395l8205,2395m8945,1638l8945,1638m8905,1625l8985,1625e" filled="false" stroked="true" strokeweight=".654197pt" strokecolor="#000000">
              <v:path arrowok="t"/>
              <v:stroke dashstyle="solid"/>
            </v:shape>
            <v:line style="position:absolute" from="9732,2336" to="9745,2336" stroked="true" strokeweight=".671292pt" strokecolor="#000000">
              <v:stroke dashstyle="solid"/>
            </v:line>
            <v:line style="position:absolute" from="9698,2316" to="9778,2316" stroked="true" strokeweight=".649638pt" strokecolor="#000000">
              <v:stroke dashstyle="solid"/>
            </v:line>
            <v:shape style="position:absolute;left:1076;top:12313;width:3581;height:2484" coordorigin="1076,12313" coordsize="3581,2484" path="m6989,1195l6989,3334m6989,3347l7029,3347m6989,2917l7029,2917m6989,2486l7029,2486m6989,2056l7029,2056m6989,1625l7029,1625m6989,1195l7029,1195m6989,3347l10121,3347m6989,3347l6989,3308m7782,3347l7782,3308m8562,3347l8562,3308m9355,3347l9355,3308m10134,3347l10134,3308e" filled="false" stroked="true" strokeweight=".654197pt" strokecolor="#000000">
              <v:path arrowok="t"/>
              <v:stroke dashstyle="solid"/>
            </v:shape>
            <v:shape style="position:absolute;left:7973;top:618;width:456;height:174" type="#_x0000_t202" filled="false" stroked="false">
              <v:textbox inset="0,0,0,0">
                <w:txbxContent>
                  <w:p w:rsidR="0018722C">
                    <w:pPr>
                      <w:spacing w:line="172" w:lineRule="exact" w:before="0"/>
                      <w:ind w:leftChars="0" w:left="0" w:rightChars="0" w:right="0" w:firstLineChars="0" w:firstLine="0"/>
                      <w:jc w:val="left"/>
                      <w:rPr>
                        <w:sz w:val="15"/>
                      </w:rPr>
                    </w:pPr>
                    <w:r>
                      <w:rPr>
                        <w:w w:val="105"/>
                        <w:sz w:val="15"/>
                      </w:rPr>
                      <w:t>BM P4</w:t>
                    </w:r>
                  </w:p>
                </w:txbxContent>
              </v:textbox>
              <w10:wrap type="none"/>
            </v:shape>
            <v:shape style="position:absolute;left:6572;top:1101;width:259;height:2326" type="#_x0000_t202" filled="false" stroked="false">
              <v:textbox inset="0,0,0,0">
                <w:txbxContent>
                  <w:p w:rsidR="0018722C">
                    <w:pPr>
                      <w:spacing w:line="172" w:lineRule="exact" w:before="0"/>
                      <w:ind w:leftChars="0" w:left="0" w:rightChars="0" w:right="18" w:firstLineChars="0" w:firstLine="0"/>
                      <w:jc w:val="center"/>
                      <w:rPr>
                        <w:sz w:val="15"/>
                      </w:rPr>
                    </w:pPr>
                    <w:r>
                      <w:rPr>
                        <w:w w:val="105"/>
                        <w:sz w:val="15"/>
                      </w:rPr>
                      <w:t>250</w:t>
                    </w:r>
                  </w:p>
                  <w:p w:rsidR="0018722C">
                    <w:pPr>
                      <w:spacing w:line="240" w:lineRule="auto" w:before="5"/>
                      <w:rPr>
                        <w:sz w:val="22"/>
                      </w:rPr>
                    </w:pPr>
                  </w:p>
                  <w:p w:rsidR="0018722C">
                    <w:pPr>
                      <w:spacing w:before="0"/>
                      <w:ind w:leftChars="0" w:left="0" w:rightChars="0" w:right="18" w:firstLineChars="0" w:firstLine="0"/>
                      <w:jc w:val="center"/>
                      <w:rPr>
                        <w:sz w:val="15"/>
                      </w:rPr>
                    </w:pPr>
                    <w:r>
                      <w:rPr>
                        <w:w w:val="105"/>
                        <w:sz w:val="15"/>
                      </w:rPr>
                      <w:t>200</w:t>
                    </w:r>
                  </w:p>
                  <w:p w:rsidR="0018722C">
                    <w:pPr>
                      <w:spacing w:line="240" w:lineRule="auto" w:before="5"/>
                      <w:rPr>
                        <w:sz w:val="22"/>
                      </w:rPr>
                    </w:pPr>
                  </w:p>
                  <w:p w:rsidR="0018722C">
                    <w:pPr>
                      <w:spacing w:before="0"/>
                      <w:ind w:leftChars="0" w:left="0" w:rightChars="0" w:right="18" w:firstLineChars="0" w:firstLine="0"/>
                      <w:jc w:val="center"/>
                      <w:rPr>
                        <w:sz w:val="15"/>
                      </w:rPr>
                    </w:pPr>
                    <w:r>
                      <w:rPr>
                        <w:w w:val="105"/>
                        <w:sz w:val="15"/>
                      </w:rPr>
                      <w:t>150</w:t>
                    </w:r>
                  </w:p>
                  <w:p w:rsidR="0018722C">
                    <w:pPr>
                      <w:spacing w:line="240" w:lineRule="auto" w:before="4"/>
                      <w:rPr>
                        <w:sz w:val="22"/>
                      </w:rPr>
                    </w:pPr>
                  </w:p>
                  <w:p w:rsidR="0018722C">
                    <w:pPr>
                      <w:spacing w:before="0"/>
                      <w:ind w:leftChars="0" w:left="0" w:rightChars="0" w:right="18" w:firstLineChars="0" w:firstLine="0"/>
                      <w:jc w:val="center"/>
                      <w:rPr>
                        <w:sz w:val="15"/>
                      </w:rPr>
                    </w:pPr>
                    <w:r>
                      <w:rPr>
                        <w:w w:val="105"/>
                        <w:sz w:val="15"/>
                      </w:rPr>
                      <w:t>100</w:t>
                    </w:r>
                  </w:p>
                  <w:p w:rsidR="0018722C">
                    <w:pPr>
                      <w:spacing w:line="240" w:lineRule="auto" w:before="4"/>
                      <w:rPr>
                        <w:sz w:val="22"/>
                      </w:rPr>
                    </w:pPr>
                  </w:p>
                  <w:p w:rsidR="0018722C">
                    <w:pPr>
                      <w:spacing w:before="0"/>
                      <w:ind w:leftChars="0" w:left="79" w:rightChars="0" w:right="0" w:firstLineChars="0" w:firstLine="0"/>
                      <w:jc w:val="left"/>
                      <w:rPr>
                        <w:sz w:val="15"/>
                      </w:rPr>
                    </w:pPr>
                    <w:r>
                      <w:rPr>
                        <w:w w:val="105"/>
                        <w:sz w:val="15"/>
                      </w:rPr>
                      <w:t>50</w:t>
                    </w:r>
                  </w:p>
                  <w:p w:rsidR="0018722C">
                    <w:pPr>
                      <w:spacing w:line="240" w:lineRule="auto" w:before="4"/>
                      <w:rPr>
                        <w:sz w:val="22"/>
                      </w:rPr>
                    </w:pPr>
                  </w:p>
                  <w:p w:rsidR="0018722C">
                    <w:pPr>
                      <w:spacing w:before="0"/>
                      <w:ind w:leftChars="0" w:left="137" w:rightChars="0" w:right="0" w:firstLineChars="0" w:firstLine="0"/>
                      <w:jc w:val="center"/>
                      <w:rPr>
                        <w:sz w:val="15"/>
                      </w:rPr>
                    </w:pPr>
                    <w:r>
                      <w:rPr>
                        <w:w w:val="105"/>
                        <w:sz w:val="15"/>
                      </w:rPr>
                      <w:t>0</w:t>
                    </w:r>
                  </w:p>
                </w:txbxContent>
              </v:textbox>
              <w10:wrap type="none"/>
            </v:shape>
            <v:shape style="position:absolute;left:7141;top:3501;width:2883;height:174" type="#_x0000_t202" filled="false" stroked="false">
              <v:textbox inset="0,0,0,0">
                <w:txbxContent>
                  <w:p w:rsidR="0018722C">
                    <w:pPr>
                      <w:tabs>
                        <w:tab w:pos="779" w:val="left" w:leader="none"/>
                        <w:tab w:pos="1519" w:val="left" w:leader="none"/>
                      </w:tabs>
                      <w:spacing w:line="172" w:lineRule="exact" w:before="0"/>
                      <w:ind w:leftChars="0" w:left="0" w:rightChars="0" w:right="0" w:firstLineChars="0" w:firstLine="0"/>
                      <w:jc w:val="left"/>
                      <w:rPr>
                        <w:sz w:val="15"/>
                      </w:rPr>
                    </w:pPr>
                    <w:r>
                      <w:rPr>
                        <w:spacing w:val="2"/>
                        <w:w w:val="105"/>
                        <w:sz w:val="15"/>
                      </w:rPr>
                      <w:t>NTsi</w:t>
                    </w:r>
                    <w:r>
                      <w:rPr>
                        <w:spacing w:val="-3"/>
                        <w:w w:val="105"/>
                        <w:sz w:val="15"/>
                      </w:rPr>
                      <w:t> </w:t>
                    </w:r>
                    <w:r>
                      <w:rPr>
                        <w:w w:val="105"/>
                        <w:sz w:val="15"/>
                      </w:rPr>
                      <w:t>N</w:t>
                      <w:tab/>
                      <w:t>hif si</w:t>
                    </w:r>
                    <w:r>
                      <w:rPr>
                        <w:spacing w:val="-5"/>
                        <w:w w:val="105"/>
                        <w:sz w:val="15"/>
                      </w:rPr>
                      <w:t> </w:t>
                    </w:r>
                    <w:r>
                      <w:rPr>
                        <w:w w:val="105"/>
                        <w:sz w:val="15"/>
                      </w:rPr>
                      <w:t>N</w:t>
                      <w:tab/>
                    </w:r>
                    <w:r>
                      <w:rPr>
                        <w:spacing w:val="2"/>
                        <w:w w:val="105"/>
                        <w:sz w:val="15"/>
                      </w:rPr>
                      <w:t>NTsi </w:t>
                    </w:r>
                    <w:r>
                      <w:rPr>
                        <w:w w:val="105"/>
                        <w:sz w:val="15"/>
                      </w:rPr>
                      <w:t>CH     hif si</w:t>
                    </w:r>
                    <w:r>
                      <w:rPr>
                        <w:spacing w:val="-25"/>
                        <w:w w:val="105"/>
                        <w:sz w:val="15"/>
                      </w:rPr>
                      <w:t> </w:t>
                    </w:r>
                    <w:r>
                      <w:rPr>
                        <w:w w:val="105"/>
                        <w:sz w:val="15"/>
                      </w:rPr>
                      <w:t>CH</w:t>
                    </w:r>
                  </w:p>
                </w:txbxContent>
              </v:textbox>
              <w10:wrap type="none"/>
            </v:shape>
            <v:shape style="position:absolute;left:8846;top:1342;width:232;height:212" type="#_x0000_t202" filled="false" stroked="false">
              <v:textbox inset="0,0,0,0">
                <w:txbxContent>
                  <w:p w:rsidR="0018722C">
                    <w:pPr>
                      <w:spacing w:line="211" w:lineRule="exact" w:before="0"/>
                      <w:ind w:leftChars="0" w:left="0" w:rightChars="0" w:right="0" w:firstLineChars="0" w:firstLine="0"/>
                      <w:jc w:val="left"/>
                      <w:rPr>
                        <w:rFonts w:ascii="宋体" w:eastAsia="宋体" w:hint="eastAsia"/>
                        <w:sz w:val="21"/>
                      </w:rPr>
                    </w:pPr>
                    <w:r>
                      <w:rPr>
                        <w:rFonts w:ascii="宋体" w:eastAsia="宋体" w:hint="eastAsia"/>
                        <w:w w:val="100"/>
                        <w:sz w:val="21"/>
                      </w:rPr>
                      <w:t>＊</w:t>
                    </w:r>
                  </w:p>
                </w:txbxContent>
              </v:textbox>
              <w10:wrap type="none"/>
            </v:shape>
            <v:shape style="position:absolute;left:8137;top:2146;width:126;height:212"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w w:val="100"/>
                        <w:sz w:val="21"/>
                      </w:rPr>
                      <w:t>#</w:t>
                    </w:r>
                  </w:p>
                </w:txbxContent>
              </v:textbox>
              <w10:wrap type="none"/>
            </v:shape>
            <v:shape style="position:absolute;left:9695;top:2030;width:126;height:212"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w w:val="100"/>
                        <w:sz w:val="21"/>
                      </w:rPr>
                      <w:t>#</w:t>
                    </w:r>
                  </w:p>
                </w:txbxContent>
              </v:textbox>
              <w10:wrap type="none"/>
            </v:shape>
            <w10:wrap type="none"/>
          </v:group>
        </w:pict>
      </w:r>
      <w:r>
        <w:rPr>
          <w:kern w:val="2"/>
          <w:sz w:val="24"/>
          <w:szCs w:val="24"/>
          <w:rFonts w:cstheme="minorBidi" w:hAnsiTheme="minorHAnsi" w:eastAsiaTheme="minorHAnsi" w:asciiTheme="minorHAnsi" w:ascii="宋体" w:hAnsi="宋体" w:eastAsia="宋体" w:cs="宋体"/>
          <w:b/>
          <w:bCs/>
        </w:rPr>
        <w:pict>
          <v:shape style="position:absolute;margin-left:87.521278pt;margin-top:57.968639pt;width:10.95pt;height:116.05pt;mso-position-horizontal-relative:page;mso-position-vertical-relative:paragraph;z-index:3832" type="#_x0000_t202" filled="false" stroked="false">
            <v:textbox inset="0,0,0,0" style="layout-flow:vertical;mso-layout-flow-alt:bottom-to-top">
              <w:txbxContent>
                <w:p w:rsidR="0018722C">
                  <w:pPr>
                    <w:spacing w:before="14"/>
                    <w:ind w:leftChars="0" w:left="20" w:rightChars="0" w:right="0" w:firstLineChars="0" w:firstLine="0"/>
                    <w:jc w:val="left"/>
                    <w:rPr>
                      <w:sz w:val="16"/>
                    </w:rPr>
                  </w:pPr>
                  <w:r>
                    <w:rPr>
                      <w:spacing w:val="-5"/>
                      <w:w w:val="103"/>
                      <w:sz w:val="16"/>
                    </w:rPr>
                    <w:t>T</w:t>
                  </w:r>
                  <w:r>
                    <w:rPr>
                      <w:w w:val="103"/>
                      <w:sz w:val="16"/>
                    </w:rPr>
                    <w:t>R</w:t>
                  </w:r>
                  <w:r>
                    <w:rPr>
                      <w:spacing w:val="3"/>
                      <w:w w:val="103"/>
                      <w:sz w:val="16"/>
                    </w:rPr>
                    <w:t>P</w:t>
                  </w:r>
                  <w:r>
                    <w:rPr>
                      <w:w w:val="103"/>
                      <w:sz w:val="16"/>
                    </w:rPr>
                    <w:t>C6</w:t>
                  </w:r>
                  <w:r>
                    <w:rPr>
                      <w:spacing w:val="0"/>
                      <w:sz w:val="16"/>
                    </w:rPr>
                    <w:t> </w:t>
                  </w:r>
                  <w:r>
                    <w:rPr>
                      <w:spacing w:val="-5"/>
                      <w:w w:val="103"/>
                      <w:sz w:val="16"/>
                    </w:rPr>
                    <w:t>m</w:t>
                  </w:r>
                  <w:r>
                    <w:rPr>
                      <w:w w:val="103"/>
                      <w:sz w:val="16"/>
                    </w:rPr>
                    <w:t>R</w:t>
                  </w:r>
                  <w:r>
                    <w:rPr>
                      <w:spacing w:val="3"/>
                      <w:w w:val="103"/>
                      <w:sz w:val="16"/>
                    </w:rPr>
                    <w:t>N</w:t>
                  </w:r>
                  <w:r>
                    <w:rPr>
                      <w:spacing w:val="3"/>
                      <w:w w:val="103"/>
                      <w:sz w:val="16"/>
                    </w:rPr>
                    <w:t>A</w:t>
                  </w:r>
                  <w:r>
                    <w:rPr>
                      <w:w w:val="103"/>
                      <w:sz w:val="16"/>
                    </w:rPr>
                    <w:t>(</w:t>
                  </w:r>
                  <w:r>
                    <w:rPr>
                      <w:spacing w:val="-5"/>
                      <w:w w:val="103"/>
                      <w:sz w:val="16"/>
                    </w:rPr>
                    <w:t>/acti</w:t>
                  </w:r>
                  <w:r>
                    <w:rPr>
                      <w:w w:val="103"/>
                      <w:sz w:val="16"/>
                    </w:rPr>
                    <w:t>n</w:t>
                  </w:r>
                  <w:r>
                    <w:rPr>
                      <w:spacing w:val="0"/>
                      <w:sz w:val="16"/>
                    </w:rPr>
                    <w:t> </w:t>
                  </w:r>
                  <w:r>
                    <w:rPr>
                      <w:w w:val="103"/>
                      <w:sz w:val="16"/>
                    </w:rPr>
                    <w:t>%of</w:t>
                  </w:r>
                  <w:r>
                    <w:rPr>
                      <w:spacing w:val="0"/>
                      <w:sz w:val="16"/>
                    </w:rPr>
                    <w:t> </w:t>
                  </w:r>
                  <w:r>
                    <w:rPr>
                      <w:spacing w:val="3"/>
                      <w:w w:val="103"/>
                      <w:sz w:val="16"/>
                    </w:rPr>
                    <w:t>N</w:t>
                  </w:r>
                  <w:r>
                    <w:rPr>
                      <w:spacing w:val="-5"/>
                      <w:w w:val="103"/>
                      <w:sz w:val="16"/>
                    </w:rPr>
                    <w:t>T</w:t>
                  </w:r>
                  <w:r>
                    <w:rPr>
                      <w:spacing w:val="3"/>
                      <w:w w:val="103"/>
                      <w:sz w:val="16"/>
                    </w:rPr>
                    <w:t>s</w:t>
                  </w:r>
                  <w:r>
                    <w:rPr>
                      <w:spacing w:val="-5"/>
                      <w:w w:val="103"/>
                      <w:sz w:val="16"/>
                    </w:rPr>
                    <w:t>i</w:t>
                  </w:r>
                  <w:r>
                    <w:rPr>
                      <w:spacing w:val="3"/>
                      <w:w w:val="103"/>
                      <w:sz w:val="16"/>
                    </w:rPr>
                    <w:t>N</w:t>
                  </w:r>
                  <w:r>
                    <w:rPr>
                      <w:w w:val="103"/>
                      <w:sz w:val="16"/>
                    </w:rPr>
                    <w:t>)</w:t>
                  </w:r>
                </w:p>
              </w:txbxContent>
            </v:textbox>
            <w10:wrap type="none"/>
          </v:shape>
        </w:pict>
      </w:r>
      <w:r>
        <w:rPr>
          <w:kern w:val="2"/>
          <w:sz w:val="24"/>
          <w:szCs w:val="24"/>
          <w:rFonts w:cstheme="minorBidi" w:hAnsiTheme="minorHAnsi" w:eastAsiaTheme="minorHAnsi" w:asciiTheme="minorHAnsi" w:ascii="宋体" w:hAnsi="宋体" w:eastAsia="宋体" w:cs="宋体"/>
          <w:b/>
          <w:bCs/>
        </w:rPr>
        <w:pict>
          <v:shape style="position:absolute;margin-left:313.97467pt;margin-top:60.530159pt;width:10.8pt;height:107.5pt;mso-position-horizontal-relative:page;mso-position-vertical-relative:paragraph;z-index:3880" type="#_x0000_t202" filled="false" stroked="false">
            <v:textbox inset="0,0,0,0" style="layout-flow:vertical;mso-layout-flow-alt:bottom-to-top">
              <w:txbxContent>
                <w:p w:rsidR="0018722C">
                  <w:pPr>
                    <w:spacing w:before="12"/>
                    <w:ind w:leftChars="0" w:left="20" w:rightChars="0" w:right="0" w:firstLineChars="0" w:firstLine="0"/>
                    <w:jc w:val="left"/>
                    <w:rPr>
                      <w:sz w:val="16"/>
                    </w:rPr>
                  </w:pPr>
                  <w:r>
                    <w:rPr>
                      <w:w w:val="97"/>
                      <w:sz w:val="16"/>
                    </w:rPr>
                    <w:t>B</w:t>
                  </w:r>
                  <w:r>
                    <w:rPr>
                      <w:spacing w:val="3"/>
                      <w:w w:val="97"/>
                      <w:sz w:val="16"/>
                    </w:rPr>
                    <w:t>M</w:t>
                  </w:r>
                  <w:r>
                    <w:rPr>
                      <w:spacing w:val="3"/>
                      <w:w w:val="97"/>
                      <w:sz w:val="16"/>
                    </w:rPr>
                    <w:t>P</w:t>
                  </w:r>
                  <w:r>
                    <w:rPr>
                      <w:w w:val="97"/>
                      <w:sz w:val="16"/>
                    </w:rPr>
                    <w:t>4</w:t>
                  </w:r>
                  <w:r>
                    <w:rPr>
                      <w:spacing w:val="-1"/>
                      <w:sz w:val="16"/>
                    </w:rPr>
                    <w:t> </w:t>
                  </w:r>
                  <w:r>
                    <w:rPr>
                      <w:spacing w:val="-5"/>
                      <w:w w:val="97"/>
                      <w:sz w:val="16"/>
                    </w:rPr>
                    <w:t>m</w:t>
                  </w:r>
                  <w:r>
                    <w:rPr>
                      <w:w w:val="97"/>
                      <w:sz w:val="16"/>
                    </w:rPr>
                    <w:t>R</w:t>
                  </w:r>
                  <w:r>
                    <w:rPr>
                      <w:spacing w:val="3"/>
                      <w:w w:val="97"/>
                      <w:sz w:val="16"/>
                    </w:rPr>
                    <w:t>N</w:t>
                  </w:r>
                  <w:r>
                    <w:rPr>
                      <w:spacing w:val="3"/>
                      <w:w w:val="97"/>
                      <w:sz w:val="16"/>
                    </w:rPr>
                    <w:t>A</w:t>
                  </w:r>
                  <w:r>
                    <w:rPr>
                      <w:w w:val="97"/>
                      <w:sz w:val="16"/>
                    </w:rPr>
                    <w:t>(</w:t>
                  </w:r>
                  <w:r>
                    <w:rPr>
                      <w:spacing w:val="-5"/>
                      <w:w w:val="97"/>
                      <w:sz w:val="16"/>
                    </w:rPr>
                    <w:t>/acti</w:t>
                  </w:r>
                  <w:r>
                    <w:rPr>
                      <w:w w:val="97"/>
                      <w:sz w:val="16"/>
                    </w:rPr>
                    <w:t>n</w:t>
                  </w:r>
                  <w:r>
                    <w:rPr>
                      <w:spacing w:val="-1"/>
                      <w:sz w:val="16"/>
                    </w:rPr>
                    <w:t> </w:t>
                  </w:r>
                  <w:r>
                    <w:rPr>
                      <w:w w:val="97"/>
                      <w:sz w:val="16"/>
                    </w:rPr>
                    <w:t>%of</w:t>
                  </w:r>
                  <w:r>
                    <w:rPr>
                      <w:spacing w:val="-1"/>
                      <w:sz w:val="16"/>
                    </w:rPr>
                    <w:t> </w:t>
                  </w:r>
                  <w:r>
                    <w:rPr>
                      <w:spacing w:val="3"/>
                      <w:w w:val="97"/>
                      <w:sz w:val="16"/>
                    </w:rPr>
                    <w:t>N</w:t>
                  </w:r>
                  <w:r>
                    <w:rPr>
                      <w:spacing w:val="-5"/>
                      <w:w w:val="97"/>
                      <w:sz w:val="16"/>
                    </w:rPr>
                    <w:t>T</w:t>
                  </w:r>
                  <w:r>
                    <w:rPr>
                      <w:spacing w:val="3"/>
                      <w:w w:val="97"/>
                      <w:sz w:val="16"/>
                    </w:rPr>
                    <w:t>s</w:t>
                  </w:r>
                  <w:r>
                    <w:rPr>
                      <w:spacing w:val="-5"/>
                      <w:w w:val="97"/>
                      <w:sz w:val="16"/>
                    </w:rPr>
                    <w:t>i</w:t>
                  </w:r>
                  <w:r>
                    <w:rPr>
                      <w:spacing w:val="3"/>
                      <w:w w:val="97"/>
                      <w:sz w:val="16"/>
                    </w:rPr>
                    <w:t>N</w:t>
                  </w:r>
                  <w:r>
                    <w:rPr>
                      <w:w w:val="97"/>
                      <w:sz w:val="16"/>
                    </w:rPr>
                    <w:t>)</w:t>
                  </w:r>
                </w:p>
              </w:txbxContent>
            </v:textbox>
            <w10:wrap type="none"/>
          </v:shape>
        </w:pict>
      </w:r>
      <w:r>
        <w:rPr>
          <w:kern w:val="2"/>
          <w:sz w:val="24"/>
          <w:szCs w:val="24"/>
          <w:b/>
          <w:bCs/>
          <w:rFonts w:ascii="Times New Roman" w:cstheme="minorBidi" w:hAnsiTheme="minorHAnsi" w:eastAsiaTheme="minorHAnsi" w:hAnsi="宋体" w:eastAsia="宋体" w:cs="宋体"/>
        </w:rPr>
        <w:t>C</w:t>
      </w:r>
      <w:r w:rsidRPr="00000000">
        <w:rPr>
          <w:kern w:val="2"/>
          <w:sz w:val="24"/>
          <w:szCs w:val="24"/>
          <w:rFonts w:cstheme="minorBidi" w:hAnsiTheme="minorHAnsi" w:eastAsiaTheme="minorHAnsi" w:asciiTheme="minorHAnsi" w:ascii="宋体" w:hAnsi="宋体" w:eastAsia="宋体" w:cs="宋体"/>
          <w:b/>
          <w:bCs/>
        </w:rPr>
        <w:tab/>
        <w:t>D</w:t>
      </w:r>
    </w:p>
    <w:p w:rsidR="0018722C">
      <w:pPr>
        <w:pStyle w:val="ae"/>
        <w:topLinePunct/>
      </w:pPr>
      <w:r>
        <w:rPr>
          <w:kern w:val="2"/>
          <w:sz w:val="24"/>
          <w:szCs w:val="24"/>
          <w:rFonts w:cstheme="minorBidi" w:hAnsiTheme="minorHAnsi" w:eastAsiaTheme="minorHAnsi" w:asciiTheme="minorHAnsi" w:ascii="宋体" w:hAnsi="宋体" w:eastAsia="宋体" w:cs="宋体"/>
          <w:b/>
          <w:bCs/>
        </w:rPr>
        <w:pict>
          <v:shape style="margin-left:89.903999pt;margin-top:-67.270256pt;width:8.0500pt;height:13.3pt;mso-position-horizontal-relative:page;mso-position-vertical-relative:paragraph;z-index:-267328" type="#_x0000_t202" filled="false" stroked="false">
            <v:textbox inset="0,0,0,0">
              <w:txbxContent>
                <w:p w:rsidR="0018722C">
                  <w:pPr>
                    <w:spacing w:line="266" w:lineRule="exact" w:before="0"/>
                    <w:ind w:leftChars="0" w:left="0" w:rightChars="0" w:right="0" w:firstLineChars="0" w:firstLine="0"/>
                    <w:jc w:val="left"/>
                    <w:rPr>
                      <w:b/>
                      <w:sz w:val="24"/>
                    </w:rPr>
                  </w:pPr>
                  <w:r>
                    <w:rPr>
                      <w:b/>
                      <w:sz w:val="24"/>
                    </w:rPr>
                    <w:t>E</w:t>
                  </w:r>
                </w:p>
              </w:txbxContent>
            </v:textbox>
            <w10:wrap type="none"/>
          </v:shape>
        </w:pict>
      </w:r>
      <w:r>
        <w:rPr>
          <w:kern w:val="2"/>
          <w:sz w:val="24"/>
          <w:szCs w:val="24"/>
          <w:rFonts w:cstheme="minorBidi" w:hAnsiTheme="minorHAnsi" w:eastAsiaTheme="minorHAnsi" w:asciiTheme="minorHAnsi" w:ascii="宋体" w:hAnsi="宋体" w:eastAsia="宋体" w:cs="宋体"/>
          <w:b/>
          <w:bCs/>
        </w:rPr>
        <w:pict>
          <v:shape style="margin-left:332.303955pt;margin-top:-67.270256pt;width:7.35pt;height:13.3pt;mso-position-horizontal-relative:page;mso-position-vertical-relative:paragraph;z-index:-267304" type="#_x0000_t202" filled="false" stroked="false">
            <v:textbox inset="0,0,0,0">
              <w:txbxContent>
                <w:p w:rsidR="0018722C">
                  <w:pPr>
                    <w:spacing w:line="266" w:lineRule="exact" w:before="0"/>
                    <w:ind w:leftChars="0" w:left="0" w:rightChars="0" w:right="0" w:firstLineChars="0" w:firstLine="0"/>
                    <w:jc w:val="left"/>
                    <w:rPr>
                      <w:b/>
                      <w:sz w:val="24"/>
                    </w:rPr>
                  </w:pPr>
                  <w:r>
                    <w:rPr>
                      <w:b/>
                      <w:sz w:val="24"/>
                    </w:rPr>
                    <w:t>F</w:t>
                  </w:r>
                </w:p>
              </w:txbxContent>
            </v:textbox>
            <w10:wrap type="none"/>
          </v:shape>
        </w:pict>
      </w:r>
      <w:r>
        <w:rPr>
          <w:kern w:val="2"/>
          <w:sz w:val="24"/>
          <w:szCs w:val="24"/>
          <w:b/>
          <w:bCs/>
          <w:rFonts w:ascii="Times New Roman" w:cstheme="minorBidi" w:hAnsiTheme="minorHAnsi" w:eastAsiaTheme="minorHAnsi" w:hAnsi="宋体" w:eastAsia="宋体" w:cs="宋体"/>
        </w:rPr>
        <w:t>E</w:t>
      </w:r>
      <w:r w:rsidRPr="00000000">
        <w:rPr>
          <w:kern w:val="2"/>
          <w:sz w:val="24"/>
          <w:szCs w:val="24"/>
          <w:rFonts w:cstheme="minorBidi" w:hAnsiTheme="minorHAnsi" w:eastAsiaTheme="minorHAnsi" w:asciiTheme="minorHAnsi" w:ascii="宋体" w:hAnsi="宋体" w:eastAsia="宋体" w:cs="宋体"/>
          <w:b/>
          <w:bCs/>
        </w:rPr>
        <w:tab/>
        <w:t>F</w:t>
      </w:r>
    </w:p>
    <w:p w:rsidR="0018722C">
      <w:spacing w:beforeLines="0" w:before="0" w:afterLines="0" w:after="0" w:line="440" w:lineRule="auto"/>
      <w:pPr>
        <w:sectPr w:rsidR="00556256">
          <w:pgSz w:w="11910" w:h="16840"/>
          <w:pgMar w:header="877" w:footer="272" w:top="1100" w:bottom="460" w:left="900" w:right="0"/>
        </w:sectPr>
        <w:topLinePunct/>
      </w:pPr>
    </w:p>
    <w:p w:rsidR="0018722C">
      <w:pPr>
        <w:topLinePunct/>
      </w:pPr>
      <w:r>
        <w:rPr>
          <w:rFonts w:cstheme="minorBidi" w:hAnsiTheme="minorHAnsi" w:eastAsiaTheme="minorHAnsi" w:asciiTheme="minorHAnsi"/>
        </w:rPr>
        <w:t>NTsi</w:t>
      </w:r>
      <w:r w:rsidRPr="00000000">
        <w:rPr>
          <w:rFonts w:cstheme="minorBidi" w:hAnsiTheme="minorHAnsi" w:eastAsiaTheme="minorHAnsi" w:asciiTheme="minorHAnsi"/>
        </w:rPr>
        <w:tab/>
      </w:r>
      <w:r>
        <w:rPr>
          <w:rFonts w:cstheme="minorBidi" w:hAnsiTheme="minorHAnsi" w:eastAsiaTheme="minorHAnsi" w:asciiTheme="minorHAnsi"/>
        </w:rPr>
        <w:t>HIF1α</w:t>
      </w:r>
      <w:r>
        <w:rPr>
          <w:rFonts w:cstheme="minorBidi" w:hAnsiTheme="minorHAnsi" w:eastAsiaTheme="minorHAnsi" w:asciiTheme="minorHAnsi"/>
        </w:rPr>
        <w:t>si</w:t>
      </w:r>
    </w:p>
    <w:p w:rsidR="0018722C">
      <w:pPr>
        <w:pStyle w:val="aff7"/>
        <w:topLinePunct/>
      </w:pPr>
      <w:r>
        <w:rPr>
          <w:kern w:val="2"/>
          <w:sz w:val="2"/>
          <w:szCs w:val="22"/>
          <w:rFonts w:cstheme="minorBidi" w:hAnsiTheme="minorHAnsi" w:eastAsiaTheme="minorHAnsi" w:asciiTheme="minorHAnsi"/>
        </w:rPr>
        <w:pict>
          <v:group style="width:71.25pt;height:.75pt;mso-position-horizontal-relative:char;mso-position-vertical-relative:line" coordorigin="0,0" coordsize="1425,15">
            <v:line style="position:absolute" from="0,8" to="1425,8" stroked="true" strokeweight=".75pt" strokecolor="#000000">
              <v:stroke dashstyle="solid"/>
            </v:line>
          </v:group>
        </w:pict>
      </w:r>
    </w:p>
    <w:p w:rsidR="0018722C">
      <w:pPr>
        <w:pStyle w:val="affff1"/>
        <w:topLinePunct/>
      </w:pPr>
      <w:r>
        <w:rPr>
          <w:rFonts w:cstheme="minorBidi" w:hAnsiTheme="minorHAnsi" w:eastAsiaTheme="minorHAnsi" w:asciiTheme="minorHAnsi"/>
        </w:rPr>
        <w:t>TRPC1</w:t>
      </w:r>
    </w:p>
    <w:p w:rsidR="0018722C">
      <w:spacing w:beforeLines="0" w:before="0" w:afterLines="0" w:after="0" w:line="440" w:lineRule="auto"/>
      <w:pPr>
        <w:sectPr w:rsidR="00556256">
          <w:type w:val="continuous"/>
          <w:pgSz w:w="11910" w:h="16840"/>
          <w:pgMar w:top="1440" w:bottom="460" w:left="900" w:right="0"/>
          <w:cols w:num="2" w:equalWidth="0">
            <w:col w:w="4651" w:space="197"/>
            <w:col w:w="6162"/>
          </w:cols>
        </w:sectPr>
        <w:topLinePunct/>
      </w:pPr>
    </w:p>
    <w:p w:rsidR="0018722C">
      <w:pPr>
        <w:pStyle w:val="aff7"/>
        <w:topLinePunct/>
      </w:pPr>
      <w:r>
        <w:rPr>
          <w:kern w:val="2"/>
          <w:sz w:val="2"/>
          <w:szCs w:val="22"/>
          <w:rFonts w:cstheme="minorBidi" w:hAnsiTheme="minorHAnsi" w:eastAsiaTheme="minorHAnsi" w:asciiTheme="minorHAnsi"/>
        </w:rPr>
        <w:pict>
          <v:group style="width:72pt;height:.75pt;mso-position-horizontal-relative:char;mso-position-vertical-relative:line" coordorigin="0,0" coordsize="1440,15">
            <v:line style="position:absolute" from="0,8" to="1440,8" stroked="true" strokeweight=".75pt" strokecolor="#000000">
              <v:stroke dashstyle="solid"/>
            </v:line>
          </v:group>
        </w:pict>
      </w:r>
    </w:p>
    <w:p w:rsidR="0018722C">
      <w:spacing w:beforeLines="0" w:before="0" w:afterLines="0" w:after="0" w:line="440" w:lineRule="auto"/>
      <w:pPr>
        <w:sectPr w:rsidR="00556256">
          <w:type w:val="continuous"/>
          <w:pgSz w:w="11910" w:h="16840"/>
          <w:pgMar w:top="1440" w:bottom="460" w:left="900" w:right="0"/>
        </w:sectPr>
        <w:topLinePunct/>
      </w:pPr>
    </w:p>
    <w:p w:rsidR="0018722C">
      <w:pPr>
        <w:topLinePunct/>
      </w:pPr>
      <w:r>
        <w:rPr>
          <w:rFonts w:cstheme="minorBidi" w:hAnsiTheme="minorHAnsi" w:eastAsiaTheme="minorHAnsi" w:asciiTheme="minorHAnsi"/>
        </w:rPr>
        <w:t>TRPC1 TRPC6</w:t>
      </w:r>
    </w:p>
    <w:p w:rsidR="0018722C">
      <w:pPr>
        <w:topLinePunct/>
      </w:pPr>
      <w:r>
        <w:rPr>
          <w:rFonts w:cstheme="minorBidi" w:hAnsiTheme="minorHAnsi" w:eastAsiaTheme="minorHAnsi" w:asciiTheme="minorHAnsi"/>
        </w:rPr>
        <w:t/>
      </w:r>
      <w:r>
        <w:rPr>
          <w:rFonts w:cstheme="minorBidi" w:hAnsiTheme="minorHAnsi" w:eastAsiaTheme="minorHAnsi" w:asciiTheme="minorHAnsi"/>
        </w:rPr>
        <w:t>P</w:t>
      </w:r>
      <w:r>
        <w:rPr>
          <w:rFonts w:cstheme="minorBidi" w:hAnsiTheme="minorHAnsi" w:eastAsiaTheme="minorHAnsi" w:asciiTheme="minorHAnsi"/>
        </w:rPr>
        <w:t xml:space="preserve">-bmp4 </w:t>
      </w:r>
      <w:r>
        <w:rPr>
          <w:rFonts w:cstheme="minorBidi" w:hAnsiTheme="minorHAnsi" w:eastAsiaTheme="minorHAnsi" w:asciiTheme="minorHAnsi"/>
        </w:rPr>
        <w:t xml:space="preserve">m-bmp4 </w:t>
      </w:r>
      <w:r>
        <w:rPr>
          <w:rFonts w:cstheme="minorBidi" w:hAnsiTheme="minorHAnsi" w:eastAsiaTheme="minorHAnsi" w:asciiTheme="minorHAnsi"/>
        </w:rPr>
        <w:t>actin</w:t>
      </w:r>
    </w:p>
    <w:p w:rsidR="0018722C">
      <w:pPr>
        <w:topLinePunct/>
      </w:pPr>
      <w:r>
        <w:rPr>
          <w:rFonts w:cstheme="minorBidi" w:hAnsiTheme="minorHAnsi" w:eastAsiaTheme="minorHAnsi" w:asciiTheme="minorHAnsi"/>
        </w:rPr>
        <w:t>N</w:t>
      </w:r>
      <w:r w:rsidRPr="00000000">
        <w:rPr>
          <w:rFonts w:cstheme="minorBidi" w:hAnsiTheme="minorHAnsi" w:eastAsiaTheme="minorHAnsi" w:asciiTheme="minorHAnsi"/>
        </w:rPr>
        <w:tab/>
        <w:t>CH</w:t>
      </w:r>
      <w:r w:rsidRPr="00000000">
        <w:rPr>
          <w:rFonts w:cstheme="minorBidi" w:hAnsiTheme="minorHAnsi" w:eastAsiaTheme="minorHAnsi" w:asciiTheme="minorHAnsi"/>
        </w:rPr>
        <w:tab/>
        <w:t>N</w:t>
      </w:r>
      <w:r w:rsidRPr="00000000">
        <w:rPr>
          <w:rFonts w:cstheme="minorBidi" w:hAnsiTheme="minorHAnsi" w:eastAsiaTheme="minorHAnsi" w:asciiTheme="minorHAnsi"/>
        </w:rPr>
        <w:tab/>
        <w:t>CH</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300</w:t>
      </w:r>
    </w:p>
    <w:p w:rsidR="0018722C">
      <w:pPr>
        <w:spacing w:line="240" w:lineRule="auto" w:before="5"/>
        <w:rPr>
          <w:sz w:val="17"/>
        </w:rPr>
      </w:pPr>
    </w:p>
    <w:p w:rsidR="0018722C">
      <w:pPr>
        <w:pStyle w:val="ae"/>
        <w:topLinePunct/>
      </w:pPr>
      <w:r>
        <w:rPr>
          <w:rFonts w:cstheme="minorBidi" w:hAnsiTheme="minorHAnsi" w:eastAsiaTheme="minorHAnsi" w:asciiTheme="minorHAnsi"/>
        </w:rPr>
        <w:pict>
          <v:group style="position:absolute;margin-left:126.620003pt;margin-top:-23.630732pt;width:168.55pt;height:21.75pt;mso-position-horizontal-relative:page;mso-position-vertical-relative:paragraph;z-index:3280" coordorigin="2532,-473" coordsize="3371,435">
            <v:shape style="position:absolute;left:2552;top:-454;width:3331;height:396" type="#_x0000_t75" stroked="false">
              <v:imagedata r:id="rId61" o:title=""/>
            </v:shape>
            <v:line style="position:absolute" from="2552,-463" to="5883,-463" stroked="true" strokeweight=".95999pt" strokecolor="#000000">
              <v:stroke dashstyle="solid"/>
            </v:line>
            <v:line style="position:absolute" from="2542,-473" to="2542,-38" stroked="true" strokeweight=".96pt" strokecolor="#000000">
              <v:stroke dashstyle="solid"/>
            </v:line>
            <v:line style="position:absolute" from="5893,-473" to="5893,-38" stroked="true" strokeweight=".95999pt" strokecolor="#000000">
              <v:stroke dashstyle="solid"/>
            </v:line>
            <v:line style="position:absolute" from="2552,-48" to="5883,-48" stroked="true" strokeweight=".95999pt" strokecolor="#000000">
              <v:stroke dashstyle="solid"/>
            </v:line>
            <w10:wrap type="none"/>
          </v:group>
        </w:pict>
      </w:r>
      <w:r>
        <w:rPr>
          <w:rFonts w:cstheme="minorBidi" w:hAnsiTheme="minorHAnsi" w:eastAsiaTheme="minorHAnsi" w:asciiTheme="minorHAnsi"/>
        </w:rPr>
        <w:pict>
          <v:group style="position:absolute;margin-left:126.495003pt;margin-top:7.888259pt;width:168.3pt;height:21.45pt;mso-position-horizontal-relative:page;mso-position-vertical-relative:paragraph;z-index:3376" coordorigin="2530,158" coordsize="3366,429">
            <v:shape style="position:absolute;left:2547;top:174;width:3334;height:397" type="#_x0000_t75" stroked="false">
              <v:imagedata r:id="rId62" o:title=""/>
            </v:shape>
            <v:rect style="position:absolute;left:2537;top:165;width:3351;height:414" filled="false" stroked="true" strokeweight=".75pt" strokecolor="#000000">
              <v:stroke dashstyle="solid"/>
            </v:rect>
            <w10:wrap type="none"/>
          </v:group>
        </w:pict>
      </w:r>
      <w:r>
        <w:rPr>
          <w:rFonts w:cstheme="minorBidi" w:hAnsiTheme="minorHAnsi" w:eastAsiaTheme="minorHAnsi" w:asciiTheme="minorHAnsi"/>
        </w:rPr>
        <w:pict>
          <v:shape style="position:absolute;margin-left:322.20166pt;margin-top:-9.330167pt;width:11.25pt;height:110.75pt;mso-position-horizontal-relative:page;mso-position-vertical-relative:paragraph;z-index:3904" type="#_x0000_t202" filled="false" stroked="false">
            <v:textbox inset="0,0,0,0" style="layout-flow:vertical;mso-layout-flow-alt:bottom-to-top">
              <w:txbxContent>
                <w:p w:rsidR="0018722C">
                  <w:pPr>
                    <w:spacing w:before="19"/>
                    <w:ind w:leftChars="0" w:left="20" w:rightChars="0" w:right="0" w:firstLineChars="0" w:firstLine="0"/>
                    <w:jc w:val="left"/>
                    <w:rPr>
                      <w:sz w:val="16"/>
                    </w:rPr>
                  </w:pPr>
                  <w:r>
                    <w:rPr>
                      <w:spacing w:val="-5"/>
                      <w:w w:val="99"/>
                      <w:sz w:val="16"/>
                    </w:rPr>
                    <w:t>T</w:t>
                  </w:r>
                  <w:r>
                    <w:rPr>
                      <w:w w:val="99"/>
                      <w:sz w:val="16"/>
                    </w:rPr>
                    <w:t>R</w:t>
                  </w:r>
                  <w:r>
                    <w:rPr>
                      <w:spacing w:val="3"/>
                      <w:w w:val="99"/>
                      <w:sz w:val="16"/>
                    </w:rPr>
                    <w:t>P</w:t>
                  </w:r>
                  <w:r>
                    <w:rPr>
                      <w:w w:val="99"/>
                      <w:sz w:val="16"/>
                    </w:rPr>
                    <w:t>C1</w:t>
                  </w:r>
                  <w:r>
                    <w:rPr>
                      <w:spacing w:val="-1"/>
                      <w:sz w:val="16"/>
                    </w:rPr>
                    <w:t> </w:t>
                  </w:r>
                  <w:r>
                    <w:rPr>
                      <w:w w:val="99"/>
                      <w:sz w:val="16"/>
                    </w:rPr>
                    <w:t>pro</w:t>
                  </w:r>
                  <w:r>
                    <w:rPr>
                      <w:spacing w:val="-5"/>
                      <w:w w:val="99"/>
                      <w:sz w:val="16"/>
                    </w:rPr>
                    <w:t>tei</w:t>
                  </w:r>
                  <w:r>
                    <w:rPr>
                      <w:w w:val="99"/>
                      <w:sz w:val="16"/>
                    </w:rPr>
                    <w:t>n(</w:t>
                  </w:r>
                  <w:r>
                    <w:rPr>
                      <w:spacing w:val="-5"/>
                      <w:w w:val="99"/>
                      <w:sz w:val="16"/>
                    </w:rPr>
                    <w:t>/acti</w:t>
                  </w:r>
                  <w:r>
                    <w:rPr>
                      <w:w w:val="99"/>
                      <w:sz w:val="16"/>
                    </w:rPr>
                    <w:t>n</w:t>
                  </w:r>
                  <w:r>
                    <w:rPr>
                      <w:spacing w:val="-1"/>
                      <w:sz w:val="16"/>
                    </w:rPr>
                    <w:t> </w:t>
                  </w:r>
                  <w:r>
                    <w:rPr>
                      <w:w w:val="99"/>
                      <w:sz w:val="16"/>
                    </w:rPr>
                    <w:t>%of</w:t>
                  </w:r>
                  <w:r>
                    <w:rPr>
                      <w:spacing w:val="-1"/>
                      <w:sz w:val="16"/>
                    </w:rPr>
                    <w:t> </w:t>
                  </w:r>
                  <w:r>
                    <w:rPr>
                      <w:spacing w:val="3"/>
                      <w:w w:val="99"/>
                      <w:sz w:val="16"/>
                    </w:rPr>
                    <w:t>N</w:t>
                  </w:r>
                  <w:r>
                    <w:rPr>
                      <w:spacing w:val="-5"/>
                      <w:w w:val="99"/>
                      <w:sz w:val="16"/>
                    </w:rPr>
                    <w:t>T</w:t>
                  </w:r>
                  <w:r>
                    <w:rPr>
                      <w:spacing w:val="3"/>
                      <w:w w:val="99"/>
                      <w:sz w:val="16"/>
                    </w:rPr>
                    <w:t>s</w:t>
                  </w:r>
                  <w:r>
                    <w:rPr>
                      <w:spacing w:val="-5"/>
                      <w:w w:val="99"/>
                      <w:sz w:val="16"/>
                    </w:rPr>
                    <w:t>i</w:t>
                  </w:r>
                  <w:r>
                    <w:rPr>
                      <w:spacing w:val="3"/>
                      <w:w w:val="99"/>
                      <w:sz w:val="16"/>
                    </w:rPr>
                    <w:t>N</w:t>
                  </w:r>
                  <w:r>
                    <w:rPr>
                      <w:w w:val="99"/>
                      <w:sz w:val="16"/>
                    </w:rPr>
                    <w:t>)</w:t>
                  </w:r>
                </w:p>
              </w:txbxContent>
            </v:textbox>
            <w10:wrap type="none"/>
          </v:shape>
        </w:pict>
      </w:r>
      <w:r>
        <w:rPr>
          <w:rFonts w:cstheme="minorBidi" w:hAnsiTheme="minorHAnsi" w:eastAsiaTheme="minorHAnsi" w:asciiTheme="minorHAnsi"/>
        </w:rPr>
        <w:t>250</w:t>
      </w:r>
    </w:p>
    <w:p w:rsidR="0018722C">
      <w:pPr>
        <w:topLinePunct/>
      </w:pPr>
    </w:p>
    <w:p w:rsidR="0018722C">
      <w:pPr>
        <w:topLinePunct/>
      </w:pPr>
      <w:r>
        <w:rPr>
          <w:rFonts w:cstheme="minorBidi" w:hAnsiTheme="minorHAnsi" w:eastAsiaTheme="minorHAnsi" w:asciiTheme="minorHAnsi"/>
        </w:rPr>
        <w:t>200</w:t>
      </w:r>
    </w:p>
    <w:p w:rsidR="0018722C">
      <w:pPr>
        <w:pStyle w:val="ae"/>
        <w:topLinePunct/>
      </w:pPr>
      <w:r>
        <w:rPr>
          <w:rFonts w:cstheme="minorBidi" w:hAnsiTheme="minorHAnsi" w:eastAsiaTheme="minorHAnsi" w:asciiTheme="minorHAnsi"/>
        </w:rPr>
        <w:pict>
          <v:group style="margin-left:127.644997pt;margin-top:-.065489pt;width:168.3pt;height:21.45pt;mso-position-horizontal-relative:page;mso-position-vertical-relative:paragraph;z-index:3352" coordorigin="2553,-1" coordsize="3366,429">
            <v:shape style="position:absolute;left:2570;top:15;width:3334;height:397" type="#_x0000_t75" stroked="false">
              <v:imagedata r:id="rId63" o:title=""/>
            </v:shape>
            <v:rect style="position:absolute;left:2560;top:6;width:3351;height:414" filled="false" stroked="true" strokeweight=".75pt" strokecolor="#000000">
              <v:stroke dashstyle="solid"/>
            </v:rect>
            <w10:wrap type="none"/>
          </v:group>
        </w:pict>
      </w:r>
    </w:p>
    <w:p w:rsidR="0018722C">
      <w:pPr>
        <w:pStyle w:val="ae"/>
        <w:topLinePunct/>
      </w:pPr>
      <w:r>
        <w:rPr>
          <w:rFonts w:cstheme="minorBidi" w:hAnsiTheme="minorHAnsi" w:eastAsiaTheme="minorHAnsi" w:asciiTheme="minorHAnsi"/>
        </w:rPr>
        <w:t>150</w:t>
      </w:r>
    </w:p>
    <w:p w:rsidR="0018722C">
      <w:pPr>
        <w:pStyle w:val="ae"/>
        <w:topLinePunct/>
      </w:pPr>
      <w:r>
        <w:rPr>
          <w:kern w:val="2"/>
          <w:sz w:val="22"/>
          <w:szCs w:val="22"/>
          <w:rFonts w:cstheme="minorBidi" w:hAnsiTheme="minorHAnsi" w:eastAsiaTheme="minorHAnsi" w:asciiTheme="minorHAnsi"/>
        </w:rPr>
        <w:pict>
          <v:group style="margin-left:125.345001pt;margin-top:11.938356pt;width:168.3pt;height:21.45pt;mso-position-horizontal-relative:page;mso-position-vertical-relative:paragraph;z-index:-267232" coordorigin="2507,239" coordsize="3366,429">
            <v:shape style="position:absolute;left:2524;top:255;width:3334;height:397" type="#_x0000_t75" stroked="false">
              <v:imagedata r:id="rId64" o:title=""/>
            </v:shape>
            <v:rect style="position:absolute;left:2514;top:246;width:3351;height:414" filled="false" stroked="true" strokeweight=".75pt" strokecolor="#000000">
              <v:stroke dashstyle="solid"/>
            </v:rect>
            <w10:wrap type="none"/>
          </v:group>
        </w:pict>
      </w:r>
    </w:p>
    <w:p w:rsidR="0018722C">
      <w:pPr>
        <w:pStyle w:val="ae"/>
        <w:topLinePunct/>
      </w:pPr>
      <w:r>
        <w:rPr>
          <w:kern w:val="2"/>
          <w:szCs w:val="22"/>
          <w:rFonts w:cstheme="minorBidi" w:hAnsiTheme="minorHAnsi" w:eastAsiaTheme="minorHAnsi" w:asciiTheme="minorHAnsi"/>
          <w:sz w:val="16"/>
        </w:rPr>
        <w:t>100</w:t>
      </w:r>
    </w:p>
    <w:p w:rsidR="0018722C">
      <w:pPr>
        <w:topLinePunct/>
      </w:pPr>
      <w:r>
        <w:rPr>
          <w:rFonts w:cstheme="minorBidi" w:hAnsiTheme="minorHAnsi" w:eastAsiaTheme="minorHAnsi" w:asciiTheme="minorHAnsi"/>
        </w:rPr>
        <w:t>50</w:t>
      </w:r>
    </w:p>
    <w:p w:rsidR="0018722C">
      <w:pPr>
        <w:pStyle w:val="ae"/>
        <w:topLinePunct/>
      </w:pPr>
      <w:r>
        <w:rPr>
          <w:rFonts w:cstheme="minorBidi" w:hAnsiTheme="minorHAnsi" w:eastAsiaTheme="minorHAnsi" w:asciiTheme="minorHAnsi"/>
        </w:rPr>
        <w:pict>
          <v:group style="margin-left:125.894997pt;margin-top:3.912545pt;width:168.3pt;height:21.45pt;mso-position-horizontal-relative:page;mso-position-vertical-relative:paragraph;z-index:3304" coordorigin="2518,78" coordsize="3366,429">
            <v:shape style="position:absolute;left:2535;top:95;width:3334;height:397" type="#_x0000_t75" stroked="false">
              <v:imagedata r:id="rId65" o:title=""/>
            </v:shape>
            <v:rect style="position:absolute;left:2525;top:85;width:3351;height:414" filled="false" stroked="true" strokeweight=".75pt" strokecolor="#000000">
              <v:stroke dashstyle="solid"/>
            </v:rect>
            <w10:wrap type="none"/>
          </v:group>
        </w:pict>
      </w:r>
    </w:p>
    <w:p w:rsidR="0018722C">
      <w:pPr>
        <w:pStyle w:val="ae"/>
        <w:topLinePunct/>
      </w:pPr>
      <w:r>
        <w:rPr>
          <w:rFonts w:cstheme="minorBidi" w:hAnsiTheme="minorHAnsi" w:eastAsiaTheme="minorHAnsi" w:asciiTheme="minorHAnsi"/>
        </w:rPr>
        <w:t>0</w:t>
      </w:r>
    </w:p>
    <w:p w:rsidR="0018722C">
      <w:pPr>
        <w:pStyle w:val="aff7"/>
        <w:topLinePunct/>
      </w:pPr>
      <w:r>
        <w:rPr>
          <w:kern w:val="2"/>
          <w:sz w:val="20"/>
          <w:szCs w:val="22"/>
          <w:rFonts w:cstheme="minorBidi" w:hAnsiTheme="minorHAnsi" w:eastAsiaTheme="minorHAnsi" w:asciiTheme="minorHAnsi"/>
        </w:rPr>
        <w:pict>
          <v:group style="width:157.3pt;height:117.5pt;mso-position-horizontal-relative:char;mso-position-vertical-relative:line" coordorigin="0,0" coordsize="3146,2350">
            <v:rect style="position:absolute;left:243;top:1560;width:307;height:777" filled="true" fillcolor="#000000" stroked="false">
              <v:fill type="solid"/>
            </v:rect>
            <v:line style="position:absolute" from="396,1560" to="396,1560" stroked="true" strokeweight=".661381pt" strokecolor="#000000">
              <v:stroke dashstyle="solid"/>
            </v:line>
            <v:line style="position:absolute" from="355,1560" to="438,1560" stroked="true" strokeweight=".661381pt" strokecolor="#000000">
              <v:stroke dashstyle="solid"/>
            </v:line>
            <v:rect style="position:absolute;left:1022;top:445;width:321;height:1892" filled="true" fillcolor="#000000" stroked="false">
              <v:fill type="solid"/>
            </v:rect>
            <v:line style="position:absolute" from="1176,445" to="1176,365" stroked="true" strokeweight=".693694pt" strokecolor="#000000">
              <v:stroke dashstyle="solid"/>
            </v:line>
            <v:line style="position:absolute" from="1134,352" to="1218,352" stroked="true" strokeweight=".661381pt" strokecolor="#000000">
              <v:stroke dashstyle="solid"/>
            </v:line>
            <v:rect style="position:absolute;left:1816;top:1560;width:307;height:777" filled="true" fillcolor="#000000" stroked="false">
              <v:fill type="solid"/>
            </v:rect>
            <v:line style="position:absolute" from="1962,1553" to="1976,1553" stroked="true" strokeweight=".661381pt" strokecolor="#000000">
              <v:stroke dashstyle="solid"/>
            </v:line>
            <v:line style="position:absolute" from="1928,1534" to="2011,1534" stroked="true" strokeweight=".661381pt" strokecolor="#000000">
              <v:stroke dashstyle="solid"/>
            </v:line>
            <v:rect style="position:absolute;left:2595;top:1148;width:307;height:1189" filled="true" fillcolor="#000000" stroked="false">
              <v:fill type="solid"/>
            </v:rect>
            <v:line style="position:absolute" from="2741,1135" to="2755,1135" stroked="true" strokeweight="1.322762pt" strokecolor="#000000">
              <v:stroke dashstyle="solid"/>
            </v:line>
            <v:line style="position:absolute" from="2707,1109" to="2791,1109" stroked="true" strokeweight=".661381pt" strokecolor="#000000">
              <v:stroke dashstyle="solid"/>
            </v:line>
            <v:line style="position:absolute" from="7,7" to="7,2330" stroked="true" strokeweight=".693694pt" strokecolor="#000000">
              <v:stroke dashstyle="solid"/>
            </v:line>
            <v:line style="position:absolute" from="7,2343" to="49,2343" stroked="true" strokeweight=".661381pt" strokecolor="#000000">
              <v:stroke dashstyle="solid"/>
            </v:line>
            <v:line style="position:absolute" from="7,1958" to="49,1958" stroked="true" strokeweight=".661381pt" strokecolor="#000000">
              <v:stroke dashstyle="solid"/>
            </v:line>
            <v:line style="position:absolute" from="7,1560" to="49,1560" stroked="true" strokeweight=".661381pt" strokecolor="#000000">
              <v:stroke dashstyle="solid"/>
            </v:line>
            <v:line style="position:absolute" from="7,1175" to="49,1175" stroked="true" strokeweight=".661381pt" strokecolor="#000000">
              <v:stroke dashstyle="solid"/>
            </v:line>
            <v:line style="position:absolute" from="7,790" to="49,790" stroked="true" strokeweight=".661381pt" strokecolor="#000000">
              <v:stroke dashstyle="solid"/>
            </v:line>
            <v:line style="position:absolute" from="7,392" to="49,392" stroked="true" strokeweight=".661381pt" strokecolor="#000000">
              <v:stroke dashstyle="solid"/>
            </v:line>
            <v:line style="position:absolute" from="7,7" to="49,7" stroked="true" strokeweight=".661381pt" strokecolor="#000000">
              <v:stroke dashstyle="solid"/>
            </v:line>
            <v:line style="position:absolute" from="7,2343" to="3124,2343" stroked="true" strokeweight=".661381pt" strokecolor="#000000">
              <v:stroke dashstyle="solid"/>
            </v:line>
            <v:line style="position:absolute" from="7,2343" to="7,2303" stroked="true" strokeweight=".693694pt" strokecolor="#000000">
              <v:stroke dashstyle="solid"/>
            </v:line>
            <v:line style="position:absolute" from="786,2343" to="786,2303" stroked="true" strokeweight=".693694pt" strokecolor="#000000">
              <v:stroke dashstyle="solid"/>
            </v:line>
            <v:line style="position:absolute" from="1579,2343" to="1579,2303" stroked="true" strokeweight=".693694pt" strokecolor="#000000">
              <v:stroke dashstyle="solid"/>
            </v:line>
            <v:line style="position:absolute" from="2359,2343" to="2359,2303" stroked="true" strokeweight=".693694pt" strokecolor="#000000">
              <v:stroke dashstyle="solid"/>
            </v:line>
            <v:line style="position:absolute" from="3138,2343" to="3138,2303" stroked="true" strokeweight=".693694pt" strokecolor="#000000">
              <v:stroke dashstyle="solid"/>
            </v:line>
            <v:shape style="position:absolute;left:13;top:6;width:3111;height:2330" type="#_x0000_t202" filled="false" stroked="false">
              <v:textbox inset="0,0,0,0">
                <w:txbxContent>
                  <w:p w:rsidR="0018722C">
                    <w:pPr>
                      <w:spacing w:before="44"/>
                      <w:ind w:leftChars="0" w:left="0" w:rightChars="0" w:right="799" w:firstLineChars="0" w:firstLine="0"/>
                      <w:jc w:val="center"/>
                      <w:rPr>
                        <w:rFonts w:ascii="宋体" w:eastAsia="宋体" w:hint="eastAsia"/>
                        <w:sz w:val="21"/>
                      </w:rPr>
                    </w:pPr>
                    <w:r>
                      <w:rPr>
                        <w:rFonts w:ascii="宋体" w:eastAsia="宋体" w:hint="eastAsia"/>
                        <w:w w:val="100"/>
                        <w:sz w:val="21"/>
                      </w:rPr>
                      <w:t>＊</w:t>
                    </w:r>
                  </w:p>
                  <w:p w:rsidR="0018722C">
                    <w:pPr>
                      <w:spacing w:line="240" w:lineRule="auto" w:before="0"/>
                      <w:rPr>
                        <w:sz w:val="20"/>
                      </w:rPr>
                    </w:pPr>
                  </w:p>
                  <w:p w:rsidR="0018722C">
                    <w:pPr>
                      <w:spacing w:line="240" w:lineRule="auto" w:before="2"/>
                      <w:rPr>
                        <w:sz w:val="17"/>
                      </w:rPr>
                    </w:pPr>
                  </w:p>
                  <w:p w:rsidR="0018722C">
                    <w:pPr>
                      <w:spacing w:before="0"/>
                      <w:ind w:leftChars="0" w:left="0" w:rightChars="0" w:right="345" w:firstLineChars="0" w:firstLine="0"/>
                      <w:jc w:val="right"/>
                      <w:rPr>
                        <w:rFonts w:ascii="宋体"/>
                        <w:sz w:val="21"/>
                      </w:rPr>
                    </w:pPr>
                    <w:r>
                      <w:rPr>
                        <w:rFonts w:ascii="宋体"/>
                        <w:w w:val="100"/>
                        <w:sz w:val="21"/>
                      </w:rPr>
                      <w:t>#</w:t>
                    </w:r>
                  </w:p>
                  <w:p w:rsidR="0018722C">
                    <w:pPr>
                      <w:spacing w:before="157"/>
                      <w:ind w:leftChars="0" w:left="769" w:rightChars="0" w:right="0" w:firstLineChars="0" w:firstLine="0"/>
                      <w:jc w:val="center"/>
                      <w:rPr>
                        <w:rFonts w:ascii="宋体"/>
                        <w:sz w:val="21"/>
                      </w:rPr>
                    </w:pPr>
                    <w:r>
                      <w:rPr>
                        <w:rFonts w:ascii="宋体"/>
                        <w:w w:val="100"/>
                        <w:sz w:val="21"/>
                      </w:rPr>
                      <w:t>#</w:t>
                    </w:r>
                  </w:p>
                </w:txbxContent>
              </v:textbox>
              <w10:wrap type="none"/>
            </v:shape>
          </v:group>
        </w:pict>
      </w:r>
    </w:p>
    <w:p w:rsidR="0018722C">
      <w:pPr>
        <w:pStyle w:val="affff1"/>
        <w:topLinePunct/>
      </w:pPr>
      <w:r>
        <w:rPr>
          <w:rFonts w:cstheme="minorBidi" w:hAnsiTheme="minorHAnsi" w:eastAsiaTheme="minorHAnsi" w:asciiTheme="minorHAnsi"/>
        </w:rPr>
        <w:t>NTsi</w:t>
      </w:r>
      <w:r>
        <w:rPr>
          <w:rFonts w:cstheme="minorBidi" w:hAnsiTheme="minorHAnsi" w:eastAsiaTheme="minorHAnsi" w:asciiTheme="minorHAnsi"/>
        </w:rPr>
        <w:t> </w:t>
      </w:r>
      <w:r>
        <w:rPr>
          <w:rFonts w:cstheme="minorBidi" w:hAnsiTheme="minorHAnsi" w:eastAsiaTheme="minorHAnsi" w:asciiTheme="minorHAnsi"/>
        </w:rPr>
        <w:t>N</w:t>
      </w:r>
      <w:r w:rsidRPr="00000000">
        <w:rPr>
          <w:rFonts w:cstheme="minorBidi" w:hAnsiTheme="minorHAnsi" w:eastAsiaTheme="minorHAnsi" w:asciiTheme="minorHAnsi"/>
        </w:rPr>
        <w:tab/>
      </w:r>
      <w:r>
        <w:rPr>
          <w:rFonts w:cstheme="minorBidi" w:hAnsiTheme="minorHAnsi" w:eastAsiaTheme="minorHAnsi" w:asciiTheme="minorHAnsi"/>
        </w:rPr>
        <w:t>NTsi</w:t>
      </w:r>
      <w:r>
        <w:rPr>
          <w:rFonts w:cstheme="minorBidi" w:hAnsiTheme="minorHAnsi" w:eastAsiaTheme="minorHAnsi" w:asciiTheme="minorHAnsi"/>
        </w:rPr>
        <w:t> </w:t>
      </w:r>
      <w:r>
        <w:rPr>
          <w:rFonts w:cstheme="minorBidi" w:hAnsiTheme="minorHAnsi" w:eastAsiaTheme="minorHAnsi" w:asciiTheme="minorHAnsi"/>
        </w:rPr>
        <w:t>CH</w:t>
      </w:r>
      <w:r w:rsidRPr="00000000">
        <w:rPr>
          <w:rFonts w:cstheme="minorBidi" w:hAnsiTheme="minorHAnsi" w:eastAsiaTheme="minorHAnsi" w:asciiTheme="minorHAnsi"/>
        </w:rPr>
        <w:tab/>
        <w:t>hif</w:t>
      </w:r>
      <w:r>
        <w:rPr>
          <w:rFonts w:cstheme="minorBidi" w:hAnsiTheme="minorHAnsi" w:eastAsiaTheme="minorHAnsi" w:asciiTheme="minorHAnsi"/>
        </w:rPr>
        <w:t> </w:t>
      </w:r>
      <w:r>
        <w:rPr>
          <w:rFonts w:cstheme="minorBidi" w:hAnsiTheme="minorHAnsi" w:eastAsiaTheme="minorHAnsi" w:asciiTheme="minorHAnsi"/>
        </w:rPr>
        <w:t>si</w:t>
      </w:r>
      <w:r>
        <w:rPr>
          <w:rFonts w:cstheme="minorBidi" w:hAnsiTheme="minorHAnsi" w:eastAsiaTheme="minorHAnsi" w:asciiTheme="minorHAnsi"/>
        </w:rPr>
        <w:t> </w:t>
      </w:r>
      <w:r>
        <w:rPr>
          <w:rFonts w:cstheme="minorBidi" w:hAnsiTheme="minorHAnsi" w:eastAsiaTheme="minorHAnsi" w:asciiTheme="minorHAnsi"/>
        </w:rPr>
        <w:t>N</w:t>
      </w:r>
      <w:r w:rsidRPr="00000000">
        <w:rPr>
          <w:rFonts w:cstheme="minorBidi" w:hAnsiTheme="minorHAnsi" w:eastAsiaTheme="minorHAnsi" w:asciiTheme="minorHAnsi"/>
        </w:rPr>
        <w:tab/>
        <w:t>hif si</w:t>
      </w:r>
      <w:r>
        <w:rPr>
          <w:rFonts w:cstheme="minorBidi" w:hAnsiTheme="minorHAnsi" w:eastAsiaTheme="minorHAnsi" w:asciiTheme="minorHAnsi"/>
        </w:rPr>
        <w:t> </w:t>
      </w:r>
      <w:r>
        <w:rPr>
          <w:rFonts w:cstheme="minorBidi" w:hAnsiTheme="minorHAnsi" w:eastAsiaTheme="minorHAnsi" w:asciiTheme="minorHAnsi"/>
        </w:rPr>
        <w:t>CH</w:t>
      </w:r>
    </w:p>
    <w:p w:rsidR="0018722C">
      <w:spacing w:beforeLines="0" w:before="0" w:afterLines="0" w:after="0" w:line="440" w:lineRule="auto"/>
      <w:pPr>
        <w:sectPr w:rsidR="00556256">
          <w:type w:val="continuous"/>
          <w:pgSz w:w="11910" w:h="16840"/>
          <w:pgMar w:top="1440" w:bottom="460" w:left="900" w:right="0"/>
          <w:cols w:num="4" w:equalWidth="0">
            <w:col w:w="1609" w:space="40"/>
            <w:col w:w="3026" w:space="279"/>
            <w:col w:w="1150" w:space="39"/>
            <w:col w:w="4867"/>
          </w:cols>
        </w:sectPr>
        <w:topLinePunct/>
      </w:pPr>
    </w:p>
    <w:p w:rsidR="0018722C">
      <w:pPr>
        <w:topLinePunct/>
      </w:pPr>
      <w:r>
        <w:rPr>
          <w:rFonts w:cstheme="minorBidi" w:hAnsiTheme="minorHAnsi" w:eastAsiaTheme="minorHAnsi" w:asciiTheme="minorHAnsi" w:ascii="Times New Roman" w:hAnsi="宋体" w:eastAsia="宋体" w:cs="宋体"/>
          <w:b/>
        </w:rPr>
        <w:t>G</w:t>
      </w:r>
      <w:r w:rsidRPr="00000000">
        <w:rPr>
          <w:rFonts w:cstheme="minorBidi" w:hAnsiTheme="minorHAnsi" w:eastAsiaTheme="minorHAnsi" w:asciiTheme="minorHAnsi" w:ascii="宋体" w:hAnsi="宋体" w:eastAsia="宋体" w:cs="宋体"/>
          <w:b/>
        </w:rPr>
        <w:tab/>
        <w:t>H</w:t>
      </w:r>
    </w:p>
    <w:p w:rsidR="0018722C">
      <w:pPr>
        <w:topLinePunct/>
      </w:pPr>
      <w:r>
        <w:rPr>
          <w:rFonts w:cstheme="minorBidi" w:hAnsiTheme="minorHAnsi" w:eastAsiaTheme="minorHAnsi" w:asciiTheme="minorHAnsi"/>
        </w:rPr>
        <w:t>TRPC6</w:t>
      </w:r>
      <w:r w:rsidRPr="00000000">
        <w:rPr>
          <w:rFonts w:cstheme="minorBidi" w:hAnsiTheme="minorHAnsi" w:eastAsiaTheme="minorHAnsi" w:asciiTheme="minorHAnsi"/>
        </w:rPr>
        <w:tab/>
      </w:r>
      <w:r>
        <w:rPr>
          <w:rFonts w:cstheme="minorBidi" w:hAnsiTheme="minorHAnsi" w:eastAsiaTheme="minorHAnsi" w:asciiTheme="minorHAnsi"/>
        </w:rPr>
        <w:t>p-BM</w:t>
      </w:r>
      <w:r>
        <w:rPr>
          <w:rFonts w:cstheme="minorBidi" w:hAnsiTheme="minorHAnsi" w:eastAsiaTheme="minorHAnsi" w:asciiTheme="minorHAnsi"/>
        </w:rPr>
        <w:t> </w:t>
      </w:r>
      <w:r>
        <w:rPr>
          <w:rFonts w:cstheme="minorBidi" w:hAnsiTheme="minorHAnsi" w:eastAsiaTheme="minorHAnsi" w:asciiTheme="minorHAnsi"/>
        </w:rPr>
        <w:t>P4</w:t>
      </w:r>
    </w:p>
    <w:p w:rsidR="0018722C">
      <w:spacing w:beforeLines="0" w:before="0" w:afterLines="0" w:after="0" w:line="440" w:lineRule="auto"/>
      <w:pPr>
        <w:sectPr w:rsidR="00556256">
          <w:type w:val="continuous"/>
          <w:pgSz w:w="11910" w:h="16840"/>
          <w:pgMar w:top="1440" w:bottom="460" w:left="900" w:right="0"/>
        </w:sectPr>
        <w:topLinePunct/>
      </w:pPr>
    </w:p>
    <w:p w:rsidR="0018722C">
      <w:pPr>
        <w:pStyle w:val="ae"/>
        <w:topLinePunct/>
      </w:pPr>
      <w:r>
        <w:rPr>
          <w:kern w:val="2"/>
          <w:sz w:val="22"/>
          <w:szCs w:val="22"/>
          <w:rFonts w:cstheme="minorBidi" w:hAnsiTheme="minorHAnsi" w:eastAsiaTheme="minorHAnsi" w:asciiTheme="minorHAnsi"/>
        </w:rPr>
        <w:pict>
          <v:shape style="margin-left:91.582703pt;margin-top:14.520441pt;width:11.25pt;height:110.75pt;mso-position-horizontal-relative:page;mso-position-vertical-relative:paragraph;z-index:3856" type="#_x0000_t202" filled="false" stroked="false">
            <v:textbox inset="0,0,0,0" style="layout-flow:vertical;mso-layout-flow-alt:bottom-to-top">
              <w:txbxContent>
                <w:p w:rsidR="0018722C">
                  <w:pPr>
                    <w:spacing w:before="19"/>
                    <w:ind w:leftChars="0" w:left="20" w:rightChars="0" w:right="0" w:firstLineChars="0" w:firstLine="0"/>
                    <w:jc w:val="left"/>
                    <w:rPr>
                      <w:sz w:val="16"/>
                    </w:rPr>
                  </w:pPr>
                  <w:r>
                    <w:rPr>
                      <w:spacing w:val="-5"/>
                      <w:w w:val="99"/>
                      <w:sz w:val="16"/>
                    </w:rPr>
                    <w:t>T</w:t>
                  </w:r>
                  <w:r>
                    <w:rPr>
                      <w:w w:val="99"/>
                      <w:sz w:val="16"/>
                    </w:rPr>
                    <w:t>R</w:t>
                  </w:r>
                  <w:r>
                    <w:rPr>
                      <w:spacing w:val="3"/>
                      <w:w w:val="99"/>
                      <w:sz w:val="16"/>
                    </w:rPr>
                    <w:t>P</w:t>
                  </w:r>
                  <w:r>
                    <w:rPr>
                      <w:w w:val="99"/>
                      <w:sz w:val="16"/>
                    </w:rPr>
                    <w:t>C6</w:t>
                  </w:r>
                  <w:r>
                    <w:rPr>
                      <w:spacing w:val="-1"/>
                      <w:sz w:val="16"/>
                    </w:rPr>
                    <w:t> </w:t>
                  </w:r>
                  <w:r>
                    <w:rPr>
                      <w:w w:val="99"/>
                      <w:sz w:val="16"/>
                    </w:rPr>
                    <w:t>pro</w:t>
                  </w:r>
                  <w:r>
                    <w:rPr>
                      <w:spacing w:val="-5"/>
                      <w:w w:val="99"/>
                      <w:sz w:val="16"/>
                    </w:rPr>
                    <w:t>tei</w:t>
                  </w:r>
                  <w:r>
                    <w:rPr>
                      <w:w w:val="99"/>
                      <w:sz w:val="16"/>
                    </w:rPr>
                    <w:t>n(</w:t>
                  </w:r>
                  <w:r>
                    <w:rPr>
                      <w:spacing w:val="-5"/>
                      <w:w w:val="99"/>
                      <w:sz w:val="16"/>
                    </w:rPr>
                    <w:t>/acti</w:t>
                  </w:r>
                  <w:r>
                    <w:rPr>
                      <w:w w:val="99"/>
                      <w:sz w:val="16"/>
                    </w:rPr>
                    <w:t>n</w:t>
                  </w:r>
                  <w:r>
                    <w:rPr>
                      <w:spacing w:val="-1"/>
                      <w:sz w:val="16"/>
                    </w:rPr>
                    <w:t> </w:t>
                  </w:r>
                  <w:r>
                    <w:rPr>
                      <w:w w:val="99"/>
                      <w:sz w:val="16"/>
                    </w:rPr>
                    <w:t>%of</w:t>
                  </w:r>
                  <w:r>
                    <w:rPr>
                      <w:spacing w:val="-1"/>
                      <w:sz w:val="16"/>
                    </w:rPr>
                    <w:t> </w:t>
                  </w:r>
                  <w:r>
                    <w:rPr>
                      <w:spacing w:val="3"/>
                      <w:w w:val="99"/>
                      <w:sz w:val="16"/>
                    </w:rPr>
                    <w:t>N</w:t>
                  </w:r>
                  <w:r>
                    <w:rPr>
                      <w:spacing w:val="-5"/>
                      <w:w w:val="99"/>
                      <w:sz w:val="16"/>
                    </w:rPr>
                    <w:t>T</w:t>
                  </w:r>
                  <w:r>
                    <w:rPr>
                      <w:spacing w:val="3"/>
                      <w:w w:val="99"/>
                      <w:sz w:val="16"/>
                    </w:rPr>
                    <w:t>s</w:t>
                  </w:r>
                  <w:r>
                    <w:rPr>
                      <w:spacing w:val="-5"/>
                      <w:w w:val="99"/>
                      <w:sz w:val="16"/>
                    </w:rPr>
                    <w:t>i</w:t>
                  </w:r>
                  <w:r>
                    <w:rPr>
                      <w:spacing w:val="3"/>
                      <w:w w:val="99"/>
                      <w:sz w:val="16"/>
                    </w:rPr>
                    <w:t>N</w:t>
                  </w:r>
                  <w:r>
                    <w:rPr>
                      <w:w w:val="99"/>
                      <w:sz w:val="16"/>
                    </w:rPr>
                    <w:t>)</w:t>
                  </w:r>
                </w:p>
              </w:txbxContent>
            </v:textbox>
            <w10:wrap type="none"/>
          </v:shape>
        </w:pict>
      </w:r>
      <w:r>
        <w:rPr>
          <w:kern w:val="2"/>
          <w:szCs w:val="22"/>
          <w:rFonts w:cstheme="minorBidi" w:hAnsiTheme="minorHAnsi" w:eastAsiaTheme="minorHAnsi" w:asciiTheme="minorHAnsi"/>
          <w:w w:val="105"/>
          <w:sz w:val="16"/>
        </w:rPr>
        <w:t>250</w:t>
      </w:r>
    </w:p>
    <w:p w:rsidR="0018722C">
      <w:pPr>
        <w:topLinePunct/>
      </w:pPr>
      <w:r>
        <w:rPr>
          <w:rFonts w:cstheme="minorBidi" w:hAnsiTheme="minorHAnsi" w:eastAsiaTheme="minorHAnsi" w:asciiTheme="minorHAnsi"/>
        </w:rPr>
        <w:t>200</w:t>
      </w:r>
    </w:p>
    <w:p w:rsidR="0018722C">
      <w:pPr>
        <w:topLinePunct/>
      </w:pPr>
      <w:r>
        <w:rPr>
          <w:rFonts w:cstheme="minorBidi" w:hAnsiTheme="minorHAnsi" w:eastAsiaTheme="minorHAnsi" w:asciiTheme="minorHAnsi"/>
        </w:rPr>
        <w:t>150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50</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NTsi</w:t>
      </w:r>
      <w:r>
        <w:rPr>
          <w:rFonts w:cstheme="minorBidi" w:hAnsiTheme="minorHAnsi" w:eastAsiaTheme="minorHAnsi" w:asciiTheme="minorHAnsi"/>
        </w:rPr>
        <w:t> </w:t>
      </w:r>
      <w:r>
        <w:rPr>
          <w:rFonts w:cstheme="minorBidi" w:hAnsiTheme="minorHAnsi" w:eastAsiaTheme="minorHAnsi" w:asciiTheme="minorHAnsi"/>
        </w:rPr>
        <w:t>N</w:t>
      </w:r>
      <w:r w:rsidRPr="00000000">
        <w:rPr>
          <w:rFonts w:cstheme="minorBidi" w:hAnsiTheme="minorHAnsi" w:eastAsiaTheme="minorHAnsi" w:asciiTheme="minorHAnsi"/>
        </w:rPr>
        <w:tab/>
      </w:r>
      <w:r>
        <w:rPr>
          <w:rFonts w:cstheme="minorBidi" w:hAnsiTheme="minorHAnsi" w:eastAsiaTheme="minorHAnsi" w:asciiTheme="minorHAnsi"/>
        </w:rPr>
        <w:t>NTsi</w:t>
      </w:r>
      <w:r>
        <w:rPr>
          <w:rFonts w:cstheme="minorBidi" w:hAnsiTheme="minorHAnsi" w:eastAsiaTheme="minorHAnsi" w:asciiTheme="minorHAnsi"/>
        </w:rPr>
        <w:t> </w:t>
      </w:r>
      <w:r>
        <w:rPr>
          <w:rFonts w:cstheme="minorBidi" w:hAnsiTheme="minorHAnsi" w:eastAsiaTheme="minorHAnsi" w:asciiTheme="minorHAnsi"/>
        </w:rPr>
        <w:t>CH</w:t>
      </w:r>
      <w:r w:rsidRPr="00000000">
        <w:rPr>
          <w:rFonts w:cstheme="minorBidi" w:hAnsiTheme="minorHAnsi" w:eastAsiaTheme="minorHAnsi" w:asciiTheme="minorHAnsi"/>
        </w:rPr>
        <w:tab/>
        <w:t>hif</w:t>
      </w:r>
      <w:r>
        <w:rPr>
          <w:rFonts w:cstheme="minorBidi" w:hAnsiTheme="minorHAnsi" w:eastAsiaTheme="minorHAnsi" w:asciiTheme="minorHAnsi"/>
        </w:rPr>
        <w:t> </w:t>
      </w:r>
      <w:r>
        <w:rPr>
          <w:rFonts w:cstheme="minorBidi" w:hAnsiTheme="minorHAnsi" w:eastAsiaTheme="minorHAnsi" w:asciiTheme="minorHAnsi"/>
        </w:rPr>
        <w:t>si</w:t>
      </w:r>
      <w:r>
        <w:rPr>
          <w:rFonts w:cstheme="minorBidi" w:hAnsiTheme="minorHAnsi" w:eastAsiaTheme="minorHAnsi" w:asciiTheme="minorHAnsi"/>
        </w:rPr>
        <w:t> </w:t>
      </w:r>
      <w:r>
        <w:rPr>
          <w:rFonts w:cstheme="minorBidi" w:hAnsiTheme="minorHAnsi" w:eastAsiaTheme="minorHAnsi" w:asciiTheme="minorHAnsi"/>
        </w:rPr>
        <w:t>N</w:t>
      </w:r>
      <w:r w:rsidRPr="00000000">
        <w:rPr>
          <w:rFonts w:cstheme="minorBidi" w:hAnsiTheme="minorHAnsi" w:eastAsiaTheme="minorHAnsi" w:asciiTheme="minorHAnsi"/>
        </w:rPr>
        <w:tab/>
        <w:t>hif si</w:t>
      </w:r>
      <w:r>
        <w:rPr>
          <w:rFonts w:cstheme="minorBidi" w:hAnsiTheme="minorHAnsi" w:eastAsiaTheme="minorHAnsi" w:asciiTheme="minorHAnsi"/>
        </w:rPr>
        <w:t> </w:t>
      </w:r>
      <w:r>
        <w:rPr>
          <w:rFonts w:cstheme="minorBidi" w:hAnsiTheme="minorHAnsi" w:eastAsiaTheme="minorHAnsi" w:asciiTheme="minorHAnsi"/>
        </w:rPr>
        <w:t>CH</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160</w:t>
      </w:r>
    </w:p>
    <w:p w:rsidR="0018722C">
      <w:pPr>
        <w:pStyle w:val="ae"/>
        <w:topLinePunct/>
      </w:pPr>
      <w:r>
        <w:rPr>
          <w:rFonts w:cstheme="minorBidi" w:hAnsiTheme="minorHAnsi" w:eastAsiaTheme="minorHAnsi" w:asciiTheme="minorHAnsi"/>
        </w:rPr>
        <w:pict>
          <v:group style="margin-left:126.426285pt;margin-top:-9.275701pt;width:157.050pt;height:121.8pt;mso-position-horizontal-relative:page;mso-position-vertical-relative:paragraph;z-index:3808" coordorigin="2529,-186" coordsize="3141,2436">
            <v:rect style="position:absolute;left:2771;top:1314;width:306;height:923" filled="true" fillcolor="#000000" stroked="false">
              <v:fill type="solid"/>
            </v:rect>
            <v:shape style="position:absolute;left:1407;top:2568;width:91;height:2" coordorigin="1407,2569" coordsize="91,0" path="m2924,1314l2924,1314m2883,1314l2966,1314e" filled="false" stroked="true" strokeweight=".677048pt" strokecolor="#000000">
              <v:path arrowok="t"/>
              <v:stroke dashstyle="solid"/>
            </v:shape>
            <v:rect style="position:absolute;left:3549;top:119;width:320;height:2118" filled="true" fillcolor="#000000" stroked="false">
              <v:fill type="solid"/>
            </v:rect>
            <v:line style="position:absolute" from="3703,119" to="3703,53" stroked="true" strokeweight=".692715pt" strokecolor="#000000">
              <v:stroke dashstyle="solid"/>
            </v:line>
            <v:rect style="position:absolute;left:4342;top:1008;width:306;height:1228" filled="true" fillcolor="#000000" stroked="false">
              <v:fill type="solid"/>
            </v:rect>
            <v:shape style="position:absolute;left:3107;top:2162;width:90;height:60" coordorigin="3108,2162" coordsize="90,60" path="m4495,1009l4495,969m4453,956l4537,956e" filled="false" stroked="true" strokeweight=".677048pt" strokecolor="#000000">
              <v:path arrowok="t"/>
              <v:stroke dashstyle="solid"/>
            </v:shape>
            <v:rect style="position:absolute;left:5120;top:756;width:307;height:1481" filled="true" fillcolor="#000000" stroked="false">
              <v:fill type="solid"/>
            </v:rect>
            <v:line style="position:absolute" from="5266,743" to="5280,743" stroked="true" strokeweight="1.322762pt" strokecolor="#000000">
              <v:stroke dashstyle="solid"/>
            </v:line>
            <v:shape style="position:absolute;left:1031;top:972;width:3386;height:2650" coordorigin="1031,973" coordsize="3386,2650" path="m2535,-93l2535,2230m2535,2243l2577,2243m2535,1779l2577,1779m2535,1314l2577,1314m2535,836l2577,836m2535,372l2577,372m2535,-93l2577,-93m2535,2243l5649,2243m2535,2243l2535,2204m3314,2243l3314,2204m4106,2243l4106,2204m4884,2243l4884,2204m5662,2243l5662,2204e" filled="false" stroked="true" strokeweight=".677048pt" strokecolor="#000000">
              <v:path arrowok="t"/>
              <v:stroke dashstyle="solid"/>
            </v:shape>
            <v:shape style="position:absolute;left:3591;top:-186;width:232;height:212" type="#_x0000_t202" filled="false" stroked="false">
              <v:textbox inset="0,0,0,0">
                <w:txbxContent>
                  <w:p w:rsidR="0018722C">
                    <w:pPr>
                      <w:spacing w:line="211" w:lineRule="exact" w:before="0"/>
                      <w:ind w:leftChars="0" w:left="0" w:rightChars="0" w:right="0" w:firstLineChars="0" w:firstLine="0"/>
                      <w:jc w:val="left"/>
                      <w:rPr>
                        <w:rFonts w:ascii="宋体" w:eastAsia="宋体" w:hint="eastAsia"/>
                        <w:sz w:val="21"/>
                      </w:rPr>
                    </w:pPr>
                    <w:r>
                      <w:rPr>
                        <w:rFonts w:ascii="宋体" w:eastAsia="宋体" w:hint="eastAsia"/>
                        <w:w w:val="100"/>
                        <w:sz w:val="21"/>
                      </w:rPr>
                      <w:t>＊</w:t>
                    </w:r>
                  </w:p>
                </w:txbxContent>
              </v:textbox>
              <w10:wrap type="none"/>
            </v:shape>
            <v:shape style="position:absolute;left:5221;top:510;width:126;height:212"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w w:val="100"/>
                        <w:sz w:val="21"/>
                        <w:u w:val="single"/>
                      </w:rPr>
                      <w:t>#</w:t>
                    </w:r>
                  </w:p>
                </w:txbxContent>
              </v:textbox>
              <w10:wrap type="none"/>
            </v:shape>
            <v:shape style="position:absolute;left:4436;top:724;width:126;height:212"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w w:val="100"/>
                        <w:sz w:val="21"/>
                      </w:rPr>
                      <w:t>#</w:t>
                    </w:r>
                  </w:p>
                </w:txbxContent>
              </v:textbox>
              <w10:wrap type="none"/>
            </v:shape>
            <w10:wrap type="none"/>
          </v:group>
        </w:pict>
      </w:r>
    </w:p>
    <w:p w:rsidR="0018722C">
      <w:pPr>
        <w:pStyle w:val="ae"/>
        <w:topLinePunct/>
      </w:pPr>
      <w:r>
        <w:rPr>
          <w:rFonts w:cstheme="minorBidi" w:hAnsiTheme="minorHAnsi" w:eastAsiaTheme="minorHAnsi" w:asciiTheme="minorHAnsi"/>
        </w:rPr>
        <w:pict>
          <v:shape style="margin-left:325.496307pt;margin-top:-3.937093pt;width:11.2pt;height:118.1pt;mso-position-horizontal-relative:page;mso-position-vertical-relative:paragraph;z-index:3928" type="#_x0000_t202" filled="false" stroked="false">
            <v:textbox inset="0,0,0,0" style="layout-flow:vertical;mso-layout-flow-alt:bottom-to-top">
              <w:txbxContent>
                <w:p w:rsidR="0018722C">
                  <w:pPr>
                    <w:spacing w:before="18"/>
                    <w:ind w:leftChars="0" w:left="20" w:rightChars="0" w:right="0" w:firstLineChars="0" w:firstLine="0"/>
                    <w:jc w:val="left"/>
                    <w:rPr>
                      <w:sz w:val="16"/>
                    </w:rPr>
                  </w:pPr>
                  <w:r>
                    <w:rPr>
                      <w:w w:val="102"/>
                      <w:sz w:val="16"/>
                    </w:rPr>
                    <w:t>p-B</w:t>
                  </w:r>
                  <w:r>
                    <w:rPr>
                      <w:spacing w:val="3"/>
                      <w:w w:val="102"/>
                      <w:sz w:val="16"/>
                    </w:rPr>
                    <w:t>M</w:t>
                  </w:r>
                  <w:r>
                    <w:rPr>
                      <w:spacing w:val="3"/>
                      <w:w w:val="102"/>
                      <w:sz w:val="16"/>
                    </w:rPr>
                    <w:t>P</w:t>
                  </w:r>
                  <w:r>
                    <w:rPr>
                      <w:w w:val="102"/>
                      <w:sz w:val="16"/>
                    </w:rPr>
                    <w:t>4</w:t>
                  </w:r>
                  <w:r>
                    <w:rPr>
                      <w:sz w:val="16"/>
                    </w:rPr>
                    <w:t> </w:t>
                  </w:r>
                  <w:r>
                    <w:rPr>
                      <w:w w:val="102"/>
                      <w:sz w:val="16"/>
                    </w:rPr>
                    <w:t>pro</w:t>
                  </w:r>
                  <w:r>
                    <w:rPr>
                      <w:spacing w:val="-5"/>
                      <w:w w:val="102"/>
                      <w:sz w:val="16"/>
                    </w:rPr>
                    <w:t>tei</w:t>
                  </w:r>
                  <w:r>
                    <w:rPr>
                      <w:w w:val="102"/>
                      <w:sz w:val="16"/>
                    </w:rPr>
                    <w:t>n(</w:t>
                  </w:r>
                  <w:r>
                    <w:rPr>
                      <w:spacing w:val="-5"/>
                      <w:w w:val="102"/>
                      <w:sz w:val="16"/>
                    </w:rPr>
                    <w:t>/acti</w:t>
                  </w:r>
                  <w:r>
                    <w:rPr>
                      <w:w w:val="102"/>
                      <w:sz w:val="16"/>
                    </w:rPr>
                    <w:t>n</w:t>
                  </w:r>
                  <w:r>
                    <w:rPr>
                      <w:sz w:val="16"/>
                    </w:rPr>
                    <w:t> </w:t>
                  </w:r>
                  <w:r>
                    <w:rPr>
                      <w:w w:val="102"/>
                      <w:sz w:val="16"/>
                    </w:rPr>
                    <w:t>%of</w:t>
                  </w:r>
                  <w:r>
                    <w:rPr>
                      <w:sz w:val="16"/>
                    </w:rPr>
                    <w:t> </w:t>
                  </w:r>
                  <w:r>
                    <w:rPr>
                      <w:spacing w:val="3"/>
                      <w:w w:val="102"/>
                      <w:sz w:val="16"/>
                    </w:rPr>
                    <w:t>N</w:t>
                  </w:r>
                  <w:r>
                    <w:rPr>
                      <w:spacing w:val="-5"/>
                      <w:w w:val="102"/>
                      <w:sz w:val="16"/>
                    </w:rPr>
                    <w:t>T</w:t>
                  </w:r>
                  <w:r>
                    <w:rPr>
                      <w:spacing w:val="3"/>
                      <w:w w:val="102"/>
                      <w:sz w:val="16"/>
                    </w:rPr>
                    <w:t>s</w:t>
                  </w:r>
                  <w:r>
                    <w:rPr>
                      <w:spacing w:val="-5"/>
                      <w:w w:val="102"/>
                      <w:sz w:val="16"/>
                    </w:rPr>
                    <w:t>i</w:t>
                  </w:r>
                  <w:r>
                    <w:rPr>
                      <w:spacing w:val="3"/>
                      <w:w w:val="102"/>
                      <w:sz w:val="16"/>
                    </w:rPr>
                    <w:t>N</w:t>
                  </w:r>
                  <w:r>
                    <w:rPr>
                      <w:w w:val="102"/>
                      <w:sz w:val="16"/>
                    </w:rPr>
                    <w:t>)</w:t>
                  </w:r>
                </w:p>
              </w:txbxContent>
            </v:textbox>
            <w10:wrap type="none"/>
          </v:shape>
        </w:pict>
      </w:r>
      <w:r>
        <w:rPr>
          <w:rFonts w:cstheme="minorBidi" w:hAnsiTheme="minorHAnsi" w:eastAsiaTheme="minorHAnsi" w:asciiTheme="minorHAnsi"/>
        </w:rPr>
        <w:t>140</w:t>
      </w:r>
    </w:p>
    <w:p w:rsidR="0018722C">
      <w:pPr>
        <w:topLinePunct/>
      </w:pPr>
      <w:r>
        <w:rPr>
          <w:rFonts w:cstheme="minorBidi" w:hAnsiTheme="minorHAnsi" w:eastAsiaTheme="minorHAnsi" w:asciiTheme="minorHAnsi"/>
        </w:rPr>
        <w:t>120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0</w:t>
      </w:r>
    </w:p>
    <w:p w:rsidR="0018722C">
      <w:pPr>
        <w:pStyle w:val="aff7"/>
        <w:topLinePunct/>
      </w:pPr>
      <w:r>
        <w:rPr>
          <w:kern w:val="2"/>
          <w:sz w:val="20"/>
          <w:szCs w:val="22"/>
          <w:rFonts w:cstheme="minorBidi" w:hAnsiTheme="minorHAnsi" w:eastAsiaTheme="minorHAnsi" w:asciiTheme="minorHAnsi"/>
        </w:rPr>
        <w:pict>
          <v:group style="width:157.450pt;height:119.05pt;mso-position-horizontal-relative:char;mso-position-vertical-relative:line" coordorigin="0,0" coordsize="3149,2381">
            <v:rect style="position:absolute;left:241;top:923;width:318;height:1444" filled="true" fillcolor="#000000" stroked="false">
              <v:fill type="solid"/>
            </v:rect>
            <v:line style="position:absolute" from="393,923" to="393,923" stroked="true" strokeweight=".681313pt" strokecolor="#000000">
              <v:stroke dashstyle="solid"/>
            </v:line>
            <v:line style="position:absolute" from="352,923" to="435,923" stroked="true" strokeweight=".681313pt" strokecolor="#000000">
              <v:stroke dashstyle="solid"/>
            </v:line>
            <v:rect style="position:absolute;left:1028;top:280;width:318;height:2086" filled="true" fillcolor="#000000" stroked="false">
              <v:fill type="solid"/>
            </v:rect>
            <v:line style="position:absolute" from="1174,267" to="1187,267" stroked="true" strokeweight="1.362626pt" strokecolor="#000000">
              <v:stroke dashstyle="solid"/>
            </v:line>
            <v:line style="position:absolute" from="1139,240" to="1222,240" stroked="true" strokeweight=".681313pt" strokecolor="#000000">
              <v:stroke dashstyle="solid"/>
            </v:line>
            <v:rect style="position:absolute;left:1815;top:1087;width:304;height:1279" filled="true" fillcolor="#000000" stroked="false">
              <v:fill type="solid"/>
            </v:rect>
            <v:line style="position:absolute" from="1968,1088" to="1968,965" stroked="true" strokeweight=".688256pt" strokecolor="#000000">
              <v:stroke dashstyle="solid"/>
            </v:line>
            <v:line style="position:absolute" from="1926,951" to="2009,951" stroked="true" strokeweight=".681313pt" strokecolor="#000000">
              <v:stroke dashstyle="solid"/>
            </v:line>
            <v:rect style="position:absolute;left:2589;top:1032;width:318;height:1334" filled="true" fillcolor="#000000" stroked="false">
              <v:fill type="solid"/>
            </v:rect>
            <v:line style="position:absolute" from="2741,1033" to="2741,938" stroked="true" strokeweight=".688256pt" strokecolor="#000000">
              <v:stroke dashstyle="solid"/>
            </v:line>
            <v:line style="position:absolute" from="2699,923" to="2782,923" stroked="true" strokeweight=".681313pt" strokecolor="#000000">
              <v:stroke dashstyle="solid"/>
            </v:line>
            <v:line style="position:absolute" from="7,62" to="7,2360" stroked="true" strokeweight=".688256pt" strokecolor="#000000">
              <v:stroke dashstyle="solid"/>
            </v:line>
            <v:line style="position:absolute" from="7,2373" to="48,2373" stroked="true" strokeweight=".681313pt" strokecolor="#000000">
              <v:stroke dashstyle="solid"/>
            </v:line>
            <v:line style="position:absolute" from="7,2086" to="48,2086" stroked="true" strokeweight=".681313pt" strokecolor="#000000">
              <v:stroke dashstyle="solid"/>
            </v:line>
            <v:line style="position:absolute" from="7,1799" to="48,1799" stroked="true" strokeweight=".681313pt" strokecolor="#000000">
              <v:stroke dashstyle="solid"/>
            </v:line>
            <v:line style="position:absolute" from="7,1512" to="48,1512" stroked="true" strokeweight=".681313pt" strokecolor="#000000">
              <v:stroke dashstyle="solid"/>
            </v:line>
            <v:line style="position:absolute" from="7,1225" to="48,1225" stroked="true" strokeweight=".681313pt" strokecolor="#000000">
              <v:stroke dashstyle="solid"/>
            </v:line>
            <v:line style="position:absolute" from="7,923" to="48,923" stroked="true" strokeweight=".681313pt" strokecolor="#000000">
              <v:stroke dashstyle="solid"/>
            </v:line>
            <v:line style="position:absolute" from="7,636" to="48,636" stroked="true" strokeweight=".681313pt" strokecolor="#000000">
              <v:stroke dashstyle="solid"/>
            </v:line>
            <v:line style="position:absolute" from="7,349" to="48,349" stroked="true" strokeweight=".681313pt" strokecolor="#000000">
              <v:stroke dashstyle="solid"/>
            </v:line>
            <v:line style="position:absolute" from="7,62" to="48,62" stroked="true" strokeweight=".681313pt" strokecolor="#000000">
              <v:stroke dashstyle="solid"/>
            </v:line>
            <v:line style="position:absolute" from="7,2373" to="3128,2373" stroked="true" strokeweight=".681313pt" strokecolor="#000000">
              <v:stroke dashstyle="solid"/>
            </v:line>
            <v:line style="position:absolute" from="7,2373" to="7,2332" stroked="true" strokeweight=".688256pt" strokecolor="#000000">
              <v:stroke dashstyle="solid"/>
            </v:line>
            <v:line style="position:absolute" from="794,2373" to="794,2332" stroked="true" strokeweight=".688256pt" strokecolor="#000000">
              <v:stroke dashstyle="solid"/>
            </v:line>
            <v:line style="position:absolute" from="1581,2373" to="1581,2332" stroked="true" strokeweight=".688256pt" strokecolor="#000000">
              <v:stroke dashstyle="solid"/>
            </v:line>
            <v:line style="position:absolute" from="2354,2373" to="2354,2332" stroked="true" strokeweight=".688256pt" strokecolor="#000000">
              <v:stroke dashstyle="solid"/>
            </v:line>
            <v:line style="position:absolute" from="3142,2373" to="3142,2332" stroked="true" strokeweight=".688256pt" strokecolor="#000000">
              <v:stroke dashstyle="solid"/>
            </v:line>
            <v:shape style="position:absolute;left:1054;top:0;width:232;height:212" type="#_x0000_t202" filled="false" stroked="false">
              <v:textbox inset="0,0,0,0">
                <w:txbxContent>
                  <w:p w:rsidR="0018722C">
                    <w:pPr>
                      <w:spacing w:line="211" w:lineRule="exact" w:before="0"/>
                      <w:ind w:leftChars="0" w:left="0" w:rightChars="0" w:right="0" w:firstLineChars="0" w:firstLine="0"/>
                      <w:jc w:val="left"/>
                      <w:rPr>
                        <w:rFonts w:ascii="宋体" w:eastAsia="宋体" w:hint="eastAsia"/>
                        <w:sz w:val="21"/>
                      </w:rPr>
                    </w:pPr>
                    <w:r>
                      <w:rPr>
                        <w:rFonts w:ascii="宋体" w:eastAsia="宋体" w:hint="eastAsia"/>
                        <w:w w:val="100"/>
                        <w:sz w:val="21"/>
                      </w:rPr>
                      <w:t>＊</w:t>
                    </w:r>
                  </w:p>
                </w:txbxContent>
              </v:textbox>
              <w10:wrap type="none"/>
            </v:shape>
            <v:shape style="position:absolute;left:1852;top:705;width:126;height:212"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w w:val="100"/>
                        <w:sz w:val="21"/>
                      </w:rPr>
                      <w:t>#</w:t>
                    </w:r>
                  </w:p>
                </w:txbxContent>
              </v:textbox>
              <w10:wrap type="none"/>
            </v:shape>
            <v:shape style="position:absolute;left:2673;top:679;width:126;height:212"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w w:val="100"/>
                        <w:sz w:val="21"/>
                      </w:rPr>
                      <w:t>#</w:t>
                    </w:r>
                  </w:p>
                </w:txbxContent>
              </v:textbox>
              <w10:wrap type="none"/>
            </v:shape>
          </v:group>
        </w:pict>
      </w:r>
    </w:p>
    <w:p w:rsidR="0018722C">
      <w:pPr>
        <w:pStyle w:val="affff1"/>
        <w:topLinePunct/>
      </w:pPr>
      <w:r>
        <w:rPr>
          <w:rFonts w:cstheme="minorBidi" w:hAnsiTheme="minorHAnsi" w:eastAsiaTheme="minorHAnsi" w:asciiTheme="minorHAnsi"/>
        </w:rPr>
        <w:t>NTsi</w:t>
      </w:r>
      <w:r>
        <w:rPr>
          <w:rFonts w:cstheme="minorBidi" w:hAnsiTheme="minorHAnsi" w:eastAsiaTheme="minorHAnsi" w:asciiTheme="minorHAnsi"/>
        </w:rPr>
        <w:t> </w:t>
      </w:r>
      <w:r>
        <w:rPr>
          <w:rFonts w:cstheme="minorBidi" w:hAnsiTheme="minorHAnsi" w:eastAsiaTheme="minorHAnsi" w:asciiTheme="minorHAnsi"/>
        </w:rPr>
        <w:t>N</w:t>
      </w:r>
      <w:r w:rsidRPr="00000000">
        <w:rPr>
          <w:rFonts w:cstheme="minorBidi" w:hAnsiTheme="minorHAnsi" w:eastAsiaTheme="minorHAnsi" w:asciiTheme="minorHAnsi"/>
        </w:rPr>
        <w:tab/>
      </w:r>
      <w:r>
        <w:rPr>
          <w:rFonts w:cstheme="minorBidi" w:hAnsiTheme="minorHAnsi" w:eastAsiaTheme="minorHAnsi" w:asciiTheme="minorHAnsi"/>
        </w:rPr>
        <w:t>NTsi</w:t>
      </w:r>
      <w:r>
        <w:rPr>
          <w:rFonts w:cstheme="minorBidi" w:hAnsiTheme="minorHAnsi" w:eastAsiaTheme="minorHAnsi" w:asciiTheme="minorHAnsi"/>
        </w:rPr>
        <w:t> </w:t>
      </w:r>
      <w:r>
        <w:rPr>
          <w:rFonts w:cstheme="minorBidi" w:hAnsiTheme="minorHAnsi" w:eastAsiaTheme="minorHAnsi" w:asciiTheme="minorHAnsi"/>
        </w:rPr>
        <w:t>CH</w:t>
      </w:r>
      <w:r w:rsidRPr="00000000">
        <w:rPr>
          <w:rFonts w:cstheme="minorBidi" w:hAnsiTheme="minorHAnsi" w:eastAsiaTheme="minorHAnsi" w:asciiTheme="minorHAnsi"/>
        </w:rPr>
        <w:tab/>
        <w:t>hif</w:t>
      </w:r>
      <w:r>
        <w:rPr>
          <w:rFonts w:cstheme="minorBidi" w:hAnsiTheme="minorHAnsi" w:eastAsiaTheme="minorHAnsi" w:asciiTheme="minorHAnsi"/>
        </w:rPr>
        <w:t> </w:t>
      </w:r>
      <w:r>
        <w:rPr>
          <w:rFonts w:cstheme="minorBidi" w:hAnsiTheme="minorHAnsi" w:eastAsiaTheme="minorHAnsi" w:asciiTheme="minorHAnsi"/>
        </w:rPr>
        <w:t>si</w:t>
      </w:r>
      <w:r>
        <w:rPr>
          <w:rFonts w:cstheme="minorBidi" w:hAnsiTheme="minorHAnsi" w:eastAsiaTheme="minorHAnsi" w:asciiTheme="minorHAnsi"/>
        </w:rPr>
        <w:t> </w:t>
      </w:r>
      <w:r>
        <w:rPr>
          <w:rFonts w:cstheme="minorBidi" w:hAnsiTheme="minorHAnsi" w:eastAsiaTheme="minorHAnsi" w:asciiTheme="minorHAnsi"/>
        </w:rPr>
        <w:t>N</w:t>
      </w:r>
      <w:r w:rsidRPr="00000000">
        <w:rPr>
          <w:rFonts w:cstheme="minorBidi" w:hAnsiTheme="minorHAnsi" w:eastAsiaTheme="minorHAnsi" w:asciiTheme="minorHAnsi"/>
        </w:rPr>
        <w:tab/>
        <w:t>hif si</w:t>
      </w:r>
      <w:r>
        <w:rPr>
          <w:rFonts w:cstheme="minorBidi" w:hAnsiTheme="minorHAnsi" w:eastAsiaTheme="minorHAnsi" w:asciiTheme="minorHAnsi"/>
        </w:rPr>
        <w:t> </w:t>
      </w:r>
      <w:r>
        <w:rPr>
          <w:rFonts w:cstheme="minorBidi" w:hAnsiTheme="minorHAnsi" w:eastAsiaTheme="minorHAnsi" w:asciiTheme="minorHAnsi"/>
        </w:rPr>
        <w:t>CH</w:t>
      </w:r>
    </w:p>
    <w:p w:rsidR="0018722C">
      <w:spacing w:beforeLines="0" w:before="0" w:afterLines="0" w:after="0" w:line="440" w:lineRule="auto"/>
      <w:pPr>
        <w:sectPr w:rsidR="00556256">
          <w:type w:val="continuous"/>
          <w:pgSz w:w="11910" w:h="16840"/>
          <w:pgMar w:top="1440" w:bottom="460" w:left="900" w:right="0"/>
          <w:cols w:num="4" w:equalWidth="0">
            <w:col w:w="1490" w:space="40"/>
            <w:col w:w="3123" w:space="39"/>
            <w:col w:w="1473" w:space="40"/>
            <w:col w:w="4805"/>
          </w:cols>
        </w:sectPr>
        <w:topLinePunct/>
      </w:pPr>
    </w:p>
    <w:p w:rsidR="0018722C">
      <w:pPr>
        <w:topLinePunct/>
      </w:pPr>
      <w:r>
        <w:rPr>
          <w:rFonts w:cstheme="minorBidi" w:hAnsiTheme="minorHAnsi" w:eastAsiaTheme="minorHAnsi" w:asciiTheme="minorHAnsi"/>
        </w:rPr>
        <w:t>36</w:t>
      </w:r>
    </w:p>
    <w:p w:rsidR="0018722C">
      <w:pPr>
        <w:topLinePunct/>
      </w:pPr>
      <w:r>
        <w:rPr>
          <w:rFonts w:cstheme="minorBidi" w:hAnsiTheme="minorHAnsi" w:eastAsiaTheme="minorHAnsi" w:asciiTheme="minorHAnsi" w:ascii="Times New Roman" w:hAnsi="宋体" w:eastAsia="宋体" w:cs="宋体"/>
          <w:b/>
        </w:rPr>
        <w:t>I</w:t>
      </w:r>
    </w:p>
    <w:p w:rsidR="0018722C">
      <w:pPr>
        <w:topLinePunct/>
      </w:pPr>
      <w:r>
        <w:rPr>
          <w:rFonts w:cstheme="minorBidi" w:hAnsiTheme="minorHAnsi" w:eastAsiaTheme="minorHAnsi" w:asciiTheme="minorHAnsi"/>
        </w:rPr>
        <w:t/>
      </w:r>
      <w:r>
        <w:rPr>
          <w:rFonts w:cstheme="minorBidi" w:hAnsiTheme="minorHAnsi" w:eastAsiaTheme="minorHAnsi" w:asciiTheme="minorHAnsi"/>
        </w:rPr>
        <w:t>M</w:t>
      </w:r>
      <w:r>
        <w:rPr>
          <w:rFonts w:cstheme="minorBidi" w:hAnsiTheme="minorHAnsi" w:eastAsiaTheme="minorHAnsi" w:asciiTheme="minorHAnsi"/>
        </w:rPr>
        <w:t>-BM P4</w:t>
      </w:r>
    </w:p>
    <w:p w:rsidR="0018722C">
      <w:pPr>
        <w:pStyle w:val="ae"/>
        <w:topLinePunct/>
      </w:pPr>
      <w:r>
        <w:rPr>
          <w:kern w:val="2"/>
          <w:sz w:val="22"/>
          <w:szCs w:val="22"/>
          <w:rFonts w:cstheme="minorBidi" w:hAnsiTheme="minorHAnsi" w:eastAsiaTheme="minorHAnsi" w:asciiTheme="minorHAnsi"/>
        </w:rPr>
        <w:pict>
          <v:group style="margin-left:131.97995pt;margin-top:7.56425pt;width:156.9pt;height:118.35pt;mso-position-horizontal-relative:page;mso-position-vertical-relative:paragraph;z-index:4024" coordorigin="2640,151" coordsize="3138,2367">
            <v:rect style="position:absolute;left:2883;top:1848;width:308;height:656" filled="true" fillcolor="#000000" stroked="false">
              <v:fill type="solid"/>
            </v:rect>
            <v:shape style="position:absolute;left:1407;top:12976;width:91;height:2" coordorigin="1407,12977" coordsize="91,0" path="m3037,1848l3037,1848m2995,1848l3079,1848e" filled="false" stroked="true" strokeweight=".68444pt" strokecolor="#000000">
              <v:path arrowok="t"/>
              <v:stroke dashstyle="solid"/>
            </v:shape>
            <v:rect style="position:absolute;left:3664;top:509;width:307;height:1996" filled="true" fillcolor="#000000" stroked="false">
              <v:fill type="solid"/>
            </v:rect>
            <v:line style="position:absolute" from="3818,509" to="3818,387" stroked="true" strokeweight=".694967pt" strokecolor="#000000">
              <v:stroke dashstyle="solid"/>
            </v:line>
            <v:rect style="position:absolute;left:4445;top:1618;width:308;height:886" filled="true" fillcolor="#000000" stroked="false">
              <v:fill type="solid"/>
            </v:rect>
            <v:shape style="position:absolute;left:3092;top:12660;width:91;height:61" coordorigin="3093,12660" coordsize="91,61" path="m4599,1618l4599,1578m4557,1564l4641,1564e" filled="false" stroked="true" strokeweight=".68444pt" strokecolor="#000000">
              <v:path arrowok="t"/>
              <v:stroke dashstyle="solid"/>
            </v:shape>
            <v:rect style="position:absolute;left:5226;top:1753;width:307;height:751" filled="true" fillcolor="#000000" stroked="false">
              <v:fill type="solid"/>
            </v:rect>
            <v:line style="position:absolute" from="5373,1740" to="5387,1740" stroked="true" strokeweight="1.347824pt" strokecolor="#000000">
              <v:stroke dashstyle="solid"/>
            </v:line>
            <v:line style="position:absolute" from="5338,1713" to="5421,1713" stroked="true" strokeweight=".673912pt" strokecolor="#000000">
              <v:stroke dashstyle="solid"/>
            </v:line>
            <v:shape style="position:absolute;left:1031;top:11139;width:3371;height:2575" coordorigin="1031,11140" coordsize="3371,2575" path="m2647,198l2647,2498m2647,2511l2688,2511m2647,2186l2688,2186m2647,1848l2688,1848m2647,1524l2688,1524m2647,1185l2688,1185m2647,861l2688,861m2647,523l2688,523m2647,198l2688,198m2647,2511l5756,2511m2647,2511l2647,2471m3427,2511l3427,2471m4208,2511l4208,2471m4989,2511l4989,2471m5770,2511l5770,2471e" filled="false" stroked="true" strokeweight=".68444pt" strokecolor="#000000">
              <v:path arrowok="t"/>
              <v:stroke dashstyle="solid"/>
            </v:shape>
            <v:shape style="position:absolute;left:3771;top:151;width:126;height:212"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w w:val="100"/>
                        <w:sz w:val="21"/>
                        <w:u w:val="single"/>
                      </w:rPr>
                      <w:t>*</w:t>
                    </w:r>
                  </w:p>
                </w:txbxContent>
              </v:textbox>
              <w10:wrap type="none"/>
            </v:shape>
            <v:shape style="position:absolute;left:4527;top:1291;width:126;height:212"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w w:val="100"/>
                        <w:sz w:val="21"/>
                      </w:rPr>
                      <w:t>#</w:t>
                    </w:r>
                  </w:p>
                </w:txbxContent>
              </v:textbox>
              <w10:wrap type="none"/>
            </v:shape>
            <v:shape style="position:absolute;left:5362;top:1420;width:126;height:212"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w w:val="100"/>
                        <w:sz w:val="21"/>
                      </w:rPr>
                      <w:t>#</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margin-left:97.026337pt;margin-top:9.386658pt;width:11.3pt;height:118.9pt;mso-position-horizontal-relative:page;mso-position-vertical-relative:paragraph;z-index:4048" type="#_x0000_t202" filled="false" stroked="false">
            <v:textbox inset="0,0,0,0" style="layout-flow:vertical;mso-layout-flow-alt:bottom-to-top">
              <w:txbxContent>
                <w:p w:rsidR="0018722C">
                  <w:pPr>
                    <w:spacing w:before="19"/>
                    <w:ind w:leftChars="0" w:left="20" w:rightChars="0" w:right="0" w:firstLineChars="0" w:firstLine="0"/>
                    <w:jc w:val="left"/>
                    <w:rPr>
                      <w:sz w:val="16"/>
                    </w:rPr>
                  </w:pPr>
                  <w:r>
                    <w:rPr>
                      <w:spacing w:val="-5"/>
                      <w:w w:val="101"/>
                      <w:sz w:val="16"/>
                    </w:rPr>
                    <w:t>m</w:t>
                  </w:r>
                  <w:r>
                    <w:rPr>
                      <w:w w:val="101"/>
                      <w:sz w:val="16"/>
                    </w:rPr>
                    <w:t>-</w:t>
                  </w:r>
                  <w:r>
                    <w:rPr>
                      <w:w w:val="101"/>
                      <w:sz w:val="16"/>
                    </w:rPr>
                    <w:t>B</w:t>
                  </w:r>
                  <w:r>
                    <w:rPr>
                      <w:spacing w:val="3"/>
                      <w:w w:val="101"/>
                      <w:sz w:val="16"/>
                    </w:rPr>
                    <w:t>M</w:t>
                  </w:r>
                  <w:r>
                    <w:rPr>
                      <w:spacing w:val="3"/>
                      <w:w w:val="101"/>
                      <w:sz w:val="16"/>
                    </w:rPr>
                    <w:t>P</w:t>
                  </w:r>
                  <w:r>
                    <w:rPr>
                      <w:w w:val="101"/>
                      <w:sz w:val="16"/>
                    </w:rPr>
                    <w:t>4</w:t>
                  </w:r>
                  <w:r>
                    <w:rPr>
                      <w:sz w:val="16"/>
                    </w:rPr>
                    <w:t> </w:t>
                  </w:r>
                  <w:r>
                    <w:rPr>
                      <w:w w:val="101"/>
                      <w:sz w:val="16"/>
                    </w:rPr>
                    <w:t>pro</w:t>
                  </w:r>
                  <w:r>
                    <w:rPr>
                      <w:spacing w:val="-5"/>
                      <w:w w:val="101"/>
                      <w:sz w:val="16"/>
                    </w:rPr>
                    <w:t>tei</w:t>
                  </w:r>
                  <w:r>
                    <w:rPr>
                      <w:w w:val="101"/>
                      <w:sz w:val="16"/>
                    </w:rPr>
                    <w:t>n(</w:t>
                  </w:r>
                  <w:r>
                    <w:rPr>
                      <w:spacing w:val="-5"/>
                      <w:w w:val="101"/>
                      <w:sz w:val="16"/>
                    </w:rPr>
                    <w:t>/acti</w:t>
                  </w:r>
                  <w:r>
                    <w:rPr>
                      <w:w w:val="101"/>
                      <w:sz w:val="16"/>
                    </w:rPr>
                    <w:t>n</w:t>
                  </w:r>
                  <w:r>
                    <w:rPr>
                      <w:sz w:val="16"/>
                    </w:rPr>
                    <w:t> </w:t>
                  </w:r>
                  <w:r>
                    <w:rPr>
                      <w:w w:val="101"/>
                      <w:sz w:val="16"/>
                    </w:rPr>
                    <w:t>%of</w:t>
                  </w:r>
                  <w:r>
                    <w:rPr>
                      <w:sz w:val="16"/>
                    </w:rPr>
                    <w:t> </w:t>
                  </w:r>
                  <w:r>
                    <w:rPr>
                      <w:spacing w:val="3"/>
                      <w:w w:val="101"/>
                      <w:sz w:val="16"/>
                    </w:rPr>
                    <w:t>N</w:t>
                  </w:r>
                  <w:r>
                    <w:rPr>
                      <w:spacing w:val="-5"/>
                      <w:w w:val="101"/>
                      <w:sz w:val="16"/>
                    </w:rPr>
                    <w:t>T</w:t>
                  </w:r>
                  <w:r>
                    <w:rPr>
                      <w:spacing w:val="3"/>
                      <w:w w:val="101"/>
                      <w:sz w:val="16"/>
                    </w:rPr>
                    <w:t>s</w:t>
                  </w:r>
                  <w:r>
                    <w:rPr>
                      <w:spacing w:val="-5"/>
                      <w:w w:val="101"/>
                      <w:sz w:val="16"/>
                    </w:rPr>
                    <w:t>i</w:t>
                  </w:r>
                  <w:r>
                    <w:rPr>
                      <w:spacing w:val="3"/>
                      <w:w w:val="101"/>
                      <w:sz w:val="16"/>
                    </w:rPr>
                    <w:t>N</w:t>
                  </w:r>
                  <w:r>
                    <w:rPr>
                      <w:w w:val="101"/>
                      <w:sz w:val="16"/>
                    </w:rPr>
                    <w:t>)</w:t>
                  </w:r>
                </w:p>
              </w:txbxContent>
            </v:textbox>
            <w10:wrap type="none"/>
          </v:shape>
        </w:pict>
      </w:r>
      <w:r>
        <w:rPr>
          <w:kern w:val="2"/>
          <w:szCs w:val="22"/>
          <w:rFonts w:cstheme="minorBidi" w:hAnsiTheme="minorHAnsi" w:eastAsiaTheme="minorHAnsi" w:asciiTheme="minorHAnsi"/>
          <w:w w:val="105"/>
          <w:sz w:val="16"/>
        </w:rPr>
        <w:t>350</w:t>
      </w:r>
    </w:p>
    <w:p w:rsidR="0018722C">
      <w:pPr>
        <w:topLinePunct/>
      </w:pPr>
      <w:r>
        <w:rPr>
          <w:rFonts w:cstheme="minorBidi" w:hAnsiTheme="minorHAnsi" w:eastAsiaTheme="minorHAnsi" w:asciiTheme="minorHAnsi"/>
        </w:rPr>
        <w:t>300</w:t>
      </w:r>
    </w:p>
    <w:p w:rsidR="0018722C">
      <w:pPr>
        <w:topLinePunct/>
      </w:pPr>
      <w:r>
        <w:rPr>
          <w:rFonts w:cstheme="minorBidi" w:hAnsiTheme="minorHAnsi" w:eastAsiaTheme="minorHAnsi" w:asciiTheme="minorHAnsi"/>
        </w:rPr>
        <w:t>250</w:t>
      </w:r>
    </w:p>
    <w:p w:rsidR="0018722C">
      <w:pPr>
        <w:topLinePunct/>
      </w:pPr>
      <w:r>
        <w:rPr>
          <w:rFonts w:cstheme="minorBidi" w:hAnsiTheme="minorHAnsi" w:eastAsiaTheme="minorHAnsi" w:asciiTheme="minorHAnsi"/>
        </w:rPr>
        <w:t>200</w:t>
      </w:r>
    </w:p>
    <w:p w:rsidR="0018722C">
      <w:pPr>
        <w:topLinePunct/>
      </w:pPr>
      <w:r>
        <w:rPr>
          <w:rFonts w:cstheme="minorBidi" w:hAnsiTheme="minorHAnsi" w:eastAsiaTheme="minorHAnsi" w:asciiTheme="minorHAnsi"/>
        </w:rPr>
        <w:t>150</w:t>
      </w:r>
    </w:p>
    <w:p w:rsidR="0018722C">
      <w:pPr>
        <w:keepNext/>
        <w:topLinePunct/>
      </w:pPr>
      <w:r>
        <w:rPr>
          <w:rFonts w:cstheme="minorBidi" w:hAnsiTheme="minorHAnsi" w:eastAsiaTheme="minorHAnsi" w:asciiTheme="minorHAnsi"/>
        </w:rPr>
        <w:t>100</w:t>
      </w:r>
    </w:p>
    <w:p w:rsidR="0018722C">
      <w:pPr>
        <w:keepNext/>
        <w:topLinePunct/>
      </w:pPr>
      <w:r>
        <w:rPr>
          <w:rFonts w:cstheme="minorBidi" w:hAnsiTheme="minorHAnsi" w:eastAsiaTheme="minorHAnsi" w:asciiTheme="minorHAnsi"/>
        </w:rPr>
        <w:t>50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NTsi</w:t>
      </w:r>
      <w:r>
        <w:rPr>
          <w:rFonts w:cstheme="minorBidi" w:hAnsiTheme="minorHAnsi" w:eastAsiaTheme="minorHAnsi" w:asciiTheme="minorHAnsi"/>
        </w:rPr>
        <w:t> </w:t>
      </w:r>
      <w:r>
        <w:rPr>
          <w:rFonts w:cstheme="minorBidi" w:hAnsiTheme="minorHAnsi" w:eastAsiaTheme="minorHAnsi" w:asciiTheme="minorHAnsi"/>
        </w:rPr>
        <w:t>N</w:t>
      </w:r>
      <w:r w:rsidRPr="00000000">
        <w:rPr>
          <w:rFonts w:cstheme="minorBidi" w:hAnsiTheme="minorHAnsi" w:eastAsiaTheme="minorHAnsi" w:asciiTheme="minorHAnsi"/>
        </w:rPr>
        <w:tab/>
      </w:r>
      <w:r>
        <w:rPr>
          <w:rFonts w:cstheme="minorBidi" w:hAnsiTheme="minorHAnsi" w:eastAsiaTheme="minorHAnsi" w:asciiTheme="minorHAnsi"/>
        </w:rPr>
        <w:t>NTsi</w:t>
      </w:r>
      <w:r>
        <w:rPr>
          <w:rFonts w:cstheme="minorBidi" w:hAnsiTheme="minorHAnsi" w:eastAsiaTheme="minorHAnsi" w:asciiTheme="minorHAnsi"/>
        </w:rPr>
        <w:t> </w:t>
      </w:r>
      <w:r>
        <w:rPr>
          <w:rFonts w:cstheme="minorBidi" w:hAnsiTheme="minorHAnsi" w:eastAsiaTheme="minorHAnsi" w:asciiTheme="minorHAnsi"/>
        </w:rPr>
        <w:t>CH</w:t>
      </w:r>
      <w:r w:rsidRPr="00000000">
        <w:rPr>
          <w:rFonts w:cstheme="minorBidi" w:hAnsiTheme="minorHAnsi" w:eastAsiaTheme="minorHAnsi" w:asciiTheme="minorHAnsi"/>
        </w:rPr>
        <w:tab/>
        <w:t>hif</w:t>
      </w:r>
      <w:r>
        <w:rPr>
          <w:rFonts w:cstheme="minorBidi" w:hAnsiTheme="minorHAnsi" w:eastAsiaTheme="minorHAnsi" w:asciiTheme="minorHAnsi"/>
        </w:rPr>
        <w:t> </w:t>
      </w:r>
      <w:r>
        <w:rPr>
          <w:rFonts w:cstheme="minorBidi" w:hAnsiTheme="minorHAnsi" w:eastAsiaTheme="minorHAnsi" w:asciiTheme="minorHAnsi"/>
        </w:rPr>
        <w:t>si</w:t>
      </w:r>
      <w:r>
        <w:rPr>
          <w:rFonts w:cstheme="minorBidi" w:hAnsiTheme="minorHAnsi" w:eastAsiaTheme="minorHAnsi" w:asciiTheme="minorHAnsi"/>
        </w:rPr>
        <w:t> </w:t>
      </w:r>
      <w:r>
        <w:rPr>
          <w:rFonts w:cstheme="minorBidi" w:hAnsiTheme="minorHAnsi" w:eastAsiaTheme="minorHAnsi" w:asciiTheme="minorHAnsi"/>
        </w:rPr>
        <w:t>N</w:t>
      </w:r>
      <w:r w:rsidRPr="00000000">
        <w:rPr>
          <w:rFonts w:cstheme="minorBidi" w:hAnsiTheme="minorHAnsi" w:eastAsiaTheme="minorHAnsi" w:asciiTheme="minorHAnsi"/>
        </w:rPr>
        <w:tab/>
        <w:t>hif si</w:t>
      </w:r>
      <w:r>
        <w:rPr>
          <w:rFonts w:cstheme="minorBidi" w:hAnsiTheme="minorHAnsi" w:eastAsiaTheme="minorHAnsi" w:asciiTheme="minorHAnsi"/>
        </w:rPr>
        <w:t> </w:t>
      </w:r>
      <w:r>
        <w:rPr>
          <w:rFonts w:cstheme="minorBidi" w:hAnsiTheme="minorHAnsi" w:eastAsiaTheme="minorHAnsi" w:asciiTheme="minorHAnsi"/>
        </w:rPr>
        <w:t>CH</w:t>
      </w:r>
    </w:p>
    <w:p w:rsidR="0018722C">
      <w:pPr>
        <w:pStyle w:val="a9"/>
        <w:topLinePunct/>
      </w:pPr>
      <w:r>
        <w:rPr>
          <w:rFonts w:cstheme="minorBidi" w:hAnsiTheme="minorHAnsi" w:eastAsiaTheme="minorHAnsi" w:asciiTheme="minorHAnsi" w:ascii="宋体" w:hAnsi="宋体" w:eastAsia="宋体" w:hint="eastAsia"/>
          <w:b/>
        </w:rPr>
        <w:t>图</w:t>
      </w:r>
      <w:r>
        <w:rPr>
          <w:rFonts w:cstheme="minorBidi" w:hAnsiTheme="minorHAnsi" w:eastAsiaTheme="minorHAnsi" w:asciiTheme="minorHAnsi"/>
          <w:b/>
        </w:rPr>
        <w:t>6</w:t>
      </w:r>
      <w:r>
        <w:t xml:space="preserve">  </w:t>
      </w:r>
      <w:r>
        <w:rPr>
          <w:rFonts w:ascii="宋体" w:hAnsi="宋体" w:eastAsia="宋体" w:hint="eastAsia" w:cstheme="minorBidi"/>
          <w:b/>
        </w:rPr>
        <w:t>特异性沉默</w:t>
      </w:r>
      <w:r>
        <w:rPr>
          <w:rFonts w:cstheme="minorBidi" w:hAnsiTheme="minorHAnsi" w:eastAsiaTheme="minorHAnsi" w:asciiTheme="minorHAnsi"/>
          <w:b/>
        </w:rPr>
        <w:t>HIF1α</w:t>
      </w:r>
      <w:r>
        <w:rPr>
          <w:rFonts w:ascii="宋体" w:hAnsi="宋体" w:eastAsia="宋体" w:hint="eastAsia" w:cstheme="minorBidi"/>
          <w:b/>
        </w:rPr>
        <w:t>后</w:t>
      </w:r>
      <w:r>
        <w:rPr>
          <w:rFonts w:cstheme="minorBidi" w:hAnsiTheme="minorHAnsi" w:eastAsiaTheme="minorHAnsi" w:asciiTheme="minorHAnsi"/>
          <w:b/>
        </w:rPr>
        <w:t>rPASMCs</w:t>
      </w:r>
      <w:r>
        <w:rPr>
          <w:rFonts w:ascii="宋体" w:hAnsi="宋体" w:eastAsia="宋体" w:hint="eastAsia" w:cstheme="minorBidi"/>
          <w:b/>
        </w:rPr>
        <w:t>中</w:t>
      </w:r>
      <w:r>
        <w:rPr>
          <w:rFonts w:cstheme="minorBidi" w:hAnsiTheme="minorHAnsi" w:eastAsiaTheme="minorHAnsi" w:asciiTheme="minorHAnsi"/>
          <w:b/>
        </w:rPr>
        <w:t>BMP4</w:t>
      </w:r>
      <w:r>
        <w:rPr>
          <w:rFonts w:ascii="宋体" w:hAnsi="宋体" w:eastAsia="宋体" w:hint="eastAsia" w:cstheme="minorBidi"/>
          <w:b/>
        </w:rPr>
        <w:t>、</w:t>
      </w:r>
      <w:r>
        <w:rPr>
          <w:rFonts w:cstheme="minorBidi" w:hAnsiTheme="minorHAnsi" w:eastAsiaTheme="minorHAnsi" w:asciiTheme="minorHAnsi"/>
          <w:b/>
        </w:rPr>
        <w:t>TRPC1</w:t>
      </w:r>
      <w:r>
        <w:rPr>
          <w:rFonts w:ascii="宋体" w:hAnsi="宋体" w:eastAsia="宋体" w:hint="eastAsia" w:cstheme="minorBidi"/>
          <w:b/>
        </w:rPr>
        <w:t>、</w:t>
      </w:r>
      <w:r>
        <w:rPr>
          <w:rFonts w:cstheme="minorBidi" w:hAnsiTheme="minorHAnsi" w:eastAsiaTheme="minorHAnsi" w:asciiTheme="minorHAnsi"/>
          <w:b/>
        </w:rPr>
        <w:t>TRPC6</w:t>
      </w:r>
      <w:r>
        <w:rPr>
          <w:rFonts w:ascii="宋体" w:hAnsi="宋体" w:eastAsia="宋体" w:hint="eastAsia" w:cstheme="minorBidi"/>
          <w:b/>
        </w:rPr>
        <w:t>的表达</w:t>
      </w:r>
    </w:p>
    <w:p w:rsidR="0018722C">
      <w:pPr>
        <w:topLinePunct/>
      </w:pPr>
      <w:r>
        <w:rPr>
          <w:rFonts w:cstheme="minorBidi" w:hAnsiTheme="minorHAnsi" w:eastAsiaTheme="minorHAnsi" w:asciiTheme="minorHAnsi" w:ascii="宋体" w:hAnsi="宋体" w:eastAsia="宋体" w:hint="eastAsia"/>
        </w:rPr>
        <w:t>大鼠远端</w:t>
      </w:r>
      <w:r>
        <w:rPr>
          <w:rFonts w:cstheme="minorBidi" w:hAnsiTheme="minorHAnsi" w:eastAsiaTheme="minorHAnsi" w:asciiTheme="minorHAnsi"/>
        </w:rPr>
        <w:t>PASMCs</w:t>
      </w:r>
      <w:r>
        <w:rPr>
          <w:rFonts w:ascii="宋体" w:hAnsi="宋体" w:eastAsia="宋体" w:hint="eastAsia" w:cstheme="minorBidi"/>
        </w:rPr>
        <w:t>中转染特异性的</w:t>
      </w:r>
      <w:r>
        <w:rPr>
          <w:rFonts w:cstheme="minorBidi" w:hAnsiTheme="minorHAnsi" w:eastAsiaTheme="minorHAnsi" w:asciiTheme="minorHAnsi"/>
        </w:rPr>
        <w:t>HIF1α</w:t>
      </w:r>
      <w:r w:rsidR="001852F3">
        <w:rPr>
          <w:rFonts w:cstheme="minorBidi" w:hAnsiTheme="minorHAnsi" w:eastAsiaTheme="minorHAnsi" w:asciiTheme="minorHAnsi"/>
        </w:rPr>
        <w:t xml:space="preserve">siRNA</w:t>
      </w:r>
      <w:r>
        <w:rPr>
          <w:rFonts w:ascii="宋体" w:hAnsi="宋体" w:eastAsia="宋体" w:hint="eastAsia" w:cstheme="minorBidi"/>
        </w:rPr>
        <w:t>后对</w:t>
      </w:r>
      <w:r>
        <w:rPr>
          <w:rFonts w:cstheme="minorBidi" w:hAnsiTheme="minorHAnsi" w:eastAsiaTheme="minorHAnsi" w:asciiTheme="minorHAnsi"/>
        </w:rPr>
        <w:t>HIF1α</w:t>
      </w:r>
      <w:r>
        <w:rPr>
          <w:rFonts w:ascii="宋体" w:hAnsi="宋体" w:eastAsia="宋体" w:hint="eastAsia" w:cstheme="minorBidi"/>
        </w:rPr>
        <w:t>的沉默效率及</w:t>
      </w:r>
      <w:r>
        <w:rPr>
          <w:rFonts w:cstheme="minorBidi" w:hAnsiTheme="minorHAnsi" w:eastAsiaTheme="minorHAnsi" w:asciiTheme="minorHAnsi"/>
        </w:rPr>
        <w:t>HIF1α</w:t>
      </w:r>
      <w:r>
        <w:rPr>
          <w:rFonts w:ascii="宋体" w:hAnsi="宋体" w:eastAsia="宋体" w:hint="eastAsia" w:cstheme="minorBidi"/>
        </w:rPr>
        <w:t>沉默</w:t>
      </w:r>
      <w:r>
        <w:rPr>
          <w:rFonts w:ascii="宋体" w:hAnsi="宋体" w:eastAsia="宋体" w:hint="eastAsia" w:cstheme="minorBidi"/>
        </w:rPr>
        <w:t>后对</w:t>
      </w:r>
      <w:r>
        <w:rPr>
          <w:rFonts w:cstheme="minorBidi" w:hAnsiTheme="minorHAnsi" w:eastAsiaTheme="minorHAnsi" w:asciiTheme="minorHAnsi"/>
        </w:rPr>
        <w:t>PASMCs</w:t>
      </w:r>
      <w:r>
        <w:rPr>
          <w:rFonts w:ascii="宋体" w:hAnsi="宋体" w:eastAsia="宋体" w:hint="eastAsia" w:cstheme="minorBidi"/>
        </w:rPr>
        <w:t>中</w:t>
      </w:r>
      <w:r>
        <w:rPr>
          <w:rFonts w:cstheme="minorBidi" w:hAnsiTheme="minorHAnsi" w:eastAsiaTheme="minorHAnsi" w:asciiTheme="minorHAnsi"/>
        </w:rPr>
        <w:t>BMP4</w:t>
      </w:r>
      <w:r>
        <w:rPr>
          <w:rFonts w:ascii="宋体" w:hAnsi="宋体" w:eastAsia="宋体" w:hint="eastAsia" w:cstheme="minorBidi"/>
        </w:rPr>
        <w:t>、</w:t>
      </w:r>
      <w:r>
        <w:rPr>
          <w:rFonts w:cstheme="minorBidi" w:hAnsiTheme="minorHAnsi" w:eastAsiaTheme="minorHAnsi" w:asciiTheme="minorHAnsi"/>
        </w:rPr>
        <w:t>TRPC1</w:t>
      </w:r>
      <w:r>
        <w:rPr>
          <w:rFonts w:ascii="宋体" w:hAnsi="宋体" w:eastAsia="宋体" w:hint="eastAsia" w:cstheme="minorBidi"/>
        </w:rPr>
        <w:t>、</w:t>
      </w:r>
      <w:r>
        <w:rPr>
          <w:rFonts w:cstheme="minorBidi" w:hAnsiTheme="minorHAnsi" w:eastAsiaTheme="minorHAnsi" w:asciiTheme="minorHAnsi"/>
        </w:rPr>
        <w:t>TRPC6</w:t>
      </w:r>
      <w:r>
        <w:rPr>
          <w:rFonts w:ascii="宋体" w:hAnsi="宋体" w:eastAsia="宋体" w:hint="eastAsia" w:cstheme="minorBidi"/>
        </w:rPr>
        <w:t>表达的影响。</w:t>
      </w:r>
    </w:p>
    <w:p w:rsidR="0018722C">
      <w:pPr>
        <w:topLinePunct/>
      </w:pPr>
      <w:r>
        <w:rPr>
          <w:rFonts w:cstheme="minorBidi" w:hAnsiTheme="minorHAnsi" w:eastAsiaTheme="minorHAnsi" w:asciiTheme="minorHAnsi"/>
        </w:rPr>
        <w:t>A</w:t>
      </w:r>
      <w:r>
        <w:rPr>
          <w:kern w:val="2"/>
          <w:spacing w:val="4"/>
          <w:sz w:val="21"/>
          <w:rFonts w:hint="eastAsia"/>
        </w:rPr>
        <w:t>：</w:t>
      </w:r>
      <w:r>
        <w:rPr>
          <w:rFonts w:ascii="宋体" w:hAnsi="宋体" w:eastAsia="宋体" w:hint="eastAsia" w:cstheme="minorBidi"/>
        </w:rPr>
        <w:t>柱状图用均数</w:t>
      </w:r>
      <w:r>
        <w:rPr>
          <w:rFonts w:ascii="MS Mincho" w:hAnsi="MS Mincho" w:eastAsia="MS Mincho" w:hint="eastAsia" w:cstheme="minorBidi"/>
        </w:rPr>
        <w:t>±</w:t>
      </w:r>
      <w:r>
        <w:rPr>
          <w:rFonts w:ascii="宋体" w:hAnsi="宋体" w:eastAsia="宋体" w:hint="eastAsia" w:cstheme="minorBidi"/>
        </w:rPr>
        <w:t>标准差显示沉默的</w:t>
      </w:r>
      <w:r>
        <w:rPr>
          <w:rFonts w:cstheme="minorBidi" w:hAnsiTheme="minorHAnsi" w:eastAsiaTheme="minorHAnsi" w:asciiTheme="minorHAnsi"/>
        </w:rPr>
        <w:t>HIF1α</w:t>
      </w:r>
      <w:r w:rsidR="001852F3">
        <w:rPr>
          <w:rFonts w:cstheme="minorBidi" w:hAnsiTheme="minorHAnsi" w:eastAsiaTheme="minorHAnsi" w:asciiTheme="minorHAnsi"/>
        </w:rPr>
        <w:t xml:space="preserve">mRNA</w:t>
      </w:r>
      <w:r>
        <w:rPr>
          <w:rFonts w:ascii="宋体" w:hAnsi="宋体" w:eastAsia="宋体" w:hint="eastAsia" w:cstheme="minorBidi"/>
        </w:rPr>
        <w:t>相较于对照组的表达百分比。</w:t>
      </w:r>
      <w:r>
        <w:rPr>
          <w:rFonts w:cstheme="minorBidi" w:hAnsiTheme="minorHAnsi" w:eastAsiaTheme="minorHAnsi" w:asciiTheme="minorHAnsi"/>
        </w:rPr>
        <w:t>B</w:t>
      </w:r>
      <w:r>
        <w:rPr>
          <w:rFonts w:ascii="宋体" w:hAnsi="宋体" w:eastAsia="宋体" w:hint="eastAsia" w:cstheme="minorBidi"/>
        </w:rPr>
        <w:t>：柱状图用均数</w:t>
      </w:r>
      <w:r>
        <w:rPr>
          <w:rFonts w:ascii="MS Mincho" w:hAnsi="MS Mincho" w:eastAsia="MS Mincho" w:hint="eastAsia" w:cstheme="minorBidi"/>
        </w:rPr>
        <w:t>±</w:t>
      </w:r>
      <w:r>
        <w:rPr>
          <w:rFonts w:ascii="宋体" w:hAnsi="宋体" w:eastAsia="宋体" w:hint="eastAsia" w:cstheme="minorBidi"/>
        </w:rPr>
        <w:t>标准差显示</w:t>
      </w:r>
      <w:r>
        <w:rPr>
          <w:rFonts w:cstheme="minorBidi" w:hAnsiTheme="minorHAnsi" w:eastAsiaTheme="minorHAnsi" w:asciiTheme="minorHAnsi"/>
        </w:rPr>
        <w:t>HIF1α</w:t>
      </w:r>
      <w:r>
        <w:rPr>
          <w:rFonts w:ascii="宋体" w:hAnsi="宋体" w:eastAsia="宋体" w:hint="eastAsia" w:cstheme="minorBidi"/>
        </w:rPr>
        <w:t>沉默后相较于对照组</w:t>
      </w:r>
      <w:r>
        <w:rPr>
          <w:rFonts w:cstheme="minorBidi" w:hAnsiTheme="minorHAnsi" w:eastAsiaTheme="minorHAnsi" w:asciiTheme="minorHAnsi"/>
        </w:rPr>
        <w:t>TRPC1 mRNA</w:t>
      </w:r>
      <w:r>
        <w:rPr>
          <w:rFonts w:ascii="宋体" w:hAnsi="宋体" w:eastAsia="宋体" w:hint="eastAsia" w:cstheme="minorBidi"/>
        </w:rPr>
        <w:t>的表达百分比。</w:t>
      </w:r>
      <w:r>
        <w:rPr>
          <w:rFonts w:ascii="MS Mincho" w:hAnsi="MS Mincho" w:eastAsia="MS Mincho" w:hint="eastAsia" w:cstheme="minorBidi"/>
        </w:rPr>
        <w:t>C</w:t>
      </w:r>
      <w:r>
        <w:rPr>
          <w:rFonts w:ascii="宋体" w:hAnsi="宋体" w:eastAsia="宋体" w:hint="eastAsia" w:cstheme="minorBidi"/>
        </w:rPr>
        <w:t>：柱状图用均数</w:t>
      </w:r>
      <w:r>
        <w:rPr>
          <w:rFonts w:ascii="MS Mincho" w:hAnsi="MS Mincho" w:eastAsia="MS Mincho" w:hint="eastAsia" w:cstheme="minorBidi"/>
        </w:rPr>
        <w:t>±</w:t>
      </w:r>
      <w:r>
        <w:rPr>
          <w:rFonts w:ascii="宋体" w:hAnsi="宋体" w:eastAsia="宋体" w:hint="eastAsia" w:cstheme="minorBidi"/>
        </w:rPr>
        <w:t>标准差显示</w:t>
      </w:r>
      <w:r>
        <w:rPr>
          <w:rFonts w:cstheme="minorBidi" w:hAnsiTheme="minorHAnsi" w:eastAsiaTheme="minorHAnsi" w:asciiTheme="minorHAnsi"/>
        </w:rPr>
        <w:t>HIF1α</w:t>
      </w:r>
      <w:r>
        <w:rPr>
          <w:rFonts w:ascii="宋体" w:hAnsi="宋体" w:eastAsia="宋体" w:hint="eastAsia" w:cstheme="minorBidi"/>
        </w:rPr>
        <w:t>沉默后相较于对照组</w:t>
      </w:r>
      <w:r>
        <w:rPr>
          <w:rFonts w:cstheme="minorBidi" w:hAnsiTheme="minorHAnsi" w:eastAsiaTheme="minorHAnsi" w:asciiTheme="minorHAnsi"/>
        </w:rPr>
        <w:t>TRPC6 mRNA</w:t>
      </w:r>
      <w:r>
        <w:rPr>
          <w:rFonts w:ascii="宋体" w:hAnsi="宋体" w:eastAsia="宋体" w:hint="eastAsia" w:cstheme="minorBidi"/>
        </w:rPr>
        <w:t>的表达百分比。</w:t>
      </w:r>
      <w:r>
        <w:rPr>
          <w:rFonts w:cstheme="minorBidi" w:hAnsiTheme="minorHAnsi" w:eastAsiaTheme="minorHAnsi" w:asciiTheme="minorHAnsi"/>
        </w:rPr>
        <w:t>D</w:t>
      </w:r>
      <w:r>
        <w:rPr>
          <w:rFonts w:ascii="宋体" w:hAnsi="宋体" w:eastAsia="宋体" w:hint="eastAsia" w:cstheme="minorBidi"/>
        </w:rPr>
        <w:t>：柱状图用均数</w:t>
      </w:r>
      <w:r>
        <w:rPr>
          <w:rFonts w:ascii="MS Mincho" w:hAnsi="MS Mincho" w:eastAsia="MS Mincho" w:hint="eastAsia" w:cstheme="minorBidi"/>
        </w:rPr>
        <w:t>±</w:t>
      </w:r>
      <w:r>
        <w:rPr>
          <w:rFonts w:ascii="宋体" w:hAnsi="宋体" w:eastAsia="宋体" w:hint="eastAsia" w:cstheme="minorBidi"/>
        </w:rPr>
        <w:t>标准差显示</w:t>
      </w:r>
      <w:r>
        <w:rPr>
          <w:rFonts w:cstheme="minorBidi" w:hAnsiTheme="minorHAnsi" w:eastAsiaTheme="minorHAnsi" w:asciiTheme="minorHAnsi"/>
        </w:rPr>
        <w:t>HIF1α</w:t>
      </w:r>
      <w:r>
        <w:rPr>
          <w:rFonts w:ascii="宋体" w:hAnsi="宋体" w:eastAsia="宋体" w:hint="eastAsia" w:cstheme="minorBidi"/>
        </w:rPr>
        <w:t>沉默后相较于对照组</w:t>
      </w:r>
      <w:r>
        <w:rPr>
          <w:rFonts w:cstheme="minorBidi" w:hAnsiTheme="minorHAnsi" w:eastAsiaTheme="minorHAnsi" w:asciiTheme="minorHAnsi"/>
        </w:rPr>
        <w:t>BMP4 </w:t>
      </w:r>
      <w:r>
        <w:rPr>
          <w:rFonts w:cstheme="minorBidi" w:hAnsiTheme="minorHAnsi" w:eastAsiaTheme="minorHAnsi" w:asciiTheme="minorHAnsi"/>
        </w:rPr>
        <w:t>mRNA</w:t>
      </w:r>
      <w:r>
        <w:rPr>
          <w:rFonts w:ascii="宋体" w:hAnsi="宋体" w:eastAsia="宋体" w:hint="eastAsia" w:cstheme="minorBidi"/>
        </w:rPr>
        <w:t>的表达百分比。</w:t>
      </w:r>
      <w:r>
        <w:rPr>
          <w:rFonts w:cstheme="minorBidi" w:hAnsiTheme="minorHAnsi" w:eastAsiaTheme="minorHAnsi" w:asciiTheme="minorHAnsi"/>
        </w:rPr>
        <w:t>E</w:t>
      </w:r>
      <w:r>
        <w:rPr>
          <w:rFonts w:ascii="宋体" w:hAnsi="宋体" w:eastAsia="宋体" w:hint="eastAsia" w:cstheme="minorBidi"/>
        </w:rPr>
        <w:t>：图片显示</w:t>
      </w:r>
      <w:r>
        <w:rPr>
          <w:rFonts w:cstheme="minorBidi" w:hAnsiTheme="minorHAnsi" w:eastAsiaTheme="minorHAnsi" w:asciiTheme="minorHAnsi"/>
        </w:rPr>
        <w:t>hif1α</w:t>
      </w:r>
      <w:r>
        <w:rPr>
          <w:rFonts w:ascii="宋体" w:hAnsi="宋体" w:eastAsia="宋体" w:hint="eastAsia" w:cstheme="minorBidi"/>
        </w:rPr>
        <w:t>沉默后</w:t>
      </w:r>
      <w:r>
        <w:rPr>
          <w:rFonts w:cstheme="minorBidi" w:hAnsiTheme="minorHAnsi" w:eastAsiaTheme="minorHAnsi" w:asciiTheme="minorHAnsi"/>
        </w:rPr>
        <w:t>TRPC1</w:t>
      </w:r>
      <w:r>
        <w:rPr>
          <w:rFonts w:ascii="宋体" w:hAnsi="宋体" w:eastAsia="宋体" w:hint="eastAsia" w:cstheme="minorBidi"/>
        </w:rPr>
        <w:t>、</w:t>
      </w:r>
      <w:r>
        <w:rPr>
          <w:rFonts w:cstheme="minorBidi" w:hAnsiTheme="minorHAnsi" w:eastAsiaTheme="minorHAnsi" w:asciiTheme="minorHAnsi"/>
        </w:rPr>
        <w:t>TRPC6</w:t>
      </w:r>
      <w:r>
        <w:rPr>
          <w:rFonts w:ascii="宋体" w:hAnsi="宋体" w:eastAsia="宋体" w:hint="eastAsia" w:cstheme="minorBidi"/>
        </w:rPr>
        <w:t>、</w:t>
      </w:r>
      <w:r>
        <w:rPr>
          <w:rFonts w:cstheme="minorBidi" w:hAnsiTheme="minorHAnsi" w:eastAsiaTheme="minorHAnsi" w:asciiTheme="minorHAnsi"/>
        </w:rPr>
        <w:t>BMP4</w:t>
      </w:r>
      <w:r>
        <w:rPr>
          <w:rFonts w:ascii="宋体" w:hAnsi="宋体" w:eastAsia="宋体" w:hint="eastAsia" w:cstheme="minorBidi"/>
        </w:rPr>
        <w:t>前体及成熟体的表达。</w:t>
      </w:r>
      <w:r>
        <w:rPr>
          <w:rFonts w:cstheme="minorBidi" w:hAnsiTheme="minorHAnsi" w:eastAsiaTheme="minorHAnsi" w:asciiTheme="minorHAnsi"/>
        </w:rPr>
        <w:t>F</w:t>
      </w:r>
      <w:r>
        <w:rPr>
          <w:rFonts w:ascii="宋体" w:hAnsi="宋体" w:eastAsia="宋体" w:hint="eastAsia" w:cstheme="minorBidi"/>
        </w:rPr>
        <w:t>：柱状图用均数</w:t>
      </w:r>
      <w:r>
        <w:rPr>
          <w:rFonts w:ascii="MS Mincho" w:hAnsi="MS Mincho" w:eastAsia="MS Mincho" w:hint="eastAsia" w:cstheme="minorBidi"/>
        </w:rPr>
        <w:t>±</w:t>
      </w:r>
      <w:r>
        <w:rPr>
          <w:rFonts w:ascii="宋体" w:hAnsi="宋体" w:eastAsia="宋体" w:hint="eastAsia" w:cstheme="minorBidi"/>
        </w:rPr>
        <w:t>标准差显示</w:t>
      </w:r>
      <w:r>
        <w:rPr>
          <w:rFonts w:cstheme="minorBidi" w:hAnsiTheme="minorHAnsi" w:eastAsiaTheme="minorHAnsi" w:asciiTheme="minorHAnsi"/>
        </w:rPr>
        <w:t>HIF1α</w:t>
      </w:r>
      <w:r>
        <w:rPr>
          <w:rFonts w:ascii="宋体" w:hAnsi="宋体" w:eastAsia="宋体" w:hint="eastAsia" w:cstheme="minorBidi"/>
        </w:rPr>
        <w:t>沉默后相较于对照组</w:t>
      </w:r>
      <w:r>
        <w:rPr>
          <w:rFonts w:cstheme="minorBidi" w:hAnsiTheme="minorHAnsi" w:eastAsiaTheme="minorHAnsi" w:asciiTheme="minorHAnsi"/>
        </w:rPr>
        <w:t>TRPC1</w:t>
      </w:r>
      <w:r>
        <w:rPr>
          <w:rFonts w:ascii="宋体" w:hAnsi="宋体" w:eastAsia="宋体" w:hint="eastAsia" w:cstheme="minorBidi"/>
        </w:rPr>
        <w:t>蛋白的表达百分比。</w:t>
      </w:r>
      <w:r>
        <w:rPr>
          <w:rFonts w:ascii="MS Mincho" w:hAnsi="MS Mincho" w:eastAsia="MS Mincho" w:hint="eastAsia" w:cstheme="minorBidi"/>
        </w:rPr>
        <w:t>G</w:t>
      </w:r>
      <w:r>
        <w:rPr>
          <w:rFonts w:ascii="宋体" w:hAnsi="宋体" w:eastAsia="宋体" w:hint="eastAsia" w:cstheme="minorBidi"/>
        </w:rPr>
        <w:t>：柱状图用均数</w:t>
      </w:r>
      <w:r>
        <w:rPr>
          <w:rFonts w:ascii="MS Mincho" w:hAnsi="MS Mincho" w:eastAsia="MS Mincho" w:hint="eastAsia" w:cstheme="minorBidi"/>
        </w:rPr>
        <w:t>±</w:t>
      </w:r>
      <w:r>
        <w:rPr>
          <w:rFonts w:ascii="宋体" w:hAnsi="宋体" w:eastAsia="宋体" w:hint="eastAsia" w:cstheme="minorBidi"/>
        </w:rPr>
        <w:t>标准差显示</w:t>
      </w:r>
      <w:r>
        <w:rPr>
          <w:rFonts w:cstheme="minorBidi" w:hAnsiTheme="minorHAnsi" w:eastAsiaTheme="minorHAnsi" w:asciiTheme="minorHAnsi"/>
        </w:rPr>
        <w:t>HIF1α</w:t>
      </w:r>
      <w:r>
        <w:rPr>
          <w:rFonts w:ascii="宋体" w:hAnsi="宋体" w:eastAsia="宋体" w:hint="eastAsia" w:cstheme="minorBidi"/>
        </w:rPr>
        <w:t>沉默后相较于对照组</w:t>
      </w:r>
      <w:r>
        <w:rPr>
          <w:rFonts w:cstheme="minorBidi" w:hAnsiTheme="minorHAnsi" w:eastAsiaTheme="minorHAnsi" w:asciiTheme="minorHAnsi"/>
        </w:rPr>
        <w:t>TRPC6</w:t>
      </w:r>
      <w:r>
        <w:rPr>
          <w:rFonts w:ascii="宋体" w:hAnsi="宋体" w:eastAsia="宋体" w:hint="eastAsia" w:cstheme="minorBidi"/>
        </w:rPr>
        <w:t>蛋白的表达百分比。</w:t>
      </w:r>
      <w:r>
        <w:rPr>
          <w:rFonts w:cstheme="minorBidi" w:hAnsiTheme="minorHAnsi" w:eastAsiaTheme="minorHAnsi" w:asciiTheme="minorHAnsi"/>
        </w:rPr>
        <w:t>H</w:t>
      </w:r>
      <w:r>
        <w:rPr>
          <w:rFonts w:ascii="宋体" w:hAnsi="宋体" w:eastAsia="宋体" w:hint="eastAsia" w:cstheme="minorBidi"/>
        </w:rPr>
        <w:t>：柱状图用均数</w:t>
      </w:r>
      <w:r>
        <w:rPr>
          <w:rFonts w:ascii="MS Mincho" w:hAnsi="MS Mincho" w:eastAsia="MS Mincho" w:hint="eastAsia" w:cstheme="minorBidi"/>
        </w:rPr>
        <w:t>±</w:t>
      </w:r>
      <w:r>
        <w:rPr>
          <w:rFonts w:ascii="宋体" w:hAnsi="宋体" w:eastAsia="宋体" w:hint="eastAsia" w:cstheme="minorBidi"/>
        </w:rPr>
        <w:t>标准差显示</w:t>
      </w:r>
      <w:r>
        <w:rPr>
          <w:rFonts w:cstheme="minorBidi" w:hAnsiTheme="minorHAnsi" w:eastAsiaTheme="minorHAnsi" w:asciiTheme="minorHAnsi"/>
        </w:rPr>
        <w:t>HIF1α</w:t>
      </w:r>
      <w:r>
        <w:rPr>
          <w:rFonts w:ascii="宋体" w:hAnsi="宋体" w:eastAsia="宋体" w:hint="eastAsia" w:cstheme="minorBidi"/>
        </w:rPr>
        <w:t>沉默后相</w:t>
      </w:r>
      <w:r>
        <w:rPr>
          <w:rFonts w:ascii="宋体" w:hAnsi="宋体" w:eastAsia="宋体" w:hint="eastAsia" w:cstheme="minorBidi"/>
        </w:rPr>
        <w:t>较于对照组</w:t>
      </w:r>
      <w:r>
        <w:rPr>
          <w:rFonts w:cstheme="minorBidi" w:hAnsiTheme="minorHAnsi" w:eastAsiaTheme="minorHAnsi" w:asciiTheme="minorHAnsi"/>
        </w:rPr>
        <w:t>BMP4</w:t>
      </w:r>
      <w:r>
        <w:rPr>
          <w:rFonts w:ascii="宋体" w:hAnsi="宋体" w:eastAsia="宋体" w:hint="eastAsia" w:cstheme="minorBidi"/>
        </w:rPr>
        <w:t>前体蛋白的表达百分比。</w:t>
      </w:r>
      <w:r>
        <w:rPr>
          <w:rFonts w:ascii="MS Mincho" w:hAnsi="MS Mincho" w:eastAsia="MS Mincho" w:hint="eastAsia" w:cstheme="minorBidi"/>
        </w:rPr>
        <w:t>I</w:t>
      </w:r>
      <w:r>
        <w:rPr>
          <w:rFonts w:ascii="宋体" w:hAnsi="宋体" w:eastAsia="宋体" w:hint="eastAsia" w:cstheme="minorBidi"/>
        </w:rPr>
        <w:t>：柱状图用均数</w:t>
      </w:r>
      <w:r>
        <w:rPr>
          <w:rFonts w:ascii="MS Mincho" w:hAnsi="MS Mincho" w:eastAsia="MS Mincho" w:hint="eastAsia" w:cstheme="minorBidi"/>
        </w:rPr>
        <w:t>±</w:t>
      </w:r>
      <w:r>
        <w:rPr>
          <w:rFonts w:ascii="宋体" w:hAnsi="宋体" w:eastAsia="宋体" w:hint="eastAsia" w:cstheme="minorBidi"/>
        </w:rPr>
        <w:t>标准差显示</w:t>
      </w:r>
      <w:r>
        <w:rPr>
          <w:rFonts w:cstheme="minorBidi" w:hAnsiTheme="minorHAnsi" w:eastAsiaTheme="minorHAnsi" w:asciiTheme="minorHAnsi"/>
        </w:rPr>
        <w:t>HIF1α</w:t>
      </w:r>
      <w:r>
        <w:rPr>
          <w:rFonts w:ascii="宋体" w:hAnsi="宋体" w:eastAsia="宋体" w:hint="eastAsia" w:cstheme="minorBidi"/>
        </w:rPr>
        <w:t>沉默后相较</w:t>
      </w:r>
      <w:r>
        <w:rPr>
          <w:rFonts w:ascii="宋体" w:hAnsi="宋体" w:eastAsia="宋体" w:hint="eastAsia" w:cstheme="minorBidi"/>
        </w:rPr>
        <w:t>于对照组</w:t>
      </w:r>
      <w:r>
        <w:rPr>
          <w:rFonts w:cstheme="minorBidi" w:hAnsiTheme="minorHAnsi" w:eastAsiaTheme="minorHAnsi" w:asciiTheme="minorHAnsi"/>
        </w:rPr>
        <w:t>BMP4</w:t>
      </w:r>
      <w:r>
        <w:rPr>
          <w:rFonts w:ascii="宋体" w:hAnsi="宋体" w:eastAsia="宋体" w:hint="eastAsia" w:cstheme="minorBidi"/>
        </w:rPr>
        <w:t>成熟体蛋白的表达百分比。</w:t>
      </w:r>
      <w:r>
        <w:rPr>
          <w:rFonts w:cstheme="minorBidi" w:hAnsiTheme="minorHAnsi" w:eastAsiaTheme="minorHAnsi" w:asciiTheme="minorHAnsi"/>
        </w:rPr>
        <w:t>n=3</w:t>
      </w:r>
      <w:r>
        <w:rPr>
          <w:rFonts w:ascii="宋体" w:hAnsi="宋体" w:eastAsia="宋体" w:hint="eastAsia" w:cstheme="minorBidi"/>
        </w:rPr>
        <w:t>，＊与常氧对照组相比</w:t>
      </w:r>
      <w:r>
        <w:rPr>
          <w:rFonts w:cstheme="minorBidi" w:hAnsiTheme="minorHAnsi" w:eastAsiaTheme="minorHAnsi" w:asciiTheme="minorHAnsi"/>
        </w:rPr>
        <w:t>P</w:t>
      </w:r>
      <w:r>
        <w:rPr>
          <w:rFonts w:ascii="宋体" w:hAnsi="宋体" w:eastAsia="宋体" w:hint="eastAsia" w:cstheme="minorBidi"/>
        </w:rPr>
        <w:t>＜</w:t>
      </w:r>
      <w:r>
        <w:rPr>
          <w:rFonts w:cstheme="minorBidi" w:hAnsiTheme="minorHAnsi" w:eastAsiaTheme="minorHAnsi" w:asciiTheme="minorHAnsi"/>
        </w:rPr>
        <w:t>0.05</w:t>
      </w:r>
      <w:r>
        <w:rPr>
          <w:rFonts w:ascii="宋体" w:hAnsi="宋体" w:eastAsia="宋体" w:hint="eastAsia" w:cstheme="minorBidi"/>
        </w:rPr>
        <w:t>，结果有统计</w:t>
      </w:r>
      <w:r>
        <w:rPr>
          <w:rFonts w:ascii="宋体" w:hAnsi="宋体" w:eastAsia="宋体" w:hint="eastAsia" w:cstheme="minorBidi"/>
        </w:rPr>
        <w:t>学差异。#表示与缺氧对照相比</w:t>
      </w:r>
      <w:r>
        <w:rPr>
          <w:rFonts w:cstheme="minorBidi" w:hAnsiTheme="minorHAnsi" w:eastAsiaTheme="minorHAnsi" w:asciiTheme="minorHAnsi"/>
        </w:rPr>
        <w:t>P</w:t>
      </w:r>
      <w:r>
        <w:rPr>
          <w:rFonts w:ascii="宋体" w:hAnsi="宋体" w:eastAsia="宋体" w:hint="eastAsia" w:cstheme="minorBidi"/>
        </w:rPr>
        <w:t>＜</w:t>
      </w:r>
      <w:r>
        <w:rPr>
          <w:rFonts w:cstheme="minorBidi" w:hAnsiTheme="minorHAnsi" w:eastAsiaTheme="minorHAnsi" w:asciiTheme="minorHAnsi"/>
        </w:rPr>
        <w:t>0.05</w:t>
      </w:r>
      <w:r>
        <w:rPr>
          <w:rFonts w:ascii="宋体" w:hAnsi="宋体" w:eastAsia="宋体" w:hint="eastAsia" w:cstheme="minorBidi"/>
        </w:rPr>
        <w:t>，结果有统计学差异。</w:t>
      </w:r>
    </w:p>
    <w:p w:rsidR="0018722C">
      <w:pPr>
        <w:topLinePunct/>
      </w:pPr>
      <w:r>
        <w:rPr>
          <w:rFonts w:cstheme="minorBidi" w:hAnsiTheme="minorHAnsi" w:eastAsiaTheme="minorHAnsi" w:asciiTheme="minorHAnsi"/>
        </w:rPr>
        <w:t>37</w:t>
      </w:r>
    </w:p>
    <w:p w:rsidR="0018722C">
      <w:pPr>
        <w:outlineLvl w:val="9"/>
        <w:topLinePunct/>
      </w:pPr>
      <w:bookmarkStart w:name="讨论 " w:id="17"/>
      <w:bookmarkEnd w:id="17"/>
      <w:bookmarkStart w:name="_bookmark7" w:id="18"/>
      <w:bookmarkEnd w:id="18"/>
      <w:r>
        <w:rPr>
          <w:kern w:val="2"/>
          <w:sz w:val="30"/>
          <w:szCs w:val="30"/>
          <w:rFonts w:cstheme="minorBidi" w:hAnsiTheme="minorHAnsi" w:eastAsiaTheme="minorHAnsi" w:asciiTheme="minorHAnsi" w:ascii="宋体" w:hAnsi="宋体" w:eastAsia="宋体" w:cs="宋体"/>
          <w:b/>
          <w:bCs/>
        </w:rPr>
        <w:t>讨</w:t>
      </w:r>
      <w:r w:rsidR="001852F3">
        <w:rPr>
          <w:kern w:val="2"/>
          <w:sz w:val="30"/>
          <w:szCs w:val="30"/>
          <w:rFonts w:cstheme="minorBidi" w:hAnsiTheme="minorHAnsi" w:eastAsiaTheme="minorHAnsi" w:asciiTheme="minorHAnsi" w:ascii="宋体" w:hAnsi="宋体" w:eastAsia="宋体" w:cs="宋体"/>
          <w:b/>
          <w:bCs/>
        </w:rPr>
        <w:t>论</w:t>
      </w:r>
    </w:p>
    <w:p w:rsidR="0018722C">
      <w:pPr>
        <w:topLinePunct/>
      </w:pPr>
      <w:r>
        <w:t xml:space="preserve">在慢性缺氧性肺动脉高压中，钙离子浓度</w:t>
      </w:r>
      <w:r>
        <w:t xml:space="preserve">（</w:t>
      </w:r>
      <w:r>
        <w:rPr>
          <w:rFonts w:ascii="Times New Roman" w:eastAsia="Times New Roman"/>
        </w:rPr>
        <w:t xml:space="preserve">calcium concentration,</w:t>
      </w:r>
      <w:r>
        <w:rPr>
          <w:rFonts w:ascii="Times New Roman" w:eastAsia="Times New Roman"/>
          <w:spacing w:val="-1"/>
        </w:rPr>
        <w:t xml:space="preserve"> </w:t>
      </w:r>
      <w:r>
        <w:rPr>
          <w:rFonts w:ascii="Times New Roman" w:eastAsia="Times New Roman"/>
          <w:spacing w:val="-1"/>
        </w:rPr>
        <w:t xml:space="preserve">[</w:t>
      </w:r>
      <w:r>
        <w:rPr>
          <w:rFonts w:ascii="Times New Roman" w:eastAsia="Times New Roman"/>
          <w:spacing w:val="-3"/>
        </w:rPr>
        <w:t xml:space="preserve">Ca</w:t>
      </w:r>
      <w:r>
        <w:rPr>
          <w:rFonts w:ascii="Times New Roman" w:eastAsia="Times New Roman"/>
          <w:spacing w:val="-3"/>
          <w:position w:val="11"/>
          <w:sz w:val="16"/>
        </w:rPr>
        <w:t xml:space="preserve">2+</w:t>
      </w:r>
      <w:r>
        <w:rPr>
          <w:rFonts w:ascii="Times New Roman" w:eastAsia="Times New Roman"/>
          <w:spacing w:val="-3"/>
        </w:rPr>
        <w:t xml:space="preserve">]</w:t>
      </w:r>
      <w:r w:rsidR="004B696B">
        <w:rPr>
          <w:rFonts w:ascii="Times New Roman" w:eastAsia="Times New Roman"/>
          <w:spacing w:val="-3"/>
        </w:rPr>
        <w:t xml:space="preserve"> </w:t>
      </w:r>
      <w:r>
        <w:rPr>
          <w:rFonts w:ascii="Times New Roman" w:eastAsia="Times New Roman"/>
          <w:spacing w:val="-3"/>
        </w:rPr>
        <w:t xml:space="preserve">i</w:t>
      </w:r>
      <w:r>
        <w:t xml:space="preserve">）</w:t>
      </w:r>
      <w:r>
        <w:t xml:space="preserve">浓度增高是使肺血管收缩和血管增殖肥大的决定性因素</w:t>
      </w:r>
      <w:r>
        <w:rPr>
          <w:rFonts w:ascii="Times New Roman" w:eastAsia="Times New Roman"/>
          <w:vertAlign w:val="superscript"/>
        </w:rPr>
        <w:t xml:space="preserve">[</w:t>
      </w:r>
      <w:r>
        <w:rPr>
          <w:rFonts w:ascii="Times New Roman" w:eastAsia="Times New Roman"/>
          <w:vertAlign w:val="superscript"/>
        </w:rPr>
        <w:t xml:space="preserve">29-31</w:t>
      </w:r>
      <w:r>
        <w:rPr>
          <w:rFonts w:ascii="Times New Roman" w:eastAsia="Times New Roman"/>
          <w:vertAlign w:val="superscript"/>
        </w:rPr>
        <w:t xml:space="preserve">]</w:t>
      </w:r>
      <w:r>
        <w:t xml:space="preserve">。我们课题组前期研究表明，</w:t>
      </w:r>
      <w:r>
        <w:rPr>
          <w:rFonts w:ascii="Times New Roman" w:eastAsia="Times New Roman"/>
        </w:rPr>
        <w:t xml:space="preserve">SOCC</w:t>
      </w:r>
      <w:r>
        <w:t xml:space="preserve">所介导的钙离子内流</w:t>
      </w:r>
      <w:r>
        <w:t xml:space="preserve">（</w:t>
      </w:r>
      <w:r>
        <w:rPr>
          <w:rFonts w:ascii="Times New Roman" w:eastAsia="Times New Roman"/>
        </w:rPr>
        <w:t xml:space="preserve">SOCE</w:t>
      </w:r>
      <w:r>
        <w:t xml:space="preserve">）</w:t>
      </w:r>
      <w:r>
        <w:t xml:space="preserve">是低氧下肺动脉平滑肌细胞内钙离</w:t>
      </w:r>
      <w:r w:rsidR="001852F3">
        <w:t xml:space="preserve">子浓度升高及肺血管收缩的决定因素</w:t>
      </w:r>
      <w:r>
        <w:rPr>
          <w:rFonts w:ascii="Times New Roman" w:eastAsia="Times New Roman"/>
          <w:vertAlign w:val="superscript"/>
        </w:rPr>
        <w:t xml:space="preserve">[</w:t>
      </w:r>
      <w:r>
        <w:rPr>
          <w:rFonts w:ascii="Times New Roman" w:eastAsia="Times New Roman"/>
          <w:vertAlign w:val="superscript"/>
        </w:rPr>
        <w:t xml:space="preserve">33-34</w:t>
      </w:r>
      <w:r>
        <w:rPr>
          <w:rFonts w:ascii="Times New Roman" w:eastAsia="Times New Roman"/>
          <w:vertAlign w:val="superscript"/>
        </w:rPr>
        <w:t xml:space="preserve">]</w:t>
      </w:r>
      <w:r>
        <w:rPr>
          <w:spacing w:val="-59"/>
        </w:rPr>
        <w:t xml:space="preserve">. </w:t>
      </w:r>
      <w:r>
        <w:rPr>
          <w:rFonts w:ascii="Times New Roman" w:eastAsia="Times New Roman"/>
        </w:rPr>
        <w:t xml:space="preserve">SOCC</w:t>
      </w:r>
      <w:r>
        <w:t xml:space="preserve">是由瞬时受体电位通道</w:t>
      </w:r>
      <w:r>
        <w:t xml:space="preserve">（</w:t>
      </w:r>
      <w:r>
        <w:rPr>
          <w:rFonts w:ascii="Times New Roman" w:eastAsia="Times New Roman"/>
        </w:rPr>
        <w:t xml:space="preserve">TRPC</w:t>
      </w:r>
      <w:r>
        <w:t xml:space="preserve">）</w:t>
      </w:r>
      <w:r>
        <w:t xml:space="preserve">蛋白所构成</w:t>
      </w:r>
      <w:r>
        <w:rPr>
          <w:rFonts w:ascii="Times New Roman" w:eastAsia="Times New Roman"/>
          <w:vertAlign w:val="superscript"/>
        </w:rPr>
        <w:t xml:space="preserve">[</w:t>
      </w:r>
      <w:r>
        <w:rPr>
          <w:rFonts w:ascii="Times New Roman" w:eastAsia="Times New Roman"/>
          <w:vertAlign w:val="superscript"/>
          <w:position w:val="11"/>
        </w:rPr>
        <w:t xml:space="preserve">25</w:t>
      </w:r>
      <w:r>
        <w:rPr>
          <w:rFonts w:ascii="Times New Roman" w:eastAsia="Times New Roman"/>
          <w:vertAlign w:val="superscript"/>
        </w:rPr>
        <w:t xml:space="preserve">]</w:t>
      </w:r>
      <w:r>
        <w:t xml:space="preserve">。在小鼠和大鼠肺动脉及肺动脉平滑肌细胞中存在的</w:t>
      </w:r>
      <w:r>
        <w:rPr>
          <w:rFonts w:ascii="Times New Roman" w:eastAsia="Times New Roman"/>
        </w:rPr>
        <w:t xml:space="preserve">TRPC</w:t>
      </w:r>
      <w:r>
        <w:t xml:space="preserve">蛋</w:t>
      </w:r>
      <w:r>
        <w:t>白</w:t>
      </w:r>
      <w:r>
        <w:t>有</w:t>
      </w:r>
    </w:p>
    <w:p w:rsidR="0018722C">
      <w:pPr>
        <w:topLinePunct/>
      </w:pPr>
      <w:r>
        <w:rPr>
          <w:rFonts w:ascii="Times New Roman" w:eastAsia="Times New Roman"/>
        </w:rPr>
        <w:t>TRPC1</w:t>
      </w:r>
      <w:r>
        <w:t>、</w:t>
      </w:r>
      <w:r>
        <w:rPr>
          <w:rFonts w:ascii="Times New Roman" w:eastAsia="Times New Roman"/>
        </w:rPr>
        <w:t>TRPC4</w:t>
      </w:r>
      <w:r>
        <w:t>、</w:t>
      </w:r>
      <w:r>
        <w:rPr>
          <w:rFonts w:ascii="Times New Roman" w:eastAsia="Times New Roman"/>
        </w:rPr>
        <w:t>TRPC6</w:t>
      </w:r>
      <w:r>
        <w:rPr>
          <w:rFonts w:ascii="Times New Roman" w:eastAsia="Times New Roman"/>
          <w:vertAlign w:val="superscript"/>
        </w:rPr>
        <w:t>[</w:t>
      </w:r>
      <w:r>
        <w:rPr>
          <w:rFonts w:ascii="Times New Roman" w:eastAsia="Times New Roman"/>
          <w:vertAlign w:val="superscript"/>
        </w:rPr>
        <w:t xml:space="preserve">35</w:t>
      </w:r>
      <w:r>
        <w:rPr>
          <w:rFonts w:ascii="Times New Roman" w:eastAsia="Times New Roman"/>
          <w:vertAlign w:val="superscript"/>
        </w:rPr>
        <w:t>]</w:t>
      </w:r>
      <w:r>
        <w:t>。在暴露于缺氧下的大鼠远端肺动脉平滑肌细胞中</w:t>
      </w:r>
    </w:p>
    <w:p w:rsidR="0018722C">
      <w:pPr>
        <w:topLinePunct/>
      </w:pPr>
      <w:r>
        <w:rPr>
          <w:rFonts w:ascii="Times New Roman" w:eastAsia="Times New Roman"/>
        </w:rPr>
        <w:t>TRPC1</w:t>
      </w:r>
      <w:r>
        <w:t>、</w:t>
      </w:r>
      <w:r>
        <w:rPr>
          <w:rFonts w:ascii="Times New Roman" w:eastAsia="Times New Roman"/>
        </w:rPr>
        <w:t>TRPC6</w:t>
      </w:r>
      <w:r>
        <w:t>以及</w:t>
      </w:r>
      <w:r>
        <w:rPr>
          <w:rFonts w:ascii="Times New Roman" w:eastAsia="Times New Roman"/>
        </w:rPr>
        <w:t>SOCE</w:t>
      </w:r>
      <w:r>
        <w:t>和细胞内基础</w:t>
      </w:r>
      <w:r>
        <w:rPr>
          <w:rFonts w:ascii="Times New Roman" w:eastAsia="Times New Roman"/>
        </w:rPr>
        <w:t>[</w:t>
      </w:r>
      <w:r>
        <w:rPr>
          <w:rFonts w:ascii="Times New Roman" w:eastAsia="Times New Roman"/>
        </w:rPr>
        <w:t>Ca</w:t>
      </w:r>
      <w:r>
        <w:rPr>
          <w:rFonts w:ascii="Times New Roman" w:eastAsia="Times New Roman"/>
        </w:rPr>
        <w:t>2+</w:t>
      </w:r>
      <w:r>
        <w:rPr>
          <w:rFonts w:ascii="Times New Roman" w:eastAsia="Times New Roman"/>
        </w:rPr>
        <w:t>]</w:t>
      </w:r>
      <w:r w:rsidR="004B696B">
        <w:rPr>
          <w:rFonts w:ascii="Times New Roman" w:eastAsia="Times New Roman"/>
        </w:rPr>
        <w:t xml:space="preserve"> </w:t>
      </w:r>
      <w:r>
        <w:rPr>
          <w:rFonts w:ascii="Times New Roman" w:eastAsia="Times New Roman"/>
        </w:rPr>
        <w:t>i</w:t>
      </w:r>
      <w:r>
        <w:t>均显著增加。而一旦用特异性的</w:t>
      </w:r>
    </w:p>
    <w:p w:rsidR="0018722C">
      <w:pPr>
        <w:topLinePunct/>
      </w:pPr>
      <w:r>
        <w:rPr>
          <w:rFonts w:ascii="Times New Roman" w:eastAsia="Times New Roman"/>
        </w:rPr>
        <w:t>siRNA</w:t>
      </w:r>
      <w:r>
        <w:t>降低</w:t>
      </w:r>
      <w:r>
        <w:rPr>
          <w:rFonts w:ascii="Times New Roman" w:eastAsia="Times New Roman"/>
        </w:rPr>
        <w:t>TRPC1</w:t>
      </w:r>
      <w:r>
        <w:t>、</w:t>
      </w:r>
      <w:r>
        <w:rPr>
          <w:rFonts w:ascii="Times New Roman" w:eastAsia="Times New Roman"/>
        </w:rPr>
        <w:t>TRPC6</w:t>
      </w:r>
      <w:r>
        <w:t>的表达，</w:t>
      </w:r>
      <w:r>
        <w:rPr>
          <w:rFonts w:ascii="Times New Roman" w:eastAsia="Times New Roman"/>
        </w:rPr>
        <w:t>PASMCs</w:t>
      </w:r>
      <w:r>
        <w:t>中缺氧所诱导的</w:t>
      </w:r>
      <w:r>
        <w:rPr>
          <w:rFonts w:ascii="Times New Roman" w:eastAsia="Times New Roman"/>
        </w:rPr>
        <w:t>SOCE</w:t>
      </w:r>
      <w:r>
        <w:t>及基础钙离子浓度不再增加</w:t>
      </w:r>
      <w:r>
        <w:rPr>
          <w:rFonts w:ascii="Times New Roman" w:eastAsia="Times New Roman"/>
          <w:vertAlign w:val="superscript"/>
        </w:rPr>
        <w:t>[</w:t>
      </w:r>
      <w:r>
        <w:rPr>
          <w:rFonts w:ascii="Times New Roman" w:eastAsia="Times New Roman"/>
          <w:vertAlign w:val="superscript"/>
        </w:rPr>
        <w:t xml:space="preserve">36</w:t>
      </w:r>
      <w:r>
        <w:rPr>
          <w:rFonts w:ascii="Times New Roman" w:eastAsia="Times New Roman"/>
          <w:vertAlign w:val="superscript"/>
        </w:rPr>
        <w:t>]</w:t>
      </w:r>
      <w:r>
        <w:t>。这说明慢性缺氧所诱导的基础钙离子浓度的增高很大程度上是依赖于</w:t>
      </w:r>
      <w:r>
        <w:rPr>
          <w:rFonts w:ascii="Times New Roman" w:eastAsia="Times New Roman"/>
        </w:rPr>
        <w:t>TRPC1</w:t>
      </w:r>
      <w:r>
        <w:t>、</w:t>
      </w:r>
      <w:r>
        <w:rPr>
          <w:rFonts w:ascii="Times New Roman" w:eastAsia="Times New Roman"/>
        </w:rPr>
        <w:t>TRPC6</w:t>
      </w:r>
      <w:r>
        <w:t>所构成的</w:t>
      </w:r>
      <w:r>
        <w:rPr>
          <w:rFonts w:ascii="Times New Roman" w:eastAsia="Times New Roman"/>
        </w:rPr>
        <w:t>SOCC</w:t>
      </w:r>
      <w:r>
        <w:t>引起的钙内流的增加。所以通过观察不同基因对</w:t>
      </w:r>
      <w:r>
        <w:rPr>
          <w:rFonts w:ascii="Times New Roman" w:eastAsia="Times New Roman"/>
        </w:rPr>
        <w:t>TRPC1</w:t>
      </w:r>
      <w:r>
        <w:t>、</w:t>
      </w:r>
      <w:r>
        <w:rPr>
          <w:rFonts w:ascii="Times New Roman" w:eastAsia="Times New Roman"/>
        </w:rPr>
        <w:t>TRPC6</w:t>
      </w:r>
      <w:r>
        <w:t>表达的影响就可以明确这些基因在缺氧性肺动脉高压中的作用。</w:t>
      </w:r>
    </w:p>
    <w:p w:rsidR="0018722C">
      <w:pPr>
        <w:topLinePunct/>
      </w:pPr>
      <w:r>
        <w:t>肺泡组织缺氧是导致缺氧性肺动脉高压病理变化的始动环节。研究表明，肺泡组织慢性缺氧时，肺组织</w:t>
      </w:r>
      <w:r>
        <w:rPr>
          <w:rFonts w:ascii="Times New Roman" w:eastAsia="Times New Roman"/>
        </w:rPr>
        <w:t>HIF1</w:t>
      </w:r>
      <w:r>
        <w:t>表达明显增高，而部分缺失</w:t>
      </w:r>
      <w:r>
        <w:rPr>
          <w:rFonts w:ascii="Times New Roman" w:eastAsia="Times New Roman"/>
        </w:rPr>
        <w:t>HIF1</w:t>
      </w:r>
      <w:r>
        <w:t>的小鼠其形成</w:t>
      </w:r>
      <w:r>
        <w:t>肺动脉高压的时间延长且程度降低。更多的研究认为，</w:t>
      </w:r>
      <w:r>
        <w:rPr>
          <w:rFonts w:ascii="Times New Roman" w:eastAsia="Times New Roman"/>
        </w:rPr>
        <w:t>HIF1</w:t>
      </w:r>
      <w:r>
        <w:t>参与了</w:t>
      </w:r>
      <w:r>
        <w:rPr>
          <w:rFonts w:ascii="Times New Roman" w:eastAsia="Times New Roman"/>
        </w:rPr>
        <w:t>HPH</w:t>
      </w:r>
      <w:r>
        <w:t>形成机制中离子通道的紊乱、血管活性物质的失衡、炎症的加重、肺血管的重构等过程。因此，</w:t>
      </w:r>
      <w:r>
        <w:rPr>
          <w:rFonts w:ascii="Times New Roman" w:eastAsia="Times New Roman"/>
        </w:rPr>
        <w:t>HIF1</w:t>
      </w:r>
      <w:r>
        <w:t>在</w:t>
      </w:r>
      <w:r>
        <w:rPr>
          <w:rFonts w:ascii="Times New Roman" w:eastAsia="Times New Roman"/>
        </w:rPr>
        <w:t>HPH</w:t>
      </w:r>
      <w:r>
        <w:t>的发生发展中起着重要作用。</w:t>
      </w:r>
      <w:r>
        <w:rPr>
          <w:rFonts w:ascii="Times New Roman" w:eastAsia="Times New Roman"/>
        </w:rPr>
        <w:t>HIF1</w:t>
      </w:r>
      <w:r>
        <w:t>可以下调肺血管平滑肌细</w:t>
      </w:r>
      <w:r>
        <w:t>胞中</w:t>
      </w:r>
      <w:r>
        <w:rPr>
          <w:rFonts w:ascii="Times New Roman" w:eastAsia="Times New Roman"/>
        </w:rPr>
        <w:t>K</w:t>
      </w:r>
      <w:r>
        <w:rPr>
          <w:rFonts w:ascii="Times New Roman" w:eastAsia="Times New Roman"/>
        </w:rPr>
        <w:t>V</w:t>
      </w:r>
      <w:r>
        <w:rPr>
          <w:rFonts w:ascii="Times New Roman" w:eastAsia="Times New Roman"/>
        </w:rPr>
        <w:t>1.5</w:t>
      </w:r>
      <w:r>
        <w:t>和</w:t>
      </w:r>
      <w:r>
        <w:rPr>
          <w:rFonts w:ascii="Times New Roman" w:eastAsia="Times New Roman"/>
        </w:rPr>
        <w:t>K</w:t>
      </w:r>
      <w:r>
        <w:rPr>
          <w:rFonts w:ascii="Times New Roman" w:eastAsia="Times New Roman"/>
        </w:rPr>
        <w:t>V</w:t>
      </w:r>
      <w:r>
        <w:rPr>
          <w:rFonts w:ascii="Times New Roman" w:eastAsia="Times New Roman"/>
        </w:rPr>
        <w:t>2.1</w:t>
      </w:r>
      <w:r>
        <w:t>，导致细胞膜去极化，从而使</w:t>
      </w:r>
      <w:r>
        <w:rPr>
          <w:rFonts w:ascii="Times New Roman" w:eastAsia="Times New Roman"/>
        </w:rPr>
        <w:t>Ca</w:t>
      </w:r>
      <w:r>
        <w:rPr>
          <w:rFonts w:ascii="Times New Roman" w:eastAsia="Times New Roman"/>
        </w:rPr>
        <w:t>2+</w:t>
      </w:r>
      <w:r>
        <w:t>内流，胞浆内</w:t>
      </w:r>
      <w:r>
        <w:rPr>
          <w:rFonts w:ascii="Times New Roman" w:eastAsia="Times New Roman"/>
        </w:rPr>
        <w:t>Ca</w:t>
      </w:r>
      <w:r>
        <w:rPr>
          <w:rFonts w:ascii="Times New Roman" w:eastAsia="Times New Roman"/>
        </w:rPr>
        <w:t>2+</w:t>
      </w:r>
      <w:r>
        <w:t>浓度升</w:t>
      </w:r>
      <w:r>
        <w:t>高</w:t>
      </w:r>
    </w:p>
    <w:p w:rsidR="0018722C">
      <w:pPr>
        <w:topLinePunct/>
      </w:pPr>
      <w:r>
        <w:rPr>
          <w:rFonts w:ascii="Times New Roman" w:eastAsia="Times New Roman"/>
        </w:rPr>
        <w:t>[</w:t>
      </w:r>
      <w:r>
        <w:rPr>
          <w:rFonts w:ascii="Times New Roman" w:eastAsia="Times New Roman"/>
        </w:rPr>
        <w:t xml:space="preserve">83</w:t>
      </w:r>
      <w:r>
        <w:rPr>
          <w:rFonts w:ascii="Times New Roman" w:eastAsia="Times New Roman"/>
        </w:rPr>
        <w:t>]</w:t>
      </w:r>
      <w:r>
        <w:t xml:space="preserve">. </w:t>
      </w:r>
      <w:r>
        <w:rPr>
          <w:rFonts w:ascii="Times New Roman" w:eastAsia="Times New Roman"/>
        </w:rPr>
        <w:t>HIF1</w:t>
      </w:r>
      <w:r>
        <w:t>也可以直接调节肺动脉平滑肌细胞中钙离子浓度，我们课题组前期研</w:t>
      </w:r>
    </w:p>
    <w:p w:rsidR="0018722C">
      <w:pPr>
        <w:topLinePunct/>
      </w:pPr>
      <w:r>
        <w:t>究发现低氧条件下，野生型缺氧小鼠体内</w:t>
      </w:r>
      <w:r>
        <w:rPr>
          <w:rFonts w:ascii="Times New Roman" w:hAnsi="Times New Roman" w:eastAsia="Times New Roman"/>
        </w:rPr>
        <w:t>TRPC1</w:t>
      </w:r>
      <w:r>
        <w:t>、</w:t>
      </w:r>
      <w:r>
        <w:rPr>
          <w:rFonts w:ascii="Times New Roman" w:hAnsi="Times New Roman" w:eastAsia="Times New Roman"/>
        </w:rPr>
        <w:t>TRPC6</w:t>
      </w:r>
      <w:r>
        <w:t>、</w:t>
      </w:r>
      <w:r>
        <w:rPr>
          <w:rFonts w:ascii="Times New Roman" w:hAnsi="Times New Roman" w:eastAsia="Times New Roman"/>
        </w:rPr>
        <w:t>SOCE</w:t>
      </w:r>
      <w:r>
        <w:t>及基础钙水平</w:t>
      </w:r>
      <w:r>
        <w:t>均显著上调，但这种上调在</w:t>
      </w:r>
      <w:r>
        <w:rPr>
          <w:rFonts w:ascii="Times New Roman" w:hAnsi="Times New Roman" w:eastAsia="Times New Roman"/>
        </w:rPr>
        <w:t>HIF1α</w:t>
      </w:r>
      <w:r>
        <w:t>基因敲除</w:t>
      </w:r>
      <w:r>
        <w:rPr>
          <w:rFonts w:ascii="Times New Roman" w:hAnsi="Times New Roman" w:eastAsia="Times New Roman"/>
        </w:rPr>
        <w:t>HIF1α</w:t>
      </w:r>
      <w:r>
        <w:t>（</w:t>
      </w:r>
      <w:r>
        <w:rPr>
          <w:rFonts w:ascii="Times New Roman" w:hAnsi="Times New Roman" w:eastAsia="Times New Roman"/>
          <w:spacing w:val="-9"/>
        </w:rPr>
        <w:t>+</w:t>
      </w:r>
      <w:r>
        <w:rPr>
          <w:rFonts w:ascii="Times New Roman" w:hAnsi="Times New Roman" w:eastAsia="Times New Roman"/>
          <w:spacing w:val="-9"/>
        </w:rPr>
        <w:t>/</w:t>
      </w:r>
      <w:r>
        <w:rPr>
          <w:rFonts w:ascii="Times New Roman" w:hAnsi="Times New Roman" w:eastAsia="Times New Roman"/>
          <w:spacing w:val="-9"/>
        </w:rPr>
        <w:t>-</w:t>
      </w:r>
      <w:r>
        <w:t>）</w:t>
      </w:r>
      <w:r>
        <w:t>小鼠中缺如，并且以</w:t>
      </w:r>
      <w:r>
        <w:rPr>
          <w:rFonts w:ascii="Times New Roman" w:hAnsi="Times New Roman" w:eastAsia="Times New Roman"/>
        </w:rPr>
        <w:t>HIF1α</w:t>
      </w:r>
      <w:r>
        <w:t>的过表达病毒载体</w:t>
      </w:r>
      <w:r>
        <w:t>（</w:t>
      </w:r>
      <w:r>
        <w:rPr>
          <w:rFonts w:ascii="Times New Roman" w:hAnsi="Times New Roman" w:eastAsia="Times New Roman"/>
          <w:spacing w:val="-2"/>
        </w:rPr>
        <w:t>AdCA5.0</w:t>
      </w:r>
      <w:r>
        <w:t>）</w:t>
      </w:r>
      <w:r>
        <w:t>感染原代培养的大鼠远端肺动脉平滑肌细胞后可以观察到在常氧下</w:t>
      </w:r>
      <w:r>
        <w:rPr>
          <w:rFonts w:ascii="Times New Roman" w:hAnsi="Times New Roman" w:eastAsia="Times New Roman"/>
        </w:rPr>
        <w:t>TRPC1</w:t>
      </w:r>
      <w:r>
        <w:t>、</w:t>
      </w:r>
      <w:r>
        <w:rPr>
          <w:rFonts w:ascii="Times New Roman" w:hAnsi="Times New Roman" w:eastAsia="Times New Roman"/>
        </w:rPr>
        <w:t>TRPC6</w:t>
      </w:r>
      <w:r>
        <w:t>表达增加</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24</w:t>
      </w:r>
      <w:r>
        <w:rPr>
          <w:rFonts w:ascii="Times New Roman" w:hAnsi="Times New Roman" w:eastAsia="Times New Roman"/>
          <w:vertAlign w:val="superscript"/>
        </w:rPr>
        <w:t>]</w:t>
      </w:r>
      <w:r>
        <w:t>。由于特异性沉默</w:t>
      </w:r>
      <w:r>
        <w:rPr>
          <w:rFonts w:ascii="Times New Roman" w:hAnsi="Times New Roman" w:eastAsia="Times New Roman"/>
        </w:rPr>
        <w:t>HIF1α</w:t>
      </w:r>
      <w:r>
        <w:t>比其过表</w:t>
      </w:r>
      <w:r>
        <w:t>达更能说明问题，并且之前的</w:t>
      </w:r>
      <w:r>
        <w:rPr>
          <w:rFonts w:ascii="Times New Roman" w:hAnsi="Times New Roman" w:eastAsia="Times New Roman"/>
        </w:rPr>
        <w:t>HIF1α</w:t>
      </w:r>
      <w:r>
        <w:t>基因敲除是小鼠来源的，所以，在本实验中，</w:t>
      </w:r>
      <w:r>
        <w:t>我们补充了特异性的</w:t>
      </w:r>
      <w:r>
        <w:rPr>
          <w:rFonts w:ascii="Times New Roman" w:hAnsi="Times New Roman" w:eastAsia="Times New Roman"/>
        </w:rPr>
        <w:t>HIF1α</w:t>
      </w:r>
      <w:r>
        <w:t>的沉默后观察原代培养的大鼠远端肺动脉平滑肌</w:t>
      </w:r>
      <w:r>
        <w:t>细</w:t>
      </w:r>
    </w:p>
    <w:p w:rsidR="0018722C">
      <w:pPr>
        <w:topLinePunct/>
      </w:pPr>
      <w:r>
        <w:t>胞中</w:t>
      </w:r>
      <w:r>
        <w:rPr>
          <w:rFonts w:ascii="Times New Roman" w:hAnsi="Times New Roman" w:eastAsia="Times New Roman"/>
        </w:rPr>
        <w:t>TRPC1</w:t>
      </w:r>
      <w:r>
        <w:t>、</w:t>
      </w:r>
      <w:r>
        <w:rPr>
          <w:rFonts w:ascii="Times New Roman" w:hAnsi="Times New Roman" w:eastAsia="Times New Roman"/>
        </w:rPr>
        <w:t>TRPC6</w:t>
      </w:r>
      <w:r>
        <w:t>基因表达的影响。结果如</w:t>
      </w:r>
      <w:r>
        <w:t>图</w:t>
      </w:r>
      <w:r>
        <w:rPr>
          <w:rFonts w:ascii="Times New Roman" w:hAnsi="Times New Roman" w:eastAsia="Times New Roman"/>
        </w:rPr>
        <w:t>5</w:t>
      </w:r>
      <w:r>
        <w:t>所示，特异性沉默</w:t>
      </w:r>
      <w:r>
        <w:rPr>
          <w:rFonts w:ascii="Times New Roman" w:hAnsi="Times New Roman" w:eastAsia="Times New Roman"/>
        </w:rPr>
        <w:t>HIF1α</w:t>
      </w:r>
      <w:r>
        <w:t>的表达后可抑制</w:t>
      </w:r>
      <w:r>
        <w:rPr>
          <w:rFonts w:ascii="Times New Roman" w:hAnsi="Times New Roman" w:eastAsia="Times New Roman"/>
        </w:rPr>
        <w:t>TRPC1</w:t>
      </w:r>
      <w:r>
        <w:t>、</w:t>
      </w:r>
      <w:r>
        <w:rPr>
          <w:rFonts w:ascii="Times New Roman" w:hAnsi="Times New Roman" w:eastAsia="Times New Roman"/>
        </w:rPr>
        <w:t>TRPC6</w:t>
      </w:r>
      <w:r>
        <w:t>的表达，结果与基因敲除鼠结果保持一致。</w:t>
      </w:r>
    </w:p>
    <w:p w:rsidR="0018722C">
      <w:pPr>
        <w:topLinePunct/>
      </w:pPr>
      <w:r>
        <w:rPr>
          <w:rFonts w:cstheme="minorBidi" w:hAnsiTheme="minorHAnsi" w:eastAsiaTheme="minorHAnsi" w:asciiTheme="minorHAnsi"/>
        </w:rPr>
        <w:t>38</w:t>
      </w:r>
    </w:p>
    <w:p w:rsidR="0018722C">
      <w:pPr>
        <w:topLinePunct/>
      </w:pPr>
      <w:r>
        <w:rPr>
          <w:rFonts w:ascii="Times New Roman" w:hAnsi="Times New Roman" w:eastAsia="Times New Roman"/>
        </w:rPr>
        <w:t>BMP4</w:t>
      </w:r>
      <w:r>
        <w:t>属于</w:t>
      </w:r>
      <w:r>
        <w:rPr>
          <w:rFonts w:ascii="Times New Roman" w:hAnsi="Times New Roman" w:eastAsia="Times New Roman"/>
        </w:rPr>
        <w:t>BMPs</w:t>
      </w:r>
      <w:r>
        <w:t>家族，</w:t>
      </w:r>
      <w:r>
        <w:rPr>
          <w:rFonts w:ascii="Times New Roman" w:hAnsi="Times New Roman" w:eastAsia="Times New Roman"/>
        </w:rPr>
        <w:t>BMPs</w:t>
      </w:r>
      <w:r>
        <w:t>是多功能细胞因子，广泛存在于机体许多组织</w:t>
      </w:r>
      <w:r>
        <w:t>器官中，对细胞的分化和其后的器官形成期重要作用</w:t>
      </w:r>
      <w:r>
        <w:rPr>
          <w:rFonts w:ascii="Times New Roman" w:hAnsi="Times New Roman" w:eastAsia="Times New Roman"/>
          <w:vertAlign w:val="superscript"/>
        </w:rPr>
        <w:t>[</w:t>
      </w:r>
      <w:r>
        <w:rPr>
          <w:rFonts w:ascii="Times New Roman" w:hAnsi="Times New Roman" w:eastAsia="Times New Roman"/>
          <w:vertAlign w:val="superscript"/>
        </w:rPr>
        <w:t xml:space="preserve">37</w:t>
      </w:r>
      <w:r>
        <w:rPr>
          <w:rFonts w:ascii="Times New Roman" w:hAnsi="Times New Roman" w:eastAsia="Times New Roman"/>
          <w:vertAlign w:val="superscript"/>
        </w:rPr>
        <w:t>]</w:t>
      </w:r>
      <w:r>
        <w:t>。</w:t>
      </w:r>
      <w:r>
        <w:rPr>
          <w:rFonts w:ascii="Times New Roman" w:hAnsi="Times New Roman" w:eastAsia="Times New Roman"/>
        </w:rPr>
        <w:t>Frank</w:t>
      </w:r>
      <w:r>
        <w:rPr>
          <w:rFonts w:ascii="Times New Roman" w:hAnsi="Times New Roman" w:eastAsia="Times New Roman"/>
        </w:rPr>
        <w:t>[</w:t>
      </w:r>
      <w:r>
        <w:rPr>
          <w:rFonts w:ascii="Times New Roman" w:hAnsi="Times New Roman" w:eastAsia="Times New Roman"/>
        </w:rPr>
        <w:t xml:space="preserve">38</w:t>
      </w:r>
      <w:r>
        <w:rPr>
          <w:rFonts w:ascii="Times New Roman" w:hAnsi="Times New Roman" w:eastAsia="Times New Roman"/>
        </w:rPr>
        <w:t>]</w:t>
      </w:r>
      <w:r>
        <w:t>等发现</w:t>
      </w:r>
      <w:r>
        <w:rPr>
          <w:rFonts w:ascii="Times New Roman" w:hAnsi="Times New Roman" w:eastAsia="Times New Roman"/>
        </w:rPr>
        <w:t>BMP4</w:t>
      </w:r>
      <w:r>
        <w:t>在</w:t>
      </w:r>
      <w:r>
        <w:t>成年大鼠肺组织中广泛表达，主要定位在平滑肌细胞和内皮细胞，在低氧的小鼠肺动脉平滑肌细胞中发现</w:t>
      </w:r>
      <w:r>
        <w:rPr>
          <w:rFonts w:ascii="Times New Roman" w:hAnsi="Times New Roman" w:eastAsia="Times New Roman"/>
        </w:rPr>
        <w:t>BMP4</w:t>
      </w:r>
      <w:r>
        <w:t>表达上调，</w:t>
      </w:r>
      <w:r>
        <w:rPr>
          <w:rFonts w:ascii="Times New Roman" w:hAnsi="Times New Roman" w:eastAsia="Times New Roman"/>
        </w:rPr>
        <w:t>BMP4</w:t>
      </w:r>
      <w:r>
        <w:t>的表达上调可促进血管平滑肌</w:t>
      </w:r>
      <w:r>
        <w:t>细胞增殖、迁移、重塑，并最终导致肺动脉高压。</w:t>
      </w:r>
      <w:r>
        <w:rPr>
          <w:rFonts w:ascii="Times New Roman" w:hAnsi="Times New Roman" w:eastAsia="Times New Roman"/>
        </w:rPr>
        <w:t>BMP4</w:t>
      </w:r>
      <w:r>
        <w:t>（</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w:t>
      </w:r>
      <w:r>
        <w:t>基因敲除鼠可保护缺氧诱导的肺动脉压力的升高，肺血管增殖及重塑</w:t>
      </w:r>
      <w:r>
        <w:rPr>
          <w:rFonts w:ascii="Times New Roman" w:hAnsi="Times New Roman" w:eastAsia="Times New Roman"/>
          <w:vertAlign w:val="superscript"/>
        </w:rPr>
        <w:t>[</w:t>
      </w:r>
      <w:r>
        <w:rPr>
          <w:rFonts w:ascii="Times New Roman" w:hAnsi="Times New Roman" w:eastAsia="Times New Roman"/>
          <w:vertAlign w:val="superscript"/>
        </w:rPr>
        <w:t xml:space="preserve">84</w:t>
      </w:r>
      <w:r>
        <w:rPr>
          <w:rFonts w:ascii="Times New Roman" w:hAnsi="Times New Roman" w:eastAsia="Times New Roman"/>
          <w:vertAlign w:val="superscript"/>
        </w:rPr>
        <w:t>]</w:t>
      </w:r>
      <w:r>
        <w:t>。文献表明</w:t>
      </w:r>
      <w:r>
        <w:rPr>
          <w:rFonts w:ascii="Times New Roman" w:hAnsi="Times New Roman" w:eastAsia="Times New Roman"/>
        </w:rPr>
        <w:t>HIF1</w:t>
      </w:r>
      <w:r>
        <w:t>可以上调</w:t>
      </w:r>
      <w:r>
        <w:rPr>
          <w:rFonts w:ascii="Times New Roman" w:hAnsi="Times New Roman" w:eastAsia="Times New Roman"/>
        </w:rPr>
        <w:t>BMPs</w:t>
      </w:r>
      <w:r>
        <w:t>家族</w:t>
      </w:r>
      <w:r>
        <w:rPr>
          <w:rFonts w:ascii="Times New Roman" w:hAnsi="Times New Roman" w:eastAsia="Times New Roman"/>
        </w:rPr>
        <w:t>BMP2</w:t>
      </w:r>
      <w:r>
        <w:t>和</w:t>
      </w:r>
      <w:r>
        <w:rPr>
          <w:rFonts w:ascii="Times New Roman" w:hAnsi="Times New Roman" w:eastAsia="Times New Roman"/>
        </w:rPr>
        <w:t>TGF-</w:t>
      </w:r>
      <w:r>
        <w:t>β的表达</w:t>
      </w:r>
      <w:r>
        <w:rPr>
          <w:rFonts w:ascii="Times New Roman" w:hAnsi="Times New Roman" w:eastAsia="Times New Roman"/>
          <w:vertAlign w:val="superscript"/>
        </w:rPr>
        <w:t>[</w:t>
      </w:r>
      <w:r>
        <w:rPr>
          <w:rFonts w:ascii="Times New Roman" w:hAnsi="Times New Roman" w:eastAsia="Times New Roman"/>
          <w:vertAlign w:val="superscript"/>
        </w:rPr>
        <w:t xml:space="preserve">85-86</w:t>
      </w:r>
      <w:r>
        <w:rPr>
          <w:rFonts w:ascii="Times New Roman" w:hAnsi="Times New Roman" w:eastAsia="Times New Roman"/>
          <w:vertAlign w:val="superscript"/>
        </w:rPr>
        <w:t>]</w:t>
      </w:r>
      <w:r>
        <w:t>，</w:t>
      </w:r>
      <w:r>
        <w:rPr>
          <w:rFonts w:ascii="Times New Roman" w:hAnsi="Times New Roman" w:eastAsia="Times New Roman"/>
        </w:rPr>
        <w:t>HIF2α</w:t>
      </w:r>
      <w:r>
        <w:t>的激活与成血管基因</w:t>
      </w:r>
      <w:r>
        <w:rPr>
          <w:rFonts w:ascii="Times New Roman" w:hAnsi="Times New Roman" w:eastAsia="Times New Roman"/>
        </w:rPr>
        <w:t>BMP4</w:t>
      </w:r>
      <w:r>
        <w:t>的表</w:t>
      </w:r>
      <w:r>
        <w:t>达上调有关，而且</w:t>
      </w:r>
      <w:r>
        <w:rPr>
          <w:rFonts w:ascii="Times New Roman" w:hAnsi="Times New Roman" w:eastAsia="Times New Roman"/>
        </w:rPr>
        <w:t>HIF1</w:t>
      </w:r>
      <w:r>
        <w:t>是胚胎血管发育过程的关键转录调控元件。我们课题组前期研究发现与慢性缺氧下反应相似，以重组的</w:t>
      </w:r>
      <w:r>
        <w:rPr>
          <w:rFonts w:ascii="Times New Roman" w:hAnsi="Times New Roman" w:eastAsia="Times New Roman"/>
        </w:rPr>
        <w:t>BMP4</w:t>
      </w:r>
      <w:r>
        <w:t>蛋白处理大鼠远端肺动脉平滑肌细胞，也可以引起</w:t>
      </w:r>
      <w:r>
        <w:rPr>
          <w:rFonts w:ascii="Times New Roman" w:hAnsi="Times New Roman" w:eastAsia="Times New Roman"/>
        </w:rPr>
        <w:t>TRPC1</w:t>
      </w:r>
      <w:r>
        <w:t>、</w:t>
      </w:r>
      <w:r>
        <w:rPr>
          <w:rFonts w:ascii="Times New Roman" w:hAnsi="Times New Roman" w:eastAsia="Times New Roman"/>
        </w:rPr>
        <w:t>TRPC6</w:t>
      </w:r>
      <w:r>
        <w:t>表达的上调，</w:t>
      </w:r>
      <w:r>
        <w:rPr>
          <w:rFonts w:ascii="Times New Roman" w:hAnsi="Times New Roman" w:eastAsia="Times New Roman"/>
        </w:rPr>
        <w:t>SOCE</w:t>
      </w:r>
      <w:r>
        <w:t>和基础钙离子浓度增</w:t>
      </w:r>
      <w:r>
        <w:t>高。这种发现也与</w:t>
      </w:r>
      <w:r>
        <w:rPr>
          <w:rFonts w:ascii="Times New Roman" w:hAnsi="Times New Roman" w:eastAsia="Times New Roman"/>
        </w:rPr>
        <w:t>HIF1</w:t>
      </w:r>
      <w:r>
        <w:t>在</w:t>
      </w:r>
      <w:r>
        <w:rPr>
          <w:rFonts w:ascii="Times New Roman" w:hAnsi="Times New Roman" w:eastAsia="Times New Roman"/>
        </w:rPr>
        <w:t>PASMCs</w:t>
      </w:r>
      <w:r>
        <w:t>中的作用一致。基因以上原因，我们推测</w:t>
      </w:r>
      <w:r>
        <w:rPr>
          <w:rFonts w:ascii="Times New Roman" w:hAnsi="Times New Roman" w:eastAsia="Times New Roman"/>
        </w:rPr>
        <w:t>HIF1</w:t>
      </w:r>
      <w:r>
        <w:t>与</w:t>
      </w:r>
      <w:r>
        <w:rPr>
          <w:rFonts w:ascii="Times New Roman" w:hAnsi="Times New Roman" w:eastAsia="Times New Roman"/>
        </w:rPr>
        <w:t>BMP4</w:t>
      </w:r>
      <w:r>
        <w:t>之间是否存在串联的关系。而经本部分实验首先证明了在缺氧的大鼠肺动脉平滑肌细胞中缺氧</w:t>
      </w:r>
      <w:r>
        <w:rPr>
          <w:rFonts w:ascii="Times New Roman" w:hAnsi="Times New Roman" w:eastAsia="Times New Roman"/>
        </w:rPr>
        <w:t>24h</w:t>
      </w:r>
      <w:r>
        <w:t>后就可以表现出</w:t>
      </w:r>
      <w:r>
        <w:rPr>
          <w:rFonts w:ascii="Times New Roman" w:hAnsi="Times New Roman" w:eastAsia="Times New Roman"/>
        </w:rPr>
        <w:t>BMP4</w:t>
      </w:r>
      <w:r>
        <w:t>前体或成熟体均较常氧下升高。这种增高延续到缺氧</w:t>
      </w:r>
      <w:r>
        <w:rPr>
          <w:rFonts w:ascii="Times New Roman" w:hAnsi="Times New Roman" w:eastAsia="Times New Roman"/>
        </w:rPr>
        <w:t>48h</w:t>
      </w:r>
      <w:r>
        <w:t>或者</w:t>
      </w:r>
      <w:r>
        <w:rPr>
          <w:rFonts w:ascii="Times New Roman" w:hAnsi="Times New Roman" w:eastAsia="Times New Roman"/>
        </w:rPr>
        <w:t>60h</w:t>
      </w:r>
      <w:r>
        <w:t>仍然存在，同时也能检测到缺氧</w:t>
      </w:r>
      <w:r>
        <w:rPr>
          <w:rFonts w:ascii="Times New Roman" w:hAnsi="Times New Roman" w:eastAsia="Times New Roman"/>
        </w:rPr>
        <w:t>60h</w:t>
      </w:r>
      <w:r>
        <w:t>的细胞上清培</w:t>
      </w:r>
      <w:r>
        <w:t>养基中</w:t>
      </w:r>
      <w:r>
        <w:rPr>
          <w:rFonts w:ascii="Times New Roman" w:hAnsi="Times New Roman" w:eastAsia="Times New Roman"/>
        </w:rPr>
        <w:t>B</w:t>
      </w:r>
      <w:r>
        <w:rPr>
          <w:rFonts w:ascii="Times New Roman" w:hAnsi="Times New Roman" w:eastAsia="Times New Roman"/>
        </w:rPr>
        <w:t>MP</w:t>
      </w:r>
      <w:r>
        <w:rPr>
          <w:rFonts w:ascii="Times New Roman" w:hAnsi="Times New Roman" w:eastAsia="Times New Roman"/>
        </w:rPr>
        <w:t>4</w:t>
      </w:r>
      <w:r>
        <w:t>表达也增高</w:t>
      </w:r>
      <w:r>
        <w:t>（</w:t>
      </w:r>
      <w:r>
        <w:t>见</w:t>
      </w:r>
      <w:r>
        <w:t>图</w:t>
      </w:r>
      <w:r>
        <w:rPr>
          <w:rFonts w:ascii="Times New Roman" w:hAnsi="Times New Roman" w:eastAsia="Times New Roman"/>
        </w:rPr>
        <w:t>3</w:t>
      </w:r>
      <w:r>
        <w:t>）</w:t>
      </w:r>
      <w:r>
        <w:t>。进一步实验发现在大鼠远端肺动脉平滑肌细</w:t>
      </w:r>
      <w:r>
        <w:t>胞中，过表达</w:t>
      </w:r>
      <w:r>
        <w:rPr>
          <w:rFonts w:ascii="Times New Roman" w:hAnsi="Times New Roman" w:eastAsia="Times New Roman"/>
        </w:rPr>
        <w:t>H</w:t>
      </w:r>
      <w:r>
        <w:rPr>
          <w:rFonts w:ascii="Times New Roman" w:hAnsi="Times New Roman" w:eastAsia="Times New Roman"/>
        </w:rPr>
        <w:t>I</w:t>
      </w:r>
      <w:r>
        <w:rPr>
          <w:rFonts w:ascii="Times New Roman" w:hAnsi="Times New Roman" w:eastAsia="Times New Roman"/>
        </w:rPr>
        <w:t>F</w:t>
      </w:r>
      <w:r>
        <w:rPr>
          <w:rFonts w:ascii="Times New Roman" w:hAnsi="Times New Roman" w:eastAsia="Times New Roman"/>
        </w:rPr>
        <w:t>1</w:t>
      </w:r>
      <w:r>
        <w:rPr>
          <w:rFonts w:ascii="Times New Roman" w:hAnsi="Times New Roman" w:eastAsia="Times New Roman"/>
        </w:rPr>
        <w:t>α</w:t>
      </w:r>
      <w:r>
        <w:t>可以上调</w:t>
      </w:r>
      <w:r>
        <w:rPr>
          <w:rFonts w:ascii="Times New Roman" w:hAnsi="Times New Roman" w:eastAsia="Times New Roman"/>
        </w:rPr>
        <w:t>B</w:t>
      </w:r>
      <w:r>
        <w:rPr>
          <w:rFonts w:ascii="Times New Roman" w:hAnsi="Times New Roman" w:eastAsia="Times New Roman"/>
        </w:rPr>
        <w:t>MP</w:t>
      </w:r>
      <w:r>
        <w:rPr>
          <w:rFonts w:ascii="Times New Roman" w:hAnsi="Times New Roman" w:eastAsia="Times New Roman"/>
        </w:rPr>
        <w:t>4</w:t>
      </w:r>
      <w:r>
        <w:t>前体及成熟体的表达</w:t>
      </w:r>
      <w:r>
        <w:t>（</w:t>
      </w:r>
      <w:r>
        <w:t>见</w:t>
      </w:r>
      <w:r>
        <w:t>图</w:t>
      </w:r>
      <w:r>
        <w:rPr>
          <w:rFonts w:ascii="Times New Roman" w:hAnsi="Times New Roman" w:eastAsia="Times New Roman"/>
        </w:rPr>
        <w:t>4</w:t>
      </w:r>
      <w:r>
        <w:t>）</w:t>
      </w:r>
      <w:r>
        <w:t>。而特异性抑</w:t>
      </w:r>
      <w:r>
        <w:t>制</w:t>
      </w:r>
      <w:r>
        <w:rPr>
          <w:rFonts w:ascii="Times New Roman" w:hAnsi="Times New Roman" w:eastAsia="Times New Roman"/>
        </w:rPr>
        <w:t>H</w:t>
      </w:r>
      <w:r>
        <w:rPr>
          <w:rFonts w:ascii="Times New Roman" w:hAnsi="Times New Roman" w:eastAsia="Times New Roman"/>
        </w:rPr>
        <w:t>I</w:t>
      </w:r>
      <w:r>
        <w:rPr>
          <w:rFonts w:ascii="Times New Roman" w:hAnsi="Times New Roman" w:eastAsia="Times New Roman"/>
        </w:rPr>
        <w:t>F</w:t>
      </w:r>
      <w:r>
        <w:rPr>
          <w:rFonts w:ascii="Times New Roman" w:hAnsi="Times New Roman" w:eastAsia="Times New Roman"/>
        </w:rPr>
        <w:t>1</w:t>
      </w:r>
      <w:r>
        <w:rPr>
          <w:rFonts w:ascii="Times New Roman" w:hAnsi="Times New Roman" w:eastAsia="Times New Roman"/>
        </w:rPr>
        <w:t>α</w:t>
      </w:r>
      <w:r>
        <w:t>，则缺氧条件下所诱导的</w:t>
      </w:r>
      <w:r>
        <w:rPr>
          <w:rFonts w:ascii="Times New Roman" w:hAnsi="Times New Roman" w:eastAsia="Times New Roman"/>
        </w:rPr>
        <w:t>B</w:t>
      </w:r>
      <w:r>
        <w:rPr>
          <w:rFonts w:ascii="Times New Roman" w:hAnsi="Times New Roman" w:eastAsia="Times New Roman"/>
        </w:rPr>
        <w:t>MP</w:t>
      </w:r>
      <w:r>
        <w:rPr>
          <w:rFonts w:ascii="Times New Roman" w:hAnsi="Times New Roman" w:eastAsia="Times New Roman"/>
        </w:rPr>
        <w:t>4</w:t>
      </w:r>
      <w:r>
        <w:t>表达的升高也会缺如</w:t>
      </w:r>
      <w:r>
        <w:t>（</w:t>
      </w:r>
      <w:r>
        <w:t>见</w:t>
      </w:r>
      <w:r>
        <w:t>图</w:t>
      </w:r>
      <w:r>
        <w:rPr>
          <w:rFonts w:ascii="Times New Roman" w:hAnsi="Times New Roman" w:eastAsia="Times New Roman"/>
        </w:rPr>
        <w:t>6</w:t>
      </w:r>
      <w:r>
        <w:t>）</w:t>
      </w:r>
      <w:r>
        <w:t>。本结果</w:t>
      </w:r>
      <w:r>
        <w:t>说明</w:t>
      </w:r>
      <w:r>
        <w:rPr>
          <w:rFonts w:ascii="Times New Roman" w:hAnsi="Times New Roman" w:eastAsia="Times New Roman"/>
        </w:rPr>
        <w:t>HIF1</w:t>
      </w:r>
      <w:r>
        <w:t>是</w:t>
      </w:r>
      <w:r>
        <w:rPr>
          <w:rFonts w:ascii="Times New Roman" w:hAnsi="Times New Roman" w:eastAsia="Times New Roman"/>
        </w:rPr>
        <w:t>BMP4</w:t>
      </w:r>
      <w:r>
        <w:t>的上游调控基因。</w:t>
      </w:r>
    </w:p>
    <w:p w:rsidR="0018722C">
      <w:pPr>
        <w:topLinePunct/>
      </w:pPr>
      <w:r>
        <w:rPr>
          <w:rFonts w:ascii="Times New Roman" w:hAnsi="Times New Roman" w:eastAsia="Times New Roman"/>
        </w:rPr>
        <w:t>HIF1α</w:t>
      </w:r>
      <w:r>
        <w:t>可以调节</w:t>
      </w:r>
      <w:r>
        <w:rPr>
          <w:rFonts w:ascii="Times New Roman" w:hAnsi="Times New Roman" w:eastAsia="Times New Roman"/>
        </w:rPr>
        <w:t>BMP4</w:t>
      </w:r>
      <w:r>
        <w:t>、</w:t>
      </w:r>
      <w:r>
        <w:rPr>
          <w:rFonts w:ascii="Times New Roman" w:hAnsi="Times New Roman" w:eastAsia="Times New Roman"/>
        </w:rPr>
        <w:t>TRPC1</w:t>
      </w:r>
      <w:r>
        <w:t>、</w:t>
      </w:r>
      <w:r>
        <w:rPr>
          <w:rFonts w:ascii="Times New Roman" w:hAnsi="Times New Roman" w:eastAsia="Times New Roman"/>
        </w:rPr>
        <w:t>TRPC6</w:t>
      </w:r>
      <w:r>
        <w:t>的表达，为进一步说明</w:t>
      </w:r>
      <w:r>
        <w:rPr>
          <w:rFonts w:ascii="Times New Roman" w:hAnsi="Times New Roman" w:eastAsia="Times New Roman"/>
        </w:rPr>
        <w:t>HIF1</w:t>
      </w:r>
      <w:r>
        <w:t>与</w:t>
      </w:r>
      <w:r>
        <w:rPr>
          <w:rFonts w:ascii="Times New Roman" w:hAnsi="Times New Roman" w:eastAsia="Times New Roman"/>
        </w:rPr>
        <w:t>BMP4</w:t>
      </w:r>
      <w:r>
        <w:t>之间的关系，我们在</w:t>
      </w:r>
      <w:r>
        <w:rPr>
          <w:rFonts w:ascii="Times New Roman" w:hAnsi="Times New Roman" w:eastAsia="Times New Roman"/>
        </w:rPr>
        <w:t>PASMCs</w:t>
      </w:r>
      <w:r>
        <w:t>过表达</w:t>
      </w:r>
      <w:r>
        <w:rPr>
          <w:rFonts w:ascii="Times New Roman" w:hAnsi="Times New Roman" w:eastAsia="Times New Roman"/>
        </w:rPr>
        <w:t>HIF1α</w:t>
      </w:r>
      <w:r>
        <w:t>的同时加入</w:t>
      </w:r>
      <w:r>
        <w:rPr>
          <w:rFonts w:ascii="Times New Roman" w:hAnsi="Times New Roman" w:eastAsia="Times New Roman"/>
        </w:rPr>
        <w:t>BMP4</w:t>
      </w:r>
      <w:r>
        <w:t>的抑制剂</w:t>
      </w:r>
      <w:r>
        <w:rPr>
          <w:rFonts w:ascii="Times New Roman" w:hAnsi="Times New Roman" w:eastAsia="Times New Roman"/>
        </w:rPr>
        <w:t>noggin</w:t>
      </w:r>
      <w:r>
        <w:t>，结</w:t>
      </w:r>
      <w:r>
        <w:t>果发现</w:t>
      </w:r>
      <w:r>
        <w:rPr>
          <w:rFonts w:ascii="Times New Roman" w:hAnsi="Times New Roman" w:eastAsia="Times New Roman"/>
        </w:rPr>
        <w:t>HIF1α</w:t>
      </w:r>
      <w:r>
        <w:t>过表达可增加大鼠肺动脉平滑肌细中</w:t>
      </w:r>
      <w:r>
        <w:rPr>
          <w:rFonts w:ascii="Times New Roman" w:hAnsi="Times New Roman" w:eastAsia="Times New Roman"/>
        </w:rPr>
        <w:t>TRPC1</w:t>
      </w:r>
      <w:r>
        <w:t>、</w:t>
      </w:r>
      <w:r>
        <w:rPr>
          <w:rFonts w:ascii="Times New Roman" w:hAnsi="Times New Roman" w:eastAsia="Times New Roman"/>
        </w:rPr>
        <w:t>TRPC6</w:t>
      </w:r>
      <w:r>
        <w:t>的表达，并且这种表达可被</w:t>
      </w:r>
      <w:r>
        <w:rPr>
          <w:rFonts w:ascii="Times New Roman" w:hAnsi="Times New Roman" w:eastAsia="Times New Roman"/>
        </w:rPr>
        <w:t>B</w:t>
      </w:r>
      <w:r>
        <w:rPr>
          <w:rFonts w:ascii="Times New Roman" w:hAnsi="Times New Roman" w:eastAsia="Times New Roman"/>
        </w:rPr>
        <w:t>MP</w:t>
      </w:r>
      <w:r>
        <w:rPr>
          <w:rFonts w:ascii="Times New Roman" w:hAnsi="Times New Roman" w:eastAsia="Times New Roman"/>
        </w:rPr>
        <w:t>4</w:t>
      </w:r>
      <w:r>
        <w:t>的抑制剂</w:t>
      </w:r>
      <w:r>
        <w:rPr>
          <w:rFonts w:ascii="Times New Roman" w:hAnsi="Times New Roman" w:eastAsia="Times New Roman"/>
        </w:rPr>
        <w:t>nog</w:t>
      </w:r>
      <w:r>
        <w:rPr>
          <w:rFonts w:ascii="Times New Roman" w:hAnsi="Times New Roman" w:eastAsia="Times New Roman"/>
        </w:rPr>
        <w:t>g</w:t>
      </w:r>
      <w:r>
        <w:rPr>
          <w:rFonts w:ascii="Times New Roman" w:hAnsi="Times New Roman" w:eastAsia="Times New Roman"/>
        </w:rPr>
        <w:t>in</w:t>
      </w:r>
      <w:r>
        <w:t>部分抑制</w:t>
      </w:r>
      <w:r>
        <w:t>（</w:t>
      </w:r>
      <w:r>
        <w:t>见</w:t>
      </w:r>
      <w:r>
        <w:t>图</w:t>
      </w:r>
      <w:r>
        <w:rPr>
          <w:rFonts w:ascii="Times New Roman" w:hAnsi="Times New Roman" w:eastAsia="Times New Roman"/>
        </w:rPr>
        <w:t>5</w:t>
      </w:r>
      <w:r>
        <w:t>）</w:t>
      </w:r>
      <w:r>
        <w:t>，这就说明</w:t>
      </w:r>
      <w:r>
        <w:rPr>
          <w:rFonts w:ascii="Times New Roman" w:hAnsi="Times New Roman" w:eastAsia="Times New Roman"/>
        </w:rPr>
        <w:t>H</w:t>
      </w:r>
      <w:r>
        <w:rPr>
          <w:rFonts w:ascii="Times New Roman" w:hAnsi="Times New Roman" w:eastAsia="Times New Roman"/>
        </w:rPr>
        <w:t>I</w:t>
      </w:r>
      <w:r>
        <w:rPr>
          <w:rFonts w:ascii="Times New Roman" w:hAnsi="Times New Roman" w:eastAsia="Times New Roman"/>
        </w:rPr>
        <w:t>F</w:t>
      </w:r>
      <w:r>
        <w:rPr>
          <w:rFonts w:ascii="Times New Roman" w:hAnsi="Times New Roman" w:eastAsia="Times New Roman"/>
        </w:rPr>
        <w:t>1</w:t>
      </w:r>
      <w:r>
        <w:rPr>
          <w:rFonts w:ascii="Times New Roman" w:hAnsi="Times New Roman" w:eastAsia="Times New Roman"/>
        </w:rPr>
        <w:t>α</w:t>
      </w:r>
      <w:r>
        <w:t>是通过或者部分通过</w:t>
      </w:r>
      <w:r>
        <w:rPr>
          <w:rFonts w:ascii="Times New Roman" w:hAnsi="Times New Roman" w:eastAsia="Times New Roman"/>
        </w:rPr>
        <w:t>BMP4</w:t>
      </w:r>
      <w:r>
        <w:t>的介导来调节</w:t>
      </w:r>
      <w:r>
        <w:rPr>
          <w:rFonts w:ascii="Times New Roman" w:hAnsi="Times New Roman" w:eastAsia="Times New Roman"/>
        </w:rPr>
        <w:t>TRPC1</w:t>
      </w:r>
      <w:r>
        <w:t>、</w:t>
      </w:r>
      <w:r>
        <w:rPr>
          <w:rFonts w:ascii="Times New Roman" w:hAnsi="Times New Roman" w:eastAsia="Times New Roman"/>
        </w:rPr>
        <w:t>TRPC6</w:t>
      </w:r>
      <w:r>
        <w:t>的表达。</w:t>
      </w:r>
      <w:r>
        <w:rPr>
          <w:rFonts w:ascii="Times New Roman" w:hAnsi="Times New Roman" w:eastAsia="Times New Roman"/>
        </w:rPr>
        <w:t>Noggin</w:t>
      </w:r>
      <w:r>
        <w:t>是</w:t>
      </w:r>
      <w:r>
        <w:rPr>
          <w:rFonts w:ascii="Times New Roman" w:hAnsi="Times New Roman" w:eastAsia="Times New Roman"/>
        </w:rPr>
        <w:t>32KD</w:t>
      </w:r>
      <w:r>
        <w:t>的分泌型糖蛋白，可以高亲和地结合</w:t>
      </w:r>
      <w:r>
        <w:rPr>
          <w:rFonts w:ascii="Times New Roman" w:hAnsi="Times New Roman" w:eastAsia="Times New Roman"/>
        </w:rPr>
        <w:t>BMP4</w:t>
      </w:r>
      <w:r>
        <w:t>，从而阻止</w:t>
      </w:r>
      <w:r>
        <w:rPr>
          <w:rFonts w:ascii="Times New Roman" w:hAnsi="Times New Roman" w:eastAsia="Times New Roman"/>
        </w:rPr>
        <w:t>BMP4</w:t>
      </w:r>
      <w:r>
        <w:t>与其受体的结合，抑制其蛋</w:t>
      </w:r>
      <w:r>
        <w:t>白功能</w:t>
      </w:r>
      <w:r>
        <w:rPr>
          <w:rFonts w:ascii="Times New Roman" w:hAnsi="Times New Roman" w:eastAsia="Times New Roman"/>
          <w:vertAlign w:val="superscript"/>
        </w:rPr>
        <w:t>[</w:t>
      </w:r>
      <w:r>
        <w:rPr>
          <w:rFonts w:ascii="Times New Roman" w:hAnsi="Times New Roman" w:eastAsia="Times New Roman"/>
          <w:vertAlign w:val="superscript"/>
        </w:rPr>
        <w:t xml:space="preserve">42-43</w:t>
      </w:r>
      <w:r>
        <w:rPr>
          <w:rFonts w:ascii="Times New Roman" w:hAnsi="Times New Roman" w:eastAsia="Times New Roman"/>
          <w:vertAlign w:val="superscript"/>
        </w:rPr>
        <w:t>]</w:t>
      </w:r>
      <w:r>
        <w:t>。</w:t>
      </w:r>
    </w:p>
    <w:p w:rsidR="0018722C">
      <w:pPr>
        <w:topLinePunct/>
      </w:pPr>
      <w:r>
        <w:t>此外，不得不提到的一个问题是我们所选用的细胞是原代培养的大鼠远端肺动脉平滑肌细胞而非近端平滑肌细胞。在慢性缺氧性肺动脉高压发生发展过程中，虽然大鼠远端和近端肺动脉都有不同程度的重塑，但是二者之间结构的改变</w:t>
      </w:r>
      <w:r>
        <w:t>以及其发生的分子机制是不一样的</w:t>
      </w:r>
      <w:r>
        <w:rPr>
          <w:rFonts w:ascii="Times New Roman" w:eastAsia="Times New Roman"/>
          <w:vertAlign w:val="superscript"/>
        </w:rPr>
        <w:t>[</w:t>
      </w:r>
      <w:r>
        <w:rPr>
          <w:rFonts w:ascii="Times New Roman" w:eastAsia="Times New Roman"/>
          <w:vertAlign w:val="superscript"/>
        </w:rPr>
        <w:t xml:space="preserve">44</w:t>
      </w:r>
      <w:r>
        <w:rPr>
          <w:rFonts w:ascii="Times New Roman" w:eastAsia="Times New Roman"/>
          <w:vertAlign w:val="superscript"/>
        </w:rPr>
        <w:t>]</w:t>
      </w:r>
      <w:r>
        <w:t>。因为远端的肺小动脉在缺氧条件下更容</w:t>
      </w:r>
      <w:r>
        <w:t>易</w:t>
      </w:r>
    </w:p>
    <w:p w:rsidR="0018722C">
      <w:pPr>
        <w:topLinePunct/>
      </w:pPr>
      <w:r>
        <w:rPr>
          <w:rFonts w:cstheme="minorBidi" w:hAnsiTheme="minorHAnsi" w:eastAsiaTheme="minorHAnsi" w:asciiTheme="minorHAnsi"/>
        </w:rPr>
        <w:t>39</w:t>
      </w:r>
    </w:p>
    <w:p w:rsidR="0018722C">
      <w:pPr>
        <w:topLinePunct/>
      </w:pPr>
      <w:r>
        <w:t>发生结构的改变，他们是所有肺血管系统中最早发生血管收缩的部位</w:t>
      </w:r>
      <w:r>
        <w:rPr>
          <w:rFonts w:ascii="Times New Roman" w:hAnsi="Times New Roman" w:eastAsia="宋体"/>
          <w:vertAlign w:val="superscript"/>
        </w:rPr>
        <w:t>[</w:t>
      </w:r>
      <w:r>
        <w:rPr>
          <w:rFonts w:ascii="Times New Roman" w:hAnsi="Times New Roman" w:eastAsia="宋体"/>
          <w:vertAlign w:val="superscript"/>
        </w:rPr>
        <w:t xml:space="preserve">45-49</w:t>
      </w:r>
      <w:r>
        <w:rPr>
          <w:rFonts w:ascii="Times New Roman" w:hAnsi="Times New Roman" w:eastAsia="宋体"/>
          <w:vertAlign w:val="superscript"/>
        </w:rPr>
        <w:t>]</w:t>
      </w:r>
      <w:r>
        <w:t>。另外，</w:t>
      </w:r>
      <w:r w:rsidR="001852F3">
        <w:t xml:space="preserve">许多因子如</w:t>
      </w:r>
      <w:r>
        <w:rPr>
          <w:rFonts w:ascii="Times New Roman" w:hAnsi="Times New Roman" w:eastAsia="宋体"/>
        </w:rPr>
        <w:t>PDGF</w:t>
      </w:r>
      <w:r>
        <w:rPr>
          <w:rFonts w:hint="eastAsia"/>
        </w:rPr>
        <w:t>，</w:t>
      </w:r>
      <w:r>
        <w:rPr>
          <w:rFonts w:ascii="Times New Roman" w:hAnsi="Times New Roman" w:eastAsia="宋体"/>
        </w:rPr>
        <w:t>TGF-</w:t>
      </w:r>
      <w:r>
        <w:t>β等在近端和远端平滑肌细胞中的增殖作用也是有差异的</w:t>
      </w:r>
      <w:r>
        <w:rPr>
          <w:rFonts w:ascii="Times New Roman" w:hAnsi="Times New Roman" w:eastAsia="宋体"/>
          <w:vertAlign w:val="superscript"/>
        </w:rPr>
        <w:t>[</w:t>
      </w:r>
      <w:r>
        <w:rPr>
          <w:rFonts w:ascii="Times New Roman" w:hAnsi="Times New Roman" w:eastAsia="宋体"/>
          <w:vertAlign w:val="superscript"/>
        </w:rPr>
        <w:t xml:space="preserve">50</w:t>
      </w:r>
      <w:r>
        <w:rPr>
          <w:rFonts w:ascii="Times New Roman" w:hAnsi="Times New Roman" w:eastAsia="宋体"/>
          <w:vertAlign w:val="superscript"/>
        </w:rPr>
        <w:t>]</w:t>
      </w:r>
      <w:r>
        <w:t>。缺氧条件下诱导的钙离子浓度以及电压</w:t>
      </w:r>
      <w:r>
        <w:rPr>
          <w:rFonts w:ascii="Times New Roman" w:hAnsi="Times New Roman" w:eastAsia="宋体"/>
        </w:rPr>
        <w:t>-</w:t>
      </w:r>
      <w:r>
        <w:t>门控钾通道和</w:t>
      </w:r>
      <w:r>
        <w:rPr>
          <w:rFonts w:ascii="Times New Roman" w:hAnsi="Times New Roman" w:eastAsia="宋体"/>
        </w:rPr>
        <w:t>SOCC</w:t>
      </w:r>
      <w:r>
        <w:t>的改变均不同</w:t>
      </w:r>
      <w:r>
        <w:rPr>
          <w:rFonts w:ascii="Times New Roman" w:hAnsi="Times New Roman" w:eastAsia="宋体"/>
          <w:vertAlign w:val="superscript"/>
        </w:rPr>
        <w:t>[</w:t>
      </w:r>
      <w:r>
        <w:rPr>
          <w:rFonts w:ascii="Times New Roman" w:hAnsi="Times New Roman" w:eastAsia="宋体"/>
          <w:vertAlign w:val="superscript"/>
        </w:rPr>
        <w:t xml:space="preserve">51-53</w:t>
      </w:r>
      <w:r>
        <w:rPr>
          <w:rFonts w:ascii="Times New Roman" w:hAnsi="Times New Roman" w:eastAsia="宋体"/>
          <w:vertAlign w:val="superscript"/>
        </w:rPr>
        <w:t>]</w:t>
      </w:r>
      <w:r>
        <w:t>。人的近端和远端肺动脉平滑肌细胞对</w:t>
      </w:r>
      <w:r>
        <w:rPr>
          <w:rFonts w:ascii="Times New Roman" w:hAnsi="Times New Roman" w:eastAsia="宋体"/>
        </w:rPr>
        <w:t>BMP4</w:t>
      </w:r>
      <w:r>
        <w:t>的刺激表现出相反的增殖反应，</w:t>
      </w:r>
      <w:r>
        <w:t>在前者中是抑制增殖，而在后者中可促进增殖</w:t>
      </w:r>
      <w:r>
        <w:rPr>
          <w:rFonts w:ascii="Times New Roman" w:hAnsi="Times New Roman" w:eastAsia="宋体"/>
          <w:vertAlign w:val="superscript"/>
        </w:rPr>
        <w:t>[</w:t>
      </w:r>
      <w:r>
        <w:rPr>
          <w:rFonts w:ascii="Times New Roman" w:hAnsi="Times New Roman" w:eastAsia="宋体"/>
          <w:vertAlign w:val="superscript"/>
        </w:rPr>
        <w:t xml:space="preserve">54</w:t>
      </w:r>
      <w:r>
        <w:rPr>
          <w:rFonts w:ascii="Times New Roman" w:hAnsi="Times New Roman" w:eastAsia="宋体"/>
          <w:vertAlign w:val="superscript"/>
        </w:rPr>
        <w:t>]</w:t>
      </w:r>
      <w:r>
        <w:t>。与这一致的结果是，在</w:t>
      </w:r>
      <w:r>
        <w:rPr>
          <w:rFonts w:ascii="Times New Roman" w:hAnsi="Times New Roman" w:eastAsia="宋体"/>
        </w:rPr>
        <w:t>BMP4</w:t>
      </w:r>
      <w:r>
        <w:t>基因缺陷</w:t>
      </w:r>
      <w:r>
        <w:rPr>
          <w:rFonts w:ascii="Times New Roman" w:hAnsi="Times New Roman" w:eastAsia="宋体"/>
        </w:rPr>
        <w:t>BMP4</w:t>
      </w:r>
      <w:r>
        <w:t>（</w:t>
      </w:r>
      <w:r>
        <w:rPr>
          <w:rFonts w:ascii="Times New Roman" w:hAnsi="Times New Roman" w:eastAsia="宋体"/>
          <w:spacing w:val="-2"/>
        </w:rPr>
        <w:t>+</w:t>
      </w:r>
      <w:r>
        <w:rPr>
          <w:rFonts w:ascii="Times New Roman" w:hAnsi="Times New Roman" w:eastAsia="宋体"/>
          <w:spacing w:val="-2"/>
        </w:rPr>
        <w:t>/</w:t>
      </w:r>
      <w:r>
        <w:rPr>
          <w:rFonts w:ascii="Times New Roman" w:hAnsi="Times New Roman" w:eastAsia="宋体"/>
          <w:spacing w:val="-2"/>
        </w:rPr>
        <w:t>-</w:t>
      </w:r>
      <w:r>
        <w:t>）</w:t>
      </w:r>
      <w:r>
        <w:t>的小鼠中，暴露于缺氧下所致的肺远端小血管的增生可被抑制</w:t>
      </w:r>
      <w:r>
        <w:rPr>
          <w:rFonts w:ascii="Times New Roman" w:hAnsi="Times New Roman" w:eastAsia="宋体"/>
          <w:vertAlign w:val="superscript"/>
        </w:rPr>
        <w:t>[</w:t>
      </w:r>
      <w:r>
        <w:rPr>
          <w:rFonts w:ascii="Times New Roman" w:hAnsi="Times New Roman" w:eastAsia="宋体"/>
          <w:vertAlign w:val="superscript"/>
          <w:position w:val="11"/>
        </w:rPr>
        <w:t xml:space="preserve">38</w:t>
      </w:r>
      <w:r>
        <w:rPr>
          <w:rFonts w:ascii="Times New Roman" w:hAnsi="Times New Roman" w:eastAsia="宋体"/>
          <w:vertAlign w:val="superscript"/>
        </w:rPr>
        <w:t>]</w:t>
      </w:r>
      <w:r>
        <w:t>。另外还有实验证明原代培养的大鼠远端肺动脉平滑肌细胞，其第一代和第二代细胞能被</w:t>
      </w:r>
      <w:r>
        <w:rPr>
          <w:rFonts w:ascii="Times New Roman" w:hAnsi="Times New Roman" w:eastAsia="宋体"/>
        </w:rPr>
        <w:t>BMP4</w:t>
      </w:r>
      <w:r>
        <w:t>刺激表现出显著增殖，第三代细胞就增殖就已经显著减弱，</w:t>
      </w:r>
      <w:r w:rsidR="001852F3">
        <w:t xml:space="preserve">但培养到第三代之后的细胞，</w:t>
      </w:r>
      <w:r>
        <w:rPr>
          <w:rFonts w:ascii="Times New Roman" w:hAnsi="Times New Roman" w:eastAsia="宋体"/>
        </w:rPr>
        <w:t>BMP4</w:t>
      </w:r>
      <w:r>
        <w:t>刺激就表现为生长抑制。所以本实验所用的</w:t>
      </w:r>
      <w:r>
        <w:t>大鼠细胞原代培养时选择分离的是远端血管，并且细胞实验都是用原代或者转染时用第二代细胞。</w:t>
      </w:r>
    </w:p>
    <w:p w:rsidR="0018722C">
      <w:pPr>
        <w:topLinePunct/>
      </w:pPr>
      <w:r>
        <w:t>综上所述，我们成功培养了大鼠远端肺动脉平滑肌细胞，并且发现在缺氧条</w:t>
      </w:r>
      <w:r>
        <w:t>件下，</w:t>
      </w:r>
      <w:r>
        <w:rPr>
          <w:rFonts w:ascii="Times New Roman" w:hAnsi="Times New Roman" w:eastAsia="Times New Roman"/>
        </w:rPr>
        <w:t>HIF1</w:t>
      </w:r>
      <w:r>
        <w:t>可以上调</w:t>
      </w:r>
      <w:r>
        <w:rPr>
          <w:rFonts w:ascii="Times New Roman" w:hAnsi="Times New Roman" w:eastAsia="Times New Roman"/>
        </w:rPr>
        <w:t>TRPC1</w:t>
      </w:r>
      <w:r>
        <w:t>、</w:t>
      </w:r>
      <w:r>
        <w:rPr>
          <w:rFonts w:ascii="Times New Roman" w:hAnsi="Times New Roman" w:eastAsia="Times New Roman"/>
        </w:rPr>
        <w:t>TRPC6</w:t>
      </w:r>
      <w:r>
        <w:t>、</w:t>
      </w:r>
      <w:r>
        <w:rPr>
          <w:rFonts w:ascii="Times New Roman" w:hAnsi="Times New Roman" w:eastAsia="Times New Roman"/>
        </w:rPr>
        <w:t>BMP4</w:t>
      </w:r>
      <w:r>
        <w:t>在大鼠远端肺动脉平滑肌细胞中的</w:t>
      </w:r>
      <w:r>
        <w:t>表达，</w:t>
      </w:r>
      <w:r>
        <w:rPr>
          <w:rFonts w:ascii="Times New Roman" w:hAnsi="Times New Roman" w:eastAsia="Times New Roman"/>
        </w:rPr>
        <w:t>HIF1</w:t>
      </w:r>
      <w:r>
        <w:t>对</w:t>
      </w:r>
      <w:r>
        <w:rPr>
          <w:rFonts w:ascii="Times New Roman" w:hAnsi="Times New Roman" w:eastAsia="Times New Roman"/>
        </w:rPr>
        <w:t>TRPC1</w:t>
      </w:r>
      <w:r>
        <w:t>、</w:t>
      </w:r>
      <w:r>
        <w:rPr>
          <w:rFonts w:ascii="Times New Roman" w:hAnsi="Times New Roman" w:eastAsia="Times New Roman"/>
        </w:rPr>
        <w:t>TRPC6</w:t>
      </w:r>
      <w:r>
        <w:t>的上调依赖于或者部分依赖于</w:t>
      </w:r>
      <w:r>
        <w:rPr>
          <w:rFonts w:ascii="Times New Roman" w:hAnsi="Times New Roman" w:eastAsia="Times New Roman"/>
        </w:rPr>
        <w:t>BMP4</w:t>
      </w:r>
      <w:r>
        <w:t>的作用。那么，</w:t>
      </w:r>
      <w:r>
        <w:t>在下一部分中，我们将探索</w:t>
      </w:r>
      <w:r>
        <w:rPr>
          <w:rFonts w:ascii="Times New Roman" w:hAnsi="Times New Roman" w:eastAsia="Times New Roman"/>
        </w:rPr>
        <w:t>HIF1α</w:t>
      </w:r>
      <w:r>
        <w:t>对</w:t>
      </w:r>
      <w:r>
        <w:rPr>
          <w:rFonts w:ascii="Times New Roman" w:hAnsi="Times New Roman" w:eastAsia="Times New Roman"/>
        </w:rPr>
        <w:t>BMP4</w:t>
      </w:r>
      <w:r>
        <w:t>的表达上调是否是通过直接与</w:t>
      </w:r>
      <w:r>
        <w:rPr>
          <w:rFonts w:ascii="Times New Roman" w:hAnsi="Times New Roman" w:eastAsia="Times New Roman"/>
        </w:rPr>
        <w:t>BMP4</w:t>
      </w:r>
      <w:r>
        <w:t>上</w:t>
      </w:r>
      <w:r>
        <w:t>游调控序列中的</w:t>
      </w:r>
      <w:r>
        <w:rPr>
          <w:rFonts w:ascii="Times New Roman" w:hAnsi="Times New Roman" w:eastAsia="Times New Roman"/>
        </w:rPr>
        <w:t>HRE</w:t>
      </w:r>
      <w:r>
        <w:t>元件结合。</w:t>
      </w:r>
    </w:p>
    <w:p w:rsidR="0018722C">
      <w:pPr>
        <w:topLinePunct/>
      </w:pPr>
      <w:r>
        <w:rPr>
          <w:rFonts w:cstheme="minorBidi" w:hAnsiTheme="minorHAnsi" w:eastAsiaTheme="minorHAnsi" w:asciiTheme="minorHAnsi"/>
        </w:rPr>
        <w:t>40</w:t>
      </w:r>
    </w:p>
    <w:p w:rsidR="0018722C">
      <w:pPr>
        <w:topLinePunct/>
      </w:pPr>
      <w:bookmarkStart w:name="第二部分 HIF1通过与BMP4 5’-侧翼区HRE元件的结合调节BMP4表达 " w:id="19"/>
      <w:bookmarkEnd w:id="19"/>
      <w:bookmarkStart w:name="_bookmark8" w:id="20"/>
      <w:bookmarkEnd w:id="20"/>
      <w:r>
        <w:rPr>
          <w:rFonts w:ascii="黑体" w:hAnsi="黑体" w:eastAsia="黑体" w:hint="eastAsia" w:cstheme="minorBidi"/>
          <w:b/>
        </w:rPr>
        <w:t>第二部分</w:t>
      </w:r>
      <w:r>
        <w:rPr>
          <w:rFonts w:cstheme="minorBidi" w:hAnsiTheme="minorHAnsi" w:eastAsiaTheme="minorHAnsi" w:asciiTheme="minorHAnsi"/>
          <w:b/>
        </w:rPr>
        <w:t>HIF1</w:t>
      </w:r>
      <w:r>
        <w:rPr>
          <w:rFonts w:ascii="黑体" w:hAnsi="黑体" w:eastAsia="黑体" w:hint="eastAsia" w:cstheme="minorBidi"/>
          <w:b/>
        </w:rPr>
        <w:t>通过与</w:t>
      </w:r>
      <w:r>
        <w:rPr>
          <w:rFonts w:cstheme="minorBidi" w:hAnsiTheme="minorHAnsi" w:eastAsiaTheme="minorHAnsi" w:asciiTheme="minorHAnsi"/>
          <w:b/>
        </w:rPr>
        <w:t>BMP4 5</w:t>
      </w:r>
      <w:r>
        <w:rPr>
          <w:rFonts w:cstheme="minorBidi" w:hAnsiTheme="minorHAnsi" w:eastAsiaTheme="minorHAnsi" w:asciiTheme="minorHAnsi"/>
          <w:b/>
        </w:rPr>
        <w:t>'</w:t>
      </w:r>
      <w:r>
        <w:rPr>
          <w:rFonts w:cstheme="minorBidi" w:hAnsiTheme="minorHAnsi" w:eastAsiaTheme="minorHAnsi" w:asciiTheme="minorHAnsi"/>
          <w:b/>
        </w:rPr>
        <w:t>-</w:t>
      </w:r>
      <w:r>
        <w:rPr>
          <w:rFonts w:ascii="黑体" w:hAnsi="黑体" w:eastAsia="黑体" w:hint="eastAsia" w:cstheme="minorBidi"/>
          <w:b/>
        </w:rPr>
        <w:t>侧翼区</w:t>
      </w:r>
      <w:r>
        <w:rPr>
          <w:rFonts w:cstheme="minorBidi" w:hAnsiTheme="minorHAnsi" w:eastAsiaTheme="minorHAnsi" w:asciiTheme="minorHAnsi"/>
          <w:b/>
        </w:rPr>
        <w:t>HRE</w:t>
      </w:r>
      <w:r>
        <w:rPr>
          <w:rFonts w:ascii="黑体" w:hAnsi="黑体" w:eastAsia="黑体" w:hint="eastAsia" w:cstheme="minorBidi"/>
          <w:b/>
        </w:rPr>
        <w:t>元件的结合调</w:t>
      </w:r>
    </w:p>
    <w:p w:rsidR="0018722C">
      <w:pPr>
        <w:spacing w:before="178"/>
        <w:ind w:leftChars="0" w:left="4272" w:rightChars="0" w:right="0" w:firstLineChars="0" w:firstLine="0"/>
        <w:jc w:val="left"/>
        <w:topLinePunct/>
      </w:pPr>
      <w:r>
        <w:rPr>
          <w:kern w:val="2"/>
          <w:sz w:val="32"/>
          <w:szCs w:val="22"/>
          <w:rFonts w:cstheme="minorBidi" w:hAnsiTheme="minorHAnsi" w:eastAsiaTheme="minorHAnsi" w:asciiTheme="minorHAnsi" w:ascii="黑体" w:eastAsia="黑体" w:hint="eastAsia"/>
          <w:b/>
        </w:rPr>
        <w:t>节</w:t>
      </w:r>
      <w:r>
        <w:rPr>
          <w:kern w:val="2"/>
          <w:szCs w:val="22"/>
          <w:rFonts w:cstheme="minorBidi" w:hAnsiTheme="minorHAnsi" w:eastAsiaTheme="minorHAnsi" w:asciiTheme="minorHAnsi"/>
          <w:b/>
          <w:sz w:val="32"/>
        </w:rPr>
        <w:t>BMP4</w:t>
      </w:r>
      <w:r>
        <w:rPr>
          <w:kern w:val="2"/>
          <w:szCs w:val="22"/>
          <w:rFonts w:ascii="黑体" w:eastAsia="黑体" w:hint="eastAsia" w:cstheme="minorBidi" w:hAnsiTheme="minorHAnsi"/>
          <w:b/>
          <w:sz w:val="32"/>
        </w:rPr>
        <w:t>表达</w:t>
      </w:r>
    </w:p>
    <w:p w:rsidR="0018722C">
      <w:pPr>
        <w:outlineLvl w:val="9"/>
        <w:topLinePunct/>
      </w:pPr>
      <w:bookmarkStart w:name="材料与方法 " w:id="21"/>
      <w:bookmarkEnd w:id="21"/>
      <w:bookmarkStart w:name="_bookmark9" w:id="22"/>
      <w:bookmarkEnd w:id="22"/>
      <w:r>
        <w:rPr>
          <w:kern w:val="2"/>
          <w:sz w:val="30"/>
          <w:szCs w:val="30"/>
          <w:rFonts w:cstheme="minorBidi" w:hAnsiTheme="minorHAnsi" w:eastAsiaTheme="minorHAnsi" w:asciiTheme="minorHAnsi" w:ascii="宋体" w:hAnsi="宋体" w:eastAsia="宋体" w:cs="宋体"/>
          <w:b/>
          <w:bCs/>
          <w:w w:val="95"/>
        </w:rPr>
        <w:t>材料与方法</w:t>
      </w:r>
    </w:p>
    <w:p w:rsidR="0018722C">
      <w:pPr>
        <w:pStyle w:val="Heading2"/>
        <w:topLinePunct/>
        <w:ind w:left="171" w:hangingChars="171" w:hanging="171"/>
      </w:pPr>
      <w:r>
        <w:t>一、</w:t>
      </w:r>
      <w:r>
        <w:t xml:space="preserve"> </w:t>
      </w:r>
      <w:r w:rsidRPr="00DB64CE">
        <w:t>主要材料</w:t>
      </w:r>
    </w:p>
    <w:p w:rsidR="0018722C">
      <w:pPr>
        <w:topLinePunct/>
      </w:pPr>
      <w:r>
        <w:t>（</w:t>
      </w:r>
      <w:r>
        <w:t xml:space="preserve">一</w:t>
      </w:r>
      <w:r>
        <w:t>）</w:t>
      </w:r>
      <w:r>
        <w:t xml:space="preserve"> </w:t>
      </w:r>
      <w:r>
        <w:t>质粒和细菌</w:t>
      </w:r>
    </w:p>
    <w:p w:rsidR="0018722C">
      <w:pPr>
        <w:topLinePunct/>
      </w:pPr>
      <w:r>
        <w:rPr>
          <w:rFonts w:ascii="Times New Roman" w:eastAsia="Times New Roman"/>
        </w:rPr>
        <w:t>pGEM-T</w:t>
      </w:r>
      <w:r>
        <w:t>载体系统</w:t>
      </w:r>
      <w:r w:rsidR="001852F3">
        <w:t>美国</w:t>
      </w:r>
      <w:r/>
      <w:r>
        <w:rPr>
          <w:rFonts w:ascii="Times New Roman" w:eastAsia="Times New Roman"/>
        </w:rPr>
        <w:t>Promega</w:t>
      </w:r>
      <w:r>
        <w:t>公司</w:t>
      </w:r>
    </w:p>
    <w:p w:rsidR="0018722C">
      <w:pPr>
        <w:topLinePunct/>
      </w:pPr>
      <w:r>
        <w:rPr>
          <w:rFonts w:ascii="Times New Roman" w:eastAsia="Times New Roman"/>
        </w:rPr>
        <w:t>pMD18-T</w:t>
      </w:r>
      <w:r>
        <w:t>载体</w:t>
      </w:r>
      <w:r>
        <w:rPr>
          <w:rFonts w:ascii="Times New Roman" w:eastAsia="Times New Roman"/>
        </w:rPr>
        <w:t>TAKARA</w:t>
      </w:r>
      <w:r>
        <w:t>公司</w:t>
      </w:r>
    </w:p>
    <w:p w:rsidR="0018722C">
      <w:pPr>
        <w:topLinePunct/>
      </w:pPr>
      <w:r>
        <w:rPr>
          <w:rFonts w:ascii="Times New Roman" w:eastAsia="Times New Roman"/>
        </w:rPr>
        <w:t>pGL3-enhancer</w:t>
      </w:r>
      <w:r>
        <w:t>质粒</w:t>
      </w:r>
      <w:r w:rsidR="001852F3">
        <w:t>美国</w:t>
      </w:r>
      <w:r/>
      <w:r>
        <w:rPr>
          <w:rFonts w:ascii="Times New Roman" w:eastAsia="Times New Roman"/>
        </w:rPr>
        <w:t>Promega</w:t>
      </w:r>
      <w:r>
        <w:t>公司</w:t>
      </w:r>
    </w:p>
    <w:p w:rsidR="0018722C">
      <w:pPr>
        <w:topLinePunct/>
      </w:pPr>
      <w:r>
        <w:rPr>
          <w:rFonts w:ascii="Times New Roman" w:eastAsia="Times New Roman"/>
        </w:rPr>
        <w:t>PRL-SV40</w:t>
      </w:r>
      <w:r>
        <w:t>海肾内参表达载体</w:t>
      </w:r>
      <w:r w:rsidR="001852F3">
        <w:t>美国</w:t>
      </w:r>
      <w:r/>
      <w:r>
        <w:rPr>
          <w:rFonts w:ascii="Times New Roman" w:eastAsia="Times New Roman"/>
        </w:rPr>
        <w:t>Promega</w:t>
      </w:r>
      <w:r>
        <w:t>公司大肠杆菌菌株</w:t>
      </w:r>
      <w:r/>
      <w:r>
        <w:rPr>
          <w:rFonts w:ascii="Times New Roman" w:eastAsia="Times New Roman"/>
        </w:rPr>
        <w:t>Top10</w:t>
      </w:r>
      <w:r>
        <w:t>北京百泰克生物技术公司</w:t>
      </w:r>
    </w:p>
    <w:p w:rsidR="0018722C">
      <w:pPr>
        <w:topLinePunct/>
      </w:pPr>
      <w:r>
        <w:t>（</w:t>
      </w:r>
      <w:r>
        <w:t xml:space="preserve">二</w:t>
      </w:r>
      <w:r>
        <w:t>）</w:t>
      </w:r>
      <w:r>
        <w:t xml:space="preserve"> </w:t>
      </w:r>
      <w:r>
        <w:t>主要试剂及耗材</w:t>
      </w:r>
    </w:p>
    <w:p w:rsidR="0018722C">
      <w:pPr>
        <w:pStyle w:val="BodyText"/>
        <w:tabs>
          <w:tab w:pos="7499" w:val="left" w:leader="none"/>
        </w:tabs>
        <w:spacing w:before="154"/>
        <w:ind w:leftChars="0" w:left="898"/>
        <w:jc w:val="both"/>
        <w:topLinePunct/>
      </w:pPr>
      <w:r>
        <w:t>胰蛋白胨</w:t>
      </w:r>
      <w:r w:rsidRPr="00000000">
        <w:tab/>
        <w:t>英国</w:t>
      </w:r>
      <w:r>
        <w:rPr>
          <w:spacing w:val="-22"/>
        </w:rPr>
        <w:t> </w:t>
      </w:r>
      <w:r>
        <w:rPr>
          <w:rFonts w:ascii="Times New Roman" w:eastAsia="Times New Roman"/>
        </w:rPr>
        <w:t>Oxoid</w:t>
      </w:r>
      <w:r>
        <w:rPr>
          <w:rFonts w:ascii="Times New Roman" w:eastAsia="Times New Roman"/>
          <w:spacing w:val="8"/>
        </w:rPr>
        <w:t> </w:t>
      </w:r>
      <w:r>
        <w:rPr>
          <w:spacing w:val="-2"/>
        </w:rPr>
        <w:t>公司</w:t>
      </w:r>
    </w:p>
    <w:p w:rsidR="0018722C">
      <w:pPr>
        <w:pStyle w:val="BodyText"/>
        <w:tabs>
          <w:tab w:pos="7499" w:val="left" w:leader="none"/>
        </w:tabs>
        <w:spacing w:before="136"/>
        <w:ind w:leftChars="0" w:left="898"/>
        <w:jc w:val="both"/>
        <w:topLinePunct/>
      </w:pPr>
      <w:r>
        <w:t>酵母提取物</w:t>
      </w:r>
      <w:r w:rsidRPr="00000000">
        <w:tab/>
        <w:t>英国</w:t>
      </w:r>
      <w:r>
        <w:rPr>
          <w:spacing w:val="-22"/>
        </w:rPr>
        <w:t> </w:t>
      </w:r>
      <w:r>
        <w:rPr>
          <w:rFonts w:ascii="Times New Roman" w:eastAsia="Times New Roman"/>
        </w:rPr>
        <w:t>Oxoid</w:t>
      </w:r>
      <w:r>
        <w:rPr>
          <w:rFonts w:ascii="Times New Roman" w:eastAsia="Times New Roman"/>
          <w:spacing w:val="8"/>
        </w:rPr>
        <w:t> </w:t>
      </w:r>
      <w:r>
        <w:rPr>
          <w:spacing w:val="-2"/>
        </w:rPr>
        <w:t>公司</w:t>
      </w:r>
    </w:p>
    <w:p w:rsidR="0018722C">
      <w:pPr>
        <w:topLinePunct/>
      </w:pPr>
      <w:r>
        <w:rPr>
          <w:rFonts w:ascii="Times New Roman" w:eastAsia="Times New Roman"/>
        </w:rPr>
        <w:t>PCR</w:t>
      </w:r>
      <w:r>
        <w:t>试剂：</w:t>
      </w:r>
      <w:r>
        <w:rPr>
          <w:rFonts w:ascii="Times New Roman" w:eastAsia="Times New Roman"/>
        </w:rPr>
        <w:t>KOD</w:t>
      </w:r>
      <w:r>
        <w:rPr>
          <w:rFonts w:ascii="Times New Roman" w:eastAsia="Times New Roman"/>
        </w:rPr>
        <w:t> </w:t>
      </w:r>
      <w:r>
        <w:rPr>
          <w:rFonts w:ascii="Times New Roman" w:eastAsia="Times New Roman"/>
        </w:rPr>
        <w:t>FX</w:t>
      </w:r>
      <w:r>
        <w:t>日本</w:t>
      </w:r>
      <w:r/>
      <w:r>
        <w:rPr>
          <w:rFonts w:ascii="Times New Roman" w:eastAsia="Times New Roman"/>
        </w:rPr>
        <w:t>Toyobo</w:t>
      </w:r>
      <w:r>
        <w:t>公司</w:t>
      </w:r>
    </w:p>
    <w:p w:rsidR="0018722C">
      <w:pPr>
        <w:topLinePunct/>
      </w:pPr>
      <w:r>
        <w:rPr>
          <w:rFonts w:ascii="Times New Roman" w:eastAsia="Times New Roman"/>
        </w:rPr>
        <w:t>LA</w:t>
      </w:r>
      <w:r>
        <w:rPr>
          <w:rFonts w:ascii="Times New Roman" w:eastAsia="Times New Roman"/>
        </w:rPr>
        <w:t> </w:t>
      </w:r>
      <w:r>
        <w:rPr>
          <w:rFonts w:ascii="Times New Roman" w:eastAsia="Times New Roman"/>
        </w:rPr>
        <w:t>Taq</w:t>
      </w:r>
      <w:r>
        <w:rPr>
          <w:rFonts w:ascii="Times New Roman" w:eastAsia="Times New Roman"/>
        </w:rPr>
        <w:t> </w:t>
      </w:r>
      <w:r>
        <w:t>酶</w:t>
      </w:r>
      <w:r w:rsidRPr="00000000">
        <w:tab/>
      </w:r>
      <w:r>
        <w:rPr>
          <w:rFonts w:ascii="Times New Roman" w:eastAsia="Times New Roman"/>
        </w:rPr>
        <w:t>TAKARA</w:t>
      </w:r>
      <w:r>
        <w:rPr>
          <w:rFonts w:ascii="Times New Roman" w:eastAsia="Times New Roman"/>
        </w:rPr>
        <w:t> </w:t>
      </w:r>
      <w:r>
        <w:t>公司</w:t>
      </w:r>
    </w:p>
    <w:p w:rsidR="0018722C">
      <w:pPr>
        <w:topLinePunct/>
      </w:pPr>
      <w:r>
        <w:t>质粒提取试剂盒：</w:t>
      </w:r>
      <w:r>
        <w:rPr>
          <w:rFonts w:ascii="Times New Roman" w:eastAsia="Times New Roman"/>
        </w:rPr>
        <w:t>QIAprep</w:t>
      </w:r>
      <w:r>
        <w:rPr>
          <w:rFonts w:ascii="Times New Roman" w:eastAsia="Times New Roman"/>
        </w:rPr>
        <w:t> </w:t>
      </w:r>
      <w:r>
        <w:rPr>
          <w:rFonts w:ascii="Times New Roman" w:eastAsia="Times New Roman"/>
        </w:rPr>
        <w:t>Spin</w:t>
      </w:r>
      <w:r>
        <w:rPr>
          <w:rFonts w:ascii="Times New Roman" w:eastAsia="Times New Roman"/>
        </w:rPr>
        <w:t> </w:t>
      </w:r>
      <w:r>
        <w:rPr>
          <w:rFonts w:ascii="Times New Roman" w:eastAsia="Times New Roman"/>
        </w:rPr>
        <w:t>Miniprep</w:t>
      </w:r>
      <w:r>
        <w:rPr>
          <w:rFonts w:ascii="Times New Roman" w:eastAsia="Times New Roman"/>
        </w:rPr>
        <w:t> </w:t>
      </w:r>
      <w:r>
        <w:rPr>
          <w:rFonts w:ascii="Times New Roman" w:eastAsia="Times New Roman"/>
        </w:rPr>
        <w:t>Kit</w:t>
      </w:r>
      <w:r>
        <w:t>德国</w:t>
      </w:r>
      <w:r/>
      <w:r>
        <w:rPr>
          <w:rFonts w:ascii="Times New Roman" w:eastAsia="Times New Roman"/>
        </w:rPr>
        <w:t>Qiagen</w:t>
      </w:r>
      <w:r>
        <w:t>公司</w:t>
      </w:r>
    </w:p>
    <w:p w:rsidR="0018722C">
      <w:pPr>
        <w:topLinePunct/>
      </w:pPr>
      <w:r>
        <w:t>胶回收试剂盒：</w:t>
      </w:r>
      <w:r>
        <w:rPr>
          <w:rFonts w:ascii="Times New Roman" w:eastAsia="Times New Roman"/>
        </w:rPr>
        <w:t>QIAquick</w:t>
      </w:r>
      <w:r>
        <w:rPr>
          <w:rFonts w:ascii="Times New Roman" w:eastAsia="Times New Roman"/>
        </w:rPr>
        <w:t> </w:t>
      </w:r>
      <w:r>
        <w:rPr>
          <w:rFonts w:ascii="Times New Roman" w:eastAsia="Times New Roman"/>
        </w:rPr>
        <w:t>Gel</w:t>
      </w:r>
      <w:r>
        <w:rPr>
          <w:rFonts w:ascii="Times New Roman" w:eastAsia="Times New Roman"/>
        </w:rPr>
        <w:t> </w:t>
      </w:r>
      <w:r>
        <w:rPr>
          <w:rFonts w:ascii="Times New Roman" w:eastAsia="Times New Roman"/>
        </w:rPr>
        <w:t>Extraction</w:t>
      </w:r>
      <w:r>
        <w:rPr>
          <w:rFonts w:ascii="Times New Roman" w:eastAsia="Times New Roman"/>
        </w:rPr>
        <w:t> </w:t>
      </w:r>
      <w:r>
        <w:rPr>
          <w:rFonts w:ascii="Times New Roman" w:eastAsia="Times New Roman"/>
        </w:rPr>
        <w:t>Kit</w:t>
      </w:r>
      <w:r>
        <w:t>德国</w:t>
      </w:r>
      <w:r/>
      <w:r>
        <w:rPr>
          <w:rFonts w:ascii="Times New Roman" w:eastAsia="Times New Roman"/>
        </w:rPr>
        <w:t>Qiagen</w:t>
      </w:r>
      <w:r>
        <w:t>公司</w:t>
      </w:r>
    </w:p>
    <w:p w:rsidR="0018722C">
      <w:pPr>
        <w:topLinePunct/>
      </w:pPr>
      <w:r>
        <w:rPr>
          <w:rFonts w:ascii="Times New Roman" w:eastAsia="Times New Roman"/>
        </w:rPr>
        <w:t>T4</w:t>
      </w:r>
      <w:r>
        <w:rPr>
          <w:rFonts w:ascii="Times New Roman" w:eastAsia="Times New Roman"/>
        </w:rPr>
        <w:t> </w:t>
      </w:r>
      <w:r>
        <w:rPr>
          <w:rFonts w:ascii="Times New Roman" w:eastAsia="Times New Roman"/>
        </w:rPr>
        <w:t>DNA</w:t>
      </w:r>
      <w:r>
        <w:t>连接酶、限制性内切酶</w:t>
      </w:r>
      <w:r w:rsidR="001852F3">
        <w:t>美国</w:t>
      </w:r>
      <w:r/>
      <w:r>
        <w:rPr>
          <w:rFonts w:ascii="Times New Roman" w:eastAsia="Times New Roman"/>
        </w:rPr>
        <w:t>NEB</w:t>
      </w:r>
      <w:r>
        <w:t>公司</w:t>
      </w:r>
    </w:p>
    <w:p w:rsidR="0018722C">
      <w:pPr>
        <w:topLinePunct/>
      </w:pPr>
      <w:r>
        <w:rPr>
          <w:rFonts w:ascii="Times New Roman" w:eastAsia="Times New Roman"/>
        </w:rPr>
        <w:t>DNA</w:t>
      </w:r>
      <w:r>
        <w:rPr>
          <w:rFonts w:ascii="Times New Roman" w:eastAsia="Times New Roman"/>
        </w:rPr>
        <w:t> </w:t>
      </w:r>
      <w:r>
        <w:t>分子量标</w:t>
      </w:r>
      <w:r>
        <w:t>准</w:t>
      </w:r>
      <w:r>
        <w:t>（</w:t>
      </w:r>
      <w:r>
        <w:rPr>
          <w:rFonts w:ascii="Times New Roman" w:eastAsia="Times New Roman"/>
        </w:rPr>
        <w:t>15000Marker</w:t>
      </w:r>
      <w:r>
        <w:t>、</w:t>
      </w:r>
      <w:r>
        <w:rPr>
          <w:rFonts w:ascii="Times New Roman" w:eastAsia="Times New Roman"/>
        </w:rPr>
        <w:t>2000Marker</w:t>
      </w:r>
      <w:r>
        <w:t>）</w:t>
      </w:r>
      <w:r>
        <w:t xml:space="preserve">       </w:t>
      </w:r>
      <w:r>
        <w:t> </w:t>
      </w:r>
      <w:r>
        <w:t>大连宝生物工程公司琼脂糖</w:t>
      </w:r>
      <w:r w:rsidRPr="00000000">
        <w:tab/>
        <w:t>西班牙</w:t>
      </w:r>
      <w:r>
        <w:t> </w:t>
      </w:r>
      <w:r>
        <w:rPr>
          <w:rFonts w:ascii="Times New Roman" w:eastAsia="Times New Roman"/>
        </w:rPr>
        <w:t>Biowest</w:t>
      </w:r>
      <w:r>
        <w:rPr>
          <w:rFonts w:ascii="Times New Roman" w:eastAsia="Times New Roman"/>
        </w:rPr>
        <w:t> </w:t>
      </w:r>
      <w:r>
        <w:t>公司</w:t>
      </w:r>
    </w:p>
    <w:p w:rsidR="0018722C">
      <w:pPr>
        <w:pStyle w:val="BodyText"/>
        <w:tabs>
          <w:tab w:pos="7499" w:val="left" w:leader="none"/>
        </w:tabs>
        <w:spacing w:before="26"/>
        <w:ind w:leftChars="0" w:left="898"/>
        <w:topLinePunct/>
      </w:pPr>
      <w:r>
        <w:t>琼脂粉</w:t>
      </w:r>
      <w:r w:rsidRPr="00000000">
        <w:tab/>
        <w:t>美国</w:t>
      </w:r>
      <w:r>
        <w:rPr>
          <w:spacing w:val="-26"/>
        </w:rPr>
        <w:t> </w:t>
      </w:r>
      <w:r>
        <w:rPr>
          <w:rFonts w:ascii="Times New Roman" w:eastAsia="Times New Roman"/>
        </w:rPr>
        <w:t>Sigma</w:t>
      </w:r>
      <w:r>
        <w:rPr>
          <w:rFonts w:ascii="Times New Roman" w:eastAsia="Times New Roman"/>
          <w:spacing w:val="3"/>
        </w:rPr>
        <w:t> </w:t>
      </w:r>
      <w:r>
        <w:t>公司</w:t>
      </w:r>
    </w:p>
    <w:p w:rsidR="0018722C">
      <w:pPr>
        <w:topLinePunct/>
      </w:pPr>
      <w:r>
        <w:rPr>
          <w:rFonts w:ascii="Times New Roman" w:eastAsia="Times New Roman"/>
        </w:rPr>
        <w:t>TransIT-2020</w:t>
      </w:r>
      <w:r>
        <w:t>转染试剂</w:t>
      </w:r>
      <w:r w:rsidR="001852F3">
        <w:t>美国</w:t>
      </w:r>
      <w:r/>
      <w:r>
        <w:rPr>
          <w:rFonts w:ascii="Times New Roman" w:eastAsia="Times New Roman"/>
        </w:rPr>
        <w:t>Mirus</w:t>
      </w:r>
      <w:r>
        <w:t>公司</w:t>
      </w:r>
    </w:p>
    <w:p w:rsidR="0018722C">
      <w:pPr>
        <w:topLinePunct/>
      </w:pPr>
      <w:r>
        <w:t>双荧光</w:t>
      </w:r>
      <w:r>
        <w:t>素</w:t>
      </w:r>
      <w:r>
        <w:t>酶分析试剂盒</w:t>
      </w:r>
      <w:r>
        <w:t>：</w:t>
      </w:r>
      <w:r>
        <w:rPr>
          <w:rFonts w:ascii="Times New Roman" w:eastAsia="Times New Roman"/>
        </w:rPr>
        <w:t>L</w:t>
      </w:r>
      <w:r>
        <w:rPr>
          <w:rFonts w:ascii="Times New Roman" w:eastAsia="Times New Roman"/>
        </w:rPr>
        <w:t>u</w:t>
      </w:r>
      <w:r>
        <w:rPr>
          <w:rFonts w:ascii="Times New Roman" w:eastAsia="Times New Roman"/>
        </w:rPr>
        <w:t>c</w:t>
      </w:r>
      <w:r>
        <w:rPr>
          <w:rFonts w:ascii="Times New Roman" w:eastAsia="Times New Roman"/>
        </w:rPr>
        <w:t>i</w:t>
      </w:r>
      <w:r>
        <w:rPr>
          <w:rFonts w:ascii="Times New Roman" w:eastAsia="Times New Roman"/>
        </w:rPr>
        <w:t>f</w:t>
      </w:r>
      <w:r>
        <w:rPr>
          <w:rFonts w:ascii="Times New Roman" w:eastAsia="Times New Roman"/>
        </w:rPr>
        <w:t>e</w:t>
      </w:r>
      <w:r>
        <w:rPr>
          <w:rFonts w:ascii="Times New Roman" w:eastAsia="Times New Roman"/>
        </w:rPr>
        <w:t>r</w:t>
      </w:r>
      <w:r>
        <w:rPr>
          <w:rFonts w:ascii="Times New Roman" w:eastAsia="Times New Roman"/>
        </w:rPr>
        <w:t>a</w:t>
      </w:r>
      <w:r>
        <w:rPr>
          <w:rFonts w:ascii="Times New Roman" w:eastAsia="Times New Roman"/>
        </w:rPr>
        <w:t>s</w:t>
      </w:r>
      <w:r>
        <w:rPr>
          <w:rFonts w:ascii="Times New Roman" w:eastAsia="Times New Roman"/>
        </w:rPr>
        <w:t>e</w:t>
      </w:r>
      <w:r>
        <w:rPr>
          <w:rFonts w:ascii="Times New Roman" w:eastAsia="Times New Roman"/>
        </w:rPr>
        <w:t> </w:t>
      </w:r>
      <w:r>
        <w:rPr>
          <w:rFonts w:ascii="Times New Roman" w:eastAsia="Times New Roman"/>
        </w:rPr>
        <w:t>Ass</w:t>
      </w:r>
      <w:r>
        <w:rPr>
          <w:rFonts w:ascii="Times New Roman" w:eastAsia="Times New Roman"/>
        </w:rPr>
        <w:t>a</w:t>
      </w:r>
      <w:r>
        <w:rPr>
          <w:rFonts w:ascii="Times New Roman" w:eastAsia="Times New Roman"/>
        </w:rPr>
        <w:t>y</w:t>
      </w:r>
      <w:r>
        <w:rPr>
          <w:rFonts w:ascii="Times New Roman" w:eastAsia="Times New Roman"/>
        </w:rPr>
        <w:t> </w:t>
      </w:r>
      <w:r>
        <w:rPr>
          <w:rFonts w:ascii="Times New Roman" w:eastAsia="Times New Roman"/>
        </w:rPr>
        <w:t>S</w:t>
      </w:r>
      <w:r>
        <w:rPr>
          <w:rFonts w:ascii="Times New Roman" w:eastAsia="Times New Roman"/>
        </w:rPr>
        <w:t>y</w:t>
      </w:r>
      <w:r>
        <w:rPr>
          <w:rFonts w:ascii="Times New Roman" w:eastAsia="Times New Roman"/>
        </w:rPr>
        <w:t>st</w:t>
      </w:r>
      <w:r>
        <w:rPr>
          <w:rFonts w:ascii="Times New Roman" w:eastAsia="Times New Roman"/>
        </w:rPr>
        <w:t>e</w:t>
      </w:r>
      <w:r>
        <w:rPr>
          <w:rFonts w:ascii="Times New Roman" w:eastAsia="Times New Roman"/>
        </w:rPr>
        <w:t>m</w:t>
      </w:r>
      <w:r w:rsidRPr="00000000">
        <w:tab/>
        <w:tab/>
      </w:r>
      <w:r>
        <w:t>美国</w:t>
      </w:r>
      <w:r>
        <w:t> </w:t>
      </w:r>
      <w:r>
        <w:rPr>
          <w:rFonts w:ascii="Times New Roman" w:eastAsia="Times New Roman"/>
        </w:rPr>
        <w:t>P</w:t>
      </w:r>
      <w:r>
        <w:rPr>
          <w:rFonts w:ascii="Times New Roman" w:eastAsia="Times New Roman"/>
        </w:rPr>
        <w:t>rom</w:t>
      </w:r>
      <w:r>
        <w:rPr>
          <w:rFonts w:ascii="Times New Roman" w:eastAsia="Times New Roman"/>
        </w:rPr>
        <w:t>e</w:t>
      </w:r>
      <w:r>
        <w:rPr>
          <w:rFonts w:ascii="Times New Roman" w:eastAsia="Times New Roman"/>
        </w:rPr>
        <w:t>ga</w:t>
      </w:r>
      <w:r>
        <w:rPr>
          <w:rFonts w:ascii="Times New Roman" w:eastAsia="Times New Roman"/>
        </w:rPr>
        <w:t> </w:t>
      </w:r>
      <w:r>
        <w:t>公司</w:t>
      </w:r>
      <w:r>
        <w:t>细胞核蛋白提取试剂盒：</w:t>
      </w:r>
      <w:r>
        <w:rPr>
          <w:rFonts w:ascii="Times New Roman" w:eastAsia="Times New Roman"/>
        </w:rPr>
        <w:t>Nuclear</w:t>
      </w:r>
      <w:r>
        <w:rPr>
          <w:rFonts w:ascii="Times New Roman" w:eastAsia="Times New Roman"/>
        </w:rPr>
        <w:t> </w:t>
      </w:r>
      <w:r>
        <w:rPr>
          <w:rFonts w:ascii="Times New Roman" w:eastAsia="Times New Roman"/>
        </w:rPr>
        <w:t>Extract</w:t>
      </w:r>
      <w:r>
        <w:rPr>
          <w:rFonts w:ascii="Times New Roman" w:eastAsia="Times New Roman"/>
        </w:rPr>
        <w:t> </w:t>
      </w:r>
      <w:r>
        <w:rPr>
          <w:rFonts w:ascii="Times New Roman" w:eastAsia="Times New Roman"/>
        </w:rPr>
        <w:t>Kit</w:t>
      </w:r>
      <w:r w:rsidRPr="00000000">
        <w:tab/>
      </w:r>
      <w:r>
        <w:t>美国</w:t>
      </w:r>
      <w:r>
        <w:t> </w:t>
      </w:r>
      <w:r>
        <w:rPr>
          <w:rFonts w:ascii="Times New Roman" w:eastAsia="Times New Roman"/>
        </w:rPr>
        <w:t>Active</w:t>
      </w:r>
      <w:r>
        <w:rPr>
          <w:rFonts w:ascii="Times New Roman" w:eastAsia="Times New Roman"/>
        </w:rPr>
        <w:t> </w:t>
      </w:r>
      <w:r>
        <w:rPr>
          <w:rFonts w:ascii="Times New Roman" w:eastAsia="Times New Roman"/>
        </w:rPr>
        <w:t>motif</w:t>
      </w:r>
      <w:r>
        <w:rPr>
          <w:rFonts w:ascii="Times New Roman" w:eastAsia="Times New Roman"/>
        </w:rPr>
        <w:t> </w:t>
      </w:r>
      <w:r>
        <w:t>公司微量蛋白浓度测定试剂盒</w:t>
      </w:r>
      <w:r w:rsidRPr="00000000">
        <w:tab/>
        <w:tab/>
        <w:tab/>
      </w:r>
      <w:r>
        <w:t>美国</w:t>
      </w:r>
      <w:r>
        <w:t> </w:t>
      </w:r>
      <w:r>
        <w:rPr>
          <w:rFonts w:ascii="Times New Roman" w:eastAsia="Times New Roman"/>
        </w:rPr>
        <w:t>Pierce</w:t>
      </w:r>
      <w:r>
        <w:rPr>
          <w:rFonts w:ascii="Times New Roman" w:eastAsia="Times New Roman"/>
        </w:rPr>
        <w:t> </w:t>
      </w:r>
      <w:r>
        <w:t>公</w:t>
      </w:r>
      <w:r>
        <w:t>司</w:t>
      </w:r>
    </w:p>
    <w:p w:rsidR="0018722C">
      <w:pPr>
        <w:topLinePunct/>
      </w:pPr>
      <w:r>
        <w:rPr>
          <w:rFonts w:ascii="Times New Roman" w:eastAsia="Times New Roman"/>
        </w:rPr>
        <w:t>EMSA</w:t>
      </w:r>
      <w:r>
        <w:t>试剂盒</w:t>
      </w:r>
      <w:r>
        <w:t>：</w:t>
      </w:r>
      <w:r>
        <w:rPr>
          <w:rFonts w:ascii="Times New Roman" w:eastAsia="Times New Roman"/>
        </w:rPr>
        <w:t>D</w:t>
      </w:r>
      <w:r>
        <w:rPr>
          <w:rFonts w:ascii="Times New Roman" w:eastAsia="Times New Roman"/>
        </w:rPr>
        <w:t>I</w:t>
      </w:r>
      <w:r>
        <w:rPr>
          <w:rFonts w:ascii="Times New Roman" w:eastAsia="Times New Roman"/>
        </w:rPr>
        <w:t>G</w:t>
      </w:r>
      <w:r>
        <w:rPr>
          <w:rFonts w:ascii="Times New Roman" w:eastAsia="Times New Roman"/>
        </w:rPr>
        <w:t> </w:t>
      </w:r>
      <w:r>
        <w:rPr>
          <w:rFonts w:ascii="Times New Roman" w:eastAsia="Times New Roman"/>
        </w:rPr>
        <w:t>G</w:t>
      </w:r>
      <w:r>
        <w:rPr>
          <w:rFonts w:ascii="Times New Roman" w:eastAsia="Times New Roman"/>
        </w:rPr>
        <w:t>e</w:t>
      </w:r>
      <w:r>
        <w:rPr>
          <w:rFonts w:ascii="Times New Roman" w:eastAsia="Times New Roman"/>
        </w:rPr>
        <w:t>l</w:t>
      </w:r>
      <w:r>
        <w:rPr>
          <w:rFonts w:ascii="Times New Roman" w:eastAsia="Times New Roman"/>
        </w:rPr>
        <w:t> </w:t>
      </w:r>
      <w:r>
        <w:rPr>
          <w:rFonts w:ascii="Times New Roman" w:eastAsia="Times New Roman"/>
        </w:rPr>
        <w:t>S</w:t>
      </w:r>
      <w:r>
        <w:rPr>
          <w:rFonts w:ascii="Times New Roman" w:eastAsia="Times New Roman"/>
        </w:rPr>
        <w:t>hift </w:t>
      </w:r>
      <w:r>
        <w:rPr>
          <w:rFonts w:ascii="Times New Roman" w:eastAsia="Times New Roman"/>
        </w:rPr>
        <w:t>Kit</w:t>
      </w:r>
      <w:r>
        <w:t>德国</w:t>
      </w:r>
      <w:r/>
      <w:r>
        <w:rPr>
          <w:rFonts w:ascii="Times New Roman" w:eastAsia="Times New Roman"/>
        </w:rPr>
        <w:t>Ro</w:t>
      </w:r>
      <w:r>
        <w:rPr>
          <w:rFonts w:ascii="Times New Roman" w:eastAsia="Times New Roman"/>
        </w:rPr>
        <w:t>c</w:t>
      </w:r>
      <w:r>
        <w:rPr>
          <w:rFonts w:ascii="Times New Roman" w:eastAsia="Times New Roman"/>
        </w:rPr>
        <w:t>he</w:t>
      </w:r>
      <w:r>
        <w:rPr>
          <w:rFonts w:ascii="Times New Roman" w:eastAsia="Times New Roman"/>
        </w:rPr>
        <w:t> </w:t>
      </w:r>
      <w:r>
        <w:rPr>
          <w:rFonts w:ascii="Times New Roman" w:eastAsia="Times New Roman"/>
        </w:rPr>
        <w:t>Applied </w:t>
      </w:r>
      <w:r>
        <w:rPr>
          <w:rFonts w:ascii="Times New Roman" w:eastAsia="Times New Roman"/>
        </w:rPr>
        <w:t>S</w:t>
      </w:r>
      <w:r>
        <w:rPr>
          <w:rFonts w:ascii="Times New Roman" w:eastAsia="Times New Roman"/>
        </w:rPr>
        <w:t>c</w:t>
      </w:r>
      <w:r>
        <w:rPr>
          <w:rFonts w:ascii="Times New Roman" w:eastAsia="Times New Roman"/>
        </w:rPr>
        <w:t>ien</w:t>
      </w:r>
      <w:r>
        <w:rPr>
          <w:rFonts w:ascii="Times New Roman" w:eastAsia="Times New Roman"/>
        </w:rPr>
        <w:t>c</w:t>
      </w:r>
      <w:r>
        <w:rPr>
          <w:rFonts w:ascii="Times New Roman" w:eastAsia="Times New Roman"/>
        </w:rPr>
        <w:t>e</w:t>
      </w:r>
      <w:r>
        <w:t>公司</w:t>
      </w:r>
    </w:p>
    <w:p w:rsidR="0018722C">
      <w:pPr>
        <w:topLinePunct/>
      </w:pPr>
      <w:r>
        <w:rPr>
          <w:rFonts w:cstheme="minorBidi" w:hAnsiTheme="minorHAnsi" w:eastAsiaTheme="minorHAnsi" w:asciiTheme="minorHAnsi"/>
        </w:rPr>
        <w:t>41</w:t>
      </w:r>
    </w:p>
    <w:p w:rsidR="0018722C">
      <w:pPr>
        <w:topLinePunct/>
      </w:pPr>
      <w:r>
        <w:t>小鼠来源的</w:t>
      </w:r>
      <w:r/>
      <w:r>
        <w:rPr>
          <w:rFonts w:ascii="Times New Roman" w:hAnsi="Times New Roman" w:eastAsia="Times New Roman"/>
        </w:rPr>
        <w:t>HIF1α</w:t>
      </w:r>
      <w:r>
        <w:t>一抗</w:t>
      </w:r>
      <w:r w:rsidR="001852F3">
        <w:t>美国</w:t>
      </w:r>
      <w:r/>
      <w:r>
        <w:rPr>
          <w:rFonts w:ascii="Times New Roman" w:hAnsi="Times New Roman" w:eastAsia="Times New Roman"/>
        </w:rPr>
        <w:t>Abcam</w:t>
      </w:r>
      <w:r>
        <w:t>公司</w:t>
      </w:r>
    </w:p>
    <w:p w:rsidR="0018722C">
      <w:pPr>
        <w:topLinePunct/>
      </w:pPr>
      <w:r>
        <w:rPr>
          <w:rFonts w:ascii="Times New Roman" w:eastAsia="Times New Roman"/>
        </w:rPr>
        <w:t>37%</w:t>
      </w:r>
      <w:r>
        <w:t>甲醛</w:t>
      </w:r>
      <w:r w:rsidR="001852F3">
        <w:t>美国</w:t>
      </w:r>
      <w:r/>
      <w:r>
        <w:rPr>
          <w:rFonts w:ascii="Times New Roman" w:eastAsia="Times New Roman"/>
        </w:rPr>
        <w:t>Sigma</w:t>
      </w:r>
      <w:r>
        <w:t>公司</w:t>
      </w:r>
    </w:p>
    <w:p w:rsidR="0018722C">
      <w:pPr>
        <w:topLinePunct/>
      </w:pPr>
      <w:r>
        <w:rPr>
          <w:rFonts w:ascii="Times New Roman" w:eastAsia="Times New Roman"/>
        </w:rPr>
        <w:t>CHIP</w:t>
      </w:r>
      <w:r>
        <w:t>试剂盒</w:t>
      </w:r>
      <w:r w:rsidR="001852F3">
        <w:t>美国</w:t>
      </w:r>
      <w:r/>
      <w:r>
        <w:rPr>
          <w:rFonts w:ascii="Times New Roman" w:eastAsia="Times New Roman"/>
        </w:rPr>
        <w:t>Active</w:t>
      </w:r>
      <w:r>
        <w:rPr>
          <w:rFonts w:ascii="Times New Roman" w:eastAsia="Times New Roman"/>
        </w:rPr>
        <w:t> </w:t>
      </w:r>
      <w:r>
        <w:rPr>
          <w:rFonts w:ascii="Times New Roman" w:eastAsia="Times New Roman"/>
        </w:rPr>
        <w:t>motif</w:t>
      </w:r>
      <w:r>
        <w:t>公司</w:t>
      </w:r>
    </w:p>
    <w:p w:rsidR="0018722C">
      <w:pPr>
        <w:topLinePunct/>
      </w:pPr>
      <w:r>
        <w:rPr>
          <w:rFonts w:ascii="Times New Roman" w:eastAsia="Times New Roman"/>
        </w:rPr>
        <w:t>10cm</w:t>
      </w:r>
      <w:r>
        <w:t>、</w:t>
      </w:r>
      <w:r>
        <w:rPr>
          <w:rFonts w:ascii="Times New Roman" w:eastAsia="Times New Roman"/>
        </w:rPr>
        <w:t>15cm</w:t>
      </w:r>
      <w:r>
        <w:t>细胞培养皿</w:t>
      </w:r>
      <w:r w:rsidR="001852F3">
        <w:t>美国</w:t>
      </w:r>
      <w:r/>
      <w:r>
        <w:rPr>
          <w:rFonts w:ascii="Times New Roman" w:eastAsia="Times New Roman"/>
        </w:rPr>
        <w:t>Corning</w:t>
      </w:r>
      <w:r>
        <w:t>公司</w:t>
      </w:r>
    </w:p>
    <w:p w:rsidR="0018722C">
      <w:pPr>
        <w:topLinePunct/>
      </w:pPr>
      <w:r>
        <w:t>（</w:t>
      </w:r>
      <w:r>
        <w:t xml:space="preserve">三</w:t>
      </w:r>
      <w:r>
        <w:t>）</w:t>
      </w:r>
      <w:r>
        <w:t xml:space="preserve"> </w:t>
      </w:r>
      <w:r>
        <w:t>主要仪器</w:t>
      </w:r>
    </w:p>
    <w:p w:rsidR="0018722C">
      <w:pPr>
        <w:pStyle w:val="BodyText"/>
        <w:tabs>
          <w:tab w:pos="7032" w:val="left" w:leader="none"/>
        </w:tabs>
        <w:spacing w:before="154"/>
        <w:ind w:leftChars="0" w:left="777"/>
        <w:jc w:val="center"/>
        <w:topLinePunct/>
      </w:pPr>
      <w:r>
        <w:t>普通</w:t>
      </w:r>
      <w:r>
        <w:rPr>
          <w:rFonts w:ascii="Times New Roman" w:eastAsia="Times New Roman"/>
        </w:rPr>
        <w:t>PCR</w:t>
      </w:r>
      <w:r>
        <w:t>仪</w:t>
      </w:r>
      <w:r w:rsidR="001852F3">
        <w:t>美国</w:t>
      </w:r>
      <w:r>
        <w:rPr>
          <w:rFonts w:ascii="Times New Roman" w:eastAsia="Times New Roman"/>
        </w:rPr>
        <w:t>Bio-Rad</w:t>
      </w:r>
      <w:r>
        <w:t>公司</w:t>
      </w:r>
    </w:p>
    <w:p w:rsidR="0018722C">
      <w:pPr>
        <w:pStyle w:val="BodyText"/>
        <w:tabs>
          <w:tab w:pos="7995" w:val="left" w:leader="none"/>
        </w:tabs>
        <w:spacing w:before="135"/>
        <w:ind w:leftChars="0" w:left="787"/>
        <w:jc w:val="center"/>
        <w:topLinePunct/>
      </w:pPr>
      <w:r>
        <w:rPr>
          <w:spacing w:val="2"/>
        </w:rPr>
        <w:t>水平电泳</w:t>
      </w:r>
      <w:r>
        <w:t>仪</w:t>
      </w:r>
      <w:r>
        <w:rPr>
          <w:spacing w:val="2"/>
        </w:rPr>
        <w:t>北京六一</w:t>
      </w:r>
    </w:p>
    <w:p w:rsidR="0018722C">
      <w:pPr>
        <w:pStyle w:val="BodyText"/>
        <w:tabs>
          <w:tab w:pos="7292" w:val="left" w:leader="none"/>
        </w:tabs>
        <w:spacing w:before="153"/>
        <w:ind w:leftChars="0" w:left="782"/>
        <w:jc w:val="center"/>
        <w:topLinePunct/>
      </w:pPr>
      <w:r>
        <w:t>生化培养箱</w:t>
      </w:r>
      <w:r w:rsidR="001852F3">
        <w:t>上海一恒仪器厂</w:t>
      </w:r>
    </w:p>
    <w:p w:rsidR="0018722C">
      <w:pPr>
        <w:topLinePunct/>
      </w:pPr>
      <w:r>
        <w:rPr>
          <w:rFonts w:ascii="Times New Roman" w:eastAsia="Times New Roman"/>
        </w:rPr>
        <w:t>Forma</w:t>
      </w:r>
      <w:r>
        <w:rPr>
          <w:rFonts w:ascii="Times New Roman" w:eastAsia="Times New Roman"/>
        </w:rPr>
        <w:t> </w:t>
      </w:r>
      <w:r>
        <w:rPr>
          <w:rFonts w:ascii="Times New Roman" w:eastAsia="Times New Roman"/>
        </w:rPr>
        <w:t>Orbital</w:t>
      </w:r>
      <w:r>
        <w:rPr>
          <w:rFonts w:ascii="Times New Roman" w:eastAsia="Times New Roman"/>
        </w:rPr>
        <w:t> </w:t>
      </w:r>
      <w:r>
        <w:rPr>
          <w:rFonts w:ascii="Times New Roman" w:eastAsia="Times New Roman"/>
        </w:rPr>
        <w:t>Shaker</w:t>
      </w:r>
      <w:r>
        <w:t>恒温振荡器</w:t>
      </w:r>
      <w:r w:rsidR="001852F3">
        <w:t>美国</w:t>
      </w:r>
      <w:r/>
      <w:r>
        <w:rPr>
          <w:rFonts w:ascii="Times New Roman" w:eastAsia="Times New Roman"/>
        </w:rPr>
        <w:t>Thermo</w:t>
      </w:r>
      <w:r>
        <w:t>公司</w:t>
      </w:r>
    </w:p>
    <w:p w:rsidR="0018722C">
      <w:pPr>
        <w:pStyle w:val="BodyText"/>
        <w:tabs>
          <w:tab w:pos="7023" w:val="left" w:leader="none"/>
        </w:tabs>
        <w:spacing w:before="135"/>
        <w:ind w:leftChars="0" w:left="782"/>
        <w:jc w:val="center"/>
        <w:topLinePunct/>
      </w:pPr>
      <w:r>
        <w:t>凝胶成像系统</w:t>
      </w:r>
      <w:r w:rsidR="001852F3">
        <w:t>美国</w:t>
      </w:r>
      <w:r>
        <w:rPr>
          <w:rFonts w:ascii="Times New Roman" w:eastAsia="Times New Roman"/>
        </w:rPr>
        <w:t>Bio-Rad</w:t>
      </w:r>
      <w:r>
        <w:t>公司</w:t>
      </w:r>
    </w:p>
    <w:p w:rsidR="0018722C">
      <w:pPr>
        <w:topLinePunct/>
      </w:pPr>
      <w:r>
        <w:rPr>
          <w:rFonts w:ascii="Times New Roman" w:hAnsi="Times New Roman" w:eastAsia="Times New Roman"/>
        </w:rPr>
        <w:t>GLO MAX™</w:t>
      </w:r>
      <w:r w:rsidR="001852F3">
        <w:rPr>
          <w:rFonts w:ascii="Times New Roman" w:hAnsi="Times New Roman" w:eastAsia="Times New Roman"/>
        </w:rPr>
        <w:t xml:space="preserve">96</w:t>
      </w:r>
      <w:r>
        <w:rPr>
          <w:rFonts w:ascii="Times New Roman" w:hAnsi="Times New Roman" w:eastAsia="Times New Roman"/>
        </w:rPr>
        <w:t> </w:t>
      </w:r>
      <w:r>
        <w:rPr>
          <w:rFonts w:ascii="Times New Roman" w:hAnsi="Times New Roman" w:eastAsia="Times New Roman"/>
        </w:rPr>
        <w:t>Microplate</w:t>
      </w:r>
      <w:r>
        <w:rPr>
          <w:rFonts w:ascii="Times New Roman" w:hAnsi="Times New Roman" w:eastAsia="Times New Roman"/>
        </w:rPr>
        <w:t> </w:t>
      </w:r>
      <w:r>
        <w:rPr>
          <w:rFonts w:ascii="Times New Roman" w:hAnsi="Times New Roman" w:eastAsia="Times New Roman"/>
        </w:rPr>
        <w:t>luminometr</w:t>
      </w:r>
      <w:r>
        <w:t>美国</w:t>
      </w:r>
      <w:r/>
      <w:r>
        <w:rPr>
          <w:rFonts w:ascii="Times New Roman" w:hAnsi="Times New Roman" w:eastAsia="Times New Roman"/>
        </w:rPr>
        <w:t>Promega</w:t>
      </w:r>
      <w:r>
        <w:t>公司紫外透射交联仪</w:t>
      </w:r>
      <w:r w:rsidR="001852F3">
        <w:t>英国</w:t>
      </w:r>
      <w:r/>
      <w:r>
        <w:rPr>
          <w:rFonts w:ascii="Times New Roman" w:hAnsi="Times New Roman" w:eastAsia="Times New Roman"/>
        </w:rPr>
        <w:t>UVP</w:t>
      </w:r>
      <w:r>
        <w:t>公司</w:t>
      </w:r>
    </w:p>
    <w:p w:rsidR="0018722C">
      <w:pPr>
        <w:topLinePunct/>
      </w:pPr>
      <w:r>
        <w:t>超声破</w:t>
      </w:r>
      <w:r>
        <w:t>碎仪</w:t>
      </w:r>
      <w:r>
        <w:t>美</w:t>
      </w:r>
      <w:r>
        <w:t>国</w:t>
      </w:r>
      <w:r/>
      <w:r>
        <w:rPr>
          <w:rFonts w:ascii="Times New Roman" w:eastAsia="Times New Roman"/>
        </w:rPr>
        <w:t>Sonic&amp;</w:t>
      </w:r>
      <w:r>
        <w:rPr>
          <w:rFonts w:ascii="Times New Roman" w:eastAsia="Times New Roman"/>
        </w:rPr>
        <w:t> </w:t>
      </w:r>
      <w:r>
        <w:rPr>
          <w:rFonts w:ascii="Times New Roman" w:eastAsia="Times New Roman"/>
        </w:rPr>
        <w:t>Materials</w:t>
      </w:r>
      <w:r>
        <w:t>公司</w:t>
      </w:r>
    </w:p>
    <w:p w:rsidR="0018722C">
      <w:pPr>
        <w:topLinePunct/>
      </w:pPr>
      <w:r>
        <w:t>（</w:t>
      </w:r>
      <w:r>
        <w:t xml:space="preserve">四</w:t>
      </w:r>
      <w:r>
        <w:t>）</w:t>
      </w:r>
      <w:r>
        <w:t xml:space="preserve"> </w:t>
      </w:r>
      <w:r>
        <w:t>主要溶液的配置</w:t>
      </w:r>
    </w:p>
    <w:p w:rsidR="0018722C">
      <w:pPr>
        <w:topLinePunct/>
      </w:pPr>
      <w:r>
        <w:rPr>
          <w:rFonts w:ascii="Times New Roman" w:hAnsi="Times New Roman" w:eastAsia="Times New Roman"/>
        </w:rPr>
        <w:t>1</w:t>
      </w:r>
      <w:r>
        <w:t>、5×</w:t>
      </w:r>
      <w:r>
        <w:rPr>
          <w:rFonts w:ascii="Times New Roman" w:hAnsi="Times New Roman" w:eastAsia="Times New Roman"/>
        </w:rPr>
        <w:t>TAE</w:t>
      </w:r>
      <w:r>
        <w:t>电泳缓冲液：</w:t>
      </w:r>
      <w:r>
        <w:rPr>
          <w:rFonts w:ascii="Times New Roman" w:hAnsi="Times New Roman" w:eastAsia="Times New Roman"/>
        </w:rPr>
        <w:t>24</w:t>
      </w:r>
      <w:r>
        <w:rPr>
          <w:rFonts w:ascii="Times New Roman" w:hAnsi="Times New Roman" w:eastAsia="Times New Roman"/>
        </w:rPr>
        <w:t>.</w:t>
      </w:r>
      <w:r>
        <w:rPr>
          <w:rFonts w:ascii="Times New Roman" w:hAnsi="Times New Roman" w:eastAsia="Times New Roman"/>
        </w:rPr>
        <w:t>2</w:t>
      </w:r>
      <w:r>
        <w:t>克</w:t>
      </w:r>
      <w:r>
        <w:rPr>
          <w:rFonts w:ascii="Times New Roman" w:hAnsi="Times New Roman" w:eastAsia="Times New Roman"/>
        </w:rPr>
        <w:t>Tris</w:t>
      </w:r>
      <w:r>
        <w:t>碱，</w:t>
      </w:r>
      <w:r>
        <w:rPr>
          <w:rFonts w:ascii="Times New Roman" w:hAnsi="Times New Roman" w:eastAsia="Times New Roman"/>
        </w:rPr>
        <w:t>5.71ml</w:t>
      </w:r>
      <w:r>
        <w:t>冰醋酸，</w:t>
      </w:r>
      <w:r>
        <w:rPr>
          <w:rFonts w:ascii="Times New Roman" w:hAnsi="Times New Roman" w:eastAsia="Times New Roman"/>
        </w:rPr>
        <w:t>10ml 0.5M EDTA</w:t>
      </w:r>
    </w:p>
    <w:p w:rsidR="0018722C">
      <w:pPr>
        <w:topLinePunct/>
      </w:pPr>
      <w:r>
        <w:t>溶于</w:t>
      </w:r>
      <w:r>
        <w:rPr>
          <w:rFonts w:ascii="Times New Roman" w:eastAsia="Times New Roman"/>
        </w:rPr>
        <w:t>1000ml</w:t>
      </w:r>
      <w:r>
        <w:t>双蒸水中。</w:t>
      </w:r>
    </w:p>
    <w:p w:rsidR="0018722C">
      <w:pPr>
        <w:topLinePunct/>
      </w:pPr>
      <w:r>
        <w:rPr>
          <w:rFonts w:ascii="Times New Roman" w:hAnsi="Times New Roman" w:eastAsia="宋体"/>
        </w:rPr>
        <w:t>2</w:t>
      </w:r>
      <w:r>
        <w:t>、</w:t>
      </w:r>
      <w:r>
        <w:rPr>
          <w:rFonts w:ascii="Times New Roman" w:hAnsi="Times New Roman" w:eastAsia="宋体"/>
        </w:rPr>
        <w:t>1%</w:t>
      </w:r>
      <w:r>
        <w:t>琼脂糖凝胶：</w:t>
      </w:r>
      <w:r>
        <w:rPr>
          <w:rFonts w:ascii="Times New Roman" w:hAnsi="Times New Roman" w:eastAsia="宋体"/>
        </w:rPr>
        <w:t>0.5g</w:t>
      </w:r>
      <w:r>
        <w:t>琼脂糖溶于</w:t>
      </w:r>
      <w:r>
        <w:rPr>
          <w:rFonts w:ascii="Times New Roman" w:hAnsi="Times New Roman" w:eastAsia="宋体"/>
        </w:rPr>
        <w:t>50ml </w:t>
      </w:r>
      <w:r>
        <w:rPr>
          <w:rFonts w:ascii="Times New Roman" w:hAnsi="Times New Roman" w:eastAsia="宋体"/>
        </w:rPr>
        <w:t>TAE</w:t>
      </w:r>
      <w:r>
        <w:t>，微波炉加热充分溶解后，</w:t>
      </w:r>
      <w:r>
        <w:t>加入</w:t>
      </w:r>
      <w:r>
        <w:rPr>
          <w:rFonts w:ascii="Times New Roman" w:hAnsi="Times New Roman" w:eastAsia="宋体"/>
        </w:rPr>
        <w:t>25μg</w:t>
      </w:r>
      <w:r>
        <w:t>溴化乙锭</w:t>
      </w:r>
      <w:r>
        <w:t>（</w:t>
      </w:r>
      <w:r>
        <w:rPr>
          <w:rFonts w:ascii="Times New Roman" w:hAnsi="Times New Roman" w:eastAsia="宋体"/>
        </w:rPr>
        <w:t>E</w:t>
      </w:r>
      <w:r>
        <w:rPr>
          <w:rFonts w:ascii="Times New Roman" w:hAnsi="Times New Roman" w:eastAsia="宋体"/>
        </w:rPr>
        <w:t>B</w:t>
      </w:r>
      <w:r>
        <w:t>）</w:t>
      </w:r>
      <w:r>
        <w:t>，灌胶用于</w:t>
      </w:r>
      <w:r>
        <w:rPr>
          <w:rFonts w:ascii="Times New Roman" w:hAnsi="Times New Roman" w:eastAsia="宋体"/>
        </w:rPr>
        <w:t>D</w:t>
      </w:r>
      <w:r>
        <w:rPr>
          <w:rFonts w:ascii="Times New Roman" w:hAnsi="Times New Roman" w:eastAsia="宋体"/>
        </w:rPr>
        <w:t>N</w:t>
      </w:r>
      <w:r>
        <w:rPr>
          <w:rFonts w:ascii="Times New Roman" w:hAnsi="Times New Roman" w:eastAsia="宋体"/>
        </w:rPr>
        <w:t>A</w:t>
      </w:r>
      <w:r>
        <w:t>电泳、</w:t>
      </w:r>
      <w:r>
        <w:rPr>
          <w:rFonts w:ascii="Times New Roman" w:hAnsi="Times New Roman" w:eastAsia="宋体"/>
        </w:rPr>
        <w:t>P</w:t>
      </w:r>
      <w:r>
        <w:rPr>
          <w:rFonts w:ascii="Times New Roman" w:hAnsi="Times New Roman" w:eastAsia="宋体"/>
        </w:rPr>
        <w:t>CR</w:t>
      </w:r>
      <w:r>
        <w:t>产物和质粒酶切产物鉴定。</w:t>
      </w:r>
    </w:p>
    <w:p w:rsidR="0018722C">
      <w:pPr>
        <w:topLinePunct/>
      </w:pPr>
      <w:r>
        <w:rPr>
          <w:rFonts w:ascii="Times New Roman" w:eastAsia="宋体"/>
        </w:rPr>
        <w:t>3</w:t>
      </w:r>
      <w:r>
        <w:t>、</w:t>
      </w:r>
      <w:r>
        <w:rPr>
          <w:rFonts w:ascii="Times New Roman" w:eastAsia="宋体"/>
        </w:rPr>
        <w:t>LB</w:t>
      </w:r>
      <w:r>
        <w:t>培养液：</w:t>
      </w:r>
      <w:r>
        <w:rPr>
          <w:rFonts w:ascii="Times New Roman" w:eastAsia="宋体"/>
        </w:rPr>
        <w:t>10g</w:t>
      </w:r>
      <w:r>
        <w:t>胰蛋白胨，</w:t>
      </w:r>
      <w:r>
        <w:rPr>
          <w:rFonts w:ascii="Times New Roman" w:eastAsia="宋体"/>
        </w:rPr>
        <w:t>5g</w:t>
      </w:r>
      <w:r>
        <w:t>酵母提取物</w:t>
      </w:r>
      <w:r w:rsidR="001852F3">
        <w:t xml:space="preserve">和</w:t>
      </w:r>
      <w:r>
        <w:rPr>
          <w:rFonts w:ascii="Times New Roman" w:eastAsia="宋体"/>
        </w:rPr>
        <w:t>5g</w:t>
      </w:r>
      <w:r>
        <w:rPr>
          <w:rFonts w:ascii="Times New Roman" w:eastAsia="宋体"/>
        </w:rPr>
        <w:t> </w:t>
      </w:r>
      <w:r>
        <w:rPr>
          <w:rFonts w:ascii="Times New Roman" w:eastAsia="宋体"/>
        </w:rPr>
        <w:t>NaCl</w:t>
      </w:r>
      <w:r>
        <w:t>溶于</w:t>
      </w:r>
      <w:r>
        <w:rPr>
          <w:rFonts w:ascii="Times New Roman" w:eastAsia="宋体"/>
        </w:rPr>
        <w:t>1000ml</w:t>
      </w:r>
      <w:r>
        <w:t>双</w:t>
      </w:r>
      <w:r>
        <w:t>蒸水中，高压消毒。</w:t>
      </w:r>
    </w:p>
    <w:p w:rsidR="0018722C">
      <w:pPr>
        <w:topLinePunct/>
      </w:pPr>
      <w:bookmarkStart w:id="59" w:name="_cwCmt2"/>
      <w:r>
        <w:rPr>
          <w:rFonts w:ascii="Times New Roman" w:eastAsia="Times New Roman"/>
        </w:rPr>
        <w:t>4</w:t>
      </w:r>
      <w:r>
        <w:t>、</w:t>
      </w:r>
      <w:r>
        <w:rPr>
          <w:rFonts w:ascii="Times New Roman" w:eastAsia="Times New Roman"/>
        </w:rPr>
        <w:t>LB</w:t>
      </w:r>
      <w:r>
        <w:t>固体培养基：</w:t>
      </w:r>
      <w:r>
        <w:rPr>
          <w:rFonts w:ascii="Times New Roman" w:eastAsia="Times New Roman"/>
        </w:rPr>
        <w:t>10g</w:t>
      </w:r>
      <w:r>
        <w:t>胰蛋白胨，</w:t>
      </w:r>
      <w:r>
        <w:rPr>
          <w:rFonts w:ascii="Times New Roman" w:eastAsia="Times New Roman"/>
        </w:rPr>
        <w:t>5g</w:t>
      </w:r>
      <w:r>
        <w:t>酵母提取物，</w:t>
      </w:r>
      <w:r>
        <w:rPr>
          <w:rFonts w:ascii="Times New Roman" w:eastAsia="Times New Roman"/>
        </w:rPr>
        <w:t>5g NaCl</w:t>
      </w:r>
      <w:r>
        <w:t>和</w:t>
      </w:r>
      <w:r>
        <w:rPr>
          <w:rFonts w:ascii="Times New Roman" w:eastAsia="Times New Roman"/>
        </w:rPr>
        <w:t>15g</w:t>
      </w:r>
      <w:r>
        <w:t>琼脂粉溶于</w:t>
      </w:r>
      <w:r>
        <w:rPr>
          <w:rFonts w:ascii="Times New Roman" w:eastAsia="Times New Roman"/>
        </w:rPr>
        <w:t>1000ml</w:t>
      </w:r>
      <w:r>
        <w:t>双蒸水中，高压消毒。</w:t>
      </w:r>
      <w:bookmarkEnd w:id="59"/>
    </w:p>
    <w:p w:rsidR="0018722C">
      <w:pPr>
        <w:topLinePunct/>
      </w:pPr>
      <w:r>
        <w:rPr>
          <w:rFonts w:ascii="Times New Roman" w:hAnsi="Times New Roman" w:eastAsia="Times New Roman"/>
        </w:rPr>
        <w:t>6</w:t>
      </w:r>
      <w:r>
        <w:t>、</w:t>
      </w:r>
      <w:r>
        <w:rPr>
          <w:rFonts w:ascii="Times New Roman" w:hAnsi="Times New Roman" w:eastAsia="Times New Roman"/>
        </w:rPr>
        <w:t>5×TBE</w:t>
      </w:r>
      <w:r>
        <w:t>储备液：</w:t>
      </w:r>
      <w:r>
        <w:rPr>
          <w:rFonts w:ascii="Times New Roman" w:hAnsi="Times New Roman" w:eastAsia="Times New Roman"/>
        </w:rPr>
        <w:t>27.5g</w:t>
      </w:r>
      <w:r>
        <w:t>硼酸，</w:t>
      </w:r>
      <w:r>
        <w:rPr>
          <w:rFonts w:ascii="Times New Roman" w:hAnsi="Times New Roman" w:eastAsia="Times New Roman"/>
        </w:rPr>
        <w:t>54g Tris-base</w:t>
      </w:r>
      <w:r>
        <w:rPr>
          <w:spacing w:val="0"/>
        </w:rPr>
        <w:t>,</w:t>
      </w:r>
      <w:r>
        <w:t> </w:t>
      </w:r>
      <w:r>
        <w:rPr>
          <w:rFonts w:ascii="Times New Roman" w:hAnsi="Times New Roman" w:eastAsia="Times New Roman"/>
        </w:rPr>
        <w:t>2.92g </w:t>
      </w:r>
      <w:r>
        <w:rPr>
          <w:rFonts w:ascii="Times New Roman" w:hAnsi="Times New Roman" w:eastAsia="Times New Roman"/>
        </w:rPr>
        <w:t>EDTA</w:t>
      </w:r>
      <w:r>
        <w:t>，在</w:t>
      </w:r>
      <w:r>
        <w:rPr>
          <w:rFonts w:ascii="Times New Roman" w:hAnsi="Times New Roman" w:eastAsia="Times New Roman"/>
        </w:rPr>
        <w:t>900ml</w:t>
      </w:r>
      <w:r>
        <w:t>双蒸</w:t>
      </w:r>
      <w:r>
        <w:t>水溶解后，定容至</w:t>
      </w:r>
      <w:r>
        <w:rPr>
          <w:rFonts w:ascii="Times New Roman" w:hAnsi="Times New Roman" w:eastAsia="Times New Roman"/>
        </w:rPr>
        <w:t>1L</w:t>
      </w:r>
      <w:r>
        <w:t>，调</w:t>
      </w:r>
      <w:r>
        <w:rPr>
          <w:rFonts w:ascii="Times New Roman" w:hAnsi="Times New Roman" w:eastAsia="Times New Roman"/>
        </w:rPr>
        <w:t>PH</w:t>
      </w:r>
      <w:r>
        <w:t>至</w:t>
      </w:r>
      <w:r>
        <w:rPr>
          <w:rFonts w:ascii="Times New Roman" w:hAnsi="Times New Roman" w:eastAsia="Times New Roman"/>
        </w:rPr>
        <w:t>8.0</w:t>
      </w:r>
      <w:r>
        <w:rPr>
          <w:w w:val="95"/>
        </w:rPr>
        <w:t>.</w:t>
      </w:r>
    </w:p>
    <w:p w:rsidR="0018722C">
      <w:pPr>
        <w:topLinePunct/>
      </w:pPr>
      <w:r>
        <w:rPr>
          <w:rFonts w:ascii="Times New Roman" w:eastAsia="Times New Roman"/>
        </w:rPr>
        <w:t>7</w:t>
      </w:r>
      <w:r>
        <w:t>、</w:t>
      </w:r>
      <w:r>
        <w:rPr>
          <w:rFonts w:ascii="Times New Roman" w:eastAsia="Times New Roman"/>
        </w:rPr>
        <w:t>TEN</w:t>
      </w:r>
      <w:r>
        <w:t>缓冲液：</w:t>
      </w:r>
      <w:r>
        <w:rPr>
          <w:rFonts w:ascii="Times New Roman" w:eastAsia="Times New Roman"/>
        </w:rPr>
        <w:t>1.211g Tris</w:t>
      </w:r>
      <w:r>
        <w:t xml:space="preserve">, </w:t>
      </w:r>
      <w:r>
        <w:rPr>
          <w:rFonts w:ascii="Times New Roman" w:eastAsia="Times New Roman"/>
        </w:rPr>
        <w:t>0.292g EDTA, 5.845g NaCl</w:t>
      </w:r>
      <w:r>
        <w:t>，在</w:t>
      </w:r>
      <w:r>
        <w:rPr>
          <w:rFonts w:ascii="Times New Roman" w:eastAsia="Times New Roman"/>
        </w:rPr>
        <w:t>900ml</w:t>
      </w:r>
      <w:r>
        <w:t>双蒸水溶</w:t>
      </w:r>
      <w:r>
        <w:t>解后，定容至</w:t>
      </w:r>
      <w:r>
        <w:rPr>
          <w:rFonts w:ascii="Times New Roman" w:eastAsia="Times New Roman"/>
        </w:rPr>
        <w:t>1L</w:t>
      </w:r>
      <w:r>
        <w:t>，调</w:t>
      </w:r>
      <w:r>
        <w:rPr>
          <w:rFonts w:ascii="Times New Roman" w:eastAsia="Times New Roman"/>
        </w:rPr>
        <w:t>pH</w:t>
      </w:r>
      <w:r>
        <w:t>至</w:t>
      </w:r>
      <w:r>
        <w:rPr>
          <w:rFonts w:ascii="Times New Roman" w:eastAsia="Times New Roman"/>
        </w:rPr>
        <w:t>8.0</w:t>
      </w:r>
      <w:r>
        <w:rPr>
          <w:w w:val="95"/>
        </w:rPr>
        <w:t>.</w:t>
      </w:r>
    </w:p>
    <w:p w:rsidR="0018722C">
      <w:pPr>
        <w:topLinePunct/>
      </w:pPr>
      <w:r>
        <w:rPr>
          <w:rFonts w:ascii="Times New Roman" w:eastAsia="Times New Roman"/>
        </w:rPr>
        <w:t>8</w:t>
      </w:r>
      <w:r>
        <w:t>、马来酸缓冲液：</w:t>
      </w:r>
      <w:r>
        <w:rPr>
          <w:rFonts w:ascii="Times New Roman" w:eastAsia="Times New Roman"/>
        </w:rPr>
        <w:t>11.607g</w:t>
      </w:r>
      <w:r>
        <w:t>马来酸，</w:t>
      </w:r>
      <w:r>
        <w:rPr>
          <w:rFonts w:ascii="Times New Roman" w:eastAsia="Times New Roman"/>
        </w:rPr>
        <w:t>8.7675g NaCl</w:t>
      </w:r>
      <w:r>
        <w:t>，在</w:t>
      </w:r>
      <w:r>
        <w:rPr>
          <w:rFonts w:ascii="Times New Roman" w:eastAsia="Times New Roman"/>
        </w:rPr>
        <w:t>900ml</w:t>
      </w:r>
      <w:r>
        <w:t>双蒸水溶解后，</w:t>
      </w:r>
    </w:p>
    <w:p w:rsidR="0018722C">
      <w:pPr>
        <w:topLinePunct/>
      </w:pPr>
      <w:r>
        <w:rPr>
          <w:rFonts w:cstheme="minorBidi" w:hAnsiTheme="minorHAnsi" w:eastAsiaTheme="minorHAnsi" w:asciiTheme="minorHAnsi"/>
        </w:rPr>
        <w:t>42</w:t>
      </w:r>
    </w:p>
    <w:p w:rsidR="0018722C">
      <w:pPr>
        <w:topLinePunct/>
      </w:pPr>
      <w:r>
        <w:t>定容至</w:t>
      </w:r>
      <w:r>
        <w:rPr>
          <w:rFonts w:ascii="Times New Roman" w:eastAsia="Times New Roman"/>
        </w:rPr>
        <w:t>1L</w:t>
      </w:r>
      <w:r>
        <w:t>，调</w:t>
      </w:r>
      <w:r>
        <w:rPr>
          <w:rFonts w:ascii="Times New Roman" w:eastAsia="Times New Roman"/>
        </w:rPr>
        <w:t>PH</w:t>
      </w:r>
      <w:r>
        <w:t>至</w:t>
      </w:r>
      <w:r>
        <w:rPr>
          <w:rFonts w:ascii="Times New Roman" w:eastAsia="Times New Roman"/>
        </w:rPr>
        <w:t>7.5</w:t>
      </w:r>
      <w:r>
        <w:t>。</w:t>
      </w:r>
    </w:p>
    <w:p w:rsidR="0018722C">
      <w:pPr>
        <w:topLinePunct/>
      </w:pPr>
      <w:r>
        <w:rPr>
          <w:rFonts w:ascii="Times New Roman" w:eastAsia="Times New Roman"/>
        </w:rPr>
        <w:t>9</w:t>
      </w:r>
      <w:r>
        <w:t>、</w:t>
      </w:r>
      <w:r>
        <w:rPr>
          <w:rFonts w:ascii="Times New Roman" w:eastAsia="Times New Roman"/>
        </w:rPr>
        <w:t>Detection</w:t>
      </w:r>
      <w:r>
        <w:t>缓冲液：</w:t>
      </w:r>
      <w:r>
        <w:rPr>
          <w:rFonts w:ascii="Times New Roman" w:eastAsia="Times New Roman"/>
        </w:rPr>
        <w:t>12.11g </w:t>
      </w:r>
      <w:r>
        <w:rPr>
          <w:rFonts w:ascii="Times New Roman" w:eastAsia="Times New Roman"/>
        </w:rPr>
        <w:t>Tris-HCl</w:t>
      </w:r>
      <w:r>
        <w:rPr>
          <w:spacing w:val="-2"/>
        </w:rPr>
        <w:t xml:space="preserve">, </w:t>
      </w:r>
      <w:r>
        <w:rPr>
          <w:rFonts w:ascii="Times New Roman" w:eastAsia="Times New Roman"/>
        </w:rPr>
        <w:t>5.845g </w:t>
      </w:r>
      <w:r>
        <w:rPr>
          <w:rFonts w:ascii="Times New Roman" w:eastAsia="Times New Roman"/>
        </w:rPr>
        <w:t>NaCl</w:t>
      </w:r>
      <w:r>
        <w:t>，在</w:t>
      </w:r>
      <w:r>
        <w:rPr>
          <w:rFonts w:ascii="Times New Roman" w:eastAsia="Times New Roman"/>
        </w:rPr>
        <w:t>900ml</w:t>
      </w:r>
      <w:r>
        <w:t>双蒸水溶解后，</w:t>
      </w:r>
      <w:r>
        <w:t>定容至</w:t>
      </w:r>
      <w:r>
        <w:rPr>
          <w:rFonts w:ascii="Times New Roman" w:eastAsia="Times New Roman"/>
        </w:rPr>
        <w:t>1L</w:t>
      </w:r>
      <w:r>
        <w:t>，调</w:t>
      </w:r>
      <w:r>
        <w:rPr>
          <w:rFonts w:ascii="Times New Roman" w:eastAsia="Times New Roman"/>
        </w:rPr>
        <w:t>PH</w:t>
      </w:r>
      <w:r>
        <w:t>至</w:t>
      </w:r>
      <w:r>
        <w:rPr>
          <w:rFonts w:ascii="Times New Roman" w:eastAsia="Times New Roman"/>
        </w:rPr>
        <w:t>9.5</w:t>
      </w:r>
      <w:r>
        <w:rPr>
          <w:w w:val="95"/>
        </w:rPr>
        <w:t>.</w:t>
      </w:r>
    </w:p>
    <w:p w:rsidR="0018722C">
      <w:pPr>
        <w:topLinePunct/>
      </w:pPr>
      <w:r>
        <w:rPr>
          <w:rFonts w:ascii="Times New Roman" w:eastAsia="Times New Roman"/>
        </w:rPr>
        <w:t>10</w:t>
      </w:r>
      <w:r>
        <w:t>、</w:t>
      </w:r>
      <w:r>
        <w:rPr>
          <w:rFonts w:ascii="Times New Roman" w:eastAsia="Times New Roman"/>
        </w:rPr>
        <w:t>CHIP</w:t>
      </w:r>
      <w:r>
        <w:t>用固定液：加</w:t>
      </w:r>
      <w:r>
        <w:rPr>
          <w:rFonts w:ascii="Times New Roman" w:eastAsia="Times New Roman"/>
        </w:rPr>
        <w:t>0.54ml37%</w:t>
      </w:r>
      <w:r>
        <w:t>甲醇</w:t>
      </w:r>
      <w:r>
        <w:t>（</w:t>
      </w:r>
      <w:r>
        <w:rPr>
          <w:rFonts w:ascii="Times New Roman" w:eastAsia="Times New Roman"/>
        </w:rPr>
        <w:t>sigma</w:t>
      </w:r>
      <w:r>
        <w:t>）</w:t>
      </w:r>
      <w:r>
        <w:t>至</w:t>
      </w:r>
      <w:r>
        <w:rPr>
          <w:rFonts w:ascii="Times New Roman" w:eastAsia="Times New Roman"/>
        </w:rPr>
        <w:t>20ml</w:t>
      </w:r>
      <w:r>
        <w:t>细胞基础培养基，</w:t>
      </w:r>
      <w:r w:rsidR="001852F3">
        <w:t xml:space="preserve">置于室温使用前新鲜配制。</w:t>
      </w:r>
    </w:p>
    <w:p w:rsidR="0018722C">
      <w:pPr>
        <w:topLinePunct/>
      </w:pPr>
      <w:r>
        <w:rPr>
          <w:rFonts w:ascii="Times New Roman" w:hAnsi="Times New Roman" w:eastAsia="Times New Roman"/>
        </w:rPr>
        <w:t>11</w:t>
      </w:r>
      <w:r>
        <w:t>、</w:t>
      </w:r>
      <w:r>
        <w:rPr>
          <w:rFonts w:ascii="Times New Roman" w:hAnsi="Times New Roman" w:eastAsia="Times New Roman"/>
        </w:rPr>
        <w:t>CHIP</w:t>
      </w:r>
      <w:r>
        <w:t>用</w:t>
      </w:r>
      <w:r>
        <w:rPr>
          <w:rFonts w:ascii="Times New Roman" w:hAnsi="Times New Roman" w:eastAsia="Times New Roman"/>
        </w:rPr>
        <w:t>1×PBS</w:t>
      </w:r>
      <w:r>
        <w:t>缓冲液：加</w:t>
      </w:r>
      <w:r>
        <w:rPr>
          <w:rFonts w:ascii="Times New Roman" w:hAnsi="Times New Roman" w:eastAsia="Times New Roman"/>
        </w:rPr>
        <w:t>2.33ml 10×PBS</w:t>
      </w:r>
      <w:r>
        <w:t>至</w:t>
      </w:r>
      <w:r>
        <w:rPr>
          <w:rFonts w:ascii="Times New Roman" w:hAnsi="Times New Roman" w:eastAsia="Times New Roman"/>
        </w:rPr>
        <w:t>21ml dH</w:t>
      </w:r>
      <w:r>
        <w:rPr>
          <w:rFonts w:ascii="Times New Roman" w:hAnsi="Times New Roman" w:eastAsia="Times New Roman"/>
        </w:rPr>
        <w:t>2</w:t>
      </w:r>
      <w:r>
        <w:rPr>
          <w:rFonts w:ascii="Times New Roman" w:hAnsi="Times New Roman" w:eastAsia="Times New Roman"/>
        </w:rPr>
        <w:t>O</w:t>
      </w:r>
      <w:r>
        <w:t>，混合，置冰上，</w:t>
      </w:r>
      <w:r w:rsidR="001852F3">
        <w:t xml:space="preserve">使用前新鲜配制。</w:t>
      </w:r>
    </w:p>
    <w:p w:rsidR="0018722C">
      <w:pPr>
        <w:topLinePunct/>
      </w:pPr>
      <w:r>
        <w:rPr>
          <w:rFonts w:ascii="Times New Roman" w:hAnsi="Times New Roman" w:eastAsia="Times New Roman"/>
        </w:rPr>
        <w:t>12</w:t>
      </w:r>
      <w:r>
        <w:t>、甘氨酸终止液：</w:t>
      </w:r>
      <w:r>
        <w:rPr>
          <w:rFonts w:ascii="Times New Roman" w:hAnsi="Times New Roman" w:eastAsia="Times New Roman"/>
        </w:rPr>
        <w:t>1ml10×</w:t>
      </w:r>
      <w:r>
        <w:t>甘氨酸缓冲液，</w:t>
      </w:r>
      <w:r>
        <w:rPr>
          <w:rFonts w:ascii="Times New Roman" w:hAnsi="Times New Roman" w:eastAsia="Times New Roman"/>
        </w:rPr>
        <w:t>1ml10×PBS</w:t>
      </w:r>
      <w:r>
        <w:t>，</w:t>
      </w:r>
      <w:r>
        <w:rPr>
          <w:rFonts w:ascii="Times New Roman" w:hAnsi="Times New Roman" w:eastAsia="Times New Roman"/>
        </w:rPr>
        <w:t>8ml dH</w:t>
      </w:r>
      <w:r>
        <w:rPr>
          <w:rFonts w:ascii="Times New Roman" w:hAnsi="Times New Roman" w:eastAsia="Times New Roman"/>
        </w:rPr>
        <w:t>2</w:t>
      </w:r>
      <w:r>
        <w:rPr>
          <w:rFonts w:ascii="Times New Roman" w:hAnsi="Times New Roman" w:eastAsia="Times New Roman"/>
        </w:rPr>
        <w:t>O</w:t>
      </w:r>
      <w:r>
        <w:t>，混合，</w:t>
      </w:r>
      <w:r w:rsidR="001852F3">
        <w:t xml:space="preserve">置室温，使用前新鲜配制。</w:t>
      </w:r>
    </w:p>
    <w:p w:rsidR="0018722C">
      <w:pPr>
        <w:topLinePunct/>
      </w:pPr>
      <w:r>
        <w:rPr>
          <w:rFonts w:ascii="Times New Roman" w:hAnsi="Times New Roman" w:eastAsia="Times New Roman"/>
        </w:rPr>
        <w:t>13</w:t>
      </w:r>
      <w:r>
        <w:t>、细胞刮离液：加</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6ml10×PBS</w:t>
      </w:r>
      <w:r>
        <w:t>至</w:t>
      </w:r>
      <w:r>
        <w:rPr>
          <w:rFonts w:ascii="Times New Roman" w:hAnsi="Times New Roman" w:eastAsia="Times New Roman"/>
        </w:rPr>
        <w:t>5.4ml</w:t>
      </w:r>
      <w:r>
        <w:rPr>
          <w:rFonts w:ascii="Times New Roman" w:hAnsi="Times New Roman" w:eastAsia="Times New Roman"/>
        </w:rPr>
        <w:t> </w:t>
      </w:r>
      <w:r>
        <w:rPr>
          <w:rFonts w:ascii="Times New Roman" w:hAnsi="Times New Roman" w:eastAsia="Times New Roman"/>
        </w:rPr>
        <w:t>dH</w:t>
      </w:r>
      <w:r>
        <w:rPr>
          <w:rFonts w:ascii="Times New Roman" w:hAnsi="Times New Roman" w:eastAsia="Times New Roman"/>
        </w:rPr>
        <w:t>2</w:t>
      </w:r>
      <w:r>
        <w:rPr>
          <w:rFonts w:ascii="Times New Roman" w:hAnsi="Times New Roman" w:eastAsia="Times New Roman"/>
        </w:rPr>
        <w:t>O</w:t>
      </w:r>
      <w:r>
        <w:t>，混合，置冰上，使用前</w:t>
      </w:r>
      <w:r>
        <w:t>新鲜配制。</w:t>
      </w:r>
    </w:p>
    <w:p w:rsidR="0018722C">
      <w:pPr>
        <w:pStyle w:val="Heading2"/>
        <w:topLinePunct/>
        <w:ind w:left="171" w:hangingChars="171" w:hanging="171"/>
      </w:pPr>
      <w:r>
        <w:t>二、</w:t>
      </w:r>
      <w:r>
        <w:t xml:space="preserve"> </w:t>
      </w:r>
      <w:r w:rsidRPr="00DB64CE">
        <w:t>实验方法：</w:t>
      </w:r>
    </w:p>
    <w:p w:rsidR="0018722C">
      <w:pPr>
        <w:topLinePunct/>
      </w:pPr>
      <w:r>
        <w:t>（</w:t>
      </w:r>
      <w:r>
        <w:t xml:space="preserve">一</w:t>
      </w:r>
      <w:r>
        <w:t>）</w:t>
      </w:r>
      <w:r>
        <w:t xml:space="preserve"> </w:t>
      </w:r>
      <w:r>
        <w:t>大鼠</w:t>
      </w:r>
      <w:r>
        <w:rPr>
          <w:b/>
        </w:rPr>
        <w:t>BMP4</w:t>
      </w:r>
      <w:r w:rsidR="001852F3">
        <w:t xml:space="preserve">基因</w:t>
      </w:r>
      <w:r>
        <w:t>5’上游调控序列</w:t>
      </w:r>
      <w:r>
        <w:t>（</w:t>
      </w:r>
      <w:r>
        <w:t>约</w:t>
      </w:r>
      <w:r>
        <w:rPr>
          <w:b/>
        </w:rPr>
        <w:t>3000bp</w:t>
      </w:r>
      <w:r>
        <w:t>）</w:t>
      </w:r>
      <w:r>
        <w:t>的克隆及其荧火虫荧</w:t>
      </w:r>
      <w:r>
        <w:t>光素酶报告载体构建</w:t>
      </w:r>
    </w:p>
    <w:p w:rsidR="0018722C">
      <w:pPr>
        <w:topLinePunct/>
      </w:pPr>
      <w:r>
        <w:t>1</w:t>
      </w:r>
      <w:r>
        <w:t>、</w:t>
      </w:r>
      <w:r>
        <w:t xml:space="preserve"> </w:t>
      </w:r>
      <w:r w:rsidRPr="00DB64CE">
        <w:t>大鼠基因组</w:t>
      </w:r>
      <w:r>
        <w:t>DNA</w:t>
      </w:r>
      <w:r>
        <w:t>的提取</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取大鼠肝脏</w:t>
      </w:r>
      <w:r>
        <w:t>100mg</w:t>
      </w:r>
      <w:r>
        <w:rPr>
          <w:rFonts w:ascii="宋体" w:eastAsia="宋体" w:hint="eastAsia"/>
        </w:rPr>
        <w:t>加</w:t>
      </w:r>
      <w:r>
        <w:t>1ml</w:t>
      </w:r>
      <w:r>
        <w:rPr>
          <w:rFonts w:ascii="宋体" w:eastAsia="宋体" w:hint="eastAsia"/>
        </w:rPr>
        <w:t>细胞裂解液，用匀浆器匀浆；</w:t>
      </w:r>
    </w:p>
    <w:p w:rsidR="0018722C">
      <w:pPr>
        <w:pStyle w:val="cw21"/>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将匀浆液倒入</w:t>
      </w:r>
      <w:r>
        <w:t>2ml</w:t>
      </w:r>
      <w:r>
        <w:rPr>
          <w:rFonts w:ascii="宋体" w:hAnsi="宋体" w:eastAsia="宋体" w:hint="eastAsia"/>
        </w:rPr>
        <w:t>离心管中，加</w:t>
      </w:r>
      <w:r>
        <w:t>20μl</w:t>
      </w:r>
      <w:r>
        <w:rPr>
          <w:rFonts w:ascii="宋体" w:hAnsi="宋体" w:eastAsia="宋体" w:hint="eastAsia"/>
        </w:rPr>
        <w:t>蛋白酶</w:t>
      </w:r>
      <w:r>
        <w:t>K</w:t>
      </w:r>
      <w:r>
        <w:rPr>
          <w:rFonts w:ascii="宋体" w:hAnsi="宋体" w:eastAsia="宋体" w:hint="eastAsia"/>
        </w:rPr>
        <w:t>，再加</w:t>
      </w:r>
      <w:r>
        <w:t>SDS</w:t>
      </w:r>
      <w:r>
        <w:rPr>
          <w:rFonts w:ascii="宋体" w:hAnsi="宋体" w:eastAsia="宋体" w:hint="eastAsia"/>
        </w:rPr>
        <w:t>至终浓度为</w:t>
      </w:r>
      <w:r>
        <w:t>1</w:t>
      </w:r>
      <w:r>
        <w:rPr>
          <w:rFonts w:ascii="宋体" w:hAnsi="宋体" w:eastAsia="宋体" w:hint="eastAsia"/>
        </w:rPr>
        <w:t>％，</w:t>
      </w:r>
      <w:r w:rsidR="001852F3">
        <w:rPr>
          <w:rFonts w:ascii="宋体" w:hAnsi="宋体" w:eastAsia="宋体" w:hint="eastAsia"/>
        </w:rPr>
        <w:t xml:space="preserve">上下颠倒混匀；</w:t>
      </w:r>
    </w:p>
    <w:p w:rsidR="0018722C">
      <w:pPr>
        <w:pStyle w:val="cw21"/>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混合液置于</w:t>
      </w:r>
      <w:r>
        <w:t>55</w:t>
      </w:r>
      <w:r>
        <w:rPr>
          <w:rFonts w:ascii="宋体" w:hAnsi="宋体" w:eastAsia="宋体" w:hint="eastAsia"/>
        </w:rPr>
        <w:t>℃水浴，水浴时间</w:t>
      </w:r>
      <w:r>
        <w:t>4~6h</w:t>
      </w:r>
      <w:r>
        <w:rPr>
          <w:rFonts w:ascii="宋体" w:hAnsi="宋体" w:eastAsia="宋体" w:hint="eastAsia"/>
        </w:rPr>
        <w:t>；</w:t>
      </w:r>
    </w:p>
    <w:p w:rsidR="0018722C">
      <w:pPr>
        <w:pStyle w:val="cw21"/>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水浴完毕后，按</w:t>
      </w:r>
      <w:r>
        <w:t>1</w:t>
      </w:r>
      <w:r>
        <w:rPr>
          <w:rFonts w:ascii="宋体" w:eastAsia="宋体" w:hint="eastAsia"/>
          <w:rFonts w:ascii="宋体" w:eastAsia="宋体" w:hint="eastAsia"/>
          <w:sz w:val="24"/>
        </w:rPr>
        <w:t xml:space="preserve">: </w:t>
      </w:r>
      <w:r>
        <w:t>1</w:t>
      </w:r>
      <w:r>
        <w:rPr>
          <w:rFonts w:ascii="宋体" w:eastAsia="宋体" w:hint="eastAsia"/>
        </w:rPr>
        <w:t>比例加酚</w:t>
      </w:r>
      <w:r>
        <w:t>/</w:t>
      </w:r>
      <w:r>
        <w:rPr>
          <w:rFonts w:ascii="宋体" w:eastAsia="宋体" w:hint="eastAsia"/>
        </w:rPr>
        <w:t>氯仿</w:t>
      </w:r>
      <w:r>
        <w:t>/</w:t>
      </w:r>
      <w:r>
        <w:rPr>
          <w:rFonts w:ascii="宋体" w:eastAsia="宋体" w:hint="eastAsia"/>
        </w:rPr>
        <w:t>异戊醇混合液</w:t>
      </w:r>
      <w:r>
        <w:t>(</w:t>
      </w:r>
      <w:r>
        <w:rPr>
          <w:sz w:val="24"/>
        </w:rPr>
        <w:t>25</w:t>
      </w:r>
      <w:r>
        <w:rPr>
          <w:rFonts w:ascii="宋体" w:eastAsia="宋体" w:hint="eastAsia"/>
          <w:sz w:val="24"/>
        </w:rPr>
        <w:t xml:space="preserve">: </w:t>
      </w:r>
      <w:r>
        <w:rPr>
          <w:sz w:val="24"/>
        </w:rPr>
        <w:t>24</w:t>
      </w:r>
      <w:r>
        <w:rPr>
          <w:rFonts w:ascii="宋体" w:eastAsia="宋体" w:hint="eastAsia"/>
          <w:sz w:val="24"/>
        </w:rPr>
        <w:t xml:space="preserve">: </w:t>
      </w:r>
      <w:r>
        <w:rPr>
          <w:sz w:val="24"/>
        </w:rPr>
        <w:t>1</w:t>
      </w:r>
      <w:r>
        <w:t>)</w:t>
      </w:r>
      <w:r/>
      <w:r>
        <w:rPr>
          <w:rFonts w:ascii="宋体" w:eastAsia="宋体" w:hint="eastAsia"/>
        </w:rPr>
        <w:t>，轻轻</w:t>
      </w:r>
      <w:r>
        <w:rPr>
          <w:rFonts w:ascii="宋体" w:eastAsia="宋体" w:hint="eastAsia"/>
        </w:rPr>
        <w:t>震荡混匀</w:t>
      </w:r>
      <w:r>
        <w:t>1min</w:t>
      </w:r>
      <w:r>
        <w:rPr>
          <w:rFonts w:ascii="宋体" w:eastAsia="宋体" w:hint="eastAsia"/>
        </w:rPr>
        <w:t>，</w:t>
      </w:r>
      <w:r>
        <w:t>12000g</w:t>
      </w:r>
      <w:r>
        <w:rPr>
          <w:rFonts w:ascii="宋体" w:eastAsia="宋体" w:hint="eastAsia"/>
        </w:rPr>
        <w:t>离心</w:t>
      </w:r>
      <w:r>
        <w:t>5min</w:t>
      </w:r>
      <w:r>
        <w:rPr>
          <w:rFonts w:ascii="宋体" w:eastAsia="宋体" w:hint="eastAsia"/>
        </w:rPr>
        <w:t>；</w:t>
      </w:r>
    </w:p>
    <w:p w:rsidR="0018722C">
      <w:pPr>
        <w:pStyle w:val="cw21"/>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吸上层水相</w:t>
      </w:r>
      <w:r>
        <w:t>800μl</w:t>
      </w:r>
      <w:r>
        <w:rPr>
          <w:rFonts w:ascii="宋体" w:hAnsi="宋体" w:eastAsia="宋体" w:hint="eastAsia"/>
        </w:rPr>
        <w:t>于灭菌塑料离心管中，加入等体积酚</w:t>
      </w:r>
      <w:r>
        <w:t>/</w:t>
      </w:r>
      <w:r>
        <w:rPr>
          <w:rFonts w:ascii="宋体" w:hAnsi="宋体" w:eastAsia="宋体" w:hint="eastAsia"/>
        </w:rPr>
        <w:t>氯仿</w:t>
      </w:r>
      <w:r>
        <w:t>/</w:t>
      </w:r>
      <w:r>
        <w:rPr>
          <w:rFonts w:ascii="宋体" w:hAnsi="宋体" w:eastAsia="宋体" w:hint="eastAsia"/>
        </w:rPr>
        <w:t>异戊醇混合液，轻轻震荡混匀</w:t>
      </w:r>
      <w:r>
        <w:t>1min</w:t>
      </w:r>
      <w:r>
        <w:rPr>
          <w:rFonts w:ascii="宋体" w:hAnsi="宋体" w:eastAsia="宋体" w:hint="eastAsia"/>
        </w:rPr>
        <w:t>，</w:t>
      </w:r>
      <w:r>
        <w:t>12000g</w:t>
      </w:r>
      <w:r>
        <w:rPr>
          <w:rFonts w:ascii="宋体" w:hAnsi="宋体" w:eastAsia="宋体" w:hint="eastAsia"/>
        </w:rPr>
        <w:t>离心</w:t>
      </w:r>
      <w:r>
        <w:t>5</w:t>
      </w:r>
      <w:r>
        <w:t> </w:t>
      </w:r>
      <w:r>
        <w:t>min</w:t>
      </w:r>
      <w:r>
        <w:rPr>
          <w:rFonts w:ascii="宋体" w:hAnsi="宋体" w:eastAsia="宋体" w:hint="eastAsia"/>
        </w:rPr>
        <w:t>；</w:t>
      </w:r>
    </w:p>
    <w:p w:rsidR="0018722C">
      <w:pPr>
        <w:pStyle w:val="cw21"/>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吸上层水相</w:t>
      </w:r>
      <w:r>
        <w:t>500μl</w:t>
      </w:r>
      <w:r>
        <w:rPr>
          <w:rFonts w:ascii="宋体" w:hAnsi="宋体" w:eastAsia="宋体" w:hint="eastAsia"/>
        </w:rPr>
        <w:t>于塑料离心管中，加入两倍体积的预冷的无水乙醇，</w:t>
      </w:r>
    </w:p>
    <w:p w:rsidR="0018722C">
      <w:pPr>
        <w:topLinePunct/>
      </w:pPr>
      <w:r>
        <w:rPr>
          <w:rFonts w:ascii="Times New Roman" w:hAnsi="Times New Roman" w:eastAsia="Times New Roman"/>
        </w:rPr>
        <w:t>-20</w:t>
      </w:r>
      <w:r>
        <w:t>℃放置</w:t>
      </w:r>
      <w:r>
        <w:rPr>
          <w:rFonts w:ascii="Times New Roman" w:hAnsi="Times New Roman" w:eastAsia="Times New Roman"/>
        </w:rPr>
        <w:t>2h</w:t>
      </w:r>
      <w:r>
        <w:t>；</w:t>
      </w:r>
    </w:p>
    <w:p w:rsidR="0018722C">
      <w:pPr>
        <w:pStyle w:val="cw21"/>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 xml:space="preserve"> </w:t>
      </w:r>
      <w:r>
        <w:t>12000g</w:t>
      </w:r>
      <w:r>
        <w:rPr>
          <w:rFonts w:ascii="宋体" w:eastAsia="宋体" w:hint="eastAsia"/>
        </w:rPr>
        <w:t>离心</w:t>
      </w:r>
      <w:r>
        <w:t>5min</w:t>
      </w:r>
      <w:r>
        <w:rPr>
          <w:rFonts w:ascii="宋体" w:eastAsia="宋体" w:hint="eastAsia"/>
        </w:rPr>
        <w:t>，沉淀</w:t>
      </w:r>
      <w:r>
        <w:t>DNA,</w:t>
      </w:r>
      <w:r>
        <w:rPr>
          <w:rFonts w:ascii="宋体" w:eastAsia="宋体" w:hint="eastAsia"/>
        </w:rPr>
        <w:t>倾去上清液；</w:t>
      </w:r>
    </w:p>
    <w:p w:rsidR="0018722C">
      <w:pPr>
        <w:pStyle w:val="cw21"/>
        <w:topLinePunct/>
      </w:pPr>
      <w:r>
        <w:rPr>
          <w:rFonts w:ascii="宋体" w:hAnsi="宋体" w:eastAsia="宋体" w:hint="eastAsia"/>
        </w:rPr>
        <w:t>(</w:t>
      </w:r>
      <w:r>
        <w:rPr>
          <w:rFonts w:ascii="宋体" w:hAnsi="宋体" w:eastAsia="宋体" w:hint="eastAsia"/>
        </w:rPr>
        <w:t xml:space="preserve">8</w:t>
      </w:r>
      <w:r>
        <w:rPr>
          <w:rFonts w:ascii="宋体" w:hAnsi="宋体" w:eastAsia="宋体" w:hint="eastAsia"/>
        </w:rPr>
        <w:t>)</w:t>
      </w:r>
      <w:r>
        <w:rPr>
          <w:rFonts w:ascii="宋体" w:hAnsi="宋体" w:eastAsia="宋体" w:hint="eastAsia"/>
        </w:rPr>
        <w:t>于沉淀中加入</w:t>
      </w:r>
      <w:r>
        <w:t>75%</w:t>
      </w:r>
      <w:r>
        <w:rPr>
          <w:rFonts w:ascii="宋体" w:hAnsi="宋体" w:eastAsia="宋体" w:hint="eastAsia"/>
        </w:rPr>
        <w:t>乙醇溶液</w:t>
      </w:r>
      <w:r>
        <w:t>500μl</w:t>
      </w:r>
      <w:r>
        <w:rPr>
          <w:rFonts w:ascii="宋体" w:hAnsi="宋体" w:eastAsia="宋体" w:hint="eastAsia"/>
        </w:rPr>
        <w:t>，轻轻混匀后</w:t>
      </w:r>
      <w:r>
        <w:t>12000g</w:t>
      </w:r>
      <w:r>
        <w:rPr>
          <w:rFonts w:ascii="宋体" w:hAnsi="宋体" w:eastAsia="宋体" w:hint="eastAsia"/>
        </w:rPr>
        <w:t>离心</w:t>
      </w:r>
      <w:r>
        <w:t>5min</w:t>
      </w:r>
      <w:r>
        <w:rPr>
          <w:rFonts w:ascii="宋体" w:hAnsi="宋体" w:eastAsia="宋体" w:hint="eastAsia"/>
        </w:rPr>
        <w:t>，倾去上</w:t>
      </w:r>
      <w:r>
        <w:rPr>
          <w:rFonts w:ascii="宋体" w:hAnsi="宋体" w:eastAsia="宋体" w:hint="eastAsia"/>
        </w:rPr>
        <w:t>清液，室温凉干；</w:t>
      </w:r>
    </w:p>
    <w:p w:rsidR="0018722C">
      <w:pPr>
        <w:pStyle w:val="cw21"/>
        <w:topLinePunct/>
      </w:pPr>
      <w:r>
        <w:rPr>
          <w:rFonts w:ascii="宋体" w:hAnsi="宋体" w:eastAsia="宋体" w:hint="eastAsia"/>
        </w:rPr>
        <w:t>(</w:t>
      </w:r>
      <w:r>
        <w:rPr>
          <w:rFonts w:ascii="宋体" w:hAnsi="宋体" w:eastAsia="宋体" w:hint="eastAsia"/>
        </w:rPr>
        <w:t xml:space="preserve">9</w:t>
      </w:r>
      <w:r>
        <w:rPr>
          <w:rFonts w:ascii="宋体" w:hAnsi="宋体" w:eastAsia="宋体" w:hint="eastAsia"/>
        </w:rPr>
        <w:t>)</w:t>
      </w:r>
      <w:r>
        <w:rPr>
          <w:rFonts w:ascii="宋体" w:hAnsi="宋体" w:eastAsia="宋体" w:hint="eastAsia"/>
        </w:rPr>
        <w:t>向</w:t>
      </w:r>
      <w:r>
        <w:t>DNA</w:t>
      </w:r>
      <w:r>
        <w:rPr>
          <w:rFonts w:ascii="宋体" w:hAnsi="宋体" w:eastAsia="宋体" w:hint="eastAsia"/>
        </w:rPr>
        <w:t>沉淀中加</w:t>
      </w:r>
      <w:r>
        <w:t>200μlTE</w:t>
      </w:r>
      <w:r>
        <w:rPr>
          <w:rFonts w:ascii="宋体" w:hAnsi="宋体" w:eastAsia="宋体" w:hint="eastAsia"/>
        </w:rPr>
        <w:t>缓冲液，</w:t>
      </w:r>
      <w:r>
        <w:t>-20</w:t>
      </w:r>
      <w:r>
        <w:rPr>
          <w:rFonts w:ascii="宋体" w:hAnsi="宋体" w:eastAsia="宋体" w:hint="eastAsia"/>
        </w:rPr>
        <w:t>℃保存备用</w:t>
      </w:r>
    </w:p>
    <w:p w:rsidR="0018722C">
      <w:pPr>
        <w:topLinePunct/>
      </w:pPr>
      <w:r>
        <w:rPr>
          <w:rFonts w:cstheme="minorBidi" w:hAnsiTheme="minorHAnsi" w:eastAsiaTheme="minorHAnsi" w:asciiTheme="minorHAnsi"/>
        </w:rPr>
        <w:t>43</w:t>
      </w:r>
    </w:p>
    <w:p w:rsidR="0018722C">
      <w:pPr>
        <w:topLinePunct/>
      </w:pPr>
      <w:r>
        <w:t>2</w:t>
      </w:r>
      <w:r>
        <w:t>、</w:t>
      </w:r>
      <w:r>
        <w:t xml:space="preserve"> </w:t>
      </w:r>
      <w:r>
        <w:t>PCR</w:t>
      </w:r>
      <w:r>
        <w:t>扩增</w:t>
      </w:r>
      <w:r>
        <w:t>BMP4</w:t>
      </w:r>
      <w:r>
        <w:t>上游序列</w:t>
      </w:r>
    </w:p>
    <w:p w:rsidR="0018722C">
      <w:pPr>
        <w:pStyle w:val="cw21"/>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根据</w:t>
      </w:r>
      <w:r>
        <w:t>NCBI</w:t>
      </w:r>
      <w:r/>
      <w:r>
        <w:rPr>
          <w:rFonts w:ascii="宋体" w:hAnsi="宋体" w:eastAsia="宋体" w:hint="eastAsia"/>
        </w:rPr>
        <w:t>查</w:t>
      </w:r>
      <w:r w:rsidR="001852F3">
        <w:rPr>
          <w:rFonts w:ascii="宋体" w:hAnsi="宋体" w:eastAsia="宋体" w:hint="eastAsia"/>
        </w:rPr>
        <w:t xml:space="preserve">询</w:t>
      </w:r>
      <w:r w:rsidR="001852F3">
        <w:rPr>
          <w:rFonts w:ascii="宋体" w:hAnsi="宋体" w:eastAsia="宋体" w:hint="eastAsia"/>
        </w:rPr>
        <w:t xml:space="preserve">的</w:t>
      </w:r>
      <w:r w:rsidR="001852F3">
        <w:rPr>
          <w:rFonts w:ascii="宋体" w:hAnsi="宋体" w:eastAsia="宋体" w:hint="eastAsia"/>
        </w:rPr>
        <w:t xml:space="preserve">大</w:t>
      </w:r>
      <w:r w:rsidR="001852F3">
        <w:rPr>
          <w:rFonts w:ascii="宋体" w:hAnsi="宋体" w:eastAsia="宋体" w:hint="eastAsia"/>
        </w:rPr>
        <w:t xml:space="preserve">鼠</w:t>
      </w:r>
      <w:r>
        <w:t>BMP4</w:t>
      </w:r>
      <w:r/>
      <w:r>
        <w:rPr>
          <w:rFonts w:ascii="宋体" w:hAnsi="宋体" w:eastAsia="宋体" w:hint="eastAsia"/>
        </w:rPr>
        <w:t>上</w:t>
      </w:r>
      <w:r w:rsidR="001852F3">
        <w:rPr>
          <w:rFonts w:ascii="宋体" w:hAnsi="宋体" w:eastAsia="宋体" w:hint="eastAsia"/>
        </w:rPr>
        <w:t xml:space="preserve">游</w:t>
      </w:r>
      <w:r w:rsidR="001852F3">
        <w:rPr>
          <w:rFonts w:ascii="宋体" w:hAnsi="宋体" w:eastAsia="宋体" w:hint="eastAsia"/>
        </w:rPr>
        <w:t xml:space="preserve">启</w:t>
      </w:r>
      <w:r w:rsidR="001852F3">
        <w:rPr>
          <w:rFonts w:ascii="宋体" w:hAnsi="宋体" w:eastAsia="宋体" w:hint="eastAsia"/>
        </w:rPr>
        <w:t xml:space="preserve">动</w:t>
      </w:r>
      <w:r w:rsidR="001852F3">
        <w:rPr>
          <w:rFonts w:ascii="宋体" w:hAnsi="宋体" w:eastAsia="宋体" w:hint="eastAsia"/>
        </w:rPr>
        <w:t xml:space="preserve">子</w:t>
      </w:r>
      <w:r w:rsidR="001852F3">
        <w:rPr>
          <w:rFonts w:ascii="宋体" w:hAnsi="宋体" w:eastAsia="宋体" w:hint="eastAsia"/>
        </w:rPr>
        <w:t xml:space="preserve">序</w:t>
      </w:r>
      <w:r w:rsidR="001852F3">
        <w:rPr>
          <w:rFonts w:ascii="宋体" w:hAnsi="宋体" w:eastAsia="宋体" w:hint="eastAsia"/>
        </w:rPr>
        <w:t xml:space="preserve">列</w:t>
      </w:r>
      <w:r>
        <w:t>(</w:t>
      </w:r>
      <w:r>
        <w:rPr>
          <w:sz w:val="24"/>
        </w:rPr>
        <w:t>NCBI</w:t>
      </w:r>
      <w:r>
        <w:rPr>
          <w:rFonts w:ascii="宋体" w:hAnsi="宋体" w:eastAsia="宋体" w:hint="eastAsia"/>
          <w:spacing w:val="-6"/>
          <w:sz w:val="24"/>
        </w:rPr>
        <w:t>登录</w:t>
      </w:r>
      <w:r w:rsidR="001852F3">
        <w:rPr>
          <w:rFonts w:ascii="宋体" w:hAnsi="宋体" w:eastAsia="宋体" w:hint="eastAsia"/>
          <w:spacing w:val="-6"/>
          <w:sz w:val="24"/>
        </w:rPr>
        <w:t xml:space="preserve">号</w:t>
      </w:r>
      <w:r>
        <w:rPr>
          <w:sz w:val="24"/>
        </w:rPr>
        <w:t>: AC-000083.1</w:t>
      </w:r>
      <w:r>
        <w:t>)</w:t>
      </w:r>
      <w:r/>
      <w:r>
        <w:rPr>
          <w:rFonts w:ascii="宋体" w:hAnsi="宋体" w:eastAsia="宋体" w:hint="eastAsia"/>
        </w:rPr>
        <w:t>，设计上下游引物</w:t>
      </w:r>
      <w:r>
        <w:t>（</w:t>
      </w:r>
      <w:r>
        <w:rPr>
          <w:rFonts w:ascii="宋体" w:hAnsi="宋体" w:eastAsia="宋体" w:hint="eastAsia"/>
          <w:sz w:val="24"/>
        </w:rPr>
        <w:t>表</w:t>
      </w:r>
      <w:r>
        <w:rPr>
          <w:sz w:val="24"/>
        </w:rPr>
        <w:t>4</w:t>
      </w:r>
      <w:r>
        <w:t>）</w:t>
      </w:r>
      <w:r/>
      <w:r>
        <w:rPr>
          <w:rFonts w:ascii="宋体" w:hAnsi="宋体" w:eastAsia="宋体" w:hint="eastAsia"/>
        </w:rPr>
        <w:t>，于上下游引物分别引入</w:t>
      </w:r>
      <w:r>
        <w:t>Mlu</w:t>
      </w:r>
      <w:r>
        <w:rPr>
          <w:rFonts w:ascii="宋体" w:hAnsi="宋体" w:eastAsia="宋体" w:hint="eastAsia"/>
        </w:rPr>
        <w:t>Ⅰ、</w:t>
      </w:r>
      <w:r>
        <w:t>Xho</w:t>
      </w:r>
      <w:r>
        <w:rPr>
          <w:rFonts w:ascii="宋体" w:hAnsi="宋体" w:eastAsia="宋体" w:hint="eastAsia"/>
        </w:rPr>
        <w:t>Ⅰ</w:t>
      </w:r>
      <w:r w:rsidR="001852F3">
        <w:rPr>
          <w:rFonts w:ascii="宋体" w:hAnsi="宋体" w:eastAsia="宋体" w:hint="eastAsia"/>
        </w:rPr>
        <w:t xml:space="preserve">酶切位点。</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4</w:t>
      </w:r>
      <w:r>
        <w:t xml:space="preserve">  </w:t>
      </w:r>
      <w:r>
        <w:rPr>
          <w:rFonts w:cstheme="minorBidi" w:hAnsiTheme="minorHAnsi" w:eastAsiaTheme="minorHAnsi" w:asciiTheme="minorHAnsi"/>
        </w:rPr>
        <w:t>PCR</w:t>
      </w:r>
      <w:r>
        <w:rPr>
          <w:rFonts w:ascii="宋体" w:eastAsia="宋体" w:hint="eastAsia" w:cstheme="minorBidi" w:hAnsiTheme="minorHAnsi"/>
        </w:rPr>
        <w:t>扩</w:t>
      </w:r>
      <w:r>
        <w:rPr>
          <w:rFonts w:ascii="宋体" w:eastAsia="宋体" w:hint="eastAsia" w:cstheme="minorBidi" w:hAnsiTheme="minorHAnsi"/>
        </w:rPr>
        <w:t>增</w:t>
      </w:r>
      <w:r>
        <w:rPr>
          <w:rFonts w:ascii="宋体" w:eastAsia="宋体" w:hint="eastAsia" w:cstheme="minorBidi" w:hAnsiTheme="minorHAnsi"/>
        </w:rPr>
        <w:t>大</w:t>
      </w:r>
      <w:r>
        <w:rPr>
          <w:rFonts w:ascii="宋体" w:eastAsia="宋体" w:hint="eastAsia" w:cstheme="minorBidi" w:hAnsiTheme="minorHAnsi"/>
        </w:rPr>
        <w:t>鼠</w:t>
      </w:r>
      <w:r>
        <w:rPr>
          <w:rFonts w:cstheme="minorBidi" w:hAnsiTheme="minorHAnsi" w:eastAsiaTheme="minorHAnsi" w:asciiTheme="minorHAnsi"/>
        </w:rPr>
        <w:t>BMP4</w:t>
      </w:r>
      <w:r>
        <w:rPr>
          <w:rFonts w:ascii="宋体" w:eastAsia="宋体" w:hint="eastAsia" w:cstheme="minorBidi" w:hAnsiTheme="minorHAnsi"/>
        </w:rPr>
        <w:t>基因</w:t>
      </w:r>
      <w:r>
        <w:rPr>
          <w:rFonts w:ascii="宋体" w:eastAsia="宋体" w:hint="eastAsia" w:cstheme="minorBidi" w:hAnsiTheme="minorHAnsi"/>
        </w:rPr>
        <w:t>上</w:t>
      </w:r>
      <w:r>
        <w:rPr>
          <w:rFonts w:ascii="宋体" w:eastAsia="宋体" w:hint="eastAsia" w:cstheme="minorBidi" w:hAnsiTheme="minorHAnsi"/>
        </w:rPr>
        <w:t>游</w:t>
      </w:r>
      <w:r>
        <w:rPr>
          <w:rFonts w:ascii="宋体" w:eastAsia="宋体" w:hint="eastAsia" w:cstheme="minorBidi" w:hAnsiTheme="minorHAnsi"/>
        </w:rPr>
        <w:t>约</w:t>
      </w:r>
      <w:r>
        <w:rPr>
          <w:rFonts w:cstheme="minorBidi" w:hAnsiTheme="minorHAnsi" w:eastAsiaTheme="minorHAnsi" w:asciiTheme="minorHAnsi"/>
        </w:rPr>
        <w:t>3000bp</w:t>
      </w:r>
      <w:r>
        <w:rPr>
          <w:rFonts w:ascii="宋体" w:eastAsia="宋体" w:hint="eastAsia" w:cstheme="minorBidi" w:hAnsiTheme="minorHAnsi"/>
        </w:rPr>
        <w:t>调</w:t>
      </w:r>
      <w:r>
        <w:rPr>
          <w:rFonts w:ascii="宋体" w:eastAsia="宋体" w:hint="eastAsia" w:cstheme="minorBidi" w:hAnsiTheme="minorHAnsi"/>
        </w:rPr>
        <w:t>控</w:t>
      </w:r>
      <w:r>
        <w:rPr>
          <w:rFonts w:ascii="宋体" w:eastAsia="宋体" w:hint="eastAsia" w:cstheme="minorBidi" w:hAnsiTheme="minorHAnsi"/>
        </w:rPr>
        <w:t>序</w:t>
      </w:r>
      <w:r>
        <w:rPr>
          <w:rFonts w:ascii="宋体" w:eastAsia="宋体" w:hint="eastAsia" w:cstheme="minorBidi" w:hAnsiTheme="minorHAnsi"/>
        </w:rPr>
        <w:t>列的</w:t>
      </w:r>
      <w:r>
        <w:rPr>
          <w:rFonts w:ascii="宋体" w:eastAsia="宋体" w:hint="eastAsia" w:cstheme="minorBidi" w:hAnsiTheme="minorHAnsi"/>
        </w:rPr>
        <w:t>引</w:t>
      </w:r>
      <w:r>
        <w:rPr>
          <w:rFonts w:ascii="宋体" w:eastAsia="宋体" w:hint="eastAsia" w:cstheme="minorBidi" w:hAnsiTheme="minorHAnsi"/>
        </w:rPr>
        <w:t>物</w:t>
      </w:r>
    </w:p>
    <w:tbl>
      <w:tblPr>
        <w:tblW w:w="5000" w:type="pct"/>
        <w:tblInd w:w="10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99"/>
        <w:gridCol w:w="5279"/>
        <w:gridCol w:w="1249"/>
      </w:tblGrid>
      <w:tr>
        <w:trPr>
          <w:tblHeader/>
        </w:trPr>
        <w:tc>
          <w:tcPr>
            <w:tcW w:w="882" w:type="pct"/>
            <w:vAlign w:val="center"/>
            <w:tcBorders>
              <w:bottom w:val="single" w:sz="4" w:space="0" w:color="auto"/>
            </w:tcBorders>
          </w:tcPr>
          <w:p w:rsidR="0018722C">
            <w:pPr>
              <w:pStyle w:val="a7"/>
              <w:topLinePunct/>
              <w:ind w:leftChars="0" w:left="0" w:rightChars="0" w:right="0" w:firstLineChars="0" w:firstLine="0"/>
              <w:spacing w:line="240" w:lineRule="atLeast"/>
            </w:pPr>
            <w:r>
              <w:t>引物编号</w:t>
            </w:r>
          </w:p>
        </w:tc>
        <w:tc>
          <w:tcPr>
            <w:tcW w:w="3330" w:type="pct"/>
            <w:vAlign w:val="center"/>
            <w:tcBorders>
              <w:bottom w:val="single" w:sz="4" w:space="0" w:color="auto"/>
            </w:tcBorders>
          </w:tcPr>
          <w:p w:rsidR="0018722C">
            <w:pPr>
              <w:pStyle w:val="a7"/>
              <w:topLinePunct/>
              <w:ind w:leftChars="0" w:left="0" w:rightChars="0" w:right="0" w:firstLineChars="0" w:firstLine="0"/>
              <w:spacing w:line="240" w:lineRule="atLeast"/>
            </w:pPr>
            <w:r>
              <w:t>核苷酸序列 </w:t>
            </w:r>
            <w:r>
              <w:t>(</w:t>
            </w:r>
            <w:r>
              <w:t>5</w:t>
            </w:r>
            <w:r>
              <w:t>＇</w:t>
            </w:r>
            <w:r>
              <w:t>→3</w:t>
            </w:r>
            <w:r>
              <w:t>＇</w:t>
            </w:r>
            <w:r>
              <w:t>)</w:t>
            </w:r>
          </w:p>
        </w:tc>
        <w:tc>
          <w:tcPr>
            <w:tcW w:w="788" w:type="pct"/>
            <w:vAlign w:val="center"/>
            <w:tcBorders>
              <w:bottom w:val="single" w:sz="4" w:space="0" w:color="auto"/>
            </w:tcBorders>
          </w:tcPr>
          <w:p w:rsidR="0018722C">
            <w:pPr>
              <w:pStyle w:val="a7"/>
              <w:topLinePunct/>
              <w:ind w:leftChars="0" w:left="0" w:rightChars="0" w:right="0" w:firstLineChars="0" w:firstLine="0"/>
              <w:spacing w:line="240" w:lineRule="atLeast"/>
            </w:pPr>
            <w:r>
              <w:t>长度 </w:t>
            </w:r>
            <w:r>
              <w:t>(</w:t>
            </w:r>
            <w:r>
              <w:t xml:space="preserve">bp</w:t>
            </w:r>
            <w:r>
              <w:t>)</w:t>
            </w:r>
          </w:p>
        </w:tc>
      </w:tr>
      <w:tr>
        <w:tc>
          <w:tcPr>
            <w:tcW w:w="882" w:type="pct"/>
            <w:vAlign w:val="center"/>
          </w:tcPr>
          <w:p w:rsidR="0018722C">
            <w:pPr>
              <w:pStyle w:val="ac"/>
              <w:topLinePunct/>
              <w:ind w:leftChars="0" w:left="0" w:rightChars="0" w:right="0" w:firstLineChars="0" w:firstLine="0"/>
              <w:spacing w:line="240" w:lineRule="atLeast"/>
            </w:pPr>
            <w:r>
              <w:t>BMP4F</w:t>
            </w:r>
          </w:p>
        </w:tc>
        <w:tc>
          <w:tcPr>
            <w:tcW w:w="3330" w:type="pct"/>
            <w:vAlign w:val="center"/>
          </w:tcPr>
          <w:p w:rsidR="0018722C">
            <w:pPr>
              <w:pStyle w:val="a5"/>
              <w:topLinePunct/>
              <w:ind w:leftChars="0" w:left="0" w:rightChars="0" w:right="0" w:firstLineChars="0" w:firstLine="0"/>
              <w:spacing w:line="240" w:lineRule="atLeast"/>
            </w:pPr>
            <w:r>
              <w:t>ACGCGTC</w:t>
            </w:r>
            <w:r>
              <w:t>CTAGCAACCAGGAGGCAGAGACAGG</w:t>
            </w:r>
          </w:p>
        </w:tc>
        <w:tc>
          <w:tcPr>
            <w:tcW w:w="788" w:type="pct"/>
            <w:vAlign w:val="center"/>
          </w:tcPr>
          <w:p w:rsidR="0018722C">
            <w:pPr>
              <w:pStyle w:val="ad"/>
              <w:topLinePunct/>
              <w:ind w:leftChars="0" w:left="0" w:rightChars="0" w:right="0" w:firstLineChars="0" w:firstLine="0"/>
              <w:spacing w:line="240" w:lineRule="atLeast"/>
            </w:pPr>
            <w:r>
              <w:t>32bp</w:t>
            </w:r>
          </w:p>
        </w:tc>
      </w:tr>
      <w:tr>
        <w:tc>
          <w:tcPr>
            <w:tcW w:w="882" w:type="pct"/>
            <w:vAlign w:val="center"/>
            <w:tcBorders>
              <w:top w:val="single" w:sz="4" w:space="0" w:color="auto"/>
            </w:tcBorders>
          </w:tcPr>
          <w:p w:rsidR="0018722C">
            <w:pPr>
              <w:pStyle w:val="ac"/>
              <w:topLinePunct/>
              <w:ind w:leftChars="0" w:left="0" w:rightChars="0" w:right="0" w:firstLineChars="0" w:firstLine="0"/>
              <w:spacing w:line="240" w:lineRule="atLeast"/>
            </w:pPr>
            <w:r>
              <w:t>BMP4R</w:t>
            </w:r>
          </w:p>
        </w:tc>
        <w:tc>
          <w:tcPr>
            <w:tcW w:w="3330" w:type="pct"/>
            <w:vAlign w:val="center"/>
            <w:tcBorders>
              <w:top w:val="single" w:sz="4" w:space="0" w:color="auto"/>
            </w:tcBorders>
          </w:tcPr>
          <w:p w:rsidR="0018722C">
            <w:pPr>
              <w:pStyle w:val="aff1"/>
              <w:topLinePunct/>
              <w:ind w:leftChars="0" w:left="0" w:rightChars="0" w:right="0" w:firstLineChars="0" w:firstLine="0"/>
              <w:spacing w:line="240" w:lineRule="atLeast"/>
            </w:pPr>
            <w:r>
              <w:t>CTCGAGCGGATGCCGAACTCACCTAGCTTCCG</w:t>
            </w:r>
          </w:p>
        </w:tc>
        <w:tc>
          <w:tcPr>
            <w:tcW w:w="788" w:type="pct"/>
            <w:vAlign w:val="center"/>
            <w:tcBorders>
              <w:top w:val="single" w:sz="4" w:space="0" w:color="auto"/>
            </w:tcBorders>
          </w:tcPr>
          <w:p w:rsidR="0018722C">
            <w:pPr>
              <w:pStyle w:val="ad"/>
              <w:topLinePunct/>
              <w:ind w:leftChars="0" w:left="0" w:rightChars="0" w:right="0" w:firstLineChars="0" w:firstLine="0"/>
              <w:spacing w:line="240" w:lineRule="atLeast"/>
            </w:pPr>
            <w:r>
              <w:t>32bp</w:t>
            </w:r>
          </w:p>
        </w:tc>
      </w:tr>
    </w:tbl>
    <w:p w:rsidR="0018722C">
      <w:pPr>
        <w:pStyle w:val="affa"/>
      </w:pP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 xml:space="preserve"> </w:t>
      </w:r>
      <w:r>
        <w:t>PCR</w:t>
      </w:r>
      <w:r>
        <w:rPr>
          <w:rFonts w:ascii="宋体" w:eastAsia="宋体" w:hint="eastAsia"/>
        </w:rPr>
        <w:t>扩增：在冰上配反应体系</w:t>
      </w:r>
    </w:p>
    <w:p w:rsidR="0018722C">
      <w:pPr>
        <w:topLinePunct/>
      </w:pPr>
      <w:r>
        <w:rPr>
          <w:rFonts w:ascii="Times New Roman" w:hAnsi="Times New Roman"/>
        </w:rPr>
        <w:t>2×PCR </w:t>
      </w:r>
      <w:r>
        <w:rPr>
          <w:rFonts w:ascii="Times New Roman" w:hAnsi="Times New Roman"/>
        </w:rPr>
        <w:t>Buffer for</w:t>
      </w:r>
      <w:r>
        <w:rPr>
          <w:rFonts w:ascii="Times New Roman" w:hAnsi="Times New Roman"/>
        </w:rPr>
        <w:t> </w:t>
      </w:r>
      <w:r>
        <w:rPr>
          <w:rFonts w:ascii="Times New Roman" w:hAnsi="Times New Roman"/>
        </w:rPr>
        <w:t>KOD</w:t>
      </w:r>
      <w:r>
        <w:rPr>
          <w:rFonts w:ascii="Times New Roman" w:hAnsi="Times New Roman"/>
        </w:rPr>
        <w:t> </w:t>
      </w:r>
      <w:r>
        <w:rPr>
          <w:rFonts w:ascii="Times New Roman" w:hAnsi="Times New Roman"/>
        </w:rPr>
        <w:t>FX</w:t>
      </w:r>
      <w:r w:rsidRPr="00000000">
        <w:tab/>
        <w:t>25.0μl</w:t>
      </w:r>
    </w:p>
    <w:p w:rsidR="0018722C">
      <w:pPr>
        <w:topLinePunct/>
      </w:pPr>
      <w:r>
        <w:rPr>
          <w:rFonts w:ascii="Times New Roman" w:hAnsi="Times New Roman"/>
        </w:rPr>
        <w:t>2.5mMdNTP</w:t>
      </w:r>
      <w:r>
        <w:rPr>
          <w:rFonts w:ascii="Times New Roman" w:hAnsi="Times New Roman"/>
        </w:rPr>
        <w:t> </w:t>
      </w:r>
      <w:r>
        <w:rPr>
          <w:rFonts w:ascii="Times New Roman" w:hAnsi="Times New Roman"/>
        </w:rPr>
        <w:t>mix</w:t>
      </w:r>
      <w:r w:rsidRPr="00000000">
        <w:tab/>
        <w:t>10.0μl</w:t>
      </w:r>
    </w:p>
    <w:p w:rsidR="0018722C">
      <w:pPr>
        <w:topLinePunct/>
      </w:pPr>
      <w:r>
        <w:rPr>
          <w:rFonts w:ascii="Times New Roman" w:hAnsi="Times New Roman" w:eastAsia="Times New Roman"/>
        </w:rPr>
        <w:t>Primer</w:t>
      </w:r>
      <w:r>
        <w:rPr>
          <w:rFonts w:ascii="Times New Roman" w:hAnsi="Times New Roman" w:eastAsia="Times New Roman"/>
        </w:rPr>
        <w:t> </w:t>
      </w:r>
      <w:r>
        <w:rPr>
          <w:rFonts w:ascii="Times New Roman" w:hAnsi="Times New Roman" w:eastAsia="Times New Roman"/>
        </w:rPr>
        <w:t>mix</w:t>
      </w:r>
      <w:r>
        <w:rPr>
          <w:rFonts w:ascii="Times New Roman" w:hAnsi="Times New Roman" w:eastAsia="Times New Roman"/>
        </w:rPr>
        <w:t>(</w:t>
      </w:r>
      <w:r>
        <w:t>各</w:t>
      </w:r>
      <w:r>
        <w:rPr>
          <w:rFonts w:ascii="Times New Roman" w:hAnsi="Times New Roman" w:eastAsia="Times New Roman"/>
        </w:rPr>
        <w:t>5uM</w:t>
      </w:r>
      <w:r>
        <w:rPr>
          <w:rFonts w:ascii="Times New Roman" w:hAnsi="Times New Roman" w:eastAsia="Times New Roman"/>
        </w:rPr>
        <w:t>)</w:t>
      </w:r>
      <w:r w:rsidRPr="00000000">
        <w:tab/>
        <w:t>3.0μl</w:t>
      </w:r>
    </w:p>
    <w:p w:rsidR="0018722C">
      <w:pPr>
        <w:topLinePunct/>
      </w:pPr>
      <w:r>
        <w:rPr>
          <w:rFonts w:ascii="Times New Roman" w:hAnsi="Times New Roman"/>
        </w:rPr>
        <w:t>KOD</w:t>
      </w:r>
      <w:r>
        <w:rPr>
          <w:rFonts w:ascii="Times New Roman" w:hAnsi="Times New Roman"/>
        </w:rPr>
        <w:t> </w:t>
      </w:r>
      <w:r>
        <w:rPr>
          <w:rFonts w:ascii="Times New Roman" w:hAnsi="Times New Roman"/>
        </w:rPr>
        <w:t>FX</w:t>
      </w:r>
      <w:r>
        <w:rPr>
          <w:rFonts w:ascii="Times New Roman" w:hAnsi="Times New Roman"/>
        </w:rPr>
        <w:t>(</w:t>
      </w:r>
      <w:r>
        <w:rPr>
          <w:rFonts w:ascii="Times New Roman" w:hAnsi="Times New Roman"/>
        </w:rPr>
        <w:t>1.0U</w:t>
      </w:r>
      <w:r>
        <w:rPr>
          <w:rFonts w:ascii="Times New Roman" w:hAnsi="Times New Roman"/>
        </w:rPr>
        <w:t>/</w:t>
      </w:r>
      <w:r>
        <w:rPr>
          <w:rFonts w:ascii="Times New Roman" w:hAnsi="Times New Roman"/>
        </w:rPr>
        <w:t>μl</w:t>
      </w:r>
      <w:r>
        <w:rPr>
          <w:rFonts w:ascii="Times New Roman" w:hAnsi="Times New Roman"/>
        </w:rPr>
        <w:t>)</w:t>
      </w:r>
      <w:r w:rsidRPr="00000000">
        <w:tab/>
        <w:t>1.0μl</w:t>
      </w:r>
    </w:p>
    <w:p w:rsidR="0018722C">
      <w:pPr>
        <w:pStyle w:val="BodyText"/>
        <w:tabs>
          <w:tab w:pos="6702" w:val="left" w:leader="none"/>
        </w:tabs>
        <w:spacing w:before="137"/>
        <w:ind w:leftChars="0" w:left="2578"/>
        <w:rPr>
          <w:rFonts w:ascii="Times New Roman" w:hAnsi="Times New Roman" w:eastAsia="Times New Roman"/>
        </w:rPr>
        <w:topLinePunct/>
      </w:pPr>
      <w:r>
        <w:t>基因组</w:t>
      </w:r>
      <w:r>
        <w:rPr>
          <w:rFonts w:ascii="Times New Roman" w:hAnsi="Times New Roman" w:eastAsia="Times New Roman"/>
        </w:rPr>
        <w:t>DNA(500ng/μl)</w:t>
      </w:r>
      <w:r w:rsidRPr="00000000">
        <w:tab/>
        <w:t>1.0μl</w:t>
      </w:r>
    </w:p>
    <w:p w:rsidR="0018722C">
      <w:pPr>
        <w:topLinePunct/>
      </w:pPr>
      <w:r>
        <w:rPr>
          <w:rFonts w:ascii="Times New Roman" w:hAnsi="Times New Roman"/>
        </w:rPr>
        <w:t>ddH</w:t>
      </w:r>
      <w:r>
        <w:rPr>
          <w:rFonts w:ascii="Times New Roman" w:hAnsi="Times New Roman"/>
        </w:rPr>
        <w:t>2</w:t>
      </w:r>
      <w:r>
        <w:rPr>
          <w:rFonts w:ascii="Times New Roman" w:hAnsi="Times New Roman"/>
        </w:rPr>
        <w:t>O</w:t>
      </w:r>
      <w:r w:rsidRPr="00000000">
        <w:tab/>
        <w:t>10.0μl</w:t>
      </w:r>
    </w:p>
    <w:p w:rsidR="0018722C">
      <w:pPr>
        <w:pStyle w:val="cw21"/>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加样后设计</w:t>
      </w:r>
      <w:r>
        <w:rPr>
          <w:rFonts w:ascii="宋体" w:hAnsi="宋体" w:eastAsia="宋体" w:hint="eastAsia"/>
        </w:rPr>
        <w:t>PCR</w:t>
      </w:r>
      <w:r w:rsidR="001852F3">
        <w:rPr>
          <w:rFonts w:ascii="宋体" w:hAnsi="宋体" w:eastAsia="宋体" w:hint="eastAsia"/>
        </w:rPr>
        <w:t xml:space="preserve">反应程序采用</w:t>
      </w:r>
      <w:r>
        <w:rPr>
          <w:rFonts w:ascii="宋体" w:hAnsi="宋体" w:eastAsia="宋体" w:hint="eastAsia"/>
        </w:rPr>
        <w:t>TDPCR</w:t>
      </w:r>
      <w:r>
        <w:rPr>
          <w:rFonts w:ascii="宋体" w:hAnsi="宋体" w:eastAsia="宋体" w:hint="eastAsia"/>
        </w:rPr>
        <w:t>，退火温度由</w:t>
      </w:r>
      <w:r>
        <w:rPr>
          <w:rFonts w:ascii="宋体" w:hAnsi="宋体" w:eastAsia="宋体" w:hint="eastAsia"/>
        </w:rPr>
        <w:t>68℃</w:t>
      </w:r>
      <w:r>
        <w:rPr>
          <w:rFonts w:ascii="宋体" w:hAnsi="宋体" w:eastAsia="宋体" w:hint="eastAsia"/>
        </w:rPr>
        <w:t>递减到</w:t>
      </w:r>
      <w:r>
        <w:rPr>
          <w:rFonts w:ascii="宋体" w:hAnsi="宋体" w:eastAsia="宋体" w:hint="eastAsia"/>
        </w:rPr>
        <w:t>62℃</w:t>
      </w:r>
      <w:r>
        <w:rPr>
          <w:rFonts w:ascii="宋体" w:hAnsi="宋体" w:eastAsia="宋体" w:hint="eastAsia"/>
        </w:rPr>
        <w:t>，每降低一度就循环两次，PCR</w:t>
      </w:r>
      <w:r w:rsidR="001852F3">
        <w:rPr>
          <w:rFonts w:ascii="宋体" w:hAnsi="宋体" w:eastAsia="宋体" w:hint="eastAsia"/>
        </w:rPr>
        <w:t xml:space="preserve">循环总数为</w:t>
      </w:r>
      <w:r>
        <w:rPr>
          <w:rFonts w:ascii="宋体" w:hAnsi="宋体" w:eastAsia="宋体" w:hint="eastAsia"/>
        </w:rPr>
        <w:t>40</w:t>
      </w:r>
      <w:r w:rsidR="001852F3">
        <w:rPr>
          <w:rFonts w:ascii="宋体" w:hAnsi="宋体" w:eastAsia="宋体" w:hint="eastAsia"/>
        </w:rPr>
        <w:t xml:space="preserve">次：</w:t>
      </w:r>
    </w:p>
    <w:tbl>
      <w:tblPr>
        <w:tblW w:w="0" w:type="auto"/>
        <w:tblInd w:w="24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7"/>
        <w:gridCol w:w="1569"/>
        <w:gridCol w:w="1091"/>
        <w:gridCol w:w="1458"/>
      </w:tblGrid>
      <w:tr>
        <w:trPr>
          <w:trHeight w:val="460" w:hRule="atLeast"/>
        </w:trPr>
        <w:tc>
          <w:tcPr>
            <w:tcW w:w="1527" w:type="dxa"/>
          </w:tcPr>
          <w:p w:rsidR="0018722C">
            <w:pPr>
              <w:topLinePunct/>
              <w:ind w:leftChars="0" w:left="0" w:rightChars="0" w:right="0" w:firstLineChars="0" w:firstLine="0"/>
              <w:spacing w:line="240" w:lineRule="atLeast"/>
            </w:pPr>
            <w:r>
              <w:t>95</w:t>
            </w:r>
            <w:r>
              <w:rPr>
                <w:rFonts w:ascii="宋体" w:hAnsi="宋体"/>
              </w:rPr>
              <w:t>℃</w:t>
            </w:r>
          </w:p>
        </w:tc>
        <w:tc>
          <w:tcPr>
            <w:tcW w:w="1569" w:type="dxa"/>
          </w:tcPr>
          <w:p w:rsidR="0018722C">
            <w:pPr>
              <w:topLinePunct/>
              <w:ind w:leftChars="0" w:left="0" w:rightChars="0" w:right="0" w:firstLineChars="0" w:firstLine="0"/>
              <w:spacing w:line="240" w:lineRule="atLeast"/>
            </w:pPr>
          </w:p>
        </w:tc>
        <w:tc>
          <w:tcPr>
            <w:tcW w:w="1091" w:type="dxa"/>
          </w:tcPr>
          <w:p w:rsidR="0018722C">
            <w:pPr>
              <w:topLinePunct/>
              <w:ind w:leftChars="0" w:left="0" w:rightChars="0" w:right="0" w:firstLineChars="0" w:firstLine="0"/>
              <w:spacing w:line="240" w:lineRule="atLeast"/>
            </w:pPr>
            <w:r>
              <w:t>5min</w:t>
            </w:r>
          </w:p>
        </w:tc>
        <w:tc>
          <w:tcPr>
            <w:tcW w:w="1458" w:type="dxa"/>
            <w:vMerge w:val="restart"/>
          </w:tcPr>
          <w:p w:rsidR="0018722C">
            <w:pPr>
              <w:topLinePunct/>
              <w:ind w:leftChars="0" w:left="0" w:rightChars="0" w:right="0" w:firstLineChars="0" w:firstLine="0"/>
              <w:spacing w:line="240" w:lineRule="atLeast"/>
            </w:pPr>
          </w:p>
        </w:tc>
      </w:tr>
      <w:tr>
        <w:trPr>
          <w:trHeight w:val="360" w:hRule="atLeast"/>
        </w:trPr>
        <w:tc>
          <w:tcPr>
            <w:tcW w:w="1527" w:type="dxa"/>
          </w:tcPr>
          <w:p w:rsidR="0018722C">
            <w:pPr>
              <w:topLinePunct/>
              <w:ind w:leftChars="0" w:left="0" w:rightChars="0" w:right="0" w:firstLineChars="0" w:firstLine="0"/>
              <w:spacing w:line="240" w:lineRule="atLeast"/>
            </w:pPr>
            <w:r>
              <w:t>95</w:t>
            </w:r>
            <w:r>
              <w:rPr>
                <w:rFonts w:ascii="宋体" w:hAnsi="宋体"/>
              </w:rPr>
              <w:t>℃</w:t>
            </w:r>
          </w:p>
        </w:tc>
        <w:tc>
          <w:tcPr>
            <w:tcW w:w="1569" w:type="dxa"/>
          </w:tcPr>
          <w:p w:rsidR="0018722C">
            <w:pPr>
              <w:topLinePunct/>
              <w:ind w:leftChars="0" w:left="0" w:rightChars="0" w:right="0" w:firstLineChars="0" w:firstLine="0"/>
              <w:spacing w:line="240" w:lineRule="atLeast"/>
            </w:pPr>
          </w:p>
        </w:tc>
        <w:tc>
          <w:tcPr>
            <w:tcW w:w="1091" w:type="dxa"/>
            <w:tcBorders>
              <w:right w:val="single" w:sz="6" w:space="0" w:color="000000"/>
            </w:tcBorders>
          </w:tcPr>
          <w:p w:rsidR="0018722C">
            <w:pPr>
              <w:topLinePunct/>
              <w:ind w:leftChars="0" w:left="0" w:rightChars="0" w:right="0" w:firstLineChars="0" w:firstLine="0"/>
              <w:spacing w:line="240" w:lineRule="atLeast"/>
            </w:pPr>
            <w:r>
              <w:t>30s</w:t>
            </w:r>
          </w:p>
        </w:tc>
        <w:tc>
          <w:tcPr>
            <w:tcW w:w="1458" w:type="dxa"/>
            <w:vMerge/>
            <w:tcBorders>
              <w:top w:val="nil"/>
            </w:tcBorders>
          </w:tcPr>
          <w:p w:rsidR="0018722C">
            <w:pPr>
              <w:topLinePunct/>
              <w:ind w:leftChars="0" w:left="0" w:rightChars="0" w:right="0" w:firstLineChars="0" w:firstLine="0"/>
              <w:spacing w:line="240" w:lineRule="atLeast"/>
            </w:pPr>
          </w:p>
        </w:tc>
      </w:tr>
      <w:tr>
        <w:trPr>
          <w:trHeight w:val="460" w:hRule="atLeast"/>
        </w:trPr>
        <w:tc>
          <w:tcPr>
            <w:tcW w:w="1527" w:type="dxa"/>
          </w:tcPr>
          <w:p w:rsidR="0018722C">
            <w:pPr>
              <w:topLinePunct/>
              <w:ind w:leftChars="0" w:left="0" w:rightChars="0" w:right="0" w:firstLineChars="0" w:firstLine="0"/>
              <w:spacing w:line="240" w:lineRule="atLeast"/>
            </w:pPr>
            <w:r>
              <w:t>68</w:t>
            </w:r>
            <w:r>
              <w:rPr>
                <w:rFonts w:ascii="宋体" w:hAnsi="宋体"/>
              </w:rPr>
              <w:t>℃</w:t>
            </w:r>
          </w:p>
        </w:tc>
        <w:tc>
          <w:tcPr>
            <w:tcW w:w="1569" w:type="dxa"/>
          </w:tcPr>
          <w:p w:rsidR="0018722C">
            <w:pPr>
              <w:topLinePunct/>
              <w:ind w:leftChars="0" w:left="0" w:rightChars="0" w:right="0" w:firstLineChars="0" w:firstLine="0"/>
              <w:spacing w:line="240" w:lineRule="atLeast"/>
            </w:pPr>
          </w:p>
        </w:tc>
        <w:tc>
          <w:tcPr>
            <w:tcW w:w="1091" w:type="dxa"/>
            <w:tcBorders>
              <w:right w:val="single" w:sz="6" w:space="0" w:color="000000"/>
            </w:tcBorders>
          </w:tcPr>
          <w:p w:rsidR="0018722C">
            <w:pPr>
              <w:topLinePunct/>
              <w:ind w:leftChars="0" w:left="0" w:rightChars="0" w:right="0" w:firstLineChars="0" w:firstLine="0"/>
              <w:spacing w:line="240" w:lineRule="atLeast"/>
            </w:pPr>
            <w:r>
              <w:t>30s</w:t>
            </w:r>
          </w:p>
        </w:tc>
        <w:tc>
          <w:tcPr>
            <w:tcW w:w="1458" w:type="dxa"/>
            <w:vMerge/>
            <w:tcBorders>
              <w:top w:val="nil"/>
            </w:tcBorders>
          </w:tcPr>
          <w:p w:rsidR="0018722C">
            <w:pPr>
              <w:topLinePunct/>
              <w:ind w:leftChars="0" w:left="0" w:rightChars="0" w:right="0" w:firstLineChars="0" w:firstLine="0"/>
              <w:spacing w:line="240" w:lineRule="atLeast"/>
            </w:pPr>
          </w:p>
        </w:tc>
      </w:tr>
      <w:tr>
        <w:trPr>
          <w:trHeight w:val="460" w:hRule="atLeast"/>
        </w:trPr>
        <w:tc>
          <w:tcPr>
            <w:tcW w:w="1527" w:type="dxa"/>
          </w:tcPr>
          <w:p w:rsidR="0018722C">
            <w:pPr>
              <w:topLinePunct/>
              <w:ind w:leftChars="0" w:left="0" w:rightChars="0" w:right="0" w:firstLineChars="0" w:firstLine="0"/>
              <w:spacing w:line="240" w:lineRule="atLeast"/>
            </w:pPr>
            <w:r>
              <w:t>72</w:t>
            </w:r>
            <w:r>
              <w:rPr>
                <w:rFonts w:ascii="宋体" w:hAnsi="宋体"/>
              </w:rPr>
              <w:t>℃</w:t>
            </w:r>
          </w:p>
        </w:tc>
        <w:tc>
          <w:tcPr>
            <w:tcW w:w="1569" w:type="dxa"/>
          </w:tcPr>
          <w:p w:rsidR="0018722C">
            <w:pPr>
              <w:topLinePunct/>
              <w:ind w:leftChars="0" w:left="0" w:rightChars="0" w:right="0" w:firstLineChars="0" w:firstLine="0"/>
              <w:spacing w:line="240" w:lineRule="atLeast"/>
            </w:pPr>
          </w:p>
        </w:tc>
        <w:tc>
          <w:tcPr>
            <w:tcW w:w="1091" w:type="dxa"/>
            <w:tcBorders>
              <w:right w:val="single" w:sz="6" w:space="0" w:color="000000"/>
            </w:tcBorders>
          </w:tcPr>
          <w:p w:rsidR="0018722C">
            <w:pPr>
              <w:topLinePunct/>
              <w:ind w:leftChars="0" w:left="0" w:rightChars="0" w:right="0" w:firstLineChars="0" w:firstLine="0"/>
              <w:spacing w:line="240" w:lineRule="atLeast"/>
            </w:pPr>
            <w:r>
              <w:t>45s</w:t>
            </w:r>
          </w:p>
        </w:tc>
        <w:tc>
          <w:tcPr>
            <w:tcW w:w="1458"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共循环 </w:t>
            </w:r>
            <w:r>
              <w:t>2 </w:t>
            </w:r>
            <w:r>
              <w:rPr>
                <w:rFonts w:ascii="宋体" w:eastAsia="宋体" w:hint="eastAsia"/>
              </w:rPr>
              <w:t>次</w:t>
            </w:r>
          </w:p>
        </w:tc>
      </w:tr>
      <w:tr>
        <w:trPr>
          <w:trHeight w:val="100" w:hRule="atLeast"/>
        </w:trPr>
        <w:tc>
          <w:tcPr>
            <w:tcW w:w="1527" w:type="dxa"/>
          </w:tcPr>
          <w:p w:rsidR="0018722C">
            <w:pPr>
              <w:topLinePunct/>
              <w:ind w:leftChars="0" w:left="0" w:rightChars="0" w:right="0" w:firstLineChars="0" w:firstLine="0"/>
              <w:spacing w:line="240" w:lineRule="atLeast"/>
            </w:pPr>
          </w:p>
        </w:tc>
        <w:tc>
          <w:tcPr>
            <w:tcW w:w="1569" w:type="dxa"/>
          </w:tcPr>
          <w:p w:rsidR="0018722C">
            <w:pPr>
              <w:topLinePunct/>
              <w:ind w:leftChars="0" w:left="0" w:rightChars="0" w:right="0" w:firstLineChars="0" w:firstLine="0"/>
              <w:spacing w:line="240" w:lineRule="atLeast"/>
            </w:pPr>
          </w:p>
        </w:tc>
        <w:tc>
          <w:tcPr>
            <w:tcW w:w="1091" w:type="dxa"/>
          </w:tcPr>
          <w:p w:rsidR="0018722C">
            <w:pPr>
              <w:topLinePunct/>
              <w:ind w:leftChars="0" w:left="0" w:rightChars="0" w:right="0" w:firstLineChars="0" w:firstLine="0"/>
              <w:spacing w:line="240" w:lineRule="atLeast"/>
            </w:pPr>
          </w:p>
        </w:tc>
        <w:tc>
          <w:tcPr>
            <w:tcW w:w="1458" w:type="dxa"/>
          </w:tcPr>
          <w:p w:rsidR="0018722C">
            <w:pPr>
              <w:topLinePunct/>
              <w:ind w:leftChars="0" w:left="0" w:rightChars="0" w:right="0" w:firstLineChars="0" w:firstLine="0"/>
              <w:spacing w:line="240" w:lineRule="atLeast"/>
            </w:pPr>
          </w:p>
        </w:tc>
      </w:tr>
      <w:tr>
        <w:trPr>
          <w:trHeight w:val="360" w:hRule="atLeast"/>
        </w:trPr>
        <w:tc>
          <w:tcPr>
            <w:tcW w:w="1527" w:type="dxa"/>
          </w:tcPr>
          <w:p w:rsidR="0018722C">
            <w:pPr>
              <w:topLinePunct/>
              <w:ind w:leftChars="0" w:left="0" w:rightChars="0" w:right="0" w:firstLineChars="0" w:firstLine="0"/>
              <w:spacing w:line="240" w:lineRule="atLeast"/>
            </w:pPr>
            <w:r>
              <w:t>95</w:t>
            </w:r>
            <w:r>
              <w:rPr>
                <w:rFonts w:ascii="宋体" w:hAnsi="宋体"/>
              </w:rPr>
              <w:t>℃</w:t>
            </w:r>
          </w:p>
        </w:tc>
        <w:tc>
          <w:tcPr>
            <w:tcW w:w="1569" w:type="dxa"/>
          </w:tcPr>
          <w:p w:rsidR="0018722C">
            <w:pPr>
              <w:topLinePunct/>
              <w:ind w:leftChars="0" w:left="0" w:rightChars="0" w:right="0" w:firstLineChars="0" w:firstLine="0"/>
              <w:spacing w:line="240" w:lineRule="atLeast"/>
            </w:pPr>
          </w:p>
        </w:tc>
        <w:tc>
          <w:tcPr>
            <w:tcW w:w="1091" w:type="dxa"/>
            <w:tcBorders>
              <w:right w:val="single" w:sz="6" w:space="0" w:color="000000"/>
            </w:tcBorders>
          </w:tcPr>
          <w:p w:rsidR="0018722C">
            <w:pPr>
              <w:topLinePunct/>
              <w:ind w:leftChars="0" w:left="0" w:rightChars="0" w:right="0" w:firstLineChars="0" w:firstLine="0"/>
              <w:spacing w:line="240" w:lineRule="atLeast"/>
            </w:pPr>
            <w:r>
              <w:t>30s</w:t>
            </w:r>
          </w:p>
        </w:tc>
        <w:tc>
          <w:tcPr>
            <w:tcW w:w="1458" w:type="dxa"/>
            <w:tcBorders>
              <w:left w:val="single" w:sz="6" w:space="0" w:color="000000"/>
            </w:tcBorders>
          </w:tcPr>
          <w:p w:rsidR="0018722C">
            <w:pPr>
              <w:topLinePunct/>
              <w:ind w:leftChars="0" w:left="0" w:rightChars="0" w:right="0" w:firstLineChars="0" w:firstLine="0"/>
              <w:spacing w:line="240" w:lineRule="atLeast"/>
            </w:pPr>
          </w:p>
        </w:tc>
      </w:tr>
      <w:tr>
        <w:trPr>
          <w:trHeight w:val="460" w:hRule="atLeast"/>
        </w:trPr>
        <w:tc>
          <w:tcPr>
            <w:tcW w:w="1527" w:type="dxa"/>
          </w:tcPr>
          <w:p w:rsidR="0018722C">
            <w:pPr>
              <w:topLinePunct/>
              <w:ind w:leftChars="0" w:left="0" w:rightChars="0" w:right="0" w:firstLineChars="0" w:firstLine="0"/>
              <w:spacing w:line="240" w:lineRule="atLeast"/>
            </w:pPr>
            <w:r>
              <w:t>67</w:t>
            </w:r>
            <w:r>
              <w:rPr>
                <w:rFonts w:ascii="宋体" w:hAnsi="宋体"/>
              </w:rPr>
              <w:t>℃</w:t>
            </w:r>
          </w:p>
        </w:tc>
        <w:tc>
          <w:tcPr>
            <w:tcW w:w="1569" w:type="dxa"/>
          </w:tcPr>
          <w:p w:rsidR="0018722C">
            <w:pPr>
              <w:topLinePunct/>
              <w:ind w:leftChars="0" w:left="0" w:rightChars="0" w:right="0" w:firstLineChars="0" w:firstLine="0"/>
              <w:spacing w:line="240" w:lineRule="atLeast"/>
            </w:pPr>
          </w:p>
        </w:tc>
        <w:tc>
          <w:tcPr>
            <w:tcW w:w="1091" w:type="dxa"/>
            <w:tcBorders>
              <w:right w:val="single" w:sz="6" w:space="0" w:color="000000"/>
            </w:tcBorders>
          </w:tcPr>
          <w:p w:rsidR="0018722C">
            <w:pPr>
              <w:topLinePunct/>
              <w:ind w:leftChars="0" w:left="0" w:rightChars="0" w:right="0" w:firstLineChars="0" w:firstLine="0"/>
              <w:spacing w:line="240" w:lineRule="atLeast"/>
            </w:pPr>
            <w:r>
              <w:t>30s</w:t>
            </w:r>
          </w:p>
        </w:tc>
        <w:tc>
          <w:tcPr>
            <w:tcW w:w="1458"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共循环 </w:t>
            </w:r>
            <w:r>
              <w:t>2 </w:t>
            </w:r>
            <w:r>
              <w:rPr>
                <w:rFonts w:ascii="宋体" w:eastAsia="宋体" w:hint="eastAsia"/>
              </w:rPr>
              <w:t>次</w:t>
            </w:r>
          </w:p>
        </w:tc>
      </w:tr>
      <w:tr>
        <w:trPr>
          <w:trHeight w:val="440" w:hRule="atLeast"/>
        </w:trPr>
        <w:tc>
          <w:tcPr>
            <w:tcW w:w="1527" w:type="dxa"/>
          </w:tcPr>
          <w:p w:rsidR="0018722C">
            <w:pPr>
              <w:topLinePunct/>
              <w:ind w:leftChars="0" w:left="0" w:rightChars="0" w:right="0" w:firstLineChars="0" w:firstLine="0"/>
              <w:spacing w:line="240" w:lineRule="atLeast"/>
            </w:pPr>
            <w:r>
              <w:t>72</w:t>
            </w:r>
            <w:r>
              <w:rPr>
                <w:rFonts w:ascii="宋体" w:hAnsi="宋体"/>
              </w:rPr>
              <w:t>℃</w:t>
            </w:r>
          </w:p>
        </w:tc>
        <w:tc>
          <w:tcPr>
            <w:tcW w:w="1569" w:type="dxa"/>
          </w:tcPr>
          <w:p w:rsidR="0018722C">
            <w:pPr>
              <w:topLinePunct/>
              <w:ind w:leftChars="0" w:left="0" w:rightChars="0" w:right="0" w:firstLineChars="0" w:firstLine="0"/>
              <w:spacing w:line="240" w:lineRule="atLeast"/>
            </w:pPr>
          </w:p>
        </w:tc>
        <w:tc>
          <w:tcPr>
            <w:tcW w:w="1091" w:type="dxa"/>
            <w:tcBorders>
              <w:right w:val="single" w:sz="6" w:space="0" w:color="000000"/>
            </w:tcBorders>
          </w:tcPr>
          <w:p w:rsidR="0018722C">
            <w:pPr>
              <w:topLinePunct/>
              <w:ind w:leftChars="0" w:left="0" w:rightChars="0" w:right="0" w:firstLineChars="0" w:firstLine="0"/>
              <w:spacing w:line="240" w:lineRule="atLeast"/>
            </w:pPr>
            <w:r>
              <w:t>45s</w:t>
            </w:r>
          </w:p>
        </w:tc>
        <w:tc>
          <w:tcPr>
            <w:tcW w:w="1458" w:type="dxa"/>
            <w:tcBorders>
              <w:left w:val="single" w:sz="6" w:space="0" w:color="000000"/>
            </w:tcBorders>
          </w:tcPr>
          <w:p w:rsidR="0018722C">
            <w:pPr>
              <w:topLinePunct/>
              <w:ind w:leftChars="0" w:left="0" w:rightChars="0" w:right="0" w:firstLineChars="0" w:firstLine="0"/>
              <w:spacing w:line="240" w:lineRule="atLeast"/>
            </w:pPr>
          </w:p>
        </w:tc>
      </w:tr>
      <w:tr>
        <w:trPr>
          <w:trHeight w:val="580" w:hRule="atLeast"/>
        </w:trPr>
        <w:tc>
          <w:tcPr>
            <w:tcW w:w="1527" w:type="dxa"/>
          </w:tcPr>
          <w:p w:rsidR="0018722C">
            <w:pPr>
              <w:topLinePunct/>
              <w:ind w:leftChars="0" w:left="0" w:rightChars="0" w:right="0" w:firstLineChars="0" w:firstLine="0"/>
              <w:spacing w:line="240" w:lineRule="atLeast"/>
            </w:pPr>
            <w:r>
              <w:rPr>
                <w:rFonts w:ascii="宋体" w:hAnsi="宋体"/>
                <w:b/>
              </w:rPr>
              <w:t>…</w:t>
            </w:r>
          </w:p>
          <w:p w:rsidR="0018722C">
            <w:pPr>
              <w:topLinePunct/>
              <w:ind w:leftChars="0" w:left="0" w:rightChars="0" w:right="0" w:firstLineChars="0" w:firstLine="0"/>
              <w:spacing w:line="240" w:lineRule="atLeast"/>
            </w:pPr>
            <w:r>
              <w:rPr>
                <w:rFonts w:ascii="宋体" w:hAnsi="宋体"/>
                <w:b/>
              </w:rPr>
              <w:t>…</w:t>
            </w:r>
          </w:p>
        </w:tc>
        <w:tc>
          <w:tcPr>
            <w:tcW w:w="1569" w:type="dxa"/>
          </w:tcPr>
          <w:p w:rsidR="0018722C">
            <w:pPr>
              <w:topLinePunct/>
              <w:ind w:leftChars="0" w:left="0" w:rightChars="0" w:right="0" w:firstLineChars="0" w:firstLine="0"/>
              <w:spacing w:line="240" w:lineRule="atLeast"/>
            </w:pPr>
          </w:p>
        </w:tc>
        <w:tc>
          <w:tcPr>
            <w:tcW w:w="1091" w:type="dxa"/>
          </w:tcPr>
          <w:p w:rsidR="0018722C">
            <w:pPr>
              <w:topLinePunct/>
              <w:ind w:leftChars="0" w:left="0" w:rightChars="0" w:right="0" w:firstLineChars="0" w:firstLine="0"/>
              <w:spacing w:line="240" w:lineRule="atLeast"/>
            </w:pPr>
            <w:r>
              <w:rPr>
                <w:rFonts w:ascii="宋体" w:hAnsi="宋体"/>
                <w:b/>
              </w:rPr>
              <w:t>…</w:t>
            </w:r>
          </w:p>
          <w:p w:rsidR="0018722C">
            <w:pPr>
              <w:topLinePunct/>
              <w:ind w:leftChars="0" w:left="0" w:rightChars="0" w:right="0" w:firstLineChars="0" w:firstLine="0"/>
              <w:spacing w:line="240" w:lineRule="atLeast"/>
            </w:pPr>
            <w:r>
              <w:rPr>
                <w:rFonts w:ascii="宋体" w:hAnsi="宋体"/>
                <w:b/>
              </w:rPr>
              <w:t>…</w:t>
            </w:r>
          </w:p>
        </w:tc>
        <w:tc>
          <w:tcPr>
            <w:tcW w:w="1458" w:type="dxa"/>
          </w:tcPr>
          <w:p w:rsidR="0018722C">
            <w:pPr>
              <w:topLinePunct/>
              <w:ind w:leftChars="0" w:left="0" w:rightChars="0" w:right="0" w:firstLineChars="0" w:firstLine="0"/>
              <w:spacing w:line="240" w:lineRule="atLeast"/>
            </w:pPr>
          </w:p>
        </w:tc>
      </w:tr>
      <w:tr>
        <w:trPr>
          <w:trHeight w:val="360" w:hRule="atLeast"/>
        </w:trPr>
        <w:tc>
          <w:tcPr>
            <w:tcW w:w="1527" w:type="dxa"/>
          </w:tcPr>
          <w:p w:rsidR="0018722C">
            <w:pPr>
              <w:topLinePunct/>
              <w:ind w:leftChars="0" w:left="0" w:rightChars="0" w:right="0" w:firstLineChars="0" w:firstLine="0"/>
              <w:spacing w:line="240" w:lineRule="atLeast"/>
            </w:pPr>
            <w:r>
              <w:t>95</w:t>
            </w:r>
            <w:r>
              <w:rPr>
                <w:rFonts w:ascii="宋体" w:hAnsi="宋体"/>
              </w:rPr>
              <w:t>℃</w:t>
            </w:r>
          </w:p>
        </w:tc>
        <w:tc>
          <w:tcPr>
            <w:tcW w:w="1569" w:type="dxa"/>
          </w:tcPr>
          <w:p w:rsidR="0018722C">
            <w:pPr>
              <w:topLinePunct/>
              <w:ind w:leftChars="0" w:left="0" w:rightChars="0" w:right="0" w:firstLineChars="0" w:firstLine="0"/>
              <w:spacing w:line="240" w:lineRule="atLeast"/>
            </w:pPr>
          </w:p>
        </w:tc>
        <w:tc>
          <w:tcPr>
            <w:tcW w:w="1091" w:type="dxa"/>
            <w:tcBorders>
              <w:right w:val="single" w:sz="6" w:space="0" w:color="000000"/>
            </w:tcBorders>
          </w:tcPr>
          <w:p w:rsidR="0018722C">
            <w:pPr>
              <w:topLinePunct/>
              <w:ind w:leftChars="0" w:left="0" w:rightChars="0" w:right="0" w:firstLineChars="0" w:firstLine="0"/>
              <w:spacing w:line="240" w:lineRule="atLeast"/>
            </w:pPr>
            <w:r>
              <w:t>30s</w:t>
            </w:r>
          </w:p>
        </w:tc>
        <w:tc>
          <w:tcPr>
            <w:tcW w:w="1458" w:type="dxa"/>
            <w:tcBorders>
              <w:left w:val="single" w:sz="6" w:space="0" w:color="000000"/>
            </w:tcBorders>
          </w:tcPr>
          <w:p w:rsidR="0018722C">
            <w:pPr>
              <w:topLinePunct/>
              <w:ind w:leftChars="0" w:left="0" w:rightChars="0" w:right="0" w:firstLineChars="0" w:firstLine="0"/>
              <w:spacing w:line="240" w:lineRule="atLeast"/>
            </w:pPr>
          </w:p>
        </w:tc>
      </w:tr>
      <w:tr>
        <w:trPr>
          <w:trHeight w:val="460" w:hRule="atLeast"/>
        </w:trPr>
        <w:tc>
          <w:tcPr>
            <w:tcW w:w="1527" w:type="dxa"/>
          </w:tcPr>
          <w:p w:rsidR="0018722C">
            <w:pPr>
              <w:topLinePunct/>
              <w:ind w:leftChars="0" w:left="0" w:rightChars="0" w:right="0" w:firstLineChars="0" w:firstLine="0"/>
              <w:spacing w:line="240" w:lineRule="atLeast"/>
            </w:pPr>
            <w:r>
              <w:t>62</w:t>
            </w:r>
            <w:r>
              <w:rPr>
                <w:rFonts w:ascii="宋体" w:hAnsi="宋体"/>
              </w:rPr>
              <w:t>℃</w:t>
            </w:r>
          </w:p>
        </w:tc>
        <w:tc>
          <w:tcPr>
            <w:tcW w:w="1569" w:type="dxa"/>
          </w:tcPr>
          <w:p w:rsidR="0018722C">
            <w:pPr>
              <w:topLinePunct/>
              <w:ind w:leftChars="0" w:left="0" w:rightChars="0" w:right="0" w:firstLineChars="0" w:firstLine="0"/>
              <w:spacing w:line="240" w:lineRule="atLeast"/>
            </w:pPr>
          </w:p>
        </w:tc>
        <w:tc>
          <w:tcPr>
            <w:tcW w:w="1091" w:type="dxa"/>
            <w:tcBorders>
              <w:right w:val="single" w:sz="6" w:space="0" w:color="000000"/>
            </w:tcBorders>
          </w:tcPr>
          <w:p w:rsidR="0018722C">
            <w:pPr>
              <w:topLinePunct/>
              <w:ind w:leftChars="0" w:left="0" w:rightChars="0" w:right="0" w:firstLineChars="0" w:firstLine="0"/>
              <w:spacing w:line="240" w:lineRule="atLeast"/>
            </w:pPr>
            <w:r>
              <w:t>30s</w:t>
            </w:r>
          </w:p>
        </w:tc>
        <w:tc>
          <w:tcPr>
            <w:tcW w:w="1458"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共循环 </w:t>
            </w:r>
            <w:r>
              <w:t>24 </w:t>
            </w:r>
            <w:r>
              <w:rPr>
                <w:rFonts w:ascii="宋体" w:eastAsia="宋体" w:hint="eastAsia"/>
              </w:rPr>
              <w:t>次</w:t>
            </w:r>
          </w:p>
        </w:tc>
      </w:tr>
      <w:tr>
        <w:trPr>
          <w:trHeight w:val="460" w:hRule="atLeast"/>
        </w:trPr>
        <w:tc>
          <w:tcPr>
            <w:tcW w:w="1527" w:type="dxa"/>
          </w:tcPr>
          <w:p w:rsidR="0018722C">
            <w:pPr>
              <w:topLinePunct/>
              <w:ind w:leftChars="0" w:left="0" w:rightChars="0" w:right="0" w:firstLineChars="0" w:firstLine="0"/>
              <w:spacing w:line="240" w:lineRule="atLeast"/>
            </w:pPr>
            <w:r>
              <w:t>72</w:t>
            </w:r>
            <w:r>
              <w:rPr>
                <w:rFonts w:ascii="宋体" w:hAnsi="宋体"/>
              </w:rPr>
              <w:t>℃</w:t>
            </w:r>
          </w:p>
        </w:tc>
        <w:tc>
          <w:tcPr>
            <w:tcW w:w="1569" w:type="dxa"/>
          </w:tcPr>
          <w:p w:rsidR="0018722C">
            <w:pPr>
              <w:topLinePunct/>
              <w:ind w:leftChars="0" w:left="0" w:rightChars="0" w:right="0" w:firstLineChars="0" w:firstLine="0"/>
              <w:spacing w:line="240" w:lineRule="atLeast"/>
            </w:pPr>
          </w:p>
        </w:tc>
        <w:tc>
          <w:tcPr>
            <w:tcW w:w="1091" w:type="dxa"/>
            <w:tcBorders>
              <w:right w:val="single" w:sz="6" w:space="0" w:color="000000"/>
            </w:tcBorders>
          </w:tcPr>
          <w:p w:rsidR="0018722C">
            <w:pPr>
              <w:topLinePunct/>
              <w:ind w:leftChars="0" w:left="0" w:rightChars="0" w:right="0" w:firstLineChars="0" w:firstLine="0"/>
              <w:spacing w:line="240" w:lineRule="atLeast"/>
            </w:pPr>
            <w:r>
              <w:t>45s</w:t>
            </w:r>
          </w:p>
        </w:tc>
        <w:tc>
          <w:tcPr>
            <w:tcW w:w="1458" w:type="dxa"/>
            <w:tcBorders>
              <w:left w:val="single" w:sz="6" w:space="0" w:color="000000"/>
            </w:tcBorders>
          </w:tcPr>
          <w:p w:rsidR="0018722C">
            <w:pPr>
              <w:topLinePunct/>
              <w:ind w:leftChars="0" w:left="0" w:rightChars="0" w:right="0" w:firstLineChars="0" w:firstLine="0"/>
              <w:spacing w:line="240" w:lineRule="atLeast"/>
            </w:pPr>
          </w:p>
        </w:tc>
      </w:tr>
      <w:tr>
        <w:trPr>
          <w:trHeight w:val="680" w:hRule="atLeast"/>
        </w:trPr>
        <w:tc>
          <w:tcPr>
            <w:tcW w:w="1527" w:type="dxa"/>
          </w:tcPr>
          <w:p w:rsidR="0018722C">
            <w:pPr>
              <w:topLinePunct/>
              <w:ind w:leftChars="0" w:left="0" w:rightChars="0" w:right="0" w:firstLineChars="0" w:firstLine="0"/>
              <w:spacing w:line="240" w:lineRule="atLeast"/>
            </w:pPr>
            <w:r>
              <w:t>72</w:t>
            </w:r>
            <w:r>
              <w:rPr>
                <w:rFonts w:ascii="宋体" w:hAnsi="宋体"/>
              </w:rPr>
              <w:t>℃</w:t>
            </w:r>
          </w:p>
        </w:tc>
        <w:tc>
          <w:tcPr>
            <w:tcW w:w="1569" w:type="dxa"/>
          </w:tcPr>
          <w:p w:rsidR="0018722C">
            <w:pPr>
              <w:topLinePunct/>
              <w:ind w:leftChars="0" w:left="0" w:rightChars="0" w:right="0" w:firstLineChars="0" w:firstLine="0"/>
              <w:spacing w:line="240" w:lineRule="atLeast"/>
            </w:pPr>
          </w:p>
        </w:tc>
        <w:tc>
          <w:tcPr>
            <w:tcW w:w="1091" w:type="dxa"/>
          </w:tcPr>
          <w:p w:rsidR="0018722C">
            <w:pPr>
              <w:topLinePunct/>
              <w:ind w:leftChars="0" w:left="0" w:rightChars="0" w:right="0" w:firstLineChars="0" w:firstLine="0"/>
              <w:spacing w:line="240" w:lineRule="atLeast"/>
            </w:pPr>
            <w:r>
              <w:t>10min</w:t>
            </w:r>
          </w:p>
        </w:tc>
        <w:tc>
          <w:tcPr>
            <w:tcW w:w="1458" w:type="dxa"/>
          </w:tcPr>
          <w:p w:rsidR="0018722C">
            <w:pPr>
              <w:topLinePunct/>
              <w:ind w:leftChars="0" w:left="0" w:rightChars="0" w:right="0" w:firstLineChars="0" w:firstLine="0"/>
              <w:spacing w:line="240" w:lineRule="atLeast"/>
            </w:pPr>
          </w:p>
        </w:tc>
      </w:tr>
      <w:tr>
        <w:trPr>
          <w:trHeight w:val="520" w:hRule="atLeast"/>
        </w:trPr>
        <w:tc>
          <w:tcPr>
            <w:tcW w:w="1527" w:type="dxa"/>
          </w:tcPr>
          <w:p w:rsidR="0018722C">
            <w:pPr>
              <w:topLinePunct/>
              <w:ind w:leftChars="0" w:left="0" w:rightChars="0" w:right="0" w:firstLineChars="0" w:firstLine="0"/>
              <w:spacing w:line="240" w:lineRule="atLeast"/>
            </w:pPr>
          </w:p>
        </w:tc>
        <w:tc>
          <w:tcPr>
            <w:tcW w:w="156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44</w:t>
            </w:r>
          </w:p>
        </w:tc>
        <w:tc>
          <w:tcPr>
            <w:tcW w:w="1091" w:type="dxa"/>
          </w:tcPr>
          <w:p w:rsidR="0018722C">
            <w:pPr>
              <w:topLinePunct/>
              <w:ind w:leftChars="0" w:left="0" w:rightChars="0" w:right="0" w:firstLineChars="0" w:firstLine="0"/>
              <w:spacing w:line="240" w:lineRule="atLeast"/>
            </w:pPr>
          </w:p>
        </w:tc>
        <w:tc>
          <w:tcPr>
            <w:tcW w:w="1458" w:type="dxa"/>
          </w:tcPr>
          <w:p w:rsidR="0018722C">
            <w:pPr>
              <w:topLinePunct/>
              <w:ind w:leftChars="0" w:left="0" w:rightChars="0" w:right="0" w:firstLineChars="0" w:firstLine="0"/>
              <w:spacing w:line="240" w:lineRule="atLeast"/>
            </w:pPr>
          </w:p>
        </w:tc>
      </w:tr>
    </w:tbl>
    <w:p w:rsidR="0018722C">
      <w:pPr>
        <w:rPr/>
        <w:topLinePunct/>
        <w:pStyle w:val="affa"/>
      </w:pPr>
    </w:p>
    <w:p w:rsidR="0018722C">
      <w:pPr>
        <w:topLinePunct/>
      </w:pPr>
      <w:r>
        <w:t>3</w:t>
      </w:r>
      <w:r>
        <w:t>、</w:t>
      </w:r>
      <w:r>
        <w:t xml:space="preserve"> </w:t>
      </w:r>
      <w:r>
        <w:t>PCR</w:t>
      </w:r>
      <w:r>
        <w:t>产物的凝胶电泳分析鉴定</w:t>
      </w:r>
    </w:p>
    <w:p w:rsidR="0018722C">
      <w:pPr>
        <w:topLinePunct/>
      </w:pPr>
      <w:r>
        <w:t>取</w:t>
      </w:r>
      <w:r>
        <w:rPr>
          <w:rFonts w:ascii="Times New Roman" w:hAnsi="Times New Roman" w:eastAsia="Times New Roman"/>
        </w:rPr>
        <w:t>5μl RNA</w:t>
      </w:r>
      <w:r>
        <w:t>样品进行琼脂糖凝胶电泳分析，电泳步骤如下：用</w:t>
      </w:r>
      <w:r>
        <w:rPr>
          <w:rFonts w:ascii="Times New Roman" w:hAnsi="Times New Roman" w:eastAsia="Times New Roman"/>
        </w:rPr>
        <w:t>1×TAE</w:t>
      </w:r>
      <w:r>
        <w:t>缓冲液配制</w:t>
      </w:r>
      <w:r>
        <w:rPr>
          <w:rFonts w:ascii="Times New Roman" w:hAnsi="Times New Roman" w:eastAsia="Times New Roman"/>
        </w:rPr>
        <w:t>1%</w:t>
      </w:r>
      <w:r>
        <w:t>琼脂糖凝胶，微波炉加热使之融化，当温度降低到约</w:t>
      </w:r>
      <w:r>
        <w:rPr>
          <w:rFonts w:ascii="Times New Roman" w:hAnsi="Times New Roman" w:eastAsia="Times New Roman"/>
        </w:rPr>
        <w:t>60</w:t>
      </w:r>
      <w:r>
        <w:t>℃，加入溴化乙锭至终浓度为</w:t>
      </w:r>
      <w:r>
        <w:rPr>
          <w:rFonts w:ascii="Times New Roman" w:hAnsi="Times New Roman" w:eastAsia="Times New Roman"/>
        </w:rPr>
        <w:t>0.5μg</w:t>
      </w:r>
      <w:r>
        <w:rPr>
          <w:rFonts w:ascii="Times New Roman" w:hAnsi="Times New Roman" w:eastAsia="Times New Roman"/>
        </w:rPr>
        <w:t>/</w:t>
      </w:r>
      <w:r>
        <w:rPr>
          <w:rFonts w:ascii="Times New Roman" w:hAnsi="Times New Roman" w:eastAsia="Times New Roman"/>
        </w:rPr>
        <w:t>ml</w:t>
      </w:r>
      <w:r>
        <w:t>，混匀后平铺于水平式电泳板中，待凝胶充分凝固。胶凝固后，将电泳板置于电泳槽中，加入</w:t>
      </w:r>
      <w:r>
        <w:rPr>
          <w:rFonts w:ascii="Times New Roman" w:hAnsi="Times New Roman" w:eastAsia="Times New Roman"/>
        </w:rPr>
        <w:t>1×TAE</w:t>
      </w:r>
      <w:r>
        <w:t>电泳缓冲液至覆盖凝胶表面，取</w:t>
      </w:r>
      <w:r>
        <w:rPr>
          <w:rFonts w:ascii="Times New Roman" w:hAnsi="Times New Roman" w:eastAsia="Times New Roman"/>
        </w:rPr>
        <w:t>5μ</w:t>
      </w:r>
      <w:r>
        <w:rPr>
          <w:rFonts w:ascii="Times New Roman" w:hAnsi="Times New Roman" w:eastAsia="Times New Roman"/>
        </w:rPr>
        <w:t>l</w:t>
      </w:r>
    </w:p>
    <w:p w:rsidR="0018722C">
      <w:pPr>
        <w:topLinePunct/>
      </w:pPr>
      <w:r>
        <w:rPr>
          <w:rFonts w:ascii="Times New Roman" w:hAnsi="Times New Roman" w:eastAsia="Times New Roman"/>
        </w:rPr>
        <w:t>PCR</w:t>
      </w:r>
      <w:r>
        <w:t>产物与</w:t>
      </w:r>
      <w:r>
        <w:rPr>
          <w:rFonts w:ascii="Times New Roman" w:hAnsi="Times New Roman" w:eastAsia="Times New Roman"/>
        </w:rPr>
        <w:t>1μl</w:t>
      </w:r>
      <w:r w:rsidR="001852F3">
        <w:rPr>
          <w:rFonts w:ascii="Times New Roman" w:hAnsi="Times New Roman" w:eastAsia="Times New Roman"/>
        </w:rPr>
        <w:t xml:space="preserve"> 6×</w:t>
      </w:r>
      <w:r>
        <w:t>上样缓冲液混匀，加入凝胶的上样孔内，同时于对照孔加入</w:t>
      </w:r>
      <w:r>
        <w:rPr>
          <w:rFonts w:ascii="Times New Roman" w:hAnsi="Times New Roman" w:eastAsia="Times New Roman"/>
        </w:rPr>
        <w:t>5μ</w:t>
      </w:r>
      <w:r>
        <w:rPr>
          <w:rFonts w:ascii="Times New Roman" w:hAnsi="Times New Roman" w:eastAsia="Times New Roman"/>
        </w:rPr>
        <w:t>l</w:t>
      </w:r>
      <w:r>
        <w:rPr>
          <w:rFonts w:ascii="Times New Roman" w:hAnsi="Times New Roman" w:eastAsia="Times New Roman"/>
        </w:rPr>
        <w:t> </w:t>
      </w:r>
      <w:r>
        <w:rPr>
          <w:rFonts w:ascii="Times New Roman" w:hAnsi="Times New Roman" w:eastAsia="Times New Roman"/>
        </w:rPr>
        <w:t>DL15000</w:t>
      </w:r>
      <w:r>
        <w:rPr>
          <w:rFonts w:ascii="Times New Roman" w:hAnsi="Times New Roman" w:eastAsia="Times New Roman"/>
        </w:rPr>
        <w:t> </w:t>
      </w:r>
      <w:r>
        <w:rPr>
          <w:rFonts w:ascii="Times New Roman" w:hAnsi="Times New Roman" w:eastAsia="Times New Roman"/>
        </w:rPr>
        <w:t>DNA Marker</w:t>
      </w:r>
      <w:r>
        <w:t>。电压设至</w:t>
      </w:r>
      <w:r>
        <w:rPr>
          <w:rFonts w:ascii="Times New Roman" w:hAnsi="Times New Roman" w:eastAsia="Times New Roman"/>
        </w:rPr>
        <w:t>9V</w:t>
      </w:r>
      <w:r>
        <w:rPr>
          <w:rFonts w:ascii="Times New Roman" w:hAnsi="Times New Roman" w:eastAsia="Times New Roman"/>
        </w:rPr>
        <w:t>/</w:t>
      </w:r>
      <w:r>
        <w:rPr>
          <w:rFonts w:ascii="Times New Roman" w:hAnsi="Times New Roman" w:eastAsia="Times New Roman"/>
        </w:rPr>
        <w:t>cm</w:t>
      </w:r>
      <w:r>
        <w:t>，电泳约</w:t>
      </w:r>
      <w:r>
        <w:rPr>
          <w:rFonts w:ascii="Times New Roman" w:hAnsi="Times New Roman" w:eastAsia="Times New Roman"/>
        </w:rPr>
        <w:t>30</w:t>
      </w:r>
      <w:r>
        <w:t>分钟后，将凝胶取出置于紫外凝胶成像系统摄影分析，判断</w:t>
      </w:r>
      <w:r>
        <w:rPr>
          <w:rFonts w:ascii="Times New Roman" w:hAnsi="Times New Roman" w:eastAsia="Times New Roman"/>
        </w:rPr>
        <w:t>PCR</w:t>
      </w:r>
      <w:r>
        <w:t>产物大小。</w:t>
      </w:r>
    </w:p>
    <w:p w:rsidR="0018722C">
      <w:pPr>
        <w:topLinePunct/>
      </w:pPr>
      <w:r>
        <w:t>4</w:t>
      </w:r>
      <w:r>
        <w:t>、</w:t>
      </w:r>
      <w:r>
        <w:t xml:space="preserve"> </w:t>
      </w:r>
      <w:r>
        <w:t>PCR</w:t>
      </w:r>
      <w:r>
        <w:t>产物的回收与定量</w:t>
      </w:r>
    </w:p>
    <w:p w:rsidR="0018722C">
      <w:pPr>
        <w:topLinePunct/>
      </w:pPr>
      <w:r>
        <w:t>将鉴定正确的</w:t>
      </w:r>
      <w:r>
        <w:rPr>
          <w:rFonts w:ascii="Times New Roman" w:eastAsia="Times New Roman"/>
        </w:rPr>
        <w:t>PCR</w:t>
      </w:r>
      <w:r>
        <w:t>的全部剩余产物进行琼脂糖凝胶电泳，条件同上，在紫外线探照灯照下将分离开的目的条带切下，用胶回收试剂盒</w:t>
      </w:r>
      <w:r>
        <w:rPr>
          <w:rFonts w:ascii="Times New Roman" w:eastAsia="Times New Roman"/>
          <w:rFonts w:ascii="Times New Roman" w:eastAsia="Times New Roman"/>
        </w:rPr>
        <w:t>（</w:t>
      </w:r>
      <w:r>
        <w:rPr>
          <w:rFonts w:ascii="Times New Roman" w:eastAsia="Times New Roman"/>
        </w:rPr>
        <w:t>Qiagen</w:t>
      </w:r>
      <w:r>
        <w:t>公司的</w:t>
      </w:r>
      <w:r>
        <w:rPr>
          <w:rFonts w:ascii="Times New Roman" w:eastAsia="Times New Roman"/>
        </w:rPr>
        <w:t>QIAqu</w:t>
      </w:r>
      <w:r>
        <w:rPr>
          <w:rFonts w:ascii="Times New Roman" w:eastAsia="Times New Roman"/>
        </w:rPr>
        <w:t>i</w:t>
      </w:r>
    </w:p>
    <w:p w:rsidR="0018722C">
      <w:pPr>
        <w:topLinePunct/>
      </w:pPr>
      <w:r>
        <w:rPr>
          <w:rFonts w:ascii="Times New Roman" w:eastAsia="Times New Roman"/>
        </w:rPr>
        <w:t>-ck</w:t>
      </w:r>
      <w:r>
        <w:rPr>
          <w:rFonts w:ascii="Times New Roman" w:eastAsia="Times New Roman"/>
        </w:rPr>
        <w:t> </w:t>
      </w:r>
      <w:r>
        <w:rPr>
          <w:rFonts w:ascii="Times New Roman" w:eastAsia="Times New Roman"/>
        </w:rPr>
        <w:t>Gel</w:t>
      </w:r>
      <w:r>
        <w:rPr>
          <w:rFonts w:ascii="Times New Roman" w:eastAsia="Times New Roman"/>
        </w:rPr>
        <w:t> </w:t>
      </w:r>
      <w:r>
        <w:rPr>
          <w:rFonts w:ascii="Times New Roman" w:eastAsia="Times New Roman"/>
        </w:rPr>
        <w:t>Extraction</w:t>
      </w:r>
      <w:r>
        <w:rPr>
          <w:rFonts w:ascii="Times New Roman" w:eastAsia="Times New Roman"/>
        </w:rPr>
        <w:t> </w:t>
      </w:r>
      <w:r>
        <w:rPr>
          <w:rFonts w:ascii="Times New Roman" w:eastAsia="Times New Roman"/>
        </w:rPr>
        <w:t>Kit</w:t>
      </w:r>
      <w:r>
        <w:rPr>
          <w:rFonts w:ascii="Times New Roman" w:eastAsia="Times New Roman"/>
          <w:rFonts w:ascii="Times New Roman" w:eastAsia="Times New Roman"/>
        </w:rPr>
        <w:t>）</w:t>
      </w:r>
      <w:r w:rsidR="001852F3">
        <w:rPr>
          <w:rFonts w:ascii="Times New Roman" w:eastAsia="Times New Roman"/>
        </w:rPr>
        <w:t xml:space="preserve"> </w:t>
      </w:r>
      <w:r>
        <w:t>对</w:t>
      </w:r>
      <w:r>
        <w:rPr>
          <w:rFonts w:ascii="Times New Roman" w:eastAsia="Times New Roman"/>
        </w:rPr>
        <w:t>PCR</w:t>
      </w:r>
      <w:r>
        <w:t>产物进行回收，具体操作试剂盒说明书进行回收：</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将切下含目的分子量大小的凝胶称重。</w:t>
      </w:r>
    </w:p>
    <w:p w:rsidR="0018722C">
      <w:pPr>
        <w:pStyle w:val="cw21"/>
        <w:topLinePunct/>
      </w:pPr>
      <w:r>
        <w:t>(</w:t>
      </w:r>
      <w:r>
        <w:t xml:space="preserve">2</w:t>
      </w:r>
      <w:r>
        <w:t>)</w:t>
      </w:r>
      <w:r>
        <w:rPr>
          <w:rFonts w:ascii="宋体" w:hAnsi="宋体" w:eastAsia="宋体" w:hint="eastAsia"/>
        </w:rPr>
        <w:t>每体积凝胶中加入</w:t>
      </w:r>
      <w:r>
        <w:t>3</w:t>
      </w:r>
      <w:r>
        <w:rPr>
          <w:rFonts w:ascii="宋体" w:hAnsi="宋体" w:eastAsia="宋体" w:hint="eastAsia"/>
        </w:rPr>
        <w:t>倍体积的</w:t>
      </w:r>
      <w:r>
        <w:t>Buffer</w:t>
      </w:r>
      <w:r/>
      <w:r w:rsidR="001852F3">
        <w:t xml:space="preserve"> </w:t>
      </w:r>
      <w:r>
        <w:t>QG</w:t>
      </w:r>
      <w:r>
        <w:t>(</w:t>
      </w:r>
      <w:r>
        <w:rPr>
          <w:rFonts w:ascii="宋体" w:hAnsi="宋体" w:eastAsia="宋体" w:hint="eastAsia"/>
        </w:rPr>
        <w:t>每</w:t>
      </w:r>
      <w:r>
        <w:t>100mg</w:t>
      </w:r>
      <w:r>
        <w:rPr>
          <w:rFonts w:ascii="宋体" w:hAnsi="宋体" w:eastAsia="宋体" w:hint="eastAsia"/>
        </w:rPr>
        <w:t>凝胶约等于</w:t>
      </w:r>
      <w:r>
        <w:t>100μl</w:t>
      </w:r>
      <w:r/>
      <w:r w:rsidR="001852F3">
        <w:t xml:space="preserve"> </w:t>
      </w:r>
      <w:r>
        <w:t>Buff</w:t>
      </w:r>
    </w:p>
    <w:p w:rsidR="0018722C">
      <w:pPr>
        <w:topLinePunct/>
      </w:pPr>
      <w:r>
        <w:rPr>
          <w:rFonts w:ascii="Times New Roman" w:eastAsia="Times New Roman"/>
        </w:rPr>
        <w:t>er</w:t>
      </w:r>
      <w:r>
        <w:rPr>
          <w:rFonts w:ascii="Times New Roman" w:eastAsia="Times New Roman"/>
        </w:rPr>
        <w:t>)</w:t>
      </w:r>
      <w:r>
        <w:t>。</w:t>
      </w:r>
    </w:p>
    <w:p w:rsidR="0018722C">
      <w:pPr>
        <w:pStyle w:val="cw21"/>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 xml:space="preserve"> </w:t>
      </w:r>
      <w:r>
        <w:t>50</w:t>
      </w:r>
      <w:r>
        <w:rPr>
          <w:rFonts w:ascii="宋体" w:hAnsi="宋体" w:eastAsia="宋体" w:hint="eastAsia"/>
        </w:rPr>
        <w:t>℃水浴</w:t>
      </w:r>
      <w:r>
        <w:t>10</w:t>
      </w:r>
      <w:r>
        <w:rPr>
          <w:rFonts w:ascii="宋体" w:hAnsi="宋体" w:eastAsia="宋体" w:hint="eastAsia"/>
        </w:rPr>
        <w:t>分钟</w:t>
      </w:r>
      <w:r w:rsidR="001852F3">
        <w:rPr>
          <w:rFonts w:ascii="宋体" w:hAnsi="宋体" w:eastAsia="宋体" w:hint="eastAsia"/>
        </w:rPr>
        <w:t xml:space="preserve">，每</w:t>
      </w:r>
      <w:r>
        <w:t>2-3</w:t>
      </w:r>
      <w:r>
        <w:rPr>
          <w:rFonts w:ascii="宋体" w:hAnsi="宋体" w:eastAsia="宋体" w:hint="eastAsia"/>
        </w:rPr>
        <w:t>分钟旋涡震荡混匀一次。</w:t>
      </w:r>
    </w:p>
    <w:p w:rsidR="0018722C">
      <w:pPr>
        <w:pStyle w:val="cw21"/>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加入一倍体积的异丙醇，混匀后将溶液倒入</w:t>
      </w:r>
      <w:r>
        <w:t>column</w:t>
      </w:r>
      <w:r>
        <w:rPr>
          <w:rFonts w:ascii="宋体" w:eastAsia="宋体" w:hint="eastAsia"/>
        </w:rPr>
        <w:t>管中，</w:t>
      </w:r>
      <w:r>
        <w:t>12000</w:t>
      </w:r>
      <w:r>
        <w:rPr>
          <w:rFonts w:ascii="宋体" w:eastAsia="宋体" w:hint="eastAsia"/>
        </w:rPr>
        <w:t>转离心</w:t>
      </w:r>
      <w:r>
        <w:t>1</w:t>
      </w:r>
      <w:r>
        <w:rPr>
          <w:rFonts w:ascii="宋体" w:eastAsia="宋体" w:hint="eastAsia"/>
        </w:rPr>
        <w:t>分钟。</w:t>
      </w:r>
    </w:p>
    <w:p w:rsidR="0018722C">
      <w:pPr>
        <w:pStyle w:val="cw21"/>
        <w:topLinePunct/>
      </w:pPr>
      <w:r>
        <w:t>(</w:t>
      </w:r>
      <w:r>
        <w:t xml:space="preserve">5</w:t>
      </w:r>
      <w:r>
        <w:t>)</w:t>
      </w:r>
      <w:r>
        <w:rPr>
          <w:rFonts w:ascii="宋体" w:hAnsi="宋体" w:eastAsia="宋体" w:hint="eastAsia"/>
        </w:rPr>
        <w:t>弃去离心后的液体，加</w:t>
      </w:r>
      <w:r>
        <w:t>500μl</w:t>
      </w:r>
      <w:r/>
      <w:r w:rsidR="001852F3">
        <w:t xml:space="preserve"> </w:t>
      </w:r>
      <w:r>
        <w:t>Buffer</w:t>
      </w:r>
      <w:r/>
      <w:r w:rsidR="001852F3">
        <w:t xml:space="preserve"> </w:t>
      </w:r>
      <w:r>
        <w:t>QG</w:t>
      </w:r>
      <w:r>
        <w:rPr>
          <w:rFonts w:ascii="宋体" w:hAnsi="宋体" w:eastAsia="宋体" w:hint="eastAsia"/>
        </w:rPr>
        <w:t>到</w:t>
      </w:r>
      <w:r>
        <w:t>column</w:t>
      </w:r>
      <w:r>
        <w:rPr>
          <w:rFonts w:ascii="宋体" w:hAnsi="宋体" w:eastAsia="宋体" w:hint="eastAsia"/>
        </w:rPr>
        <w:t>管中，</w:t>
      </w:r>
      <w:r>
        <w:t>12000</w:t>
      </w:r>
      <w:r>
        <w:rPr>
          <w:rFonts w:ascii="宋体" w:hAnsi="宋体" w:eastAsia="宋体" w:hint="eastAsia"/>
        </w:rPr>
        <w:t>转离心</w:t>
      </w:r>
      <w:r>
        <w:t>1</w:t>
      </w:r>
    </w:p>
    <w:p w:rsidR="0018722C">
      <w:pPr>
        <w:topLinePunct/>
      </w:pPr>
      <w:r>
        <w:t>分钟。</w:t>
      </w:r>
    </w:p>
    <w:p w:rsidR="0018722C">
      <w:pPr>
        <w:pStyle w:val="cw21"/>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弃去离心后的液体，加入</w:t>
      </w:r>
      <w:r>
        <w:t>750μl</w:t>
      </w:r>
      <w:r>
        <w:t> </w:t>
      </w:r>
      <w:r>
        <w:t>Buffer</w:t>
      </w:r>
      <w:r>
        <w:t> </w:t>
      </w:r>
      <w:r>
        <w:t>PE</w:t>
      </w:r>
      <w:r>
        <w:rPr>
          <w:rFonts w:hint="eastAsia"/>
        </w:rPr>
        <w:t>，</w:t>
      </w:r>
      <w:r/>
      <w:r>
        <w:t>12000</w:t>
      </w:r>
      <w:r>
        <w:rPr>
          <w:rFonts w:ascii="宋体" w:hAnsi="宋体" w:eastAsia="宋体" w:hint="eastAsia"/>
        </w:rPr>
        <w:t>转离心</w:t>
      </w:r>
      <w:r>
        <w:t>1</w:t>
      </w:r>
      <w:r>
        <w:rPr>
          <w:rFonts w:ascii="宋体" w:hAnsi="宋体" w:eastAsia="宋体" w:hint="eastAsia"/>
        </w:rPr>
        <w:t>分钟。</w:t>
      </w:r>
    </w:p>
    <w:p w:rsidR="0018722C">
      <w:pPr>
        <w:pStyle w:val="cw21"/>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弃去离心后的液体，空管高速离心</w:t>
      </w:r>
      <w:r>
        <w:t>1</w:t>
      </w:r>
      <w:r>
        <w:rPr>
          <w:rFonts w:ascii="宋体" w:eastAsia="宋体" w:hint="eastAsia"/>
        </w:rPr>
        <w:t>分钟。</w:t>
      </w:r>
    </w:p>
    <w:p w:rsidR="0018722C">
      <w:pPr>
        <w:pStyle w:val="cw21"/>
        <w:topLinePunct/>
      </w:pPr>
      <w:r>
        <w:rPr>
          <w:rFonts w:ascii="宋体" w:hAnsi="宋体" w:eastAsia="宋体" w:hint="eastAsia"/>
        </w:rPr>
        <w:t>(</w:t>
      </w:r>
      <w:r>
        <w:rPr>
          <w:rFonts w:ascii="宋体" w:hAnsi="宋体" w:eastAsia="宋体" w:hint="eastAsia"/>
        </w:rPr>
        <w:t xml:space="preserve">8</w:t>
      </w:r>
      <w:r>
        <w:rPr>
          <w:rFonts w:ascii="宋体" w:hAnsi="宋体" w:eastAsia="宋体" w:hint="eastAsia"/>
        </w:rPr>
        <w:t>)</w:t>
      </w:r>
      <w:r>
        <w:rPr>
          <w:rFonts w:ascii="宋体" w:hAnsi="宋体" w:eastAsia="宋体" w:hint="eastAsia"/>
        </w:rPr>
        <w:t>加入</w:t>
      </w:r>
      <w:r>
        <w:t>30μl</w:t>
      </w:r>
      <w:r>
        <w:rPr>
          <w:rFonts w:ascii="宋体" w:hAnsi="宋体" w:eastAsia="宋体" w:hint="eastAsia"/>
        </w:rPr>
        <w:t>双蒸水，</w:t>
      </w:r>
      <w:r>
        <w:t>12000</w:t>
      </w:r>
      <w:r>
        <w:rPr>
          <w:rFonts w:ascii="宋体" w:hAnsi="宋体" w:eastAsia="宋体" w:hint="eastAsia"/>
        </w:rPr>
        <w:t>转离心</w:t>
      </w:r>
      <w:r>
        <w:t>1</w:t>
      </w:r>
      <w:r>
        <w:rPr>
          <w:rFonts w:ascii="宋体" w:hAnsi="宋体" w:eastAsia="宋体" w:hint="eastAsia"/>
        </w:rPr>
        <w:t>分钟，将回收的</w:t>
      </w:r>
      <w:r>
        <w:t>DNA</w:t>
      </w:r>
      <w:r>
        <w:rPr>
          <w:rFonts w:ascii="宋体" w:hAnsi="宋体" w:eastAsia="宋体" w:hint="eastAsia"/>
        </w:rPr>
        <w:t>收集到一个新的离心管中。</w:t>
      </w:r>
    </w:p>
    <w:p w:rsidR="0018722C">
      <w:pPr>
        <w:pStyle w:val="cw21"/>
        <w:topLinePunct/>
      </w:pPr>
      <w:r>
        <w:rPr>
          <w:rFonts w:ascii="宋体" w:eastAsia="宋体" w:hint="eastAsia"/>
        </w:rPr>
        <w:t>(</w:t>
      </w:r>
      <w:r>
        <w:rPr>
          <w:rFonts w:ascii="宋体" w:eastAsia="宋体" w:hint="eastAsia"/>
        </w:rPr>
        <w:t xml:space="preserve">9</w:t>
      </w:r>
      <w:r>
        <w:rPr>
          <w:rFonts w:ascii="宋体" w:eastAsia="宋体" w:hint="eastAsia"/>
        </w:rPr>
        <w:t>)</w:t>
      </w:r>
      <w:r>
        <w:rPr>
          <w:rFonts w:ascii="宋体" w:eastAsia="宋体" w:hint="eastAsia"/>
        </w:rPr>
        <w:t>对回收产物用微量核酸蛋白定量仪进行定量。</w:t>
      </w:r>
    </w:p>
    <w:p w:rsidR="0018722C">
      <w:pPr>
        <w:topLinePunct/>
      </w:pPr>
      <w:r>
        <w:t xml:space="preserve">5</w:t>
      </w:r>
      <w:r>
        <w:t xml:space="preserve">、</w:t>
      </w:r>
      <w:r>
        <w:t xml:space="preserve"> </w:t>
      </w:r>
      <w:r w:rsidRPr="00DB64CE">
        <w:t>重组质粒</w:t>
      </w:r>
      <w:r>
        <w:t xml:space="preserve">pGEM-T </w:t>
      </w:r>
      <w:r>
        <w:t xml:space="preserve">/</w:t>
      </w:r>
      <w:r>
        <w:t xml:space="preserve">BMP4</w:t>
      </w:r>
    </w:p>
    <w:p w:rsidR="0018722C">
      <w:pPr>
        <w:pStyle w:val="cw21"/>
        <w:topLinePunct/>
      </w:pPr>
      <w:r>
        <w:rPr>
          <w:rFonts w:ascii="宋体" w:eastAsia="宋体" w:hint="eastAsia"/>
        </w:rPr>
        <w:t>5.1 </w:t>
      </w:r>
      <w:r>
        <w:t>PCR</w:t>
      </w:r>
      <w:r>
        <w:rPr>
          <w:rFonts w:ascii="宋体" w:eastAsia="宋体" w:hint="eastAsia"/>
        </w:rPr>
        <w:t>产物与</w:t>
      </w:r>
      <w:r>
        <w:t>pGEM-T</w:t>
      </w:r>
      <w:r/>
      <w:r>
        <w:rPr>
          <w:rFonts w:ascii="宋体" w:eastAsia="宋体" w:hint="eastAsia"/>
        </w:rPr>
        <w:t>载体的连接</w:t>
      </w:r>
      <w:r>
        <w:rPr>
          <w:rFonts w:ascii="宋体" w:eastAsia="宋体" w:hint="eastAsia"/>
        </w:rPr>
        <w:t>按下表建立连接体系：</w:t>
      </w:r>
    </w:p>
    <w:p w:rsidR="0018722C">
      <w:pPr>
        <w:topLinePunct/>
      </w:pPr>
      <w:r>
        <w:rPr>
          <w:rFonts w:ascii="Times New Roman" w:hAnsi="Times New Roman"/>
        </w:rPr>
        <w:t>pGEM-T</w:t>
      </w:r>
      <w:r>
        <w:rPr>
          <w:rFonts w:ascii="Times New Roman" w:hAnsi="Times New Roman"/>
        </w:rPr>
        <w:t> </w:t>
      </w:r>
      <w:r>
        <w:rPr>
          <w:rFonts w:ascii="Times New Roman" w:hAnsi="Times New Roman"/>
        </w:rPr>
        <w:t>Vector</w:t>
      </w:r>
      <w:r w:rsidRPr="00000000">
        <w:tab/>
      </w:r>
      <w:r>
        <w:rPr>
          <w:rFonts w:ascii="Times New Roman" w:hAnsi="Times New Roman"/>
        </w:rPr>
        <w:t>1.0μl</w:t>
      </w:r>
    </w:p>
    <w:p w:rsidR="0018722C">
      <w:pPr>
        <w:topLinePunct/>
      </w:pPr>
      <w:r>
        <w:rPr>
          <w:rFonts w:ascii="Times New Roman" w:hAnsi="Times New Roman" w:eastAsia="Times New Roman"/>
        </w:rPr>
        <w:t>PCR</w:t>
      </w:r>
      <w:r w:rsidR="001852F3">
        <w:rPr>
          <w:rFonts w:ascii="Times New Roman" w:hAnsi="Times New Roman" w:eastAsia="Times New Roman"/>
        </w:rPr>
        <w:t xml:space="preserve"> </w:t>
      </w:r>
      <w:r>
        <w:t>产物</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0μl</w:t>
      </w:r>
    </w:p>
    <w:p w:rsidR="0018722C">
      <w:pPr>
        <w:topLinePunct/>
      </w:pPr>
      <w:r>
        <w:rPr>
          <w:rFonts w:ascii="Times New Roman" w:hAnsi="Times New Roman"/>
        </w:rPr>
        <w:t>2×ligase</w:t>
      </w:r>
      <w:r>
        <w:rPr>
          <w:rFonts w:ascii="Times New Roman" w:hAnsi="Times New Roman"/>
        </w:rPr>
        <w:t> </w:t>
      </w:r>
      <w:r>
        <w:rPr>
          <w:rFonts w:ascii="Times New Roman" w:hAnsi="Times New Roman"/>
        </w:rPr>
        <w:t>buffer</w:t>
      </w:r>
      <w:r w:rsidRPr="00000000">
        <w:tab/>
        <w:t>5.0μl</w:t>
      </w:r>
    </w:p>
    <w:p w:rsidR="0018722C">
      <w:pPr>
        <w:topLinePunct/>
      </w:pPr>
      <w:r>
        <w:rPr>
          <w:rFonts w:cstheme="minorBidi" w:hAnsiTheme="minorHAnsi" w:eastAsiaTheme="minorHAnsi" w:asciiTheme="minorHAnsi"/>
        </w:rPr>
        <w:t>45</w:t>
      </w:r>
    </w:p>
    <w:p w:rsidR="0018722C">
      <w:pPr>
        <w:topLinePunct/>
      </w:pPr>
      <w:r>
        <w:rPr>
          <w:rFonts w:ascii="Times New Roman" w:hAnsi="Times New Roman"/>
        </w:rPr>
        <w:t>ddH</w:t>
      </w:r>
      <w:r>
        <w:rPr>
          <w:rFonts w:ascii="Times New Roman" w:hAnsi="Times New Roman"/>
        </w:rPr>
        <w:t>2</w:t>
      </w:r>
      <w:r>
        <w:rPr>
          <w:rFonts w:ascii="Times New Roman" w:hAnsi="Times New Roman"/>
        </w:rPr>
        <w:t>O</w:t>
      </w:r>
      <w:r w:rsidRPr="00000000">
        <w:tab/>
        <w:t>1.0μl</w:t>
      </w:r>
    </w:p>
    <w:p w:rsidR="0018722C">
      <w:pPr>
        <w:topLinePunct/>
      </w:pPr>
      <w:r>
        <w:t>反应总体积为</w:t>
      </w:r>
      <w:r>
        <w:rPr>
          <w:rFonts w:ascii="Times New Roman" w:hAnsi="Times New Roman" w:eastAsia="Times New Roman"/>
        </w:rPr>
        <w:t>10μl</w:t>
      </w:r>
      <w:r>
        <w:t>，</w:t>
      </w:r>
      <w:r>
        <w:rPr>
          <w:rFonts w:ascii="Times New Roman" w:hAnsi="Times New Roman" w:eastAsia="Times New Roman"/>
        </w:rPr>
        <w:t>16</w:t>
      </w:r>
      <w:r>
        <w:t>℃连接过夜。</w:t>
      </w:r>
    </w:p>
    <w:p w:rsidR="0018722C">
      <w:pPr>
        <w:pStyle w:val="cw21"/>
        <w:topLinePunct/>
      </w:pPr>
      <w:r>
        <w:rPr>
          <w:rFonts w:ascii="宋体" w:hAnsi="宋体" w:eastAsia="宋体" w:hint="eastAsia"/>
        </w:rPr>
        <w:t>5.2</w:t>
      </w:r>
      <w:r>
        <w:rPr>
          <w:rFonts w:ascii="宋体" w:hAnsi="宋体" w:eastAsia="宋体" w:hint="eastAsia"/>
        </w:rPr>
        <w:t>、连接产物的转化</w:t>
      </w:r>
      <w:r w:rsidR="001852F3">
        <w:rPr>
          <w:rFonts w:ascii="宋体" w:hAnsi="宋体" w:eastAsia="宋体" w:hint="eastAsia"/>
        </w:rPr>
        <w:t xml:space="preserve">取已灭菌</w:t>
      </w:r>
      <w:r>
        <w:t>1</w:t>
      </w:r>
      <w:r>
        <w:t>.</w:t>
      </w:r>
      <w:r>
        <w:t>5ml</w:t>
      </w:r>
      <w:r>
        <w:rPr>
          <w:rFonts w:ascii="宋体" w:hAnsi="宋体" w:eastAsia="宋体" w:hint="eastAsia"/>
        </w:rPr>
        <w:t>的</w:t>
      </w:r>
      <w:r>
        <w:t>Eppendorf</w:t>
      </w:r>
      <w:r/>
      <w:r>
        <w:rPr>
          <w:rFonts w:ascii="宋体" w:hAnsi="宋体" w:eastAsia="宋体" w:hint="eastAsia"/>
        </w:rPr>
        <w:t>管，做好标志。将所有灭菌后的枪头、</w:t>
      </w:r>
      <w:r>
        <w:t>Eppendorf</w:t>
      </w:r>
      <w:r/>
      <w:r>
        <w:rPr>
          <w:rFonts w:ascii="宋体" w:hAnsi="宋体" w:eastAsia="宋体" w:hint="eastAsia"/>
        </w:rPr>
        <w:t>管均预冷</w:t>
      </w:r>
      <w:r>
        <w:t>5</w:t>
      </w:r>
      <w:r/>
      <w:r>
        <w:rPr>
          <w:rFonts w:ascii="宋体" w:hAnsi="宋体" w:eastAsia="宋体" w:hint="eastAsia"/>
        </w:rPr>
        <w:t>分钟。将步骤</w:t>
      </w:r>
      <w:r>
        <w:t>5</w:t>
      </w:r>
      <w:r/>
      <w:r>
        <w:rPr>
          <w:rFonts w:ascii="宋体" w:hAnsi="宋体" w:eastAsia="宋体" w:hint="eastAsia"/>
        </w:rPr>
        <w:t>的连接产物</w:t>
      </w:r>
      <w:r>
        <w:t>10μl</w:t>
      </w:r>
      <w:r/>
      <w:r>
        <w:rPr>
          <w:rFonts w:ascii="宋体" w:hAnsi="宋体" w:eastAsia="宋体" w:hint="eastAsia"/>
        </w:rPr>
        <w:t>和</w:t>
      </w:r>
      <w:r>
        <w:t>100μl</w:t>
      </w:r>
      <w:r>
        <w:rPr>
          <w:rFonts w:ascii="宋体" w:hAnsi="宋体" w:eastAsia="宋体" w:hint="eastAsia"/>
        </w:rPr>
        <w:t>的感受态细胞加入</w:t>
      </w:r>
      <w:r>
        <w:t>1</w:t>
      </w:r>
      <w:r>
        <w:t>.</w:t>
      </w:r>
      <w:r>
        <w:t>5ml</w:t>
      </w:r>
      <w:r>
        <w:rPr>
          <w:rFonts w:ascii="宋体" w:hAnsi="宋体" w:eastAsia="宋体" w:hint="eastAsia"/>
        </w:rPr>
        <w:t>的</w:t>
      </w:r>
      <w:r>
        <w:t>Eppendorf</w:t>
      </w:r>
      <w:r/>
      <w:r>
        <w:rPr>
          <w:rFonts w:ascii="宋体" w:hAnsi="宋体" w:eastAsia="宋体" w:hint="eastAsia"/>
        </w:rPr>
        <w:t>管中。轻轻混匀。于冰上冷却</w:t>
      </w:r>
      <w:r>
        <w:t>30</w:t>
      </w:r>
      <w:r>
        <w:rPr>
          <w:rFonts w:ascii="宋体" w:hAnsi="宋体" w:eastAsia="宋体" w:hint="eastAsia"/>
        </w:rPr>
        <w:t>分钟后。</w:t>
      </w:r>
    </w:p>
    <w:p w:rsidR="0018722C">
      <w:pPr>
        <w:topLinePunct/>
      </w:pPr>
      <w:r>
        <w:rPr>
          <w:rFonts w:ascii="Times New Roman" w:hAnsi="Times New Roman" w:eastAsia="宋体"/>
        </w:rPr>
        <w:t>42</w:t>
      </w:r>
      <w:r>
        <w:rPr>
          <w:rFonts w:ascii="Times New Roman" w:hAnsi="Times New Roman" w:eastAsia="宋体"/>
        </w:rPr>
        <w:t>o</w:t>
      </w:r>
      <w:r>
        <w:rPr>
          <w:rFonts w:ascii="Times New Roman" w:hAnsi="Times New Roman" w:eastAsia="宋体"/>
        </w:rPr>
        <w:t>C</w:t>
      </w:r>
      <w:r>
        <w:t>水浴</w:t>
      </w:r>
      <w:r>
        <w:rPr>
          <w:rFonts w:ascii="Times New Roman" w:hAnsi="Times New Roman" w:eastAsia="宋体"/>
        </w:rPr>
        <w:t>90</w:t>
      </w:r>
      <w:r>
        <w:t>秒，迅速放回冰中，冷却</w:t>
      </w:r>
      <w:r>
        <w:rPr>
          <w:rFonts w:ascii="Times New Roman" w:hAnsi="Times New Roman" w:eastAsia="宋体"/>
        </w:rPr>
        <w:t>2</w:t>
      </w:r>
      <w:r>
        <w:t>分钟，然后加入无抗生素的</w:t>
      </w:r>
      <w:r>
        <w:rPr>
          <w:rFonts w:ascii="Times New Roman" w:hAnsi="Times New Roman" w:eastAsia="宋体"/>
        </w:rPr>
        <w:t>LB </w:t>
      </w:r>
      <w:r>
        <w:rPr>
          <w:rFonts w:ascii="Times New Roman" w:hAnsi="Times New Roman" w:eastAsia="宋体"/>
        </w:rPr>
        <w:t>900μl</w:t>
      </w:r>
      <w:r>
        <w:rPr>
          <w:rFonts w:hint="eastAsia"/>
        </w:rPr>
        <w:t>，</w:t>
      </w:r>
      <w:r>
        <w:t>混匀，</w:t>
      </w:r>
      <w:r>
        <w:rPr>
          <w:rFonts w:ascii="Times New Roman" w:hAnsi="Times New Roman" w:eastAsia="宋体"/>
        </w:rPr>
        <w:t>37</w:t>
      </w:r>
      <w:r>
        <w:rPr>
          <w:rFonts w:ascii="Times New Roman" w:hAnsi="Times New Roman" w:eastAsia="宋体"/>
        </w:rPr>
        <w:t>o</w:t>
      </w:r>
      <w:r>
        <w:rPr>
          <w:rFonts w:ascii="Times New Roman" w:hAnsi="Times New Roman" w:eastAsia="宋体"/>
        </w:rPr>
        <w:t>C</w:t>
      </w:r>
      <w:r>
        <w:t>水浴</w:t>
      </w:r>
      <w:r>
        <w:rPr>
          <w:rFonts w:ascii="Times New Roman" w:hAnsi="Times New Roman" w:eastAsia="宋体"/>
        </w:rPr>
        <w:t>1</w:t>
      </w:r>
      <w:r>
        <w:t>小时。</w:t>
      </w:r>
      <w:r>
        <w:rPr>
          <w:rFonts w:ascii="Times New Roman" w:hAnsi="Times New Roman" w:eastAsia="宋体"/>
        </w:rPr>
        <w:t>4000rpm</w:t>
      </w:r>
      <w:r>
        <w:t>离心</w:t>
      </w:r>
      <w:r>
        <w:rPr>
          <w:rFonts w:ascii="Times New Roman" w:hAnsi="Times New Roman" w:eastAsia="宋体"/>
        </w:rPr>
        <w:t>5</w:t>
      </w:r>
      <w:r>
        <w:t>分钟收集细菌，弃上清。将剩余的液体</w:t>
      </w:r>
      <w:r>
        <w:t>与细菌混合后均匀涂抹于琼脂平板上，干燥，倒置在</w:t>
      </w:r>
      <w:r>
        <w:rPr>
          <w:rFonts w:ascii="Times New Roman" w:hAnsi="Times New Roman" w:eastAsia="宋体"/>
        </w:rPr>
        <w:t>37</w:t>
      </w:r>
      <w:r>
        <w:rPr>
          <w:rFonts w:ascii="Times New Roman" w:hAnsi="Times New Roman" w:eastAsia="宋体"/>
        </w:rPr>
        <w:t>o</w:t>
      </w:r>
      <w:r>
        <w:rPr>
          <w:rFonts w:ascii="Times New Roman" w:hAnsi="Times New Roman" w:eastAsia="宋体"/>
        </w:rPr>
        <w:t>C</w:t>
      </w:r>
      <w:r>
        <w:t>的温箱培养过夜。第</w:t>
      </w:r>
      <w:r>
        <w:t>二天将长出单克隆的平皿置于</w:t>
      </w:r>
      <w:r>
        <w:rPr>
          <w:rFonts w:ascii="Times New Roman" w:hAnsi="Times New Roman" w:eastAsia="宋体"/>
        </w:rPr>
        <w:t>4</w:t>
      </w:r>
      <w:r>
        <w:rPr>
          <w:rFonts w:ascii="Times New Roman" w:hAnsi="Times New Roman" w:eastAsia="宋体"/>
        </w:rPr>
        <w:t>o</w:t>
      </w:r>
      <w:r>
        <w:rPr>
          <w:rFonts w:ascii="Times New Roman" w:hAnsi="Times New Roman" w:eastAsia="宋体"/>
        </w:rPr>
        <w:t>C</w:t>
      </w:r>
      <w:r>
        <w:t>冰箱放置。</w:t>
      </w:r>
    </w:p>
    <w:p w:rsidR="0018722C">
      <w:pPr>
        <w:pStyle w:val="Heading4"/>
        <w:topLinePunct/>
        <w:ind w:left="200" w:hangingChars="200" w:hanging="200"/>
      </w:pPr>
      <w:r>
        <w:t>5.3</w:t>
      </w:r>
      <w:r>
        <w:t xml:space="preserve"> </w:t>
      </w:r>
      <w:r>
        <w:t>重组质粒</w:t>
      </w:r>
      <w:r>
        <w:t>pGEM-T</w:t>
      </w:r>
      <w:r>
        <w:t> </w:t>
      </w:r>
      <w:r>
        <w:t>/</w:t>
      </w:r>
      <w:r>
        <w:t>BMP4</w:t>
      </w:r>
      <w:r/>
      <w:r>
        <w:t>的鉴定</w:t>
      </w:r>
    </w:p>
    <w:p w:rsidR="0018722C">
      <w:pPr>
        <w:pStyle w:val="cw21"/>
        <w:topLinePunct/>
      </w:pPr>
      <w:r>
        <w:rPr>
          <w:rFonts w:ascii="宋体" w:hAnsi="宋体" w:eastAsia="宋体" w:hint="eastAsia"/>
        </w:rPr>
        <w:t>5.3.1 </w:t>
      </w:r>
      <w:r>
        <w:t>pGEM-T</w:t>
      </w:r>
      <w:r>
        <w:t> </w:t>
      </w:r>
      <w:r>
        <w:t>/</w:t>
      </w:r>
      <w:r>
        <w:t>BMP4</w:t>
      </w:r>
      <w:r/>
      <w:r>
        <w:rPr>
          <w:rFonts w:ascii="宋体" w:hAnsi="宋体" w:eastAsia="宋体" w:hint="eastAsia"/>
        </w:rPr>
        <w:t>重组质粒的提取</w:t>
      </w:r>
      <w:r w:rsidR="001852F3">
        <w:t>挑取若干单个菌落接种于</w:t>
      </w:r>
      <w:r>
        <w:rPr>
          <w:rFonts w:ascii="宋体" w:hAnsi="宋体" w:eastAsia="宋体" w:hint="eastAsia"/>
        </w:rPr>
        <w:t>3ml</w:t>
      </w:r>
      <w:r>
        <w:rPr>
          <w:rFonts w:ascii="宋体" w:hAnsi="宋体" w:eastAsia="宋体" w:hint="eastAsia"/>
        </w:rPr>
        <w:t>含相应抗生素的</w:t>
      </w:r>
      <w:r>
        <w:rPr>
          <w:rFonts w:ascii="宋体" w:hAnsi="宋体" w:eastAsia="宋体" w:hint="eastAsia"/>
        </w:rPr>
        <w:t>LB</w:t>
      </w:r>
      <w:r>
        <w:rPr>
          <w:rFonts w:ascii="宋体" w:hAnsi="宋体" w:eastAsia="宋体" w:hint="eastAsia"/>
        </w:rPr>
        <w:t>培养基中</w:t>
      </w:r>
      <w:r>
        <w:rPr>
          <w:rFonts w:ascii="宋体" w:hAnsi="宋体" w:eastAsia="宋体" w:hint="eastAsia"/>
        </w:rPr>
        <w:t>，</w:t>
      </w:r>
      <w:r>
        <w:t>37</w:t>
      </w:r>
      <w:r>
        <w:t>o</w:t>
      </w:r>
      <w:r>
        <w:t>C</w:t>
      </w:r>
      <w:r>
        <w:rPr>
          <w:rFonts w:ascii="宋体" w:hAnsi="宋体" w:eastAsia="宋体" w:hint="eastAsia"/>
        </w:rPr>
        <w:t>，</w:t>
      </w:r>
      <w:r>
        <w:t>220rpm</w:t>
      </w:r>
      <w:r>
        <w:rPr>
          <w:rFonts w:ascii="宋体" w:hAnsi="宋体" w:eastAsia="宋体" w:hint="eastAsia"/>
        </w:rPr>
        <w:t>摇菌过夜</w:t>
      </w:r>
      <w:r>
        <w:rPr>
          <w:rFonts w:ascii="宋体" w:hAnsi="宋体" w:eastAsia="宋体" w:hint="eastAsia"/>
        </w:rPr>
        <w:t>，</w:t>
      </w:r>
      <w:r>
        <w:rPr>
          <w:rFonts w:ascii="宋体" w:hAnsi="宋体" w:eastAsia="宋体" w:hint="eastAsia"/>
        </w:rPr>
        <w:t>取</w:t>
      </w:r>
      <w:r>
        <w:t>2ml</w:t>
      </w:r>
      <w:r/>
      <w:r>
        <w:rPr>
          <w:rFonts w:ascii="宋体" w:hAnsi="宋体" w:eastAsia="宋体" w:hint="eastAsia"/>
        </w:rPr>
        <w:t>菌液按照</w:t>
      </w:r>
      <w:r>
        <w:t>OMEGA</w:t>
      </w:r>
      <w:r/>
      <w:r>
        <w:rPr>
          <w:rFonts w:ascii="宋体" w:hAnsi="宋体" w:eastAsia="宋体" w:hint="eastAsia"/>
        </w:rPr>
        <w:t>公司的小量质粒提取试剂盒说明书所示步骤进行质粒提取</w:t>
      </w:r>
      <w:r>
        <w:rPr>
          <w:rFonts w:ascii="宋体" w:hAnsi="宋体" w:eastAsia="宋体" w:hint="eastAsia"/>
        </w:rPr>
        <w:t>。</w:t>
      </w:r>
      <w:r>
        <w:rPr>
          <w:rFonts w:ascii="宋体" w:hAnsi="宋体" w:eastAsia="宋体" w:hint="eastAsia"/>
        </w:rPr>
        <w:t>具体步骤如下</w:t>
      </w:r>
      <w:r>
        <w:rPr>
          <w:rFonts w:ascii="宋体" w:hAnsi="宋体" w:eastAsia="宋体" w:hint="eastAsia"/>
        </w:rPr>
        <w:t>：</w:t>
      </w:r>
      <w:r>
        <w:rPr>
          <w:rFonts w:ascii="宋体" w:hAnsi="宋体" w:eastAsia="宋体" w:hint="eastAsia"/>
        </w:rPr>
        <w:t>取</w:t>
      </w:r>
      <w:r>
        <w:rPr>
          <w:rFonts w:ascii="宋体" w:hAnsi="宋体" w:eastAsia="宋体" w:hint="eastAsia"/>
        </w:rPr>
        <w:t>2ml</w:t>
      </w:r>
      <w:r w:rsidR="001852F3">
        <w:rPr>
          <w:rFonts w:ascii="宋体" w:hAnsi="宋体" w:eastAsia="宋体" w:hint="eastAsia"/>
        </w:rPr>
        <w:t xml:space="preserve">菌液装入</w:t>
      </w:r>
      <w:r>
        <w:t>EP</w:t>
      </w:r>
      <w:r/>
      <w:r>
        <w:rPr>
          <w:rFonts w:ascii="宋体" w:hAnsi="宋体" w:eastAsia="宋体" w:hint="eastAsia"/>
        </w:rPr>
        <w:t>管中，</w:t>
      </w:r>
      <w:r>
        <w:t>10</w:t>
      </w:r>
      <w:r>
        <w:t xml:space="preserve">, </w:t>
      </w:r>
      <w:r>
        <w:t>000rpm</w:t>
      </w:r>
      <w:r/>
      <w:r>
        <w:rPr>
          <w:rFonts w:ascii="宋体" w:hAnsi="宋体" w:eastAsia="宋体" w:hint="eastAsia"/>
        </w:rPr>
        <w:t>离心</w:t>
      </w:r>
      <w:r>
        <w:t>1</w:t>
      </w:r>
      <w:r/>
      <w:r>
        <w:rPr>
          <w:rFonts w:ascii="宋体" w:hAnsi="宋体" w:eastAsia="宋体" w:hint="eastAsia"/>
        </w:rPr>
        <w:t>分钟</w:t>
      </w:r>
      <w:r>
        <w:rPr>
          <w:rFonts w:ascii="宋体" w:hAnsi="宋体" w:eastAsia="宋体" w:hint="eastAsia"/>
        </w:rPr>
        <w:t>。</w:t>
      </w:r>
      <w:r>
        <w:rPr>
          <w:rFonts w:ascii="宋体" w:hAnsi="宋体" w:eastAsia="宋体" w:hint="eastAsia"/>
        </w:rPr>
        <w:t>弃去上清</w:t>
      </w:r>
      <w:r>
        <w:rPr>
          <w:rFonts w:ascii="宋体" w:hAnsi="宋体" w:eastAsia="宋体" w:hint="eastAsia"/>
        </w:rPr>
        <w:t>，</w:t>
      </w:r>
      <w:r>
        <w:rPr>
          <w:rFonts w:ascii="宋体" w:hAnsi="宋体" w:eastAsia="宋体" w:hint="eastAsia"/>
        </w:rPr>
        <w:t>加入试剂</w:t>
      </w:r>
      <w:r>
        <w:t>I</w:t>
      </w:r>
      <w:r>
        <w:t> </w:t>
      </w:r>
      <w:r>
        <w:t>250μl</w:t>
      </w:r>
      <w:r>
        <w:rPr>
          <w:rFonts w:ascii="宋体" w:hAnsi="宋体" w:eastAsia="宋体" w:hint="eastAsia"/>
        </w:rPr>
        <w:t>，</w:t>
      </w:r>
      <w:r>
        <w:rPr>
          <w:rFonts w:ascii="宋体" w:hAnsi="宋体" w:eastAsia="宋体" w:hint="eastAsia"/>
        </w:rPr>
        <w:t>充分震荡重悬细菌沉淀；加入试剂</w:t>
      </w:r>
      <w:r>
        <w:t>II250μl</w:t>
      </w:r>
      <w:r>
        <w:rPr>
          <w:rFonts w:ascii="宋体" w:hAnsi="宋体" w:eastAsia="宋体" w:hint="eastAsia"/>
        </w:rPr>
        <w:t>，颠倒混匀管中液体；加入试剂</w:t>
      </w:r>
      <w:r>
        <w:t>III350μl</w:t>
      </w:r>
      <w:r>
        <w:rPr>
          <w:rFonts w:ascii="宋体" w:hAnsi="宋体" w:eastAsia="宋体" w:hint="eastAsia"/>
        </w:rPr>
        <w:t>，</w:t>
      </w:r>
      <w:r w:rsidR="001852F3">
        <w:rPr>
          <w:rFonts w:ascii="宋体" w:hAnsi="宋体" w:eastAsia="宋体" w:hint="eastAsia"/>
        </w:rPr>
        <w:t xml:space="preserve">上下颠倒混匀管中液体，可见白色絮状物质形成。</w:t>
      </w:r>
      <w:r>
        <w:t>12</w:t>
      </w:r>
      <w:r>
        <w:t xml:space="preserve">, </w:t>
      </w:r>
      <w:r>
        <w:t>000rpm</w:t>
      </w:r>
      <w:r/>
      <w:r>
        <w:rPr>
          <w:rFonts w:ascii="宋体" w:hAnsi="宋体" w:eastAsia="宋体" w:hint="eastAsia"/>
        </w:rPr>
        <w:t>高速离心</w:t>
      </w:r>
      <w:r>
        <w:t>10</w:t>
      </w:r>
      <w:r/>
      <w:r>
        <w:rPr>
          <w:rFonts w:ascii="宋体" w:hAnsi="宋体" w:eastAsia="宋体" w:hint="eastAsia"/>
        </w:rPr>
        <w:t>分钟。小心吸取上清，倒入到回收柱中，套上</w:t>
      </w:r>
      <w:r>
        <w:t>EP</w:t>
      </w:r>
      <w:r/>
      <w:r>
        <w:rPr>
          <w:rFonts w:ascii="宋体" w:hAnsi="宋体" w:eastAsia="宋体" w:hint="eastAsia"/>
        </w:rPr>
        <w:t>管，</w:t>
      </w:r>
      <w:r>
        <w:t>12</w:t>
      </w:r>
      <w:r>
        <w:t xml:space="preserve">, </w:t>
      </w:r>
      <w:r>
        <w:t>000rpm</w:t>
      </w:r>
      <w:r/>
      <w:r>
        <w:rPr>
          <w:rFonts w:ascii="宋体" w:hAnsi="宋体" w:eastAsia="宋体" w:hint="eastAsia"/>
        </w:rPr>
        <w:t>离心</w:t>
      </w:r>
      <w:r>
        <w:t>1</w:t>
      </w:r>
      <w:r/>
      <w:r>
        <w:rPr>
          <w:rFonts w:ascii="宋体" w:hAnsi="宋体" w:eastAsia="宋体" w:hint="eastAsia"/>
        </w:rPr>
        <w:t>分钟。弃去离心液</w:t>
      </w:r>
      <w:r>
        <w:rPr>
          <w:rFonts w:ascii="宋体" w:hAnsi="宋体" w:eastAsia="宋体" w:hint="eastAsia"/>
        </w:rPr>
        <w:t>，</w:t>
      </w:r>
      <w:r>
        <w:rPr>
          <w:rFonts w:ascii="宋体" w:hAnsi="宋体" w:eastAsia="宋体" w:hint="eastAsia"/>
        </w:rPr>
        <w:t>加入</w:t>
      </w:r>
      <w:r>
        <w:t>500μl</w:t>
      </w:r>
      <w:r/>
      <w:r>
        <w:rPr>
          <w:rFonts w:ascii="宋体" w:hAnsi="宋体" w:eastAsia="宋体" w:hint="eastAsia"/>
        </w:rPr>
        <w:t>试剂</w:t>
      </w:r>
      <w:r>
        <w:t>HB</w:t>
      </w:r>
      <w:r>
        <w:rPr>
          <w:rFonts w:ascii="宋体" w:hAnsi="宋体" w:eastAsia="宋体" w:hint="eastAsia"/>
        </w:rPr>
        <w:t>，</w:t>
      </w:r>
      <w:r>
        <w:t>12</w:t>
      </w:r>
      <w:r>
        <w:t xml:space="preserve">, </w:t>
      </w:r>
      <w:r>
        <w:t>000rpm</w:t>
      </w:r>
      <w:r>
        <w:rPr>
          <w:rFonts w:ascii="宋体" w:hAnsi="宋体" w:eastAsia="宋体" w:hint="eastAsia"/>
        </w:rPr>
        <w:t>离心</w:t>
      </w:r>
      <w:r>
        <w:t>1</w:t>
      </w:r>
      <w:r/>
      <w:r>
        <w:rPr>
          <w:rFonts w:ascii="宋体" w:hAnsi="宋体" w:eastAsia="宋体" w:hint="eastAsia"/>
        </w:rPr>
        <w:t>分钟洗柱一次</w:t>
      </w:r>
      <w:r>
        <w:rPr>
          <w:rFonts w:ascii="宋体" w:hAnsi="宋体" w:eastAsia="宋体" w:hint="eastAsia"/>
        </w:rPr>
        <w:t>。</w:t>
      </w:r>
      <w:r>
        <w:rPr>
          <w:rFonts w:ascii="宋体" w:hAnsi="宋体" w:eastAsia="宋体" w:hint="eastAsia"/>
        </w:rPr>
        <w:t>弃去离心液</w:t>
      </w:r>
      <w:r>
        <w:rPr>
          <w:rFonts w:ascii="宋体" w:hAnsi="宋体" w:eastAsia="宋体" w:hint="eastAsia"/>
        </w:rPr>
        <w:t>，</w:t>
      </w:r>
      <w:r>
        <w:rPr>
          <w:rFonts w:ascii="宋体" w:hAnsi="宋体" w:eastAsia="宋体" w:hint="eastAsia"/>
        </w:rPr>
        <w:t>空管</w:t>
      </w:r>
      <w:r>
        <w:t>12</w:t>
      </w:r>
      <w:r>
        <w:t xml:space="preserve">, </w:t>
      </w:r>
      <w:r>
        <w:t>000</w:t>
      </w:r>
      <w:r>
        <w:t> </w:t>
      </w:r>
      <w:r>
        <w:t>rpm</w:t>
      </w:r>
      <w:r/>
      <w:r>
        <w:rPr>
          <w:rFonts w:ascii="宋体" w:hAnsi="宋体" w:eastAsia="宋体" w:hint="eastAsia"/>
        </w:rPr>
        <w:t>离心</w:t>
      </w:r>
      <w:r>
        <w:t>1</w:t>
      </w:r>
      <w:r/>
      <w:r>
        <w:rPr>
          <w:rFonts w:ascii="宋体" w:hAnsi="宋体" w:eastAsia="宋体" w:hint="eastAsia"/>
        </w:rPr>
        <w:t>分钟以彻底甩干残留水份。将回收柱转移到另一干净的</w:t>
      </w:r>
      <w:r>
        <w:t>EP</w:t>
      </w:r>
      <w:r/>
      <w:r>
        <w:rPr>
          <w:rFonts w:ascii="宋体" w:hAnsi="宋体" w:eastAsia="宋体" w:hint="eastAsia"/>
        </w:rPr>
        <w:t>管中，在柱子中心滴入</w:t>
      </w:r>
      <w:r>
        <w:t>50μl 37°C</w:t>
      </w:r>
      <w:r/>
      <w:r>
        <w:rPr>
          <w:rFonts w:ascii="宋体" w:hAnsi="宋体" w:eastAsia="宋体" w:hint="eastAsia"/>
        </w:rPr>
        <w:t>预热的双蒸</w:t>
      </w:r>
      <w:r>
        <w:rPr>
          <w:rFonts w:ascii="宋体" w:hAnsi="宋体" w:eastAsia="宋体" w:hint="eastAsia"/>
        </w:rPr>
        <w:t>水</w:t>
      </w:r>
      <w:r>
        <w:rPr>
          <w:rFonts w:ascii="宋体" w:hAnsi="宋体" w:eastAsia="宋体" w:hint="eastAsia"/>
        </w:rPr>
        <w:t>，室温下放置</w:t>
      </w:r>
      <w:r>
        <w:t>1</w:t>
      </w:r>
      <w:r>
        <w:rPr>
          <w:rFonts w:ascii="宋体" w:hAnsi="宋体" w:eastAsia="宋体" w:hint="eastAsia"/>
        </w:rPr>
        <w:t>分钟，以溶解质粒</w:t>
      </w:r>
    </w:p>
    <w:p w:rsidR="0018722C">
      <w:pPr>
        <w:topLinePunct/>
      </w:pPr>
      <w:r>
        <w:rPr>
          <w:rFonts w:ascii="Times New Roman" w:hAnsi="Times New Roman" w:eastAsia="Times New Roman"/>
        </w:rPr>
        <w:t>DNA</w:t>
      </w:r>
      <w:r>
        <w:t>.</w:t>
      </w:r>
      <w:r>
        <w:rPr>
          <w:rFonts w:ascii="Times New Roman" w:hAnsi="Times New Roman" w:eastAsia="Times New Roman"/>
        </w:rPr>
        <w:t>12</w:t>
      </w:r>
      <w:r>
        <w:rPr>
          <w:rFonts w:ascii="Times New Roman" w:hAnsi="Times New Roman" w:eastAsia="Times New Roman"/>
        </w:rPr>
        <w:t xml:space="preserve">, </w:t>
      </w:r>
      <w:r>
        <w:rPr>
          <w:rFonts w:ascii="Times New Roman" w:hAnsi="Times New Roman" w:eastAsia="Times New Roman"/>
        </w:rPr>
        <w:t>000rpm</w:t>
      </w:r>
      <w:r>
        <w:t>离心</w:t>
      </w:r>
      <w:r>
        <w:rPr>
          <w:rFonts w:ascii="Times New Roman" w:hAnsi="Times New Roman" w:eastAsia="Times New Roman"/>
        </w:rPr>
        <w:t>1</w:t>
      </w:r>
      <w:r>
        <w:t>分钟，收获质粒</w:t>
      </w:r>
      <w:r>
        <w:rPr>
          <w:rFonts w:ascii="Times New Roman" w:hAnsi="Times New Roman" w:eastAsia="Times New Roman"/>
        </w:rPr>
        <w:t>DNA</w:t>
      </w:r>
      <w:r>
        <w:t>溶液。</w:t>
      </w:r>
      <w:r>
        <w:rPr>
          <w:rFonts w:ascii="Times New Roman" w:hAnsi="Times New Roman" w:eastAsia="Times New Roman"/>
        </w:rPr>
        <w:t>-20°C</w:t>
      </w:r>
      <w:r w:rsidR="001852F3">
        <w:rPr>
          <w:rFonts w:ascii="Times New Roman" w:hAnsi="Times New Roman" w:eastAsia="Times New Roman"/>
        </w:rPr>
        <w:t xml:space="preserve"> </w:t>
      </w:r>
      <w:r>
        <w:t>冰箱保存。</w:t>
      </w:r>
    </w:p>
    <w:p w:rsidR="0018722C">
      <w:pPr>
        <w:pStyle w:val="cw21"/>
        <w:topLinePunct/>
      </w:pPr>
      <w:r>
        <w:t>5.3.2 </w:t>
      </w:r>
      <w:r>
        <w:t>pGEM-T</w:t>
      </w:r>
      <w:r>
        <w:t> </w:t>
      </w:r>
      <w:r>
        <w:t>/</w:t>
      </w:r>
      <w:r>
        <w:t>BMP4</w:t>
      </w:r>
      <w:r/>
      <w:r>
        <w:rPr>
          <w:rFonts w:ascii="宋体" w:hAnsi="宋体" w:eastAsia="宋体" w:hint="eastAsia"/>
        </w:rPr>
        <w:t>重组质粒的酶切鉴定及电泳</w:t>
      </w:r>
      <w:r w:rsidR="001852F3">
        <w:rPr>
          <w:rFonts w:ascii="宋体" w:hAnsi="宋体" w:eastAsia="宋体" w:hint="eastAsia"/>
        </w:rPr>
        <w:t xml:space="preserve">选用引物上引进的酶切</w:t>
      </w:r>
      <w:r>
        <w:rPr>
          <w:rFonts w:ascii="宋体" w:hAnsi="宋体" w:eastAsia="宋体" w:hint="eastAsia"/>
        </w:rPr>
        <w:t>位点</w:t>
      </w:r>
      <w:r>
        <w:t>Mlu</w:t>
      </w:r>
      <w:r>
        <w:rPr>
          <w:rFonts w:ascii="宋体" w:hAnsi="宋体" w:eastAsia="宋体" w:hint="eastAsia"/>
        </w:rPr>
        <w:t>Ⅰ和</w:t>
      </w:r>
      <w:r>
        <w:t>Xho</w:t>
      </w:r>
      <w:r>
        <w:rPr>
          <w:rFonts w:ascii="宋体" w:hAnsi="宋体" w:eastAsia="宋体" w:hint="eastAsia"/>
        </w:rPr>
        <w:t>Ⅰ进行酶切以鉴定是否有正确大小的连接，酶切反应体系如</w:t>
      </w:r>
      <w:r>
        <w:rPr>
          <w:rFonts w:ascii="宋体" w:hAnsi="宋体" w:eastAsia="宋体" w:hint="eastAsia"/>
        </w:rPr>
        <w:t>下：反应总体系为</w:t>
      </w:r>
      <w:r>
        <w:t>20ul</w:t>
      </w:r>
    </w:p>
    <w:tbl>
      <w:tblPr>
        <w:tblW w:w="0" w:type="auto"/>
        <w:tblInd w:w="2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0"/>
        <w:gridCol w:w="1170"/>
        <w:gridCol w:w="1110"/>
      </w:tblGrid>
      <w:tr>
        <w:trPr>
          <w:trHeight w:val="360" w:hRule="atLeast"/>
        </w:trPr>
        <w:tc>
          <w:tcPr>
            <w:tcW w:w="1620" w:type="dxa"/>
          </w:tcPr>
          <w:p w:rsidR="0018722C">
            <w:pPr>
              <w:topLinePunct/>
              <w:ind w:leftChars="0" w:left="0" w:rightChars="0" w:right="0" w:firstLineChars="0" w:firstLine="0"/>
              <w:spacing w:line="240" w:lineRule="atLeast"/>
            </w:pPr>
            <w:r>
              <w:t>DNA</w:t>
            </w:r>
          </w:p>
        </w:tc>
        <w:tc>
          <w:tcPr>
            <w:tcW w:w="1170" w:type="dxa"/>
          </w:tcPr>
          <w:p w:rsidR="0018722C">
            <w:pPr>
              <w:topLinePunct/>
              <w:ind w:leftChars="0" w:left="0" w:rightChars="0" w:right="0" w:firstLineChars="0" w:firstLine="0"/>
              <w:spacing w:line="240" w:lineRule="atLeast"/>
            </w:pPr>
          </w:p>
        </w:tc>
        <w:tc>
          <w:tcPr>
            <w:tcW w:w="1110" w:type="dxa"/>
          </w:tcPr>
          <w:p w:rsidR="0018722C">
            <w:pPr>
              <w:topLinePunct/>
              <w:ind w:leftChars="0" w:left="0" w:rightChars="0" w:right="0" w:firstLineChars="0" w:firstLine="0"/>
              <w:spacing w:line="240" w:lineRule="atLeast"/>
            </w:pPr>
            <w:r>
              <w:t>3.0μl</w:t>
            </w:r>
          </w:p>
        </w:tc>
      </w:tr>
      <w:tr>
        <w:trPr>
          <w:trHeight w:val="460" w:hRule="atLeast"/>
        </w:trPr>
        <w:tc>
          <w:tcPr>
            <w:tcW w:w="1620" w:type="dxa"/>
          </w:tcPr>
          <w:p w:rsidR="0018722C">
            <w:pPr>
              <w:topLinePunct/>
              <w:ind w:leftChars="0" w:left="0" w:rightChars="0" w:right="0" w:firstLineChars="0" w:firstLine="0"/>
              <w:spacing w:line="240" w:lineRule="atLeast"/>
            </w:pPr>
            <w:r>
              <w:t>10×Buffer</w:t>
            </w:r>
          </w:p>
        </w:tc>
        <w:tc>
          <w:tcPr>
            <w:tcW w:w="1170" w:type="dxa"/>
          </w:tcPr>
          <w:p w:rsidR="0018722C">
            <w:pPr>
              <w:topLinePunct/>
              <w:ind w:leftChars="0" w:left="0" w:rightChars="0" w:right="0" w:firstLineChars="0" w:firstLine="0"/>
              <w:spacing w:line="240" w:lineRule="atLeast"/>
            </w:pPr>
          </w:p>
        </w:tc>
        <w:tc>
          <w:tcPr>
            <w:tcW w:w="1110" w:type="dxa"/>
          </w:tcPr>
          <w:p w:rsidR="0018722C">
            <w:pPr>
              <w:topLinePunct/>
              <w:ind w:leftChars="0" w:left="0" w:rightChars="0" w:right="0" w:firstLineChars="0" w:firstLine="0"/>
              <w:spacing w:line="240" w:lineRule="atLeast"/>
            </w:pPr>
            <w:r>
              <w:t>2.0μl</w:t>
            </w:r>
          </w:p>
        </w:tc>
      </w:tr>
      <w:tr>
        <w:trPr>
          <w:trHeight w:val="460" w:hRule="atLeast"/>
        </w:trPr>
        <w:tc>
          <w:tcPr>
            <w:tcW w:w="1620" w:type="dxa"/>
          </w:tcPr>
          <w:p w:rsidR="0018722C">
            <w:pPr>
              <w:topLinePunct/>
              <w:ind w:leftChars="0" w:left="0" w:rightChars="0" w:right="0" w:firstLineChars="0" w:firstLine="0"/>
              <w:spacing w:line="240" w:lineRule="atLeast"/>
            </w:pPr>
            <w:r>
              <w:t>Mlu</w:t>
            </w:r>
            <w:r>
              <w:rPr>
                <w:rFonts w:ascii="宋体" w:hAnsi="宋体"/>
              </w:rPr>
              <w:t>Ⅰ</w:t>
            </w:r>
          </w:p>
        </w:tc>
        <w:tc>
          <w:tcPr>
            <w:tcW w:w="1170" w:type="dxa"/>
          </w:tcPr>
          <w:p w:rsidR="0018722C">
            <w:pPr>
              <w:topLinePunct/>
              <w:ind w:leftChars="0" w:left="0" w:rightChars="0" w:right="0" w:firstLineChars="0" w:firstLine="0"/>
              <w:spacing w:line="240" w:lineRule="atLeast"/>
            </w:pPr>
          </w:p>
        </w:tc>
        <w:tc>
          <w:tcPr>
            <w:tcW w:w="1110" w:type="dxa"/>
          </w:tcPr>
          <w:p w:rsidR="0018722C">
            <w:pPr>
              <w:topLinePunct/>
              <w:ind w:leftChars="0" w:left="0" w:rightChars="0" w:right="0" w:firstLineChars="0" w:firstLine="0"/>
              <w:spacing w:line="240" w:lineRule="atLeast"/>
            </w:pPr>
            <w:r>
              <w:t>0.5μl</w:t>
            </w:r>
          </w:p>
        </w:tc>
      </w:tr>
      <w:tr>
        <w:trPr>
          <w:trHeight w:val="460" w:hRule="atLeast"/>
        </w:trPr>
        <w:tc>
          <w:tcPr>
            <w:tcW w:w="1620" w:type="dxa"/>
          </w:tcPr>
          <w:p w:rsidR="0018722C">
            <w:pPr>
              <w:topLinePunct/>
              <w:ind w:leftChars="0" w:left="0" w:rightChars="0" w:right="0" w:firstLineChars="0" w:firstLine="0"/>
              <w:spacing w:line="240" w:lineRule="atLeast"/>
            </w:pPr>
            <w:r>
              <w:t>Xho</w:t>
            </w:r>
            <w:r>
              <w:rPr>
                <w:rFonts w:ascii="宋体" w:hAnsi="宋体"/>
              </w:rPr>
              <w:t>Ⅰ</w:t>
            </w:r>
          </w:p>
        </w:tc>
        <w:tc>
          <w:tcPr>
            <w:tcW w:w="1170" w:type="dxa"/>
          </w:tcPr>
          <w:p w:rsidR="0018722C">
            <w:pPr>
              <w:topLinePunct/>
              <w:ind w:leftChars="0" w:left="0" w:rightChars="0" w:right="0" w:firstLineChars="0" w:firstLine="0"/>
              <w:spacing w:line="240" w:lineRule="atLeast"/>
            </w:pPr>
          </w:p>
        </w:tc>
        <w:tc>
          <w:tcPr>
            <w:tcW w:w="1110" w:type="dxa"/>
          </w:tcPr>
          <w:p w:rsidR="0018722C">
            <w:pPr>
              <w:topLinePunct/>
              <w:ind w:leftChars="0" w:left="0" w:rightChars="0" w:right="0" w:firstLineChars="0" w:firstLine="0"/>
              <w:spacing w:line="240" w:lineRule="atLeast"/>
            </w:pPr>
            <w:r>
              <w:t>0.5μl</w:t>
            </w:r>
          </w:p>
        </w:tc>
      </w:tr>
      <w:tr>
        <w:trPr>
          <w:trHeight w:val="1280" w:hRule="atLeast"/>
        </w:trPr>
        <w:tc>
          <w:tcPr>
            <w:tcW w:w="1620" w:type="dxa"/>
          </w:tcPr>
          <w:p w:rsidR="0018722C">
            <w:pPr>
              <w:topLinePunct/>
              <w:ind w:leftChars="0" w:left="0" w:rightChars="0" w:right="0" w:firstLineChars="0" w:firstLine="0"/>
              <w:spacing w:line="240" w:lineRule="atLeast"/>
            </w:pPr>
            <w:r>
              <w:t>ddH</w:t>
            </w:r>
            <w:r>
              <w:t>2</w:t>
            </w:r>
            <w:r>
              <w:t>O</w:t>
            </w:r>
          </w:p>
        </w:tc>
        <w:tc>
          <w:tcPr>
            <w:tcW w:w="1170"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46</w:t>
            </w:r>
          </w:p>
        </w:tc>
        <w:tc>
          <w:tcPr>
            <w:tcW w:w="1110" w:type="dxa"/>
          </w:tcPr>
          <w:p w:rsidR="0018722C">
            <w:pPr>
              <w:topLinePunct/>
              <w:ind w:leftChars="0" w:left="0" w:rightChars="0" w:right="0" w:firstLineChars="0" w:firstLine="0"/>
              <w:spacing w:line="240" w:lineRule="atLeast"/>
            </w:pPr>
            <w:r>
              <w:t>14.0μl</w:t>
            </w:r>
          </w:p>
        </w:tc>
      </w:tr>
    </w:tbl>
    <w:p w:rsidR="0018722C">
      <w:pPr>
        <w:rPr/>
        <w:topLinePunct/>
        <w:pStyle w:val="affa"/>
      </w:pPr>
    </w:p>
    <w:p w:rsidR="0018722C">
      <w:pPr>
        <w:topLinePunct/>
      </w:pPr>
      <w:r>
        <w:t>反应条件为</w:t>
      </w:r>
      <w:r>
        <w:rPr>
          <w:rFonts w:ascii="Times New Roman" w:eastAsia="Times New Roman"/>
        </w:rPr>
        <w:t>37</w:t>
      </w:r>
      <w:r>
        <w:rPr>
          <w:rFonts w:ascii="Times New Roman" w:eastAsia="Times New Roman"/>
        </w:rPr>
        <w:t>o</w:t>
      </w:r>
      <w:r>
        <w:rPr>
          <w:rFonts w:ascii="Times New Roman" w:eastAsia="Times New Roman"/>
        </w:rPr>
        <w:t>C</w:t>
      </w:r>
      <w:r>
        <w:t>水浴</w:t>
      </w:r>
      <w:r>
        <w:rPr>
          <w:rFonts w:ascii="Times New Roman" w:eastAsia="Times New Roman"/>
        </w:rPr>
        <w:t>2</w:t>
      </w:r>
      <w:r>
        <w:t>小时。酶切反应结束后，取全部反应产物进行琼脂糖凝胶电泳，电泳参数同前。</w:t>
      </w:r>
    </w:p>
    <w:p w:rsidR="0018722C">
      <w:pPr>
        <w:pStyle w:val="cw21"/>
        <w:topLinePunct/>
      </w:pPr>
      <w:r>
        <w:rPr>
          <w:rFonts w:ascii="宋体" w:eastAsia="宋体" w:hint="eastAsia"/>
        </w:rPr>
        <w:t>5.3.3</w:t>
      </w:r>
      <w:r>
        <w:rPr>
          <w:rFonts w:ascii="宋体" w:eastAsia="宋体" w:hint="eastAsia"/>
        </w:rPr>
        <w:t>重组质粒的序列测定</w:t>
      </w:r>
      <w:r w:rsidR="001852F3">
        <w:t>将酶切鉴定大小正确的阳性克隆送去测序，测</w:t>
      </w:r>
      <w:r w:rsidR="001852F3">
        <w:t xml:space="preserve">序引物为</w:t>
      </w:r>
      <w:r>
        <w:t>pGEM-T</w:t>
      </w:r>
      <w:r/>
      <w:r>
        <w:rPr>
          <w:rFonts w:ascii="宋体" w:eastAsia="宋体" w:hint="eastAsia"/>
        </w:rPr>
        <w:t>载体的通用引物。将测序结果通过</w:t>
      </w:r>
      <w:r>
        <w:t>BLAST</w:t>
      </w:r>
      <w:r/>
      <w:r>
        <w:rPr>
          <w:rFonts w:ascii="宋体" w:eastAsia="宋体" w:hint="eastAsia"/>
        </w:rPr>
        <w:t>序列比较软件与</w:t>
      </w:r>
    </w:p>
    <w:p w:rsidR="0018722C">
      <w:pPr>
        <w:topLinePunct/>
      </w:pPr>
      <w:r>
        <w:rPr>
          <w:rFonts w:ascii="Times New Roman" w:eastAsia="Times New Roman"/>
        </w:rPr>
        <w:t>GeneBank</w:t>
      </w:r>
      <w:r>
        <w:t>上提供的核酸序列相比较。测序正确的质粒保存细菌。</w:t>
      </w:r>
    </w:p>
    <w:p w:rsidR="0018722C">
      <w:pPr>
        <w:topLinePunct/>
      </w:pPr>
      <w:r>
        <w:t>6</w:t>
      </w:r>
      <w:r>
        <w:t>、</w:t>
      </w:r>
      <w:r>
        <w:t xml:space="preserve"> </w:t>
      </w:r>
      <w:r w:rsidRPr="00DB64CE">
        <w:t>报告质粒</w:t>
      </w:r>
      <w:r>
        <w:t>pGL3-BMP4</w:t>
      </w:r>
      <w:r>
        <w:t>重组载体的构建</w:t>
      </w:r>
    </w:p>
    <w:p w:rsidR="0018722C">
      <w:pPr>
        <w:pStyle w:val="cw21"/>
        <w:topLinePunct/>
      </w:pPr>
      <w:r>
        <w:rPr>
          <w:rFonts w:ascii="宋体" w:hAnsi="宋体" w:eastAsia="宋体" w:hint="eastAsia"/>
        </w:rPr>
        <w:t>6.1</w:t>
      </w:r>
      <w:r>
        <w:rPr>
          <w:rFonts w:ascii="宋体" w:hAnsi="宋体" w:eastAsia="宋体" w:hint="eastAsia"/>
        </w:rPr>
        <w:t>连接片段的酶切消化</w:t>
      </w:r>
      <w:r w:rsidR="001852F3">
        <w:t>将</w:t>
      </w:r>
      <w:r>
        <w:t>pGEM-T</w:t>
      </w:r>
      <w:r>
        <w:t> </w:t>
      </w:r>
      <w:r>
        <w:t>/</w:t>
      </w:r>
      <w:r>
        <w:t>BMP4</w:t>
      </w:r>
      <w:r/>
      <w:r>
        <w:rPr>
          <w:rFonts w:ascii="宋体" w:hAnsi="宋体" w:eastAsia="宋体" w:hint="eastAsia"/>
        </w:rPr>
        <w:t>质粒和</w:t>
      </w:r>
      <w:r>
        <w:t>pGL3-enhancer</w:t>
      </w:r>
      <w:r/>
      <w:r>
        <w:rPr>
          <w:rFonts w:ascii="宋体" w:hAnsi="宋体" w:eastAsia="宋体" w:hint="eastAsia"/>
        </w:rPr>
        <w:t>载体均用</w:t>
      </w:r>
      <w:r>
        <w:t>Mlu</w:t>
      </w:r>
      <w:r>
        <w:rPr>
          <w:rFonts w:ascii="宋体" w:hAnsi="宋体" w:eastAsia="宋体" w:hint="eastAsia"/>
        </w:rPr>
        <w:t>Ⅰ和</w:t>
      </w:r>
      <w:r>
        <w:t>Xho</w:t>
      </w:r>
      <w:r>
        <w:rPr>
          <w:rFonts w:ascii="宋体" w:hAnsi="宋体" w:eastAsia="宋体" w:hint="eastAsia"/>
        </w:rPr>
        <w:t>Ⅰ双酶切，酶切反应体系如下：</w:t>
      </w:r>
    </w:p>
    <w:p w:rsidR="0018722C">
      <w:pPr>
        <w:topLinePunct/>
      </w:pPr>
      <w:r>
        <w:rPr>
          <w:rFonts w:ascii="Times New Roman" w:hAnsi="Times New Roman" w:eastAsia="Times New Roman"/>
        </w:rPr>
        <w:t>DNA</w:t>
      </w:r>
      <w:r w:rsidRPr="00000000">
        <w:tab/>
        <w:t>10.0μl</w:t>
      </w:r>
      <w:r>
        <w:t>（</w:t>
      </w:r>
      <w:r>
        <w:t>约</w:t>
      </w:r>
      <w:r>
        <w:rPr>
          <w:rFonts w:ascii="Times New Roman" w:hAnsi="Times New Roman" w:eastAsia="Times New Roman"/>
        </w:rPr>
        <w:t>3μg</w:t>
      </w:r>
      <w:r>
        <w:t>）</w:t>
      </w:r>
    </w:p>
    <w:p w:rsidR="0018722C">
      <w:pPr>
        <w:topLinePunct/>
      </w:pPr>
      <w:bookmarkStart w:id="60" w:name="_cwCmt3"/>
      <w:r>
        <w:rPr>
          <w:rFonts w:ascii="Times New Roman" w:hAnsi="Times New Roman"/>
        </w:rPr>
        <w:t>10×Buffer</w:t>
      </w:r>
      <w:r w:rsidRPr="00000000">
        <w:tab/>
        <w:t>5.0μl</w:t>
      </w:r>
      <w:bookmarkEnd w:id="60"/>
    </w:p>
    <w:p w:rsidR="0018722C">
      <w:pPr>
        <w:topLinePunct/>
      </w:pPr>
      <w:r>
        <w:rPr>
          <w:rFonts w:ascii="Times New Roman" w:hAnsi="Times New Roman"/>
        </w:rPr>
        <w:t>Mlu</w:t>
      </w:r>
      <w:r>
        <w:t>Ⅰ</w:t>
      </w:r>
      <w:r>
        <w:rPr>
          <w:rFonts w:ascii="Times New Roman" w:hAnsi="Times New Roman"/>
        </w:rPr>
        <w:t>2.0μl</w:t>
      </w:r>
    </w:p>
    <w:p w:rsidR="0018722C">
      <w:pPr>
        <w:topLinePunct/>
      </w:pPr>
      <w:r>
        <w:rPr>
          <w:rFonts w:ascii="Times New Roman" w:hAnsi="Times New Roman"/>
        </w:rPr>
        <w:t>Xho</w:t>
      </w:r>
      <w:r>
        <w:t>Ⅰ</w:t>
      </w:r>
      <w:r>
        <w:rPr>
          <w:rFonts w:ascii="Times New Roman" w:hAnsi="Times New Roman"/>
        </w:rPr>
        <w:t>2.0μl</w:t>
      </w:r>
    </w:p>
    <w:p w:rsidR="0018722C">
      <w:pPr>
        <w:topLinePunct/>
      </w:pPr>
      <w:r>
        <w:rPr>
          <w:rFonts w:ascii="Times New Roman" w:hAnsi="Times New Roman"/>
        </w:rPr>
        <w:t>ddH</w:t>
      </w:r>
      <w:r>
        <w:rPr>
          <w:rFonts w:ascii="Times New Roman" w:hAnsi="Times New Roman"/>
        </w:rPr>
        <w:t>2</w:t>
      </w:r>
      <w:r>
        <w:rPr>
          <w:rFonts w:ascii="Times New Roman" w:hAnsi="Times New Roman"/>
        </w:rPr>
        <w:t>O</w:t>
      </w:r>
      <w:r w:rsidRPr="00000000">
        <w:tab/>
        <w:t>31.0μl</w:t>
      </w:r>
    </w:p>
    <w:p w:rsidR="0018722C">
      <w:pPr>
        <w:topLinePunct/>
      </w:pPr>
      <w:r>
        <w:t>反应总体积</w:t>
      </w:r>
      <w:r>
        <w:rPr>
          <w:rFonts w:ascii="Times New Roman" w:hAnsi="Times New Roman" w:eastAsia="Times New Roman"/>
        </w:rPr>
        <w:t>50μl</w:t>
      </w:r>
      <w:r>
        <w:t>，</w:t>
      </w:r>
      <w:r>
        <w:rPr>
          <w:rFonts w:ascii="Times New Roman" w:hAnsi="Times New Roman" w:eastAsia="Times New Roman"/>
        </w:rPr>
        <w:t>37</w:t>
      </w:r>
      <w:r>
        <w:rPr>
          <w:rFonts w:ascii="Times New Roman" w:hAnsi="Times New Roman" w:eastAsia="Times New Roman"/>
        </w:rPr>
        <w:t>o</w:t>
      </w:r>
      <w:r>
        <w:rPr>
          <w:rFonts w:ascii="Times New Roman" w:hAnsi="Times New Roman" w:eastAsia="Times New Roman"/>
        </w:rPr>
        <w:t>C</w:t>
      </w:r>
      <w:r>
        <w:t>水浴</w:t>
      </w:r>
      <w:r>
        <w:rPr>
          <w:rFonts w:ascii="Times New Roman" w:hAnsi="Times New Roman" w:eastAsia="Times New Roman"/>
        </w:rPr>
        <w:t>4</w:t>
      </w:r>
      <w:r>
        <w:t>小时。</w:t>
      </w:r>
    </w:p>
    <w:p w:rsidR="0018722C">
      <w:pPr>
        <w:pStyle w:val="cw21"/>
        <w:topLinePunct/>
      </w:pPr>
      <w:r>
        <w:t>6.2</w:t>
      </w:r>
      <w:r>
        <w:rPr>
          <w:rFonts w:ascii="宋体" w:eastAsia="宋体" w:hint="eastAsia"/>
        </w:rPr>
        <w:t>酶切产物的回收</w:t>
      </w:r>
      <w:r w:rsidR="001852F3">
        <w:t>将上述步骤中酶切消化的</w:t>
      </w:r>
      <w:r>
        <w:t>DNA</w:t>
      </w:r>
      <w:r/>
      <w:r>
        <w:rPr>
          <w:rFonts w:ascii="宋体" w:eastAsia="宋体" w:hint="eastAsia"/>
        </w:rPr>
        <w:t>片段用</w:t>
      </w:r>
      <w:r>
        <w:t>0</w:t>
      </w:r>
      <w:r>
        <w:t>.</w:t>
      </w:r>
      <w:r>
        <w:t>8%</w:t>
      </w:r>
      <w:r>
        <w:rPr>
          <w:rFonts w:ascii="宋体" w:eastAsia="宋体" w:hint="eastAsia"/>
        </w:rPr>
        <w:t>的琼脂糖凝胶进行电泳</w:t>
      </w:r>
      <w:r>
        <w:rPr>
          <w:rFonts w:ascii="宋体" w:eastAsia="宋体" w:hint="eastAsia"/>
        </w:rPr>
        <w:t>，</w:t>
      </w:r>
      <w:r>
        <w:rPr>
          <w:rFonts w:ascii="宋体" w:eastAsia="宋体" w:hint="eastAsia"/>
        </w:rPr>
        <w:t>在紫外胶联透射仪照射下切下</w:t>
      </w:r>
      <w:r>
        <w:t>BMP4</w:t>
      </w:r>
      <w:r/>
      <w:r>
        <w:rPr>
          <w:rFonts w:ascii="宋体" w:eastAsia="宋体" w:hint="eastAsia"/>
        </w:rPr>
        <w:t>上游调控序列以及</w:t>
      </w:r>
      <w:r>
        <w:t>pGL3-</w:t>
      </w:r>
    </w:p>
    <w:p w:rsidR="0018722C">
      <w:pPr>
        <w:topLinePunct/>
      </w:pPr>
      <w:r>
        <w:rPr>
          <w:rFonts w:ascii="Times New Roman" w:eastAsia="宋体"/>
        </w:rPr>
        <w:t>enhancer</w:t>
      </w:r>
      <w:r>
        <w:t>载体的条带，然后按照</w:t>
      </w:r>
      <w:r>
        <w:rPr>
          <w:rFonts w:ascii="Times New Roman" w:eastAsia="宋体"/>
        </w:rPr>
        <w:t>QIAquick Gel Extraction Kit</w:t>
      </w:r>
      <w:r>
        <w:t>的说明书进行回收，</w:t>
      </w:r>
      <w:r w:rsidR="001852F3">
        <w:t xml:space="preserve">具体步骤同前。</w:t>
      </w:r>
    </w:p>
    <w:p w:rsidR="0018722C">
      <w:pPr>
        <w:pStyle w:val="cw21"/>
        <w:topLinePunct/>
      </w:pPr>
      <w:r>
        <w:rPr>
          <w:rFonts w:ascii="宋体" w:eastAsia="宋体" w:hint="eastAsia"/>
        </w:rPr>
        <w:t>6.3</w:t>
      </w:r>
      <w:r>
        <w:rPr>
          <w:rFonts w:ascii="宋体" w:eastAsia="宋体" w:hint="eastAsia"/>
        </w:rPr>
        <w:t>连接反应</w:t>
      </w:r>
      <w:r w:rsidR="001852F3">
        <w:t>将回收的</w:t>
      </w:r>
      <w:r>
        <w:rPr>
          <w:rFonts w:ascii="宋体" w:eastAsia="宋体" w:hint="eastAsia"/>
        </w:rPr>
        <w:t>BMP4</w:t>
      </w:r>
      <w:r>
        <w:rPr>
          <w:rFonts w:ascii="宋体" w:eastAsia="宋体" w:hint="eastAsia"/>
        </w:rPr>
        <w:t>上游调控序列以及</w:t>
      </w:r>
      <w:r>
        <w:t>pGL3-</w:t>
      </w:r>
      <w:r>
        <w:t> </w:t>
      </w:r>
      <w:r>
        <w:t>enhancer</w:t>
      </w:r>
      <w:r/>
      <w:r>
        <w:rPr>
          <w:rFonts w:ascii="宋体" w:eastAsia="宋体" w:hint="eastAsia"/>
        </w:rPr>
        <w:t>载体用</w:t>
      </w:r>
      <w:r>
        <w:t>T4 DNA</w:t>
      </w:r>
      <w:r>
        <w:t> </w:t>
      </w:r>
      <w:r>
        <w:t>Ligase</w:t>
      </w:r>
      <w:r/>
      <w:r>
        <w:rPr>
          <w:rFonts w:ascii="宋体" w:eastAsia="宋体" w:hint="eastAsia"/>
        </w:rPr>
        <w:t>连接，反应体系如下：</w:t>
      </w:r>
    </w:p>
    <w:p w:rsidR="0018722C">
      <w:pPr>
        <w:topLinePunct/>
      </w:pPr>
      <w:r>
        <w:rPr>
          <w:rFonts w:ascii="Times New Roman" w:hAnsi="Times New Roman"/>
        </w:rPr>
        <w:t>pGL3-</w:t>
      </w:r>
      <w:r>
        <w:rPr>
          <w:rFonts w:ascii="Times New Roman" w:hAnsi="Times New Roman"/>
        </w:rPr>
        <w:t> </w:t>
      </w:r>
      <w:r>
        <w:rPr>
          <w:rFonts w:ascii="Times New Roman" w:hAnsi="Times New Roman"/>
        </w:rPr>
        <w:t>enhancer</w:t>
      </w:r>
      <w:r w:rsidRPr="00000000">
        <w:tab/>
        <w:t>2.5μl BMP4</w:t>
      </w:r>
      <w:r w:rsidRPr="00000000">
        <w:tab/>
        <w:t>5.5μl</w:t>
      </w:r>
    </w:p>
    <w:p w:rsidR="0018722C">
      <w:pPr>
        <w:topLinePunct/>
      </w:pPr>
      <w:r>
        <w:rPr>
          <w:rFonts w:ascii="Times New Roman" w:hAnsi="Times New Roman"/>
        </w:rPr>
        <w:t>10×ligase</w:t>
      </w:r>
      <w:r>
        <w:rPr>
          <w:rFonts w:ascii="Times New Roman" w:hAnsi="Times New Roman"/>
        </w:rPr>
        <w:t> </w:t>
      </w:r>
      <w:r>
        <w:rPr>
          <w:rFonts w:ascii="Times New Roman" w:hAnsi="Times New Roman"/>
        </w:rPr>
        <w:t>buffer</w:t>
      </w:r>
      <w:r w:rsidRPr="00000000">
        <w:tab/>
        <w:t>1.0μl</w:t>
      </w:r>
    </w:p>
    <w:p w:rsidR="0018722C">
      <w:pPr>
        <w:topLinePunct/>
      </w:pPr>
      <w:r>
        <w:rPr>
          <w:rFonts w:ascii="Times New Roman" w:hAnsi="Times New Roman"/>
        </w:rPr>
        <w:t>T4</w:t>
      </w:r>
      <w:r>
        <w:rPr>
          <w:rFonts w:ascii="Times New Roman" w:hAnsi="Times New Roman"/>
        </w:rPr>
        <w:t> </w:t>
      </w:r>
      <w:r>
        <w:rPr>
          <w:rFonts w:ascii="Times New Roman" w:hAnsi="Times New Roman"/>
        </w:rPr>
        <w:t>DNA</w:t>
      </w:r>
      <w:r>
        <w:rPr>
          <w:rFonts w:ascii="Times New Roman" w:hAnsi="Times New Roman"/>
        </w:rPr>
        <w:t> </w:t>
      </w:r>
      <w:r>
        <w:rPr>
          <w:rFonts w:ascii="Times New Roman" w:hAnsi="Times New Roman"/>
        </w:rPr>
        <w:t>Ligase</w:t>
      </w:r>
      <w:r w:rsidRPr="00000000">
        <w:tab/>
        <w:t>1.0μl</w:t>
      </w:r>
    </w:p>
    <w:p w:rsidR="0018722C">
      <w:pPr>
        <w:topLinePunct/>
      </w:pPr>
      <w:r>
        <w:t>反应总体积</w:t>
      </w:r>
      <w:r>
        <w:rPr>
          <w:rFonts w:ascii="Times New Roman" w:hAnsi="Times New Roman" w:eastAsia="Times New Roman"/>
        </w:rPr>
        <w:t>10μl</w:t>
      </w:r>
      <w:r>
        <w:t>，</w:t>
      </w:r>
      <w:r>
        <w:rPr>
          <w:rFonts w:ascii="Times New Roman" w:hAnsi="Times New Roman" w:eastAsia="Times New Roman"/>
        </w:rPr>
        <w:t>16</w:t>
      </w:r>
      <w:r>
        <w:rPr>
          <w:rFonts w:ascii="Times New Roman" w:hAnsi="Times New Roman" w:eastAsia="Times New Roman"/>
        </w:rPr>
        <w:t>o</w:t>
      </w:r>
      <w:r>
        <w:rPr>
          <w:rFonts w:ascii="Times New Roman" w:hAnsi="Times New Roman" w:eastAsia="Times New Roman"/>
        </w:rPr>
        <w:t>C</w:t>
      </w:r>
      <w:r>
        <w:t>连接过夜。</w:t>
      </w:r>
    </w:p>
    <w:p w:rsidR="0018722C">
      <w:pPr>
        <w:pStyle w:val="Heading4"/>
        <w:topLinePunct/>
        <w:ind w:left="200" w:hangingChars="200" w:hanging="200"/>
      </w:pPr>
      <w:r>
        <w:t>6.4</w:t>
      </w:r>
      <w:r>
        <w:t xml:space="preserve"> </w:t>
      </w:r>
      <w:r>
        <w:t>连接产物的转化</w:t>
      </w:r>
      <w:r w:rsidR="001852F3">
        <w:t>具体步骤同前。</w:t>
      </w:r>
    </w:p>
    <w:p w:rsidR="0018722C">
      <w:pPr>
        <w:pStyle w:val="cw21"/>
        <w:topLinePunct/>
      </w:pPr>
      <w:r>
        <w:rPr>
          <w:rFonts w:ascii="宋体" w:eastAsia="宋体" w:hint="eastAsia"/>
        </w:rPr>
        <w:t>6.5</w:t>
      </w:r>
      <w:r>
        <w:rPr>
          <w:rFonts w:ascii="宋体" w:eastAsia="宋体" w:hint="eastAsia"/>
        </w:rPr>
        <w:t>重组质粒</w:t>
      </w:r>
      <w:r>
        <w:t>pGL3</w:t>
      </w:r>
      <w:r>
        <w:t> </w:t>
      </w:r>
      <w:r>
        <w:t>/</w:t>
      </w:r>
      <w:r>
        <w:t>BMP4</w:t>
      </w:r>
      <w:r/>
      <w:r>
        <w:rPr>
          <w:rFonts w:ascii="宋体" w:eastAsia="宋体" w:hint="eastAsia"/>
        </w:rPr>
        <w:t>的鉴定</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挑取单克隆小量扩增过夜，然后收集细菌提取质粒</w:t>
      </w:r>
      <w:r>
        <w:t>DNA</w:t>
      </w:r>
      <w:r>
        <w:rPr>
          <w:rFonts w:ascii="宋体" w:eastAsia="宋体" w:hint="eastAsia"/>
        </w:rPr>
        <w:t>，具体步骤同</w:t>
      </w:r>
      <w:r>
        <w:t>5.3.1</w:t>
      </w:r>
      <w:r>
        <w:rPr>
          <w:rFonts w:ascii="宋体" w:eastAsia="宋体" w:hint="eastAsia"/>
        </w:rPr>
        <w:t>。</w:t>
      </w:r>
    </w:p>
    <w:p w:rsidR="0018722C">
      <w:pPr>
        <w:topLinePunct/>
      </w:pPr>
      <w:r>
        <w:rPr>
          <w:rFonts w:cstheme="minorBidi" w:hAnsiTheme="minorHAnsi" w:eastAsiaTheme="minorHAnsi" w:asciiTheme="minorHAnsi"/>
        </w:rPr>
        <w:t>47</w:t>
      </w:r>
    </w:p>
    <w:p w:rsidR="0018722C">
      <w:pPr>
        <w:pStyle w:val="cw21"/>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重组质粒的鉴定</w:t>
      </w:r>
      <w:r w:rsidR="001852F3">
        <w:t>对提取的质粒用</w:t>
      </w:r>
      <w:r>
        <w:t>Mlu</w:t>
      </w:r>
      <w:r>
        <w:rPr>
          <w:rFonts w:ascii="宋体" w:hAnsi="宋体" w:eastAsia="宋体" w:hint="eastAsia"/>
        </w:rPr>
        <w:t>Ⅰ和</w:t>
      </w:r>
      <w:r>
        <w:t>Xho</w:t>
      </w:r>
      <w:r>
        <w:rPr>
          <w:rFonts w:ascii="宋体" w:hAnsi="宋体" w:eastAsia="宋体" w:hint="eastAsia"/>
        </w:rPr>
        <w:t>Ⅰ对重组质粒进行双酶切，具体反应体系及操作同</w:t>
      </w:r>
      <w:r>
        <w:t>5</w:t>
      </w:r>
      <w:r>
        <w:t>.</w:t>
      </w:r>
      <w:r>
        <w:t>3</w:t>
      </w:r>
      <w:r>
        <w:rPr>
          <w:rFonts w:hint="eastAsia"/>
        </w:rPr>
        <w:t>.</w:t>
      </w:r>
      <w:r>
        <w:t>2</w:t>
      </w:r>
      <w:r>
        <w:rPr>
          <w:rFonts w:ascii="宋体" w:hAnsi="宋体" w:eastAsia="宋体" w:hint="eastAsia"/>
        </w:rPr>
        <w:t>。</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对酶切正确的质粒用</w:t>
      </w:r>
      <w:r>
        <w:t>pGL3</w:t>
      </w:r>
      <w:r>
        <w:t>- </w:t>
      </w:r>
      <w:r>
        <w:t>enhancer</w:t>
      </w:r>
      <w:r>
        <w:rPr>
          <w:rFonts w:ascii="宋体" w:eastAsia="宋体" w:hint="eastAsia"/>
        </w:rPr>
        <w:t>的通用引物进行测序。测序正确的质粒保存细菌。</w:t>
      </w:r>
    </w:p>
    <w:p w:rsidR="0018722C">
      <w:pPr>
        <w:topLinePunct/>
      </w:pPr>
      <w:r>
        <w:t>（</w:t>
      </w:r>
      <w:r>
        <w:t>二</w:t>
      </w:r>
      <w:r>
        <w:t>）</w:t>
      </w:r>
      <w:r>
        <w:t xml:space="preserve"> </w:t>
      </w:r>
      <w:r>
        <w:t>大鼠</w:t>
      </w:r>
      <w:r>
        <w:rPr>
          <w:b/>
        </w:rPr>
        <w:t>BMP4</w:t>
      </w:r>
      <w:r>
        <w:t>基因上游调控序列缺失</w:t>
      </w:r>
      <w:r>
        <w:rPr>
          <w:b/>
        </w:rPr>
        <w:t>HRE</w:t>
      </w:r>
      <w:r>
        <w:t>元件的萤火虫荧光素酶报告载体的构建</w:t>
      </w:r>
    </w:p>
    <w:p w:rsidR="0018722C">
      <w:pPr>
        <w:topLinePunct/>
      </w:pPr>
      <w:r>
        <w:t>1</w:t>
      </w:r>
      <w:r>
        <w:t>、</w:t>
      </w:r>
      <w:r>
        <w:t xml:space="preserve"> </w:t>
      </w:r>
      <w:r w:rsidRPr="00DB64CE">
        <w:t>大鼠缺失</w:t>
      </w:r>
      <w:r>
        <w:t>HRE</w:t>
      </w:r>
      <w:r>
        <w:t>元件的</w:t>
      </w:r>
      <w:r>
        <w:t>BMP4</w:t>
      </w:r>
      <w:r>
        <w:t>上游调控序列的获取</w:t>
      </w:r>
    </w:p>
    <w:p w:rsidR="0018722C">
      <w:pPr>
        <w:topLinePunct/>
      </w:pPr>
      <w:r>
        <w:t>用两轮</w:t>
      </w:r>
      <w:r>
        <w:rPr>
          <w:rFonts w:ascii="Times New Roman" w:eastAsia="Times New Roman"/>
        </w:rPr>
        <w:t>PCR</w:t>
      </w:r>
      <w:r>
        <w:t>定点缺失的方法获取</w:t>
      </w:r>
      <w:r>
        <w:rPr>
          <w:rFonts w:ascii="Times New Roman" w:eastAsia="Times New Roman"/>
        </w:rPr>
        <w:t>BMP4</w:t>
      </w:r>
      <w:r>
        <w:t>上游缺失</w:t>
      </w:r>
      <w:r>
        <w:rPr>
          <w:rFonts w:ascii="Times New Roman" w:eastAsia="Times New Roman"/>
        </w:rPr>
        <w:t>HRE</w:t>
      </w:r>
      <w:r>
        <w:t>元件的调控序列。其原理如下</w:t>
      </w:r>
      <w:r>
        <w:t>（</w:t>
      </w:r>
      <w:r>
        <w:t>图</w:t>
      </w:r>
      <w:r>
        <w:rPr>
          <w:rFonts w:ascii="Times New Roman" w:eastAsia="Times New Roman"/>
        </w:rPr>
        <w:t>1</w:t>
      </w:r>
      <w:r>
        <w:t>）</w:t>
      </w:r>
      <w:r>
        <w:t>：</w:t>
      </w:r>
    </w:p>
    <w:p w:rsidR="0018722C">
      <w:pPr>
        <w:topLinePunct/>
      </w:pPr>
      <w:r>
        <w:t xml:space="preserve">①第一轮</w:t>
      </w:r>
      <w:r>
        <w:rPr>
          <w:rFonts w:ascii="Times New Roman" w:hAnsi="Times New Roman" w:eastAsia="Times New Roman"/>
        </w:rPr>
        <w:t xml:space="preserve">PCR</w:t>
      </w:r>
      <w:r>
        <w:t xml:space="preserve">：以正向引物</w:t>
      </w:r>
      <w:r>
        <w:rPr>
          <w:rFonts w:ascii="Times New Roman" w:hAnsi="Times New Roman" w:eastAsia="Times New Roman"/>
        </w:rPr>
        <w:t xml:space="preserve">P1</w:t>
      </w:r>
      <w:r>
        <w:t xml:space="preserve">和反向引物</w:t>
      </w:r>
      <w:r>
        <w:rPr>
          <w:rFonts w:ascii="Times New Roman" w:hAnsi="Times New Roman" w:eastAsia="Times New Roman"/>
        </w:rPr>
        <w:t xml:space="preserve">P2</w:t>
      </w:r>
      <w:r>
        <w:rPr>
          <w:rFonts w:ascii="Times New Roman" w:hAnsi="Times New Roman" w:eastAsia="Times New Roman"/>
          <w:rFonts w:ascii="Times New Roman" w:hAnsi="Times New Roman" w:eastAsia="Times New Roman"/>
        </w:rPr>
        <w:t xml:space="preserve">（</w:t>
      </w:r>
      <w:r>
        <w:t xml:space="preserve">含突变序列</w:t>
      </w:r>
      <w:r>
        <w:rPr>
          <w:rFonts w:ascii="Times New Roman" w:hAnsi="Times New Roman" w:eastAsia="Times New Roman"/>
          <w:rFonts w:ascii="Times New Roman" w:hAnsi="Times New Roman" w:eastAsia="Times New Roman"/>
        </w:rPr>
        <w:t xml:space="preserve">）</w:t>
      </w:r>
      <w:r>
        <w:t xml:space="preserve">为引物，进行</w:t>
      </w:r>
      <w:r>
        <w:rPr>
          <w:rFonts w:ascii="Times New Roman" w:hAnsi="Times New Roman" w:eastAsia="Times New Roman"/>
        </w:rPr>
        <w:t xml:space="preserve">PC</w:t>
      </w:r>
    </w:p>
    <w:p w:rsidR="0018722C">
      <w:pPr>
        <w:topLinePunct/>
      </w:pPr>
      <w:r>
        <w:rPr>
          <w:rFonts w:ascii="Times New Roman" w:eastAsia="Times New Roman"/>
        </w:rPr>
        <w:t xml:space="preserve">R1</w:t>
      </w:r>
      <w:r>
        <w:t xml:space="preserve">，得到含缺失位点及上游序列的片段；以正向引物</w:t>
      </w:r>
      <w:r>
        <w:rPr>
          <w:rFonts w:ascii="Times New Roman" w:eastAsia="Times New Roman"/>
        </w:rPr>
        <w:t xml:space="preserve">P3</w:t>
      </w:r>
      <w:r>
        <w:rPr>
          <w:rFonts w:ascii="Times New Roman" w:eastAsia="Times New Roman"/>
          <w:rFonts w:ascii="Times New Roman" w:eastAsia="Times New Roman"/>
        </w:rPr>
        <w:t xml:space="preserve">（</w:t>
      </w:r>
      <w:r>
        <w:t xml:space="preserve">含缺失部分</w:t>
      </w:r>
      <w:r>
        <w:rPr>
          <w:rFonts w:ascii="Times New Roman" w:eastAsia="Times New Roman"/>
          <w:rFonts w:ascii="Times New Roman" w:eastAsia="Times New Roman"/>
        </w:rPr>
        <w:t xml:space="preserve">）</w:t>
      </w:r>
      <w:r>
        <w:t xml:space="preserve">和反向引</w:t>
      </w:r>
      <w:r>
        <w:t xml:space="preserve">物</w:t>
      </w:r>
      <w:r>
        <w:rPr>
          <w:rFonts w:ascii="Times New Roman" w:eastAsia="Times New Roman"/>
        </w:rPr>
        <w:t xml:space="preserve">P4</w:t>
      </w:r>
      <w:r>
        <w:t xml:space="preserve">为引物，进行</w:t>
      </w:r>
      <w:r>
        <w:rPr>
          <w:rFonts w:ascii="Times New Roman" w:eastAsia="Times New Roman"/>
        </w:rPr>
        <w:t xml:space="preserve">PCR2</w:t>
      </w:r>
      <w:r>
        <w:t xml:space="preserve">，得到含缺失位点及下游序列的片段；</w:t>
      </w:r>
    </w:p>
    <w:p w:rsidR="0018722C">
      <w:pPr>
        <w:pStyle w:val="BodyText"/>
        <w:spacing w:line="338" w:lineRule="auto" w:before="26"/>
        <w:ind w:leftChars="0" w:left="898" w:rightChars="0" w:right="131" w:firstLineChars="0" w:firstLine="479"/>
        <w:jc w:val="both"/>
        <w:topLinePunct/>
      </w:pPr>
      <w:r>
        <w:t>②第二轮</w:t>
      </w:r>
      <w:r>
        <w:rPr>
          <w:rFonts w:ascii="Times New Roman" w:hAnsi="Times New Roman" w:eastAsia="Times New Roman"/>
        </w:rPr>
        <w:t>PCR</w:t>
      </w:r>
      <w:r>
        <w:rPr>
          <w:spacing w:val="-14"/>
        </w:rPr>
        <w:t>:</w:t>
      </w:r>
      <w:r>
        <w:rPr>
          <w:spacing w:val="-14"/>
        </w:rPr>
        <w:t> </w:t>
      </w:r>
      <w:r>
        <w:rPr>
          <w:rFonts w:ascii="Times New Roman" w:hAnsi="Times New Roman" w:eastAsia="Times New Roman"/>
        </w:rPr>
        <w:t>PCR</w:t>
      </w:r>
      <w:r>
        <w:rPr>
          <w:spacing w:val="-4"/>
        </w:rPr>
        <w:t>产物分别回收纯化后，以</w:t>
      </w:r>
      <w:r>
        <w:rPr>
          <w:rFonts w:ascii="Times New Roman" w:hAnsi="Times New Roman" w:eastAsia="Times New Roman"/>
        </w:rPr>
        <w:t>PCR1</w:t>
      </w:r>
      <w:r>
        <w:t>和</w:t>
      </w:r>
      <w:r>
        <w:rPr>
          <w:rFonts w:ascii="Times New Roman" w:hAnsi="Times New Roman" w:eastAsia="Times New Roman"/>
        </w:rPr>
        <w:t>PCR2</w:t>
      </w:r>
      <w:r>
        <w:rPr>
          <w:spacing w:val="0"/>
        </w:rPr>
        <w:t>产物的混合物为</w:t>
      </w:r>
      <w:r>
        <w:rPr>
          <w:spacing w:val="-4"/>
        </w:rPr>
        <w:t>模板，以正向引物</w:t>
      </w:r>
      <w:r>
        <w:rPr>
          <w:rFonts w:ascii="Times New Roman" w:hAnsi="Times New Roman" w:eastAsia="Times New Roman"/>
        </w:rPr>
        <w:t>P1</w:t>
      </w:r>
      <w:r>
        <w:rPr>
          <w:spacing w:val="-1"/>
        </w:rPr>
        <w:t>和反向引物</w:t>
      </w:r>
      <w:r>
        <w:rPr>
          <w:rFonts w:ascii="Times New Roman" w:hAnsi="Times New Roman" w:eastAsia="Times New Roman"/>
        </w:rPr>
        <w:t>P4</w:t>
      </w:r>
      <w:r>
        <w:rPr>
          <w:spacing w:val="-4"/>
        </w:rPr>
        <w:t>为引物，进行</w:t>
      </w:r>
      <w:r>
        <w:rPr>
          <w:rFonts w:ascii="Times New Roman" w:hAnsi="Times New Roman" w:eastAsia="Times New Roman"/>
        </w:rPr>
        <w:t>PCR</w:t>
      </w:r>
      <w:r>
        <w:rPr>
          <w:spacing w:val="0"/>
        </w:rPr>
        <w:t>扩增即可得到含缺失位点的目的片段。</w:t>
      </w:r>
    </w:p>
    <w:p w:rsidR="00000000">
      <w:pPr>
        <w:pStyle w:val="aff7"/>
        <w:spacing w:line="240" w:lineRule="atLeast"/>
        <w:topLinePunct/>
      </w:pPr>
      <w:r>
        <w:drawing>
          <wp:inline>
            <wp:extent cx="3376846" cy="1889760"/>
            <wp:effectExtent l="0" t="0" r="0" b="0"/>
            <wp:docPr id="17" name="image25.jpeg" descr=""/>
            <wp:cNvGraphicFramePr>
              <a:graphicFrameLocks noChangeAspect="1"/>
            </wp:cNvGraphicFramePr>
            <a:graphic>
              <a:graphicData uri="http://schemas.openxmlformats.org/drawingml/2006/picture">
                <pic:pic>
                  <pic:nvPicPr>
                    <pic:cNvPr id="18" name="image25.jpeg"/>
                    <pic:cNvPicPr/>
                  </pic:nvPicPr>
                  <pic:blipFill>
                    <a:blip r:embed="rId78" cstate="print"/>
                    <a:stretch>
                      <a:fillRect/>
                    </a:stretch>
                  </pic:blipFill>
                  <pic:spPr>
                    <a:xfrm>
                      <a:off x="0" y="0"/>
                      <a:ext cx="3376846" cy="188976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w:t>
      </w:r>
      <w:r>
        <w:t xml:space="preserve">  </w:t>
      </w:r>
      <w:r>
        <w:rPr>
          <w:rFonts w:ascii="宋体" w:eastAsia="宋体" w:hint="eastAsia" w:cstheme="minorBidi" w:hAnsiTheme="minorHAnsi"/>
        </w:rPr>
        <w:t>两轮</w:t>
      </w:r>
      <w:r>
        <w:rPr>
          <w:rFonts w:cstheme="minorBidi" w:hAnsiTheme="minorHAnsi" w:eastAsiaTheme="minorHAnsi" w:asciiTheme="minorHAnsi"/>
        </w:rPr>
        <w:t>PCR</w:t>
      </w:r>
      <w:r>
        <w:rPr>
          <w:rFonts w:ascii="宋体" w:eastAsia="宋体" w:hint="eastAsia" w:cstheme="minorBidi" w:hAnsiTheme="minorHAnsi"/>
        </w:rPr>
        <w:t>定点缺失</w:t>
      </w:r>
      <w:r>
        <w:rPr>
          <w:rFonts w:cstheme="minorBidi" w:hAnsiTheme="minorHAnsi" w:eastAsiaTheme="minorHAnsi" w:asciiTheme="minorHAnsi"/>
        </w:rPr>
        <w:t>/</w:t>
      </w:r>
      <w:r>
        <w:rPr>
          <w:rFonts w:ascii="宋体" w:eastAsia="宋体" w:hint="eastAsia" w:cstheme="minorBidi" w:hAnsiTheme="minorHAnsi"/>
        </w:rPr>
        <w:t>突变示意图</w:t>
      </w:r>
      <w:r w:rsidP="AA7D325B">
        <w:rPr>
          <w:rFonts w:cstheme="minorBidi" w:hAnsiTheme="minorHAnsi" w:eastAsiaTheme="minorHAnsi" w:asciiTheme="minorHAnsi"/>
        </w:rPr>
        <w:t>(</w:t>
      </w:r>
      <w:r>
        <w:rPr>
          <w:rFonts w:ascii="宋体" w:eastAsia="宋体" w:hint="eastAsia" w:cstheme="minorBidi" w:hAnsiTheme="minorHAnsi"/>
        </w:rPr>
        <w:t>黑点为缺失部位</w:t>
      </w:r>
      <w:r w:rsidP="AA7D325B">
        <w:rPr>
          <w:rFonts w:cstheme="minorBidi" w:hAnsiTheme="minorHAnsi" w:eastAsiaTheme="minorHAnsi" w:asciiTheme="minorHAnsi"/>
        </w:rPr>
        <w:t>)</w:t>
      </w:r>
    </w:p>
    <w:p w:rsidR="0018722C">
      <w:pPr>
        <w:pStyle w:val="Heading4"/>
        <w:topLinePunct/>
        <w:ind w:left="200" w:hangingChars="200" w:hanging="200"/>
      </w:pPr>
      <w:r>
        <w:t>1.1</w:t>
      </w:r>
      <w:r>
        <w:t xml:space="preserve"> </w:t>
      </w:r>
      <w:r>
        <w:t>引物设计</w:t>
      </w:r>
    </w:p>
    <w:p w:rsidR="0018722C">
      <w:pPr>
        <w:topLinePunct/>
      </w:pPr>
      <w:r>
        <w:t>根据大鼠</w:t>
      </w:r>
      <w:r>
        <w:rPr>
          <w:rFonts w:ascii="Times New Roman" w:hAnsi="Times New Roman" w:eastAsia="宋体"/>
        </w:rPr>
        <w:t>BMP4</w:t>
      </w:r>
      <w:r>
        <w:t>上游</w:t>
      </w:r>
      <w:r>
        <w:rPr>
          <w:rFonts w:ascii="Times New Roman" w:hAnsi="Times New Roman" w:eastAsia="宋体"/>
        </w:rPr>
        <w:t>3000bp</w:t>
      </w:r>
      <w:r>
        <w:t>启动子序列中的</w:t>
      </w:r>
      <w:r>
        <w:rPr>
          <w:rFonts w:ascii="Times New Roman" w:hAnsi="Times New Roman" w:eastAsia="宋体"/>
        </w:rPr>
        <w:t>HRE</w:t>
      </w:r>
      <w:r>
        <w:t>位点，设计引物</w:t>
      </w:r>
      <w:r>
        <w:rPr>
          <w:rFonts w:ascii="Times New Roman" w:hAnsi="Times New Roman" w:eastAsia="宋体"/>
          <w:rFonts w:ascii="Times New Roman" w:hAnsi="Times New Roman" w:eastAsia="宋体"/>
        </w:rPr>
        <w:t>（</w:t>
      </w:r>
      <w:r>
        <w:t>表</w:t>
      </w:r>
      <w:r>
        <w:rPr>
          <w:rFonts w:ascii="Times New Roman" w:hAnsi="Times New Roman" w:eastAsia="宋体"/>
        </w:rPr>
        <w:t>5</w:t>
      </w:r>
      <w:r>
        <w:rPr>
          <w:rFonts w:ascii="Times New Roman" w:hAnsi="Times New Roman" w:eastAsia="宋体"/>
          <w:rFonts w:ascii="Times New Roman" w:hAnsi="Times New Roman" w:eastAsia="宋体"/>
        </w:rPr>
        <w:t>）</w:t>
      </w:r>
      <w:r>
        <w:t>，于</w:t>
      </w:r>
      <w:r>
        <w:t>上游引物引入</w:t>
      </w:r>
      <w:r>
        <w:rPr>
          <w:rFonts w:ascii="Times New Roman" w:hAnsi="Times New Roman" w:eastAsia="宋体"/>
        </w:rPr>
        <w:t>Xho</w:t>
      </w:r>
      <w:r>
        <w:t>Ⅰ酶切位点。</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5</w:t>
      </w:r>
      <w:r>
        <w:t xml:space="preserve">  </w:t>
      </w:r>
      <w:r>
        <w:rPr>
          <w:kern w:val="2"/>
          <w:szCs w:val="22"/>
          <w:rFonts w:cstheme="minorBidi" w:hAnsiTheme="minorHAnsi" w:eastAsiaTheme="minorHAnsi" w:asciiTheme="minorHAnsi"/>
          <w:spacing w:val="0"/>
          <w:sz w:val="21"/>
        </w:rPr>
        <w:t>PCR</w:t>
      </w:r>
      <w:r>
        <w:rPr>
          <w:kern w:val="2"/>
          <w:szCs w:val="22"/>
          <w:rFonts w:ascii="宋体" w:eastAsia="宋体" w:hint="eastAsia" w:cstheme="minorBidi" w:hAnsiTheme="minorHAnsi"/>
          <w:spacing w:val="-2"/>
          <w:sz w:val="21"/>
        </w:rPr>
        <w:t>扩</w:t>
      </w:r>
      <w:r>
        <w:rPr>
          <w:kern w:val="2"/>
          <w:szCs w:val="22"/>
          <w:rFonts w:ascii="宋体" w:eastAsia="宋体" w:hint="eastAsia" w:cstheme="minorBidi" w:hAnsiTheme="minorHAnsi"/>
          <w:spacing w:val="0"/>
          <w:sz w:val="21"/>
        </w:rPr>
        <w:t>增</w:t>
      </w:r>
      <w:r>
        <w:rPr>
          <w:kern w:val="2"/>
          <w:szCs w:val="22"/>
          <w:rFonts w:cstheme="minorBidi" w:hAnsiTheme="minorHAnsi" w:eastAsiaTheme="minorHAnsi" w:asciiTheme="minorHAnsi"/>
          <w:spacing w:val="0"/>
          <w:sz w:val="21"/>
        </w:rPr>
        <w:t>BMP4</w:t>
      </w:r>
      <w:r>
        <w:rPr>
          <w:kern w:val="2"/>
          <w:szCs w:val="22"/>
          <w:rFonts w:ascii="宋体" w:eastAsia="宋体" w:hint="eastAsia" w:cstheme="minorBidi" w:hAnsiTheme="minorHAnsi"/>
          <w:spacing w:val="0"/>
          <w:sz w:val="21"/>
        </w:rPr>
        <w:t>缺</w:t>
      </w:r>
      <w:r>
        <w:rPr>
          <w:kern w:val="2"/>
          <w:szCs w:val="22"/>
          <w:rFonts w:ascii="宋体" w:eastAsia="宋体" w:hint="eastAsia" w:cstheme="minorBidi" w:hAnsiTheme="minorHAnsi"/>
          <w:spacing w:val="-2"/>
          <w:sz w:val="21"/>
        </w:rPr>
        <w:t>失</w:t>
      </w:r>
      <w:r>
        <w:rPr>
          <w:kern w:val="2"/>
          <w:szCs w:val="22"/>
          <w:rFonts w:cstheme="minorBidi" w:hAnsiTheme="minorHAnsi" w:eastAsiaTheme="minorHAnsi" w:asciiTheme="minorHAnsi"/>
          <w:sz w:val="21"/>
        </w:rPr>
        <w:t>HRE</w:t>
      </w:r>
      <w:r>
        <w:rPr>
          <w:kern w:val="2"/>
          <w:szCs w:val="22"/>
          <w:rFonts w:ascii="宋体" w:eastAsia="宋体" w:hint="eastAsia" w:cstheme="minorBidi" w:hAnsiTheme="minorHAnsi"/>
          <w:spacing w:val="-2"/>
          <w:sz w:val="21"/>
        </w:rPr>
        <w:t>元</w:t>
      </w:r>
      <w:r>
        <w:rPr>
          <w:kern w:val="2"/>
          <w:szCs w:val="22"/>
          <w:rFonts w:ascii="宋体" w:eastAsia="宋体" w:hint="eastAsia" w:cstheme="minorBidi" w:hAnsiTheme="minorHAnsi"/>
          <w:sz w:val="21"/>
        </w:rPr>
        <w:t>件</w:t>
      </w:r>
      <w:r>
        <w:rPr>
          <w:kern w:val="2"/>
          <w:szCs w:val="22"/>
          <w:rFonts w:ascii="宋体" w:eastAsia="宋体" w:hint="eastAsia" w:cstheme="minorBidi" w:hAnsiTheme="minorHAnsi"/>
          <w:spacing w:val="-2"/>
          <w:sz w:val="21"/>
        </w:rPr>
        <w:t>的</w:t>
      </w:r>
      <w:r>
        <w:rPr>
          <w:kern w:val="2"/>
          <w:szCs w:val="22"/>
          <w:rFonts w:ascii="宋体" w:eastAsia="宋体" w:hint="eastAsia" w:cstheme="minorBidi" w:hAnsiTheme="minorHAnsi"/>
          <w:sz w:val="21"/>
        </w:rPr>
        <w:t>引物</w:t>
      </w:r>
    </w:p>
    <w:tbl>
      <w:tblPr>
        <w:tblW w:w="5000" w:type="pct"/>
        <w:tblInd w:w="104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47"/>
        <w:gridCol w:w="3877"/>
        <w:gridCol w:w="2085"/>
      </w:tblGrid>
      <w:tr>
        <w:trPr>
          <w:tblHeader/>
        </w:trPr>
        <w:tc>
          <w:tcPr>
            <w:tcW w:w="1278" w:type="pct"/>
            <w:vAlign w:val="center"/>
            <w:tcBorders>
              <w:top w:val="single" w:sz="4" w:space="0" w:color="auto"/>
              <w:bottom w:val="single" w:sz="4" w:space="0" w:color="auto"/>
            </w:tcBorders>
          </w:tcPr>
          <w:p w:rsidR="0018722C">
            <w:pPr>
              <w:widowControl w:val="0"/>
              <w:snapToGrid w:val="1"/>
              <w:spacing w:beforeLines="0" w:afterLines="0" w:lineRule="auto" w:line="240" w:after="0" w:before="63"/>
              <w:ind w:firstLineChars="0" w:firstLine="0" w:rightChars="0" w:right="0" w:leftChars="0" w:left="11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引物编号</w:t>
            </w:r>
          </w:p>
        </w:tc>
        <w:tc>
          <w:tcPr>
            <w:tcW w:w="3877" w:type="dxa"/>
            <w:tcBorders>
              <w:top w:val="single" w:sz="12" w:space="0" w:color="000000"/>
              <w:bottom w:val="single" w:sz="12" w:space="0" w:color="000000"/>
            </w:tcBorders>
          </w:tcPr>
          <w:p w:rsidR="0018722C">
            <w:pPr>
              <w:widowControl w:val="0"/>
              <w:snapToGrid w:val="1"/>
              <w:spacing w:beforeLines="0" w:afterLines="0" w:lineRule="auto" w:line="240" w:after="0" w:before="63"/>
              <w:ind w:firstLineChars="0" w:firstLine="0" w:rightChars="0" w:right="0" w:leftChars="0" w:left="1087"/>
              <w:jc w:val="left"/>
              <w:autoSpaceDE w:val="0"/>
              <w:autoSpaceDN w:val="0"/>
              <w:tabs>
                <w:tab w:pos="2350"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21"/>
              </w:rPr>
              <w:t>核苷</w:t>
            </w:r>
            <w:r>
              <w:rPr>
                <w:kern w:val="2"/>
                <w:szCs w:val="22"/>
                <w:rFonts w:ascii="宋体" w:hAnsi="宋体" w:eastAsia="宋体" w:hint="eastAsia" w:cstheme="minorBidi" w:cs="Times New Roman"/>
                <w:spacing w:val="-3"/>
                <w:sz w:val="21"/>
              </w:rPr>
              <w:t>酸</w:t>
            </w:r>
            <w:r>
              <w:rPr>
                <w:kern w:val="2"/>
                <w:szCs w:val="22"/>
                <w:rFonts w:ascii="宋体" w:hAnsi="宋体" w:eastAsia="宋体" w:hint="eastAsia" w:cstheme="minorBidi" w:cs="Times New Roman"/>
                <w:sz w:val="21"/>
              </w:rPr>
              <w:t>序列</w:t>
            </w:r>
            <w:r w:rsidRPr="00000000">
              <w:rPr>
                <w:kern w:val="2"/>
                <w:sz w:val="22"/>
                <w:szCs w:val="22"/>
                <w:rFonts w:cstheme="minorBidi" w:ascii="Times New Roman" w:hAnsi="Times New Roman" w:eastAsia="Times New Roman" w:cs="Times New Roman"/>
              </w:rPr>
              <w:tab/>
            </w:r>
            <w:r>
              <w:rPr>
                <w:kern w:val="2"/>
                <w:szCs w:val="22"/>
                <w:rFonts w:cstheme="minorBidi" w:ascii="Times New Roman" w:hAnsi="Times New Roman" w:eastAsia="Times New Roman" w:cs="Times New Roman"/>
                <w:sz w:val="21"/>
              </w:rPr>
              <w:t>(5</w:t>
            </w:r>
            <w:r>
              <w:rPr>
                <w:kern w:val="2"/>
                <w:szCs w:val="22"/>
                <w:rFonts w:ascii="宋体" w:hAnsi="宋体" w:eastAsia="宋体" w:hint="eastAsia" w:cstheme="minorBidi" w:cs="Times New Roman"/>
                <w:sz w:val="21"/>
              </w:rPr>
              <w:t>＇</w:t>
            </w:r>
            <w:r>
              <w:rPr>
                <w:kern w:val="2"/>
                <w:szCs w:val="22"/>
                <w:rFonts w:cstheme="minorBidi" w:ascii="Times New Roman" w:hAnsi="Times New Roman" w:eastAsia="Times New Roman" w:cs="Times New Roman"/>
                <w:sz w:val="21"/>
              </w:rPr>
              <w:t>→3</w:t>
            </w:r>
            <w:r>
              <w:rPr>
                <w:kern w:val="2"/>
                <w:szCs w:val="22"/>
                <w:rFonts w:ascii="宋体" w:hAnsi="宋体" w:eastAsia="宋体" w:hint="eastAsia" w:cstheme="minorBidi" w:cs="Times New Roman"/>
                <w:sz w:val="21"/>
              </w:rPr>
              <w:t>＇</w:t>
            </w:r>
            <w:r>
              <w:rPr>
                <w:kern w:val="2"/>
                <w:szCs w:val="22"/>
                <w:rFonts w:cstheme="minorBidi" w:ascii="Times New Roman" w:hAnsi="Times New Roman" w:eastAsia="Times New Roman" w:cs="Times New Roman"/>
                <w:sz w:val="21"/>
              </w:rPr>
              <w:t>)</w:t>
            </w:r>
          </w:p>
        </w:tc>
        <w:tc>
          <w:tcPr>
            <w:tcW w:w="2085" w:type="dxa"/>
            <w:tcBorders>
              <w:top w:val="single" w:sz="12" w:space="0" w:color="000000"/>
              <w:bottom w:val="single" w:sz="12" w:space="0" w:color="000000"/>
            </w:tcBorders>
          </w:tcPr>
          <w:p w:rsidR="0018722C">
            <w:pPr>
              <w:widowControl w:val="0"/>
              <w:snapToGrid w:val="1"/>
              <w:spacing w:beforeLines="0" w:afterLines="0" w:lineRule="auto" w:line="240" w:after="0" w:before="63"/>
              <w:ind w:firstLineChars="0" w:firstLine="0" w:rightChars="0" w:right="0" w:leftChars="0" w:left="54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引物长度 </w:t>
            </w:r>
            <w:r>
              <w:rPr>
                <w:kern w:val="2"/>
                <w:szCs w:val="22"/>
                <w:rFonts w:cstheme="minorBidi" w:ascii="Times New Roman" w:hAnsi="Times New Roman" w:eastAsia="Times New Roman" w:cs="Times New Roman"/>
                <w:sz w:val="21"/>
              </w:rPr>
              <w:t>(bp)</w:t>
            </w:r>
          </w:p>
        </w:tc>
      </w:tr>
    </w:tbl>
    <w:p w:rsidR="0018722C">
      <w:pPr>
        <w:topLinePunct/>
        <w:pStyle w:val="affa"/>
      </w:pPr>
    </w:p>
    <w:p w:rsidR="0018722C">
      <w:pPr>
        <w:topLinePunct/>
      </w:pPr>
      <w:r>
        <w:rPr>
          <w:rFonts w:cstheme="minorBidi" w:hAnsiTheme="minorHAnsi" w:eastAsiaTheme="minorHAnsi" w:asciiTheme="minorHAnsi"/>
        </w:rPr>
        <w:t>48</w:t>
      </w:r>
    </w:p>
    <w:p w:rsidR="0018722C">
      <w:pPr>
        <w:rPr/>
        <w:topLinePunct/>
      </w:pPr>
    </w:p>
    <w:tbl>
      <w:tblPr>
        <w:tblW w:w="0" w:type="auto"/>
        <w:tblInd w:w="8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
        <w:gridCol w:w="1076"/>
        <w:gridCol w:w="5499"/>
        <w:gridCol w:w="1438"/>
        <w:gridCol w:w="184"/>
      </w:tblGrid>
      <w:tr>
        <w:trPr>
          <w:trHeight w:val="320" w:hRule="atLeast"/>
        </w:trPr>
        <w:tc>
          <w:tcPr>
            <w:tcW w:w="178" w:type="dxa"/>
            <w:tcBorders>
              <w:top w:val="single" w:sz="4" w:space="0" w:color="000000"/>
            </w:tcBorders>
          </w:tcPr>
          <w:p w:rsidR="0018722C">
            <w:pPr>
              <w:topLinePunct/>
              <w:ind w:leftChars="0" w:left="0" w:rightChars="0" w:right="0" w:firstLineChars="0" w:firstLine="0"/>
              <w:spacing w:line="240" w:lineRule="atLeast"/>
            </w:pPr>
          </w:p>
        </w:tc>
        <w:tc>
          <w:tcPr>
            <w:tcW w:w="1076"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5499"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438"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84" w:type="dxa"/>
            <w:tcBorders>
              <w:top w:val="single" w:sz="4" w:space="0" w:color="000000"/>
            </w:tcBorders>
          </w:tcPr>
          <w:p w:rsidR="0018722C">
            <w:pPr>
              <w:topLinePunct/>
              <w:ind w:leftChars="0" w:left="0" w:rightChars="0" w:right="0" w:firstLineChars="0" w:firstLine="0"/>
              <w:spacing w:line="240" w:lineRule="atLeast"/>
            </w:pPr>
          </w:p>
        </w:tc>
      </w:tr>
      <w:tr>
        <w:trPr>
          <w:trHeight w:val="460" w:hRule="atLeast"/>
        </w:trPr>
        <w:tc>
          <w:tcPr>
            <w:tcW w:w="178" w:type="dxa"/>
          </w:tcPr>
          <w:p w:rsidR="0018722C">
            <w:pPr>
              <w:topLinePunct/>
              <w:ind w:leftChars="0" w:left="0" w:rightChars="0" w:right="0" w:firstLineChars="0" w:firstLine="0"/>
              <w:spacing w:line="240" w:lineRule="atLeast"/>
            </w:pPr>
          </w:p>
        </w:tc>
        <w:tc>
          <w:tcPr>
            <w:tcW w:w="1076" w:type="dxa"/>
            <w:tcBorders>
              <w:top w:val="single" w:sz="12" w:space="0" w:color="000000"/>
            </w:tcBorders>
          </w:tcPr>
          <w:p w:rsidR="0018722C">
            <w:pPr>
              <w:topLinePunct/>
              <w:ind w:leftChars="0" w:left="0" w:rightChars="0" w:right="0" w:firstLineChars="0" w:firstLine="0"/>
              <w:spacing w:line="240" w:lineRule="atLeast"/>
            </w:pPr>
            <w:r>
              <w:t>P1</w:t>
            </w:r>
          </w:p>
        </w:tc>
        <w:tc>
          <w:tcPr>
            <w:tcW w:w="5499" w:type="dxa"/>
            <w:tcBorders>
              <w:top w:val="single" w:sz="12" w:space="0" w:color="000000"/>
            </w:tcBorders>
          </w:tcPr>
          <w:p w:rsidR="0018722C">
            <w:pPr>
              <w:topLinePunct/>
              <w:ind w:leftChars="0" w:left="0" w:rightChars="0" w:right="0" w:firstLineChars="0" w:firstLine="0"/>
              <w:spacing w:line="240" w:lineRule="atLeast"/>
            </w:pPr>
            <w:r>
              <w:t>ACGCGTC</w:t>
            </w:r>
            <w:r>
              <w:t>CTAGCAACCAGGAGGCAGAGACAGG</w:t>
            </w:r>
          </w:p>
        </w:tc>
        <w:tc>
          <w:tcPr>
            <w:tcW w:w="1438" w:type="dxa"/>
            <w:tcBorders>
              <w:top w:val="single" w:sz="12" w:space="0" w:color="000000"/>
            </w:tcBorders>
          </w:tcPr>
          <w:p w:rsidR="0018722C">
            <w:pPr>
              <w:topLinePunct/>
              <w:ind w:leftChars="0" w:left="0" w:rightChars="0" w:right="0" w:firstLineChars="0" w:firstLine="0"/>
              <w:spacing w:line="240" w:lineRule="atLeast"/>
            </w:pPr>
            <w:r>
              <w:t>32bp</w:t>
            </w:r>
          </w:p>
        </w:tc>
        <w:tc>
          <w:tcPr>
            <w:tcW w:w="184" w:type="dxa"/>
          </w:tcPr>
          <w:p w:rsidR="0018722C">
            <w:pPr>
              <w:topLinePunct/>
              <w:ind w:leftChars="0" w:left="0" w:rightChars="0" w:right="0" w:firstLineChars="0" w:firstLine="0"/>
              <w:spacing w:line="240" w:lineRule="atLeast"/>
            </w:pPr>
          </w:p>
        </w:tc>
      </w:tr>
      <w:tr>
        <w:trPr>
          <w:trHeight w:val="460" w:hRule="atLeast"/>
        </w:trPr>
        <w:tc>
          <w:tcPr>
            <w:tcW w:w="178" w:type="dxa"/>
          </w:tcPr>
          <w:p w:rsidR="0018722C">
            <w:pPr>
              <w:topLinePunct/>
              <w:ind w:leftChars="0" w:left="0" w:rightChars="0" w:right="0" w:firstLineChars="0" w:firstLine="0"/>
              <w:spacing w:line="240" w:lineRule="atLeast"/>
            </w:pPr>
          </w:p>
        </w:tc>
        <w:tc>
          <w:tcPr>
            <w:tcW w:w="1076" w:type="dxa"/>
          </w:tcPr>
          <w:p w:rsidR="0018722C">
            <w:pPr>
              <w:topLinePunct/>
              <w:ind w:leftChars="0" w:left="0" w:rightChars="0" w:right="0" w:firstLineChars="0" w:firstLine="0"/>
              <w:spacing w:line="240" w:lineRule="atLeast"/>
            </w:pPr>
            <w:r>
              <w:t>P2</w:t>
            </w:r>
          </w:p>
        </w:tc>
        <w:tc>
          <w:tcPr>
            <w:tcW w:w="5499" w:type="dxa"/>
          </w:tcPr>
          <w:p w:rsidR="0018722C">
            <w:pPr>
              <w:topLinePunct/>
              <w:ind w:leftChars="0" w:left="0" w:rightChars="0" w:right="0" w:firstLineChars="0" w:firstLine="0"/>
              <w:spacing w:line="240" w:lineRule="atLeast"/>
            </w:pPr>
            <w:r>
              <w:t>GCCTGGAGCGTATGCCCCTGG</w:t>
            </w:r>
          </w:p>
        </w:tc>
        <w:tc>
          <w:tcPr>
            <w:tcW w:w="1438" w:type="dxa"/>
          </w:tcPr>
          <w:p w:rsidR="0018722C">
            <w:pPr>
              <w:topLinePunct/>
              <w:ind w:leftChars="0" w:left="0" w:rightChars="0" w:right="0" w:firstLineChars="0" w:firstLine="0"/>
              <w:spacing w:line="240" w:lineRule="atLeast"/>
            </w:pPr>
            <w:r>
              <w:t>21bp</w:t>
            </w:r>
          </w:p>
        </w:tc>
        <w:tc>
          <w:tcPr>
            <w:tcW w:w="184" w:type="dxa"/>
          </w:tcPr>
          <w:p w:rsidR="0018722C">
            <w:pPr>
              <w:topLinePunct/>
              <w:ind w:leftChars="0" w:left="0" w:rightChars="0" w:right="0" w:firstLineChars="0" w:firstLine="0"/>
              <w:spacing w:line="240" w:lineRule="atLeast"/>
            </w:pPr>
          </w:p>
        </w:tc>
      </w:tr>
      <w:tr>
        <w:trPr>
          <w:trHeight w:val="460" w:hRule="atLeast"/>
        </w:trPr>
        <w:tc>
          <w:tcPr>
            <w:tcW w:w="178" w:type="dxa"/>
          </w:tcPr>
          <w:p w:rsidR="0018722C">
            <w:pPr>
              <w:topLinePunct/>
              <w:ind w:leftChars="0" w:left="0" w:rightChars="0" w:right="0" w:firstLineChars="0" w:firstLine="0"/>
              <w:spacing w:line="240" w:lineRule="atLeast"/>
            </w:pPr>
          </w:p>
        </w:tc>
        <w:tc>
          <w:tcPr>
            <w:tcW w:w="1076" w:type="dxa"/>
          </w:tcPr>
          <w:p w:rsidR="0018722C">
            <w:pPr>
              <w:topLinePunct/>
              <w:ind w:leftChars="0" w:left="0" w:rightChars="0" w:right="0" w:firstLineChars="0" w:firstLine="0"/>
              <w:spacing w:line="240" w:lineRule="atLeast"/>
            </w:pPr>
            <w:r>
              <w:t>P3</w:t>
            </w:r>
          </w:p>
        </w:tc>
        <w:tc>
          <w:tcPr>
            <w:tcW w:w="5499" w:type="dxa"/>
          </w:tcPr>
          <w:p w:rsidR="0018722C">
            <w:pPr>
              <w:topLinePunct/>
              <w:ind w:leftChars="0" w:left="0" w:rightChars="0" w:right="0" w:firstLineChars="0" w:firstLine="0"/>
              <w:spacing w:line="240" w:lineRule="atLeast"/>
            </w:pPr>
            <w:r>
              <w:t>CCAGGGGCATACGCTCCAGGC</w:t>
            </w:r>
          </w:p>
        </w:tc>
        <w:tc>
          <w:tcPr>
            <w:tcW w:w="1438" w:type="dxa"/>
          </w:tcPr>
          <w:p w:rsidR="0018722C">
            <w:pPr>
              <w:topLinePunct/>
              <w:ind w:leftChars="0" w:left="0" w:rightChars="0" w:right="0" w:firstLineChars="0" w:firstLine="0"/>
              <w:spacing w:line="240" w:lineRule="atLeast"/>
            </w:pPr>
            <w:r>
              <w:t>21bp</w:t>
            </w:r>
          </w:p>
        </w:tc>
        <w:tc>
          <w:tcPr>
            <w:tcW w:w="184" w:type="dxa"/>
          </w:tcPr>
          <w:p w:rsidR="0018722C">
            <w:pPr>
              <w:topLinePunct/>
              <w:ind w:leftChars="0" w:left="0" w:rightChars="0" w:right="0" w:firstLineChars="0" w:firstLine="0"/>
              <w:spacing w:line="240" w:lineRule="atLeast"/>
            </w:pPr>
          </w:p>
        </w:tc>
      </w:tr>
      <w:tr>
        <w:trPr>
          <w:trHeight w:val="460" w:hRule="atLeast"/>
        </w:trPr>
        <w:tc>
          <w:tcPr>
            <w:tcW w:w="178" w:type="dxa"/>
          </w:tcPr>
          <w:p w:rsidR="0018722C">
            <w:pPr>
              <w:topLinePunct/>
              <w:ind w:leftChars="0" w:left="0" w:rightChars="0" w:right="0" w:firstLineChars="0" w:firstLine="0"/>
              <w:spacing w:line="240" w:lineRule="atLeast"/>
            </w:pPr>
          </w:p>
        </w:tc>
        <w:tc>
          <w:tcPr>
            <w:tcW w:w="1076" w:type="dxa"/>
          </w:tcPr>
          <w:p w:rsidR="0018722C">
            <w:pPr>
              <w:topLinePunct/>
              <w:ind w:leftChars="0" w:left="0" w:rightChars="0" w:right="0" w:firstLineChars="0" w:firstLine="0"/>
              <w:spacing w:line="240" w:lineRule="atLeast"/>
            </w:pPr>
            <w:r>
              <w:t>P4</w:t>
            </w:r>
          </w:p>
        </w:tc>
        <w:tc>
          <w:tcPr>
            <w:tcW w:w="5499" w:type="dxa"/>
          </w:tcPr>
          <w:p w:rsidR="0018722C">
            <w:pPr>
              <w:topLinePunct/>
              <w:ind w:leftChars="0" w:left="0" w:rightChars="0" w:right="0" w:firstLineChars="0" w:firstLine="0"/>
              <w:spacing w:line="240" w:lineRule="atLeast"/>
            </w:pPr>
            <w:r>
              <w:t>CTCGAGCGGATGCCGAACTCACCTAGCTTCCG</w:t>
            </w:r>
          </w:p>
        </w:tc>
        <w:tc>
          <w:tcPr>
            <w:tcW w:w="1438" w:type="dxa"/>
          </w:tcPr>
          <w:p w:rsidR="0018722C">
            <w:pPr>
              <w:topLinePunct/>
              <w:ind w:leftChars="0" w:left="0" w:rightChars="0" w:right="0" w:firstLineChars="0" w:firstLine="0"/>
              <w:spacing w:line="240" w:lineRule="atLeast"/>
            </w:pPr>
            <w:r>
              <w:t>32bp</w:t>
            </w:r>
          </w:p>
        </w:tc>
        <w:tc>
          <w:tcPr>
            <w:tcW w:w="184" w:type="dxa"/>
          </w:tcPr>
          <w:p w:rsidR="0018722C">
            <w:pPr>
              <w:topLinePunct/>
              <w:ind w:leftChars="0" w:left="0" w:rightChars="0" w:right="0" w:firstLineChars="0" w:firstLine="0"/>
              <w:spacing w:line="240" w:lineRule="atLeast"/>
            </w:pPr>
          </w:p>
        </w:tc>
      </w:tr>
      <w:tr>
        <w:trPr>
          <w:trHeight w:val="460" w:hRule="atLeast"/>
        </w:trPr>
        <w:tc>
          <w:tcPr>
            <w:tcW w:w="178" w:type="dxa"/>
          </w:tcPr>
          <w:p w:rsidR="0018722C">
            <w:pPr>
              <w:topLinePunct/>
              <w:ind w:leftChars="0" w:left="0" w:rightChars="0" w:right="0" w:firstLineChars="0" w:firstLine="0"/>
              <w:spacing w:line="240" w:lineRule="atLeast"/>
            </w:pPr>
          </w:p>
        </w:tc>
        <w:tc>
          <w:tcPr>
            <w:tcW w:w="1076" w:type="dxa"/>
          </w:tcPr>
          <w:p w:rsidR="0018722C">
            <w:pPr>
              <w:topLinePunct/>
              <w:ind w:leftChars="0" w:left="0" w:rightChars="0" w:right="0" w:firstLineChars="0" w:firstLine="0"/>
              <w:spacing w:line="240" w:lineRule="atLeast"/>
            </w:pPr>
            <w:r>
              <w:t>P5</w:t>
            </w:r>
          </w:p>
        </w:tc>
        <w:tc>
          <w:tcPr>
            <w:tcW w:w="5499" w:type="dxa"/>
          </w:tcPr>
          <w:p w:rsidR="0018722C">
            <w:pPr>
              <w:topLinePunct/>
              <w:ind w:leftChars="0" w:left="0" w:rightChars="0" w:right="0" w:firstLineChars="0" w:firstLine="0"/>
              <w:spacing w:line="240" w:lineRule="atLeast"/>
            </w:pPr>
            <w:r>
              <w:t>CCTGGGGACCACAAGAGGTACTAGAAAGC</w:t>
            </w:r>
          </w:p>
        </w:tc>
        <w:tc>
          <w:tcPr>
            <w:tcW w:w="1438" w:type="dxa"/>
          </w:tcPr>
          <w:p w:rsidR="0018722C">
            <w:pPr>
              <w:topLinePunct/>
              <w:ind w:leftChars="0" w:left="0" w:rightChars="0" w:right="0" w:firstLineChars="0" w:firstLine="0"/>
              <w:spacing w:line="240" w:lineRule="atLeast"/>
            </w:pPr>
            <w:r>
              <w:t>29bp</w:t>
            </w:r>
          </w:p>
        </w:tc>
        <w:tc>
          <w:tcPr>
            <w:tcW w:w="184" w:type="dxa"/>
          </w:tcPr>
          <w:p w:rsidR="0018722C">
            <w:pPr>
              <w:topLinePunct/>
              <w:ind w:leftChars="0" w:left="0" w:rightChars="0" w:right="0" w:firstLineChars="0" w:firstLine="0"/>
              <w:spacing w:line="240" w:lineRule="atLeast"/>
            </w:pPr>
          </w:p>
        </w:tc>
      </w:tr>
      <w:tr>
        <w:trPr>
          <w:trHeight w:val="460" w:hRule="atLeast"/>
        </w:trPr>
        <w:tc>
          <w:tcPr>
            <w:tcW w:w="178" w:type="dxa"/>
          </w:tcPr>
          <w:p w:rsidR="0018722C">
            <w:pPr>
              <w:topLinePunct/>
              <w:ind w:leftChars="0" w:left="0" w:rightChars="0" w:right="0" w:firstLineChars="0" w:firstLine="0"/>
              <w:spacing w:line="240" w:lineRule="atLeast"/>
            </w:pPr>
          </w:p>
        </w:tc>
        <w:tc>
          <w:tcPr>
            <w:tcW w:w="1076" w:type="dxa"/>
            <w:tcBorders>
              <w:bottom w:val="single" w:sz="12" w:space="0" w:color="000000"/>
            </w:tcBorders>
          </w:tcPr>
          <w:p w:rsidR="0018722C">
            <w:pPr>
              <w:topLinePunct/>
              <w:ind w:leftChars="0" w:left="0" w:rightChars="0" w:right="0" w:firstLineChars="0" w:firstLine="0"/>
              <w:spacing w:line="240" w:lineRule="atLeast"/>
            </w:pPr>
            <w:r>
              <w:t>P6</w:t>
            </w:r>
          </w:p>
        </w:tc>
        <w:tc>
          <w:tcPr>
            <w:tcW w:w="5499" w:type="dxa"/>
            <w:tcBorders>
              <w:bottom w:val="single" w:sz="12" w:space="0" w:color="000000"/>
            </w:tcBorders>
          </w:tcPr>
          <w:p w:rsidR="0018722C">
            <w:pPr>
              <w:topLinePunct/>
              <w:ind w:leftChars="0" w:left="0" w:rightChars="0" w:right="0" w:firstLineChars="0" w:firstLine="0"/>
              <w:spacing w:line="240" w:lineRule="atLeast"/>
            </w:pPr>
            <w:r>
              <w:t>GCTTTCTAGTACCTCTTG</w:t>
            </w:r>
            <w:r>
              <w:t>TG</w:t>
            </w:r>
            <w:r>
              <w:t>GTCCCCAGG</w:t>
            </w:r>
          </w:p>
        </w:tc>
        <w:tc>
          <w:tcPr>
            <w:tcW w:w="1438" w:type="dxa"/>
            <w:tcBorders>
              <w:bottom w:val="single" w:sz="12" w:space="0" w:color="000000"/>
            </w:tcBorders>
          </w:tcPr>
          <w:p w:rsidR="0018722C">
            <w:pPr>
              <w:topLinePunct/>
              <w:ind w:leftChars="0" w:left="0" w:rightChars="0" w:right="0" w:firstLineChars="0" w:firstLine="0"/>
              <w:spacing w:line="240" w:lineRule="atLeast"/>
            </w:pPr>
            <w:r>
              <w:t>29bp</w:t>
            </w:r>
          </w:p>
        </w:tc>
        <w:tc>
          <w:tcPr>
            <w:tcW w:w="184" w:type="dxa"/>
          </w:tcPr>
          <w:p w:rsidR="0018722C">
            <w:pPr>
              <w:topLinePunct/>
              <w:ind w:leftChars="0" w:left="0" w:rightChars="0" w:right="0" w:firstLineChars="0" w:firstLine="0"/>
              <w:spacing w:line="240" w:lineRule="atLeast"/>
            </w:pPr>
          </w:p>
        </w:tc>
      </w:tr>
    </w:tbl>
    <w:p w:rsidR="0018722C">
      <w:pPr>
        <w:topLinePunct/>
        <w:pStyle w:val="affa"/>
      </w:pPr>
    </w:p>
    <w:p w:rsidR="0018722C">
      <w:pPr>
        <w:pStyle w:val="Heading4"/>
        <w:topLinePunct/>
        <w:ind w:left="200" w:hangingChars="200" w:hanging="200"/>
      </w:pPr>
      <w:r>
        <w:t>1.2 </w:t>
      </w:r>
      <w:r>
        <w:t>第一轮</w:t>
      </w:r>
      <w:r/>
      <w:r>
        <w:t>PCR</w:t>
      </w:r>
      <w:r>
        <w:t>扩增</w:t>
      </w:r>
      <w:r w:rsidR="001852F3">
        <w:t>以</w:t>
      </w:r>
      <w:r/>
      <w:r>
        <w:t>pGL3-BMP4</w:t>
      </w:r>
      <w:r/>
      <w:r>
        <w:t>为模板</w:t>
      </w:r>
      <w:r>
        <w:t>，</w:t>
      </w:r>
      <w:r>
        <w:t>分别以</w:t>
      </w:r>
      <w:r/>
      <w:r>
        <w:t>P1+P2</w:t>
      </w:r>
      <w:r w:rsidP="AA7D325B">
        <w:t>，</w:t>
      </w:r>
      <w:r>
        <w:t>P3+P4</w:t>
      </w:r>
      <w:r/>
      <w:r>
        <w:t>为引</w:t>
      </w:r>
      <w:r>
        <w:t>物</w:t>
      </w:r>
      <w:r>
        <w:t>进行第一轮</w:t>
      </w:r>
      <w:r/>
      <w:r>
        <w:t>P</w:t>
      </w:r>
      <w:r>
        <w:t>CR</w:t>
      </w:r>
      <w:r/>
      <w:r>
        <w:t>扩</w:t>
      </w:r>
      <w:r>
        <w:t>增</w:t>
      </w:r>
      <w:r/>
      <w:r>
        <w:t>HRE1</w:t>
      </w:r>
      <w:r>
        <w:t>(</w:t>
      </w:r>
      <w:r>
        <w:t>B</w:t>
      </w:r>
      <w:r>
        <w:t>MP</w:t>
      </w:r>
      <w:r>
        <w:t>4</w:t>
      </w:r>
      <w:r>
        <w:t>上游约</w:t>
      </w:r>
      <w:r/>
      <w:r>
        <w:t>1543bp</w:t>
      </w:r>
      <w:r>
        <w:t>处的</w:t>
      </w:r>
      <w:r/>
      <w:r>
        <w:t>HRE</w:t>
      </w:r>
      <w:r>
        <w:t>元件</w:t>
      </w:r>
      <w:r>
        <w:t>)</w:t>
      </w:r>
      <w:r>
        <w:t>，</w:t>
      </w:r>
      <w:r>
        <w:t>以</w:t>
      </w:r>
      <w:r/>
      <w:r>
        <w:t>P</w:t>
      </w:r>
      <w:r>
        <w:t>1</w:t>
      </w:r>
      <w:r>
        <w:t>+</w:t>
      </w:r>
      <w:r>
        <w:t>P</w:t>
      </w:r>
      <w:r>
        <w:t>5</w:t>
      </w:r>
      <w:r w:rsidP="AA7D325B">
        <w:t>，</w:t>
      </w:r>
    </w:p>
    <w:p w:rsidR="0018722C">
      <w:pPr>
        <w:topLinePunct/>
      </w:pPr>
      <w:r>
        <w:rPr>
          <w:rFonts w:ascii="Times New Roman" w:eastAsia="Times New Roman"/>
        </w:rPr>
        <w:t>P6+P4</w:t>
      </w:r>
      <w:r>
        <w:t>为引物进行第一轮</w:t>
      </w:r>
      <w:r>
        <w:rPr>
          <w:rFonts w:ascii="Times New Roman" w:eastAsia="Times New Roman"/>
        </w:rPr>
        <w:t>PCR</w:t>
      </w:r>
      <w:r>
        <w:t>扩增</w:t>
      </w:r>
      <w:r>
        <w:rPr>
          <w:rFonts w:ascii="Times New Roman" w:eastAsia="Times New Roman"/>
        </w:rPr>
        <w:t>HRE2</w:t>
      </w:r>
      <w:r>
        <w:rPr>
          <w:rFonts w:ascii="Times New Roman" w:eastAsia="Times New Roman"/>
        </w:rPr>
        <w:t>(</w:t>
      </w:r>
      <w:r>
        <w:rPr>
          <w:rFonts w:ascii="Times New Roman" w:eastAsia="Times New Roman"/>
        </w:rPr>
        <w:t xml:space="preserve">BMP4</w:t>
      </w:r>
      <w:r>
        <w:t>上游约</w:t>
      </w:r>
      <w:r>
        <w:rPr>
          <w:rFonts w:ascii="Times New Roman" w:eastAsia="Times New Roman"/>
        </w:rPr>
        <w:t>292bp</w:t>
      </w:r>
      <w:r>
        <w:t>处的</w:t>
      </w:r>
      <w:r>
        <w:rPr>
          <w:rFonts w:ascii="Times New Roman" w:eastAsia="Times New Roman"/>
        </w:rPr>
        <w:t>HRE</w:t>
      </w:r>
      <w:r>
        <w:t>元件</w:t>
      </w:r>
      <w:r>
        <w:rPr>
          <w:rFonts w:ascii="Times New Roman" w:eastAsia="Times New Roman"/>
        </w:rPr>
        <w:t>)</w:t>
      </w:r>
      <w:r>
        <w:t>，</w:t>
      </w:r>
    </w:p>
    <w:p w:rsidR="0018722C">
      <w:pPr>
        <w:topLinePunct/>
      </w:pPr>
      <w:r>
        <w:rPr>
          <w:rFonts w:ascii="Times New Roman" w:eastAsia="Times New Roman"/>
        </w:rPr>
        <w:t>PCR</w:t>
      </w:r>
      <w:r>
        <w:t>反应体系及程序如下：</w:t>
      </w:r>
    </w:p>
    <w:p w:rsidR="0018722C">
      <w:pPr>
        <w:topLinePunct/>
      </w:pPr>
      <w:r>
        <w:rPr>
          <w:rFonts w:ascii="Times New Roman" w:hAnsi="Times New Roman"/>
        </w:rPr>
        <w:t>2×LA</w:t>
      </w:r>
      <w:r>
        <w:rPr>
          <w:rFonts w:ascii="Times New Roman" w:hAnsi="Times New Roman"/>
        </w:rPr>
        <w:t> </w:t>
      </w:r>
      <w:r>
        <w:rPr>
          <w:rFonts w:ascii="Times New Roman" w:hAnsi="Times New Roman"/>
        </w:rPr>
        <w:t>PCR</w:t>
      </w:r>
      <w:r>
        <w:rPr>
          <w:rFonts w:ascii="Times New Roman" w:hAnsi="Times New Roman"/>
        </w:rPr>
        <w:t> </w:t>
      </w:r>
      <w:r>
        <w:rPr>
          <w:rFonts w:ascii="Times New Roman" w:hAnsi="Times New Roman"/>
        </w:rPr>
        <w:t>BufferII</w:t>
      </w:r>
      <w:r w:rsidRPr="00000000">
        <w:tab/>
        <w:t>25.0μl</w:t>
      </w:r>
    </w:p>
    <w:p w:rsidR="0018722C">
      <w:pPr>
        <w:topLinePunct/>
      </w:pPr>
      <w:r>
        <w:rPr>
          <w:rFonts w:ascii="Times New Roman" w:hAnsi="Times New Roman"/>
        </w:rPr>
        <w:t>2.5mM dNTP</w:t>
      </w:r>
      <w:r>
        <w:rPr>
          <w:rFonts w:ascii="Times New Roman" w:hAnsi="Times New Roman"/>
        </w:rPr>
        <w:t> </w:t>
      </w:r>
      <w:r>
        <w:rPr>
          <w:rFonts w:ascii="Times New Roman" w:hAnsi="Times New Roman"/>
        </w:rPr>
        <w:t>mix</w:t>
      </w:r>
      <w:r w:rsidRPr="00000000">
        <w:tab/>
        <w:t>8.0μl</w:t>
      </w:r>
    </w:p>
    <w:p w:rsidR="0018722C">
      <w:pPr>
        <w:topLinePunct/>
      </w:pPr>
      <w:r>
        <w:rPr>
          <w:rFonts w:ascii="Times New Roman" w:hAnsi="Times New Roman" w:eastAsia="Times New Roman"/>
        </w:rPr>
        <w:t>Primer</w:t>
      </w:r>
      <w:r>
        <w:rPr>
          <w:rFonts w:ascii="Times New Roman" w:hAnsi="Times New Roman" w:eastAsia="Times New Roman"/>
        </w:rPr>
        <w:t> </w:t>
      </w:r>
      <w:r>
        <w:rPr>
          <w:rFonts w:ascii="Times New Roman" w:hAnsi="Times New Roman" w:eastAsia="Times New Roman"/>
        </w:rPr>
        <w:t>mix</w:t>
      </w:r>
      <w:r>
        <w:rPr>
          <w:rFonts w:ascii="Times New Roman" w:hAnsi="Times New Roman" w:eastAsia="Times New Roman"/>
        </w:rPr>
        <w:t>(</w:t>
      </w:r>
      <w:r>
        <w:t>各</w:t>
      </w:r>
      <w:r/>
      <w:r>
        <w:rPr>
          <w:rFonts w:ascii="Times New Roman" w:hAnsi="Times New Roman" w:eastAsia="Times New Roman"/>
        </w:rPr>
        <w:t>5uM</w:t>
      </w:r>
      <w:r>
        <w:rPr>
          <w:rFonts w:ascii="Times New Roman" w:hAnsi="Times New Roman" w:eastAsia="Times New Roman"/>
        </w:rPr>
        <w:t>)</w:t>
      </w:r>
      <w:r w:rsidRPr="00000000">
        <w:tab/>
        <w:t>4.0μl</w:t>
      </w:r>
    </w:p>
    <w:p w:rsidR="0018722C">
      <w:pPr>
        <w:topLinePunct/>
      </w:pPr>
      <w:r>
        <w:rPr>
          <w:rFonts w:ascii="Times New Roman" w:hAnsi="Times New Roman"/>
        </w:rPr>
        <w:t>LA</w:t>
      </w:r>
      <w:r>
        <w:rPr>
          <w:rFonts w:ascii="Times New Roman" w:hAnsi="Times New Roman"/>
        </w:rPr>
        <w:t> </w:t>
      </w:r>
      <w:r>
        <w:rPr>
          <w:rFonts w:ascii="Times New Roman" w:hAnsi="Times New Roman"/>
        </w:rPr>
        <w:t>Taq</w:t>
      </w:r>
      <w:r>
        <w:rPr>
          <w:rFonts w:ascii="Times New Roman" w:hAnsi="Times New Roman"/>
        </w:rPr>
        <w:t>(</w:t>
      </w:r>
      <w:r>
        <w:rPr>
          <w:rFonts w:ascii="Times New Roman" w:hAnsi="Times New Roman"/>
        </w:rPr>
        <w:t>5.0U</w:t>
      </w:r>
      <w:r>
        <w:rPr>
          <w:rFonts w:ascii="Times New Roman" w:hAnsi="Times New Roman"/>
        </w:rPr>
        <w:t>/</w:t>
      </w:r>
      <w:r>
        <w:rPr>
          <w:rFonts w:ascii="Times New Roman" w:hAnsi="Times New Roman"/>
        </w:rPr>
        <w:t>μl</w:t>
      </w:r>
      <w:r>
        <w:rPr>
          <w:rFonts w:ascii="Times New Roman" w:hAnsi="Times New Roman"/>
        </w:rPr>
        <w:t>)</w:t>
      </w:r>
      <w:r w:rsidRPr="00000000">
        <w:tab/>
        <w:t>0.5μl</w:t>
      </w:r>
    </w:p>
    <w:p w:rsidR="0018722C">
      <w:pPr>
        <w:pStyle w:val="BodyText"/>
        <w:tabs>
          <w:tab w:pos="6699" w:val="left" w:leader="none"/>
        </w:tabs>
        <w:spacing w:before="137"/>
        <w:ind w:leftChars="0" w:left="2578"/>
        <w:rPr>
          <w:rFonts w:ascii="Times New Roman" w:hAnsi="Times New Roman" w:eastAsia="Times New Roman"/>
        </w:rPr>
        <w:topLinePunct/>
      </w:pPr>
      <w:r>
        <w:t>质粒</w:t>
      </w:r>
      <w:r>
        <w:rPr>
          <w:rFonts w:ascii="Times New Roman" w:hAnsi="Times New Roman" w:eastAsia="Times New Roman"/>
        </w:rPr>
        <w:t>DNA(50ng/μl)</w:t>
      </w:r>
      <w:r w:rsidRPr="00000000">
        <w:tab/>
        <w:t>0.5μl</w:t>
      </w:r>
    </w:p>
    <w:p w:rsidR="0018722C">
      <w:pPr>
        <w:topLinePunct/>
      </w:pPr>
      <w:r>
        <w:rPr>
          <w:rFonts w:ascii="Times New Roman" w:hAnsi="Times New Roman"/>
        </w:rPr>
        <w:t>ddH</w:t>
      </w:r>
      <w:r>
        <w:rPr>
          <w:rFonts w:ascii="Times New Roman" w:hAnsi="Times New Roman"/>
        </w:rPr>
        <w:t>2</w:t>
      </w:r>
      <w:r>
        <w:rPr>
          <w:rFonts w:ascii="Times New Roman" w:hAnsi="Times New Roman"/>
        </w:rPr>
        <w:t>O</w:t>
      </w:r>
      <w:r w:rsidRPr="00000000">
        <w:tab/>
        <w:t>12.0μl</w:t>
      </w:r>
    </w:p>
    <w:p w:rsidR="0018722C">
      <w:pPr>
        <w:topLinePunct/>
      </w:pPr>
      <w:r>
        <w:t>反应程序：</w:t>
      </w:r>
      <w:r>
        <w:rPr>
          <w:rFonts w:ascii="Times New Roman" w:hAnsi="Times New Roman" w:eastAsia="Times New Roman"/>
        </w:rPr>
        <w:t>94</w:t>
      </w:r>
      <w:r>
        <w:t>℃预变性</w:t>
      </w:r>
      <w:r>
        <w:rPr>
          <w:rFonts w:ascii="Times New Roman" w:hAnsi="Times New Roman" w:eastAsia="Times New Roman"/>
        </w:rPr>
        <w:t>2min</w:t>
      </w:r>
      <w:r>
        <w:t>，</w:t>
      </w:r>
      <w:r>
        <w:rPr>
          <w:rFonts w:ascii="Times New Roman" w:hAnsi="Times New Roman" w:eastAsia="Times New Roman"/>
        </w:rPr>
        <w:t>98</w:t>
      </w:r>
      <w:r>
        <w:t>℃变性</w:t>
      </w:r>
      <w:r>
        <w:rPr>
          <w:rFonts w:ascii="Times New Roman" w:hAnsi="Times New Roman" w:eastAsia="Times New Roman"/>
        </w:rPr>
        <w:t>45s</w:t>
      </w:r>
      <w:r>
        <w:t>，</w:t>
      </w:r>
      <w:r>
        <w:rPr>
          <w:rFonts w:ascii="Times New Roman" w:hAnsi="Times New Roman" w:eastAsia="Times New Roman"/>
        </w:rPr>
        <w:t>62</w:t>
      </w:r>
      <w:r>
        <w:t>℃退火</w:t>
      </w:r>
      <w:r>
        <w:rPr>
          <w:rFonts w:ascii="Times New Roman" w:hAnsi="Times New Roman" w:eastAsia="Times New Roman"/>
        </w:rPr>
        <w:t>30s</w:t>
      </w:r>
      <w:r>
        <w:t>，</w:t>
      </w:r>
      <w:r>
        <w:rPr>
          <w:rFonts w:ascii="Times New Roman" w:hAnsi="Times New Roman" w:eastAsia="Times New Roman"/>
        </w:rPr>
        <w:t>68</w:t>
      </w:r>
      <w:r>
        <w:t>℃延伸</w:t>
      </w:r>
      <w:r>
        <w:rPr>
          <w:rFonts w:ascii="Times New Roman" w:hAnsi="Times New Roman" w:eastAsia="Times New Roman"/>
        </w:rPr>
        <w:t>2min</w:t>
      </w:r>
      <w:r>
        <w:t>，</w:t>
      </w:r>
      <w:r w:rsidR="001852F3">
        <w:t xml:space="preserve">从第二步至第四步重复</w:t>
      </w:r>
      <w:r>
        <w:rPr>
          <w:rFonts w:ascii="Times New Roman" w:hAnsi="Times New Roman" w:eastAsia="Times New Roman"/>
        </w:rPr>
        <w:t>30</w:t>
      </w:r>
      <w:r>
        <w:t>个循环，然后</w:t>
      </w:r>
      <w:r>
        <w:rPr>
          <w:rFonts w:ascii="Times New Roman" w:hAnsi="Times New Roman" w:eastAsia="Times New Roman"/>
        </w:rPr>
        <w:t>68</w:t>
      </w:r>
      <w:r>
        <w:t>℃彻底延伸</w:t>
      </w:r>
      <w:r>
        <w:rPr>
          <w:rFonts w:ascii="Times New Roman" w:hAnsi="Times New Roman" w:eastAsia="Times New Roman"/>
        </w:rPr>
        <w:t>10min</w:t>
      </w:r>
      <w:r>
        <w:t>。</w:t>
      </w:r>
    </w:p>
    <w:p w:rsidR="0018722C">
      <w:pPr>
        <w:pStyle w:val="cw21"/>
        <w:topLinePunct/>
      </w:pPr>
      <w:r>
        <w:rPr>
          <w:rFonts w:ascii="宋体" w:eastAsia="宋体" w:hint="eastAsia"/>
        </w:rPr>
        <w:t>1.3</w:t>
      </w:r>
      <w:r>
        <w:rPr>
          <w:rFonts w:ascii="宋体" w:eastAsia="宋体" w:hint="eastAsia"/>
        </w:rPr>
        <w:t>对第一轮</w:t>
      </w:r>
      <w:r>
        <w:t>PCR</w:t>
      </w:r>
      <w:r/>
      <w:r>
        <w:rPr>
          <w:rFonts w:ascii="宋体" w:eastAsia="宋体" w:hint="eastAsia"/>
        </w:rPr>
        <w:t>产物电泳，切下</w:t>
      </w:r>
      <w:r>
        <w:t>PCR</w:t>
      </w:r>
      <w:r/>
      <w:r>
        <w:rPr>
          <w:rFonts w:ascii="宋体" w:eastAsia="宋体" w:hint="eastAsia"/>
        </w:rPr>
        <w:t>正确的条带，以</w:t>
      </w:r>
      <w:r>
        <w:t>QIAquick</w:t>
      </w:r>
      <w:r>
        <w:t> </w:t>
      </w:r>
      <w:r>
        <w:t>Gel Extraction</w:t>
      </w:r>
      <w:r>
        <w:t> </w:t>
      </w:r>
      <w:r>
        <w:t>Kit</w:t>
      </w:r>
      <w:r/>
      <w:r>
        <w:rPr>
          <w:rFonts w:ascii="宋体" w:eastAsia="宋体" w:hint="eastAsia"/>
        </w:rPr>
        <w:t>进行回收，具体步骤同前。</w:t>
      </w:r>
    </w:p>
    <w:p w:rsidR="0018722C">
      <w:pPr>
        <w:pStyle w:val="cw21"/>
        <w:topLinePunct/>
      </w:pPr>
      <w:r>
        <w:rPr>
          <w:rFonts w:ascii="宋体" w:eastAsia="宋体" w:hint="eastAsia"/>
        </w:rPr>
        <w:t>1.4</w:t>
      </w:r>
      <w:r>
        <w:rPr>
          <w:rFonts w:ascii="宋体" w:eastAsia="宋体" w:hint="eastAsia"/>
        </w:rPr>
        <w:t>分别将第一轮</w:t>
      </w:r>
      <w:r>
        <w:t>PCR</w:t>
      </w:r>
      <w:r>
        <w:rPr>
          <w:rFonts w:ascii="宋体" w:eastAsia="宋体" w:hint="eastAsia"/>
        </w:rPr>
        <w:t>中的</w:t>
      </w:r>
      <w:r>
        <w:t>HRE1</w:t>
      </w:r>
      <w:r>
        <w:rPr>
          <w:rFonts w:ascii="宋体" w:eastAsia="宋体" w:hint="eastAsia"/>
        </w:rPr>
        <w:t>和</w:t>
      </w:r>
      <w:r>
        <w:t>HRE2</w:t>
      </w:r>
      <w:r>
        <w:rPr>
          <w:rFonts w:ascii="宋体" w:eastAsia="宋体" w:hint="eastAsia"/>
        </w:rPr>
        <w:t>的回收产物混合作为模板，产物第二轮</w:t>
      </w:r>
      <w:r>
        <w:t>PCR</w:t>
      </w:r>
      <w:r>
        <w:rPr>
          <w:rFonts w:ascii="宋体" w:eastAsia="宋体" w:hint="eastAsia"/>
        </w:rPr>
        <w:t>，均以</w:t>
      </w:r>
      <w:r>
        <w:t>P1+P4</w:t>
      </w:r>
      <w:r>
        <w:rPr>
          <w:rFonts w:ascii="宋体" w:eastAsia="宋体" w:hint="eastAsia"/>
        </w:rPr>
        <w:t>为引物进行第二轮</w:t>
      </w:r>
      <w:r>
        <w:t>PCR</w:t>
      </w:r>
      <w:r>
        <w:rPr>
          <w:rFonts w:ascii="宋体" w:eastAsia="宋体" w:hint="eastAsia"/>
        </w:rPr>
        <w:t>扩增，获得分别缺失</w:t>
      </w:r>
      <w:r>
        <w:t>HRE1</w:t>
      </w:r>
      <w:r>
        <w:rPr>
          <w:rFonts w:ascii="宋体" w:eastAsia="宋体" w:hint="eastAsia"/>
          <w:rFonts w:ascii="宋体" w:eastAsia="宋体" w:hint="eastAsia"/>
          <w:spacing w:val="0"/>
          <w:sz w:val="24"/>
        </w:rPr>
        <w:t xml:space="preserve">, </w:t>
      </w:r>
      <w:r>
        <w:t>HRE2</w:t>
      </w:r>
      <w:r>
        <w:rPr>
          <w:rFonts w:ascii="宋体" w:eastAsia="宋体" w:hint="eastAsia"/>
        </w:rPr>
        <w:t>的</w:t>
      </w:r>
      <w:r>
        <w:t>BMP4</w:t>
      </w:r>
      <w:r>
        <w:rPr>
          <w:rFonts w:ascii="宋体" w:eastAsia="宋体" w:hint="eastAsia"/>
        </w:rPr>
        <w:t>上游调控序列</w:t>
      </w:r>
      <w:r>
        <w:t>dHRE1</w:t>
      </w:r>
      <w:r>
        <w:rPr>
          <w:rFonts w:ascii="宋体" w:eastAsia="宋体" w:hint="eastAsia"/>
        </w:rPr>
        <w:t>、</w:t>
      </w:r>
      <w:r>
        <w:t>dHRE2</w:t>
      </w:r>
      <w:r>
        <w:rPr>
          <w:rFonts w:ascii="宋体" w:eastAsia="宋体" w:hint="eastAsia"/>
          <w:rFonts w:ascii="宋体" w:eastAsia="宋体" w:hint="eastAsia"/>
          <w:sz w:val="24"/>
        </w:rPr>
        <w:t xml:space="preserve">. </w:t>
      </w:r>
      <w:r>
        <w:t>PCR</w:t>
      </w:r>
      <w:r>
        <w:rPr>
          <w:rFonts w:ascii="宋体" w:eastAsia="宋体" w:hint="eastAsia"/>
        </w:rPr>
        <w:t>反应体系及程序同第一轮</w:t>
      </w:r>
      <w:r>
        <w:t>PCR</w:t>
      </w:r>
      <w:r>
        <w:rPr>
          <w:rFonts w:ascii="宋体" w:eastAsia="宋体" w:hint="eastAsia"/>
        </w:rPr>
        <w:t>。</w:t>
      </w:r>
    </w:p>
    <w:p w:rsidR="0018722C">
      <w:pPr>
        <w:topLinePunct/>
      </w:pPr>
      <w:r>
        <w:rPr>
          <w:rFonts w:ascii="Times New Roman" w:eastAsia="Times New Roman"/>
        </w:rPr>
        <w:t>2</w:t>
      </w:r>
      <w:r>
        <w:t>、大鼠缺失</w:t>
      </w:r>
      <w:r>
        <w:rPr>
          <w:rFonts w:ascii="Times New Roman" w:eastAsia="Times New Roman"/>
        </w:rPr>
        <w:t>HRE1</w:t>
      </w:r>
      <w:r>
        <w:t>、</w:t>
      </w:r>
      <w:r>
        <w:rPr>
          <w:rFonts w:ascii="Times New Roman" w:eastAsia="Times New Roman"/>
        </w:rPr>
        <w:t>HRE2</w:t>
      </w:r>
      <w:r>
        <w:t>元件的</w:t>
      </w:r>
      <w:r>
        <w:rPr>
          <w:rFonts w:ascii="Times New Roman" w:eastAsia="Times New Roman"/>
        </w:rPr>
        <w:t>BMP4</w:t>
      </w:r>
      <w:r>
        <w:t>基因上游调控序列的荧光素酶报告载体构建</w:t>
      </w:r>
    </w:p>
    <w:p w:rsidR="0018722C">
      <w:pPr>
        <w:topLinePunct/>
      </w:pPr>
      <w:r>
        <w:t>具体构建步骤同</w:t>
      </w:r>
      <w:r>
        <w:rPr>
          <w:rFonts w:ascii="Times New Roman" w:hAnsi="Times New Roman" w:eastAsia="Times New Roman"/>
        </w:rPr>
        <w:t>pGL3-BMP4</w:t>
      </w:r>
      <w:r>
        <w:t>的构建。将上述获得的</w:t>
      </w:r>
      <w:r>
        <w:rPr>
          <w:rFonts w:ascii="Times New Roman" w:hAnsi="Times New Roman" w:eastAsia="Times New Roman"/>
        </w:rPr>
        <w:t>dHRE1</w:t>
      </w:r>
      <w:r>
        <w:t>、</w:t>
      </w:r>
      <w:r>
        <w:rPr>
          <w:rFonts w:ascii="Times New Roman" w:hAnsi="Times New Roman" w:eastAsia="Times New Roman"/>
        </w:rPr>
        <w:t>dHRE2</w:t>
      </w:r>
      <w:r>
        <w:t>序列进行琼脂糖凝胶电泳，并回收，将回收产物连接至</w:t>
      </w:r>
      <w:r>
        <w:rPr>
          <w:rFonts w:ascii="Times New Roman" w:hAnsi="Times New Roman" w:eastAsia="Times New Roman"/>
        </w:rPr>
        <w:t>pMD18-T</w:t>
      </w:r>
      <w:r>
        <w:t>载体上，以</w:t>
      </w:r>
      <w:r>
        <w:rPr>
          <w:rFonts w:ascii="Times New Roman" w:hAnsi="Times New Roman" w:eastAsia="Times New Roman"/>
        </w:rPr>
        <w:t>Mlu</w:t>
      </w:r>
      <w:r>
        <w:t>Ⅰ</w:t>
      </w:r>
      <w:r>
        <w:t>和</w:t>
      </w:r>
    </w:p>
    <w:p w:rsidR="0018722C">
      <w:pPr>
        <w:topLinePunct/>
      </w:pPr>
      <w:r>
        <w:rPr>
          <w:rFonts w:ascii="Times New Roman" w:hAnsi="Times New Roman" w:eastAsia="Times New Roman"/>
        </w:rPr>
        <w:t>Xho</w:t>
      </w:r>
      <w:r>
        <w:t>Ⅰ</w:t>
      </w:r>
      <w:r w:rsidR="001852F3">
        <w:t xml:space="preserve">酶</w:t>
      </w:r>
      <w:r w:rsidR="001852F3">
        <w:t xml:space="preserve">切</w:t>
      </w:r>
      <w:r w:rsidR="001852F3">
        <w:t xml:space="preserve">鉴</w:t>
      </w:r>
      <w:r w:rsidR="001852F3">
        <w:t xml:space="preserve">定</w:t>
      </w:r>
      <w:r w:rsidR="001852F3">
        <w:t xml:space="preserve">。</w:t>
      </w:r>
      <w:r w:rsidR="001852F3">
        <w:t xml:space="preserve">将</w:t>
      </w:r>
      <w:r w:rsidR="001852F3">
        <w:t xml:space="preserve">鉴</w:t>
      </w:r>
      <w:r w:rsidR="001852F3">
        <w:t xml:space="preserve">定</w:t>
      </w:r>
      <w:r w:rsidR="001852F3">
        <w:t xml:space="preserve">正</w:t>
      </w:r>
      <w:r w:rsidR="001852F3">
        <w:t xml:space="preserve">确</w:t>
      </w:r>
      <w:r w:rsidR="001852F3">
        <w:t xml:space="preserve">的</w:t>
      </w:r>
      <w:r>
        <w:rPr>
          <w:rFonts w:ascii="Times New Roman" w:hAnsi="Times New Roman" w:eastAsia="Times New Roman"/>
        </w:rPr>
        <w:t>pMD18-dHRE1</w:t>
      </w:r>
      <w:r>
        <w:t>、</w:t>
      </w:r>
      <w:r>
        <w:rPr>
          <w:rFonts w:ascii="Times New Roman" w:hAnsi="Times New Roman" w:eastAsia="Times New Roman"/>
        </w:rPr>
        <w:t>pMD18-dHRE2</w:t>
      </w:r>
      <w:r>
        <w:t>质粒及</w:t>
      </w:r>
      <w:r>
        <w:t> </w:t>
      </w:r>
    </w:p>
    <w:p w:rsidR="0018722C">
      <w:pPr>
        <w:topLinePunct/>
      </w:pPr>
      <w:r>
        <w:rPr>
          <w:rFonts w:ascii="Times New Roman" w:hAnsi="Times New Roman" w:eastAsia="Times New Roman"/>
        </w:rPr>
        <w:t>pGL3-enhancer</w:t>
      </w:r>
      <w:r>
        <w:t>空载体以</w:t>
      </w:r>
      <w:r>
        <w:rPr>
          <w:rFonts w:ascii="Times New Roman" w:hAnsi="Times New Roman" w:eastAsia="Times New Roman"/>
        </w:rPr>
        <w:t>Mlu</w:t>
      </w:r>
      <w:r>
        <w:t>Ⅰ和</w:t>
      </w:r>
      <w:r>
        <w:rPr>
          <w:rFonts w:ascii="Times New Roman" w:hAnsi="Times New Roman" w:eastAsia="Times New Roman"/>
        </w:rPr>
        <w:t>Xho</w:t>
      </w:r>
      <w:r>
        <w:t>Ⅰ大量酶切，并电泳回收</w:t>
      </w:r>
      <w:r>
        <w:rPr>
          <w:rFonts w:ascii="Times New Roman" w:hAnsi="Times New Roman" w:eastAsia="Times New Roman"/>
        </w:rPr>
        <w:t>dHRE1</w:t>
      </w:r>
      <w:r>
        <w:t>、</w:t>
      </w:r>
      <w:r>
        <w:rPr>
          <w:rFonts w:ascii="Times New Roman" w:hAnsi="Times New Roman" w:eastAsia="Times New Roman"/>
        </w:rPr>
        <w:t>dHRE2</w:t>
      </w:r>
      <w:r>
        <w:t>和</w:t>
      </w:r>
    </w:p>
    <w:p w:rsidR="0018722C">
      <w:pPr>
        <w:topLinePunct/>
      </w:pPr>
      <w:r>
        <w:rPr>
          <w:rFonts w:cstheme="minorBidi" w:hAnsiTheme="minorHAnsi" w:eastAsiaTheme="minorHAnsi" w:asciiTheme="minorHAnsi"/>
        </w:rPr>
        <w:t>49</w:t>
      </w:r>
    </w:p>
    <w:p w:rsidR="0018722C">
      <w:pPr>
        <w:topLinePunct/>
      </w:pPr>
      <w:r>
        <w:rPr>
          <w:rFonts w:ascii="Times New Roman" w:hAnsi="Times New Roman" w:eastAsia="Times New Roman"/>
        </w:rPr>
        <w:t>pGL3-enhancer</w:t>
      </w:r>
      <w:r>
        <w:t>，然后将两个序列分与空载体以</w:t>
      </w:r>
      <w:r>
        <w:rPr>
          <w:rFonts w:ascii="Times New Roman" w:hAnsi="Times New Roman" w:eastAsia="Times New Roman"/>
        </w:rPr>
        <w:t>T4 DNA ligase</w:t>
      </w:r>
      <w:r>
        <w:t>进行连接，转化，</w:t>
      </w:r>
      <w:r>
        <w:t>并酶切鉴定</w:t>
      </w:r>
      <w:r>
        <w:t>（</w:t>
      </w:r>
      <w:r>
        <w:rPr>
          <w:rFonts w:ascii="Times New Roman" w:hAnsi="Times New Roman" w:eastAsia="Times New Roman"/>
        </w:rPr>
        <w:t>Ml</w:t>
      </w:r>
      <w:r>
        <w:rPr>
          <w:rFonts w:ascii="Times New Roman" w:hAnsi="Times New Roman" w:eastAsia="Times New Roman"/>
        </w:rPr>
        <w:t>u</w:t>
      </w:r>
      <w:r>
        <w:t>Ⅰ和</w:t>
      </w:r>
      <w:r>
        <w:rPr>
          <w:rFonts w:ascii="Times New Roman" w:hAnsi="Times New Roman" w:eastAsia="Times New Roman"/>
        </w:rPr>
        <w:t>Xh</w:t>
      </w:r>
      <w:r>
        <w:rPr>
          <w:rFonts w:ascii="Times New Roman" w:hAnsi="Times New Roman" w:eastAsia="Times New Roman"/>
        </w:rPr>
        <w:t>o</w:t>
      </w:r>
      <w:r>
        <w:t>Ⅰ双酶切</w:t>
      </w:r>
      <w:r>
        <w:t>）</w:t>
      </w:r>
      <w:r>
        <w:t>，测序证实，获得</w:t>
      </w:r>
      <w:r>
        <w:rPr>
          <w:rFonts w:ascii="Times New Roman" w:hAnsi="Times New Roman" w:eastAsia="Times New Roman"/>
        </w:rPr>
        <w:t>pG</w:t>
      </w:r>
      <w:r>
        <w:rPr>
          <w:rFonts w:ascii="Times New Roman" w:hAnsi="Times New Roman" w:eastAsia="Times New Roman"/>
        </w:rPr>
        <w:t>L</w:t>
      </w:r>
      <w:r>
        <w:rPr>
          <w:rFonts w:ascii="Times New Roman" w:hAnsi="Times New Roman" w:eastAsia="Times New Roman"/>
        </w:rPr>
        <w:t>3-</w:t>
      </w:r>
      <w:r w:rsidR="001852F3">
        <w:rPr>
          <w:rFonts w:ascii="Times New Roman" w:hAnsi="Times New Roman" w:eastAsia="Times New Roman"/>
        </w:rPr>
        <w:t xml:space="preserve"> </w:t>
      </w:r>
      <w:r>
        <w:rPr>
          <w:rFonts w:ascii="Times New Roman" w:hAnsi="Times New Roman" w:eastAsia="Times New Roman"/>
        </w:rPr>
        <w:t>d</w:t>
      </w:r>
      <w:r>
        <w:rPr>
          <w:rFonts w:ascii="Times New Roman" w:hAnsi="Times New Roman" w:eastAsia="Times New Roman"/>
        </w:rPr>
        <w:t>H</w:t>
      </w:r>
      <w:r>
        <w:rPr>
          <w:rFonts w:ascii="Times New Roman" w:hAnsi="Times New Roman" w:eastAsia="Times New Roman"/>
        </w:rPr>
        <w:t>RE</w:t>
      </w:r>
      <w:r>
        <w:rPr>
          <w:rFonts w:ascii="Times New Roman" w:hAnsi="Times New Roman" w:eastAsia="Times New Roman"/>
        </w:rPr>
        <w:t>1</w:t>
      </w:r>
      <w:r>
        <w:t>、</w:t>
      </w:r>
      <w:r>
        <w:rPr>
          <w:rFonts w:ascii="Times New Roman" w:hAnsi="Times New Roman" w:eastAsia="Times New Roman"/>
        </w:rPr>
        <w:t>p</w:t>
      </w:r>
      <w:r>
        <w:rPr>
          <w:rFonts w:ascii="Times New Roman" w:hAnsi="Times New Roman" w:eastAsia="Times New Roman"/>
        </w:rPr>
        <w:t>G</w:t>
      </w:r>
      <w:r>
        <w:rPr>
          <w:rFonts w:ascii="Times New Roman" w:hAnsi="Times New Roman" w:eastAsia="Times New Roman"/>
        </w:rPr>
        <w:t>L</w:t>
      </w:r>
      <w:r>
        <w:rPr>
          <w:rFonts w:ascii="Times New Roman" w:hAnsi="Times New Roman" w:eastAsia="Times New Roman"/>
        </w:rPr>
        <w:t>3</w:t>
      </w:r>
      <w:r>
        <w:rPr>
          <w:rFonts w:ascii="Times New Roman" w:hAnsi="Times New Roman" w:eastAsia="Times New Roman"/>
        </w:rPr>
        <w:t>-</w:t>
      </w:r>
    </w:p>
    <w:p w:rsidR="0018722C">
      <w:pPr>
        <w:topLinePunct/>
      </w:pPr>
      <w:r>
        <w:rPr>
          <w:rFonts w:ascii="Times New Roman" w:eastAsia="Times New Roman"/>
        </w:rPr>
        <w:t>dHRE2</w:t>
      </w:r>
      <w:r>
        <w:t>的重组质粒。</w:t>
      </w:r>
    </w:p>
    <w:p w:rsidR="0018722C">
      <w:pPr>
        <w:topLinePunct/>
      </w:pPr>
      <w:r>
        <w:t>3</w:t>
      </w:r>
      <w:r>
        <w:t>、</w:t>
      </w:r>
      <w:r>
        <w:t xml:space="preserve"> </w:t>
      </w:r>
      <w:r w:rsidRPr="00DB64CE">
        <w:t>大鼠同时缺失</w:t>
      </w:r>
      <w:r>
        <w:t>HRE1</w:t>
      </w:r>
      <w:r>
        <w:t>、</w:t>
      </w:r>
      <w:r>
        <w:t>HRE2</w:t>
      </w:r>
      <w:r>
        <w:t>元件的</w:t>
      </w:r>
      <w:r>
        <w:t>BMP4</w:t>
      </w:r>
      <w:r>
        <w:t>基因上游调控序列的荧光素酶报告载体构建</w:t>
      </w:r>
    </w:p>
    <w:p w:rsidR="0018722C">
      <w:pPr>
        <w:topLinePunct/>
      </w:pPr>
      <w:r>
        <w:t>以</w:t>
      </w:r>
      <w:r>
        <w:rPr>
          <w:rFonts w:ascii="Times New Roman" w:eastAsia="Times New Roman"/>
        </w:rPr>
        <w:t>pGL3- dHRE1</w:t>
      </w:r>
      <w:r>
        <w:t>为模板，以</w:t>
      </w:r>
      <w:r>
        <w:rPr>
          <w:rFonts w:ascii="Times New Roman" w:eastAsia="Times New Roman"/>
        </w:rPr>
        <w:t>P1+P5</w:t>
      </w:r>
      <w:r>
        <w:t>，</w:t>
      </w:r>
      <w:r>
        <w:rPr>
          <w:rFonts w:ascii="Times New Roman" w:eastAsia="Times New Roman"/>
        </w:rPr>
        <w:t>P6+P4</w:t>
      </w:r>
      <w:r>
        <w:t>为引物进行第一轮</w:t>
      </w:r>
      <w:r>
        <w:rPr>
          <w:rFonts w:ascii="Times New Roman" w:eastAsia="Times New Roman"/>
        </w:rPr>
        <w:t>PCR</w:t>
      </w:r>
      <w:r>
        <w:t>扩增，其他实验方法与以</w:t>
      </w:r>
      <w:r>
        <w:rPr>
          <w:rFonts w:ascii="Times New Roman" w:eastAsia="Times New Roman"/>
        </w:rPr>
        <w:t>pGL3- dHRE2</w:t>
      </w:r>
      <w:r>
        <w:t>的构建一致。最终经测序证实在</w:t>
      </w:r>
      <w:r>
        <w:rPr>
          <w:rFonts w:ascii="Times New Roman" w:eastAsia="Times New Roman"/>
        </w:rPr>
        <w:t>pGL3- BMP4</w:t>
      </w:r>
      <w:r>
        <w:t>的基础上同时缺失了</w:t>
      </w:r>
      <w:r>
        <w:rPr>
          <w:rFonts w:ascii="Times New Roman" w:eastAsia="Times New Roman"/>
        </w:rPr>
        <w:t>HRE1</w:t>
      </w:r>
      <w:r>
        <w:t>、</w:t>
      </w:r>
      <w:r>
        <w:rPr>
          <w:rFonts w:ascii="Times New Roman" w:eastAsia="Times New Roman"/>
        </w:rPr>
        <w:t>HRE2</w:t>
      </w:r>
      <w:r>
        <w:t>的重组质粒，命名为</w:t>
      </w:r>
      <w:r>
        <w:rPr>
          <w:rFonts w:ascii="Times New Roman" w:eastAsia="Times New Roman"/>
        </w:rPr>
        <w:t>pGL3- ddHRE</w:t>
      </w:r>
      <w:r>
        <w:t>。</w:t>
      </w:r>
    </w:p>
    <w:p w:rsidR="0018722C">
      <w:pPr>
        <w:topLinePunct/>
      </w:pPr>
      <w:r>
        <w:t>（</w:t>
      </w:r>
      <w:r>
        <w:t xml:space="preserve">三</w:t>
      </w:r>
      <w:r>
        <w:t>）</w:t>
      </w:r>
      <w:r>
        <w:t xml:space="preserve"> </w:t>
      </w:r>
      <w:r>
        <w:t>缺氧对</w:t>
      </w:r>
      <w:r>
        <w:rPr>
          <w:b/>
        </w:rPr>
        <w:t>pGL3- BMP4</w:t>
      </w:r>
      <w:r>
        <w:t>及其</w:t>
      </w:r>
      <w:r>
        <w:rPr>
          <w:b/>
        </w:rPr>
        <w:t>HRE</w:t>
      </w:r>
      <w:r>
        <w:t>缺失体表达的影响</w:t>
      </w:r>
    </w:p>
    <w:p w:rsidR="0018722C">
      <w:pPr>
        <w:topLinePunct/>
      </w:pPr>
      <w:r>
        <w:t>1</w:t>
      </w:r>
      <w:r>
        <w:t>、</w:t>
      </w:r>
      <w:r>
        <w:t xml:space="preserve"> </w:t>
      </w:r>
      <w:r w:rsidRPr="00DB64CE">
        <w:t>原代培养</w:t>
      </w:r>
      <w:r>
        <w:t>rPASMCs</w:t>
      </w:r>
      <w:r>
        <w:t>，并于细胞融合度至</w:t>
      </w:r>
      <w:r>
        <w:t>80-90%</w:t>
      </w:r>
      <w:r>
        <w:t>时，将细胞接种至两块</w:t>
      </w:r>
      <w:r>
        <w:t>48</w:t>
      </w:r>
    </w:p>
    <w:p w:rsidR="0018722C">
      <w:pPr>
        <w:topLinePunct/>
      </w:pPr>
      <w:r>
        <w:t>孔板，接种后</w:t>
      </w:r>
      <w:r>
        <w:rPr>
          <w:rFonts w:ascii="Times New Roman" w:eastAsia="Times New Roman"/>
        </w:rPr>
        <w:t>18-24h</w:t>
      </w:r>
      <w:r>
        <w:t>进行转染，转染时细胞密度约为</w:t>
      </w:r>
      <w:r>
        <w:rPr>
          <w:rFonts w:ascii="Times New Roman" w:eastAsia="Times New Roman"/>
        </w:rPr>
        <w:t>40-50%</w:t>
      </w:r>
      <w:r>
        <w:t>。</w:t>
      </w:r>
    </w:p>
    <w:p w:rsidR="0018722C">
      <w:pPr>
        <w:topLinePunct/>
      </w:pPr>
      <w:r>
        <w:t>2</w:t>
      </w:r>
      <w:r>
        <w:t>、</w:t>
      </w:r>
      <w:r>
        <w:t xml:space="preserve"> </w:t>
      </w:r>
      <w:r w:rsidRPr="00DB64CE">
        <w:t>将每块板中细胞分成五组，分别用于转染</w:t>
      </w:r>
      <w:r>
        <w:t>pGL3-enhancer</w:t>
      </w:r>
      <w:r>
        <w:t>空载体，</w:t>
      </w:r>
      <w:r>
        <w:t>pGL3-BMP4</w:t>
      </w:r>
      <w:r>
        <w:t>、</w:t>
      </w:r>
      <w:r>
        <w:t>pGL3-dHRE1</w:t>
      </w:r>
      <w:r>
        <w:t>、</w:t>
      </w:r>
      <w:r>
        <w:t>pGL3-dHRE2</w:t>
      </w:r>
      <w:r>
        <w:t>和</w:t>
      </w:r>
      <w:r>
        <w:t>pGL3-ddHRE</w:t>
      </w:r>
      <w:r>
        <w:t>，同时都共转染</w:t>
      </w:r>
      <w:r>
        <w:t>pRV-SV40</w:t>
      </w:r>
      <w:r>
        <w:t>作为内参。每组三个复孔。转染方法参考美国</w:t>
      </w:r>
      <w:r>
        <w:t>Mirus</w:t>
      </w:r>
      <w:r>
        <w:t>公司</w:t>
      </w:r>
      <w:r>
        <w:t>TransIT-2020</w:t>
      </w:r>
      <w:r>
        <w:t>转染试剂说明书，具体步骤如下：</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预热</w:t>
      </w:r>
      <w:r>
        <w:t>Trans</w:t>
      </w:r>
      <w:r>
        <w:t> </w:t>
      </w:r>
      <w:r>
        <w:t>IT2020</w:t>
      </w:r>
      <w:r/>
      <w:r>
        <w:rPr>
          <w:rFonts w:ascii="宋体" w:eastAsia="宋体" w:hint="eastAsia"/>
        </w:rPr>
        <w:t>试剂至室温。</w:t>
      </w:r>
    </w:p>
    <w:p w:rsidR="0018722C">
      <w:pPr>
        <w:pStyle w:val="cw21"/>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取</w:t>
      </w:r>
      <w:r>
        <w:t>26μl</w:t>
      </w:r>
      <w:r>
        <w:t>/</w:t>
      </w:r>
      <w:r>
        <w:rPr>
          <w:rFonts w:ascii="宋体" w:hAnsi="宋体" w:eastAsia="宋体" w:hint="eastAsia"/>
        </w:rPr>
        <w:t>孔</w:t>
      </w:r>
      <w:r>
        <w:t>opti-MEMI</w:t>
      </w:r>
      <w:r>
        <w:t> </w:t>
      </w:r>
      <w:r>
        <w:t>Reduced-serum medium</w:t>
      </w:r>
      <w:r/>
      <w:r>
        <w:rPr>
          <w:rFonts w:ascii="宋体" w:hAnsi="宋体" w:eastAsia="宋体" w:hint="eastAsia"/>
        </w:rPr>
        <w:t>于一无菌管。</w:t>
      </w:r>
    </w:p>
    <w:p w:rsidR="0018722C">
      <w:pPr>
        <w:pStyle w:val="cw21"/>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加入</w:t>
      </w:r>
      <w:r>
        <w:t>0</w:t>
      </w:r>
      <w:r>
        <w:t>.</w:t>
      </w:r>
      <w:r>
        <w:t>26μg</w:t>
      </w:r>
      <w:r>
        <w:t>/</w:t>
      </w:r>
      <w:r>
        <w:rPr>
          <w:rFonts w:ascii="宋体" w:hAnsi="宋体" w:eastAsia="宋体" w:hint="eastAsia"/>
        </w:rPr>
        <w:t>孔目的质粒</w:t>
      </w:r>
      <w:r>
        <w:t>DNA</w:t>
      </w:r>
      <w:r>
        <w:rPr>
          <w:rFonts w:ascii="宋体" w:hAnsi="宋体" w:eastAsia="宋体" w:hint="eastAsia"/>
        </w:rPr>
        <w:t>（</w:t>
      </w:r>
      <w:r>
        <w:rPr>
          <w:rFonts w:ascii="宋体" w:hAnsi="宋体" w:eastAsia="宋体" w:hint="eastAsia"/>
          <w:spacing w:val="-12"/>
          <w:sz w:val="24"/>
        </w:rPr>
        <w:t>即</w:t>
      </w:r>
      <w:r>
        <w:rPr>
          <w:sz w:val="24"/>
        </w:rPr>
        <w:t>pGL3-enhancer</w:t>
      </w:r>
      <w:r>
        <w:rPr>
          <w:rFonts w:ascii="宋体" w:hAnsi="宋体" w:eastAsia="宋体" w:hint="eastAsia"/>
          <w:spacing w:val="-12"/>
          <w:sz w:val="24"/>
        </w:rPr>
        <w:t>或</w:t>
      </w:r>
      <w:r>
        <w:rPr>
          <w:sz w:val="24"/>
        </w:rPr>
        <w:t>pGL3</w:t>
      </w:r>
      <w:r>
        <w:rPr>
          <w:spacing w:val="14"/>
          <w:sz w:val="24"/>
        </w:rPr>
        <w:t>- </w:t>
      </w:r>
      <w:r>
        <w:rPr>
          <w:sz w:val="24"/>
        </w:rPr>
        <w:t>BMP4</w:t>
      </w:r>
      <w:r>
        <w:rPr>
          <w:rFonts w:ascii="宋体" w:hAnsi="宋体" w:eastAsia="宋体" w:hint="eastAsia"/>
        </w:rPr>
        <w:t>）</w:t>
      </w:r>
      <w:r>
        <w:rPr>
          <w:rFonts w:ascii="宋体" w:hAnsi="宋体" w:eastAsia="宋体" w:hint="eastAsia"/>
        </w:rPr>
        <w:t>和</w:t>
      </w:r>
    </w:p>
    <w:p w:rsidR="0018722C">
      <w:pPr>
        <w:topLinePunct/>
      </w:pPr>
      <w:r>
        <w:rPr>
          <w:rFonts w:ascii="Times New Roman" w:eastAsia="Times New Roman"/>
        </w:rPr>
        <w:t>5.2n</w:t>
      </w:r>
      <w:r>
        <w:rPr>
          <w:rFonts w:ascii="Times New Roman" w:eastAsia="Times New Roman"/>
        </w:rPr>
        <w:t>g</w:t>
      </w:r>
      <w:r>
        <w:rPr>
          <w:rFonts w:ascii="Times New Roman" w:eastAsia="Times New Roman"/>
        </w:rPr>
        <w:t>/</w:t>
      </w:r>
      <w:r>
        <w:t>孔</w:t>
      </w:r>
      <w:r>
        <w:rPr>
          <w:rFonts w:ascii="Times New Roman" w:eastAsia="Times New Roman"/>
        </w:rPr>
        <w:t>p</w:t>
      </w:r>
      <w:r>
        <w:rPr>
          <w:rFonts w:ascii="Times New Roman" w:eastAsia="Times New Roman"/>
        </w:rPr>
        <w:t>R</w:t>
      </w:r>
      <w:r>
        <w:rPr>
          <w:rFonts w:ascii="Times New Roman" w:eastAsia="Times New Roman"/>
        </w:rPr>
        <w:t>V</w:t>
      </w:r>
      <w:r>
        <w:rPr>
          <w:rFonts w:ascii="Times New Roman" w:eastAsia="Times New Roman"/>
        </w:rPr>
        <w:t>-</w:t>
      </w:r>
      <w:r>
        <w:rPr>
          <w:rFonts w:ascii="Times New Roman" w:eastAsia="Times New Roman"/>
        </w:rPr>
        <w:t>S</w:t>
      </w:r>
      <w:r>
        <w:rPr>
          <w:rFonts w:ascii="Times New Roman" w:eastAsia="Times New Roman"/>
        </w:rPr>
        <w:t>V40</w:t>
      </w:r>
      <w:r>
        <w:t>（</w:t>
      </w:r>
      <w:r>
        <w:t>作为内参</w:t>
      </w:r>
      <w:r>
        <w:t>）</w:t>
      </w:r>
      <w:r>
        <w:t>，轻轻吹打混匀。</w:t>
      </w:r>
    </w:p>
    <w:p w:rsidR="0018722C">
      <w:pPr>
        <w:pStyle w:val="cw21"/>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加</w:t>
      </w:r>
      <w:r>
        <w:t>0.78μl</w:t>
      </w:r>
      <w:r>
        <w:t>/</w:t>
      </w:r>
      <w:r>
        <w:rPr>
          <w:rFonts w:ascii="宋体" w:hAnsi="宋体" w:eastAsia="宋体" w:hint="eastAsia"/>
        </w:rPr>
        <w:t>孔</w:t>
      </w:r>
      <w:r>
        <w:t>Trans</w:t>
      </w:r>
      <w:r>
        <w:t> </w:t>
      </w:r>
      <w:r>
        <w:t>IT2020</w:t>
      </w:r>
      <w:r>
        <w:rPr>
          <w:rFonts w:ascii="宋体" w:hAnsi="宋体" w:eastAsia="宋体" w:hint="eastAsia"/>
        </w:rPr>
        <w:t>试剂至稀释的</w:t>
      </w:r>
      <w:r>
        <w:t>DNA</w:t>
      </w:r>
      <w:r/>
      <w:r>
        <w:rPr>
          <w:rFonts w:ascii="宋体" w:hAnsi="宋体" w:eastAsia="宋体" w:hint="eastAsia"/>
        </w:rPr>
        <w:t>混合液，轻轻吹打混匀。</w:t>
      </w:r>
    </w:p>
    <w:p w:rsidR="0018722C">
      <w:pPr>
        <w:pStyle w:val="cw21"/>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室温孵育</w:t>
      </w:r>
      <w:r>
        <w:t>15-30</w:t>
      </w:r>
      <w:r>
        <w:rPr>
          <w:rFonts w:ascii="宋体" w:eastAsia="宋体" w:hint="eastAsia"/>
        </w:rPr>
        <w:t>分钟</w:t>
      </w:r>
      <w:r>
        <w:rPr>
          <w:rFonts w:ascii="宋体" w:eastAsia="宋体" w:hint="eastAsia"/>
        </w:rPr>
        <w:t>（</w:t>
      </w:r>
      <w:r>
        <w:rPr>
          <w:sz w:val="24"/>
        </w:rPr>
        <w:t>30</w:t>
      </w:r>
      <w:r>
        <w:rPr>
          <w:rFonts w:ascii="宋体" w:eastAsia="宋体" w:hint="eastAsia"/>
          <w:sz w:val="24"/>
        </w:rPr>
        <w:t>分钟</w:t>
      </w:r>
      <w:r>
        <w:rPr>
          <w:rFonts w:ascii="宋体" w:eastAsia="宋体" w:hint="eastAsia"/>
        </w:rPr>
        <w:t>）</w:t>
      </w:r>
      <w:r>
        <w:rPr>
          <w:rFonts w:ascii="宋体" w:eastAsia="宋体" w:hint="eastAsia"/>
        </w:rPr>
        <w:t>使混合物形成</w:t>
      </w:r>
    </w:p>
    <w:p w:rsidR="0018722C">
      <w:pPr>
        <w:pStyle w:val="cw21"/>
        <w:topLinePunct/>
      </w:pPr>
      <w:bookmarkStart w:id="61" w:name="_cwCmt4"/>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在等待过程中，弃</w:t>
      </w:r>
      <w:r>
        <w:t>48</w:t>
      </w:r>
      <w:r/>
      <w:r>
        <w:rPr>
          <w:rFonts w:ascii="宋体" w:hAnsi="宋体" w:eastAsia="宋体" w:hint="eastAsia"/>
        </w:rPr>
        <w:t>孔板中的细胞培养基，用</w:t>
      </w:r>
      <w:r>
        <w:t>D-HANKS</w:t>
      </w:r>
      <w:r/>
      <w:r>
        <w:rPr>
          <w:rFonts w:ascii="宋体" w:hAnsi="宋体" w:eastAsia="宋体" w:hint="eastAsia"/>
        </w:rPr>
        <w:t>洗涤三次，</w:t>
      </w:r>
      <w:r>
        <w:rPr>
          <w:rFonts w:ascii="宋体" w:hAnsi="宋体" w:eastAsia="宋体" w:hint="eastAsia"/>
        </w:rPr>
        <w:t>加入</w:t>
      </w:r>
      <w:r>
        <w:t>263μl</w:t>
      </w:r>
      <w:r>
        <w:t>/</w:t>
      </w:r>
      <w:r>
        <w:rPr>
          <w:rFonts w:ascii="宋体" w:hAnsi="宋体" w:eastAsia="宋体" w:hint="eastAsia"/>
        </w:rPr>
        <w:t>孔无抗生素的</w:t>
      </w:r>
      <w:r>
        <w:t>7%FBS</w:t>
      </w:r>
      <w:r/>
      <w:r>
        <w:rPr>
          <w:rFonts w:ascii="宋体" w:hAnsi="宋体" w:eastAsia="宋体" w:hint="eastAsia"/>
        </w:rPr>
        <w:t>培养基。</w:t>
      </w:r>
      <w:bookmarkEnd w:id="61"/>
    </w:p>
    <w:p w:rsidR="0018722C">
      <w:pPr>
        <w:topLinePunct/>
      </w:pPr>
      <w:r>
        <w:rPr>
          <w:rFonts w:ascii="Times New Roman" w:eastAsia="宋体"/>
          <w:rFonts w:ascii="Times New Roman" w:eastAsia="宋体"/>
        </w:rPr>
        <w:t>（</w:t>
      </w:r>
      <w:r>
        <w:rPr>
          <w:rFonts w:ascii="Times New Roman" w:eastAsia="宋体"/>
        </w:rPr>
        <w:t xml:space="preserve">8</w:t>
      </w:r>
      <w:r>
        <w:rPr>
          <w:rFonts w:ascii="Times New Roman" w:eastAsia="宋体"/>
          <w:rFonts w:ascii="Times New Roman" w:eastAsia="宋体"/>
        </w:rPr>
        <w:t>）</w:t>
      </w:r>
      <w:r>
        <w:t>逐滴滴加混合物至培养基中，并前后左右轻摇孔板使混合物分配均匀。</w:t>
      </w:r>
    </w:p>
    <w:p w:rsidR="0018722C">
      <w:pPr>
        <w:topLinePunct/>
      </w:pPr>
      <w:r>
        <w:t>3</w:t>
      </w:r>
      <w:r>
        <w:t>、</w:t>
      </w:r>
      <w:r>
        <w:t xml:space="preserve"> </w:t>
      </w:r>
      <w:r w:rsidRPr="00DB64CE">
        <w:t>将加入转染试剂的孔板放置于细胞培养箱培养</w:t>
      </w:r>
      <w:r>
        <w:t>12h</w:t>
      </w:r>
      <w:r>
        <w:t>后，将其中一个</w:t>
      </w:r>
      <w:r>
        <w:t>48</w:t>
      </w:r>
      <w:r>
        <w:t>孔</w:t>
      </w:r>
      <w:r>
        <w:t>板转移至缺氧培养箱中继续培养，待</w:t>
      </w:r>
      <w:r>
        <w:t>48h</w:t>
      </w:r>
      <w:r>
        <w:t>后同时收集常氧</w:t>
      </w:r>
      <w:r>
        <w:t>（</w:t>
      </w:r>
      <w:r>
        <w:t>37</w:t>
      </w:r>
      <w:r>
        <w:t>℃</w:t>
      </w:r>
      <w:r w:rsidP="AA7D325B">
        <w:t>，</w:t>
      </w:r>
      <w:r>
        <w:t>5%CO</w:t>
      </w:r>
      <w:r>
        <w:t>2</w:t>
      </w:r>
      <w:r>
        <w:t>）</w:t>
      </w:r>
      <w:r>
        <w:t>和缺</w:t>
      </w:r>
      <w:r>
        <w:t>氧箱</w:t>
      </w:r>
      <w:r>
        <w:t>（</w:t>
      </w:r>
      <w:r>
        <w:t>37</w:t>
      </w:r>
      <w:r>
        <w:t>℃</w:t>
      </w:r>
      <w:r w:rsidP="AA7D325B">
        <w:t>，</w:t>
      </w:r>
      <w:r>
        <w:t>5%CO</w:t>
      </w:r>
      <w:r>
        <w:t>2</w:t>
      </w:r>
      <w:r w:rsidP="AA7D325B">
        <w:t>，</w:t>
      </w:r>
      <w:r>
        <w:t>4%O</w:t>
      </w:r>
      <w:r>
        <w:t>2</w:t>
      </w:r>
      <w:r>
        <w:t>）</w:t>
      </w:r>
      <w:r>
        <w:t>中细胞进行萤火虫荧光素酶的检测。</w:t>
      </w:r>
    </w:p>
    <w:p w:rsidR="0018722C">
      <w:pPr>
        <w:topLinePunct/>
      </w:pPr>
      <w:r>
        <w:t>4</w:t>
      </w:r>
      <w:r>
        <w:t>、</w:t>
      </w:r>
      <w:r>
        <w:t xml:space="preserve"> </w:t>
      </w:r>
      <w:r w:rsidRPr="00DB64CE">
        <w:t>荧光素酶活性检测</w:t>
      </w:r>
    </w:p>
    <w:p w:rsidR="0018722C">
      <w:pPr>
        <w:topLinePunct/>
      </w:pPr>
      <w:r>
        <w:rPr>
          <w:rFonts w:cstheme="minorBidi" w:hAnsiTheme="minorHAnsi" w:eastAsiaTheme="minorHAnsi" w:asciiTheme="minorHAnsi"/>
        </w:rPr>
        <w:t>50</w:t>
      </w:r>
    </w:p>
    <w:p w:rsidR="0018722C">
      <w:pPr>
        <w:topLinePunct/>
      </w:pPr>
      <w:r>
        <w:t>荧光素酶活性检测按照</w:t>
      </w:r>
      <w:r>
        <w:rPr>
          <w:rFonts w:ascii="Times New Roman" w:eastAsia="宋体"/>
        </w:rPr>
        <w:t>Dual Luciferase Reporter Assay</w:t>
      </w:r>
      <w:r>
        <w:t>试剂盒的说明书进行</w:t>
      </w:r>
      <w:r>
        <w:t>操作。具体步骤如下：</w:t>
      </w:r>
    </w:p>
    <w:p w:rsidR="0018722C">
      <w:pPr>
        <w:pStyle w:val="cw21"/>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将</w:t>
      </w:r>
      <w:r>
        <w:t>5×</w:t>
      </w:r>
      <w:r>
        <w:rPr>
          <w:rFonts w:ascii="宋体" w:hAnsi="宋体" w:eastAsia="宋体" w:hint="eastAsia"/>
        </w:rPr>
        <w:t>细胞裂解液用双蒸水稀释至</w:t>
      </w:r>
      <w:r>
        <w:t>1×</w:t>
      </w:r>
      <w:r>
        <w:rPr>
          <w:rFonts w:ascii="宋体" w:hAnsi="宋体" w:eastAsia="宋体" w:hint="eastAsia"/>
        </w:rPr>
        <w:t>细胞裂解液，现配现用。</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取出细胞培养板，</w:t>
      </w:r>
      <w:r>
        <w:t>PBS</w:t>
      </w:r>
      <w:r>
        <w:rPr>
          <w:rFonts w:ascii="宋体" w:eastAsia="宋体" w:hint="eastAsia"/>
        </w:rPr>
        <w:t>液洗涤</w:t>
      </w:r>
      <w:r>
        <w:t>3</w:t>
      </w:r>
      <w:r>
        <w:rPr>
          <w:rFonts w:ascii="宋体" w:eastAsia="宋体" w:hint="eastAsia"/>
        </w:rPr>
        <w:t>次后吸干残余液体；</w:t>
      </w:r>
    </w:p>
    <w:p w:rsidR="0018722C">
      <w:pPr>
        <w:pStyle w:val="cw21"/>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每孔加入</w:t>
      </w:r>
      <w:r>
        <w:t>65μL</w:t>
      </w:r>
      <w:r/>
      <w:r>
        <w:rPr>
          <w:rFonts w:ascii="宋体" w:hAnsi="宋体" w:eastAsia="宋体" w:hint="eastAsia"/>
        </w:rPr>
        <w:t>的</w:t>
      </w:r>
      <w:r>
        <w:t>1×</w:t>
      </w:r>
      <w:r>
        <w:rPr>
          <w:rFonts w:ascii="宋体" w:hAnsi="宋体" w:eastAsia="宋体" w:hint="eastAsia"/>
        </w:rPr>
        <w:t>细胞裂解液，摇床上摇</w:t>
      </w:r>
      <w:r>
        <w:t>15min</w:t>
      </w:r>
      <w:r>
        <w:rPr>
          <w:rFonts w:ascii="宋体" w:hAnsi="宋体" w:eastAsia="宋体" w:hint="eastAsia"/>
        </w:rPr>
        <w:t>，使细胞充分裂解；</w:t>
      </w:r>
    </w:p>
    <w:p w:rsidR="0018722C">
      <w:pPr>
        <w:pStyle w:val="cw21"/>
        <w:topLinePunct/>
      </w:pPr>
      <w:r>
        <w:t>(</w:t>
      </w:r>
      <w:r>
        <w:t xml:space="preserve">4</w:t>
      </w:r>
      <w:r>
        <w:t>)</w:t>
      </w:r>
      <w:r>
        <w:t xml:space="preserve"> </w:t>
      </w:r>
      <w:r>
        <w:t>15min</w:t>
      </w:r>
      <w:r>
        <w:rPr>
          <w:rFonts w:ascii="宋体" w:eastAsia="宋体" w:hint="eastAsia"/>
        </w:rPr>
        <w:t>后，细胞刮反复刮孔板底部，收集裂解物，并转移至一个</w:t>
      </w:r>
      <w:r>
        <w:t>1.5mL</w:t>
      </w:r>
      <w:r>
        <w:t> </w:t>
      </w:r>
      <w:r>
        <w:t>EP</w:t>
      </w:r>
    </w:p>
    <w:p w:rsidR="0018722C">
      <w:pPr>
        <w:topLinePunct/>
      </w:pPr>
      <w:r>
        <w:t>管中；</w:t>
      </w:r>
    </w:p>
    <w:p w:rsidR="0018722C">
      <w:pPr>
        <w:pStyle w:val="cw21"/>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漩涡振荡</w:t>
      </w:r>
      <w:r>
        <w:t>10s</w:t>
      </w:r>
      <w:r>
        <w:rPr>
          <w:rFonts w:ascii="宋体" w:eastAsia="宋体" w:hint="eastAsia"/>
        </w:rPr>
        <w:t>后。室温下</w:t>
      </w:r>
      <w:r>
        <w:t>12</w:t>
      </w:r>
      <w:r>
        <w:t xml:space="preserve">, </w:t>
      </w:r>
      <w:r>
        <w:t>000</w:t>
      </w:r>
      <w:r>
        <w:t> </w:t>
      </w:r>
      <w:r>
        <w:t>rpm</w:t>
      </w:r>
      <w:r>
        <w:rPr>
          <w:rFonts w:ascii="宋体" w:eastAsia="宋体" w:hint="eastAsia"/>
        </w:rPr>
        <w:t>，离心</w:t>
      </w:r>
      <w:r>
        <w:t>1min</w:t>
      </w:r>
      <w:r>
        <w:rPr>
          <w:rFonts w:ascii="宋体" w:eastAsia="宋体" w:hint="eastAsia"/>
        </w:rPr>
        <w:t>，将上清转移至另一个新</w:t>
      </w:r>
      <w:r>
        <w:rPr>
          <w:rFonts w:ascii="宋体" w:eastAsia="宋体" w:hint="eastAsia"/>
        </w:rPr>
        <w:t>的</w:t>
      </w:r>
      <w:r>
        <w:t>1.5ml</w:t>
      </w:r>
      <w:r>
        <w:rPr>
          <w:rFonts w:ascii="宋体" w:eastAsia="宋体" w:hint="eastAsia"/>
        </w:rPr>
        <w:t>离心管中；</w:t>
      </w:r>
    </w:p>
    <w:p w:rsidR="0018722C">
      <w:pPr>
        <w:pStyle w:val="cw21"/>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取出试剂盒的所有试剂置于避光溶解，配制</w:t>
      </w:r>
      <w:r>
        <w:t>1×</w:t>
      </w:r>
      <w:r>
        <w:rPr>
          <w:rFonts w:ascii="宋体" w:hAnsi="宋体" w:eastAsia="宋体" w:hint="eastAsia"/>
        </w:rPr>
        <w:t>的</w:t>
      </w:r>
      <w:r>
        <w:t xml:space="preserve">Stop&amp;</w:t>
      </w:r>
      <w:r w:rsidR="001852F3">
        <w:t xml:space="preserve"> </w:t>
      </w:r>
      <w:r w:rsidR="001852F3">
        <w:t xml:space="preserve">Glo</w:t>
      </w:r>
      <w:r>
        <w:t>®</w:t>
      </w:r>
      <w:r/>
      <w:r>
        <w:t>Buffer</w:t>
      </w:r>
      <w:r>
        <w:rPr>
          <w:rFonts w:ascii="宋体" w:hAnsi="宋体" w:eastAsia="宋体" w:hint="eastAsia"/>
        </w:rPr>
        <w:t>；</w:t>
      </w:r>
    </w:p>
    <w:p w:rsidR="0018722C">
      <w:pPr>
        <w:pStyle w:val="cw21"/>
        <w:topLinePunct/>
      </w:pPr>
      <w:r>
        <w:rPr>
          <w:rFonts w:ascii="宋体" w:hAnsi="宋体" w:eastAsia="宋体" w:hint="eastAsia"/>
        </w:rPr>
        <w:t>(</w:t>
      </w:r>
      <w:r>
        <w:rPr>
          <w:rFonts w:ascii="宋体" w:hAnsi="宋体" w:eastAsia="宋体" w:hint="eastAsia"/>
        </w:rPr>
        <w:t xml:space="preserve">7</w:t>
      </w:r>
      <w:r>
        <w:rPr>
          <w:rFonts w:ascii="宋体" w:hAnsi="宋体" w:eastAsia="宋体" w:hint="eastAsia"/>
        </w:rPr>
        <w:t>)</w:t>
      </w:r>
      <w:r>
        <w:rPr>
          <w:rFonts w:ascii="宋体" w:hAnsi="宋体" w:eastAsia="宋体" w:hint="eastAsia"/>
        </w:rPr>
        <w:t>各取</w:t>
      </w:r>
      <w:r>
        <w:t>5μL</w:t>
      </w:r>
      <w:r/>
      <w:r>
        <w:rPr>
          <w:rFonts w:ascii="宋体" w:hAnsi="宋体" w:eastAsia="宋体" w:hint="eastAsia"/>
        </w:rPr>
        <w:t>的裂解产物加至</w:t>
      </w:r>
      <w:r>
        <w:t>96</w:t>
      </w:r>
      <w:r>
        <w:rPr>
          <w:rFonts w:ascii="宋体" w:hAnsi="宋体" w:eastAsia="宋体" w:hint="eastAsia"/>
        </w:rPr>
        <w:t>孔白板中，每个样品设置</w:t>
      </w:r>
      <w:r>
        <w:t>3</w:t>
      </w:r>
      <w:r>
        <w:rPr>
          <w:rFonts w:ascii="宋体" w:hAnsi="宋体" w:eastAsia="宋体" w:hint="eastAsia"/>
        </w:rPr>
        <w:t>个复孔；</w:t>
      </w:r>
    </w:p>
    <w:p w:rsidR="0018722C">
      <w:pPr>
        <w:pStyle w:val="cw21"/>
        <w:topLinePunct/>
      </w:pPr>
      <w:r>
        <w:rPr>
          <w:rFonts w:ascii="宋体" w:hAnsi="宋体" w:eastAsia="宋体" w:hint="eastAsia"/>
        </w:rPr>
        <w:t>(</w:t>
      </w:r>
      <w:r>
        <w:rPr>
          <w:rFonts w:ascii="宋体" w:hAnsi="宋体" w:eastAsia="宋体" w:hint="eastAsia"/>
        </w:rPr>
        <w:t xml:space="preserve">8</w:t>
      </w:r>
      <w:r>
        <w:rPr>
          <w:rFonts w:ascii="宋体" w:hAnsi="宋体" w:eastAsia="宋体" w:hint="eastAsia"/>
        </w:rPr>
        <w:t>)</w:t>
      </w:r>
      <w:r>
        <w:rPr>
          <w:rFonts w:ascii="宋体" w:hAnsi="宋体" w:eastAsia="宋体" w:hint="eastAsia"/>
        </w:rPr>
        <w:t>于</w:t>
      </w:r>
      <w:r>
        <w:t>GLOMAX</w:t>
      </w:r>
      <w:r>
        <w:t> </w:t>
      </w:r>
      <w:r>
        <w:t>96</w:t>
      </w:r>
      <w:r>
        <w:t> </w:t>
      </w:r>
      <w:r>
        <w:t>microplate</w:t>
      </w:r>
      <w:r>
        <w:t> </w:t>
      </w:r>
      <w:r>
        <w:t>luminometer</w:t>
      </w:r>
      <w:r/>
      <w:r>
        <w:rPr>
          <w:rFonts w:ascii="宋体" w:hAnsi="宋体" w:eastAsia="宋体" w:hint="eastAsia"/>
        </w:rPr>
        <w:t>检测仪测值。检测程序为先每孔加入</w:t>
      </w:r>
      <w:r>
        <w:t>25μL</w:t>
      </w:r>
      <w:r>
        <w:rPr>
          <w:rFonts w:ascii="宋体" w:hAnsi="宋体" w:eastAsia="宋体" w:hint="eastAsia"/>
        </w:rPr>
        <w:t>的萤火虫荧光素酶底物，反应</w:t>
      </w:r>
      <w:r>
        <w:t>2s</w:t>
      </w:r>
      <w:r>
        <w:rPr>
          <w:rFonts w:ascii="宋体" w:hAnsi="宋体" w:eastAsia="宋体" w:hint="eastAsia"/>
        </w:rPr>
        <w:t>，测量</w:t>
      </w:r>
      <w:r>
        <w:t>10s</w:t>
      </w:r>
      <w:r>
        <w:rPr>
          <w:rFonts w:ascii="宋体" w:hAnsi="宋体" w:eastAsia="宋体" w:hint="eastAsia"/>
        </w:rPr>
        <w:t>获得萤火虫荧光素酶值，再每孔加入</w:t>
      </w:r>
      <w:r>
        <w:t>25μL</w:t>
      </w:r>
      <w:r>
        <w:rPr>
          <w:rFonts w:ascii="宋体" w:hAnsi="宋体" w:eastAsia="宋体" w:hint="eastAsia"/>
        </w:rPr>
        <w:t>的</w:t>
      </w:r>
      <w:r>
        <w:t>1×Stop</w:t>
      </w:r>
      <w:r>
        <w:t> </w:t>
      </w:r>
      <w:r>
        <w:t xml:space="preserve">&amp;</w:t>
      </w:r>
      <w:r w:rsidR="001852F3">
        <w:t xml:space="preserve"> </w:t>
      </w:r>
      <w:r w:rsidR="001852F3">
        <w:t xml:space="preserve">Glo</w:t>
      </w:r>
      <w:r>
        <w:t>®</w:t>
      </w:r>
      <w:r/>
      <w:r>
        <w:t>Buffer</w:t>
      </w:r>
      <w:r>
        <w:rPr>
          <w:rFonts w:ascii="宋体" w:hAnsi="宋体" w:eastAsia="宋体" w:hint="eastAsia"/>
        </w:rPr>
        <w:t>，反应</w:t>
      </w:r>
      <w:r>
        <w:t>2s</w:t>
      </w:r>
      <w:r>
        <w:rPr>
          <w:rFonts w:ascii="宋体" w:hAnsi="宋体" w:eastAsia="宋体" w:hint="eastAsia"/>
        </w:rPr>
        <w:t>，测量</w:t>
      </w:r>
      <w:r>
        <w:t>10s</w:t>
      </w:r>
      <w:r>
        <w:rPr>
          <w:rFonts w:ascii="宋体" w:hAnsi="宋体" w:eastAsia="宋体" w:hint="eastAsia"/>
        </w:rPr>
        <w:t>获得海肾荧光素酶的内参值。</w:t>
      </w:r>
    </w:p>
    <w:p w:rsidR="0018722C">
      <w:pPr>
        <w:topLinePunct/>
      </w:pPr>
      <w:r>
        <w:t>5</w:t>
      </w:r>
      <w:r>
        <w:t>、</w:t>
      </w:r>
      <w:r>
        <w:t xml:space="preserve"> </w:t>
      </w:r>
      <w:r w:rsidRPr="00DB64CE">
        <w:t>数据分析及统计学处理</w:t>
      </w:r>
    </w:p>
    <w:p w:rsidR="0018722C">
      <w:pPr>
        <w:pStyle w:val="ae"/>
        <w:topLinePunct/>
      </w:pPr>
      <w:r>
        <w:pict>
          <v:line style="position:absolute;mso-position-horizontal-relative:page;mso-position-vertical-relative:paragraph;z-index:-266464" from="202.578827pt,13.547868pt" to="207.803947pt,13.547868pt" stroked="true" strokeweight=".508897pt" strokecolor="#000000">
            <v:stroke dashstyle="solid"/>
            <w10:wrap type="none"/>
          </v:line>
        </w:pict>
      </w:r>
      <w:r>
        <w:t>所有计量数据用</w:t>
      </w:r>
      <w:r>
        <w:rPr>
          <w:rFonts w:ascii="Times New Roman" w:hAnsi="Times New Roman" w:eastAsia="Times New Roman"/>
          <w:i/>
        </w:rPr>
        <w:t>x</w:t>
      </w:r>
      <w:r>
        <w:rPr>
          <w:rFonts w:ascii="Times New Roman" w:hAnsi="Times New Roman" w:eastAsia="Times New Roman"/>
        </w:rPr>
        <w:t>±s</w:t>
      </w:r>
      <w:r>
        <w:t>表示，两组间的比较采用两独立样本的</w:t>
      </w:r>
      <w:r>
        <w:rPr>
          <w:rFonts w:ascii="Times New Roman" w:hAnsi="Times New Roman" w:eastAsia="Times New Roman"/>
        </w:rPr>
        <w:t>t</w:t>
      </w:r>
      <w:r>
        <w:t>检验，</w:t>
      </w:r>
      <w:r>
        <w:rPr>
          <w:rFonts w:ascii="Times New Roman" w:hAnsi="Times New Roman" w:eastAsia="Times New Roman"/>
        </w:rPr>
        <w:t>P&lt;0.0</w:t>
      </w:r>
      <w:r>
        <w:rPr>
          <w:rFonts w:ascii="Times New Roman" w:hAnsi="Times New Roman" w:eastAsia="Times New Roman"/>
        </w:rPr>
        <w:t>5</w:t>
      </w:r>
      <w:r>
        <w:t>认</w:t>
      </w:r>
      <w:r>
        <w:t>为差异有统计学意义。</w:t>
      </w:r>
    </w:p>
    <w:p w:rsidR="0018722C">
      <w:pPr>
        <w:topLinePunct/>
      </w:pPr>
      <w:r>
        <w:t>（</w:t>
      </w:r>
      <w:r>
        <w:t xml:space="preserve">四</w:t>
      </w:r>
      <w:r>
        <w:t>）</w:t>
      </w:r>
      <w:r>
        <w:t xml:space="preserve"> </w:t>
      </w:r>
      <w:r>
        <w:t xml:space="preserve">过表达</w:t>
      </w:r>
      <w:r>
        <w:t>HIF1α</w:t>
      </w:r>
      <w:r>
        <w:t>对</w:t>
      </w:r>
      <w:r>
        <w:rPr>
          <w:b/>
        </w:rPr>
        <w:t>pGL3- BMP4</w:t>
      </w:r>
      <w:r>
        <w:t>及其</w:t>
      </w:r>
      <w:r>
        <w:rPr>
          <w:b/>
        </w:rPr>
        <w:t>HRE</w:t>
      </w:r>
      <w:r>
        <w:t>缺失体表达的影响</w:t>
      </w:r>
    </w:p>
    <w:p w:rsidR="0018722C">
      <w:pPr>
        <w:topLinePunct/>
      </w:pPr>
      <w:r>
        <w:t>原代培养</w:t>
      </w:r>
      <w:r>
        <w:rPr>
          <w:rFonts w:ascii="Times New Roman" w:hAnsi="Times New Roman" w:eastAsia="Times New Roman"/>
        </w:rPr>
        <w:t>rPASMCs</w:t>
      </w:r>
      <w:r>
        <w:t>后，将细胞接种于两块</w:t>
      </w:r>
      <w:r>
        <w:rPr>
          <w:rFonts w:ascii="Times New Roman" w:hAnsi="Times New Roman" w:eastAsia="Times New Roman"/>
        </w:rPr>
        <w:t>48</w:t>
      </w:r>
      <w:r>
        <w:t>孔，待细胞融合度为</w:t>
      </w:r>
      <w:r>
        <w:rPr>
          <w:rFonts w:ascii="Times New Roman" w:hAnsi="Times New Roman" w:eastAsia="Times New Roman"/>
        </w:rPr>
        <w:t>70-80%</w:t>
      </w:r>
      <w:r>
        <w:t>时，分别用</w:t>
      </w:r>
      <w:r>
        <w:rPr>
          <w:rFonts w:ascii="Times New Roman" w:hAnsi="Times New Roman" w:eastAsia="Times New Roman"/>
        </w:rPr>
        <w:t>HIF1</w:t>
      </w:r>
      <w:r>
        <w:t>α</w:t>
      </w:r>
      <w:r>
        <w:t>的过表达腺病毒载体</w:t>
      </w:r>
      <w:r>
        <w:rPr>
          <w:rFonts w:ascii="Times New Roman" w:hAnsi="Times New Roman" w:eastAsia="Times New Roman"/>
        </w:rPr>
        <w:t>AdCA5.0</w:t>
      </w:r>
      <w:r>
        <w:t>和对照腺病毒载体</w:t>
      </w:r>
      <w:r>
        <w:rPr>
          <w:rFonts w:ascii="Times New Roman" w:hAnsi="Times New Roman" w:eastAsia="Times New Roman"/>
        </w:rPr>
        <w:t>AdlacZ</w:t>
      </w:r>
      <w:r>
        <w:t>感</w:t>
      </w:r>
      <w:r>
        <w:t>染细胞，感染</w:t>
      </w:r>
      <w:r>
        <w:rPr>
          <w:rFonts w:ascii="Times New Roman" w:hAnsi="Times New Roman" w:eastAsia="Times New Roman"/>
        </w:rPr>
        <w:t>24h</w:t>
      </w:r>
      <w:r>
        <w:t>后将每块板上的细胞分成</w:t>
      </w:r>
      <w:r>
        <w:rPr>
          <w:rFonts w:ascii="Times New Roman" w:hAnsi="Times New Roman" w:eastAsia="Times New Roman"/>
        </w:rPr>
        <w:t>5</w:t>
      </w:r>
      <w:r>
        <w:t>组，分别用于转染</w:t>
      </w:r>
      <w:r>
        <w:rPr>
          <w:rFonts w:ascii="Times New Roman" w:hAnsi="Times New Roman" w:eastAsia="Times New Roman"/>
        </w:rPr>
        <w:t>pGL3-enhancer</w:t>
      </w:r>
      <w:r>
        <w:t>空载体，</w:t>
      </w:r>
      <w:r>
        <w:rPr>
          <w:rFonts w:ascii="Times New Roman" w:hAnsi="Times New Roman" w:eastAsia="Times New Roman"/>
        </w:rPr>
        <w:t>pGL3-BMP4</w:t>
      </w:r>
      <w:r>
        <w:t>、</w:t>
      </w:r>
      <w:r>
        <w:rPr>
          <w:rFonts w:ascii="Times New Roman" w:hAnsi="Times New Roman" w:eastAsia="Times New Roman"/>
        </w:rPr>
        <w:t>pGL3-dHRE1</w:t>
      </w:r>
      <w:r>
        <w:t>、</w:t>
      </w:r>
      <w:r>
        <w:rPr>
          <w:rFonts w:ascii="Times New Roman" w:hAnsi="Times New Roman" w:eastAsia="Times New Roman"/>
        </w:rPr>
        <w:t>pGL3-dHRE2</w:t>
      </w:r>
      <w:r>
        <w:t>和</w:t>
      </w:r>
      <w:r>
        <w:rPr>
          <w:rFonts w:ascii="Times New Roman" w:hAnsi="Times New Roman" w:eastAsia="Times New Roman"/>
        </w:rPr>
        <w:t>pGL3-ddHRE</w:t>
      </w:r>
      <w:r>
        <w:t>，同时都</w:t>
      </w:r>
      <w:r>
        <w:t>共转染</w:t>
      </w:r>
      <w:r>
        <w:rPr>
          <w:rFonts w:ascii="Times New Roman" w:hAnsi="Times New Roman" w:eastAsia="Times New Roman"/>
        </w:rPr>
        <w:t>pRV-SV40</w:t>
      </w:r>
      <w:r>
        <w:t>作为内参，每组设立三个复孔。转染后</w:t>
      </w:r>
      <w:r>
        <w:rPr>
          <w:rFonts w:ascii="Times New Roman" w:hAnsi="Times New Roman" w:eastAsia="Times New Roman"/>
        </w:rPr>
        <w:t>48h</w:t>
      </w:r>
      <w:r>
        <w:t>检测在不同病毒处</w:t>
      </w:r>
      <w:r>
        <w:t>理条件下不同的转染质粒的萤火虫荧光素酶的表达。具体步骤同缺氧对</w:t>
      </w:r>
      <w:r>
        <w:rPr>
          <w:rFonts w:ascii="Times New Roman" w:hAnsi="Times New Roman" w:eastAsia="Times New Roman"/>
        </w:rPr>
        <w:t>pGL3-BMP4</w:t>
      </w:r>
      <w:r>
        <w:t>表达的影响。</w:t>
      </w:r>
    </w:p>
    <w:p w:rsidR="0018722C">
      <w:pPr>
        <w:topLinePunct/>
      </w:pPr>
      <w:r>
        <w:t>（</w:t>
      </w:r>
      <w:r>
        <w:t>五</w:t>
      </w:r>
      <w:r>
        <w:t>）</w:t>
      </w:r>
      <w:r>
        <w:t xml:space="preserve"> </w:t>
      </w:r>
      <w:r>
        <w:t>应用电泳迁移率变动分析</w:t>
      </w:r>
      <w:r>
        <w:rPr>
          <w:b/>
        </w:rPr>
        <w:t>(</w:t>
      </w:r>
      <w:r>
        <w:rPr>
          <w:b/>
        </w:rPr>
        <w:t xml:space="preserve">Electrophoretic mobility shift assay,</w:t>
      </w:r>
      <w:r w:rsidR="001852F3">
        <w:rPr>
          <w:b/>
        </w:rPr>
        <w:t xml:space="preserve"> </w:t>
      </w:r>
      <w:r w:rsidR="001852F3">
        <w:rPr>
          <w:b/>
        </w:rPr>
        <w:t xml:space="preserve">EMSA</w:t>
      </w:r>
      <w:r>
        <w:rPr>
          <w:b/>
        </w:rPr>
        <w:t>)</w:t>
      </w:r>
    </w:p>
    <w:p w:rsidR="0018722C">
      <w:pPr>
        <w:topLinePunct/>
      </w:pPr>
      <w:r>
        <w:rPr>
          <w:rFonts w:cstheme="minorBidi" w:hAnsiTheme="minorHAnsi" w:eastAsiaTheme="minorHAnsi" w:asciiTheme="minorHAnsi"/>
        </w:rPr>
        <w:t>51</w:t>
      </w:r>
    </w:p>
    <w:p w:rsidR="0018722C">
      <w:pPr>
        <w:topLinePunct/>
      </w:pPr>
      <w:r>
        <w:rPr>
          <w:rFonts w:cstheme="minorBidi" w:hAnsiTheme="minorHAnsi" w:eastAsiaTheme="minorHAnsi" w:asciiTheme="minorHAnsi" w:ascii="宋体" w:hAnsi="宋体" w:eastAsia="宋体" w:cs="宋体"/>
          <w:b/>
        </w:rPr>
        <w:t>和抗体胶移动实验</w:t>
      </w:r>
      <w:r>
        <w:rPr>
          <w:rFonts w:cstheme="minorBidi" w:hAnsiTheme="minorHAnsi" w:eastAsiaTheme="minorHAnsi" w:asciiTheme="minorHAnsi" w:ascii="宋体" w:hAnsi="宋体" w:eastAsia="宋体" w:cs="宋体"/>
          <w:b/>
        </w:rPr>
        <w:t>（</w:t>
      </w:r>
      <w:r>
        <w:rPr>
          <w:b/>
          <w:rFonts w:ascii="Times New Roman" w:hAnsi="Times New Roman" w:eastAsia="Times New Roman" w:cstheme="minorBidi" w:cs="宋体"/>
        </w:rPr>
        <w:t>Supershift assay</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分析</w:t>
      </w:r>
      <w:r>
        <w:rPr>
          <w:b/>
          <w:rFonts w:ascii="Times New Roman" w:hAnsi="Times New Roman" w:eastAsia="Times New Roman" w:cstheme="minorBidi" w:cs="宋体"/>
        </w:rPr>
        <w:t>HIF1α</w:t>
      </w:r>
      <w:r>
        <w:rPr>
          <w:rFonts w:cstheme="minorBidi" w:hAnsiTheme="minorHAnsi" w:eastAsiaTheme="minorHAnsi" w:asciiTheme="minorHAnsi" w:ascii="宋体" w:hAnsi="宋体" w:eastAsia="宋体" w:cs="宋体"/>
          <w:b/>
        </w:rPr>
        <w:t>与</w:t>
      </w:r>
      <w:r>
        <w:rPr>
          <w:b/>
          <w:rFonts w:ascii="Times New Roman" w:hAnsi="Times New Roman" w:eastAsia="Times New Roman" w:cstheme="minorBidi" w:cs="宋体"/>
        </w:rPr>
        <w:t>HRE</w:t>
      </w:r>
      <w:r>
        <w:rPr>
          <w:rFonts w:cstheme="minorBidi" w:hAnsiTheme="minorHAnsi" w:eastAsiaTheme="minorHAnsi" w:asciiTheme="minorHAnsi" w:ascii="宋体" w:hAnsi="宋体" w:eastAsia="宋体" w:cs="宋体"/>
          <w:b/>
        </w:rPr>
        <w:t>的结合</w:t>
      </w:r>
    </w:p>
    <w:p w:rsidR="0018722C">
      <w:pPr>
        <w:topLinePunct/>
      </w:pPr>
      <w:r>
        <w:t>1</w:t>
      </w:r>
      <w:r>
        <w:t>、</w:t>
      </w:r>
      <w:r>
        <w:t xml:space="preserve"> </w:t>
      </w:r>
      <w:r w:rsidRPr="00DB64CE">
        <w:t>细胞处理：原代培养</w:t>
      </w:r>
      <w:r>
        <w:t>rPASMCs</w:t>
      </w:r>
      <w:r>
        <w:t>于</w:t>
      </w:r>
      <w:r>
        <w:t>100mm</w:t>
      </w:r>
      <w:r>
        <w:t>细胞培养皿，待细胞融合度为</w:t>
      </w:r>
    </w:p>
    <w:p w:rsidR="0018722C">
      <w:pPr>
        <w:pStyle w:val="cw21"/>
        <w:topLinePunct/>
      </w:pPr>
      <w:r>
        <w:rPr>
          <w:rFonts w:ascii="宋体" w:hAnsi="宋体" w:eastAsia="宋体" w:hint="eastAsia"/>
        </w:rPr>
        <w:t>70-80 </w:t>
      </w:r>
      <w:r>
        <w:t>%</w:t>
      </w:r>
      <w:r>
        <w:rPr>
          <w:rFonts w:ascii="宋体" w:hAnsi="宋体" w:eastAsia="宋体" w:hint="eastAsia"/>
        </w:rPr>
        <w:t>时，将细胞放置于缺氧培养箱</w:t>
      </w:r>
      <w:r>
        <w:rPr>
          <w:rFonts w:ascii="宋体" w:hAnsi="宋体" w:eastAsia="宋体" w:hint="eastAsia"/>
        </w:rPr>
        <w:t>（</w:t>
      </w:r>
      <w:r>
        <w:t>37</w:t>
      </w:r>
      <w:r>
        <w:rPr>
          <w:rFonts w:ascii="宋体" w:hAnsi="宋体" w:eastAsia="宋体" w:hint="eastAsia"/>
        </w:rPr>
        <w:t>℃</w:t>
      </w:r>
      <w:r>
        <w:rPr>
          <w:rFonts w:ascii="宋体" w:hAnsi="宋体" w:eastAsia="宋体" w:hint="eastAsia"/>
        </w:rPr>
        <w:t xml:space="preserve">, </w:t>
      </w:r>
      <w:r>
        <w:t>5%CO</w:t>
      </w:r>
      <w:r>
        <w:t>2</w:t>
      </w:r>
      <w:r>
        <w:rPr>
          <w:rFonts w:ascii="宋体" w:hAnsi="宋体" w:eastAsia="宋体" w:hint="eastAsia"/>
          <w:rFonts w:ascii="宋体" w:hAnsi="宋体" w:eastAsia="宋体" w:hint="eastAsia"/>
          <w:sz w:val="24"/>
        </w:rPr>
        <w:t xml:space="preserve">, </w:t>
      </w:r>
      <w:r>
        <w:t>1%O</w:t>
      </w:r>
      <w:r>
        <w:t>2</w:t>
      </w:r>
      <w:r>
        <w:rPr>
          <w:rFonts w:ascii="宋体" w:hAnsi="宋体" w:eastAsia="宋体" w:hint="eastAsia"/>
        </w:rPr>
        <w:t>）</w:t>
      </w:r>
      <w:r>
        <w:rPr>
          <w:rFonts w:ascii="宋体" w:hAnsi="宋体" w:eastAsia="宋体" w:hint="eastAsia"/>
        </w:rPr>
        <w:t>中缺氧培养</w:t>
      </w:r>
      <w:r>
        <w:t>12h</w:t>
      </w:r>
      <w:r>
        <w:rPr>
          <w:rFonts w:ascii="宋体" w:hAnsi="宋体" w:eastAsia="宋体" w:hint="eastAsia"/>
        </w:rPr>
        <w:t>。</w:t>
      </w:r>
    </w:p>
    <w:p w:rsidR="0018722C">
      <w:pPr>
        <w:topLinePunct/>
      </w:pPr>
      <w:r>
        <w:t>2</w:t>
      </w:r>
      <w:r>
        <w:t>、</w:t>
      </w:r>
      <w:r>
        <w:t xml:space="preserve"> </w:t>
      </w:r>
      <w:r w:rsidRPr="00DB64CE">
        <w:t>细胞核蛋白的提取</w:t>
      </w:r>
      <w:r>
        <w:t>(</w:t>
      </w:r>
      <w:r>
        <w:t>按美国</w:t>
      </w:r>
      <w:r>
        <w:t>Active motif</w:t>
      </w:r>
      <w:r>
        <w:t>公司</w:t>
      </w:r>
      <w:r>
        <w:t>Nuclear Extract Kit</w:t>
      </w:r>
      <w:r>
        <w:t>说明书操作</w:t>
      </w:r>
      <w:r>
        <w:t>)</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收集细胞</w:t>
      </w:r>
    </w:p>
    <w:p w:rsidR="0018722C">
      <w:pPr>
        <w:topLinePunct/>
      </w:pPr>
      <w:r>
        <w:t>①</w:t>
      </w:r>
      <w:r w:rsidR="001852F3">
        <w:t xml:space="preserve">将细胞从缺氧箱中拿出，迅速倒去旧培养基，加</w:t>
      </w:r>
      <w:r>
        <w:rPr>
          <w:rFonts w:ascii="Times New Roman" w:hAnsi="Times New Roman" w:eastAsia="Times New Roman"/>
        </w:rPr>
        <w:t>5ml</w:t>
      </w:r>
      <w:r>
        <w:t>冰预冷的</w:t>
      </w:r>
      <w:r>
        <w:rPr>
          <w:rFonts w:ascii="Times New Roman" w:hAnsi="Times New Roman" w:eastAsia="Times New Roman"/>
        </w:rPr>
        <w:t>PBS</w:t>
      </w:r>
      <w:r>
        <w:rPr>
          <w:rFonts w:ascii="Times New Roman" w:hAnsi="Times New Roman" w:eastAsia="Times New Roman"/>
        </w:rPr>
        <w:t>/</w:t>
      </w:r>
      <w:r>
        <w:rPr>
          <w:rFonts w:ascii="Times New Roman" w:hAnsi="Times New Roman" w:eastAsia="Times New Roman"/>
        </w:rPr>
        <w:t>Phospha</w:t>
      </w:r>
    </w:p>
    <w:p w:rsidR="0018722C">
      <w:pPr>
        <w:topLinePunct/>
      </w:pPr>
      <w:r>
        <w:rPr>
          <w:rFonts w:ascii="Times New Roman" w:eastAsia="Times New Roman"/>
        </w:rPr>
        <w:t>-tase Inhibitors</w:t>
      </w:r>
      <w:r>
        <w:t>洗细胞，吸去液体，加入剩下的</w:t>
      </w:r>
      <w:r>
        <w:rPr>
          <w:rFonts w:ascii="Times New Roman" w:eastAsia="Times New Roman"/>
        </w:rPr>
        <w:t>3ml</w:t>
      </w:r>
      <w:r>
        <w:t>冰预冷的</w:t>
      </w:r>
      <w:r>
        <w:rPr>
          <w:rFonts w:ascii="Times New Roman" w:eastAsia="Times New Roman"/>
        </w:rPr>
        <w:t>PBS</w:t>
      </w:r>
      <w:r>
        <w:rPr>
          <w:rFonts w:ascii="Times New Roman" w:eastAsia="Times New Roman"/>
        </w:rPr>
        <w:t>/</w:t>
      </w:r>
      <w:r>
        <w:rPr>
          <w:rFonts w:ascii="Times New Roman" w:eastAsia="Times New Roman"/>
        </w:rPr>
        <w:t>Phosphatase Inhibitors</w:t>
      </w:r>
      <w:r>
        <w:t>；</w:t>
      </w:r>
    </w:p>
    <w:p w:rsidR="0018722C">
      <w:pPr>
        <w:topLinePunct/>
      </w:pPr>
      <w:r>
        <w:t>②细胞刮轻轻刮取细胞，转移至冰预冷的</w:t>
      </w:r>
      <w:r>
        <w:rPr>
          <w:rFonts w:ascii="Times New Roman" w:hAnsi="Times New Roman" w:eastAsia="Times New Roman"/>
        </w:rPr>
        <w:t>15ml</w:t>
      </w:r>
      <w:r>
        <w:t>离心管中，</w:t>
      </w:r>
      <w:r>
        <w:rPr>
          <w:rFonts w:ascii="Times New Roman" w:hAnsi="Times New Roman" w:eastAsia="Times New Roman"/>
        </w:rPr>
        <w:t>4</w:t>
      </w:r>
      <w:r>
        <w:t>℃，</w:t>
      </w:r>
      <w:r>
        <w:rPr>
          <w:rFonts w:ascii="Times New Roman" w:hAnsi="Times New Roman" w:eastAsia="Times New Roman"/>
        </w:rPr>
        <w:t>500rpm</w:t>
      </w:r>
      <w:r>
        <w:t>离心</w:t>
      </w:r>
      <w:r>
        <w:rPr>
          <w:rFonts w:ascii="Times New Roman" w:hAnsi="Times New Roman" w:eastAsia="Times New Roman"/>
        </w:rPr>
        <w:t>5min</w:t>
      </w:r>
      <w:r>
        <w:t>，弃上清，将离心管置冰上。</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胞浆蛋白收集</w:t>
      </w:r>
    </w:p>
    <w:p w:rsidR="0018722C">
      <w:pPr>
        <w:topLinePunct/>
      </w:pPr>
      <w:r>
        <w:t>①加入</w:t>
      </w:r>
      <w:r>
        <w:rPr>
          <w:rFonts w:ascii="Times New Roman" w:hAnsi="Times New Roman" w:eastAsia="Times New Roman"/>
        </w:rPr>
        <w:t>500μl 1×Hypotonic Buffer</w:t>
      </w:r>
      <w:r>
        <w:t>重悬细胞后，转移至冰预冷的离心管中，冰上</w:t>
      </w:r>
      <w:r>
        <w:rPr>
          <w:rFonts w:ascii="Times New Roman" w:hAnsi="Times New Roman" w:eastAsia="Times New Roman"/>
        </w:rPr>
        <w:t>15min</w:t>
      </w:r>
      <w:r>
        <w:t>；</w:t>
      </w:r>
    </w:p>
    <w:p w:rsidR="0018722C">
      <w:pPr>
        <w:topLinePunct/>
      </w:pPr>
      <w:r>
        <w:t>②加入</w:t>
      </w:r>
      <w:r>
        <w:rPr>
          <w:rFonts w:ascii="Times New Roman" w:hAnsi="Times New Roman" w:eastAsia="宋体"/>
        </w:rPr>
        <w:t>25μl</w:t>
      </w:r>
      <w:r>
        <w:t>的</w:t>
      </w:r>
      <w:r>
        <w:rPr>
          <w:rFonts w:ascii="Times New Roman" w:hAnsi="Times New Roman" w:eastAsia="宋体"/>
        </w:rPr>
        <w:t>Detergent</w:t>
      </w:r>
      <w:r>
        <w:t>，涡旋</w:t>
      </w:r>
      <w:r>
        <w:rPr>
          <w:rFonts w:ascii="Times New Roman" w:hAnsi="Times New Roman" w:eastAsia="宋体"/>
        </w:rPr>
        <w:t>10s</w:t>
      </w:r>
      <w:r>
        <w:t>，</w:t>
      </w:r>
      <w:r>
        <w:rPr>
          <w:rFonts w:ascii="Times New Roman" w:hAnsi="Times New Roman" w:eastAsia="宋体"/>
        </w:rPr>
        <w:t>4</w:t>
      </w:r>
      <w:r>
        <w:t>度</w:t>
      </w:r>
      <w:r>
        <w:rPr>
          <w:rFonts w:ascii="Times New Roman" w:hAnsi="Times New Roman" w:eastAsia="宋体"/>
        </w:rPr>
        <w:t>14000g</w:t>
      </w:r>
      <w:r>
        <w:t>离心</w:t>
      </w:r>
      <w:r>
        <w:rPr>
          <w:rFonts w:ascii="Times New Roman" w:hAnsi="Times New Roman" w:eastAsia="宋体"/>
        </w:rPr>
        <w:t>30s</w:t>
      </w:r>
      <w:r>
        <w:t>；</w:t>
      </w:r>
    </w:p>
    <w:p w:rsidR="0018722C">
      <w:pPr>
        <w:topLinePunct/>
      </w:pPr>
      <w:r>
        <w:t>③上清</w:t>
      </w:r>
      <w:r>
        <w:rPr>
          <w:rFonts w:ascii="Times New Roman" w:hAnsi="Times New Roman" w:eastAsia="Times New Roman"/>
        </w:rPr>
        <w:t>-80</w:t>
      </w:r>
      <w:r>
        <w:t>度保存</w:t>
      </w:r>
      <w:r>
        <w:rPr>
          <w:rFonts w:ascii="Times New Roman" w:hAnsi="Times New Roman" w:eastAsia="Times New Roman"/>
          <w:rFonts w:ascii="Times New Roman" w:hAnsi="Times New Roman" w:eastAsia="Times New Roman"/>
        </w:rPr>
        <w:t>（</w:t>
      </w:r>
      <w:r>
        <w:t>胞浆蛋白</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 </w:t>
      </w:r>
      <w:r>
        <w:t>。</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核蛋白收集</w:t>
      </w:r>
    </w:p>
    <w:p w:rsidR="0018722C">
      <w:pPr>
        <w:topLinePunct/>
      </w:pPr>
      <w:r>
        <w:t>①加入</w:t>
      </w:r>
      <w:r>
        <w:rPr>
          <w:rFonts w:ascii="Times New Roman" w:hAnsi="Times New Roman" w:eastAsia="Times New Roman"/>
        </w:rPr>
        <w:t>50μl Complete Lysis Buffer</w:t>
      </w:r>
      <w:r>
        <w:t>重悬细胞沉淀，涡旋</w:t>
      </w:r>
      <w:r>
        <w:rPr>
          <w:rFonts w:ascii="Times New Roman" w:hAnsi="Times New Roman" w:eastAsia="Times New Roman"/>
        </w:rPr>
        <w:t>10s</w:t>
      </w:r>
      <w:r>
        <w:t>；</w:t>
      </w:r>
    </w:p>
    <w:p w:rsidR="0018722C">
      <w:pPr>
        <w:topLinePunct/>
      </w:pPr>
      <w:r>
        <w:t>②冰上</w:t>
      </w:r>
      <w:r>
        <w:rPr>
          <w:rFonts w:ascii="Times New Roman" w:hAnsi="Times New Roman" w:eastAsia="Times New Roman"/>
        </w:rPr>
        <w:t>150rpm</w:t>
      </w:r>
      <w:r>
        <w:t>摇晃</w:t>
      </w:r>
      <w:r>
        <w:rPr>
          <w:rFonts w:ascii="Times New Roman" w:hAnsi="Times New Roman" w:eastAsia="Times New Roman"/>
        </w:rPr>
        <w:t>30min</w:t>
      </w:r>
      <w:r>
        <w:t>；</w:t>
      </w:r>
    </w:p>
    <w:p w:rsidR="0018722C">
      <w:pPr>
        <w:topLinePunct/>
      </w:pPr>
      <w:r>
        <w:t>③涡旋</w:t>
      </w:r>
      <w:r>
        <w:rPr>
          <w:rFonts w:ascii="Times New Roman" w:hAnsi="Times New Roman" w:eastAsia="宋体"/>
        </w:rPr>
        <w:t>30s</w:t>
      </w:r>
      <w:r>
        <w:t>，</w:t>
      </w:r>
      <w:r>
        <w:rPr>
          <w:rFonts w:ascii="Times New Roman" w:hAnsi="Times New Roman" w:eastAsia="宋体"/>
        </w:rPr>
        <w:t>4</w:t>
      </w:r>
      <w:r>
        <w:t>℃，</w:t>
      </w:r>
      <w:r>
        <w:rPr>
          <w:rFonts w:ascii="Times New Roman" w:hAnsi="Times New Roman" w:eastAsia="宋体"/>
        </w:rPr>
        <w:t>14000g</w:t>
      </w:r>
      <w:r>
        <w:t>离心</w:t>
      </w:r>
      <w:r>
        <w:rPr>
          <w:rFonts w:ascii="Times New Roman" w:hAnsi="Times New Roman" w:eastAsia="宋体"/>
        </w:rPr>
        <w:t>10min</w:t>
      </w:r>
      <w:r>
        <w:t>；</w:t>
      </w:r>
    </w:p>
    <w:p w:rsidR="0018722C">
      <w:pPr>
        <w:topLinePunct/>
      </w:pPr>
      <w:r>
        <w:t>④上清转移至预冷的离心管中，</w:t>
      </w:r>
      <w:r>
        <w:rPr>
          <w:rFonts w:ascii="Times New Roman" w:hAnsi="Times New Roman" w:eastAsia="Times New Roman"/>
        </w:rPr>
        <w:t>-80</w:t>
      </w:r>
      <w:r>
        <w:t>度保存。</w:t>
      </w:r>
    </w:p>
    <w:p w:rsidR="0018722C">
      <w:pPr>
        <w:topLinePunct/>
      </w:pPr>
      <w:r>
        <w:t>3</w:t>
      </w:r>
      <w:r>
        <w:t>、</w:t>
      </w:r>
      <w:r>
        <w:t xml:space="preserve"> </w:t>
      </w:r>
      <w:r w:rsidRPr="00DB64CE">
        <w:t>核蛋白浓度的检测</w:t>
      </w:r>
      <w:r w:rsidP="AA7D325B">
        <w:t>(</w:t>
      </w:r>
      <w:r>
        <w:t>按</w:t>
      </w:r>
      <w:r>
        <w:t>Pierce®</w:t>
      </w:r>
      <w:r>
        <w:t>微量蛋白定量试剂盒说明书操作</w:t>
      </w:r>
      <w:r w:rsidP="AA7D325B">
        <w:t>)</w:t>
      </w:r>
    </w:p>
    <w:p w:rsidR="0018722C">
      <w:pPr>
        <w:topLinePunct/>
      </w:pPr>
      <w:r>
        <w:t>取核蛋白</w:t>
      </w:r>
      <w:r>
        <w:rPr>
          <w:rFonts w:ascii="Times New Roman" w:hAnsi="Times New Roman" w:eastAsia="Times New Roman"/>
        </w:rPr>
        <w:t>4μl</w:t>
      </w:r>
      <w:r>
        <w:t>，用</w:t>
      </w:r>
      <w:r>
        <w:rPr>
          <w:rFonts w:ascii="Times New Roman" w:hAnsi="Times New Roman" w:eastAsia="Times New Roman"/>
        </w:rPr>
        <w:t>PBS</w:t>
      </w:r>
      <w:r>
        <w:t>稀释</w:t>
      </w:r>
      <w:r>
        <w:rPr>
          <w:rFonts w:ascii="Times New Roman" w:hAnsi="Times New Roman" w:eastAsia="Times New Roman"/>
        </w:rPr>
        <w:t>50</w:t>
      </w:r>
      <w:r>
        <w:t>倍至</w:t>
      </w:r>
      <w:r>
        <w:rPr>
          <w:rFonts w:ascii="Times New Roman" w:hAnsi="Times New Roman" w:eastAsia="Times New Roman"/>
        </w:rPr>
        <w:t>200μl</w:t>
      </w:r>
      <w:r>
        <w:t>，取</w:t>
      </w:r>
      <w:r>
        <w:rPr>
          <w:rFonts w:ascii="Times New Roman" w:hAnsi="Times New Roman" w:eastAsia="Times New Roman"/>
        </w:rPr>
        <w:t>150μl</w:t>
      </w:r>
      <w:r>
        <w:t>用于测定蛋白浓度，并于最后用吸光度值得到的蛋白浓度乘以</w:t>
      </w:r>
      <w:r>
        <w:rPr>
          <w:rFonts w:ascii="Times New Roman" w:hAnsi="Times New Roman" w:eastAsia="Times New Roman"/>
        </w:rPr>
        <w:t>5</w:t>
      </w:r>
      <w:r>
        <w:t>即可得到所提取核蛋白浓度。具体操作如下：</w:t>
      </w:r>
    </w:p>
    <w:p w:rsidR="0018722C">
      <w:pPr>
        <w:pStyle w:val="cw21"/>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制备微量蛋白定量所用的浓度梯度</w:t>
      </w:r>
      <w:r>
        <w:t>BSA</w:t>
      </w:r>
      <w:r/>
      <w:r w:rsidR="001852F3">
        <w:t xml:space="preserve"> </w:t>
      </w:r>
      <w:r>
        <w:rPr>
          <w:rFonts w:ascii="宋体" w:hAnsi="宋体" w:eastAsia="宋体" w:hint="eastAsia"/>
        </w:rPr>
        <w:t>标准品：</w:t>
      </w:r>
      <w:r>
        <w:t>0μg</w:t>
      </w:r>
      <w:r>
        <w:t>/</w:t>
      </w:r>
      <w:r>
        <w:t>ml</w:t>
      </w:r>
      <w:r>
        <w:rPr>
          <w:rFonts w:ascii="宋体" w:hAnsi="宋体" w:eastAsia="宋体" w:hint="eastAsia"/>
        </w:rPr>
        <w:t>、</w:t>
      </w:r>
      <w:r>
        <w:t>0.5μg</w:t>
      </w:r>
      <w:r>
        <w:t>/</w:t>
      </w:r>
      <w:r>
        <w:t>ml</w:t>
      </w:r>
      <w:r>
        <w:rPr>
          <w:rFonts w:ascii="宋体" w:hAnsi="宋体" w:eastAsia="宋体" w:hint="eastAsia"/>
        </w:rPr>
        <w:t>、</w:t>
      </w:r>
    </w:p>
    <w:p w:rsidR="0018722C">
      <w:pPr>
        <w:topLinePunct/>
      </w:pPr>
      <w:r>
        <w:rPr>
          <w:rFonts w:ascii="Times New Roman" w:hAnsi="Times New Roman" w:eastAsia="Times New Roman"/>
        </w:rPr>
        <w:t>1μg</w:t>
      </w:r>
      <w:r>
        <w:rPr>
          <w:rFonts w:ascii="Times New Roman" w:hAnsi="Times New Roman" w:eastAsia="Times New Roman"/>
        </w:rPr>
        <w:t>/</w:t>
      </w:r>
      <w:r>
        <w:rPr>
          <w:rFonts w:ascii="Times New Roman" w:hAnsi="Times New Roman" w:eastAsia="Times New Roman"/>
        </w:rPr>
        <w:t>ml</w:t>
      </w:r>
      <w:r>
        <w:t>、</w:t>
      </w:r>
      <w:r>
        <w:rPr>
          <w:rFonts w:ascii="Times New Roman" w:hAnsi="Times New Roman" w:eastAsia="Times New Roman"/>
        </w:rPr>
        <w:t>2.5μg</w:t>
      </w:r>
      <w:r>
        <w:rPr>
          <w:rFonts w:ascii="Times New Roman" w:hAnsi="Times New Roman" w:eastAsia="Times New Roman"/>
        </w:rPr>
        <w:t>/</w:t>
      </w:r>
      <w:r>
        <w:rPr>
          <w:rFonts w:ascii="Times New Roman" w:hAnsi="Times New Roman" w:eastAsia="Times New Roman"/>
        </w:rPr>
        <w:t>ml</w:t>
      </w:r>
      <w:r>
        <w:t>、</w:t>
      </w:r>
      <w:r>
        <w:rPr>
          <w:rFonts w:ascii="Times New Roman" w:hAnsi="Times New Roman" w:eastAsia="Times New Roman"/>
        </w:rPr>
        <w:t>50μg</w:t>
      </w:r>
      <w:r>
        <w:rPr>
          <w:rFonts w:ascii="Times New Roman" w:hAnsi="Times New Roman" w:eastAsia="Times New Roman"/>
        </w:rPr>
        <w:t>/</w:t>
      </w:r>
      <w:r>
        <w:rPr>
          <w:rFonts w:ascii="Times New Roman" w:hAnsi="Times New Roman" w:eastAsia="Times New Roman"/>
        </w:rPr>
        <w:t>ml</w:t>
      </w:r>
      <w:r>
        <w:t>、</w:t>
      </w:r>
      <w:r>
        <w:rPr>
          <w:rFonts w:ascii="Times New Roman" w:hAnsi="Times New Roman" w:eastAsia="Times New Roman"/>
        </w:rPr>
        <w:t>10μg</w:t>
      </w:r>
      <w:r>
        <w:rPr>
          <w:rFonts w:ascii="Times New Roman" w:hAnsi="Times New Roman" w:eastAsia="Times New Roman"/>
        </w:rPr>
        <w:t>/</w:t>
      </w:r>
      <w:r>
        <w:rPr>
          <w:rFonts w:ascii="Times New Roman" w:hAnsi="Times New Roman" w:eastAsia="Times New Roman"/>
        </w:rPr>
        <w:t>ml</w:t>
      </w:r>
      <w:r>
        <w:t>、</w:t>
      </w:r>
      <w:r>
        <w:rPr>
          <w:rFonts w:ascii="Times New Roman" w:hAnsi="Times New Roman" w:eastAsia="Times New Roman"/>
        </w:rPr>
        <w:t>20μg</w:t>
      </w:r>
      <w:r>
        <w:rPr>
          <w:rFonts w:ascii="Times New Roman" w:hAnsi="Times New Roman" w:eastAsia="Times New Roman"/>
        </w:rPr>
        <w:t>/</w:t>
      </w:r>
      <w:r>
        <w:rPr>
          <w:rFonts w:ascii="Times New Roman" w:hAnsi="Times New Roman" w:eastAsia="Times New Roman"/>
        </w:rPr>
        <w:t>ml</w:t>
      </w:r>
      <w:r>
        <w:t>、</w:t>
      </w:r>
      <w:r>
        <w:rPr>
          <w:rFonts w:ascii="Times New Roman" w:hAnsi="Times New Roman" w:eastAsia="Times New Roman"/>
        </w:rPr>
        <w:t>40μg</w:t>
      </w:r>
      <w:r>
        <w:rPr>
          <w:rFonts w:ascii="Times New Roman" w:hAnsi="Times New Roman" w:eastAsia="Times New Roman"/>
        </w:rPr>
        <w:t>/</w:t>
      </w:r>
      <w:r>
        <w:rPr>
          <w:rFonts w:ascii="Times New Roman" w:hAnsi="Times New Roman" w:eastAsia="Times New Roman"/>
        </w:rPr>
        <w:t>ml</w:t>
      </w:r>
      <w:r>
        <w:t>、</w:t>
      </w:r>
      <w:r>
        <w:rPr>
          <w:rFonts w:ascii="Times New Roman" w:hAnsi="Times New Roman" w:eastAsia="Times New Roman"/>
        </w:rPr>
        <w:t>200μg</w:t>
      </w:r>
      <w:r>
        <w:rPr>
          <w:rFonts w:ascii="Times New Roman" w:hAnsi="Times New Roman" w:eastAsia="Times New Roman"/>
        </w:rPr>
        <w:t>/</w:t>
      </w:r>
      <w:r>
        <w:rPr>
          <w:rFonts w:ascii="Times New Roman" w:hAnsi="Times New Roman" w:eastAsia="Times New Roman"/>
        </w:rPr>
        <w:t>ml</w:t>
      </w:r>
      <w:r>
        <w:t>。</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配制</w:t>
      </w:r>
      <w:r>
        <w:t>BCA</w:t>
      </w:r>
      <w:r>
        <w:rPr>
          <w:rFonts w:ascii="宋体" w:eastAsia="宋体" w:hint="eastAsia"/>
        </w:rPr>
        <w:t>工作液：将试剂</w:t>
      </w:r>
      <w:r>
        <w:t>MA:</w:t>
      </w:r>
      <w:r>
        <w:rPr>
          <w:rFonts w:ascii="宋体" w:eastAsia="宋体" w:hint="eastAsia"/>
        </w:rPr>
        <w:t>试剂</w:t>
      </w:r>
      <w:r>
        <w:t>MB:</w:t>
      </w:r>
      <w:r>
        <w:rPr>
          <w:rFonts w:ascii="宋体" w:eastAsia="宋体" w:hint="eastAsia"/>
        </w:rPr>
        <w:t>试剂</w:t>
      </w:r>
      <w:r>
        <w:t>MC</w:t>
      </w:r>
      <w:r>
        <w:rPr>
          <w:rFonts w:ascii="宋体" w:eastAsia="宋体" w:hint="eastAsia"/>
        </w:rPr>
        <w:t>按照</w:t>
      </w:r>
      <w:r>
        <w:t>25</w:t>
      </w:r>
      <w:r>
        <w:t xml:space="preserve">: </w:t>
      </w:r>
      <w:r>
        <w:t>24</w:t>
      </w:r>
      <w:r>
        <w:t xml:space="preserve">: </w:t>
      </w:r>
      <w:r>
        <w:t>1</w:t>
      </w:r>
      <w:r>
        <w:rPr>
          <w:rFonts w:ascii="宋体" w:eastAsia="宋体" w:hint="eastAsia"/>
        </w:rPr>
        <w:t>的比例混合。</w:t>
      </w:r>
    </w:p>
    <w:p w:rsidR="0018722C">
      <w:pPr>
        <w:pStyle w:val="cw21"/>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取</w:t>
      </w:r>
      <w:r>
        <w:t>BCA</w:t>
      </w:r>
      <w:r>
        <w:rPr>
          <w:rFonts w:ascii="宋体" w:hAnsi="宋体" w:eastAsia="宋体" w:hint="eastAsia"/>
        </w:rPr>
        <w:t>标准品或待检样品</w:t>
      </w:r>
      <w:r>
        <w:t>150μl</w:t>
      </w:r>
      <w:r>
        <w:rPr>
          <w:rFonts w:ascii="宋体" w:hAnsi="宋体" w:eastAsia="宋体" w:hint="eastAsia"/>
        </w:rPr>
        <w:t>加入到</w:t>
      </w:r>
      <w:r>
        <w:t>96</w:t>
      </w:r>
      <w:r>
        <w:rPr>
          <w:rFonts w:ascii="宋体" w:hAnsi="宋体" w:eastAsia="宋体" w:hint="eastAsia"/>
        </w:rPr>
        <w:t>孔板，然后向其中加入</w:t>
      </w:r>
      <w:r>
        <w:t>150μl</w:t>
      </w:r>
      <w:r>
        <w:rPr>
          <w:rFonts w:ascii="宋体" w:hAnsi="宋体" w:eastAsia="宋体" w:hint="eastAsia"/>
        </w:rPr>
        <w:t>的</w:t>
      </w:r>
    </w:p>
    <w:p w:rsidR="0018722C">
      <w:pPr>
        <w:topLinePunct/>
      </w:pPr>
      <w:r>
        <w:rPr>
          <w:rFonts w:ascii="Times New Roman" w:eastAsia="Times New Roman"/>
        </w:rPr>
        <w:t>BCA</w:t>
      </w:r>
      <w:r>
        <w:t>工作液，震荡混匀</w:t>
      </w:r>
      <w:r>
        <w:rPr>
          <w:rFonts w:ascii="Times New Roman" w:eastAsia="Times New Roman"/>
        </w:rPr>
        <w:t>30s</w:t>
      </w:r>
      <w:r>
        <w:t>，然后将</w:t>
      </w:r>
      <w:r>
        <w:rPr>
          <w:rFonts w:ascii="Times New Roman" w:eastAsia="Times New Roman"/>
        </w:rPr>
        <w:t>96</w:t>
      </w:r>
      <w:r>
        <w:t>孔板置于</w:t>
      </w:r>
      <w:r>
        <w:rPr>
          <w:rFonts w:ascii="Times New Roman" w:eastAsia="Times New Roman"/>
        </w:rPr>
        <w:t>37</w:t>
      </w:r>
      <w:r>
        <w:rPr>
          <w:rFonts w:ascii="Times New Roman" w:eastAsia="Times New Roman"/>
        </w:rPr>
        <w:t>o</w:t>
      </w:r>
      <w:r>
        <w:rPr>
          <w:rFonts w:ascii="Times New Roman" w:eastAsia="Times New Roman"/>
        </w:rPr>
        <w:t>C</w:t>
      </w:r>
      <w:r>
        <w:t>孵育</w:t>
      </w:r>
      <w:r>
        <w:rPr>
          <w:rFonts w:ascii="Times New Roman" w:eastAsia="Times New Roman"/>
        </w:rPr>
        <w:t>2</w:t>
      </w:r>
      <w:r>
        <w:t>小时。</w:t>
      </w:r>
    </w:p>
    <w:p w:rsidR="0018722C">
      <w:pPr>
        <w:pStyle w:val="cw21"/>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冷却到室温，在波长</w:t>
      </w:r>
      <w:r>
        <w:t>562nm</w:t>
      </w:r>
      <w:r>
        <w:rPr>
          <w:rFonts w:ascii="宋体" w:eastAsia="宋体" w:hint="eastAsia"/>
        </w:rPr>
        <w:t>处测量吸光值。根据标准品建立标准曲线，</w:t>
      </w:r>
    </w:p>
    <w:p w:rsidR="0018722C">
      <w:pPr>
        <w:topLinePunct/>
      </w:pPr>
      <w:r>
        <w:rPr>
          <w:rFonts w:cstheme="minorBidi" w:hAnsiTheme="minorHAnsi" w:eastAsiaTheme="minorHAnsi" w:asciiTheme="minorHAnsi"/>
        </w:rPr>
        <w:t>52</w:t>
      </w:r>
    </w:p>
    <w:p w:rsidR="0018722C">
      <w:pPr>
        <w:topLinePunct/>
      </w:pPr>
      <w:r>
        <w:t>待测样品的蛋白浓度根据</w:t>
      </w:r>
      <w:r>
        <w:rPr>
          <w:rFonts w:ascii="Times New Roman" w:eastAsia="Times New Roman"/>
        </w:rPr>
        <w:t>BSA</w:t>
      </w:r>
      <w:r>
        <w:t>标准曲线的回归方程和实测</w:t>
      </w:r>
      <w:r>
        <w:rPr>
          <w:rFonts w:ascii="Times New Roman" w:eastAsia="Times New Roman"/>
        </w:rPr>
        <w:t>OD</w:t>
      </w:r>
      <w:r>
        <w:t>值计算。</w:t>
      </w:r>
    </w:p>
    <w:p w:rsidR="0018722C">
      <w:pPr>
        <w:topLinePunct/>
      </w:pPr>
      <w:r>
        <w:t>4</w:t>
      </w:r>
      <w:r>
        <w:t>、</w:t>
      </w:r>
      <w:r>
        <w:t xml:space="preserve"> </w:t>
      </w:r>
      <w:r>
        <w:t>EMSA</w:t>
      </w:r>
      <w:r>
        <w:t>实验</w:t>
      </w:r>
    </w:p>
    <w:p w:rsidR="0018722C">
      <w:pPr>
        <w:pStyle w:val="cw21"/>
        <w:topLinePunct/>
      </w:pPr>
      <w:r>
        <w:t>4.1</w:t>
      </w:r>
      <w:r>
        <w:rPr>
          <w:rFonts w:ascii="宋体" w:eastAsia="宋体" w:hint="eastAsia"/>
        </w:rPr>
        <w:t>准备探针</w:t>
      </w:r>
      <w:r w:rsidR="001852F3">
        <w:rPr>
          <w:rFonts w:ascii="宋体" w:eastAsia="宋体" w:hint="eastAsia"/>
        </w:rPr>
        <w:t xml:space="preserve">于</w:t>
      </w:r>
      <w:r>
        <w:t>TAKARA</w:t>
      </w:r>
      <w:r/>
      <w:r>
        <w:rPr>
          <w:rFonts w:ascii="宋体" w:eastAsia="宋体" w:hint="eastAsia"/>
        </w:rPr>
        <w:t>公司合成</w:t>
      </w:r>
      <w:r>
        <w:t>BMP4</w:t>
      </w:r>
      <w:r/>
      <w:r>
        <w:rPr>
          <w:rFonts w:ascii="宋体" w:eastAsia="宋体" w:hint="eastAsia"/>
        </w:rPr>
        <w:t>上游的两个</w:t>
      </w:r>
      <w:r>
        <w:t>HRE</w:t>
      </w:r>
      <w:r/>
      <w:r>
        <w:rPr>
          <w:rFonts w:ascii="宋体" w:eastAsia="宋体" w:hint="eastAsia"/>
        </w:rPr>
        <w:t>元件</w:t>
      </w:r>
      <w:r>
        <w:t>(</w:t>
      </w:r>
      <w:r>
        <w:t>-1562_</w:t>
      </w:r>
    </w:p>
    <w:p w:rsidR="0018722C">
      <w:pPr>
        <w:topLinePunct/>
      </w:pPr>
      <w:r>
        <w:rPr>
          <w:rFonts w:ascii="Times New Roman" w:hAnsi="Times New Roman" w:eastAsia="宋体"/>
        </w:rPr>
        <w:t>-1544</w:t>
      </w:r>
      <w:r>
        <w:t>和</w:t>
      </w:r>
      <w:r>
        <w:rPr>
          <w:rFonts w:ascii="Times New Roman" w:hAnsi="Times New Roman" w:eastAsia="宋体"/>
        </w:rPr>
        <w:t>-298_-278</w:t>
      </w:r>
      <w:r>
        <w:rPr>
          <w:rFonts w:ascii="Times New Roman" w:hAnsi="Times New Roman" w:eastAsia="宋体"/>
          <w:rFonts w:ascii="Times New Roman" w:hAnsi="Times New Roman" w:eastAsia="宋体"/>
        </w:rPr>
        <w:t>）</w:t>
      </w:r>
      <w:r>
        <w:t>核心序列的互补探针，并在</w:t>
      </w:r>
      <w:r>
        <w:rPr>
          <w:rFonts w:ascii="Times New Roman" w:hAnsi="Times New Roman" w:eastAsia="宋体"/>
        </w:rPr>
        <w:t>3’</w:t>
      </w:r>
      <w:r>
        <w:t>端带上地高辛标记。将合成</w:t>
      </w:r>
      <w:r>
        <w:t>的互补单链探针溶解于</w:t>
      </w:r>
      <w:r>
        <w:rPr>
          <w:rFonts w:ascii="Times New Roman" w:hAnsi="Times New Roman" w:eastAsia="宋体"/>
        </w:rPr>
        <w:t>TEN</w:t>
      </w:r>
      <w:r>
        <w:t>缓冲液，以</w:t>
      </w:r>
      <w:r>
        <w:rPr>
          <w:rFonts w:ascii="Times New Roman" w:hAnsi="Times New Roman" w:eastAsia="宋体"/>
        </w:rPr>
        <w:t>1</w:t>
      </w:r>
      <w:r>
        <w:rPr>
          <w:rFonts w:ascii="Times New Roman" w:hAnsi="Times New Roman" w:eastAsia="宋体"/>
        </w:rPr>
        <w:t xml:space="preserve">: </w:t>
      </w:r>
      <w:r>
        <w:rPr>
          <w:rFonts w:ascii="Times New Roman" w:hAnsi="Times New Roman" w:eastAsia="宋体"/>
        </w:rPr>
        <w:t>1</w:t>
      </w:r>
      <w:r>
        <w:t>的摩尔比混合，于</w:t>
      </w:r>
      <w:r>
        <w:rPr>
          <w:rFonts w:ascii="Times New Roman" w:hAnsi="Times New Roman" w:eastAsia="宋体"/>
        </w:rPr>
        <w:t>PCR</w:t>
      </w:r>
      <w:r>
        <w:t>仪上</w:t>
      </w:r>
      <w:r>
        <w:rPr>
          <w:rFonts w:ascii="Times New Roman" w:hAnsi="Times New Roman" w:eastAsia="宋体"/>
        </w:rPr>
        <w:t>95</w:t>
      </w:r>
      <w:r>
        <w:rPr>
          <w:rFonts w:ascii="Times New Roman" w:hAnsi="Times New Roman" w:eastAsia="宋体"/>
        </w:rPr>
        <w:t>o</w:t>
      </w:r>
      <w:r>
        <w:rPr>
          <w:rFonts w:ascii="Times New Roman" w:hAnsi="Times New Roman" w:eastAsia="宋体"/>
        </w:rPr>
        <w:t>C</w:t>
      </w:r>
      <w:r>
        <w:t>变性</w:t>
      </w:r>
      <w:r>
        <w:rPr>
          <w:rFonts w:ascii="Times New Roman" w:hAnsi="Times New Roman" w:eastAsia="宋体"/>
        </w:rPr>
        <w:t>10</w:t>
      </w:r>
      <w:r>
        <w:t>分钟，待温度缓缓将至室温即成为</w:t>
      </w:r>
      <w:r>
        <w:rPr>
          <w:rFonts w:ascii="Times New Roman" w:hAnsi="Times New Roman" w:eastAsia="宋体"/>
        </w:rPr>
        <w:t>DNA</w:t>
      </w:r>
      <w:r>
        <w:t>双链探针。合成的探针具体序</w:t>
      </w:r>
      <w:r>
        <w:t>列如</w:t>
      </w:r>
      <w:r>
        <w:t>表</w:t>
      </w:r>
      <w:r>
        <w:rPr>
          <w:rFonts w:ascii="Times New Roman" w:hAnsi="Times New Roman" w:eastAsia="宋体"/>
        </w:rPr>
        <w:t>6</w:t>
      </w:r>
      <w: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6</w:t>
      </w:r>
      <w:r>
        <w:t xml:space="preserve">  </w:t>
      </w:r>
      <w:r>
        <w:rPr>
          <w:rFonts w:cstheme="minorBidi" w:hAnsiTheme="minorHAnsi" w:eastAsiaTheme="minorHAnsi" w:asciiTheme="minorHAnsi"/>
        </w:rPr>
        <w:t>EMSA</w:t>
      </w:r>
      <w:r>
        <w:rPr>
          <w:rFonts w:ascii="宋体" w:eastAsia="宋体" w:hint="eastAsia" w:cstheme="minorBidi" w:hAnsiTheme="minorHAnsi"/>
        </w:rPr>
        <w:t>实</w:t>
      </w:r>
      <w:r>
        <w:rPr>
          <w:rFonts w:ascii="宋体" w:eastAsia="宋体" w:hint="eastAsia" w:cstheme="minorBidi" w:hAnsiTheme="minorHAnsi"/>
        </w:rPr>
        <w:t>验</w:t>
      </w:r>
      <w:r>
        <w:rPr>
          <w:rFonts w:ascii="宋体" w:eastAsia="宋体" w:hint="eastAsia" w:cstheme="minorBidi" w:hAnsiTheme="minorHAnsi"/>
        </w:rPr>
        <w:t>所</w:t>
      </w:r>
      <w:r>
        <w:rPr>
          <w:rFonts w:ascii="宋体" w:eastAsia="宋体" w:hint="eastAsia" w:cstheme="minorBidi" w:hAnsiTheme="minorHAnsi"/>
        </w:rPr>
        <w:t>需</w:t>
      </w:r>
      <w:r>
        <w:rPr>
          <w:rFonts w:ascii="宋体" w:eastAsia="宋体" w:hint="eastAsia" w:cstheme="minorBidi" w:hAnsiTheme="minorHAnsi"/>
        </w:rPr>
        <w:t>用</w:t>
      </w:r>
      <w:r>
        <w:rPr>
          <w:rFonts w:ascii="宋体" w:eastAsia="宋体" w:hint="eastAsia" w:cstheme="minorBidi" w:hAnsiTheme="minorHAnsi"/>
        </w:rPr>
        <w:t>到</w:t>
      </w:r>
      <w:r>
        <w:rPr>
          <w:rFonts w:ascii="宋体" w:eastAsia="宋体" w:hint="eastAsia" w:cstheme="minorBidi" w:hAnsiTheme="minorHAnsi"/>
        </w:rPr>
        <w:t>的</w:t>
      </w:r>
      <w:r>
        <w:rPr>
          <w:rFonts w:cstheme="minorBidi" w:hAnsiTheme="minorHAnsi" w:eastAsiaTheme="minorHAnsi" w:asciiTheme="minorHAnsi"/>
        </w:rPr>
        <w:t>HRE</w:t>
      </w:r>
      <w:r>
        <w:rPr>
          <w:rFonts w:ascii="宋体" w:eastAsia="宋体" w:hint="eastAsia" w:cstheme="minorBidi" w:hAnsiTheme="minorHAnsi"/>
        </w:rPr>
        <w:t>元</w:t>
      </w:r>
      <w:r>
        <w:rPr>
          <w:rFonts w:ascii="宋体" w:eastAsia="宋体" w:hint="eastAsia" w:cstheme="minorBidi" w:hAnsiTheme="minorHAnsi"/>
        </w:rPr>
        <w:t>件</w:t>
      </w:r>
      <w:r>
        <w:rPr>
          <w:rFonts w:ascii="宋体" w:eastAsia="宋体" w:hint="eastAsia" w:cstheme="minorBidi" w:hAnsiTheme="minorHAnsi"/>
        </w:rPr>
        <w:t>探针</w:t>
      </w:r>
    </w:p>
    <w:tbl>
      <w:tblPr>
        <w:tblW w:w="5000" w:type="pct"/>
        <w:tblInd w:w="10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72"/>
        <w:gridCol w:w="4333"/>
        <w:gridCol w:w="1723"/>
      </w:tblGrid>
      <w:tr>
        <w:trPr>
          <w:tblHeader/>
        </w:trPr>
        <w:tc>
          <w:tcPr>
            <w:tcW w:w="1181" w:type="pct"/>
            <w:vAlign w:val="center"/>
            <w:tcBorders>
              <w:bottom w:val="single" w:sz="4" w:space="0" w:color="auto"/>
            </w:tcBorders>
          </w:tcPr>
          <w:p w:rsidR="0018722C">
            <w:pPr>
              <w:pStyle w:val="a7"/>
              <w:topLinePunct/>
              <w:ind w:leftChars="0" w:left="0" w:rightChars="0" w:right="0" w:firstLineChars="0" w:firstLine="0"/>
              <w:spacing w:line="240" w:lineRule="atLeast"/>
            </w:pPr>
            <w:r>
              <w:t>探针编号</w:t>
            </w:r>
          </w:p>
        </w:tc>
        <w:tc>
          <w:tcPr>
            <w:tcW w:w="2733" w:type="pct"/>
            <w:vAlign w:val="center"/>
            <w:tcBorders>
              <w:bottom w:val="single" w:sz="4" w:space="0" w:color="auto"/>
            </w:tcBorders>
          </w:tcPr>
          <w:p w:rsidR="0018722C">
            <w:pPr>
              <w:pStyle w:val="a7"/>
              <w:topLinePunct/>
              <w:ind w:leftChars="0" w:left="0" w:rightChars="0" w:right="0" w:firstLineChars="0" w:firstLine="0"/>
              <w:spacing w:line="240" w:lineRule="atLeast"/>
            </w:pPr>
            <w:r>
              <w:t>核苷酸序列 </w:t>
            </w:r>
            <w:r>
              <w:t>(</w:t>
            </w:r>
            <w:r>
              <w:t>5</w:t>
            </w:r>
            <w:r>
              <w:t>＇</w:t>
            </w:r>
            <w:r>
              <w:t>→3</w:t>
            </w:r>
            <w:r>
              <w:t>＇</w:t>
            </w:r>
            <w:r>
              <w:t>)</w:t>
            </w:r>
          </w:p>
        </w:tc>
        <w:tc>
          <w:tcPr>
            <w:tcW w:w="1087" w:type="pct"/>
            <w:vAlign w:val="center"/>
            <w:tcBorders>
              <w:bottom w:val="single" w:sz="4" w:space="0" w:color="auto"/>
            </w:tcBorders>
          </w:tcPr>
          <w:p w:rsidR="0018722C">
            <w:pPr>
              <w:pStyle w:val="a7"/>
              <w:topLinePunct/>
              <w:ind w:leftChars="0" w:left="0" w:rightChars="0" w:right="0" w:firstLineChars="0" w:firstLine="0"/>
              <w:spacing w:line="240" w:lineRule="atLeast"/>
            </w:pPr>
            <w:r>
              <w:t>长度 </w:t>
            </w:r>
            <w:r>
              <w:t>(</w:t>
            </w:r>
            <w:r>
              <w:t xml:space="preserve">bp</w:t>
            </w:r>
            <w:r>
              <w:t>)</w:t>
            </w:r>
          </w:p>
        </w:tc>
      </w:tr>
      <w:tr>
        <w:tc>
          <w:tcPr>
            <w:tcW w:w="1181" w:type="pct"/>
            <w:vAlign w:val="center"/>
          </w:tcPr>
          <w:p w:rsidR="0018722C">
            <w:pPr>
              <w:pStyle w:val="ac"/>
              <w:topLinePunct/>
              <w:ind w:leftChars="0" w:left="0" w:rightChars="0" w:right="0" w:firstLineChars="0" w:firstLine="0"/>
              <w:spacing w:line="240" w:lineRule="atLeast"/>
            </w:pPr>
            <w:r>
              <w:t>F1</w:t>
            </w:r>
          </w:p>
        </w:tc>
        <w:tc>
          <w:tcPr>
            <w:tcW w:w="2733" w:type="pct"/>
            <w:vAlign w:val="center"/>
          </w:tcPr>
          <w:p w:rsidR="0018722C">
            <w:pPr>
              <w:pStyle w:val="a5"/>
              <w:topLinePunct/>
              <w:ind w:leftChars="0" w:left="0" w:rightChars="0" w:right="0" w:firstLineChars="0" w:firstLine="0"/>
              <w:spacing w:line="240" w:lineRule="atLeast"/>
            </w:pPr>
            <w:r>
              <w:t>CAGGGGCATACGTGCGCTC</w:t>
            </w:r>
          </w:p>
        </w:tc>
        <w:tc>
          <w:tcPr>
            <w:tcW w:w="1087" w:type="pct"/>
            <w:vAlign w:val="center"/>
          </w:tcPr>
          <w:p w:rsidR="0018722C">
            <w:pPr>
              <w:pStyle w:val="ad"/>
              <w:topLinePunct/>
              <w:ind w:leftChars="0" w:left="0" w:rightChars="0" w:right="0" w:firstLineChars="0" w:firstLine="0"/>
              <w:spacing w:line="240" w:lineRule="atLeast"/>
            </w:pPr>
            <w:r>
              <w:t>19bp</w:t>
            </w:r>
          </w:p>
        </w:tc>
      </w:tr>
      <w:tr>
        <w:tc>
          <w:tcPr>
            <w:tcW w:w="1181" w:type="pct"/>
            <w:vAlign w:val="center"/>
          </w:tcPr>
          <w:p w:rsidR="0018722C">
            <w:pPr>
              <w:pStyle w:val="ac"/>
              <w:topLinePunct/>
              <w:ind w:leftChars="0" w:left="0" w:rightChars="0" w:right="0" w:firstLineChars="0" w:firstLine="0"/>
              <w:spacing w:line="240" w:lineRule="atLeast"/>
            </w:pPr>
            <w:r>
              <w:t>R1</w:t>
            </w:r>
          </w:p>
        </w:tc>
        <w:tc>
          <w:tcPr>
            <w:tcW w:w="2733" w:type="pct"/>
            <w:vAlign w:val="center"/>
          </w:tcPr>
          <w:p w:rsidR="0018722C">
            <w:pPr>
              <w:pStyle w:val="a5"/>
              <w:topLinePunct/>
              <w:ind w:leftChars="0" w:left="0" w:rightChars="0" w:right="0" w:firstLineChars="0" w:firstLine="0"/>
              <w:spacing w:line="240" w:lineRule="atLeast"/>
            </w:pPr>
            <w:r>
              <w:t>GAGCGCACGTATGCCCCTG</w:t>
            </w:r>
          </w:p>
        </w:tc>
        <w:tc>
          <w:tcPr>
            <w:tcW w:w="1087" w:type="pct"/>
            <w:vAlign w:val="center"/>
          </w:tcPr>
          <w:p w:rsidR="0018722C">
            <w:pPr>
              <w:pStyle w:val="ad"/>
              <w:topLinePunct/>
              <w:ind w:leftChars="0" w:left="0" w:rightChars="0" w:right="0" w:firstLineChars="0" w:firstLine="0"/>
              <w:spacing w:line="240" w:lineRule="atLeast"/>
            </w:pPr>
            <w:r>
              <w:t>19bp</w:t>
            </w:r>
          </w:p>
        </w:tc>
      </w:tr>
      <w:tr>
        <w:tc>
          <w:tcPr>
            <w:tcW w:w="1181" w:type="pct"/>
            <w:vAlign w:val="center"/>
          </w:tcPr>
          <w:p w:rsidR="0018722C">
            <w:pPr>
              <w:pStyle w:val="ac"/>
              <w:topLinePunct/>
              <w:ind w:leftChars="0" w:left="0" w:rightChars="0" w:right="0" w:firstLineChars="0" w:firstLine="0"/>
              <w:spacing w:line="240" w:lineRule="atLeast"/>
            </w:pPr>
            <w:r>
              <w:t>F2</w:t>
            </w:r>
          </w:p>
        </w:tc>
        <w:tc>
          <w:tcPr>
            <w:tcW w:w="2733" w:type="pct"/>
            <w:vAlign w:val="center"/>
          </w:tcPr>
          <w:p w:rsidR="0018722C">
            <w:pPr>
              <w:pStyle w:val="a5"/>
              <w:topLinePunct/>
              <w:ind w:leftChars="0" w:left="0" w:rightChars="0" w:right="0" w:firstLineChars="0" w:firstLine="0"/>
              <w:spacing w:line="240" w:lineRule="atLeast"/>
            </w:pPr>
            <w:r>
              <w:t>ACCTCTTGCACGTGGTCCC</w:t>
            </w:r>
          </w:p>
        </w:tc>
        <w:tc>
          <w:tcPr>
            <w:tcW w:w="1087" w:type="pct"/>
            <w:vAlign w:val="center"/>
          </w:tcPr>
          <w:p w:rsidR="0018722C">
            <w:pPr>
              <w:pStyle w:val="ad"/>
              <w:topLinePunct/>
              <w:ind w:leftChars="0" w:left="0" w:rightChars="0" w:right="0" w:firstLineChars="0" w:firstLine="0"/>
              <w:spacing w:line="240" w:lineRule="atLeast"/>
            </w:pPr>
            <w:r>
              <w:t>19bp</w:t>
            </w:r>
          </w:p>
        </w:tc>
      </w:tr>
      <w:tr>
        <w:tc>
          <w:tcPr>
            <w:tcW w:w="1181" w:type="pct"/>
            <w:vAlign w:val="center"/>
            <w:tcBorders>
              <w:top w:val="single" w:sz="4" w:space="0" w:color="auto"/>
            </w:tcBorders>
          </w:tcPr>
          <w:p w:rsidR="0018722C">
            <w:pPr>
              <w:pStyle w:val="ac"/>
              <w:topLinePunct/>
              <w:ind w:leftChars="0" w:left="0" w:rightChars="0" w:right="0" w:firstLineChars="0" w:firstLine="0"/>
              <w:spacing w:line="240" w:lineRule="atLeast"/>
            </w:pPr>
            <w:r>
              <w:t>R2</w:t>
            </w:r>
          </w:p>
        </w:tc>
        <w:tc>
          <w:tcPr>
            <w:tcW w:w="2733" w:type="pct"/>
            <w:vAlign w:val="center"/>
            <w:tcBorders>
              <w:top w:val="single" w:sz="4" w:space="0" w:color="auto"/>
            </w:tcBorders>
          </w:tcPr>
          <w:p w:rsidR="0018722C">
            <w:pPr>
              <w:pStyle w:val="aff1"/>
              <w:topLinePunct/>
              <w:ind w:leftChars="0" w:left="0" w:rightChars="0" w:right="0" w:firstLineChars="0" w:firstLine="0"/>
              <w:spacing w:line="240" w:lineRule="atLeast"/>
            </w:pPr>
            <w:r>
              <w:t>GGGACCACGTGCAAGAGGT</w:t>
            </w:r>
          </w:p>
        </w:tc>
        <w:tc>
          <w:tcPr>
            <w:tcW w:w="1087" w:type="pct"/>
            <w:vAlign w:val="center"/>
            <w:tcBorders>
              <w:top w:val="single" w:sz="4" w:space="0" w:color="auto"/>
            </w:tcBorders>
          </w:tcPr>
          <w:p w:rsidR="0018722C">
            <w:pPr>
              <w:pStyle w:val="ad"/>
              <w:topLinePunct/>
              <w:ind w:leftChars="0" w:left="0" w:rightChars="0" w:right="0" w:firstLineChars="0" w:firstLine="0"/>
              <w:spacing w:line="240" w:lineRule="atLeast"/>
            </w:pPr>
            <w:r>
              <w:t>19bp</w:t>
            </w:r>
          </w:p>
        </w:tc>
      </w:tr>
    </w:tbl>
    <w:p w:rsidR="0018722C">
      <w:pPr>
        <w:pStyle w:val="affa"/>
      </w:pPr>
    </w:p>
    <w:p w:rsidR="0018722C">
      <w:pPr>
        <w:pStyle w:val="Heading4"/>
        <w:topLinePunct/>
        <w:ind w:left="200" w:hangingChars="200" w:hanging="200"/>
      </w:pPr>
      <w:r>
        <w:t>4.2</w:t>
      </w:r>
      <w:r>
        <w:t xml:space="preserve"> </w:t>
      </w:r>
      <w:r>
        <w:t>反应体系的构建</w:t>
      </w:r>
    </w:p>
    <w:p w:rsidR="0018722C">
      <w:pPr>
        <w:topLinePunct/>
      </w:pPr>
      <w:r>
        <w:t>按</w:t>
      </w:r>
      <w:r>
        <w:t>表</w:t>
      </w:r>
      <w:r>
        <w:rPr>
          <w:rFonts w:ascii="Times New Roman" w:hAnsi="Times New Roman" w:eastAsia="Times New Roman"/>
        </w:rPr>
        <w:t>7</w:t>
      </w:r>
      <w:r>
        <w:t>，在</w:t>
      </w:r>
      <w:r>
        <w:rPr>
          <w:rFonts w:ascii="Times New Roman" w:hAnsi="Times New Roman" w:eastAsia="Times New Roman"/>
        </w:rPr>
        <w:t>0.2ml</w:t>
      </w:r>
      <w:r>
        <w:t>的</w:t>
      </w:r>
      <w:r>
        <w:rPr>
          <w:rFonts w:ascii="Times New Roman" w:hAnsi="Times New Roman" w:eastAsia="Times New Roman"/>
        </w:rPr>
        <w:t>PCR</w:t>
      </w:r>
      <w:r>
        <w:t>管配制下列反应体系，于</w:t>
      </w:r>
      <w:r>
        <w:rPr>
          <w:rFonts w:ascii="Times New Roman" w:hAnsi="Times New Roman" w:eastAsia="Times New Roman"/>
        </w:rPr>
        <w:t>15</w:t>
      </w:r>
      <w:r>
        <w:t>～</w:t>
      </w:r>
      <w:r>
        <w:rPr>
          <w:rFonts w:ascii="Times New Roman" w:hAnsi="Times New Roman" w:eastAsia="Times New Roman"/>
        </w:rPr>
        <w:t>25</w:t>
      </w:r>
      <w:r>
        <w:t>℃下孵育</w:t>
      </w:r>
      <w:r>
        <w:rPr>
          <w:rFonts w:ascii="Times New Roman" w:hAnsi="Times New Roman" w:eastAsia="Times New Roman"/>
        </w:rPr>
        <w:t>20min</w:t>
      </w:r>
      <w:r>
        <w:t>，其中</w:t>
      </w:r>
      <w:r>
        <w:rPr>
          <w:rFonts w:ascii="Times New Roman" w:hAnsi="Times New Roman" w:eastAsia="Times New Roman"/>
        </w:rPr>
        <w:t>Supershift</w:t>
      </w:r>
      <w:r>
        <w:rPr>
          <w:rFonts w:ascii="Times New Roman" w:hAnsi="Times New Roman" w:eastAsia="Times New Roman"/>
        </w:rPr>
        <w:t> </w:t>
      </w:r>
      <w:r>
        <w:rPr>
          <w:rFonts w:ascii="Times New Roman" w:hAnsi="Times New Roman" w:eastAsia="Times New Roman"/>
        </w:rPr>
        <w:t>assay</w:t>
      </w:r>
      <w:r>
        <w:t>实验抗体先与核蛋白室温孵育</w:t>
      </w:r>
      <w:r>
        <w:rPr>
          <w:rFonts w:ascii="Times New Roman" w:hAnsi="Times New Roman" w:eastAsia="Times New Roman"/>
        </w:rPr>
        <w:t>30min</w:t>
      </w:r>
      <w:r>
        <w:t>后再加入探针进行实验。</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7</w:t>
      </w:r>
      <w:r>
        <w:t xml:space="preserve">  </w:t>
      </w:r>
      <w:r>
        <w:rPr>
          <w:rFonts w:cstheme="minorBidi" w:hAnsiTheme="minorHAnsi" w:eastAsiaTheme="minorHAnsi" w:asciiTheme="minorHAnsi"/>
        </w:rPr>
        <w:t>EMSA</w:t>
      </w:r>
      <w:r>
        <w:rPr>
          <w:rFonts w:ascii="宋体" w:eastAsia="宋体" w:hint="eastAsia" w:cstheme="minorBidi" w:hAnsiTheme="minorHAnsi"/>
        </w:rPr>
        <w:t>实</w:t>
      </w:r>
      <w:r>
        <w:rPr>
          <w:rFonts w:ascii="宋体" w:eastAsia="宋体" w:hint="eastAsia" w:cstheme="minorBidi" w:hAnsiTheme="minorHAnsi"/>
        </w:rPr>
        <w:t>验</w:t>
      </w:r>
      <w:r>
        <w:rPr>
          <w:rFonts w:ascii="宋体" w:eastAsia="宋体" w:hint="eastAsia" w:cstheme="minorBidi" w:hAnsiTheme="minorHAnsi"/>
        </w:rPr>
        <w:t>探</w:t>
      </w:r>
      <w:r>
        <w:rPr>
          <w:rFonts w:ascii="宋体" w:eastAsia="宋体" w:hint="eastAsia" w:cstheme="minorBidi" w:hAnsiTheme="minorHAnsi"/>
        </w:rPr>
        <w:t>针</w:t>
      </w:r>
      <w:r>
        <w:rPr>
          <w:rFonts w:ascii="宋体" w:eastAsia="宋体" w:hint="eastAsia" w:cstheme="minorBidi" w:hAnsiTheme="minorHAnsi"/>
        </w:rPr>
        <w:t>与</w:t>
      </w:r>
      <w:r>
        <w:rPr>
          <w:rFonts w:ascii="宋体" w:eastAsia="宋体" w:hint="eastAsia" w:cstheme="minorBidi" w:hAnsiTheme="minorHAnsi"/>
        </w:rPr>
        <w:t>核</w:t>
      </w:r>
      <w:r>
        <w:rPr>
          <w:rFonts w:ascii="宋体" w:eastAsia="宋体" w:hint="eastAsia" w:cstheme="minorBidi" w:hAnsiTheme="minorHAnsi"/>
        </w:rPr>
        <w:t>蛋白</w:t>
      </w:r>
      <w:r>
        <w:rPr>
          <w:rFonts w:ascii="宋体" w:eastAsia="宋体" w:hint="eastAsia" w:cstheme="minorBidi" w:hAnsiTheme="minorHAnsi"/>
        </w:rPr>
        <w:t>反</w:t>
      </w:r>
      <w:r>
        <w:rPr>
          <w:rFonts w:ascii="宋体" w:eastAsia="宋体" w:hint="eastAsia" w:cstheme="minorBidi" w:hAnsiTheme="minorHAnsi"/>
        </w:rPr>
        <w:t>应</w:t>
      </w:r>
      <w:r>
        <w:rPr>
          <w:rFonts w:ascii="宋体" w:eastAsia="宋体" w:hint="eastAsia" w:cstheme="minorBidi" w:hAnsiTheme="minorHAnsi"/>
        </w:rPr>
        <w:t>体</w:t>
      </w:r>
      <w:r>
        <w:rPr>
          <w:rFonts w:ascii="宋体" w:eastAsia="宋体" w:hint="eastAsia" w:cstheme="minorBidi" w:hAnsiTheme="minorHAnsi"/>
        </w:rPr>
        <w:t>系</w:t>
      </w:r>
    </w:p>
    <w:tbl>
      <w:tblPr>
        <w:tblW w:w="5000" w:type="pct"/>
        <w:tblInd w:w="84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76"/>
        <w:gridCol w:w="1718"/>
        <w:gridCol w:w="1289"/>
        <w:gridCol w:w="1261"/>
        <w:gridCol w:w="1259"/>
      </w:tblGrid>
      <w:tr>
        <w:trPr>
          <w:tblHeader/>
        </w:trPr>
        <w:tc>
          <w:tcPr>
            <w:tcW w:w="171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22" w:type="pct"/>
            <w:vAlign w:val="center"/>
            <w:tcBorders>
              <w:bottom w:val="single" w:sz="4" w:space="0" w:color="auto"/>
            </w:tcBorders>
          </w:tcPr>
          <w:p w:rsidR="0018722C">
            <w:pPr>
              <w:pStyle w:val="a7"/>
              <w:topLinePunct/>
              <w:ind w:leftChars="0" w:left="0" w:rightChars="0" w:right="0" w:firstLineChars="0" w:firstLine="0"/>
              <w:spacing w:line="240" w:lineRule="atLeast"/>
            </w:pPr>
            <w:r>
              <w:t>自由探针反应</w:t>
            </w:r>
          </w:p>
        </w:tc>
        <w:tc>
          <w:tcPr>
            <w:tcW w:w="767" w:type="pct"/>
            <w:vAlign w:val="center"/>
            <w:tcBorders>
              <w:bottom w:val="single" w:sz="4" w:space="0" w:color="auto"/>
            </w:tcBorders>
          </w:tcPr>
          <w:p w:rsidR="0018722C">
            <w:pPr>
              <w:pStyle w:val="a7"/>
              <w:topLinePunct/>
              <w:ind w:leftChars="0" w:left="0" w:rightChars="0" w:right="0" w:firstLineChars="0" w:firstLine="0"/>
              <w:spacing w:line="240" w:lineRule="atLeast"/>
            </w:pPr>
            <w:r>
              <w:t>结合反应</w:t>
            </w:r>
          </w:p>
        </w:tc>
        <w:tc>
          <w:tcPr>
            <w:tcW w:w="750" w:type="pct"/>
            <w:vAlign w:val="center"/>
            <w:tcBorders>
              <w:bottom w:val="single" w:sz="4" w:space="0" w:color="auto"/>
            </w:tcBorders>
          </w:tcPr>
          <w:p w:rsidR="0018722C">
            <w:pPr>
              <w:pStyle w:val="a7"/>
              <w:topLinePunct/>
              <w:ind w:leftChars="0" w:left="0" w:rightChars="0" w:right="0" w:firstLineChars="0" w:firstLine="0"/>
              <w:spacing w:line="240" w:lineRule="atLeast"/>
            </w:pPr>
            <w:r>
              <w:t>竞争反应</w:t>
            </w:r>
          </w:p>
        </w:tc>
        <w:tc>
          <w:tcPr>
            <w:tcW w:w="749" w:type="pct"/>
            <w:vAlign w:val="center"/>
            <w:tcBorders>
              <w:bottom w:val="single" w:sz="4" w:space="0" w:color="auto"/>
            </w:tcBorders>
          </w:tcPr>
          <w:p w:rsidR="0018722C">
            <w:pPr>
              <w:pStyle w:val="a7"/>
              <w:topLinePunct/>
              <w:ind w:leftChars="0" w:left="0" w:rightChars="0" w:right="0" w:firstLineChars="0" w:firstLine="0"/>
              <w:spacing w:line="240" w:lineRule="atLeast"/>
            </w:pPr>
            <w:r>
              <w:t>supershift</w:t>
            </w:r>
          </w:p>
        </w:tc>
      </w:tr>
      <w:tr>
        <w:tc>
          <w:tcPr>
            <w:tcW w:w="1711" w:type="pct"/>
            <w:vAlign w:val="center"/>
          </w:tcPr>
          <w:p w:rsidR="0018722C">
            <w:pPr>
              <w:pStyle w:val="ac"/>
              <w:topLinePunct/>
              <w:ind w:leftChars="0" w:left="0" w:rightChars="0" w:right="0" w:firstLineChars="0" w:firstLine="0"/>
              <w:spacing w:line="240" w:lineRule="atLeast"/>
            </w:pPr>
            <w:r>
              <w:t>Binding  Buffer </w:t>
            </w:r>
            <w:r>
              <w:t>(</w:t>
            </w:r>
            <w:r>
              <w:t xml:space="preserve">5×</w:t>
            </w:r>
            <w:r>
              <w:t>)</w:t>
            </w:r>
          </w:p>
        </w:tc>
        <w:tc>
          <w:tcPr>
            <w:tcW w:w="1022" w:type="pct"/>
            <w:vAlign w:val="center"/>
          </w:tcPr>
          <w:p w:rsidR="0018722C">
            <w:pPr>
              <w:pStyle w:val="a5"/>
              <w:topLinePunct/>
              <w:ind w:leftChars="0" w:left="0" w:rightChars="0" w:right="0" w:firstLineChars="0" w:firstLine="0"/>
              <w:spacing w:line="240" w:lineRule="atLeast"/>
            </w:pPr>
            <w:r>
              <w:t>4μl</w:t>
            </w:r>
          </w:p>
        </w:tc>
        <w:tc>
          <w:tcPr>
            <w:tcW w:w="767" w:type="pct"/>
            <w:vAlign w:val="center"/>
          </w:tcPr>
          <w:p w:rsidR="0018722C">
            <w:pPr>
              <w:pStyle w:val="a5"/>
              <w:topLinePunct/>
              <w:ind w:leftChars="0" w:left="0" w:rightChars="0" w:right="0" w:firstLineChars="0" w:firstLine="0"/>
              <w:spacing w:line="240" w:lineRule="atLeast"/>
            </w:pPr>
            <w:r>
              <w:t>4μl</w:t>
            </w:r>
          </w:p>
        </w:tc>
        <w:tc>
          <w:tcPr>
            <w:tcW w:w="750" w:type="pct"/>
            <w:vAlign w:val="center"/>
          </w:tcPr>
          <w:p w:rsidR="0018722C">
            <w:pPr>
              <w:pStyle w:val="a5"/>
              <w:topLinePunct/>
              <w:ind w:leftChars="0" w:left="0" w:rightChars="0" w:right="0" w:firstLineChars="0" w:firstLine="0"/>
              <w:spacing w:line="240" w:lineRule="atLeast"/>
            </w:pPr>
            <w:r>
              <w:t>4μl</w:t>
            </w:r>
          </w:p>
        </w:tc>
        <w:tc>
          <w:tcPr>
            <w:tcW w:w="749" w:type="pct"/>
            <w:vAlign w:val="center"/>
          </w:tcPr>
          <w:p w:rsidR="0018722C">
            <w:pPr>
              <w:pStyle w:val="ad"/>
              <w:topLinePunct/>
              <w:ind w:leftChars="0" w:left="0" w:rightChars="0" w:right="0" w:firstLineChars="0" w:firstLine="0"/>
              <w:spacing w:line="240" w:lineRule="atLeast"/>
            </w:pPr>
            <w:r>
              <w:t>4μl</w:t>
            </w:r>
          </w:p>
        </w:tc>
      </w:tr>
      <w:tr>
        <w:tc>
          <w:tcPr>
            <w:tcW w:w="1711" w:type="pct"/>
            <w:vAlign w:val="center"/>
          </w:tcPr>
          <w:p w:rsidR="0018722C">
            <w:pPr>
              <w:pStyle w:val="ac"/>
              <w:topLinePunct/>
              <w:ind w:leftChars="0" w:left="0" w:rightChars="0" w:right="0" w:firstLineChars="0" w:firstLine="0"/>
              <w:spacing w:line="240" w:lineRule="atLeast"/>
            </w:pPr>
            <w:r>
              <w:t xml:space="preserve">Poly</w:t>
            </w:r>
            <w:r>
              <w:t xml:space="preserve">[</w:t>
            </w:r>
            <w:r>
              <w:t xml:space="preserve">d  </w:t>
            </w:r>
            <w:r>
              <w:t xml:space="preserve">(</w:t>
            </w:r>
            <w:r>
              <w:t xml:space="preserve">I-C</w:t>
            </w:r>
            <w:r>
              <w:t xml:space="preserve">)</w:t>
            </w:r>
            <w:r>
              <w:t xml:space="preserve">  </w:t>
            </w:r>
            <w:r>
              <w:t xml:space="preserve">]</w:t>
            </w:r>
            <w:r>
              <w:t xml:space="preserve"> </w:t>
            </w:r>
            <w:r>
              <w:t xml:space="preserve">(</w:t>
            </w:r>
            <w:r>
              <w:t xml:space="preserve">1μg</w:t>
            </w:r>
            <w:r>
              <w:t xml:space="preserve">/</w:t>
            </w:r>
            <w:r>
              <w:t xml:space="preserve">μl</w:t>
            </w:r>
            <w:r>
              <w:t xml:space="preserve">)</w:t>
            </w:r>
          </w:p>
        </w:tc>
        <w:tc>
          <w:tcPr>
            <w:tcW w:w="1022" w:type="pct"/>
            <w:vAlign w:val="center"/>
          </w:tcPr>
          <w:p w:rsidR="0018722C">
            <w:pPr>
              <w:pStyle w:val="a5"/>
              <w:topLinePunct/>
              <w:ind w:leftChars="0" w:left="0" w:rightChars="0" w:right="0" w:firstLineChars="0" w:firstLine="0"/>
              <w:spacing w:line="240" w:lineRule="atLeast"/>
            </w:pPr>
            <w:r>
              <w:t>1μl</w:t>
            </w:r>
          </w:p>
        </w:tc>
        <w:tc>
          <w:tcPr>
            <w:tcW w:w="767" w:type="pct"/>
            <w:vAlign w:val="center"/>
          </w:tcPr>
          <w:p w:rsidR="0018722C">
            <w:pPr>
              <w:pStyle w:val="a5"/>
              <w:topLinePunct/>
              <w:ind w:leftChars="0" w:left="0" w:rightChars="0" w:right="0" w:firstLineChars="0" w:firstLine="0"/>
              <w:spacing w:line="240" w:lineRule="atLeast"/>
            </w:pPr>
            <w:r>
              <w:t>1μl</w:t>
            </w:r>
          </w:p>
        </w:tc>
        <w:tc>
          <w:tcPr>
            <w:tcW w:w="750" w:type="pct"/>
            <w:vAlign w:val="center"/>
          </w:tcPr>
          <w:p w:rsidR="0018722C">
            <w:pPr>
              <w:pStyle w:val="a5"/>
              <w:topLinePunct/>
              <w:ind w:leftChars="0" w:left="0" w:rightChars="0" w:right="0" w:firstLineChars="0" w:firstLine="0"/>
              <w:spacing w:line="240" w:lineRule="atLeast"/>
            </w:pPr>
            <w:r>
              <w:t>1μl</w:t>
            </w:r>
          </w:p>
        </w:tc>
        <w:tc>
          <w:tcPr>
            <w:tcW w:w="749" w:type="pct"/>
            <w:vAlign w:val="center"/>
          </w:tcPr>
          <w:p w:rsidR="0018722C">
            <w:pPr>
              <w:pStyle w:val="ad"/>
              <w:topLinePunct/>
              <w:ind w:leftChars="0" w:left="0" w:rightChars="0" w:right="0" w:firstLineChars="0" w:firstLine="0"/>
              <w:spacing w:line="240" w:lineRule="atLeast"/>
            </w:pPr>
            <w:r>
              <w:t>1μl</w:t>
            </w:r>
          </w:p>
        </w:tc>
      </w:tr>
      <w:tr>
        <w:tc>
          <w:tcPr>
            <w:tcW w:w="1711" w:type="pct"/>
            <w:vAlign w:val="center"/>
          </w:tcPr>
          <w:p w:rsidR="0018722C">
            <w:pPr>
              <w:pStyle w:val="ac"/>
              <w:topLinePunct/>
              <w:ind w:leftChars="0" w:left="0" w:rightChars="0" w:right="0" w:firstLineChars="0" w:firstLine="0"/>
              <w:spacing w:line="240" w:lineRule="atLeast"/>
            </w:pPr>
            <w:r>
              <w:t xml:space="preserve">Poly-L-Lysine  </w:t>
            </w:r>
            <w:r>
              <w:t xml:space="preserve">(</w:t>
            </w:r>
            <w:r>
              <w:t xml:space="preserve">0.1µg</w:t>
            </w:r>
            <w:r>
              <w:t xml:space="preserve">/</w:t>
            </w:r>
            <w:r>
              <w:t xml:space="preserve">µl </w:t>
            </w:r>
            <w:r>
              <w:t xml:space="preserve">)</w:t>
            </w:r>
          </w:p>
        </w:tc>
        <w:tc>
          <w:tcPr>
            <w:tcW w:w="1022" w:type="pct"/>
            <w:vAlign w:val="center"/>
          </w:tcPr>
          <w:p w:rsidR="0018722C">
            <w:pPr>
              <w:pStyle w:val="a5"/>
              <w:topLinePunct/>
              <w:ind w:leftChars="0" w:left="0" w:rightChars="0" w:right="0" w:firstLineChars="0" w:firstLine="0"/>
              <w:spacing w:line="240" w:lineRule="atLeast"/>
            </w:pPr>
            <w:r>
              <w:t>1μl</w:t>
            </w:r>
          </w:p>
        </w:tc>
        <w:tc>
          <w:tcPr>
            <w:tcW w:w="767" w:type="pct"/>
            <w:vAlign w:val="center"/>
          </w:tcPr>
          <w:p w:rsidR="0018722C">
            <w:pPr>
              <w:pStyle w:val="a5"/>
              <w:topLinePunct/>
              <w:ind w:leftChars="0" w:left="0" w:rightChars="0" w:right="0" w:firstLineChars="0" w:firstLine="0"/>
              <w:spacing w:line="240" w:lineRule="atLeast"/>
            </w:pPr>
            <w:r>
              <w:t>1μl</w:t>
            </w:r>
          </w:p>
        </w:tc>
        <w:tc>
          <w:tcPr>
            <w:tcW w:w="750" w:type="pct"/>
            <w:vAlign w:val="center"/>
          </w:tcPr>
          <w:p w:rsidR="0018722C">
            <w:pPr>
              <w:pStyle w:val="a5"/>
              <w:topLinePunct/>
              <w:ind w:leftChars="0" w:left="0" w:rightChars="0" w:right="0" w:firstLineChars="0" w:firstLine="0"/>
              <w:spacing w:line="240" w:lineRule="atLeast"/>
            </w:pPr>
            <w:r>
              <w:t>1μl</w:t>
            </w:r>
          </w:p>
        </w:tc>
        <w:tc>
          <w:tcPr>
            <w:tcW w:w="749" w:type="pct"/>
            <w:vAlign w:val="center"/>
          </w:tcPr>
          <w:p w:rsidR="0018722C">
            <w:pPr>
              <w:pStyle w:val="ad"/>
              <w:topLinePunct/>
              <w:ind w:leftChars="0" w:left="0" w:rightChars="0" w:right="0" w:firstLineChars="0" w:firstLine="0"/>
              <w:spacing w:line="240" w:lineRule="atLeast"/>
            </w:pPr>
            <w:r>
              <w:t>1μl</w:t>
            </w:r>
          </w:p>
        </w:tc>
      </w:tr>
      <w:tr>
        <w:tc>
          <w:tcPr>
            <w:tcW w:w="1711" w:type="pct"/>
            <w:vAlign w:val="center"/>
          </w:tcPr>
          <w:p w:rsidR="0018722C">
            <w:pPr>
              <w:pStyle w:val="ac"/>
              <w:topLinePunct/>
              <w:ind w:leftChars="0" w:left="0" w:rightChars="0" w:right="0" w:firstLineChars="0" w:firstLine="0"/>
              <w:spacing w:line="240" w:lineRule="atLeast"/>
            </w:pPr>
            <w:r>
              <w:t>DIG</w:t>
            </w:r>
            <w:r>
              <w:t>标记的探针</w:t>
            </w:r>
            <w:r>
              <w:t>(</w:t>
            </w:r>
            <w:r>
              <w:t xml:space="preserve">1pmol</w:t>
            </w:r>
            <w:r>
              <w:t>/</w:t>
            </w:r>
            <w:r>
              <w:t>μl</w:t>
            </w:r>
            <w:r>
              <w:t>)</w:t>
            </w:r>
          </w:p>
        </w:tc>
        <w:tc>
          <w:tcPr>
            <w:tcW w:w="1022" w:type="pct"/>
            <w:vAlign w:val="center"/>
          </w:tcPr>
          <w:p w:rsidR="0018722C">
            <w:pPr>
              <w:pStyle w:val="a5"/>
              <w:topLinePunct/>
              <w:ind w:leftChars="0" w:left="0" w:rightChars="0" w:right="0" w:firstLineChars="0" w:firstLine="0"/>
              <w:spacing w:line="240" w:lineRule="atLeast"/>
            </w:pPr>
            <w:r>
              <w:t>2μl</w:t>
            </w:r>
          </w:p>
        </w:tc>
        <w:tc>
          <w:tcPr>
            <w:tcW w:w="767" w:type="pct"/>
            <w:vAlign w:val="center"/>
          </w:tcPr>
          <w:p w:rsidR="0018722C">
            <w:pPr>
              <w:pStyle w:val="a5"/>
              <w:topLinePunct/>
              <w:ind w:leftChars="0" w:left="0" w:rightChars="0" w:right="0" w:firstLineChars="0" w:firstLine="0"/>
              <w:spacing w:line="240" w:lineRule="atLeast"/>
            </w:pPr>
            <w:r>
              <w:t>2μl</w:t>
            </w:r>
          </w:p>
        </w:tc>
        <w:tc>
          <w:tcPr>
            <w:tcW w:w="750" w:type="pct"/>
            <w:vAlign w:val="center"/>
          </w:tcPr>
          <w:p w:rsidR="0018722C">
            <w:pPr>
              <w:pStyle w:val="a5"/>
              <w:topLinePunct/>
              <w:ind w:leftChars="0" w:left="0" w:rightChars="0" w:right="0" w:firstLineChars="0" w:firstLine="0"/>
              <w:spacing w:line="240" w:lineRule="atLeast"/>
            </w:pPr>
            <w:r>
              <w:t>2μl</w:t>
            </w:r>
          </w:p>
        </w:tc>
        <w:tc>
          <w:tcPr>
            <w:tcW w:w="749" w:type="pct"/>
            <w:vAlign w:val="center"/>
          </w:tcPr>
          <w:p w:rsidR="0018722C">
            <w:pPr>
              <w:pStyle w:val="ad"/>
              <w:topLinePunct/>
              <w:ind w:leftChars="0" w:left="0" w:rightChars="0" w:right="0" w:firstLineChars="0" w:firstLine="0"/>
              <w:spacing w:line="240" w:lineRule="atLeast"/>
            </w:pPr>
            <w:r>
              <w:t>2μl</w:t>
            </w:r>
          </w:p>
        </w:tc>
      </w:tr>
      <w:tr>
        <w:tc>
          <w:tcPr>
            <w:tcW w:w="1711" w:type="pct"/>
            <w:vAlign w:val="center"/>
          </w:tcPr>
          <w:p w:rsidR="0018722C">
            <w:pPr>
              <w:pStyle w:val="ac"/>
              <w:topLinePunct/>
              <w:ind w:leftChars="0" w:left="0" w:rightChars="0" w:right="0" w:firstLineChars="0" w:firstLine="0"/>
              <w:spacing w:line="240" w:lineRule="atLeast"/>
            </w:pPr>
            <w:r>
              <w:t>细胞核蛋白</w:t>
            </w:r>
          </w:p>
        </w:tc>
        <w:tc>
          <w:tcPr>
            <w:tcW w:w="1022" w:type="pct"/>
            <w:vAlign w:val="center"/>
          </w:tcPr>
          <w:p w:rsidR="0018722C">
            <w:pPr>
              <w:pStyle w:val="a5"/>
              <w:topLinePunct/>
              <w:ind w:leftChars="0" w:left="0" w:rightChars="0" w:right="0" w:firstLineChars="0" w:firstLine="0"/>
              <w:spacing w:line="240" w:lineRule="atLeast"/>
            </w:pPr>
            <w:r>
              <w:t>――</w:t>
            </w:r>
          </w:p>
        </w:tc>
        <w:tc>
          <w:tcPr>
            <w:tcW w:w="767" w:type="pct"/>
            <w:vAlign w:val="center"/>
          </w:tcPr>
          <w:p w:rsidR="0018722C">
            <w:pPr>
              <w:pStyle w:val="a5"/>
              <w:topLinePunct/>
              <w:ind w:leftChars="0" w:left="0" w:rightChars="0" w:right="0" w:firstLineChars="0" w:firstLine="0"/>
              <w:spacing w:line="240" w:lineRule="atLeast"/>
            </w:pPr>
            <w:r>
              <w:t>10μg</w:t>
            </w:r>
          </w:p>
        </w:tc>
        <w:tc>
          <w:tcPr>
            <w:tcW w:w="750" w:type="pct"/>
            <w:vAlign w:val="center"/>
          </w:tcPr>
          <w:p w:rsidR="0018722C">
            <w:pPr>
              <w:pStyle w:val="a5"/>
              <w:topLinePunct/>
              <w:ind w:leftChars="0" w:left="0" w:rightChars="0" w:right="0" w:firstLineChars="0" w:firstLine="0"/>
              <w:spacing w:line="240" w:lineRule="atLeast"/>
            </w:pPr>
            <w:r>
              <w:t>10μg</w:t>
            </w:r>
          </w:p>
        </w:tc>
        <w:tc>
          <w:tcPr>
            <w:tcW w:w="749" w:type="pct"/>
            <w:vAlign w:val="center"/>
          </w:tcPr>
          <w:p w:rsidR="0018722C">
            <w:pPr>
              <w:pStyle w:val="ad"/>
              <w:topLinePunct/>
              <w:ind w:leftChars="0" w:left="0" w:rightChars="0" w:right="0" w:firstLineChars="0" w:firstLine="0"/>
              <w:spacing w:line="240" w:lineRule="atLeast"/>
            </w:pPr>
            <w:r>
              <w:t>10μg</w:t>
            </w:r>
          </w:p>
        </w:tc>
      </w:tr>
      <w:tr>
        <w:tc>
          <w:tcPr>
            <w:tcW w:w="1711" w:type="pct"/>
            <w:vAlign w:val="center"/>
          </w:tcPr>
          <w:p w:rsidR="0018722C">
            <w:pPr>
              <w:pStyle w:val="ac"/>
              <w:topLinePunct/>
              <w:ind w:leftChars="0" w:left="0" w:rightChars="0" w:right="0" w:firstLineChars="0" w:firstLine="0"/>
              <w:spacing w:line="240" w:lineRule="atLeast"/>
            </w:pPr>
            <w:r>
              <w:t>未标记的探针</w:t>
            </w:r>
            <w:r>
              <w:t>(</w:t>
            </w:r>
            <w:r>
              <w:t xml:space="preserve">50pmol</w:t>
            </w:r>
            <w:r>
              <w:t>/</w:t>
            </w:r>
            <w:r>
              <w:t>μl</w:t>
            </w:r>
            <w:r>
              <w:t>)</w:t>
            </w:r>
          </w:p>
        </w:tc>
        <w:tc>
          <w:tcPr>
            <w:tcW w:w="1022" w:type="pct"/>
            <w:vAlign w:val="center"/>
          </w:tcPr>
          <w:p w:rsidR="0018722C">
            <w:pPr>
              <w:pStyle w:val="a5"/>
              <w:topLinePunct/>
              <w:ind w:leftChars="0" w:left="0" w:rightChars="0" w:right="0" w:firstLineChars="0" w:firstLine="0"/>
              <w:spacing w:line="240" w:lineRule="atLeast"/>
            </w:pPr>
            <w:r>
              <w:t>――</w:t>
            </w:r>
          </w:p>
        </w:tc>
        <w:tc>
          <w:tcPr>
            <w:tcW w:w="767" w:type="pct"/>
            <w:vAlign w:val="center"/>
          </w:tcPr>
          <w:p w:rsidR="0018722C">
            <w:pPr>
              <w:pStyle w:val="a5"/>
              <w:topLinePunct/>
              <w:ind w:leftChars="0" w:left="0" w:rightChars="0" w:right="0" w:firstLineChars="0" w:firstLine="0"/>
              <w:spacing w:line="240" w:lineRule="atLeast"/>
            </w:pPr>
            <w:r>
              <w:t>――</w:t>
            </w:r>
          </w:p>
        </w:tc>
        <w:tc>
          <w:tcPr>
            <w:tcW w:w="750" w:type="pct"/>
            <w:vAlign w:val="center"/>
          </w:tcPr>
          <w:p w:rsidR="0018722C">
            <w:pPr>
              <w:pStyle w:val="a5"/>
              <w:topLinePunct/>
              <w:ind w:leftChars="0" w:left="0" w:rightChars="0" w:right="0" w:firstLineChars="0" w:firstLine="0"/>
              <w:spacing w:line="240" w:lineRule="atLeast"/>
            </w:pPr>
            <w:r>
              <w:t>4μl</w:t>
            </w:r>
          </w:p>
        </w:tc>
        <w:tc>
          <w:tcPr>
            <w:tcW w:w="749" w:type="pct"/>
            <w:vAlign w:val="center"/>
          </w:tcPr>
          <w:p w:rsidR="0018722C">
            <w:pPr>
              <w:pStyle w:val="ad"/>
              <w:topLinePunct/>
              <w:ind w:leftChars="0" w:left="0" w:rightChars="0" w:right="0" w:firstLineChars="0" w:firstLine="0"/>
              <w:spacing w:line="240" w:lineRule="atLeast"/>
            </w:pPr>
            <w:r>
              <w:t>――</w:t>
            </w:r>
          </w:p>
        </w:tc>
      </w:tr>
      <w:tr>
        <w:tc>
          <w:tcPr>
            <w:tcW w:w="1711" w:type="pct"/>
            <w:vAlign w:val="center"/>
          </w:tcPr>
          <w:p w:rsidR="0018722C">
            <w:pPr>
              <w:pStyle w:val="ac"/>
              <w:topLinePunct/>
              <w:ind w:leftChars="0" w:left="0" w:rightChars="0" w:right="0" w:firstLineChars="0" w:firstLine="0"/>
              <w:spacing w:line="240" w:lineRule="atLeast"/>
            </w:pPr>
            <w:r>
              <w:t>Hif1</w:t>
            </w:r>
            <w:r>
              <w:t>α抗体</w:t>
            </w:r>
            <w:r>
              <w:t>(</w:t>
            </w:r>
            <w:r>
              <w:t>1</w:t>
            </w:r>
            <w:r>
              <w:t></w:t>
            </w:r>
            <w:r>
              <w:t>g</w:t>
            </w:r>
            <w:r>
              <w:t>/</w:t>
            </w:r>
            <w:r>
              <w:t></w:t>
            </w:r>
            <w:r>
              <w:t>l</w:t>
            </w:r>
            <w:r>
              <w:t>)</w:t>
            </w:r>
          </w:p>
        </w:tc>
        <w:tc>
          <w:tcPr>
            <w:tcW w:w="1022" w:type="pct"/>
            <w:vAlign w:val="center"/>
          </w:tcPr>
          <w:p w:rsidR="0018722C">
            <w:pPr>
              <w:pStyle w:val="a5"/>
              <w:topLinePunct/>
              <w:ind w:leftChars="0" w:left="0" w:rightChars="0" w:right="0" w:firstLineChars="0" w:firstLine="0"/>
              <w:spacing w:line="240" w:lineRule="atLeast"/>
            </w:pPr>
            <w:r>
              <w:t>――</w:t>
            </w:r>
          </w:p>
        </w:tc>
        <w:tc>
          <w:tcPr>
            <w:tcW w:w="767" w:type="pct"/>
            <w:vAlign w:val="center"/>
          </w:tcPr>
          <w:p w:rsidR="0018722C">
            <w:pPr>
              <w:pStyle w:val="a5"/>
              <w:topLinePunct/>
              <w:ind w:leftChars="0" w:left="0" w:rightChars="0" w:right="0" w:firstLineChars="0" w:firstLine="0"/>
              <w:spacing w:line="240" w:lineRule="atLeast"/>
            </w:pPr>
            <w:r>
              <w:t>――</w:t>
            </w:r>
          </w:p>
        </w:tc>
        <w:tc>
          <w:tcPr>
            <w:tcW w:w="750" w:type="pct"/>
            <w:vAlign w:val="center"/>
          </w:tcPr>
          <w:p w:rsidR="0018722C">
            <w:pPr>
              <w:pStyle w:val="a5"/>
              <w:topLinePunct/>
              <w:ind w:leftChars="0" w:left="0" w:rightChars="0" w:right="0" w:firstLineChars="0" w:firstLine="0"/>
              <w:spacing w:line="240" w:lineRule="atLeast"/>
            </w:pPr>
            <w:r>
              <w:t>――</w:t>
            </w:r>
          </w:p>
        </w:tc>
        <w:tc>
          <w:tcPr>
            <w:tcW w:w="749" w:type="pct"/>
            <w:vAlign w:val="center"/>
          </w:tcPr>
          <w:p w:rsidR="0018722C">
            <w:pPr>
              <w:pStyle w:val="ad"/>
              <w:topLinePunct/>
              <w:ind w:leftChars="0" w:left="0" w:rightChars="0" w:right="0" w:firstLineChars="0" w:firstLine="0"/>
              <w:spacing w:line="240" w:lineRule="atLeast"/>
            </w:pPr>
            <w:r>
              <w:t>3μl</w:t>
            </w:r>
          </w:p>
        </w:tc>
      </w:tr>
      <w:tr>
        <w:tc>
          <w:tcPr>
            <w:tcW w:w="1711" w:type="pct"/>
            <w:vAlign w:val="center"/>
            <w:tcBorders>
              <w:top w:val="single" w:sz="4" w:space="0" w:color="auto"/>
            </w:tcBorders>
          </w:tcPr>
          <w:p w:rsidR="0018722C">
            <w:pPr>
              <w:pStyle w:val="ac"/>
              <w:topLinePunct/>
              <w:ind w:leftChars="0" w:left="0" w:rightChars="0" w:right="0" w:firstLineChars="0" w:firstLine="0"/>
              <w:spacing w:line="240" w:lineRule="atLeast"/>
            </w:pPr>
            <w:r>
              <w:t>双蒸水</w:t>
            </w:r>
          </w:p>
        </w:tc>
        <w:tc>
          <w:tcPr>
            <w:tcW w:w="1022" w:type="pct"/>
            <w:vAlign w:val="center"/>
            <w:tcBorders>
              <w:top w:val="single" w:sz="4" w:space="0" w:color="auto"/>
            </w:tcBorders>
          </w:tcPr>
          <w:p w:rsidR="0018722C">
            <w:pPr>
              <w:pStyle w:val="aff1"/>
              <w:topLinePunct/>
              <w:ind w:leftChars="0" w:left="0" w:rightChars="0" w:right="0" w:firstLineChars="0" w:firstLine="0"/>
              <w:spacing w:line="240" w:lineRule="atLeast"/>
            </w:pPr>
            <w:r>
              <w:t>Up  to  20μl</w:t>
            </w:r>
          </w:p>
        </w:tc>
        <w:tc>
          <w:tcPr>
            <w:tcW w:w="767" w:type="pct"/>
            <w:vAlign w:val="center"/>
            <w:tcBorders>
              <w:top w:val="single" w:sz="4" w:space="0" w:color="auto"/>
            </w:tcBorders>
          </w:tcPr>
          <w:p w:rsidR="0018722C">
            <w:pPr>
              <w:pStyle w:val="aff1"/>
              <w:topLinePunct/>
              <w:ind w:leftChars="0" w:left="0" w:rightChars="0" w:right="0" w:firstLineChars="0" w:firstLine="0"/>
              <w:spacing w:line="240" w:lineRule="atLeast"/>
            </w:pPr>
            <w:r>
              <w:t>Up  to  20μl</w:t>
            </w:r>
          </w:p>
        </w:tc>
        <w:tc>
          <w:tcPr>
            <w:tcW w:w="750" w:type="pct"/>
            <w:vAlign w:val="center"/>
            <w:tcBorders>
              <w:top w:val="single" w:sz="4" w:space="0" w:color="auto"/>
            </w:tcBorders>
          </w:tcPr>
          <w:p w:rsidR="0018722C">
            <w:pPr>
              <w:pStyle w:val="aff1"/>
              <w:topLinePunct/>
              <w:ind w:leftChars="0" w:left="0" w:rightChars="0" w:right="0" w:firstLineChars="0" w:firstLine="0"/>
              <w:spacing w:line="240" w:lineRule="atLeast"/>
            </w:pPr>
            <w:r>
              <w:t>Up  to  20μl</w:t>
            </w:r>
          </w:p>
        </w:tc>
        <w:tc>
          <w:tcPr>
            <w:tcW w:w="749" w:type="pct"/>
            <w:vAlign w:val="center"/>
            <w:tcBorders>
              <w:top w:val="single" w:sz="4" w:space="0" w:color="auto"/>
            </w:tcBorders>
          </w:tcPr>
          <w:p w:rsidR="0018722C">
            <w:pPr>
              <w:pStyle w:val="ad"/>
              <w:topLinePunct/>
              <w:ind w:leftChars="0" w:left="0" w:rightChars="0" w:right="0" w:firstLineChars="0" w:firstLine="0"/>
              <w:spacing w:line="240" w:lineRule="atLeast"/>
            </w:pPr>
            <w:r>
              <w:t>Up  to  20μl</w:t>
            </w:r>
          </w:p>
        </w:tc>
      </w:tr>
    </w:tbl>
    <w:p w:rsidR="0018722C">
      <w:pPr>
        <w:pStyle w:val="affa"/>
      </w:pPr>
    </w:p>
    <w:p w:rsidR="0018722C">
      <w:pPr>
        <w:pStyle w:val="Heading4"/>
        <w:topLinePunct/>
        <w:ind w:left="200" w:hangingChars="200" w:hanging="200"/>
      </w:pPr>
      <w:r>
        <w:t>4.3</w:t>
      </w:r>
      <w:r>
        <w:t xml:space="preserve"> </w:t>
      </w:r>
      <w:r>
        <w:t>电泳及转膜</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于实验前一天配制</w:t>
      </w:r>
      <w:r>
        <w:t>6%</w:t>
      </w:r>
      <w:r>
        <w:rPr>
          <w:rFonts w:ascii="宋体" w:eastAsia="宋体" w:hint="eastAsia"/>
        </w:rPr>
        <w:t>聚丙烯胺凝胶：</w:t>
      </w:r>
    </w:p>
    <w:p w:rsidR="0018722C">
      <w:pPr>
        <w:topLinePunct/>
      </w:pPr>
      <w:r>
        <w:rPr>
          <w:rFonts w:cstheme="minorBidi" w:hAnsiTheme="minorHAnsi" w:eastAsiaTheme="minorHAnsi" w:asciiTheme="minorHAnsi"/>
        </w:rPr>
        <w:t>53</w:t>
      </w:r>
    </w:p>
    <w:p w:rsidR="0018722C">
      <w:pPr>
        <w:rPr/>
        <w:topLinePunct/>
      </w:pPr>
    </w:p>
    <w:tbl>
      <w:tblPr>
        <w:tblW w:w="0" w:type="auto"/>
        <w:tblInd w:w="1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7"/>
        <w:gridCol w:w="1616"/>
        <w:gridCol w:w="911"/>
        <w:gridCol w:w="1630"/>
        <w:gridCol w:w="1043"/>
        <w:gridCol w:w="951"/>
      </w:tblGrid>
      <w:tr>
        <w:trPr>
          <w:trHeight w:val="320" w:hRule="atLeast"/>
        </w:trPr>
        <w:tc>
          <w:tcPr>
            <w:tcW w:w="1137" w:type="dxa"/>
            <w:tcBorders>
              <w:bottom w:val="single" w:sz="4" w:space="0" w:color="000000"/>
            </w:tcBorders>
          </w:tcPr>
          <w:p w:rsidR="0018722C">
            <w:pPr>
              <w:topLinePunct/>
              <w:ind w:leftChars="0" w:left="0" w:rightChars="0" w:right="0" w:firstLineChars="0" w:firstLine="0"/>
              <w:spacing w:line="240" w:lineRule="atLeast"/>
            </w:pPr>
          </w:p>
        </w:tc>
        <w:tc>
          <w:tcPr>
            <w:tcW w:w="1616" w:type="dxa"/>
            <w:tcBorders>
              <w:bottom w:val="single" w:sz="4" w:space="0" w:color="000000"/>
            </w:tcBorders>
          </w:tcPr>
          <w:p w:rsidR="0018722C">
            <w:pPr>
              <w:topLinePunct/>
              <w:ind w:leftChars="0" w:left="0" w:rightChars="0" w:right="0" w:firstLineChars="0" w:firstLine="0"/>
              <w:spacing w:line="240" w:lineRule="atLeast"/>
            </w:pPr>
          </w:p>
        </w:tc>
        <w:tc>
          <w:tcPr>
            <w:tcW w:w="911" w:type="dxa"/>
            <w:tcBorders>
              <w:bottom w:val="single" w:sz="4" w:space="0" w:color="000000"/>
            </w:tcBorders>
          </w:tcPr>
          <w:p w:rsidR="0018722C">
            <w:pPr>
              <w:topLinePunct/>
              <w:ind w:leftChars="0" w:left="0" w:rightChars="0" w:right="0" w:firstLineChars="0" w:firstLine="0"/>
              <w:spacing w:line="240" w:lineRule="atLeast"/>
            </w:pPr>
          </w:p>
        </w:tc>
        <w:tc>
          <w:tcPr>
            <w:tcW w:w="1630" w:type="dxa"/>
            <w:tcBorders>
              <w:bottom w:val="single" w:sz="4" w:space="0" w:color="000000"/>
            </w:tcBorders>
          </w:tcPr>
          <w:p w:rsidR="0018722C">
            <w:pPr>
              <w:topLinePunct/>
              <w:ind w:leftChars="0" w:left="0" w:rightChars="0" w:right="0" w:firstLineChars="0" w:firstLine="0"/>
              <w:spacing w:line="240" w:lineRule="atLeast"/>
            </w:pPr>
          </w:p>
        </w:tc>
        <w:tc>
          <w:tcPr>
            <w:tcW w:w="1043" w:type="dxa"/>
            <w:tcBorders>
              <w:bottom w:val="single" w:sz="4" w:space="0" w:color="000000"/>
            </w:tcBorders>
          </w:tcPr>
          <w:p w:rsidR="0018722C">
            <w:pPr>
              <w:topLinePunct/>
              <w:ind w:leftChars="0" w:left="0" w:rightChars="0" w:right="0" w:firstLineChars="0" w:firstLine="0"/>
              <w:spacing w:line="240" w:lineRule="atLeast"/>
            </w:pPr>
          </w:p>
        </w:tc>
        <w:tc>
          <w:tcPr>
            <w:tcW w:w="951" w:type="dxa"/>
            <w:tcBorders>
              <w:bottom w:val="single" w:sz="4" w:space="0" w:color="000000"/>
            </w:tcBorders>
          </w:tcPr>
          <w:p w:rsidR="0018722C">
            <w:pPr>
              <w:topLinePunct/>
              <w:ind w:leftChars="0" w:left="0" w:rightChars="0" w:right="0" w:firstLineChars="0" w:firstLine="0"/>
              <w:spacing w:line="240" w:lineRule="atLeast"/>
            </w:pPr>
          </w:p>
        </w:tc>
      </w:tr>
      <w:tr>
        <w:trPr>
          <w:trHeight w:val="460" w:hRule="atLeast"/>
        </w:trPr>
        <w:tc>
          <w:tcPr>
            <w:tcW w:w="113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双蒸水</w:t>
            </w:r>
          </w:p>
        </w:tc>
        <w:tc>
          <w:tcPr>
            <w:tcW w:w="161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30%</w:t>
            </w:r>
            <w:r>
              <w:rPr>
                <w:rFonts w:ascii="宋体" w:eastAsia="宋体" w:hint="eastAsia"/>
              </w:rPr>
              <w:t>丙烯酰胺</w:t>
            </w:r>
          </w:p>
        </w:tc>
        <w:tc>
          <w:tcPr>
            <w:tcW w:w="91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5×TBE</w:t>
            </w:r>
          </w:p>
        </w:tc>
        <w:tc>
          <w:tcPr>
            <w:tcW w:w="163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10%</w:t>
            </w:r>
            <w:r>
              <w:rPr>
                <w:rFonts w:ascii="宋体" w:eastAsia="宋体" w:hint="eastAsia"/>
              </w:rPr>
              <w:t>过硫酸铵</w:t>
            </w:r>
          </w:p>
        </w:tc>
        <w:tc>
          <w:tcPr>
            <w:tcW w:w="104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TEMED</w:t>
            </w:r>
          </w:p>
        </w:tc>
        <w:tc>
          <w:tcPr>
            <w:tcW w:w="95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总体积</w:t>
            </w:r>
          </w:p>
        </w:tc>
      </w:tr>
      <w:tr>
        <w:trPr>
          <w:trHeight w:val="460" w:hRule="atLeast"/>
        </w:trPr>
        <w:tc>
          <w:tcPr>
            <w:tcW w:w="113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13.84</w:t>
            </w:r>
            <w:r>
              <w:t> </w:t>
            </w:r>
            <w:r>
              <w:t>ml</w:t>
            </w:r>
          </w:p>
        </w:tc>
        <w:tc>
          <w:tcPr>
            <w:tcW w:w="161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4ml</w:t>
            </w:r>
          </w:p>
        </w:tc>
        <w:tc>
          <w:tcPr>
            <w:tcW w:w="91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2</w:t>
            </w:r>
            <w:r>
              <w:t> </w:t>
            </w:r>
            <w:r>
              <w:t>ml</w:t>
            </w:r>
          </w:p>
        </w:tc>
        <w:tc>
          <w:tcPr>
            <w:tcW w:w="163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150μl</w:t>
            </w:r>
          </w:p>
        </w:tc>
        <w:tc>
          <w:tcPr>
            <w:tcW w:w="104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10μl</w:t>
            </w:r>
          </w:p>
        </w:tc>
        <w:tc>
          <w:tcPr>
            <w:tcW w:w="95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20</w:t>
            </w:r>
            <w:r>
              <w:t> </w:t>
            </w:r>
            <w:r>
              <w:t>ml</w:t>
            </w:r>
          </w:p>
        </w:tc>
      </w:tr>
    </w:tbl>
    <w:p w:rsidR="0018722C">
      <w:pPr>
        <w:topLinePunct/>
        <w:pStyle w:val="affa"/>
      </w:pPr>
    </w:p>
    <w:p w:rsidR="0018722C">
      <w:pPr>
        <w:topLinePunct/>
      </w:pPr>
      <w:r>
        <w:t>混匀后，灌入固定好的玻璃板中，避免产生气泡，插上加样梳，于</w:t>
      </w:r>
      <w:r>
        <w:rPr>
          <w:rFonts w:ascii="Times New Roman" w:eastAsia="Times New Roman"/>
        </w:rPr>
        <w:t>4</w:t>
      </w:r>
      <w:r>
        <w:rPr>
          <w:rFonts w:ascii="Times New Roman" w:eastAsia="Times New Roman"/>
        </w:rPr>
        <w:t>o</w:t>
      </w:r>
      <w:r>
        <w:rPr>
          <w:rFonts w:ascii="Times New Roman" w:eastAsia="Times New Roman"/>
        </w:rPr>
        <w:t>C</w:t>
      </w:r>
      <w:r>
        <w:t>冰箱密封放过夜，使胶聚合完全，电泳前拔出加样梳，用双蒸水反复冲洗加样孔。</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预电泳：以</w:t>
      </w:r>
      <w:r>
        <w:t>10V</w:t>
      </w:r>
      <w:r>
        <w:t>/</w:t>
      </w:r>
      <w:r>
        <w:t>cm</w:t>
      </w:r>
      <w:r>
        <w:rPr>
          <w:rFonts w:ascii="宋体" w:eastAsia="宋体" w:hint="eastAsia"/>
        </w:rPr>
        <w:t>电压进行预电泳</w:t>
      </w:r>
      <w:r>
        <w:t>30min</w:t>
      </w:r>
      <w:r>
        <w:rPr>
          <w:rFonts w:ascii="宋体" w:eastAsia="宋体" w:hint="eastAsia"/>
        </w:rPr>
        <w:t>。</w:t>
      </w:r>
    </w:p>
    <w:p w:rsidR="0018722C">
      <w:pPr>
        <w:pStyle w:val="cw21"/>
        <w:topLinePunct/>
      </w:pPr>
      <w:r>
        <w:t>(</w:t>
      </w:r>
      <w:r>
        <w:t xml:space="preserve">3</w:t>
      </w:r>
      <w:r>
        <w:t>)</w:t>
      </w:r>
      <w:r>
        <w:rPr>
          <w:rFonts w:ascii="宋体" w:hAnsi="宋体" w:eastAsia="宋体" w:hint="eastAsia"/>
        </w:rPr>
        <w:t>电泳：于样品管中加入</w:t>
      </w:r>
      <w:r>
        <w:t>5μl</w:t>
      </w:r>
      <w:r>
        <w:t> </w:t>
      </w:r>
      <w:r>
        <w:t>Loading</w:t>
      </w:r>
      <w:r>
        <w:t> </w:t>
      </w:r>
      <w:r>
        <w:t>Buffer</w:t>
      </w:r>
      <w:r>
        <w:rPr>
          <w:rFonts w:ascii="宋体" w:hAnsi="宋体" w:eastAsia="宋体" w:hint="eastAsia"/>
        </w:rPr>
        <w:t>混匀后，上样，电泳电压为</w:t>
      </w:r>
      <w:r>
        <w:t>80</w:t>
      </w:r>
    </w:p>
    <w:p w:rsidR="0018722C">
      <w:pPr>
        <w:topLinePunct/>
      </w:pPr>
      <w:r>
        <w:t>伏</w:t>
      </w:r>
      <w:r>
        <w:rPr>
          <w:rFonts w:ascii="Times New Roman" w:hAnsi="Times New Roman" w:eastAsia="Times New Roman"/>
        </w:rPr>
        <w:t>(</w:t>
      </w:r>
      <w:r>
        <w:rPr>
          <w:rFonts w:ascii="Times New Roman" w:hAnsi="Times New Roman" w:eastAsia="Times New Roman"/>
        </w:rPr>
        <w:t xml:space="preserve">10V</w:t>
      </w:r>
      <w:r>
        <w:rPr>
          <w:rFonts w:ascii="Times New Roman" w:hAnsi="Times New Roman" w:eastAsia="Times New Roman"/>
        </w:rPr>
        <w:t>/</w:t>
      </w:r>
      <w:r>
        <w:rPr>
          <w:rFonts w:ascii="Times New Roman" w:hAnsi="Times New Roman" w:eastAsia="Times New Roman"/>
        </w:rPr>
        <w:t>cm</w:t>
      </w:r>
      <w:r>
        <w:t>板长</w:t>
      </w:r>
      <w:r>
        <w:rPr>
          <w:rFonts w:ascii="Times New Roman" w:hAnsi="Times New Roman" w:eastAsia="Times New Roman"/>
        </w:rPr>
        <w:t>)</w:t>
      </w:r>
      <w:r w:rsidR="001852F3">
        <w:rPr>
          <w:rFonts w:ascii="Times New Roman" w:hAnsi="Times New Roman" w:eastAsia="Times New Roman"/>
        </w:rPr>
        <w:t xml:space="preserve"> </w:t>
      </w:r>
      <w:r>
        <w:t>，电泳缓冲液为</w:t>
      </w:r>
      <w:r>
        <w:rPr>
          <w:rFonts w:ascii="Times New Roman" w:hAnsi="Times New Roman" w:eastAsia="Times New Roman"/>
        </w:rPr>
        <w:t>0.5×TBE</w:t>
      </w:r>
      <w:r>
        <w:t>，待溴酚蓝电泳至</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4</w:t>
      </w:r>
      <w:r>
        <w:t>时停止电泳。</w:t>
      </w:r>
    </w:p>
    <w:p w:rsidR="0018722C">
      <w:pPr>
        <w:pStyle w:val="cw21"/>
        <w:topLinePunct/>
      </w:pPr>
      <w:r>
        <w:t>(</w:t>
      </w:r>
      <w:r>
        <w:t xml:space="preserve">4</w:t>
      </w:r>
      <w:r>
        <w:t>)</w:t>
      </w:r>
      <w:r>
        <w:rPr>
          <w:rFonts w:ascii="宋体" w:eastAsia="宋体" w:hint="eastAsia"/>
        </w:rPr>
        <w:t>转膜：取下凝胶，切除多余部分凝胶，按凝胶大小裁剪</w:t>
      </w:r>
      <w:r>
        <w:t>3MM</w:t>
      </w:r>
      <w:r/>
      <w:r w:rsidR="001852F3">
        <w:t xml:space="preserve"> </w:t>
      </w:r>
      <w:r>
        <w:t>Whatman</w:t>
      </w:r>
    </w:p>
    <w:p w:rsidR="0018722C">
      <w:pPr>
        <w:topLinePunct/>
      </w:pPr>
      <w:r>
        <w:t>滤纸和尼龙膜，在</w:t>
      </w:r>
      <w:r>
        <w:rPr>
          <w:rFonts w:ascii="Times New Roman" w:hAnsi="Times New Roman" w:eastAsia="Times New Roman"/>
        </w:rPr>
        <w:t>0.5×TBE</w:t>
      </w:r>
      <w:r>
        <w:t>缓冲液中浸泡</w:t>
      </w:r>
      <w:r>
        <w:rPr>
          <w:rFonts w:ascii="Times New Roman" w:hAnsi="Times New Roman" w:eastAsia="Times New Roman"/>
        </w:rPr>
        <w:t>3min</w:t>
      </w:r>
      <w:r>
        <w:t>，从正极到负极按海绵</w:t>
      </w:r>
      <w:r>
        <w:rPr>
          <w:rFonts w:ascii="Times New Roman" w:hAnsi="Times New Roman" w:eastAsia="Times New Roman"/>
        </w:rPr>
        <w:t>→3M</w:t>
      </w:r>
      <w:r>
        <w:t>滤纸</w:t>
      </w:r>
    </w:p>
    <w:p w:rsidR="0018722C">
      <w:pPr>
        <w:topLinePunct/>
      </w:pPr>
      <w:r>
        <w:rPr>
          <w:rFonts w:ascii="Times New Roman" w:hAnsi="Times New Roman" w:eastAsia="Times New Roman"/>
        </w:rPr>
        <w:t>→</w:t>
      </w:r>
      <w:r>
        <w:t>尼龙膜</w:t>
      </w:r>
      <w:r>
        <w:rPr>
          <w:rFonts w:ascii="Times New Roman" w:hAnsi="Times New Roman" w:eastAsia="Times New Roman"/>
        </w:rPr>
        <w:t>→</w:t>
      </w:r>
      <w:r>
        <w:t>凝胶</w:t>
      </w:r>
      <w:r>
        <w:rPr>
          <w:rFonts w:ascii="Times New Roman" w:hAnsi="Times New Roman" w:eastAsia="Times New Roman"/>
        </w:rPr>
        <w:t>→3M</w:t>
      </w:r>
      <w:r>
        <w:t>滤纸</w:t>
      </w:r>
      <w:r>
        <w:rPr>
          <w:rFonts w:ascii="Times New Roman" w:hAnsi="Times New Roman" w:eastAsia="Times New Roman"/>
        </w:rPr>
        <w:t>→</w:t>
      </w:r>
      <w:r>
        <w:t>海绵叠放于转膜仪的夹板中，于</w:t>
      </w:r>
      <w:r>
        <w:rPr>
          <w:rFonts w:ascii="Times New Roman" w:hAnsi="Times New Roman" w:eastAsia="Times New Roman"/>
        </w:rPr>
        <w:t>0.5×TBE</w:t>
      </w:r>
      <w:r>
        <w:t>的冰冷缓冲</w:t>
      </w:r>
      <w:r>
        <w:t>液中以</w:t>
      </w:r>
      <w:r>
        <w:rPr>
          <w:rFonts w:ascii="Times New Roman" w:hAnsi="Times New Roman" w:eastAsia="Times New Roman"/>
        </w:rPr>
        <w:t>400mA</w:t>
      </w:r>
      <w:r>
        <w:t>转膜</w:t>
      </w:r>
      <w:r>
        <w:rPr>
          <w:rFonts w:ascii="Times New Roman" w:hAnsi="Times New Roman" w:eastAsia="Times New Roman"/>
        </w:rPr>
        <w:t>30min</w:t>
      </w:r>
      <w:r>
        <w:t>。</w:t>
      </w:r>
    </w:p>
    <w:p w:rsidR="0018722C">
      <w:pPr>
        <w:pStyle w:val="cw21"/>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紫外交联：待转膜结束后，做好标记，将尼龙膜含探针的一面朝上，置于紫外交联仪下强度</w:t>
      </w:r>
      <w:r>
        <w:t>120mJ</w:t>
      </w:r>
      <w:r>
        <w:rPr>
          <w:rFonts w:ascii="宋体" w:eastAsia="宋体" w:hint="eastAsia"/>
        </w:rPr>
        <w:t>交联</w:t>
      </w:r>
      <w:r>
        <w:t>3min</w:t>
      </w:r>
      <w:r>
        <w:rPr>
          <w:rFonts w:ascii="宋体" w:eastAsia="宋体" w:hint="eastAsia"/>
        </w:rPr>
        <w:t>。</w:t>
      </w:r>
    </w:p>
    <w:p w:rsidR="0018722C">
      <w:pPr>
        <w:pStyle w:val="Heading4"/>
        <w:topLinePunct/>
        <w:ind w:left="200" w:hangingChars="200" w:hanging="200"/>
      </w:pPr>
      <w:r>
        <w:t>4.4</w:t>
      </w:r>
      <w:r>
        <w:t xml:space="preserve"> </w:t>
      </w:r>
      <w:r>
        <w:t>免疫化学发光</w:t>
      </w:r>
    </w:p>
    <w:p w:rsidR="0018722C">
      <w:pPr>
        <w:pStyle w:val="cw21"/>
        <w:topLinePunct/>
      </w:pPr>
      <w:r>
        <w:rPr>
          <w:rFonts w:ascii="宋体" w:eastAsia="宋体" w:hint="eastAsia"/>
        </w:rPr>
        <w:t xml:space="preserve">(</w:t>
      </w:r>
      <w:r>
        <w:rPr>
          <w:rFonts w:ascii="宋体" w:eastAsia="宋体" w:hint="eastAsia"/>
        </w:rPr>
        <w:t xml:space="preserve">1</w:t>
      </w:r>
      <w:r>
        <w:rPr>
          <w:rFonts w:ascii="宋体" w:eastAsia="宋体" w:hint="eastAsia"/>
        </w:rPr>
        <w:t xml:space="preserve">)</w:t>
      </w:r>
      <w:r>
        <w:rPr>
          <w:rFonts w:ascii="宋体" w:eastAsia="宋体" w:hint="eastAsia"/>
        </w:rPr>
        <w:t xml:space="preserve">将尼龙膜用</w:t>
      </w:r>
      <w:r>
        <w:t xml:space="preserve">Washing</w:t>
      </w:r>
      <w:r>
        <w:t xml:space="preserve"> </w:t>
      </w:r>
      <w:r>
        <w:t xml:space="preserve">Buffer</w:t>
      </w:r>
      <w:r/>
      <w:r>
        <w:rPr>
          <w:spacing w:val="1"/>
        </w:rPr>
        <w:t xml:space="preserve">（</w:t>
      </w:r>
      <w:r>
        <w:rPr>
          <w:rFonts w:ascii="宋体" w:eastAsia="宋体" w:hint="eastAsia"/>
          <w:sz w:val="24"/>
        </w:rPr>
        <w:t xml:space="preserve">含</w:t>
      </w:r>
      <w:r>
        <w:rPr>
          <w:sz w:val="24"/>
        </w:rPr>
        <w:t xml:space="preserve">0.3%</w:t>
      </w:r>
      <w:r>
        <w:rPr>
          <w:spacing w:val="4"/>
          <w:sz w:val="24"/>
        </w:rPr>
        <w:t xml:space="preserve"> </w:t>
      </w:r>
      <w:r>
        <w:rPr>
          <w:spacing w:val="-2"/>
          <w:sz w:val="24"/>
        </w:rPr>
        <w:t xml:space="preserve">Tween-20</w:t>
      </w:r>
      <w:r>
        <w:rPr>
          <w:rFonts w:ascii="宋体" w:eastAsia="宋体" w:hint="eastAsia"/>
          <w:sz w:val="24"/>
        </w:rPr>
        <w:t xml:space="preserve">的马来酸缓冲液</w:t>
      </w:r>
      <w:r>
        <w:rPr>
          <w:spacing w:val="0"/>
        </w:rPr>
        <w:t xml:space="preserve">）</w:t>
      </w:r>
      <w:r/>
      <w:r w:rsidR="001852F3">
        <w:t xml:space="preserve"> </w:t>
      </w:r>
      <w:r>
        <w:rPr>
          <w:rFonts w:ascii="宋体" w:eastAsia="宋体" w:hint="eastAsia"/>
        </w:rPr>
        <w:t xml:space="preserve">于摇床</w:t>
      </w:r>
      <w:r>
        <w:rPr>
          <w:rFonts w:ascii="宋体" w:eastAsia="宋体" w:hint="eastAsia"/>
        </w:rPr>
        <w:t xml:space="preserve">上漂洗</w:t>
      </w:r>
      <w:r>
        <w:t xml:space="preserve">1</w:t>
      </w:r>
      <w:r>
        <w:rPr>
          <w:rFonts w:ascii="宋体" w:eastAsia="宋体" w:hint="eastAsia"/>
        </w:rPr>
        <w:t xml:space="preserve">～</w:t>
      </w:r>
      <w:r>
        <w:t xml:space="preserve">5min</w:t>
      </w:r>
      <w:r>
        <w:rPr>
          <w:rFonts w:ascii="宋体" w:eastAsia="宋体" w:hint="eastAsia"/>
        </w:rPr>
        <w:t xml:space="preserve">。</w:t>
      </w:r>
    </w:p>
    <w:p w:rsidR="0018722C">
      <w:pPr>
        <w:pStyle w:val="cw21"/>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于</w:t>
      </w:r>
      <w:r>
        <w:t>1×Bl</w:t>
      </w:r>
      <w:r>
        <w:t> </w:t>
      </w:r>
      <w:r>
        <w:t>ocking</w:t>
      </w:r>
      <w:r>
        <w:t> </w:t>
      </w:r>
      <w:r>
        <w:t>Solution 100ml</w:t>
      </w:r>
      <w:r>
        <w:rPr>
          <w:rFonts w:ascii="宋体" w:hAnsi="宋体" w:eastAsia="宋体" w:hint="eastAsia"/>
        </w:rPr>
        <w:t>室温孵育</w:t>
      </w:r>
      <w:r>
        <w:t>30min</w:t>
      </w:r>
      <w:r>
        <w:rPr>
          <w:rFonts w:ascii="宋体" w:hAnsi="宋体" w:eastAsia="宋体" w:hint="eastAsia"/>
        </w:rPr>
        <w:t>，于摇床上摇动。</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将尼龙膜转入</w:t>
      </w:r>
      <w:r>
        <w:t>20ml</w:t>
      </w:r>
      <w:r>
        <w:rPr>
          <w:rFonts w:ascii="宋体" w:eastAsia="宋体" w:hint="eastAsia"/>
        </w:rPr>
        <w:t>的</w:t>
      </w:r>
      <w:r>
        <w:t>Antibody</w:t>
      </w:r>
      <w:r>
        <w:t> </w:t>
      </w:r>
      <w:r>
        <w:t>solution</w:t>
      </w:r>
      <w:r>
        <w:rPr>
          <w:rFonts w:ascii="宋体" w:eastAsia="宋体" w:hint="eastAsia"/>
        </w:rPr>
        <w:t>室温孵育</w:t>
      </w:r>
      <w:r>
        <w:t>30min</w:t>
      </w:r>
      <w:r>
        <w:rPr>
          <w:rFonts w:ascii="宋体" w:eastAsia="宋体" w:hint="eastAsia"/>
        </w:rPr>
        <w:t>，于摇床上摇动；</w:t>
      </w:r>
    </w:p>
    <w:p w:rsidR="0018722C">
      <w:pPr>
        <w:pStyle w:val="cw21"/>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 xml:space="preserve"> </w:t>
      </w:r>
      <w:r>
        <w:t>Washing </w:t>
      </w:r>
      <w:r>
        <w:t>Buffer</w:t>
      </w:r>
      <w:r>
        <w:rPr>
          <w:rFonts w:ascii="宋体" w:eastAsia="宋体" w:hint="eastAsia"/>
        </w:rPr>
        <w:t>洗膜</w:t>
      </w:r>
      <w:r>
        <w:t>2</w:t>
      </w:r>
      <w:r>
        <w:rPr>
          <w:rFonts w:ascii="宋体" w:eastAsia="宋体" w:hint="eastAsia"/>
        </w:rPr>
        <w:t>次，各洗</w:t>
      </w:r>
      <w:r>
        <w:t>15min</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在</w:t>
      </w:r>
      <w:r>
        <w:t>20ml</w:t>
      </w:r>
      <w:r>
        <w:t> </w:t>
      </w:r>
      <w:r>
        <w:t>Detection</w:t>
      </w:r>
      <w:r>
        <w:t> </w:t>
      </w:r>
      <w:r>
        <w:t>buffer</w:t>
      </w:r>
      <w:r>
        <w:t>(</w:t>
      </w:r>
      <w:r>
        <w:rPr>
          <w:sz w:val="24"/>
        </w:rPr>
        <w:t>0.1</w:t>
      </w:r>
      <w:r>
        <w:rPr>
          <w:spacing w:val="28"/>
          <w:sz w:val="24"/>
        </w:rPr>
        <w:t> </w:t>
      </w:r>
      <w:r>
        <w:rPr>
          <w:sz w:val="24"/>
        </w:rPr>
        <w:t>M</w:t>
      </w:r>
      <w:r>
        <w:rPr>
          <w:spacing w:val="28"/>
          <w:sz w:val="24"/>
        </w:rPr>
        <w:t> </w:t>
      </w:r>
      <w:r>
        <w:rPr>
          <w:sz w:val="24"/>
        </w:rPr>
        <w:t>Tris-HCl,</w:t>
      </w:r>
      <w:r>
        <w:rPr>
          <w:spacing w:val="28"/>
          <w:sz w:val="24"/>
        </w:rPr>
        <w:t> </w:t>
      </w:r>
      <w:r>
        <w:rPr>
          <w:sz w:val="24"/>
        </w:rPr>
        <w:t>0.1</w:t>
      </w:r>
      <w:r>
        <w:rPr>
          <w:spacing w:val="28"/>
          <w:sz w:val="24"/>
        </w:rPr>
        <w:t> </w:t>
      </w:r>
      <w:r>
        <w:rPr>
          <w:sz w:val="24"/>
        </w:rPr>
        <w:t>M</w:t>
      </w:r>
      <w:r>
        <w:rPr>
          <w:spacing w:val="28"/>
          <w:sz w:val="24"/>
        </w:rPr>
        <w:t> </w:t>
      </w:r>
      <w:r>
        <w:rPr>
          <w:sz w:val="24"/>
        </w:rPr>
        <w:t>NaCl,</w:t>
      </w:r>
      <w:r>
        <w:rPr>
          <w:spacing w:val="28"/>
          <w:sz w:val="24"/>
        </w:rPr>
        <w:t> </w:t>
      </w:r>
      <w:r>
        <w:rPr>
          <w:sz w:val="24"/>
        </w:rPr>
        <w:t>pH</w:t>
      </w:r>
      <w:r>
        <w:rPr>
          <w:spacing w:val="28"/>
          <w:sz w:val="24"/>
        </w:rPr>
        <w:t> </w:t>
      </w:r>
      <w:r>
        <w:rPr>
          <w:sz w:val="24"/>
        </w:rPr>
        <w:t>9.5</w:t>
      </w:r>
      <w:r>
        <w:t>)</w:t>
      </w:r>
      <w:r/>
      <w:r>
        <w:rPr>
          <w:rFonts w:ascii="宋体" w:eastAsia="宋体" w:hint="eastAsia"/>
        </w:rPr>
        <w:t>中平衡</w:t>
      </w:r>
    </w:p>
    <w:p w:rsidR="0018722C">
      <w:pPr>
        <w:topLinePunct/>
      </w:pPr>
      <w:r>
        <w:t>5</w:t>
      </w:r>
      <w:r>
        <w:t xml:space="preserve"> </w:t>
      </w:r>
      <w:r w:rsidRPr="00DB64CE">
        <w:t>min</w:t>
      </w:r>
      <w:r>
        <w:t>，于摇床上摇动。</w:t>
      </w:r>
    </w:p>
    <w:p w:rsidR="0018722C">
      <w:pPr>
        <w:pStyle w:val="cw21"/>
        <w:topLinePunct/>
      </w:pPr>
      <w:r>
        <w:rPr>
          <w:rFonts w:ascii="宋体" w:eastAsia="宋体" w:hint="eastAsia"/>
        </w:rPr>
        <w:t xml:space="preserve">(</w:t>
      </w:r>
      <w:r>
        <w:rPr>
          <w:rFonts w:ascii="宋体" w:eastAsia="宋体" w:hint="eastAsia"/>
        </w:rPr>
        <w:t xml:space="preserve">6</w:t>
      </w:r>
      <w:r>
        <w:rPr>
          <w:rFonts w:ascii="宋体" w:eastAsia="宋体" w:hint="eastAsia"/>
        </w:rPr>
        <w:t xml:space="preserve">)</w:t>
      </w:r>
      <w:r>
        <w:rPr>
          <w:rFonts w:ascii="宋体" w:eastAsia="宋体" w:hint="eastAsia"/>
        </w:rPr>
        <w:t xml:space="preserve">于尼龙膜含有探针的一面小心滴加</w:t>
      </w:r>
      <w:r>
        <w:t xml:space="preserve">1ml</w:t>
      </w:r>
      <w:r>
        <w:rPr>
          <w:rFonts w:ascii="宋体" w:eastAsia="宋体" w:hint="eastAsia"/>
        </w:rPr>
        <w:t xml:space="preserve">的</w:t>
      </w:r>
      <w:r>
        <w:t xml:space="preserve">CSPD</w:t>
      </w:r>
      <w:r>
        <w:t xml:space="preserve"> </w:t>
      </w:r>
      <w:r>
        <w:t xml:space="preserve">working</w:t>
      </w:r>
      <w:r>
        <w:t xml:space="preserve"> </w:t>
      </w:r>
      <w:r>
        <w:t xml:space="preserve">Solution</w:t>
      </w:r>
      <w:r>
        <w:t xml:space="preserve"> </w:t>
      </w:r>
      <w:r>
        <w:t xml:space="preserve">(</w:t>
      </w:r>
      <w:r>
        <w:rPr>
          <w:rFonts w:ascii="宋体" w:eastAsia="宋体" w:hint="eastAsia"/>
          <w:sz w:val="24"/>
        </w:rPr>
        <w:t xml:space="preserve">组分为</w:t>
      </w:r>
      <w:r>
        <w:rPr>
          <w:sz w:val="24"/>
        </w:rPr>
        <w:t xml:space="preserve">0.1mg</w:t>
      </w:r>
      <w:r>
        <w:rPr>
          <w:sz w:val="24"/>
        </w:rPr>
        <w:t xml:space="preserve">/</w:t>
      </w:r>
      <w:r>
        <w:rPr>
          <w:sz w:val="24"/>
        </w:rPr>
        <w:t xml:space="preserve">ml</w:t>
      </w:r>
      <w:r>
        <w:rPr>
          <w:spacing w:val="18"/>
          <w:sz w:val="24"/>
        </w:rPr>
        <w:t xml:space="preserve"> </w:t>
      </w:r>
      <w:r>
        <w:rPr>
          <w:sz w:val="24"/>
        </w:rPr>
        <w:t xml:space="preserve">CSPD</w:t>
      </w:r>
      <w:r>
        <w:rPr>
          <w:rFonts w:ascii="宋体" w:eastAsia="宋体" w:hint="eastAsia"/>
          <w:sz w:val="24"/>
        </w:rPr>
        <w:t xml:space="preserve">的储备液以</w:t>
      </w:r>
      <w:r>
        <w:rPr>
          <w:sz w:val="24"/>
        </w:rPr>
        <w:t xml:space="preserve">1</w:t>
      </w:r>
      <w:r>
        <w:rPr>
          <w:sz w:val="24"/>
        </w:rPr>
        <w:t xml:space="preserve">: </w:t>
      </w:r>
      <w:r>
        <w:rPr>
          <w:sz w:val="24"/>
        </w:rPr>
        <w:t xml:space="preserve">100</w:t>
      </w:r>
      <w:r>
        <w:rPr>
          <w:rFonts w:ascii="宋体" w:eastAsia="宋体" w:hint="eastAsia"/>
          <w:sz w:val="24"/>
        </w:rPr>
        <w:t xml:space="preserve">稀释于</w:t>
      </w:r>
      <w:r>
        <w:rPr>
          <w:sz w:val="24"/>
        </w:rPr>
        <w:t xml:space="preserve">Detection</w:t>
      </w:r>
      <w:r>
        <w:rPr>
          <w:spacing w:val="18"/>
          <w:sz w:val="24"/>
        </w:rPr>
        <w:t xml:space="preserve"> </w:t>
      </w:r>
      <w:r>
        <w:rPr>
          <w:sz w:val="24"/>
        </w:rPr>
        <w:t xml:space="preserve">buffer</w:t>
      </w:r>
      <w:r>
        <w:rPr>
          <w:rFonts w:ascii="宋体" w:eastAsia="宋体" w:hint="eastAsia"/>
          <w:sz w:val="24"/>
        </w:rPr>
        <w:t xml:space="preserve">中</w:t>
      </w:r>
      <w:r>
        <w:t xml:space="preserve">)</w:t>
      </w:r>
      <w:r/>
      <w:r>
        <w:rPr>
          <w:rFonts w:ascii="宋体" w:eastAsia="宋体" w:hint="eastAsia"/>
        </w:rPr>
        <w:t xml:space="preserve">，用保鲜膜将膜盖住</w:t>
      </w:r>
      <w:r>
        <w:rPr>
          <w:rFonts w:ascii="宋体" w:eastAsia="宋体" w:hint="eastAsia"/>
        </w:rPr>
        <w:t xml:space="preserve">尼龙膜以使</w:t>
      </w:r>
      <w:r>
        <w:t xml:space="preserve">CSPD</w:t>
      </w:r>
      <w:r>
        <w:rPr>
          <w:rFonts w:ascii="宋体" w:eastAsia="宋体" w:hint="eastAsia"/>
        </w:rPr>
        <w:t xml:space="preserve">工作溶液均匀分布，小心排除气泡，室温避光孵育</w:t>
      </w:r>
      <w:r>
        <w:t xml:space="preserve">5min</w:t>
      </w:r>
      <w:r>
        <w:rPr>
          <w:rFonts w:ascii="宋体" w:eastAsia="宋体" w:hint="eastAsia"/>
        </w:rPr>
        <w:t xml:space="preserve">。</w:t>
      </w:r>
    </w:p>
    <w:p w:rsidR="0018722C">
      <w:pPr>
        <w:pStyle w:val="cw21"/>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于化学发光成像系统曝光</w:t>
      </w:r>
      <w:r>
        <w:t>30min</w:t>
      </w:r>
      <w:r>
        <w:rPr>
          <w:rFonts w:ascii="宋体" w:eastAsia="宋体" w:hint="eastAsia"/>
        </w:rPr>
        <w:t>，拍下结果。</w:t>
      </w:r>
    </w:p>
    <w:p w:rsidR="0018722C">
      <w:pPr>
        <w:topLinePunct/>
      </w:pPr>
      <w:r>
        <w:t>（</w:t>
      </w:r>
      <w:r>
        <w:t>六</w:t>
      </w:r>
      <w:r>
        <w:t>）</w:t>
      </w:r>
      <w:r>
        <w:t xml:space="preserve"> </w:t>
      </w:r>
      <w:r>
        <w:t>染色体免疫共沉淀</w:t>
      </w:r>
      <w:r>
        <w:t>（</w:t>
      </w:r>
      <w:r>
        <w:rPr>
          <w:b/>
        </w:rPr>
        <w:t>CHIP</w:t>
      </w:r>
      <w:r>
        <w:t>）</w:t>
      </w:r>
      <w:r>
        <w:t>检测</w:t>
      </w:r>
      <w:r>
        <w:t>HIF1α</w:t>
      </w:r>
      <w:r>
        <w:t>和</w:t>
      </w:r>
      <w:r>
        <w:rPr>
          <w:b/>
        </w:rPr>
        <w:t>BMP4</w:t>
      </w:r>
      <w:r>
        <w:t>上游</w:t>
      </w:r>
      <w:r>
        <w:rPr>
          <w:b/>
        </w:rPr>
        <w:t>HRE</w:t>
      </w:r>
      <w:r>
        <w:t>元件的结合</w:t>
      </w:r>
    </w:p>
    <w:p w:rsidR="0018722C">
      <w:pPr>
        <w:topLinePunct/>
      </w:pPr>
      <w:r>
        <w:t>根据美国</w:t>
      </w:r>
      <w:r>
        <w:rPr>
          <w:rFonts w:ascii="Times New Roman" w:eastAsia="宋体"/>
        </w:rPr>
        <w:t>Active Motif</w:t>
      </w:r>
      <w:r>
        <w:t>公司的</w:t>
      </w:r>
      <w:r>
        <w:rPr>
          <w:rFonts w:ascii="Times New Roman" w:eastAsia="宋体"/>
        </w:rPr>
        <w:t>Chromatin Immunoprecipitation Kit</w:t>
      </w:r>
      <w:r w:rsidR="001852F3">
        <w:rPr>
          <w:rFonts w:ascii="Times New Roman" w:eastAsia="宋体"/>
        </w:rPr>
        <w:t xml:space="preserve"> </w:t>
      </w:r>
      <w:r>
        <w:t>试剂盒</w:t>
      </w:r>
    </w:p>
    <w:p w:rsidR="0018722C">
      <w:pPr>
        <w:topLinePunct/>
      </w:pPr>
      <w:r>
        <w:rPr>
          <w:rFonts w:cstheme="minorBidi" w:hAnsiTheme="minorHAnsi" w:eastAsiaTheme="minorHAnsi" w:asciiTheme="minorHAnsi"/>
        </w:rPr>
        <w:t>54</w:t>
      </w:r>
    </w:p>
    <w:p w:rsidR="0018722C">
      <w:pPr>
        <w:topLinePunct/>
      </w:pPr>
      <w:r>
        <w:t>提供的实验方法进行</w:t>
      </w:r>
      <w:r>
        <w:rPr>
          <w:b/>
        </w:rPr>
        <w:t>。</w:t>
      </w:r>
      <w:r>
        <w:t>实验流程如</w:t>
      </w:r>
      <w:r>
        <w:t>图</w:t>
      </w:r>
      <w:r>
        <w:rPr>
          <w:rFonts w:ascii="Times New Roman" w:eastAsia="Times New Roman"/>
        </w:rPr>
        <w:t>1</w:t>
      </w:r>
      <w:r>
        <w:t>所示：</w:t>
      </w:r>
    </w:p>
    <w:p w:rsidR="0018722C">
      <w:pPr>
        <w:pStyle w:val="aff7"/>
        <w:topLinePunct/>
      </w:pPr>
      <w:r>
        <w:drawing>
          <wp:inline>
            <wp:extent cx="2191674" cy="4453128"/>
            <wp:effectExtent l="0" t="0" r="0" b="0"/>
            <wp:docPr id="19" name="image26.jpeg" descr=""/>
            <wp:cNvGraphicFramePr>
              <a:graphicFrameLocks noChangeAspect="1"/>
            </wp:cNvGraphicFramePr>
            <a:graphic>
              <a:graphicData uri="http://schemas.openxmlformats.org/drawingml/2006/picture">
                <pic:pic>
                  <pic:nvPicPr>
                    <pic:cNvPr id="20" name="image26.jpeg"/>
                    <pic:cNvPicPr/>
                  </pic:nvPicPr>
                  <pic:blipFill>
                    <a:blip r:embed="rId86" cstate="print"/>
                    <a:stretch>
                      <a:fillRect/>
                    </a:stretch>
                  </pic:blipFill>
                  <pic:spPr>
                    <a:xfrm>
                      <a:off x="0" y="0"/>
                      <a:ext cx="2191674" cy="4453128"/>
                    </a:xfrm>
                    <a:prstGeom prst="rect">
                      <a:avLst/>
                    </a:prstGeom>
                  </pic:spPr>
                </pic:pic>
              </a:graphicData>
            </a:graphic>
          </wp:inline>
        </w:drawing>
      </w:r>
    </w:p>
    <w:p w:rsidR="0018722C">
      <w:pPr>
        <w:pStyle w:val="affff1"/>
        <w:topLinePunct/>
      </w:pPr>
      <w:r>
        <w:rPr>
          <w:rFonts w:cstheme="minorBidi" w:hAnsiTheme="minorHAnsi" w:eastAsiaTheme="minorHAnsi" w:asciiTheme="minorHAnsi"/>
          <w:b/>
        </w:rPr>
        <w:t>ChIP</w:t>
      </w:r>
      <w:r>
        <w:rPr>
          <w:rFonts w:ascii="宋体" w:eastAsia="宋体" w:hint="eastAsia" w:cstheme="minorBidi" w:hAnsiTheme="minorHAnsi"/>
          <w:b/>
        </w:rPr>
        <w:t>流程图</w:t>
      </w:r>
    </w:p>
    <w:p w:rsidR="0018722C">
      <w:pPr>
        <w:topLinePunct/>
      </w:pPr>
      <w:r>
        <w:rPr>
          <w:rFonts w:ascii="Times New Roman" w:hAnsi="Times New Roman" w:eastAsia="Times New Roman"/>
        </w:rPr>
        <w:t>1</w:t>
      </w:r>
      <w:r>
        <w:t>、细胞处理：以</w:t>
      </w:r>
      <w:r>
        <w:rPr>
          <w:rFonts w:ascii="Times New Roman" w:hAnsi="Times New Roman" w:eastAsia="Times New Roman"/>
        </w:rPr>
        <w:t>15cm</w:t>
      </w:r>
      <w:r>
        <w:t>皿培养细胞，待融合度为</w:t>
      </w:r>
      <w:r>
        <w:rPr>
          <w:rFonts w:ascii="Times New Roman" w:hAnsi="Times New Roman" w:eastAsia="Times New Roman"/>
        </w:rPr>
        <w:t>70-80%</w:t>
      </w:r>
      <w:r>
        <w:t>时，换</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5%FBS</w:t>
      </w:r>
      <w:r>
        <w:t>血</w:t>
      </w:r>
      <w:r>
        <w:t>清，缺氧箱中继续培养</w:t>
      </w:r>
      <w:r>
        <w:t>（</w:t>
      </w:r>
      <w:r>
        <w:rPr>
          <w:rFonts w:ascii="Times New Roman" w:hAnsi="Times New Roman" w:eastAsia="Times New Roman"/>
        </w:rPr>
        <w:t>37</w:t>
      </w:r>
      <w:r>
        <w:t>℃</w:t>
      </w:r>
      <w:r>
        <w:t xml:space="preserve">, </w:t>
      </w:r>
      <w:r>
        <w:rPr>
          <w:rFonts w:ascii="Times New Roman" w:hAnsi="Times New Roman" w:eastAsia="Times New Roman"/>
        </w:rPr>
        <w:t>5%CO</w:t>
      </w:r>
      <w:r>
        <w:rPr>
          <w:rFonts w:ascii="Times New Roman" w:hAnsi="Times New Roman" w:eastAsia="Times New Roman"/>
        </w:rPr>
        <w:t>2</w:t>
      </w:r>
      <w:r>
        <w:t xml:space="preserve">, </w:t>
      </w:r>
      <w:r>
        <w:rPr>
          <w:rFonts w:ascii="Times New Roman" w:hAnsi="Times New Roman" w:eastAsia="Times New Roman"/>
        </w:rPr>
        <w:t>1%O</w:t>
      </w:r>
      <w:r>
        <w:rPr>
          <w:rFonts w:ascii="Times New Roman" w:hAnsi="Times New Roman" w:eastAsia="Times New Roman"/>
        </w:rPr>
        <w:t>2</w:t>
      </w:r>
      <w:r>
        <w:t>）</w:t>
      </w:r>
      <w:r>
        <w:rPr>
          <w:rFonts w:ascii="Times New Roman" w:hAnsi="Times New Roman" w:eastAsia="Times New Roman"/>
        </w:rPr>
        <w:t>12h</w:t>
      </w:r>
      <w:r>
        <w:t>。</w:t>
      </w:r>
    </w:p>
    <w:p w:rsidR="0018722C">
      <w:pPr>
        <w:topLinePunct/>
      </w:pPr>
      <w:r>
        <w:t>2</w:t>
      </w:r>
      <w:r>
        <w:t>、</w:t>
      </w:r>
      <w:r>
        <w:t xml:space="preserve"> </w:t>
      </w:r>
      <w:r w:rsidRPr="00DB64CE">
        <w:t>细胞固定及破碎</w:t>
      </w:r>
    </w:p>
    <w:p w:rsidR="0018722C">
      <w:pPr>
        <w:pStyle w:val="cw21"/>
        <w:topLinePunct/>
      </w:pPr>
      <w:r>
        <w:rPr>
          <w:rFonts w:ascii="宋体" w:hAnsi="宋体" w:eastAsia="宋体" w:hint="eastAsia"/>
        </w:rPr>
        <w:t>2.2</w:t>
      </w:r>
      <w:r>
        <w:rPr>
          <w:rFonts w:ascii="宋体" w:hAnsi="宋体" w:eastAsia="宋体" w:hint="eastAsia"/>
        </w:rPr>
        <w:t>待细胞可以收集前，新鲜准备固定液、</w:t>
      </w:r>
      <w:r>
        <w:t>1×PBS</w:t>
      </w:r>
      <w:r/>
      <w:r>
        <w:rPr>
          <w:rFonts w:ascii="宋体" w:hAnsi="宋体" w:eastAsia="宋体" w:hint="eastAsia"/>
        </w:rPr>
        <w:t>、甘氨酸终止固定液和细胞刮离液。</w:t>
      </w:r>
    </w:p>
    <w:p w:rsidR="0018722C">
      <w:pPr>
        <w:pStyle w:val="cw21"/>
        <w:topLinePunct/>
      </w:pPr>
      <w:r>
        <w:rPr>
          <w:rFonts w:ascii="宋体" w:eastAsia="宋体" w:hint="eastAsia"/>
        </w:rPr>
        <w:t>2.3</w:t>
      </w:r>
      <w:r>
        <w:rPr>
          <w:rFonts w:ascii="宋体" w:eastAsia="宋体" w:hint="eastAsia"/>
        </w:rPr>
        <w:t>弃去细胞培养基，加</w:t>
      </w:r>
      <w:r>
        <w:t>20ml</w:t>
      </w:r>
      <w:r>
        <w:rPr>
          <w:rFonts w:ascii="宋体" w:eastAsia="宋体" w:hint="eastAsia"/>
        </w:rPr>
        <w:t>固定液，摇床上摇</w:t>
      </w:r>
      <w:r>
        <w:t>10</w:t>
      </w:r>
      <w:r>
        <w:rPr>
          <w:rFonts w:ascii="宋体" w:eastAsia="宋体" w:hint="eastAsia"/>
        </w:rPr>
        <w:t>分钟</w:t>
      </w:r>
    </w:p>
    <w:p w:rsidR="0018722C">
      <w:pPr>
        <w:pStyle w:val="cw21"/>
        <w:topLinePunct/>
      </w:pPr>
      <w:r>
        <w:rPr>
          <w:rFonts w:ascii="宋体" w:hAnsi="宋体" w:eastAsia="宋体" w:hint="eastAsia"/>
        </w:rPr>
        <w:t>2.4</w:t>
      </w:r>
      <w:r>
        <w:rPr>
          <w:rFonts w:ascii="宋体" w:hAnsi="宋体" w:eastAsia="宋体" w:hint="eastAsia"/>
        </w:rPr>
        <w:t>弃固定液，加</w:t>
      </w:r>
      <w:r>
        <w:t>10ml</w:t>
      </w:r>
      <w:r>
        <w:rPr>
          <w:rFonts w:ascii="宋体" w:hAnsi="宋体" w:eastAsia="宋体" w:hint="eastAsia"/>
        </w:rPr>
        <w:t>冰预冷的</w:t>
      </w:r>
      <w:r>
        <w:t>1×PBS</w:t>
      </w:r>
      <w:r/>
      <w:r>
        <w:rPr>
          <w:rFonts w:ascii="宋体" w:hAnsi="宋体" w:eastAsia="宋体" w:hint="eastAsia"/>
        </w:rPr>
        <w:t>，前后摇皿</w:t>
      </w:r>
      <w:r>
        <w:t>5</w:t>
      </w:r>
      <w:r/>
      <w:r>
        <w:rPr>
          <w:rFonts w:ascii="宋体" w:hAnsi="宋体" w:eastAsia="宋体" w:hint="eastAsia"/>
        </w:rPr>
        <w:t>分钟，弃</w:t>
      </w:r>
      <w:r>
        <w:t>PBS</w:t>
      </w:r>
      <w:r>
        <w:rPr>
          <w:rFonts w:ascii="宋体" w:hAnsi="宋体" w:eastAsia="宋体" w:hint="eastAsia"/>
        </w:rPr>
        <w:t>。</w:t>
      </w:r>
    </w:p>
    <w:p w:rsidR="0018722C">
      <w:pPr>
        <w:pStyle w:val="cw21"/>
        <w:topLinePunct/>
      </w:pPr>
      <w:r>
        <w:rPr>
          <w:rFonts w:ascii="宋体" w:eastAsia="宋体" w:hint="eastAsia"/>
        </w:rPr>
        <w:t>2.5</w:t>
      </w:r>
      <w:r>
        <w:rPr>
          <w:rFonts w:ascii="宋体" w:eastAsia="宋体" w:hint="eastAsia"/>
        </w:rPr>
        <w:t>加</w:t>
      </w:r>
      <w:r>
        <w:t>10ml</w:t>
      </w:r>
      <w:r>
        <w:rPr>
          <w:rFonts w:ascii="宋体" w:eastAsia="宋体" w:hint="eastAsia"/>
        </w:rPr>
        <w:t>甘氨酸终止固定液，旋转使液体覆盖整个皿，摇</w:t>
      </w:r>
      <w:r>
        <w:t>5</w:t>
      </w:r>
      <w:r>
        <w:rPr>
          <w:rFonts w:ascii="宋体" w:eastAsia="宋体" w:hint="eastAsia"/>
        </w:rPr>
        <w:t>分钟。</w:t>
      </w:r>
    </w:p>
    <w:p w:rsidR="0018722C">
      <w:pPr>
        <w:pStyle w:val="cw21"/>
        <w:topLinePunct/>
      </w:pPr>
      <w:r>
        <w:rPr>
          <w:rFonts w:ascii="宋体" w:hAnsi="宋体" w:eastAsia="宋体" w:hint="eastAsia"/>
        </w:rPr>
        <w:t>2.6</w:t>
      </w:r>
      <w:r>
        <w:rPr>
          <w:rFonts w:ascii="宋体" w:hAnsi="宋体" w:eastAsia="宋体" w:hint="eastAsia"/>
        </w:rPr>
        <w:t>弃甘氨酸终止固定液，加入</w:t>
      </w:r>
      <w:r>
        <w:t>10ml</w:t>
      </w:r>
      <w:r/>
      <w:r>
        <w:rPr>
          <w:rFonts w:ascii="宋体" w:hAnsi="宋体" w:eastAsia="宋体" w:hint="eastAsia"/>
        </w:rPr>
        <w:t>冰预冷的</w:t>
      </w:r>
      <w:r>
        <w:t>1×PBS</w:t>
      </w:r>
      <w:r/>
      <w:r>
        <w:rPr>
          <w:rFonts w:ascii="宋体" w:hAnsi="宋体" w:eastAsia="宋体" w:hint="eastAsia"/>
        </w:rPr>
        <w:t>，摇</w:t>
      </w:r>
      <w:r>
        <w:t>5</w:t>
      </w:r>
      <w:r>
        <w:rPr>
          <w:rFonts w:ascii="宋体" w:hAnsi="宋体" w:eastAsia="宋体" w:hint="eastAsia"/>
        </w:rPr>
        <w:t>秒。</w:t>
      </w:r>
    </w:p>
    <w:p w:rsidR="0018722C">
      <w:pPr>
        <w:pStyle w:val="cw21"/>
        <w:topLinePunct/>
      </w:pPr>
      <w:r>
        <w:rPr>
          <w:rFonts w:ascii="宋体" w:hAnsi="宋体" w:eastAsia="宋体" w:hint="eastAsia"/>
        </w:rPr>
        <w:t>2.7</w:t>
      </w:r>
      <w:r>
        <w:rPr>
          <w:rFonts w:ascii="宋体" w:hAnsi="宋体" w:eastAsia="宋体" w:hint="eastAsia"/>
        </w:rPr>
        <w:t>加</w:t>
      </w:r>
      <w:r>
        <w:t>30</w:t>
      </w:r>
      <w:r>
        <w:rPr>
          <w:rFonts w:ascii="Symbol" w:hAnsi="Symbol" w:eastAsia="Symbol"/>
        </w:rPr>
        <w:t></w:t>
      </w:r>
      <w:r>
        <w:t>l</w:t>
      </w:r>
      <w:r>
        <w:t> </w:t>
      </w:r>
      <w:r>
        <w:t>100mM</w:t>
      </w:r>
      <w:r>
        <w:t> </w:t>
      </w:r>
      <w:r>
        <w:t>PMSF</w:t>
      </w:r>
      <w:r>
        <w:t>（</w:t>
      </w:r>
      <w:r>
        <w:rPr>
          <w:rFonts w:ascii="宋体" w:hAnsi="宋体" w:eastAsia="宋体" w:hint="eastAsia"/>
        </w:rPr>
        <w:t>使用前配制</w:t>
      </w:r>
      <w:r>
        <w:t>）</w:t>
      </w:r>
      <w:r>
        <w:rPr>
          <w:rFonts w:ascii="宋体" w:hAnsi="宋体" w:eastAsia="宋体" w:hint="eastAsia"/>
        </w:rPr>
        <w:t>至细胞刮离液，加</w:t>
      </w:r>
      <w:r>
        <w:t>5ml</w:t>
      </w:r>
      <w:r>
        <w:rPr>
          <w:rFonts w:ascii="宋体" w:hAnsi="宋体" w:eastAsia="宋体" w:hint="eastAsia"/>
        </w:rPr>
        <w:t>冰预冷的细胞</w:t>
      </w:r>
      <w:r>
        <w:rPr>
          <w:rFonts w:ascii="宋体" w:hAnsi="宋体" w:eastAsia="宋体" w:hint="eastAsia"/>
        </w:rPr>
        <w:t>刮离液至</w:t>
      </w:r>
      <w:r>
        <w:t>15ml</w:t>
      </w:r>
      <w:r/>
      <w:r>
        <w:rPr>
          <w:rFonts w:ascii="宋体" w:hAnsi="宋体" w:eastAsia="宋体" w:hint="eastAsia"/>
        </w:rPr>
        <w:t>孔板，将细胞刮下。刮细胞时将板持一定角度将细胞刮至底部收</w:t>
      </w:r>
    </w:p>
    <w:p w:rsidR="0018722C">
      <w:pPr>
        <w:topLinePunct/>
      </w:pPr>
      <w:r>
        <w:rPr>
          <w:rFonts w:cstheme="minorBidi" w:hAnsiTheme="minorHAnsi" w:eastAsiaTheme="minorHAnsi" w:asciiTheme="minorHAnsi"/>
        </w:rPr>
        <w:t>55</w:t>
      </w:r>
    </w:p>
    <w:p w:rsidR="0018722C">
      <w:pPr>
        <w:topLinePunct/>
      </w:pPr>
      <w:r>
        <w:t>集，然后用</w:t>
      </w:r>
      <w:r>
        <w:rPr>
          <w:rFonts w:ascii="Times New Roman" w:eastAsia="Times New Roman"/>
        </w:rPr>
        <w:t>1ml</w:t>
      </w:r>
      <w:r>
        <w:t>枪头将细胞转移至一</w:t>
      </w:r>
      <w:r>
        <w:rPr>
          <w:rFonts w:ascii="Times New Roman" w:eastAsia="Times New Roman"/>
        </w:rPr>
        <w:t>15ml</w:t>
      </w:r>
      <w:r>
        <w:t>离心管。</w:t>
      </w:r>
    </w:p>
    <w:p w:rsidR="0018722C">
      <w:pPr>
        <w:pStyle w:val="Heading4"/>
        <w:topLinePunct/>
        <w:ind w:left="200" w:hangingChars="200" w:hanging="200"/>
      </w:pPr>
      <w:r>
        <w:t>2.8</w:t>
      </w:r>
      <w:r>
        <w:t xml:space="preserve"> </w:t>
      </w:r>
      <w:r>
        <w:t>4</w:t>
      </w:r>
      <w:r>
        <w:t>o</w:t>
      </w:r>
      <w:r>
        <w:t>C</w:t>
      </w:r>
      <w:r>
        <w:t>，</w:t>
      </w:r>
      <w:r>
        <w:t>2500rpm</w:t>
      </w:r>
      <w:r>
        <w:t>（</w:t>
      </w:r>
      <w:r>
        <w:t>720RCF</w:t>
      </w:r>
      <w:r>
        <w:t>）</w:t>
      </w:r>
      <w:r>
        <w:t>离心</w:t>
      </w:r>
      <w:r>
        <w:t>10</w:t>
      </w:r>
      <w:r/>
      <w:r>
        <w:t>分钟。</w:t>
      </w:r>
    </w:p>
    <w:p w:rsidR="0018722C">
      <w:pPr>
        <w:pStyle w:val="cw21"/>
        <w:topLinePunct/>
      </w:pPr>
      <w:r>
        <w:rPr>
          <w:rFonts w:ascii="宋体" w:eastAsia="宋体" w:hint="eastAsia"/>
        </w:rPr>
        <w:t>2.9</w:t>
      </w:r>
      <w:r>
        <w:rPr>
          <w:rFonts w:ascii="宋体" w:eastAsia="宋体" w:hint="eastAsia"/>
        </w:rPr>
        <w:t>弃上清，加入</w:t>
      </w:r>
      <w:r>
        <w:t>1ul</w:t>
      </w:r>
      <w:r>
        <w:t> </w:t>
      </w:r>
      <w:r>
        <w:t>100mM</w:t>
      </w:r>
      <w:r>
        <w:t> </w:t>
      </w:r>
      <w:r>
        <w:t>PMSF</w:t>
      </w:r>
      <w:r/>
      <w:r>
        <w:rPr>
          <w:rFonts w:ascii="宋体" w:eastAsia="宋体" w:hint="eastAsia"/>
        </w:rPr>
        <w:t>和</w:t>
      </w:r>
      <w:r>
        <w:t>1ul</w:t>
      </w:r>
      <w:r>
        <w:t> </w:t>
      </w:r>
      <w:r>
        <w:t>PIC</w:t>
      </w:r>
      <w:r>
        <w:rPr>
          <w:rFonts w:ascii="宋体" w:eastAsia="宋体" w:hint="eastAsia"/>
        </w:rPr>
        <w:t>，置</w:t>
      </w:r>
      <w:r>
        <w:t>-80</w:t>
      </w:r>
      <w:r>
        <w:t> </w:t>
      </w:r>
      <w:r>
        <w:t>o</w:t>
      </w:r>
      <w:r>
        <w:t>C</w:t>
      </w:r>
      <w:r/>
      <w:r>
        <w:rPr>
          <w:rFonts w:ascii="宋体" w:eastAsia="宋体" w:hint="eastAsia"/>
        </w:rPr>
        <w:t>冻存。</w:t>
      </w:r>
    </w:p>
    <w:p w:rsidR="0018722C">
      <w:pPr>
        <w:topLinePunct/>
      </w:pPr>
      <w:r>
        <w:t>3</w:t>
      </w:r>
      <w:r>
        <w:t>、</w:t>
      </w:r>
      <w:r>
        <w:t xml:space="preserve"> </w:t>
      </w:r>
      <w:r w:rsidRPr="00DB64CE">
        <w:t>超声裂解细胞</w:t>
      </w:r>
    </w:p>
    <w:p w:rsidR="0018722C">
      <w:pPr>
        <w:pStyle w:val="cw21"/>
        <w:topLinePunct/>
      </w:pPr>
      <w:r>
        <w:rPr>
          <w:rFonts w:ascii="宋体" w:hAnsi="宋体" w:eastAsia="宋体" w:hint="eastAsia"/>
        </w:rPr>
        <w:t>3.1</w:t>
      </w:r>
      <w:r>
        <w:rPr>
          <w:rFonts w:ascii="宋体" w:hAnsi="宋体" w:eastAsia="宋体" w:hint="eastAsia"/>
        </w:rPr>
        <w:t>冰上解冻细胞，加入</w:t>
      </w:r>
      <w:r>
        <w:t>1ml</w:t>
      </w:r>
      <w:r/>
      <w:r>
        <w:rPr>
          <w:rFonts w:ascii="宋体" w:hAnsi="宋体" w:eastAsia="宋体" w:hint="eastAsia"/>
        </w:rPr>
        <w:t>冰预冷的裂解缓冲液，</w:t>
      </w:r>
      <w:r>
        <w:t>5</w:t>
      </w:r>
      <w:r>
        <w:rPr>
          <w:rFonts w:ascii="Symbol" w:hAnsi="Symbol" w:eastAsia="Symbol"/>
        </w:rPr>
        <w:t></w:t>
      </w:r>
      <w:r>
        <w:t>l</w:t>
      </w:r>
      <w:r>
        <w:t> </w:t>
      </w:r>
      <w:r>
        <w:t>PIC</w:t>
      </w:r>
      <w:r>
        <w:rPr>
          <w:rFonts w:ascii="宋体" w:hAnsi="宋体" w:eastAsia="宋体" w:hint="eastAsia"/>
          <w:rFonts w:ascii="宋体" w:hAnsi="宋体" w:eastAsia="宋体" w:hint="eastAsia"/>
          <w:spacing w:val="-2"/>
          <w:sz w:val="24"/>
        </w:rPr>
        <w:t xml:space="preserve">, </w:t>
      </w:r>
      <w:r>
        <w:t>5</w:t>
      </w:r>
      <w:r>
        <w:rPr>
          <w:rFonts w:ascii="Symbol" w:hAnsi="Symbol" w:eastAsia="Symbol"/>
        </w:rPr>
        <w:t></w:t>
      </w:r>
      <w:r>
        <w:t>l</w:t>
      </w:r>
      <w:r>
        <w:t> </w:t>
      </w:r>
      <w:r>
        <w:t>PMSF</w:t>
      </w:r>
      <w:r>
        <w:rPr>
          <w:rFonts w:ascii="宋体" w:hAnsi="宋体" w:eastAsia="宋体" w:hint="eastAsia"/>
        </w:rPr>
        <w:t>，重</w:t>
      </w:r>
      <w:r>
        <w:rPr>
          <w:rFonts w:ascii="宋体" w:hAnsi="宋体" w:eastAsia="宋体" w:hint="eastAsia"/>
        </w:rPr>
        <w:t>悬细胞，冰上孵育</w:t>
      </w:r>
      <w:r>
        <w:t>30</w:t>
      </w:r>
      <w:r>
        <w:rPr>
          <w:rFonts w:ascii="宋体" w:hAnsi="宋体" w:eastAsia="宋体" w:hint="eastAsia"/>
        </w:rPr>
        <w:t>分钟。</w:t>
      </w:r>
    </w:p>
    <w:p w:rsidR="0018722C">
      <w:pPr>
        <w:pStyle w:val="cw21"/>
        <w:topLinePunct/>
      </w:pPr>
      <w:r>
        <w:rPr>
          <w:rFonts w:ascii="宋体" w:eastAsia="宋体" w:hint="eastAsia"/>
        </w:rPr>
        <w:t>3.2</w:t>
      </w:r>
      <w:r>
        <w:rPr>
          <w:rFonts w:ascii="宋体" w:eastAsia="宋体" w:hint="eastAsia"/>
        </w:rPr>
        <w:t>转移细胞至一杜恩斯组织匀浆器，置冰上匀浆</w:t>
      </w:r>
      <w:r>
        <w:t>10</w:t>
      </w:r>
      <w:r>
        <w:rPr>
          <w:rFonts w:ascii="宋体" w:eastAsia="宋体" w:hint="eastAsia"/>
        </w:rPr>
        <w:t>下以帮助核释放。</w:t>
      </w:r>
    </w:p>
    <w:p w:rsidR="0018722C">
      <w:pPr>
        <w:pStyle w:val="cw21"/>
        <w:topLinePunct/>
      </w:pPr>
      <w:r>
        <w:rPr>
          <w:rFonts w:ascii="宋体" w:eastAsia="宋体" w:hint="eastAsia"/>
        </w:rPr>
        <w:t>3.3</w:t>
      </w:r>
      <w:r>
        <w:rPr>
          <w:rFonts w:ascii="宋体" w:eastAsia="宋体" w:hint="eastAsia"/>
        </w:rPr>
        <w:t>转至一</w:t>
      </w:r>
      <w:r>
        <w:t>1.7ml</w:t>
      </w:r>
      <w:r>
        <w:rPr>
          <w:rFonts w:ascii="宋体" w:eastAsia="宋体" w:hint="eastAsia"/>
        </w:rPr>
        <w:t>离心管，</w:t>
      </w:r>
      <w:r>
        <w:t>5000rpm</w:t>
      </w:r>
      <w:r>
        <w:rPr>
          <w:rFonts w:ascii="宋体" w:eastAsia="宋体" w:hint="eastAsia"/>
          <w:rFonts w:ascii="宋体" w:eastAsia="宋体" w:hint="eastAsia"/>
          <w:sz w:val="24"/>
        </w:rPr>
        <w:t>(</w:t>
      </w:r>
      <w:r>
        <w:t>2400RCF</w:t>
      </w:r>
      <w:r>
        <w:rPr>
          <w:rFonts w:ascii="宋体" w:eastAsia="宋体" w:hint="eastAsia"/>
          <w:rFonts w:ascii="宋体" w:eastAsia="宋体" w:hint="eastAsia"/>
          <w:sz w:val="24"/>
        </w:rPr>
        <w:t>)</w:t>
      </w:r>
      <w:r w:rsidR="004B696B">
        <w:rPr>
          <w:rFonts w:ascii="宋体" w:eastAsia="宋体" w:hint="eastAsia"/>
          <w:rFonts w:ascii="宋体" w:eastAsia="宋体" w:hint="eastAsia"/>
          <w:sz w:val="24"/>
        </w:rPr>
        <w:t xml:space="preserve"> </w:t>
      </w:r>
      <w:r>
        <w:t>4</w:t>
      </w:r>
      <w:r>
        <w:t>o</w:t>
      </w:r>
      <w:r>
        <w:t>C</w:t>
      </w:r>
      <w:r/>
      <w:r>
        <w:rPr>
          <w:rFonts w:ascii="宋体" w:eastAsia="宋体" w:hint="eastAsia"/>
        </w:rPr>
        <w:t>离心</w:t>
      </w:r>
      <w:r>
        <w:t>10</w:t>
      </w:r>
      <w:r/>
      <w:r>
        <w:rPr>
          <w:rFonts w:ascii="宋体" w:eastAsia="宋体" w:hint="eastAsia"/>
        </w:rPr>
        <w:t>分钟。</w:t>
      </w:r>
    </w:p>
    <w:p w:rsidR="0018722C">
      <w:pPr>
        <w:pStyle w:val="cw21"/>
        <w:topLinePunct/>
      </w:pPr>
      <w:r>
        <w:rPr>
          <w:rFonts w:ascii="宋体" w:hAnsi="宋体" w:eastAsia="宋体" w:hint="eastAsia"/>
        </w:rPr>
        <w:t>3.4</w:t>
      </w:r>
      <w:r>
        <w:rPr>
          <w:rFonts w:ascii="宋体" w:hAnsi="宋体" w:eastAsia="宋体" w:hint="eastAsia"/>
        </w:rPr>
        <w:t>小心转移上清，弃去，用</w:t>
      </w:r>
      <w:r>
        <w:t>350</w:t>
      </w:r>
      <w:r>
        <w:rPr>
          <w:rFonts w:ascii="Symbol" w:hAnsi="Symbol" w:eastAsia="Symbol"/>
        </w:rPr>
        <w:t></w:t>
      </w:r>
      <w:r>
        <w:t>l</w:t>
      </w:r>
      <w:r>
        <w:t> </w:t>
      </w:r>
      <w:r>
        <w:t>shearing</w:t>
      </w:r>
      <w:r>
        <w:t> </w:t>
      </w:r>
      <w:r>
        <w:t>buffer</w:t>
      </w:r>
      <w:r>
        <w:rPr>
          <w:rFonts w:ascii="宋体" w:hAnsi="宋体" w:eastAsia="宋体" w:hint="eastAsia"/>
        </w:rPr>
        <w:t>（</w:t>
      </w:r>
      <w:r>
        <w:rPr>
          <w:rFonts w:ascii="宋体" w:hAnsi="宋体" w:eastAsia="宋体" w:hint="eastAsia"/>
        </w:rPr>
        <w:t>补充</w:t>
      </w:r>
      <w:r>
        <w:t>1.75</w:t>
      </w:r>
      <w:r>
        <w:rPr>
          <w:rFonts w:ascii="Symbol" w:hAnsi="Symbol" w:eastAsia="Symbol"/>
        </w:rPr>
        <w:t></w:t>
      </w:r>
      <w:r>
        <w:t>l</w:t>
      </w:r>
      <w:r>
        <w:t> </w:t>
      </w:r>
      <w:r>
        <w:t>PIC</w:t>
      </w:r>
      <w:r>
        <w:rPr>
          <w:rFonts w:ascii="宋体" w:hAnsi="宋体" w:eastAsia="宋体" w:hint="eastAsia"/>
          <w:rFonts w:ascii="宋体" w:hAnsi="宋体" w:eastAsia="宋体" w:hint="eastAsia"/>
          <w:spacing w:val="-2"/>
          <w:sz w:val="24"/>
        </w:rPr>
        <w:t xml:space="preserve">, </w:t>
      </w:r>
      <w:r>
        <w:t>1.75</w:t>
      </w:r>
      <w:r>
        <w:rPr>
          <w:rFonts w:ascii="Symbol" w:hAnsi="Symbol" w:eastAsia="Symbol"/>
        </w:rPr>
        <w:t></w:t>
      </w:r>
      <w:r>
        <w:t>l </w:t>
      </w:r>
      <w:r>
        <w:t>PMSF</w:t>
      </w:r>
      <w:r>
        <w:rPr>
          <w:rFonts w:ascii="宋体" w:hAnsi="宋体" w:eastAsia="宋体" w:hint="eastAsia"/>
        </w:rPr>
        <w:t>）</w:t>
      </w:r>
      <w:r>
        <w:rPr>
          <w:rFonts w:ascii="宋体" w:hAnsi="宋体" w:eastAsia="宋体" w:hint="eastAsia"/>
        </w:rPr>
        <w:t>轻轻混匀重悬，置冰上。</w:t>
      </w:r>
    </w:p>
    <w:p w:rsidR="0018722C">
      <w:pPr>
        <w:pStyle w:val="cw21"/>
        <w:topLinePunct/>
      </w:pPr>
      <w:r>
        <w:rPr>
          <w:rFonts w:ascii="宋体" w:eastAsia="宋体" w:hint="eastAsia"/>
        </w:rPr>
        <w:t>3.5</w:t>
      </w:r>
      <w:r>
        <w:rPr>
          <w:rFonts w:ascii="宋体" w:eastAsia="宋体" w:hint="eastAsia"/>
        </w:rPr>
        <w:t>超声：每超声</w:t>
      </w:r>
      <w:r>
        <w:t>20s</w:t>
      </w:r>
      <w:r/>
      <w:r>
        <w:rPr>
          <w:rFonts w:ascii="宋体" w:eastAsia="宋体" w:hint="eastAsia"/>
        </w:rPr>
        <w:t>，停</w:t>
      </w:r>
      <w:r>
        <w:t>30</w:t>
      </w:r>
      <w:r>
        <w:t> </w:t>
      </w:r>
      <w:r>
        <w:t>s</w:t>
      </w:r>
      <w:r>
        <w:rPr>
          <w:rFonts w:ascii="宋体" w:eastAsia="宋体" w:hint="eastAsia"/>
        </w:rPr>
        <w:t>，共超声</w:t>
      </w:r>
      <w:r>
        <w:t>10</w:t>
      </w:r>
      <w:r/>
      <w:r>
        <w:rPr>
          <w:rFonts w:ascii="宋体" w:eastAsia="宋体" w:hint="eastAsia"/>
        </w:rPr>
        <w:t>次。</w:t>
      </w:r>
    </w:p>
    <w:p w:rsidR="0018722C">
      <w:pPr>
        <w:pStyle w:val="cw21"/>
        <w:topLinePunct/>
      </w:pPr>
      <w:r>
        <w:t>3.6</w:t>
      </w:r>
      <w:r>
        <w:rPr>
          <w:rFonts w:ascii="宋体" w:eastAsia="宋体" w:hint="eastAsia"/>
        </w:rPr>
        <w:t>离心，</w:t>
      </w:r>
      <w:r>
        <w:t>15000</w:t>
      </w:r>
      <w:r>
        <w:t>r</w:t>
      </w:r>
      <w:r>
        <w:t>pm</w:t>
      </w:r>
      <w:r>
        <w:t>(</w:t>
      </w:r>
      <w:r>
        <w:t>18000RC</w:t>
      </w:r>
      <w:r>
        <w:t>F</w:t>
      </w:r>
      <w:r>
        <w:t>)</w:t>
      </w:r>
      <w:r>
        <w:t xml:space="preserve"> 4</w:t>
      </w:r>
      <w:r>
        <w:t>o</w:t>
      </w:r>
      <w:r>
        <w:t>C</w:t>
      </w:r>
      <w:r/>
      <w:r>
        <w:rPr>
          <w:rFonts w:ascii="宋体" w:eastAsia="宋体" w:hint="eastAsia"/>
        </w:rPr>
        <w:t>离心</w:t>
      </w:r>
      <w:r>
        <w:t>10</w:t>
      </w:r>
      <w:r/>
      <w:r>
        <w:rPr>
          <w:rFonts w:ascii="宋体" w:eastAsia="宋体" w:hint="eastAsia"/>
        </w:rPr>
        <w:t>分钟，将上清转移至一新的</w:t>
      </w:r>
      <w:r>
        <w:t>1.7ml</w:t>
      </w:r>
    </w:p>
    <w:p w:rsidR="0018722C">
      <w:pPr>
        <w:topLinePunct/>
      </w:pPr>
      <w:r>
        <w:t>离心管，取</w:t>
      </w:r>
      <w:r>
        <w:rPr>
          <w:rFonts w:ascii="Times New Roman" w:hAnsi="Times New Roman" w:eastAsia="Times New Roman"/>
        </w:rPr>
        <w:t>50</w:t>
      </w:r>
      <w:r>
        <w:rPr>
          <w:rFonts w:ascii="Symbol" w:hAnsi="Symbol" w:eastAsia="Symbol"/>
        </w:rPr>
        <w:t></w:t>
      </w:r>
      <w:r>
        <w:rPr>
          <w:rFonts w:ascii="Times New Roman" w:hAnsi="Times New Roman" w:eastAsia="Times New Roman"/>
        </w:rPr>
        <w:t>l</w:t>
      </w:r>
      <w:r>
        <w:t>观察超声破碎效率，剩余液体可以</w:t>
      </w:r>
      <w:r>
        <w:rPr>
          <w:rFonts w:ascii="Times New Roman" w:hAnsi="Times New Roman" w:eastAsia="Times New Roman"/>
        </w:rPr>
        <w:t>-80</w:t>
      </w:r>
      <w:r>
        <w:rPr>
          <w:rFonts w:ascii="Times New Roman" w:hAnsi="Times New Roman" w:eastAsia="Times New Roman"/>
        </w:rPr>
        <w:t>o</w:t>
      </w:r>
      <w:r>
        <w:rPr>
          <w:rFonts w:ascii="Times New Roman" w:hAnsi="Times New Roman" w:eastAsia="Times New Roman"/>
        </w:rPr>
        <w:t>C</w:t>
      </w:r>
      <w:r>
        <w:t>保存。</w:t>
      </w:r>
    </w:p>
    <w:p w:rsidR="0018722C">
      <w:pPr>
        <w:topLinePunct/>
      </w:pPr>
      <w:r>
        <w:t>4</w:t>
      </w:r>
      <w:r>
        <w:t>、</w:t>
      </w:r>
      <w:r>
        <w:t xml:space="preserve"> </w:t>
      </w:r>
      <w:r w:rsidRPr="00DB64CE">
        <w:t>超声效果检测</w:t>
      </w:r>
    </w:p>
    <w:p w:rsidR="0018722C">
      <w:pPr>
        <w:topLinePunct/>
      </w:pPr>
      <w:r>
        <w:rPr>
          <w:rFonts w:ascii="Times New Roman" w:hAnsi="Times New Roman" w:eastAsia="宋体"/>
        </w:rPr>
        <w:t>4.1</w:t>
      </w:r>
      <w:r>
        <w:t>取</w:t>
      </w:r>
      <w:r>
        <w:rPr>
          <w:rFonts w:ascii="Times New Roman" w:hAnsi="Times New Roman" w:eastAsia="宋体"/>
        </w:rPr>
        <w:t>50</w:t>
      </w:r>
      <w:r>
        <w:rPr>
          <w:rFonts w:ascii="Symbol" w:hAnsi="Symbol" w:eastAsia="Symbol"/>
        </w:rPr>
        <w:t></w:t>
      </w:r>
      <w:r>
        <w:rPr>
          <w:rFonts w:ascii="Times New Roman" w:hAnsi="Times New Roman" w:eastAsia="宋体"/>
        </w:rPr>
        <w:t>l</w:t>
      </w:r>
      <w:r>
        <w:t>超声好的</w:t>
      </w:r>
      <w:r>
        <w:rPr>
          <w:rFonts w:ascii="Times New Roman" w:hAnsi="Times New Roman" w:eastAsia="宋体"/>
        </w:rPr>
        <w:t>DNA</w:t>
      </w:r>
      <w:r>
        <w:t>样本至一新的离心管中，然后加入</w:t>
      </w:r>
      <w:r>
        <w:rPr>
          <w:rFonts w:ascii="Times New Roman" w:hAnsi="Times New Roman" w:eastAsia="宋体"/>
        </w:rPr>
        <w:t>150</w:t>
      </w:r>
      <w:r>
        <w:rPr>
          <w:rFonts w:ascii="Symbol" w:hAnsi="Symbol" w:eastAsia="Symbol"/>
        </w:rPr>
        <w:t></w:t>
      </w:r>
      <w:r>
        <w:rPr>
          <w:rFonts w:ascii="Times New Roman" w:hAnsi="Times New Roman" w:eastAsia="宋体"/>
        </w:rPr>
        <w:t>l</w:t>
      </w:r>
      <w:r>
        <w:t>灭菌双蒸水、</w:t>
      </w:r>
      <w:r>
        <w:rPr>
          <w:rFonts w:ascii="Times New Roman" w:hAnsi="Times New Roman" w:eastAsia="宋体"/>
        </w:rPr>
        <w:t>4.2 10</w:t>
      </w:r>
      <w:r>
        <w:rPr>
          <w:rFonts w:ascii="Symbol" w:hAnsi="Symbol" w:eastAsia="Symbol"/>
        </w:rPr>
        <w:t></w:t>
      </w:r>
      <w:r>
        <w:rPr>
          <w:rFonts w:ascii="Times New Roman" w:hAnsi="Times New Roman" w:eastAsia="宋体"/>
        </w:rPr>
        <w:t>l 5M NaCl</w:t>
      </w:r>
      <w:r>
        <w:t>，混匀后于</w:t>
      </w:r>
      <w:r>
        <w:rPr>
          <w:rFonts w:ascii="Times New Roman" w:hAnsi="Times New Roman" w:eastAsia="宋体"/>
        </w:rPr>
        <w:t>65</w:t>
      </w:r>
      <w:r>
        <w:t>℃孵育</w:t>
      </w:r>
      <w:r>
        <w:rPr>
          <w:rFonts w:ascii="Times New Roman" w:hAnsi="Times New Roman" w:eastAsia="宋体"/>
        </w:rPr>
        <w:t>4h</w:t>
      </w:r>
      <w:r>
        <w:t>。</w:t>
      </w:r>
    </w:p>
    <w:p w:rsidR="0018722C">
      <w:pPr>
        <w:pStyle w:val="cw21"/>
        <w:topLinePunct/>
      </w:pPr>
      <w:r>
        <w:rPr>
          <w:rFonts w:ascii="宋体" w:hAnsi="宋体" w:eastAsia="宋体" w:hint="eastAsia"/>
        </w:rPr>
        <w:t>4.3</w:t>
      </w:r>
      <w:r>
        <w:rPr>
          <w:rFonts w:ascii="宋体" w:hAnsi="宋体" w:eastAsia="宋体" w:hint="eastAsia"/>
        </w:rPr>
        <w:t>离心收集液体后，加入</w:t>
      </w:r>
      <w:r>
        <w:t>1</w:t>
      </w:r>
      <w:r>
        <w:rPr>
          <w:rFonts w:ascii="Symbol" w:hAnsi="Symbol" w:eastAsia="Symbol"/>
        </w:rPr>
        <w:t></w:t>
      </w:r>
      <w:r>
        <w:t>l</w:t>
      </w:r>
      <w:r>
        <w:t> </w:t>
      </w:r>
      <w:r>
        <w:t>RNaseA</w:t>
      </w:r>
      <w:r>
        <w:rPr>
          <w:rFonts w:ascii="宋体" w:hAnsi="宋体" w:eastAsia="宋体" w:hint="eastAsia"/>
        </w:rPr>
        <w:t>，</w:t>
      </w:r>
      <w:r>
        <w:t>37</w:t>
      </w:r>
      <w:r>
        <w:rPr>
          <w:rFonts w:ascii="宋体" w:hAnsi="宋体" w:eastAsia="宋体" w:hint="eastAsia"/>
        </w:rPr>
        <w:t>℃孵育</w:t>
      </w:r>
      <w:r>
        <w:t>15min</w:t>
      </w:r>
      <w:r>
        <w:rPr>
          <w:rFonts w:ascii="宋体" w:hAnsi="宋体" w:eastAsia="宋体" w:hint="eastAsia"/>
        </w:rPr>
        <w:t>。</w:t>
      </w:r>
    </w:p>
    <w:p w:rsidR="0018722C">
      <w:pPr>
        <w:pStyle w:val="cw21"/>
        <w:topLinePunct/>
      </w:pPr>
      <w:r>
        <w:rPr>
          <w:rFonts w:ascii="宋体" w:hAnsi="宋体" w:eastAsia="宋体" w:hint="eastAsia"/>
        </w:rPr>
        <w:t>4.4</w:t>
      </w:r>
      <w:r>
        <w:rPr>
          <w:rFonts w:ascii="宋体" w:hAnsi="宋体" w:eastAsia="宋体" w:hint="eastAsia"/>
        </w:rPr>
        <w:t>加</w:t>
      </w:r>
      <w:r>
        <w:t>10</w:t>
      </w:r>
      <w:r>
        <w:rPr>
          <w:rFonts w:ascii="Symbol" w:hAnsi="Symbol" w:eastAsia="Symbol"/>
        </w:rPr>
        <w:t></w:t>
      </w:r>
      <w:r>
        <w:t>l</w:t>
      </w:r>
      <w:r>
        <w:t> </w:t>
      </w:r>
      <w:r>
        <w:t>Proteinase</w:t>
      </w:r>
      <w:r>
        <w:t> </w:t>
      </w:r>
      <w:r>
        <w:t>K</w:t>
      </w:r>
      <w:r/>
      <w:r>
        <w:rPr>
          <w:rFonts w:ascii="宋体" w:hAnsi="宋体" w:eastAsia="宋体" w:hint="eastAsia"/>
        </w:rPr>
        <w:t>溶液并于</w:t>
      </w:r>
      <w:r>
        <w:t>42</w:t>
      </w:r>
      <w:r>
        <w:rPr>
          <w:rFonts w:ascii="宋体" w:hAnsi="宋体" w:eastAsia="宋体" w:hint="eastAsia"/>
        </w:rPr>
        <w:t>℃孵育</w:t>
      </w:r>
      <w:r>
        <w:t>1.5h</w:t>
      </w:r>
      <w:r>
        <w:rPr>
          <w:rFonts w:ascii="宋体" w:hAnsi="宋体" w:eastAsia="宋体" w:hint="eastAsia"/>
        </w:rPr>
        <w:t>。</w:t>
      </w:r>
    </w:p>
    <w:p w:rsidR="0018722C">
      <w:pPr>
        <w:pStyle w:val="cw21"/>
        <w:topLinePunct/>
      </w:pPr>
      <w:r>
        <w:rPr>
          <w:rFonts w:ascii="宋体" w:eastAsia="宋体" w:hint="eastAsia"/>
        </w:rPr>
        <w:t>4.5 </w:t>
      </w:r>
      <w:r>
        <w:t>DNA</w:t>
      </w:r>
      <w:r/>
      <w:r>
        <w:rPr>
          <w:rFonts w:ascii="宋体" w:eastAsia="宋体" w:hint="eastAsia"/>
        </w:rPr>
        <w:t>纯化：</w:t>
      </w:r>
    </w:p>
    <w:p w:rsidR="0018722C">
      <w:pPr>
        <w:pStyle w:val="cw21"/>
        <w:topLinePunct/>
      </w:pPr>
      <w:r>
        <w:rPr>
          <w:rFonts w:ascii="宋体" w:eastAsia="宋体" w:hint="eastAsia"/>
        </w:rPr>
        <w:t>a</w:t>
      </w:r>
      <w:r>
        <w:rPr>
          <w:rFonts w:ascii="宋体" w:eastAsia="宋体" w:hint="eastAsia"/>
        </w:rPr>
        <w:t>加</w:t>
      </w:r>
      <w:r>
        <w:t>200ul1:1</w:t>
      </w:r>
      <w:r>
        <w:rPr>
          <w:rFonts w:ascii="宋体" w:eastAsia="宋体" w:hint="eastAsia"/>
        </w:rPr>
        <w:t>混合的酚</w:t>
      </w:r>
      <w:r>
        <w:t>/</w:t>
      </w:r>
      <w:r>
        <w:rPr>
          <w:rFonts w:ascii="宋体" w:eastAsia="宋体" w:hint="eastAsia"/>
        </w:rPr>
        <w:t>氯仿，漩涡充分混匀，最大转速离心</w:t>
      </w:r>
      <w:r>
        <w:t>5min</w:t>
      </w:r>
      <w:r>
        <w:rPr>
          <w:rFonts w:ascii="宋体" w:eastAsia="宋体" w:hint="eastAsia"/>
        </w:rPr>
        <w:t>，</w:t>
      </w:r>
    </w:p>
    <w:p w:rsidR="0018722C">
      <w:pPr>
        <w:pStyle w:val="cw21"/>
        <w:topLinePunct/>
      </w:pPr>
      <w:r>
        <w:rPr>
          <w:rFonts w:ascii="宋体" w:hAnsi="宋体" w:eastAsia="宋体" w:hint="eastAsia"/>
        </w:rPr>
        <w:t>b</w:t>
      </w:r>
      <w:r>
        <w:rPr>
          <w:rFonts w:ascii="宋体" w:hAnsi="宋体" w:eastAsia="宋体" w:hint="eastAsia"/>
        </w:rPr>
        <w:t>转移上层水相至一新的</w:t>
      </w:r>
      <w:r>
        <w:t>EP</w:t>
      </w:r>
      <w:r/>
      <w:r>
        <w:rPr>
          <w:rFonts w:ascii="宋体" w:hAnsi="宋体" w:eastAsia="宋体" w:hint="eastAsia"/>
        </w:rPr>
        <w:t>管，加</w:t>
      </w:r>
      <w:r>
        <w:t>20ul3MNaAc</w:t>
      </w:r>
      <w:r>
        <w:t>(</w:t>
      </w:r>
      <w:r>
        <w:t>PH5.2</w:t>
      </w:r>
      <w:r>
        <w:t>)</w:t>
      </w:r>
      <w:r>
        <w:rPr>
          <w:rFonts w:ascii="宋体" w:hAnsi="宋体" w:eastAsia="宋体" w:hint="eastAsia"/>
        </w:rPr>
        <w:t>，加</w:t>
      </w:r>
      <w:r>
        <w:t>500ul</w:t>
      </w:r>
      <w:r/>
      <w:r>
        <w:rPr>
          <w:rFonts w:ascii="宋体" w:hAnsi="宋体" w:eastAsia="宋体" w:hint="eastAsia"/>
        </w:rPr>
        <w:t>无水乙醇，充分混匀，</w:t>
      </w:r>
      <w:r>
        <w:t>-80</w:t>
      </w:r>
      <w:r>
        <w:rPr>
          <w:rFonts w:ascii="宋体" w:hAnsi="宋体" w:eastAsia="宋体" w:hint="eastAsia"/>
        </w:rPr>
        <w:t>℃放置</w:t>
      </w:r>
      <w:r>
        <w:t>1h</w:t>
      </w:r>
      <w:r>
        <w:rPr>
          <w:rFonts w:ascii="宋体" w:hAnsi="宋体" w:eastAsia="宋体" w:hint="eastAsia"/>
        </w:rPr>
        <w:t>。</w:t>
      </w:r>
    </w:p>
    <w:p w:rsidR="0018722C">
      <w:pPr>
        <w:pStyle w:val="cw21"/>
        <w:topLinePunct/>
      </w:pPr>
      <w:r>
        <w:rPr>
          <w:rFonts w:ascii="宋体" w:hAnsi="宋体" w:eastAsia="宋体" w:hint="eastAsia"/>
        </w:rPr>
        <w:t>c </w:t>
      </w:r>
      <w:r>
        <w:t>4</w:t>
      </w:r>
      <w:r>
        <w:rPr>
          <w:rFonts w:ascii="宋体" w:hAnsi="宋体" w:eastAsia="宋体" w:hint="eastAsia"/>
        </w:rPr>
        <w:t>℃最大转速离心</w:t>
      </w:r>
      <w:r>
        <w:t>10min</w:t>
      </w:r>
      <w:r>
        <w:rPr>
          <w:rFonts w:ascii="宋体" w:hAnsi="宋体" w:eastAsia="宋体" w:hint="eastAsia"/>
        </w:rPr>
        <w:t>。</w:t>
      </w:r>
    </w:p>
    <w:p w:rsidR="0018722C">
      <w:pPr>
        <w:pStyle w:val="cw21"/>
        <w:topLinePunct/>
      </w:pPr>
      <w:r>
        <w:rPr>
          <w:rFonts w:ascii="宋体" w:hAnsi="宋体" w:eastAsia="宋体" w:hint="eastAsia"/>
        </w:rPr>
        <w:t>d</w:t>
      </w:r>
      <w:r>
        <w:rPr>
          <w:rFonts w:ascii="宋体" w:hAnsi="宋体" w:eastAsia="宋体" w:hint="eastAsia"/>
        </w:rPr>
        <w:t>小心吸掉上层水相，加</w:t>
      </w:r>
      <w:r>
        <w:t>500ul</w:t>
      </w:r>
      <w:r w:rsidR="001852F3">
        <w:t xml:space="preserve"> </w:t>
      </w:r>
      <w:r>
        <w:rPr>
          <w:rFonts w:ascii="宋体" w:hAnsi="宋体" w:eastAsia="宋体" w:hint="eastAsia"/>
        </w:rPr>
        <w:t>冰预冷的</w:t>
      </w:r>
      <w:r>
        <w:t>70%</w:t>
      </w:r>
      <w:r>
        <w:rPr>
          <w:rFonts w:ascii="宋体" w:hAnsi="宋体" w:eastAsia="宋体" w:hint="eastAsia"/>
        </w:rPr>
        <w:t>的乙醇，</w:t>
      </w:r>
      <w:r>
        <w:t>4</w:t>
      </w:r>
      <w:r>
        <w:rPr>
          <w:rFonts w:ascii="宋体" w:hAnsi="宋体" w:eastAsia="宋体" w:hint="eastAsia"/>
        </w:rPr>
        <w:t>℃最大转速离心</w:t>
      </w:r>
    </w:p>
    <w:p w:rsidR="0018722C">
      <w:pPr>
        <w:topLinePunct/>
      </w:pPr>
      <w:r>
        <w:rPr>
          <w:rFonts w:ascii="Times New Roman" w:eastAsia="Times New Roman"/>
        </w:rPr>
        <w:t>5min</w:t>
      </w:r>
      <w:r>
        <w:t>。</w:t>
      </w:r>
    </w:p>
    <w:p w:rsidR="0018722C">
      <w:pPr>
        <w:pStyle w:val="cw21"/>
        <w:topLinePunct/>
      </w:pPr>
      <w:r>
        <w:rPr>
          <w:rFonts w:ascii="宋体" w:eastAsia="宋体" w:hint="eastAsia"/>
        </w:rPr>
        <w:t>e</w:t>
      </w:r>
      <w:r>
        <w:rPr>
          <w:rFonts w:ascii="宋体" w:eastAsia="宋体" w:hint="eastAsia"/>
        </w:rPr>
        <w:t>弃上清，空气干燥沉淀。</w:t>
      </w:r>
    </w:p>
    <w:p w:rsidR="0018722C">
      <w:pPr>
        <w:pStyle w:val="cw21"/>
        <w:topLinePunct/>
      </w:pPr>
      <w:r>
        <w:rPr>
          <w:rFonts w:ascii="宋体" w:eastAsia="宋体" w:hint="eastAsia"/>
        </w:rPr>
        <w:t>f</w:t>
      </w:r>
      <w:r>
        <w:rPr>
          <w:rFonts w:ascii="宋体" w:eastAsia="宋体" w:hint="eastAsia"/>
        </w:rPr>
        <w:t>重悬沉淀于</w:t>
      </w:r>
      <w:r>
        <w:t>30uldH</w:t>
      </w:r>
      <w:r>
        <w:t>2</w:t>
      </w:r>
      <w:r>
        <w:t>O</w:t>
      </w:r>
      <w:r>
        <w:rPr>
          <w:rFonts w:ascii="宋体" w:eastAsia="宋体" w:hint="eastAsia"/>
        </w:rPr>
        <w:t>，并测定浓度，然后在</w:t>
      </w:r>
      <w:r>
        <w:t>1%</w:t>
      </w:r>
      <w:r>
        <w:rPr>
          <w:rFonts w:ascii="宋体" w:eastAsia="宋体" w:hint="eastAsia"/>
        </w:rPr>
        <w:t>的琼脂糖凝胶上电泳以</w:t>
      </w:r>
      <w:r>
        <w:rPr>
          <w:rFonts w:ascii="宋体" w:eastAsia="宋体" w:hint="eastAsia"/>
        </w:rPr>
        <w:t>检测</w:t>
      </w:r>
      <w:r>
        <w:t>DNA</w:t>
      </w:r>
      <w:r/>
      <w:r>
        <w:rPr>
          <w:rFonts w:ascii="宋体" w:eastAsia="宋体" w:hint="eastAsia"/>
        </w:rPr>
        <w:t>的剪切效果。</w:t>
      </w:r>
    </w:p>
    <w:p w:rsidR="0018722C">
      <w:pPr>
        <w:topLinePunct/>
      </w:pPr>
      <w:r>
        <w:rPr>
          <w:rFonts w:ascii="Times New Roman" w:eastAsia="Times New Roman"/>
        </w:rPr>
        <w:t>5</w:t>
      </w:r>
      <w:r>
        <w:t>、免疫沉淀</w:t>
      </w:r>
    </w:p>
    <w:p w:rsidR="0018722C">
      <w:pPr>
        <w:topLinePunct/>
      </w:pPr>
      <w:r>
        <w:rPr>
          <w:rFonts w:cstheme="minorBidi" w:hAnsiTheme="minorHAnsi" w:eastAsiaTheme="minorHAnsi" w:asciiTheme="minorHAnsi"/>
        </w:rPr>
        <w:t>56</w:t>
      </w:r>
    </w:p>
    <w:p w:rsidR="0018722C">
      <w:pPr>
        <w:pStyle w:val="Heading4"/>
        <w:topLinePunct/>
        <w:ind w:left="200" w:hangingChars="200" w:hanging="200"/>
      </w:pPr>
      <w:r>
        <w:t>5.1</w:t>
      </w:r>
      <w:r>
        <w:t xml:space="preserve"> </w:t>
      </w:r>
      <w:r>
        <w:t>取超声合格的染色体样品冰上解冻，从中取</w:t>
      </w:r>
      <w:r>
        <w:t>10</w:t>
      </w:r>
      <w:r>
        <w:rPr>
          <w:rFonts w:ascii="Symbol" w:hAnsi="Symbol" w:eastAsia="Symbol"/>
        </w:rPr>
        <w:t>　</w:t>
      </w:r>
      <w:r>
        <w:t>l</w:t>
      </w:r>
      <w:r w:rsidR="001852F3">
        <w:t xml:space="preserve"> </w:t>
      </w:r>
      <w:r>
        <w:t>超声后的染色体至一</w:t>
      </w:r>
    </w:p>
    <w:p w:rsidR="0018722C">
      <w:pPr>
        <w:topLinePunct/>
      </w:pPr>
      <w:r>
        <w:rPr>
          <w:rFonts w:ascii="Times New Roman" w:hAnsi="Times New Roman" w:eastAsia="Times New Roman"/>
        </w:rPr>
        <w:t>0.2ml</w:t>
      </w:r>
      <w:r>
        <w:t>离心管作为</w:t>
      </w:r>
      <w:r>
        <w:rPr>
          <w:rFonts w:ascii="Times New Roman" w:hAnsi="Times New Roman" w:eastAsia="Times New Roman"/>
        </w:rPr>
        <w:t>“Input DNA”</w:t>
      </w:r>
      <w:r>
        <w:t>放于－</w:t>
      </w:r>
      <w:r>
        <w:rPr>
          <w:rFonts w:ascii="Times New Roman" w:hAnsi="Times New Roman" w:eastAsia="Times New Roman"/>
        </w:rPr>
        <w:t>20</w:t>
      </w:r>
      <w:r>
        <w:t>℃保存。</w:t>
      </w:r>
    </w:p>
    <w:p w:rsidR="0018722C">
      <w:pPr>
        <w:pStyle w:val="cw21"/>
        <w:topLinePunct/>
      </w:pPr>
      <w:r>
        <w:rPr>
          <w:rFonts w:ascii="宋体" w:hAnsi="宋体" w:eastAsia="宋体" w:hint="eastAsia"/>
        </w:rPr>
        <w:t>5.2</w:t>
      </w:r>
      <w:r>
        <w:rPr>
          <w:rFonts w:ascii="宋体" w:hAnsi="宋体" w:eastAsia="宋体" w:hint="eastAsia"/>
        </w:rPr>
        <w:t>在</w:t>
      </w:r>
      <w:r>
        <w:t>2</w:t>
      </w:r>
      <w:r/>
      <w:r>
        <w:rPr>
          <w:rFonts w:ascii="宋体" w:hAnsi="宋体" w:eastAsia="宋体" w:hint="eastAsia"/>
        </w:rPr>
        <w:t>个</w:t>
      </w:r>
      <w:r>
        <w:t>1.7ml</w:t>
      </w:r>
      <w:r/>
      <w:r>
        <w:rPr>
          <w:rFonts w:ascii="宋体" w:hAnsi="宋体" w:eastAsia="宋体" w:hint="eastAsia"/>
        </w:rPr>
        <w:t>的硅化管按</w:t>
      </w:r>
      <w:r>
        <w:rPr>
          <w:rFonts w:ascii="宋体" w:hAnsi="宋体" w:eastAsia="宋体" w:hint="eastAsia"/>
        </w:rPr>
        <w:t>表</w:t>
      </w:r>
      <w:r>
        <w:t>8</w:t>
      </w:r>
      <w:r/>
      <w:r>
        <w:rPr>
          <w:rFonts w:ascii="宋体" w:hAnsi="宋体" w:eastAsia="宋体" w:hint="eastAsia"/>
        </w:rPr>
        <w:t>加入</w:t>
      </w:r>
      <w:r>
        <w:t>CHIP</w:t>
      </w:r>
      <w:r/>
      <w:r>
        <w:rPr>
          <w:rFonts w:ascii="宋体" w:hAnsi="宋体" w:eastAsia="宋体" w:hint="eastAsia"/>
        </w:rPr>
        <w:t>反应液，磁珠在使用前漩涡重</w:t>
      </w:r>
      <w:r>
        <w:rPr>
          <w:rFonts w:ascii="宋体" w:hAnsi="宋体" w:eastAsia="宋体" w:hint="eastAsia"/>
        </w:rPr>
        <w:t>悬，抗体最后加入反应体系。实验用抗体为</w:t>
      </w:r>
      <w:r>
        <w:t>hif1</w:t>
      </w:r>
      <w:r>
        <w:rPr>
          <w:rFonts w:ascii="宋体" w:hAnsi="宋体" w:eastAsia="宋体" w:hint="eastAsia"/>
        </w:rPr>
        <w:t>α，</w:t>
      </w:r>
      <w:r>
        <w:rPr>
          <w:rFonts w:ascii="宋体" w:hAnsi="宋体" w:eastAsia="宋体" w:hint="eastAsia"/>
        </w:rPr>
        <w:t>阴性对照抗体用</w:t>
      </w:r>
      <w:r>
        <w:t>IgG</w:t>
      </w:r>
      <w:r>
        <w:rPr>
          <w:rFonts w:ascii="宋体" w:hAnsi="宋体" w:eastAsia="宋体" w:hint="eastAsia"/>
        </w:rPr>
        <w:t>。</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8</w:t>
      </w:r>
      <w:r>
        <w:t xml:space="preserve">  </w:t>
      </w:r>
      <w:r>
        <w:rPr>
          <w:kern w:val="2"/>
          <w:szCs w:val="22"/>
          <w:rFonts w:cstheme="minorBidi" w:hAnsiTheme="minorHAnsi" w:eastAsiaTheme="minorHAnsi" w:asciiTheme="minorHAnsi"/>
          <w:spacing w:val="0"/>
          <w:sz w:val="21"/>
        </w:rPr>
        <w:t>CHIP</w:t>
      </w:r>
      <w:r>
        <w:rPr>
          <w:kern w:val="2"/>
          <w:szCs w:val="22"/>
          <w:rFonts w:ascii="宋体" w:eastAsia="宋体" w:hint="eastAsia" w:cstheme="minorBidi" w:hAnsiTheme="minorHAnsi"/>
          <w:spacing w:val="-2"/>
          <w:sz w:val="21"/>
        </w:rPr>
        <w:t>实</w:t>
      </w:r>
      <w:r>
        <w:rPr>
          <w:kern w:val="2"/>
          <w:szCs w:val="22"/>
          <w:rFonts w:ascii="宋体" w:eastAsia="宋体" w:hint="eastAsia" w:cstheme="minorBidi" w:hAnsiTheme="minorHAnsi"/>
          <w:sz w:val="21"/>
        </w:rPr>
        <w:t>验</w:t>
      </w:r>
      <w:r>
        <w:rPr>
          <w:kern w:val="2"/>
          <w:szCs w:val="22"/>
          <w:rFonts w:ascii="宋体" w:eastAsia="宋体" w:hint="eastAsia" w:cstheme="minorBidi" w:hAnsiTheme="minorHAnsi"/>
          <w:spacing w:val="-2"/>
          <w:sz w:val="21"/>
        </w:rPr>
        <w:t>免</w:t>
      </w:r>
      <w:r>
        <w:rPr>
          <w:kern w:val="2"/>
          <w:szCs w:val="22"/>
          <w:rFonts w:ascii="宋体" w:eastAsia="宋体" w:hint="eastAsia" w:cstheme="minorBidi" w:hAnsiTheme="minorHAnsi"/>
          <w:sz w:val="21"/>
        </w:rPr>
        <w:t>疫</w:t>
      </w:r>
      <w:r>
        <w:rPr>
          <w:kern w:val="2"/>
          <w:szCs w:val="22"/>
          <w:rFonts w:ascii="宋体" w:eastAsia="宋体" w:hint="eastAsia" w:cstheme="minorBidi" w:hAnsiTheme="minorHAnsi"/>
          <w:spacing w:val="-2"/>
          <w:sz w:val="21"/>
        </w:rPr>
        <w:t>沉淀</w:t>
      </w:r>
      <w:r>
        <w:rPr>
          <w:kern w:val="2"/>
          <w:szCs w:val="22"/>
          <w:rFonts w:ascii="宋体" w:eastAsia="宋体" w:hint="eastAsia" w:cstheme="minorBidi" w:hAnsiTheme="minorHAnsi"/>
          <w:sz w:val="21"/>
        </w:rPr>
        <w:t>反应</w:t>
      </w:r>
      <w:r>
        <w:rPr>
          <w:kern w:val="2"/>
          <w:szCs w:val="22"/>
          <w:rFonts w:ascii="宋体" w:eastAsia="宋体" w:hint="eastAsia" w:cstheme="minorBidi" w:hAnsiTheme="minorHAnsi"/>
          <w:spacing w:val="-2"/>
          <w:sz w:val="21"/>
        </w:rPr>
        <w:t>体</w:t>
      </w:r>
      <w:r>
        <w:rPr>
          <w:kern w:val="2"/>
          <w:szCs w:val="22"/>
          <w:rFonts w:ascii="宋体" w:eastAsia="宋体" w:hint="eastAsia" w:cstheme="minorBidi" w:hAnsiTheme="minorHAnsi"/>
          <w:sz w:val="21"/>
        </w:rPr>
        <w:t>系</w:t>
      </w:r>
    </w:p>
    <w:tbl>
      <w:tblPr>
        <w:tblW w:w="5000" w:type="pct"/>
        <w:tblInd w:w="94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217"/>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试剂</w:t>
            </w:r>
            <w:r w:rsidRPr="00000000">
              <w:tab/>
              <w:t>一个</w:t>
            </w:r>
            <w:r>
              <w:t>反</w:t>
            </w:r>
            <w:r>
              <w:t>应</w:t>
            </w:r>
            <w:r>
              <w:t>的</w:t>
            </w:r>
            <w:r>
              <w:t>加</w:t>
            </w:r>
            <w:r>
              <w:t>入</w:t>
            </w:r>
            <w:r>
              <w:t>量</w:t>
            </w:r>
          </w:p>
        </w:tc>
      </w:tr>
      <w:tr>
        <w:tc>
          <w:tcPr>
            <w:tcW w:w="5000" w:type="pct"/>
            <w:vAlign w:val="center"/>
          </w:tcPr>
          <w:p w:rsidR="0018722C">
            <w:pPr>
              <w:pStyle w:val="ac"/>
              <w:topLinePunct/>
              <w:ind w:leftChars="0" w:left="0" w:rightChars="0" w:right="0" w:firstLineChars="0" w:firstLine="0"/>
              <w:spacing w:line="240" w:lineRule="atLeast"/>
            </w:pPr>
            <w:r/>
            <w:r>
              <w:t/>
            </w:r>
            <w:r>
              <w:t>P</w:t>
            </w:r>
            <w:r>
              <w:t>rotein</w:t>
            </w:r>
            <w:r>
              <w:t xml:space="preserve"> </w:t>
            </w:r>
            <w:r>
              <w:t>G Magnetic</w:t>
            </w:r>
            <w:r w:rsidRPr="00000000">
              <w:tab/>
            </w:r>
            <w:r>
              <w:t>25.0</w:t>
            </w:r>
            <w:r>
              <w:t></w:t>
            </w:r>
            <w:r>
              <w:t>l</w:t>
            </w:r>
          </w:p>
          <w:p w:rsidR="0018722C">
            <w:pPr>
              <w:pStyle w:val="a5"/>
              <w:topLinePunct/>
            </w:pPr>
            <w:r>
              <w:t>CHIP</w:t>
            </w:r>
            <w:r>
              <w:t> </w:t>
            </w:r>
            <w:r>
              <w:t>buffer</w:t>
            </w:r>
            <w:r>
              <w:t> </w:t>
            </w:r>
            <w:r>
              <w:t>1</w:t>
            </w:r>
            <w:r w:rsidRPr="00000000">
              <w:tab/>
              <w:t>10.0</w:t>
            </w:r>
            <w:r>
              <w:t></w:t>
            </w:r>
            <w:r>
              <w:t>l</w:t>
            </w:r>
          </w:p>
          <w:p w:rsidR="0018722C">
            <w:pPr>
              <w:pStyle w:val="a5"/>
              <w:topLinePunct/>
            </w:pPr>
            <w:r/>
            <w:r>
              <w:t/>
            </w:r>
            <w:r>
              <w:t>S</w:t>
            </w:r>
            <w:r>
              <w:t>heared</w:t>
            </w:r>
            <w:r>
              <w:t xml:space="preserve"> </w:t>
            </w:r>
            <w:r>
              <w:t>chromatin</w:t>
            </w:r>
            <w:r w:rsidRPr="00000000">
              <w:tab/>
            </w:r>
            <w:r>
              <w:t>8.0</w:t>
            </w:r>
            <w:r>
              <w:t></w:t>
            </w:r>
            <w:r>
              <w:t>g</w:t>
            </w:r>
          </w:p>
          <w:p w:rsidR="0018722C">
            <w:pPr>
              <w:pStyle w:val="a5"/>
              <w:topLinePunct/>
            </w:pPr>
            <w:r/>
            <w:r>
              <w:t/>
            </w:r>
            <w:r>
              <w:t>P</w:t>
            </w:r>
            <w:r>
              <w:t>rotease</w:t>
            </w:r>
            <w:r>
              <w:t xml:space="preserve"> </w:t>
            </w:r>
            <w:r>
              <w:t>inhibitor</w:t>
            </w:r>
            <w:r>
              <w:t xml:space="preserve"> </w:t>
            </w:r>
            <w:r>
              <w:t>cocktail</w:t>
            </w:r>
            <w:r>
              <w:t>(</w:t>
            </w:r>
            <w:r>
              <w:t>PIC</w:t>
            </w:r>
            <w:r>
              <w:t>)</w:t>
            </w:r>
            <w:r w:rsidRPr="00000000">
              <w:tab/>
            </w:r>
            <w:r>
              <w:t>1.0</w:t>
            </w:r>
            <w:r>
              <w:t></w:t>
            </w:r>
            <w:r>
              <w:t>l</w:t>
            </w:r>
          </w:p>
          <w:p w:rsidR="0018722C">
            <w:pPr>
              <w:pStyle w:val="a5"/>
              <w:topLinePunct/>
            </w:pPr>
            <w:r>
              <w:t>ddH</w:t>
            </w:r>
            <w:r>
              <w:t>2</w:t>
            </w:r>
            <w:r>
              <w:t>O</w:t>
            </w:r>
            <w:r w:rsidRPr="00000000">
              <w:tab/>
              <w:t>54.0</w:t>
            </w:r>
            <w:r>
              <w:t></w:t>
            </w:r>
            <w:r>
              <w:t>l</w:t>
            </w:r>
          </w:p>
          <w:p w:rsidR="0018722C">
            <w:pPr>
              <w:pStyle w:val="ad"/>
              <w:topLinePunct/>
              <w:ind w:leftChars="0" w:left="0" w:rightChars="0" w:right="0" w:firstLineChars="0" w:firstLine="0"/>
              <w:spacing w:line="240" w:lineRule="atLeast"/>
            </w:pPr>
            <w:r/>
            <w:r>
              <w:t/>
            </w:r>
            <w:r>
              <w:t>H</w:t>
            </w:r>
            <w:r>
              <w:t>if1</w:t>
            </w:r>
            <w:r>
              <w:t>αorIgG</w:t>
            </w:r>
            <w:r>
              <w:t xml:space="preserve"> </w:t>
            </w:r>
            <w:r>
              <w:t>antibody</w:t>
            </w:r>
            <w:r>
              <w:t>(</w:t>
            </w:r>
            <w:r>
              <w:t>1</w:t>
            </w:r>
            <w:r>
              <w:t></w:t>
            </w:r>
            <w:r>
              <w:t>g</w:t>
            </w:r>
            <w:r>
              <w:t>/</w:t>
            </w:r>
            <w:r>
              <w:t></w:t>
            </w:r>
            <w:r>
              <w:t>l</w:t>
            </w:r>
            <w:r>
              <w:t>)</w:t>
            </w:r>
            <w:r w:rsidRPr="00000000">
              <w:tab/>
            </w:r>
            <w:r>
              <w:t>2.0</w:t>
            </w:r>
            <w:r>
              <w:t></w:t>
            </w:r>
            <w:r>
              <w:t>l</w:t>
            </w:r>
          </w:p>
        </w:tc>
      </w:tr>
      <w:tr>
        <w:tc>
          <w:tcPr>
            <w:tcW w:w="5000" w:type="pct"/>
            <w:vAlign w:val="center"/>
            <w:tcBorders>
              <w:top w:val="single" w:sz="4" w:space="0" w:color="auto"/>
            </w:tcBorders>
          </w:tcPr>
          <w:p w:rsidR="0018722C">
            <w:pPr>
              <w:pStyle w:val="ad"/>
              <w:topLinePunct/>
              <w:ind w:leftChars="0" w:left="0" w:rightChars="0" w:right="0" w:firstLineChars="0" w:firstLine="0"/>
              <w:spacing w:line="240" w:lineRule="atLeast"/>
            </w:pPr>
            <w:r>
              <w:t>Total</w:t>
            </w:r>
            <w:r w:rsidRPr="00000000">
              <w:tab/>
            </w:r>
            <w:r>
              <w:t>100.0</w:t>
            </w:r>
            <w:r>
              <w:t></w:t>
            </w:r>
            <w:r>
              <w:t>l</w:t>
            </w:r>
          </w:p>
        </w:tc>
      </w:tr>
    </w:tbl>
    <w:p w:rsidR="0018722C">
      <w:pPr>
        <w:pStyle w:val="affa"/>
      </w:pPr>
    </w:p>
    <w:p w:rsidR="0018722C">
      <w:pPr>
        <w:pStyle w:val="Heading4"/>
        <w:topLinePunct/>
        <w:ind w:left="200" w:hangingChars="200" w:hanging="200"/>
      </w:pPr>
      <w:r>
        <w:t>5.3</w:t>
      </w:r>
      <w:r>
        <w:t xml:space="preserve"> </w:t>
      </w:r>
      <w:r>
        <w:t>将离心管盖盖紧，放置于</w:t>
      </w:r>
      <w:r>
        <w:t>4</w:t>
      </w:r>
      <w:r>
        <w:t>℃、摇床上上下颠倒孵育过夜。</w:t>
      </w:r>
    </w:p>
    <w:p w:rsidR="0018722C">
      <w:pPr>
        <w:topLinePunct/>
      </w:pPr>
      <w:r>
        <w:t>6</w:t>
      </w:r>
      <w:r>
        <w:t>、</w:t>
      </w:r>
      <w:r>
        <w:t xml:space="preserve"> </w:t>
      </w:r>
      <w:r w:rsidRPr="00DB64CE">
        <w:t>磁珠洗涤</w:t>
      </w:r>
    </w:p>
    <w:p w:rsidR="0018722C">
      <w:pPr>
        <w:pStyle w:val="cw21"/>
        <w:topLinePunct/>
      </w:pPr>
      <w:r>
        <w:t>6.1</w:t>
      </w:r>
      <w:r>
        <w:rPr>
          <w:rFonts w:ascii="宋体" w:eastAsia="宋体" w:hint="eastAsia"/>
        </w:rPr>
        <w:t>第二天将</w:t>
      </w:r>
      <w:r>
        <w:t>EP</w:t>
      </w:r>
      <w:r/>
      <w:r>
        <w:rPr>
          <w:rFonts w:ascii="宋体" w:eastAsia="宋体" w:hint="eastAsia"/>
        </w:rPr>
        <w:t>管轻轻离心收集磁珠，然后放置于磁力架上待磁珠沉淀。小心弃去上清液</w:t>
      </w:r>
      <w:r>
        <w:rPr>
          <w:rFonts w:ascii="宋体" w:eastAsia="宋体" w:hint="eastAsia"/>
        </w:rPr>
        <w:t>（</w:t>
      </w:r>
      <w:r>
        <w:rPr>
          <w:rFonts w:ascii="宋体" w:eastAsia="宋体" w:hint="eastAsia"/>
        </w:rPr>
        <w:t>避免碰到磁珠</w:t>
      </w:r>
      <w:r>
        <w:rPr>
          <w:rFonts w:ascii="宋体" w:eastAsia="宋体" w:hint="eastAsia"/>
        </w:rPr>
        <w:t>）</w:t>
      </w:r>
      <w:r>
        <w:rPr>
          <w:rFonts w:ascii="宋体" w:eastAsia="宋体" w:hint="eastAsia"/>
        </w:rPr>
        <w:t>。</w:t>
      </w:r>
    </w:p>
    <w:p w:rsidR="0018722C">
      <w:pPr>
        <w:pStyle w:val="cw21"/>
        <w:topLinePunct/>
      </w:pPr>
      <w:r>
        <w:rPr>
          <w:rFonts w:ascii="宋体" w:hAnsi="宋体" w:eastAsia="宋体" w:hint="eastAsia"/>
        </w:rPr>
        <w:t>6.2</w:t>
      </w:r>
      <w:r>
        <w:rPr>
          <w:rFonts w:ascii="宋体" w:hAnsi="宋体" w:eastAsia="宋体" w:hint="eastAsia"/>
        </w:rPr>
        <w:t>向离心管中加</w:t>
      </w:r>
      <w:r>
        <w:t>800</w:t>
      </w:r>
      <w:r>
        <w:rPr>
          <w:rFonts w:ascii="Symbol" w:hAnsi="Symbol" w:eastAsia="Symbol"/>
        </w:rPr>
        <w:t></w:t>
      </w:r>
      <w:r>
        <w:t>l</w:t>
      </w:r>
      <w:r>
        <w:t> </w:t>
      </w:r>
      <w:r>
        <w:t>ChIP</w:t>
      </w:r>
      <w:r>
        <w:t> </w:t>
      </w:r>
      <w:r>
        <w:t>Buffer</w:t>
      </w:r>
      <w:r>
        <w:t> </w:t>
      </w:r>
      <w:r>
        <w:t>1</w:t>
      </w:r>
      <w:r>
        <w:rPr>
          <w:rFonts w:ascii="宋体" w:hAnsi="宋体" w:eastAsia="宋体" w:hint="eastAsia"/>
        </w:rPr>
        <w:t>，用枪头吹打重悬，然后置于磁力架上沉淀磁珠。</w:t>
      </w:r>
    </w:p>
    <w:p w:rsidR="0018722C">
      <w:pPr>
        <w:pStyle w:val="cw21"/>
        <w:topLinePunct/>
      </w:pPr>
      <w:r>
        <w:t>6.3</w:t>
      </w:r>
      <w:r>
        <w:rPr>
          <w:rFonts w:ascii="宋体" w:hAnsi="宋体" w:eastAsia="宋体" w:hint="eastAsia"/>
        </w:rPr>
        <w:t>小心弃去上清液，加</w:t>
      </w:r>
      <w:r>
        <w:t>800</w:t>
      </w:r>
      <w:r>
        <w:rPr>
          <w:rFonts w:ascii="Symbol" w:hAnsi="Symbol" w:eastAsia="Symbol"/>
        </w:rPr>
        <w:t></w:t>
      </w:r>
      <w:r>
        <w:t>l</w:t>
      </w:r>
      <w:r>
        <w:t> </w:t>
      </w:r>
      <w:r>
        <w:t>ChIP</w:t>
      </w:r>
      <w:r>
        <w:t> </w:t>
      </w:r>
      <w:r>
        <w:t>Buffer</w:t>
      </w:r>
      <w:r>
        <w:t> </w:t>
      </w:r>
      <w:r>
        <w:t>2</w:t>
      </w:r>
      <w:r>
        <w:rPr>
          <w:rFonts w:ascii="宋体" w:hAnsi="宋体" w:eastAsia="宋体" w:hint="eastAsia"/>
        </w:rPr>
        <w:t>，用枪头吹打重悬，然后置于磁力架上沉淀磁珠。</w:t>
      </w:r>
    </w:p>
    <w:p w:rsidR="0018722C">
      <w:pPr>
        <w:pStyle w:val="cw21"/>
        <w:topLinePunct/>
      </w:pPr>
      <w:r>
        <w:rPr>
          <w:rFonts w:ascii="宋体" w:hAnsi="宋体" w:eastAsia="宋体" w:hint="eastAsia"/>
        </w:rPr>
        <w:t>6.3</w:t>
      </w:r>
      <w:r>
        <w:rPr>
          <w:rFonts w:ascii="宋体" w:hAnsi="宋体" w:eastAsia="宋体" w:hint="eastAsia"/>
        </w:rPr>
        <w:t>小心弃去上清液，用</w:t>
      </w:r>
      <w:r>
        <w:t>800</w:t>
      </w:r>
      <w:r>
        <w:rPr>
          <w:rFonts w:ascii="Symbol" w:hAnsi="Symbol" w:eastAsia="Symbol"/>
        </w:rPr>
        <w:t></w:t>
      </w:r>
      <w:r>
        <w:t>l</w:t>
      </w:r>
      <w:r>
        <w:t> </w:t>
      </w:r>
      <w:r>
        <w:t>ChIP</w:t>
      </w:r>
      <w:r>
        <w:t> </w:t>
      </w:r>
      <w:r>
        <w:t>Buffer</w:t>
      </w:r>
      <w:r>
        <w:t> </w:t>
      </w:r>
      <w:r>
        <w:t>2</w:t>
      </w:r>
      <w:r/>
      <w:r>
        <w:rPr>
          <w:rFonts w:ascii="宋体" w:hAnsi="宋体" w:eastAsia="宋体" w:hint="eastAsia"/>
        </w:rPr>
        <w:t>重复洗涤一次。</w:t>
      </w:r>
    </w:p>
    <w:p w:rsidR="0018722C">
      <w:pPr>
        <w:pStyle w:val="cw21"/>
        <w:topLinePunct/>
      </w:pPr>
      <w:r>
        <w:rPr>
          <w:rFonts w:ascii="宋体" w:eastAsia="宋体" w:hint="eastAsia"/>
        </w:rPr>
        <w:t>6.4</w:t>
      </w:r>
      <w:r>
        <w:rPr>
          <w:rFonts w:ascii="宋体" w:eastAsia="宋体" w:hint="eastAsia"/>
        </w:rPr>
        <w:t>小心弃去上清液，并尽可能多的洗掉上清液而不吸走磁珠。</w:t>
      </w:r>
    </w:p>
    <w:p w:rsidR="0018722C">
      <w:pPr>
        <w:topLinePunct/>
      </w:pPr>
      <w:r>
        <w:rPr>
          <w:b/>
        </w:rPr>
        <w:t>7</w:t>
      </w:r>
      <w:r>
        <w:t>、</w:t>
      </w:r>
      <w:r>
        <w:t xml:space="preserve"> </w:t>
      </w:r>
      <w:r>
        <w:t>DNA</w:t>
      </w:r>
      <w:r>
        <w:t>的洗脱和去交联</w:t>
      </w:r>
    </w:p>
    <w:p w:rsidR="0018722C">
      <w:pPr>
        <w:pStyle w:val="cw21"/>
        <w:topLinePunct/>
      </w:pPr>
      <w:r>
        <w:rPr>
          <w:rFonts w:ascii="宋体" w:hAnsi="宋体" w:eastAsia="宋体" w:hint="eastAsia"/>
        </w:rPr>
        <w:t>7.1</w:t>
      </w:r>
      <w:r>
        <w:rPr>
          <w:rFonts w:ascii="宋体" w:hAnsi="宋体" w:eastAsia="宋体" w:hint="eastAsia"/>
        </w:rPr>
        <w:t>用</w:t>
      </w:r>
      <w:r>
        <w:t>50</w:t>
      </w:r>
      <w:r>
        <w:rPr>
          <w:rFonts w:ascii="Symbol" w:hAnsi="Symbol" w:eastAsia="Symbol"/>
        </w:rPr>
        <w:t></w:t>
      </w:r>
      <w:r>
        <w:t>l</w:t>
      </w:r>
      <w:r/>
      <w:r>
        <w:rPr>
          <w:rFonts w:ascii="宋体" w:hAnsi="宋体" w:eastAsia="宋体" w:hint="eastAsia"/>
        </w:rPr>
        <w:t>的</w:t>
      </w:r>
      <w:r>
        <w:t>ChIP</w:t>
      </w:r>
      <w:r>
        <w:t> </w:t>
      </w:r>
      <w:r>
        <w:t>Elution</w:t>
      </w:r>
      <w:r>
        <w:t> </w:t>
      </w:r>
      <w:r>
        <w:t>Buffer</w:t>
      </w:r>
      <w:r>
        <w:t> </w:t>
      </w:r>
      <w:r>
        <w:t>AM2</w:t>
      </w:r>
      <w:r/>
      <w:r>
        <w:rPr>
          <w:rFonts w:ascii="宋体" w:hAnsi="宋体" w:eastAsia="宋体" w:hint="eastAsia"/>
        </w:rPr>
        <w:t>重悬磁珠。</w:t>
      </w:r>
    </w:p>
    <w:p w:rsidR="0018722C">
      <w:pPr>
        <w:pStyle w:val="cw21"/>
        <w:topLinePunct/>
      </w:pPr>
      <w:r>
        <w:rPr>
          <w:rFonts w:ascii="宋体" w:eastAsia="宋体" w:hint="eastAsia"/>
        </w:rPr>
        <w:t>7.2</w:t>
      </w:r>
      <w:r>
        <w:rPr>
          <w:rFonts w:ascii="宋体" w:eastAsia="宋体" w:hint="eastAsia"/>
        </w:rPr>
        <w:t>在摇床上左右摇动离心管</w:t>
      </w:r>
      <w:r>
        <w:t>15</w:t>
      </w:r>
      <w:r>
        <w:rPr>
          <w:rFonts w:ascii="宋体" w:eastAsia="宋体" w:hint="eastAsia"/>
        </w:rPr>
        <w:t>分钟。</w:t>
      </w:r>
    </w:p>
    <w:p w:rsidR="0018722C">
      <w:pPr>
        <w:pStyle w:val="cw21"/>
        <w:topLinePunct/>
      </w:pPr>
      <w:r>
        <w:rPr>
          <w:rFonts w:ascii="宋体" w:eastAsia="宋体" w:hint="eastAsia"/>
        </w:rPr>
        <w:t>7.3</w:t>
      </w:r>
      <w:r>
        <w:rPr>
          <w:rFonts w:ascii="宋体" w:eastAsia="宋体" w:hint="eastAsia"/>
        </w:rPr>
        <w:t>轻轻离心收集磁珠。</w:t>
      </w:r>
    </w:p>
    <w:p w:rsidR="0018722C">
      <w:pPr>
        <w:pStyle w:val="cw21"/>
        <w:topLinePunct/>
      </w:pPr>
      <w:r>
        <w:rPr>
          <w:rFonts w:ascii="宋体" w:hAnsi="宋体" w:eastAsia="宋体" w:hint="eastAsia"/>
        </w:rPr>
        <w:t>7.4</w:t>
      </w:r>
      <w:r>
        <w:rPr>
          <w:rFonts w:ascii="宋体" w:hAnsi="宋体" w:eastAsia="宋体" w:hint="eastAsia"/>
        </w:rPr>
        <w:t>加</w:t>
      </w:r>
      <w:r>
        <w:t>50</w:t>
      </w:r>
      <w:r>
        <w:rPr>
          <w:rFonts w:ascii="Symbol" w:hAnsi="Symbol" w:eastAsia="Symbol"/>
        </w:rPr>
        <w:t></w:t>
      </w:r>
      <w:r>
        <w:t>l</w:t>
      </w:r>
      <w:r>
        <w:t> </w:t>
      </w:r>
      <w:r>
        <w:t>Reverse</w:t>
      </w:r>
      <w:r>
        <w:t> </w:t>
      </w:r>
      <w:r>
        <w:t>Cross-link</w:t>
      </w:r>
      <w:r>
        <w:t> </w:t>
      </w:r>
      <w:r>
        <w:t>buffer</w:t>
      </w:r>
      <w:r>
        <w:rPr>
          <w:rFonts w:ascii="宋体" w:hAnsi="宋体" w:eastAsia="宋体" w:hint="eastAsia"/>
        </w:rPr>
        <w:t>，用枪头轻轻吹打混匀，将离心管置于</w:t>
      </w:r>
      <w:r>
        <w:rPr>
          <w:rFonts w:ascii="宋体" w:hAnsi="宋体" w:eastAsia="宋体" w:hint="eastAsia"/>
        </w:rPr>
        <w:t>磁力架上，待磁珠沉淀。</w:t>
      </w:r>
    </w:p>
    <w:p w:rsidR="0018722C">
      <w:pPr>
        <w:topLinePunct/>
      </w:pPr>
      <w:r>
        <w:rPr>
          <w:rFonts w:cstheme="minorBidi" w:hAnsiTheme="minorHAnsi" w:eastAsiaTheme="minorHAnsi" w:asciiTheme="minorHAnsi"/>
        </w:rPr>
        <w:t>57</w:t>
      </w:r>
    </w:p>
    <w:p w:rsidR="0018722C">
      <w:pPr>
        <w:pStyle w:val="Heading4"/>
        <w:topLinePunct/>
        <w:ind w:left="200" w:hangingChars="200" w:hanging="200"/>
      </w:pPr>
      <w:r>
        <w:t>7.5</w:t>
      </w:r>
      <w:r>
        <w:t xml:space="preserve"> </w:t>
      </w:r>
      <w:r>
        <w:t>转移上清至一新的</w:t>
      </w:r>
      <w:r>
        <w:t>0.2ml</w:t>
      </w:r>
      <w:r>
        <w:t> </w:t>
      </w:r>
      <w:r>
        <w:t>PCR</w:t>
      </w:r>
      <w:r>
        <w:t>管。</w:t>
      </w:r>
    </w:p>
    <w:p w:rsidR="0018722C">
      <w:pPr>
        <w:pStyle w:val="Heading4"/>
        <w:topLinePunct/>
        <w:ind w:left="200" w:hangingChars="200" w:hanging="200"/>
      </w:pPr>
      <w:r>
        <w:t>7.6 </w:t>
      </w:r>
      <w:r>
        <w:t>取</w:t>
      </w:r>
      <w:r>
        <w:t>10</w:t>
      </w:r>
      <w:r>
        <w:rPr>
          <w:rFonts w:ascii="Symbol" w:hAnsi="Symbol"/>
        </w:rPr>
        <w:t>　</w:t>
      </w:r>
      <w:r>
        <w:t>l</w:t>
      </w:r>
      <w:r w:rsidP="AA7D325B">
        <w:t>“</w:t>
      </w:r>
      <w:r>
        <w:t>Input</w:t>
      </w:r>
      <w:r>
        <w:t> </w:t>
      </w:r>
      <w:r>
        <w:t>DNA</w:t>
      </w:r>
      <w:r w:rsidP="AA7D325B">
        <w:t>”</w:t>
      </w:r>
      <w:r>
        <w:t>冰上溶解，加入</w:t>
      </w:r>
      <w:r>
        <w:t>39.0</w:t>
      </w:r>
      <w:r>
        <w:rPr>
          <w:rFonts w:ascii="Symbol" w:hAnsi="Symbol"/>
        </w:rPr>
        <w:t>　</w:t>
      </w:r>
      <w:r>
        <w:t>l</w:t>
      </w:r>
      <w:r>
        <w:t> </w:t>
      </w:r>
      <w:r>
        <w:t>ChIP</w:t>
      </w:r>
      <w:r>
        <w:t> </w:t>
      </w:r>
      <w:r>
        <w:t>Buffer</w:t>
      </w:r>
      <w:r>
        <w:t> </w:t>
      </w:r>
      <w:r>
        <w:t>2</w:t>
      </w:r>
      <w:r/>
      <w:r>
        <w:t>和</w:t>
      </w:r>
      <w:r>
        <w:t>1.0</w:t>
      </w:r>
      <w:r>
        <w:rPr>
          <w:rFonts w:ascii="Symbol" w:hAnsi="Symbol"/>
        </w:rPr>
        <w:t>　</w:t>
      </w:r>
      <w:r>
        <w:t>l</w:t>
      </w:r>
      <w:r>
        <w:t> </w:t>
      </w:r>
      <w:r>
        <w:t>NaCl</w:t>
      </w:r>
    </w:p>
    <w:p w:rsidR="0018722C">
      <w:pPr>
        <w:topLinePunct/>
      </w:pPr>
      <w:r>
        <w:t>至终体积为</w:t>
      </w:r>
      <w:r>
        <w:rPr>
          <w:rFonts w:ascii="Times New Roman" w:hAnsi="Times New Roman" w:eastAsia="Times New Roman"/>
        </w:rPr>
        <w:t>100</w:t>
      </w:r>
      <w:r>
        <w:rPr>
          <w:rFonts w:ascii="Symbol" w:hAnsi="Symbol" w:eastAsia="Symbol"/>
        </w:rPr>
        <w:t></w:t>
      </w:r>
      <w:r>
        <w:rPr>
          <w:rFonts w:ascii="Times New Roman" w:hAnsi="Times New Roman" w:eastAsia="Times New Roman"/>
        </w:rPr>
        <w:t>l</w:t>
      </w:r>
      <w:r>
        <w:t>。</w:t>
      </w:r>
    </w:p>
    <w:p w:rsidR="0018722C">
      <w:pPr>
        <w:pStyle w:val="cw21"/>
        <w:topLinePunct/>
      </w:pPr>
      <w:r>
        <w:rPr>
          <w:rFonts w:ascii="宋体" w:hAnsi="宋体" w:eastAsia="宋体" w:hint="eastAsia"/>
        </w:rPr>
        <w:t>7.7 </w:t>
      </w:r>
      <w:r>
        <w:t>95</w:t>
      </w:r>
      <w:r>
        <w:rPr>
          <w:rFonts w:ascii="宋体" w:hAnsi="宋体" w:eastAsia="宋体" w:hint="eastAsia"/>
        </w:rPr>
        <w:t>℃孵育</w:t>
      </w:r>
      <w:r>
        <w:t>7</w:t>
      </w:r>
      <w:r>
        <w:t>.</w:t>
      </w:r>
      <w:r>
        <w:t>5</w:t>
      </w:r>
      <w:r>
        <w:rPr>
          <w:rFonts w:ascii="宋体" w:hAnsi="宋体" w:eastAsia="宋体" w:hint="eastAsia"/>
        </w:rPr>
        <w:t>和</w:t>
      </w:r>
      <w:r>
        <w:t>7.6</w:t>
      </w:r>
      <w:r>
        <w:rPr>
          <w:rFonts w:ascii="宋体" w:hAnsi="宋体" w:eastAsia="宋体" w:hint="eastAsia"/>
        </w:rPr>
        <w:t>步骤中的溶液</w:t>
      </w:r>
      <w:r>
        <w:t>15</w:t>
      </w:r>
      <w:r>
        <w:rPr>
          <w:rFonts w:ascii="宋体" w:hAnsi="宋体" w:eastAsia="宋体" w:hint="eastAsia"/>
        </w:rPr>
        <w:t>分钟。</w:t>
      </w:r>
    </w:p>
    <w:p w:rsidR="0018722C">
      <w:pPr>
        <w:pStyle w:val="cw21"/>
        <w:topLinePunct/>
      </w:pPr>
      <w:r>
        <w:rPr>
          <w:rFonts w:ascii="宋体" w:hAnsi="宋体" w:eastAsia="宋体" w:hint="eastAsia"/>
        </w:rPr>
        <w:t>7.8</w:t>
      </w:r>
      <w:r>
        <w:rPr>
          <w:rFonts w:ascii="宋体" w:hAnsi="宋体" w:eastAsia="宋体" w:hint="eastAsia"/>
        </w:rPr>
        <w:t>将离心管恢复至室温，轻轻离心收集液体，加</w:t>
      </w:r>
      <w:r>
        <w:t>2</w:t>
      </w:r>
      <w:r>
        <w:rPr>
          <w:rFonts w:ascii="Symbol" w:hAnsi="Symbol" w:eastAsia="Symbol"/>
        </w:rPr>
        <w:t></w:t>
      </w:r>
      <w:r>
        <w:t>l</w:t>
      </w:r>
      <w:r>
        <w:t> </w:t>
      </w:r>
      <w:r>
        <w:t>proteinase</w:t>
      </w:r>
      <w:r>
        <w:t> </w:t>
      </w:r>
      <w:r>
        <w:t>K</w:t>
      </w:r>
      <w:r>
        <w:rPr>
          <w:rFonts w:ascii="宋体" w:hAnsi="宋体" w:eastAsia="宋体" w:hint="eastAsia"/>
        </w:rPr>
        <w:t>，盖紧</w:t>
      </w:r>
      <w:r>
        <w:rPr>
          <w:rFonts w:ascii="宋体" w:hAnsi="宋体" w:eastAsia="宋体" w:hint="eastAsia"/>
        </w:rPr>
        <w:t>盖子</w:t>
      </w:r>
      <w:r>
        <w:rPr>
          <w:rFonts w:ascii="宋体" w:hAnsi="宋体" w:eastAsia="宋体" w:hint="eastAsia"/>
        </w:rPr>
        <w:t>，混合，</w:t>
      </w:r>
      <w:r>
        <w:t>37</w:t>
      </w:r>
      <w:r>
        <w:rPr>
          <w:rFonts w:ascii="宋体" w:hAnsi="宋体" w:eastAsia="宋体" w:hint="eastAsia"/>
        </w:rPr>
        <w:t>℃孵育</w:t>
      </w:r>
      <w:r>
        <w:t>1</w:t>
      </w:r>
      <w:r/>
      <w:r>
        <w:rPr>
          <w:rFonts w:ascii="宋体" w:hAnsi="宋体" w:eastAsia="宋体" w:hint="eastAsia"/>
        </w:rPr>
        <w:t>小时。</w:t>
      </w:r>
    </w:p>
    <w:p w:rsidR="0018722C">
      <w:pPr>
        <w:pStyle w:val="cw21"/>
        <w:topLinePunct/>
      </w:pPr>
      <w:r>
        <w:rPr>
          <w:rFonts w:ascii="宋体" w:hAnsi="宋体" w:eastAsia="宋体" w:hint="eastAsia"/>
        </w:rPr>
        <w:t>7.9</w:t>
      </w:r>
      <w:r>
        <w:rPr>
          <w:rFonts w:ascii="宋体" w:hAnsi="宋体" w:eastAsia="宋体" w:hint="eastAsia"/>
        </w:rPr>
        <w:t>将离心管恢复至室温，加</w:t>
      </w:r>
      <w:r>
        <w:t>2</w:t>
      </w:r>
      <w:r>
        <w:rPr>
          <w:rFonts w:ascii="Symbol" w:hAnsi="Symbol" w:eastAsia="Symbol"/>
        </w:rPr>
        <w:t></w:t>
      </w:r>
      <w:r>
        <w:t>l</w:t>
      </w:r>
      <w:r>
        <w:t> </w:t>
      </w:r>
      <w:r>
        <w:t>proteinase</w:t>
      </w:r>
      <w:r>
        <w:t> </w:t>
      </w:r>
      <w:r>
        <w:t>K</w:t>
      </w:r>
      <w:r>
        <w:t> </w:t>
      </w:r>
      <w:r>
        <w:t>Stop</w:t>
      </w:r>
      <w:r>
        <w:t> </w:t>
      </w:r>
      <w:r>
        <w:t>Solution</w:t>
      </w:r>
      <w:r>
        <w:rPr>
          <w:rFonts w:ascii="宋体" w:hAnsi="宋体" w:eastAsia="宋体" w:hint="eastAsia"/>
        </w:rPr>
        <w:t>，盖紧</w:t>
      </w:r>
      <w:r>
        <w:rPr>
          <w:rFonts w:ascii="宋体" w:hAnsi="宋体" w:eastAsia="宋体" w:hint="eastAsia"/>
        </w:rPr>
        <w:t>盖子</w:t>
      </w:r>
      <w:r>
        <w:rPr>
          <w:rFonts w:ascii="宋体" w:hAnsi="宋体" w:eastAsia="宋体" w:hint="eastAsia"/>
        </w:rPr>
        <w:t>，轻</w:t>
      </w:r>
      <w:r>
        <w:rPr>
          <w:rFonts w:ascii="宋体" w:hAnsi="宋体" w:eastAsia="宋体" w:hint="eastAsia"/>
        </w:rPr>
        <w:t>轻离心收集液体，将收集的</w:t>
      </w:r>
      <w:r>
        <w:t>DNA</w:t>
      </w:r>
      <w:r>
        <w:rPr>
          <w:rFonts w:ascii="宋体" w:hAnsi="宋体" w:eastAsia="宋体" w:hint="eastAsia"/>
        </w:rPr>
        <w:t>－</w:t>
      </w:r>
      <w:r>
        <w:t>20</w:t>
      </w:r>
      <w:r>
        <w:rPr>
          <w:rFonts w:ascii="宋体" w:hAnsi="宋体" w:eastAsia="宋体" w:hint="eastAsia"/>
        </w:rPr>
        <w:t>℃保存。</w:t>
      </w:r>
    </w:p>
    <w:p w:rsidR="0018722C">
      <w:pPr>
        <w:topLinePunct/>
      </w:pPr>
      <w:r>
        <w:t>8</w:t>
      </w:r>
      <w:r>
        <w:t>、</w:t>
      </w:r>
      <w:r>
        <w:t xml:space="preserve"> </w:t>
      </w:r>
      <w:r>
        <w:t>PCR</w:t>
      </w:r>
      <w:r>
        <w:t>分析</w:t>
      </w:r>
    </w:p>
    <w:p w:rsidR="0018722C">
      <w:pPr>
        <w:topLinePunct/>
      </w:pPr>
      <w:r>
        <w:t>分别以</w:t>
      </w:r>
      <w:r>
        <w:rPr>
          <w:rFonts w:ascii="Times New Roman" w:hAnsi="Times New Roman" w:eastAsia="Times New Roman"/>
        </w:rPr>
        <w:t>Input DNA</w:t>
      </w:r>
      <w:r>
        <w:t>、</w:t>
      </w:r>
      <w:r>
        <w:rPr>
          <w:rFonts w:ascii="Times New Roman" w:hAnsi="Times New Roman" w:eastAsia="Times New Roman"/>
        </w:rPr>
        <w:t>IgG ChIP DNA</w:t>
      </w:r>
      <w:r>
        <w:t>为阳性和阴性对照，以</w:t>
      </w:r>
      <w:r>
        <w:rPr>
          <w:rFonts w:ascii="Times New Roman" w:hAnsi="Times New Roman" w:eastAsia="Times New Roman"/>
        </w:rPr>
        <w:t>hif1α</w:t>
      </w:r>
      <w:r w:rsidR="001852F3">
        <w:rPr>
          <w:rFonts w:ascii="Times New Roman" w:hAnsi="Times New Roman" w:eastAsia="Times New Roman"/>
        </w:rPr>
        <w:t xml:space="preserve">antibody ChIP</w:t>
      </w:r>
    </w:p>
    <w:p w:rsidR="0018722C">
      <w:pPr>
        <w:topLinePunct/>
      </w:pPr>
      <w:r>
        <w:rPr>
          <w:rFonts w:ascii="Times New Roman" w:eastAsia="Times New Roman"/>
        </w:rPr>
        <w:t>DNA</w:t>
      </w:r>
      <w:r>
        <w:t>为分析样品，进行</w:t>
      </w:r>
      <w:r>
        <w:rPr>
          <w:rFonts w:ascii="Times New Roman" w:eastAsia="Times New Roman"/>
        </w:rPr>
        <w:t>PCR</w:t>
      </w:r>
      <w:r>
        <w:t>扩增</w:t>
      </w:r>
      <w:r>
        <w:rPr>
          <w:rFonts w:ascii="Times New Roman" w:eastAsia="Times New Roman"/>
        </w:rPr>
        <w:t>BMP4</w:t>
      </w:r>
      <w:r>
        <w:t>基因的启动子上游包括</w:t>
      </w:r>
      <w:r>
        <w:rPr>
          <w:rFonts w:ascii="Times New Roman" w:eastAsia="Times New Roman"/>
        </w:rPr>
        <w:t>HRE1</w:t>
      </w:r>
      <w:r>
        <w:t>（</w:t>
      </w:r>
      <w:r>
        <w:rPr>
          <w:rFonts w:ascii="Times New Roman" w:eastAsia="Times New Roman"/>
        </w:rPr>
        <w:t>-1685~</w:t>
      </w:r>
    </w:p>
    <w:p w:rsidR="0018722C">
      <w:pPr>
        <w:topLinePunct/>
      </w:pPr>
      <w:r>
        <w:rPr>
          <w:rFonts w:ascii="Times New Roman" w:eastAsia="Times New Roman"/>
        </w:rPr>
        <w:t>-</w:t>
      </w:r>
      <w:r>
        <w:rPr>
          <w:rFonts w:ascii="Times New Roman" w:eastAsia="Times New Roman"/>
        </w:rPr>
        <w:t>145</w:t>
      </w:r>
      <w:r>
        <w:rPr>
          <w:rFonts w:ascii="Times New Roman" w:eastAsia="Times New Roman"/>
        </w:rPr>
        <w:t>5</w:t>
      </w:r>
      <w:r>
        <w:t>）</w:t>
      </w:r>
      <w:r>
        <w:t>，</w:t>
      </w:r>
      <w:r>
        <w:rPr>
          <w:rFonts w:ascii="Times New Roman" w:eastAsia="Times New Roman"/>
        </w:rPr>
        <w:t>HRE2</w:t>
      </w:r>
      <w:r>
        <w:rPr>
          <w:rFonts w:ascii="Times New Roman" w:eastAsia="Times New Roman"/>
        </w:rPr>
        <w:t>(</w:t>
      </w:r>
      <w:r>
        <w:rPr>
          <w:rFonts w:ascii="Times New Roman" w:eastAsia="Times New Roman"/>
        </w:rPr>
        <w:t>-</w:t>
      </w:r>
      <w:r>
        <w:rPr>
          <w:rFonts w:ascii="Times New Roman" w:eastAsia="Times New Roman"/>
        </w:rPr>
        <w:t>405~</w:t>
      </w:r>
      <w:r>
        <w:rPr>
          <w:rFonts w:ascii="Times New Roman" w:eastAsia="Times New Roman"/>
        </w:rPr>
        <w:t>-</w:t>
      </w:r>
      <w:r>
        <w:rPr>
          <w:rFonts w:ascii="Times New Roman" w:eastAsia="Times New Roman"/>
        </w:rPr>
        <w:t>2</w:t>
      </w:r>
      <w:r>
        <w:rPr>
          <w:rFonts w:ascii="Times New Roman" w:eastAsia="Times New Roman"/>
        </w:rPr>
        <w:t>23</w:t>
      </w:r>
      <w:r>
        <w:rPr>
          <w:rFonts w:ascii="Times New Roman" w:eastAsia="Times New Roman"/>
        </w:rPr>
        <w:t>)</w:t>
      </w:r>
      <w:r>
        <w:t>区域的序列。</w:t>
      </w:r>
    </w:p>
    <w:p w:rsidR="0018722C">
      <w:pPr>
        <w:pStyle w:val="Heading4"/>
        <w:topLinePunct/>
        <w:ind w:left="200" w:hangingChars="200" w:hanging="200"/>
      </w:pPr>
      <w:r>
        <w:t>8.1</w:t>
      </w:r>
      <w:r>
        <w:t xml:space="preserve"> </w:t>
      </w:r>
      <w:r>
        <w:t>引物序列如表</w:t>
      </w:r>
      <w:r>
        <w:t>9</w:t>
      </w:r>
      <w:r>
        <w:t>所示：</w:t>
      </w:r>
    </w:p>
    <w:p w:rsidR="0018722C">
      <w:pPr>
        <w:pStyle w:val="a8"/>
        <w:topLinePunct/>
      </w:pP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9</w:t>
      </w:r>
      <w:r>
        <w:t xml:space="preserve">  </w:t>
      </w:r>
      <w:r>
        <w:rPr>
          <w:rFonts w:cstheme="minorBidi" w:hAnsiTheme="minorHAnsi" w:eastAsiaTheme="minorHAnsi" w:asciiTheme="minorHAnsi"/>
        </w:rPr>
        <w:t>CHIP</w:t>
      </w:r>
      <w:r>
        <w:rPr>
          <w:rFonts w:ascii="宋体" w:hAnsi="宋体" w:eastAsia="宋体" w:hint="eastAsia" w:cstheme="minorBidi"/>
        </w:rPr>
        <w:t>验</w:t>
      </w:r>
      <w:r>
        <w:rPr>
          <w:rFonts w:ascii="宋体" w:hAnsi="宋体" w:eastAsia="宋体" w:hint="eastAsia" w:cstheme="minorBidi"/>
        </w:rPr>
        <w:t>证</w:t>
      </w:r>
      <w:r>
        <w:rPr>
          <w:rFonts w:cstheme="minorBidi" w:hAnsiTheme="minorHAnsi" w:eastAsiaTheme="minorHAnsi" w:asciiTheme="minorHAnsi"/>
        </w:rPr>
        <w:t>hif1</w:t>
      </w:r>
      <w:r>
        <w:rPr>
          <w:rFonts w:ascii="宋体" w:hAnsi="宋体" w:eastAsia="宋体" w:hint="eastAsia" w:cstheme="minorBidi"/>
        </w:rPr>
        <w:t>α</w:t>
      </w:r>
      <w:r>
        <w:rPr>
          <w:rFonts w:ascii="宋体" w:hAnsi="宋体" w:eastAsia="宋体" w:hint="eastAsia" w:cstheme="minorBidi"/>
        </w:rPr>
        <w:t>与</w:t>
      </w:r>
      <w:r>
        <w:rPr>
          <w:rFonts w:cstheme="minorBidi" w:hAnsiTheme="minorHAnsi" w:eastAsiaTheme="minorHAnsi" w:asciiTheme="minorHAnsi"/>
        </w:rPr>
        <w:t>BMP4</w:t>
      </w:r>
      <w:r>
        <w:rPr>
          <w:rFonts w:ascii="宋体" w:hAnsi="宋体" w:eastAsia="宋体" w:hint="eastAsia" w:cstheme="minorBidi"/>
        </w:rPr>
        <w:t>上</w:t>
      </w:r>
      <w:r>
        <w:rPr>
          <w:rFonts w:ascii="宋体" w:hAnsi="宋体" w:eastAsia="宋体" w:hint="eastAsia" w:cstheme="minorBidi"/>
        </w:rPr>
        <w:t>游</w:t>
      </w:r>
      <w:r>
        <w:rPr>
          <w:rFonts w:ascii="宋体" w:hAnsi="宋体" w:eastAsia="宋体" w:hint="eastAsia" w:cstheme="minorBidi"/>
        </w:rPr>
        <w:t>序</w:t>
      </w:r>
      <w:r>
        <w:rPr>
          <w:rFonts w:ascii="宋体" w:hAnsi="宋体" w:eastAsia="宋体" w:hint="eastAsia" w:cstheme="minorBidi"/>
        </w:rPr>
        <w:t>列</w:t>
      </w:r>
      <w:r>
        <w:rPr>
          <w:rFonts w:ascii="宋体" w:hAnsi="宋体" w:eastAsia="宋体" w:hint="eastAsia" w:cstheme="minorBidi"/>
        </w:rPr>
        <w:t>结</w:t>
      </w:r>
      <w:r>
        <w:rPr>
          <w:rFonts w:ascii="宋体" w:hAnsi="宋体" w:eastAsia="宋体" w:hint="eastAsia" w:cstheme="minorBidi"/>
        </w:rPr>
        <w:t>合</w:t>
      </w:r>
      <w:r>
        <w:rPr>
          <w:rFonts w:ascii="宋体" w:hAnsi="宋体" w:eastAsia="宋体" w:hint="eastAsia" w:cstheme="minorBidi"/>
        </w:rPr>
        <w:t>所用</w:t>
      </w:r>
      <w:r>
        <w:rPr>
          <w:rFonts w:cstheme="minorBidi" w:hAnsiTheme="minorHAnsi" w:eastAsiaTheme="minorHAnsi" w:asciiTheme="minorHAnsi"/>
        </w:rPr>
        <w:t>PCR</w:t>
      </w:r>
      <w:r>
        <w:rPr>
          <w:rFonts w:ascii="宋体" w:hAnsi="宋体" w:eastAsia="宋体" w:hint="eastAsia" w:cstheme="minorBidi"/>
        </w:rPr>
        <w:t>引物</w:t>
      </w:r>
    </w:p>
    <w:tbl>
      <w:tblPr>
        <w:tblW w:w="5000" w:type="pct"/>
        <w:tblInd w:w="10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96"/>
        <w:gridCol w:w="4742"/>
        <w:gridCol w:w="1491"/>
      </w:tblGrid>
      <w:tr>
        <w:trPr>
          <w:tblHeader/>
        </w:trPr>
        <w:tc>
          <w:tcPr>
            <w:tcW w:w="1069" w:type="pct"/>
            <w:vAlign w:val="center"/>
            <w:tcBorders>
              <w:bottom w:val="single" w:sz="4" w:space="0" w:color="auto"/>
            </w:tcBorders>
          </w:tcPr>
          <w:p w:rsidR="0018722C">
            <w:pPr>
              <w:pStyle w:val="a7"/>
              <w:topLinePunct/>
              <w:ind w:leftChars="0" w:left="0" w:rightChars="0" w:right="0" w:firstLineChars="0" w:firstLine="0"/>
              <w:spacing w:line="240" w:lineRule="atLeast"/>
            </w:pPr>
            <w:r>
              <w:t>引物编号</w:t>
            </w:r>
          </w:p>
        </w:tc>
        <w:tc>
          <w:tcPr>
            <w:tcW w:w="2990" w:type="pct"/>
            <w:vAlign w:val="center"/>
            <w:tcBorders>
              <w:bottom w:val="single" w:sz="4" w:space="0" w:color="auto"/>
            </w:tcBorders>
          </w:tcPr>
          <w:p w:rsidR="0018722C">
            <w:pPr>
              <w:pStyle w:val="a7"/>
              <w:topLinePunct/>
              <w:ind w:leftChars="0" w:left="0" w:rightChars="0" w:right="0" w:firstLineChars="0" w:firstLine="0"/>
              <w:spacing w:line="240" w:lineRule="atLeast"/>
            </w:pPr>
            <w:r>
              <w:t>核苷酸序列 </w:t>
            </w:r>
            <w:r>
              <w:t>(</w:t>
            </w:r>
            <w:r>
              <w:t>5</w:t>
            </w:r>
            <w:r>
              <w:t>＇</w:t>
            </w:r>
            <w:r>
              <w:t>→3</w:t>
            </w:r>
            <w:r>
              <w:t>＇</w:t>
            </w:r>
            <w:r>
              <w:t>)</w:t>
            </w:r>
          </w:p>
        </w:tc>
        <w:tc>
          <w:tcPr>
            <w:tcW w:w="940"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bp</w:t>
            </w:r>
            <w:r>
              <w:t>)</w:t>
            </w:r>
          </w:p>
        </w:tc>
      </w:tr>
      <w:tr>
        <w:tc>
          <w:tcPr>
            <w:tcW w:w="1069" w:type="pct"/>
            <w:vAlign w:val="center"/>
          </w:tcPr>
          <w:p w:rsidR="0018722C">
            <w:pPr>
              <w:pStyle w:val="ac"/>
              <w:topLinePunct/>
              <w:ind w:leftChars="0" w:left="0" w:rightChars="0" w:right="0" w:firstLineChars="0" w:firstLine="0"/>
              <w:spacing w:line="240" w:lineRule="atLeast"/>
            </w:pPr>
            <w:r>
              <w:t>HRE1F</w:t>
            </w:r>
          </w:p>
        </w:tc>
        <w:tc>
          <w:tcPr>
            <w:tcW w:w="2990" w:type="pct"/>
            <w:vAlign w:val="center"/>
          </w:tcPr>
          <w:p w:rsidR="0018722C">
            <w:pPr>
              <w:pStyle w:val="a5"/>
              <w:topLinePunct/>
              <w:ind w:leftChars="0" w:left="0" w:rightChars="0" w:right="0" w:firstLineChars="0" w:firstLine="0"/>
              <w:spacing w:line="240" w:lineRule="atLeast"/>
            </w:pPr>
            <w:r>
              <w:t>GTTACAGTGGACCAGTGGAGTC</w:t>
            </w:r>
          </w:p>
        </w:tc>
        <w:tc>
          <w:tcPr>
            <w:tcW w:w="940" w:type="pct"/>
            <w:vAlign w:val="center"/>
          </w:tcPr>
          <w:p w:rsidR="0018722C">
            <w:pPr>
              <w:pStyle w:val="ad"/>
              <w:topLinePunct/>
              <w:ind w:leftChars="0" w:left="0" w:rightChars="0" w:right="0" w:firstLineChars="0" w:firstLine="0"/>
              <w:spacing w:line="240" w:lineRule="atLeast"/>
            </w:pPr>
            <w:r>
              <w:t>22bp</w:t>
            </w:r>
          </w:p>
        </w:tc>
      </w:tr>
      <w:tr>
        <w:tc>
          <w:tcPr>
            <w:tcW w:w="1069" w:type="pct"/>
            <w:vAlign w:val="center"/>
          </w:tcPr>
          <w:p w:rsidR="0018722C">
            <w:pPr>
              <w:pStyle w:val="ac"/>
              <w:topLinePunct/>
              <w:ind w:leftChars="0" w:left="0" w:rightChars="0" w:right="0" w:firstLineChars="0" w:firstLine="0"/>
              <w:spacing w:line="240" w:lineRule="atLeast"/>
            </w:pPr>
            <w:r>
              <w:t>HRE1R</w:t>
            </w:r>
          </w:p>
        </w:tc>
        <w:tc>
          <w:tcPr>
            <w:tcW w:w="2990" w:type="pct"/>
            <w:vAlign w:val="center"/>
          </w:tcPr>
          <w:p w:rsidR="0018722C">
            <w:pPr>
              <w:pStyle w:val="a5"/>
              <w:topLinePunct/>
              <w:ind w:leftChars="0" w:left="0" w:rightChars="0" w:right="0" w:firstLineChars="0" w:firstLine="0"/>
              <w:spacing w:line="240" w:lineRule="atLeast"/>
            </w:pPr>
            <w:r>
              <w:t>CCTGTATTCTACCGGCCAGAGAC</w:t>
            </w:r>
          </w:p>
        </w:tc>
        <w:tc>
          <w:tcPr>
            <w:tcW w:w="940" w:type="pct"/>
            <w:vAlign w:val="center"/>
          </w:tcPr>
          <w:p w:rsidR="0018722C">
            <w:pPr>
              <w:pStyle w:val="ad"/>
              <w:topLinePunct/>
              <w:ind w:leftChars="0" w:left="0" w:rightChars="0" w:right="0" w:firstLineChars="0" w:firstLine="0"/>
              <w:spacing w:line="240" w:lineRule="atLeast"/>
            </w:pPr>
            <w:r>
              <w:t>23bp</w:t>
            </w:r>
          </w:p>
        </w:tc>
      </w:tr>
      <w:tr>
        <w:tc>
          <w:tcPr>
            <w:tcW w:w="1069" w:type="pct"/>
            <w:vAlign w:val="center"/>
          </w:tcPr>
          <w:p w:rsidR="0018722C">
            <w:pPr>
              <w:pStyle w:val="ac"/>
              <w:topLinePunct/>
              <w:ind w:leftChars="0" w:left="0" w:rightChars="0" w:right="0" w:firstLineChars="0" w:firstLine="0"/>
              <w:spacing w:line="240" w:lineRule="atLeast"/>
            </w:pPr>
            <w:r>
              <w:t>HRE2F</w:t>
            </w:r>
          </w:p>
        </w:tc>
        <w:tc>
          <w:tcPr>
            <w:tcW w:w="2990" w:type="pct"/>
            <w:vAlign w:val="center"/>
          </w:tcPr>
          <w:p w:rsidR="0018722C">
            <w:pPr>
              <w:pStyle w:val="a5"/>
              <w:topLinePunct/>
              <w:ind w:leftChars="0" w:left="0" w:rightChars="0" w:right="0" w:firstLineChars="0" w:firstLine="0"/>
              <w:spacing w:line="240" w:lineRule="atLeast"/>
            </w:pPr>
            <w:r>
              <w:t>TCATCAGTTTGGGCAGCAGTTACTC</w:t>
            </w:r>
          </w:p>
        </w:tc>
        <w:tc>
          <w:tcPr>
            <w:tcW w:w="940" w:type="pct"/>
            <w:vAlign w:val="center"/>
          </w:tcPr>
          <w:p w:rsidR="0018722C">
            <w:pPr>
              <w:pStyle w:val="ad"/>
              <w:topLinePunct/>
              <w:ind w:leftChars="0" w:left="0" w:rightChars="0" w:right="0" w:firstLineChars="0" w:firstLine="0"/>
              <w:spacing w:line="240" w:lineRule="atLeast"/>
            </w:pPr>
            <w:r>
              <w:t>25bp</w:t>
            </w:r>
          </w:p>
        </w:tc>
      </w:tr>
      <w:tr>
        <w:tc>
          <w:tcPr>
            <w:tcW w:w="1069" w:type="pct"/>
            <w:vAlign w:val="center"/>
            <w:tcBorders>
              <w:top w:val="single" w:sz="4" w:space="0" w:color="auto"/>
            </w:tcBorders>
          </w:tcPr>
          <w:p w:rsidR="0018722C">
            <w:pPr>
              <w:pStyle w:val="ac"/>
              <w:topLinePunct/>
              <w:ind w:leftChars="0" w:left="0" w:rightChars="0" w:right="0" w:firstLineChars="0" w:firstLine="0"/>
              <w:spacing w:line="240" w:lineRule="atLeast"/>
            </w:pPr>
            <w:r>
              <w:t>HRE2R</w:t>
            </w:r>
          </w:p>
        </w:tc>
        <w:tc>
          <w:tcPr>
            <w:tcW w:w="2990" w:type="pct"/>
            <w:vAlign w:val="center"/>
            <w:tcBorders>
              <w:top w:val="single" w:sz="4" w:space="0" w:color="auto"/>
            </w:tcBorders>
          </w:tcPr>
          <w:p w:rsidR="0018722C">
            <w:pPr>
              <w:pStyle w:val="aff1"/>
              <w:topLinePunct/>
              <w:ind w:leftChars="0" w:left="0" w:rightChars="0" w:right="0" w:firstLineChars="0" w:firstLine="0"/>
              <w:spacing w:line="240" w:lineRule="atLeast"/>
            </w:pPr>
            <w:r>
              <w:t>CTCAGTTGCCACCTTGGCTG</w:t>
            </w:r>
          </w:p>
        </w:tc>
        <w:tc>
          <w:tcPr>
            <w:tcW w:w="940" w:type="pct"/>
            <w:vAlign w:val="center"/>
            <w:tcBorders>
              <w:top w:val="single" w:sz="4" w:space="0" w:color="auto"/>
            </w:tcBorders>
          </w:tcPr>
          <w:p w:rsidR="0018722C">
            <w:pPr>
              <w:pStyle w:val="ad"/>
              <w:topLinePunct/>
              <w:ind w:leftChars="0" w:left="0" w:rightChars="0" w:right="0" w:firstLineChars="0" w:firstLine="0"/>
              <w:spacing w:line="240" w:lineRule="atLeast"/>
            </w:pPr>
            <w:r>
              <w:t>20bp</w:t>
            </w:r>
          </w:p>
        </w:tc>
      </w:tr>
    </w:tbl>
    <w:p w:rsidR="0018722C">
      <w:pPr>
        <w:pStyle w:val="affa"/>
      </w:pPr>
    </w:p>
    <w:p w:rsidR="0018722C">
      <w:pPr>
        <w:pStyle w:val="Heading4"/>
        <w:topLinePunct/>
        <w:ind w:left="200" w:hangingChars="200" w:hanging="200"/>
      </w:pPr>
      <w:r>
        <w:t>8.2</w:t>
      </w:r>
      <w:r>
        <w:t xml:space="preserve"> </w:t>
      </w:r>
      <w:r>
        <w:t>PCR</w:t>
      </w:r>
      <w:r>
        <w:t>反应体系及反应条件：</w:t>
      </w:r>
    </w:p>
    <w:p w:rsidR="0018722C">
      <w:pPr>
        <w:topLinePunct/>
      </w:pPr>
      <w:r>
        <w:rPr>
          <w:rFonts w:ascii="Times New Roman" w:hAnsi="Times New Roman"/>
        </w:rPr>
        <w:t>10×PCR</w:t>
      </w:r>
      <w:r>
        <w:rPr>
          <w:rFonts w:ascii="Times New Roman" w:hAnsi="Times New Roman"/>
        </w:rPr>
        <w:t> </w:t>
      </w:r>
      <w:r>
        <w:rPr>
          <w:rFonts w:ascii="Times New Roman" w:hAnsi="Times New Roman"/>
        </w:rPr>
        <w:t>Buffer</w:t>
      </w:r>
      <w:r w:rsidRPr="00000000">
        <w:tab/>
        <w:t>2.50μl</w:t>
      </w:r>
    </w:p>
    <w:p w:rsidR="0018722C">
      <w:pPr>
        <w:topLinePunct/>
      </w:pPr>
      <w:r>
        <w:rPr>
          <w:rFonts w:ascii="Times New Roman" w:hAnsi="Times New Roman"/>
        </w:rPr>
        <w:t>2.5mM dNTP</w:t>
      </w:r>
      <w:r>
        <w:rPr>
          <w:rFonts w:ascii="Times New Roman" w:hAnsi="Times New Roman"/>
        </w:rPr>
        <w:t> </w:t>
      </w:r>
      <w:r>
        <w:rPr>
          <w:rFonts w:ascii="Times New Roman" w:hAnsi="Times New Roman"/>
        </w:rPr>
        <w:t>mix</w:t>
      </w:r>
      <w:r w:rsidRPr="00000000">
        <w:tab/>
        <w:t>2.0μl</w:t>
      </w:r>
    </w:p>
    <w:p w:rsidR="0018722C">
      <w:pPr>
        <w:topLinePunct/>
      </w:pPr>
      <w:r>
        <w:rPr>
          <w:rFonts w:ascii="Times New Roman" w:hAnsi="Times New Roman" w:eastAsia="Times New Roman"/>
        </w:rPr>
        <w:t>Primer</w:t>
      </w:r>
      <w:r>
        <w:rPr>
          <w:rFonts w:ascii="Times New Roman" w:hAnsi="Times New Roman" w:eastAsia="Times New Roman"/>
        </w:rPr>
        <w:t> </w:t>
      </w:r>
      <w:r>
        <w:rPr>
          <w:rFonts w:ascii="Times New Roman" w:hAnsi="Times New Roman" w:eastAsia="Times New Roman"/>
        </w:rPr>
        <w:t>mix</w:t>
      </w:r>
      <w:r>
        <w:rPr>
          <w:rFonts w:ascii="Times New Roman" w:hAnsi="Times New Roman" w:eastAsia="Times New Roman"/>
        </w:rPr>
        <w:t>(</w:t>
      </w:r>
      <w:r>
        <w:t>各</w:t>
      </w:r>
      <w:r/>
      <w:r>
        <w:rPr>
          <w:rFonts w:ascii="Times New Roman" w:hAnsi="Times New Roman" w:eastAsia="Times New Roman"/>
        </w:rPr>
        <w:t>5uM</w:t>
      </w:r>
      <w:r>
        <w:rPr>
          <w:rFonts w:ascii="Times New Roman" w:hAnsi="Times New Roman" w:eastAsia="Times New Roman"/>
        </w:rPr>
        <w:t>)</w:t>
      </w:r>
      <w:r w:rsidRPr="00000000">
        <w:tab/>
        <w:t>2.0μl</w:t>
      </w:r>
    </w:p>
    <w:p w:rsidR="0018722C">
      <w:pPr>
        <w:topLinePunct/>
      </w:pPr>
      <w:r>
        <w:rPr>
          <w:rFonts w:ascii="Times New Roman" w:hAnsi="Times New Roman"/>
        </w:rPr>
        <w:t>Taq</w:t>
      </w:r>
      <w:r>
        <w:rPr>
          <w:rFonts w:ascii="Times New Roman" w:hAnsi="Times New Roman"/>
        </w:rPr>
        <w:t>(</w:t>
      </w:r>
      <w:r>
        <w:rPr>
          <w:rFonts w:ascii="Times New Roman" w:hAnsi="Times New Roman"/>
        </w:rPr>
        <w:t>5.0U</w:t>
      </w:r>
      <w:r>
        <w:rPr>
          <w:rFonts w:ascii="Times New Roman" w:hAnsi="Times New Roman"/>
        </w:rPr>
        <w:t>/</w:t>
      </w:r>
      <w:r>
        <w:rPr>
          <w:rFonts w:ascii="Times New Roman" w:hAnsi="Times New Roman"/>
        </w:rPr>
        <w:t>μl</w:t>
      </w:r>
      <w:r>
        <w:rPr>
          <w:rFonts w:ascii="Times New Roman" w:hAnsi="Times New Roman"/>
        </w:rPr>
        <w:t>)</w:t>
      </w:r>
      <w:r w:rsidRPr="00000000">
        <w:tab/>
        <w:t>0.5μl</w:t>
      </w:r>
    </w:p>
    <w:p w:rsidR="0018722C">
      <w:pPr>
        <w:topLinePunct/>
      </w:pPr>
      <w:r>
        <w:rPr>
          <w:rFonts w:ascii="Times New Roman" w:hAnsi="Times New Roman"/>
        </w:rPr>
        <w:t>DNA</w:t>
      </w:r>
      <w:r w:rsidRPr="00000000">
        <w:tab/>
        <w:t>5.0μl</w:t>
      </w:r>
    </w:p>
    <w:p w:rsidR="0018722C">
      <w:pPr>
        <w:topLinePunct/>
      </w:pPr>
      <w:r>
        <w:rPr>
          <w:rFonts w:ascii="Times New Roman" w:hAnsi="Times New Roman"/>
        </w:rPr>
        <w:t>ddH</w:t>
      </w:r>
      <w:r>
        <w:rPr>
          <w:rFonts w:ascii="Times New Roman" w:hAnsi="Times New Roman"/>
        </w:rPr>
        <w:t>2</w:t>
      </w:r>
      <w:r>
        <w:rPr>
          <w:rFonts w:ascii="Times New Roman" w:hAnsi="Times New Roman"/>
        </w:rPr>
        <w:t>O</w:t>
      </w:r>
      <w:r w:rsidRPr="00000000">
        <w:tab/>
        <w:t>13.0μl</w:t>
      </w:r>
    </w:p>
    <w:p w:rsidR="0018722C">
      <w:pPr>
        <w:topLinePunct/>
      </w:pPr>
      <w:r>
        <w:t>反应程序：</w:t>
      </w:r>
      <w:r>
        <w:rPr>
          <w:rFonts w:ascii="Times New Roman" w:hAnsi="Times New Roman" w:eastAsia="Times New Roman"/>
        </w:rPr>
        <w:t>94</w:t>
      </w:r>
      <w:r>
        <w:t>℃预变性</w:t>
      </w:r>
      <w:r>
        <w:rPr>
          <w:rFonts w:ascii="Times New Roman" w:hAnsi="Times New Roman" w:eastAsia="Times New Roman"/>
        </w:rPr>
        <w:t>4min</w:t>
      </w:r>
      <w:r>
        <w:t>，</w:t>
      </w:r>
      <w:r>
        <w:rPr>
          <w:rFonts w:ascii="Times New Roman" w:hAnsi="Times New Roman" w:eastAsia="Times New Roman"/>
        </w:rPr>
        <w:t>95</w:t>
      </w:r>
      <w:r>
        <w:t>℃变性</w:t>
      </w:r>
      <w:r>
        <w:rPr>
          <w:rFonts w:ascii="Times New Roman" w:hAnsi="Times New Roman" w:eastAsia="Times New Roman"/>
        </w:rPr>
        <w:t>30s</w:t>
      </w:r>
      <w:r>
        <w:t>，</w:t>
      </w:r>
      <w:r>
        <w:rPr>
          <w:rFonts w:ascii="Times New Roman" w:hAnsi="Times New Roman" w:eastAsia="Times New Roman"/>
        </w:rPr>
        <w:t>54</w:t>
      </w:r>
      <w:r>
        <w:t>℃退火</w:t>
      </w:r>
      <w:r>
        <w:rPr>
          <w:rFonts w:ascii="Times New Roman" w:hAnsi="Times New Roman" w:eastAsia="Times New Roman"/>
        </w:rPr>
        <w:t>30s</w:t>
      </w:r>
      <w:r>
        <w:t>，</w:t>
      </w:r>
      <w:r>
        <w:rPr>
          <w:rFonts w:ascii="Times New Roman" w:hAnsi="Times New Roman" w:eastAsia="Times New Roman"/>
        </w:rPr>
        <w:t>72</w:t>
      </w:r>
      <w:r>
        <w:t>℃延伸</w:t>
      </w:r>
      <w:r>
        <w:rPr>
          <w:rFonts w:ascii="Times New Roman" w:hAnsi="Times New Roman" w:eastAsia="Times New Roman"/>
        </w:rPr>
        <w:t>30s</w:t>
      </w:r>
      <w:r>
        <w:t>，</w:t>
      </w:r>
      <w:r w:rsidR="001852F3">
        <w:t xml:space="preserve">从第二步至第四步重复</w:t>
      </w:r>
      <w:r>
        <w:rPr>
          <w:rFonts w:ascii="Times New Roman" w:hAnsi="Times New Roman" w:eastAsia="Times New Roman"/>
        </w:rPr>
        <w:t>36</w:t>
      </w:r>
      <w:r>
        <w:t>个循环，然后</w:t>
      </w:r>
      <w:r>
        <w:rPr>
          <w:rFonts w:ascii="Times New Roman" w:hAnsi="Times New Roman" w:eastAsia="Times New Roman"/>
        </w:rPr>
        <w:t>72</w:t>
      </w:r>
      <w:r>
        <w:t>℃彻底延伸</w:t>
      </w:r>
      <w:r>
        <w:rPr>
          <w:rFonts w:ascii="Times New Roman" w:hAnsi="Times New Roman" w:eastAsia="Times New Roman"/>
        </w:rPr>
        <w:t>6min</w:t>
      </w:r>
      <w:r>
        <w:t>。</w:t>
      </w:r>
    </w:p>
    <w:p w:rsidR="0018722C">
      <w:pPr>
        <w:pStyle w:val="cw21"/>
        <w:topLinePunct/>
      </w:pPr>
      <w:r>
        <w:rPr>
          <w:rFonts w:ascii="宋体" w:eastAsia="宋体" w:hint="eastAsia"/>
        </w:rPr>
        <w:t>8.3</w:t>
      </w:r>
      <w:r>
        <w:rPr>
          <w:rFonts w:ascii="宋体" w:eastAsia="宋体" w:hint="eastAsia"/>
        </w:rPr>
        <w:t>加完样后，离心数秒，置</w:t>
      </w:r>
      <w:r>
        <w:t>PCR</w:t>
      </w:r>
      <w:r>
        <w:rPr>
          <w:rFonts w:ascii="宋体" w:eastAsia="宋体" w:hint="eastAsia"/>
        </w:rPr>
        <w:t>仪中进行扩增反应。</w:t>
      </w:r>
    </w:p>
    <w:p w:rsidR="0018722C">
      <w:pPr>
        <w:topLinePunct/>
      </w:pPr>
      <w:r>
        <w:rPr>
          <w:rFonts w:cstheme="minorBidi" w:hAnsiTheme="minorHAnsi" w:eastAsiaTheme="minorHAnsi" w:asciiTheme="minorHAnsi"/>
        </w:rPr>
        <w:t>58</w:t>
      </w:r>
    </w:p>
    <w:p w:rsidR="0018722C">
      <w:pPr>
        <w:pStyle w:val="Heading4"/>
        <w:topLinePunct/>
        <w:ind w:left="200" w:hangingChars="200" w:hanging="200"/>
      </w:pPr>
      <w:r>
        <w:t>8.4</w:t>
      </w:r>
      <w:r>
        <w:t xml:space="preserve"> </w:t>
      </w:r>
      <w:r>
        <w:t>1.5</w:t>
      </w:r>
      <w:r>
        <w:t> %</w:t>
      </w:r>
      <w:r>
        <w:t>的琼脂糖凝胶电泳，并用用凝胶成相仪分析，拍照。</w:t>
      </w:r>
    </w:p>
    <w:p w:rsidR="0018722C">
      <w:pPr>
        <w:topLinePunct/>
      </w:pPr>
      <w:r>
        <w:t>（</w:t>
      </w:r>
      <w:r>
        <w:t xml:space="preserve">七</w:t>
      </w:r>
      <w:r>
        <w:t>）</w:t>
      </w:r>
      <w:r>
        <w:t xml:space="preserve"> </w:t>
      </w:r>
      <w:r>
        <w:t>统计学分析</w:t>
      </w:r>
    </w:p>
    <w:p w:rsidR="0018722C">
      <w:pPr>
        <w:pStyle w:val="ae"/>
        <w:topLinePunct/>
      </w:pPr>
      <w:r>
        <w:pict>
          <v:line style="position:absolute;mso-position-horizontal-relative:page;mso-position-vertical-relative:paragraph;z-index:-266416" from="188.778824pt,14.551029pt" to="194.003944pt,14.551029pt" stroked="true" strokeweight=".508897pt" strokecolor="#000000">
            <v:stroke dashstyle="solid"/>
            <w10:wrap type="none"/>
          </v:line>
        </w:pict>
      </w:r>
      <w:r>
        <w:rPr>
          <w:spacing w:val="-6"/>
        </w:rPr>
        <w:t>所有结果运用</w:t>
      </w:r>
      <w:r>
        <w:rPr>
          <w:rFonts w:ascii="Times New Roman" w:hAnsi="Times New Roman" w:eastAsia="Times New Roman"/>
          <w:i/>
        </w:rPr>
        <w:t>x</w:t>
      </w:r>
      <w:r>
        <w:rPr>
          <w:rFonts w:ascii="Times New Roman" w:hAnsi="Times New Roman" w:eastAsia="Times New Roman"/>
          <w:spacing w:val="-7"/>
        </w:rPr>
        <w:t>±s</w:t>
      </w:r>
      <w:r>
        <w:rPr>
          <w:spacing w:val="-4"/>
        </w:rPr>
        <w:t>表示，两个样本均数的比较采用</w:t>
      </w:r>
      <w:r>
        <w:rPr>
          <w:rFonts w:ascii="Times New Roman" w:hAnsi="Times New Roman" w:eastAsia="Times New Roman"/>
        </w:rPr>
        <w:t>t</w:t>
      </w:r>
      <w:r>
        <w:rPr>
          <w:spacing w:val="-8"/>
        </w:rPr>
        <w:t>检验。</w:t>
      </w:r>
      <w:r>
        <w:rPr>
          <w:rFonts w:ascii="Times New Roman" w:hAnsi="Times New Roman" w:eastAsia="Times New Roman"/>
        </w:rPr>
        <w:t>P&lt;0.05</w:t>
      </w:r>
      <w:r>
        <w:rPr>
          <w:spacing w:val="0"/>
        </w:rPr>
        <w:t>被认为有统计学意义。</w:t>
      </w:r>
    </w:p>
    <w:p w:rsidR="0018722C">
      <w:pPr>
        <w:topLinePunct/>
      </w:pPr>
      <w:r>
        <w:rPr>
          <w:rFonts w:cstheme="minorBidi" w:hAnsiTheme="minorHAnsi" w:eastAsiaTheme="minorHAnsi" w:asciiTheme="minorHAnsi"/>
        </w:rPr>
        <w:t>59</w:t>
      </w:r>
    </w:p>
    <w:p w:rsidR="0018722C">
      <w:pPr>
        <w:outlineLvl w:val="9"/>
        <w:topLinePunct/>
      </w:pPr>
      <w:bookmarkStart w:name="结果 " w:id="23"/>
      <w:bookmarkEnd w:id="23"/>
      <w:bookmarkStart w:name="_bookmark10" w:id="24"/>
      <w:bookmarkEnd w:id="24"/>
      <w:r>
        <w:rPr>
          <w:kern w:val="2"/>
          <w:sz w:val="30"/>
          <w:szCs w:val="30"/>
          <w:rFonts w:cstheme="minorBidi" w:hAnsiTheme="minorHAnsi" w:eastAsiaTheme="minorHAnsi" w:asciiTheme="minorHAnsi" w:ascii="宋体" w:hAnsi="宋体" w:eastAsia="宋体" w:cs="宋体"/>
          <w:b/>
          <w:bCs/>
        </w:rPr>
        <w:t>结</w:t>
      </w:r>
      <w:r w:rsidR="001852F3">
        <w:rPr>
          <w:kern w:val="2"/>
          <w:sz w:val="30"/>
          <w:szCs w:val="30"/>
          <w:rFonts w:cstheme="minorBidi" w:hAnsiTheme="minorHAnsi" w:eastAsiaTheme="minorHAnsi" w:asciiTheme="minorHAnsi" w:ascii="宋体" w:hAnsi="宋体" w:eastAsia="宋体" w:cs="宋体"/>
          <w:b/>
          <w:bCs/>
        </w:rPr>
        <w:t>果</w:t>
      </w:r>
    </w:p>
    <w:p w:rsidR="0018722C">
      <w:pPr>
        <w:pStyle w:val="Heading2"/>
        <w:topLinePunct/>
        <w:ind w:left="171" w:hangingChars="171" w:hanging="171"/>
      </w:pPr>
      <w:r>
        <w:t>一、</w:t>
      </w:r>
      <w:r>
        <w:t xml:space="preserve"> </w:t>
      </w:r>
      <w:r w:rsidRPr="00DB64CE">
        <w:t>大鼠</w:t>
      </w:r>
      <w:r>
        <w:rPr>
          <w:b/>
        </w:rPr>
        <w:t>BMP4</w:t>
      </w:r>
      <w:r>
        <w:t>基因</w:t>
      </w:r>
      <w:r>
        <w:t>5’</w:t>
      </w:r>
      <w:r>
        <w:t>上游调控序列</w:t>
      </w:r>
      <w:r>
        <w:t>（</w:t>
      </w:r>
      <w:r>
        <w:t>约</w:t>
      </w:r>
      <w:r>
        <w:rPr>
          <w:b/>
        </w:rPr>
        <w:t>3000bp</w:t>
      </w:r>
      <w:r>
        <w:t>）</w:t>
      </w:r>
      <w:r>
        <w:t>的荧火虫荧光素酶报告载体的酶切鉴定</w:t>
      </w:r>
    </w:p>
    <w:p w:rsidR="0018722C">
      <w:pPr>
        <w:topLinePunct/>
      </w:pPr>
      <w:r>
        <w:rPr>
          <w:rFonts w:ascii="Times New Roman" w:hAnsi="Times New Roman" w:eastAsia="宋体"/>
        </w:rPr>
        <w:t>pGL3-BMP4</w:t>
      </w:r>
      <w:r>
        <w:t>、</w:t>
      </w:r>
      <w:r>
        <w:rPr>
          <w:rFonts w:ascii="Times New Roman" w:hAnsi="Times New Roman" w:eastAsia="宋体"/>
        </w:rPr>
        <w:t>pGL3-dHRE1</w:t>
      </w:r>
      <w:r>
        <w:t>、</w:t>
      </w:r>
      <w:r>
        <w:rPr>
          <w:rFonts w:ascii="Times New Roman" w:hAnsi="Times New Roman" w:eastAsia="宋体"/>
        </w:rPr>
        <w:t>pGL3-dHRE2</w:t>
      </w:r>
      <w:r>
        <w:t>、</w:t>
      </w:r>
      <w:r>
        <w:rPr>
          <w:rFonts w:ascii="Times New Roman" w:hAnsi="Times New Roman" w:eastAsia="宋体"/>
        </w:rPr>
        <w:t>pGL3-ddHRE</w:t>
      </w:r>
      <w:r>
        <w:t>经</w:t>
      </w:r>
      <w:r>
        <w:rPr>
          <w:rFonts w:ascii="Times New Roman" w:hAnsi="Times New Roman" w:eastAsia="宋体"/>
        </w:rPr>
        <w:t>Mlu</w:t>
      </w:r>
      <w:r>
        <w:t>Ⅰ和</w:t>
      </w:r>
      <w:r>
        <w:rPr>
          <w:rFonts w:ascii="Times New Roman" w:hAnsi="Times New Roman" w:eastAsia="宋体"/>
        </w:rPr>
        <w:t>Xho</w:t>
      </w:r>
      <w:r>
        <w:t>Ⅰ</w:t>
      </w:r>
      <w:r w:rsidR="001852F3">
        <w:t xml:space="preserve">双酶切后，均应出现大小为</w:t>
      </w:r>
      <w:r>
        <w:rPr>
          <w:rFonts w:ascii="Times New Roman" w:hAnsi="Times New Roman" w:eastAsia="宋体"/>
        </w:rPr>
        <w:t>5050bp</w:t>
      </w:r>
      <w:r>
        <w:t>（</w:t>
      </w:r>
      <w:r>
        <w:t>载体片段</w:t>
      </w:r>
      <w:r>
        <w:t>）</w:t>
      </w:r>
      <w:r>
        <w:t>和</w:t>
      </w:r>
      <w:r>
        <w:rPr>
          <w:rFonts w:ascii="Times New Roman" w:hAnsi="Times New Roman" w:eastAsia="宋体"/>
        </w:rPr>
        <w:t>3047bp</w:t>
      </w:r>
      <w:r>
        <w:t>左右</w:t>
      </w:r>
      <w:r>
        <w:t>（</w:t>
      </w:r>
      <w:r>
        <w:t>插入的</w:t>
      </w:r>
      <w:r>
        <w:rPr>
          <w:rFonts w:ascii="Times New Roman" w:hAnsi="Times New Roman" w:eastAsia="宋体"/>
        </w:rPr>
        <w:t>BMP4</w:t>
      </w:r>
      <w:r>
        <w:t>基因</w:t>
      </w:r>
      <w:r>
        <w:rPr>
          <w:rFonts w:ascii="Times New Roman" w:hAnsi="Times New Roman" w:eastAsia="宋体"/>
        </w:rPr>
        <w:t>5’</w:t>
      </w:r>
      <w:r>
        <w:t>上游调控序列</w:t>
      </w:r>
      <w:r>
        <w:t>）</w:t>
      </w:r>
      <w:r>
        <w:t>两条带。酶切后的产物用</w:t>
      </w:r>
      <w:r>
        <w:rPr>
          <w:rFonts w:ascii="Times New Roman" w:hAnsi="Times New Roman" w:eastAsia="宋体"/>
        </w:rPr>
        <w:t>0.8%</w:t>
      </w:r>
      <w:r>
        <w:t>的琼脂糖凝胶电泳观察发现与</w:t>
      </w:r>
      <w:r>
        <w:t>预期结果一致</w:t>
      </w:r>
      <w:r>
        <w:t>（</w:t>
      </w:r>
      <w:r>
        <w:t>如</w:t>
      </w:r>
      <w:r>
        <w:t>图</w:t>
      </w:r>
      <w:r>
        <w:rPr>
          <w:rFonts w:ascii="Times New Roman" w:hAnsi="Times New Roman" w:eastAsia="宋体"/>
        </w:rPr>
        <w:t>7</w:t>
      </w:r>
      <w:r>
        <w:t>所示</w:t>
      </w:r>
      <w:r>
        <w:t>）</w:t>
      </w:r>
      <w:r>
        <w:t>。将酶切结果正确的重组质粒送往上海英骏公司，用</w:t>
      </w:r>
      <w:r>
        <w:rPr>
          <w:rFonts w:ascii="Times New Roman" w:hAnsi="Times New Roman" w:eastAsia="宋体"/>
        </w:rPr>
        <w:t>pGL3-enhancer</w:t>
      </w:r>
      <w:r>
        <w:t>空载体上的通用引物测序，并将测序结果用</w:t>
      </w:r>
      <w:r>
        <w:rPr>
          <w:rFonts w:ascii="Times New Roman" w:hAnsi="Times New Roman" w:eastAsia="宋体"/>
        </w:rPr>
        <w:t>bioedit</w:t>
      </w:r>
      <w:r>
        <w:t>软件与</w:t>
      </w:r>
      <w:r>
        <w:rPr>
          <w:rFonts w:ascii="Times New Roman" w:hAnsi="Times New Roman" w:eastAsia="宋体"/>
        </w:rPr>
        <w:t>pubmed</w:t>
      </w:r>
      <w:r>
        <w:t>上所查的BMP4</w:t>
      </w:r>
      <w:r>
        <w:t>上游序列相比较，证实</w:t>
      </w:r>
      <w:r>
        <w:rPr>
          <w:rFonts w:ascii="Times New Roman" w:hAnsi="Times New Roman" w:eastAsia="宋体"/>
        </w:rPr>
        <w:t>pGL3-BMP4</w:t>
      </w:r>
      <w:r>
        <w:t>测序正确</w:t>
      </w:r>
      <w:r>
        <w:t>（</w:t>
      </w:r>
      <w:r>
        <w:t>含</w:t>
      </w:r>
      <w:r>
        <w:rPr>
          <w:rFonts w:ascii="Times New Roman" w:hAnsi="Times New Roman" w:eastAsia="宋体"/>
        </w:rPr>
        <w:t>BMP4</w:t>
      </w:r>
      <w:r>
        <w:t>基因</w:t>
      </w:r>
      <w:r>
        <w:rPr>
          <w:rFonts w:ascii="Times New Roman" w:hAnsi="Times New Roman" w:eastAsia="宋体"/>
        </w:rPr>
        <w:t>5’</w:t>
      </w:r>
      <w:r>
        <w:t>上游</w:t>
      </w:r>
      <w:r>
        <w:rPr>
          <w:spacing w:val="10"/>
        </w:rPr>
        <w:t>包含调控序列</w:t>
      </w:r>
      <w:r>
        <w:t>）</w:t>
      </w:r>
      <w:r>
        <w:t>。且与</w:t>
      </w:r>
      <w:r>
        <w:rPr>
          <w:rFonts w:ascii="Times New Roman" w:hAnsi="Times New Roman" w:eastAsia="宋体"/>
        </w:rPr>
        <w:t>pGL3-BMP4</w:t>
      </w:r>
      <w:r>
        <w:t>相比较，</w:t>
      </w:r>
      <w:r>
        <w:rPr>
          <w:rFonts w:ascii="Times New Roman" w:hAnsi="Times New Roman" w:eastAsia="宋体"/>
        </w:rPr>
        <w:t>pGL3-dHRE1</w:t>
      </w:r>
      <w:r>
        <w:t>缺失了</w:t>
      </w:r>
      <w:r>
        <w:rPr>
          <w:rFonts w:ascii="Times New Roman" w:hAnsi="Times New Roman" w:eastAsia="宋体"/>
        </w:rPr>
        <w:t>-1543bp</w:t>
      </w:r>
      <w:r>
        <w:t>处的</w:t>
      </w:r>
      <w:r>
        <w:rPr>
          <w:rFonts w:ascii="Times New Roman" w:hAnsi="Times New Roman" w:eastAsia="宋体"/>
        </w:rPr>
        <w:t>HRE1</w:t>
      </w:r>
      <w:r>
        <w:t>，</w:t>
      </w:r>
      <w:r>
        <w:rPr>
          <w:rFonts w:ascii="Times New Roman" w:hAnsi="Times New Roman" w:eastAsia="宋体"/>
        </w:rPr>
        <w:t>pGL3-dHRE2</w:t>
      </w:r>
      <w:r>
        <w:t>缺失了</w:t>
      </w:r>
      <w:r>
        <w:rPr>
          <w:rFonts w:ascii="Times New Roman" w:hAnsi="Times New Roman" w:eastAsia="宋体"/>
        </w:rPr>
        <w:t>-292bp</w:t>
      </w:r>
      <w:r>
        <w:t>处的</w:t>
      </w:r>
      <w:r>
        <w:rPr>
          <w:rFonts w:ascii="Times New Roman" w:hAnsi="Times New Roman" w:eastAsia="宋体"/>
        </w:rPr>
        <w:t>HRE2</w:t>
      </w:r>
      <w:r>
        <w:t>，</w:t>
      </w:r>
      <w:r>
        <w:rPr>
          <w:rFonts w:ascii="Times New Roman" w:hAnsi="Times New Roman" w:eastAsia="宋体"/>
        </w:rPr>
        <w:t>pGL3-ddHRE</w:t>
      </w:r>
      <w:r>
        <w:t>同时缺失了</w:t>
      </w:r>
      <w:r>
        <w:rPr>
          <w:rFonts w:ascii="Times New Roman" w:hAnsi="Times New Roman" w:eastAsia="宋体"/>
        </w:rPr>
        <w:t>-1543bp</w:t>
      </w:r>
      <w:r>
        <w:t>和</w:t>
      </w:r>
      <w:r>
        <w:rPr>
          <w:rFonts w:ascii="Times New Roman" w:hAnsi="Times New Roman" w:eastAsia="宋体"/>
        </w:rPr>
        <w:t>-292bp</w:t>
      </w:r>
      <w:r>
        <w:t>处的</w:t>
      </w:r>
      <w:r>
        <w:rPr>
          <w:rFonts w:ascii="Times New Roman" w:hAnsi="Times New Roman" w:eastAsia="宋体"/>
        </w:rPr>
        <w:t>HRE</w:t>
      </w:r>
      <w:r>
        <w:t>（</w:t>
      </w:r>
      <w:r>
        <w:t>如</w:t>
      </w:r>
      <w:r>
        <w:t>图</w:t>
      </w:r>
      <w:r>
        <w:rPr>
          <w:rFonts w:ascii="Times New Roman" w:hAnsi="Times New Roman" w:eastAsia="宋体"/>
        </w:rPr>
        <w:t>8</w:t>
      </w:r>
      <w:r>
        <w:t>所示</w:t>
      </w:r>
      <w:r>
        <w:t>）</w:t>
      </w:r>
      <w:r>
        <w:t>。</w:t>
      </w:r>
    </w:p>
    <w:p w:rsidR="0018722C">
      <w:pPr>
        <w:pStyle w:val="aff7"/>
        <w:topLinePunct/>
      </w:pPr>
      <w:r>
        <w:drawing>
          <wp:inline>
            <wp:extent cx="4507317" cy="2161984"/>
            <wp:effectExtent l="0" t="0" r="0" b="0"/>
            <wp:docPr id="21" name="image27.jpeg" descr=""/>
            <wp:cNvGraphicFramePr>
              <a:graphicFrameLocks noChangeAspect="1"/>
            </wp:cNvGraphicFramePr>
            <a:graphic>
              <a:graphicData uri="http://schemas.openxmlformats.org/drawingml/2006/picture">
                <pic:pic>
                  <pic:nvPicPr>
                    <pic:cNvPr id="22" name="image27.jpeg"/>
                    <pic:cNvPicPr/>
                  </pic:nvPicPr>
                  <pic:blipFill>
                    <a:blip r:embed="rId92" cstate="print"/>
                    <a:stretch>
                      <a:fillRect/>
                    </a:stretch>
                  </pic:blipFill>
                  <pic:spPr>
                    <a:xfrm>
                      <a:off x="0" y="0"/>
                      <a:ext cx="4507317" cy="2161984"/>
                    </a:xfrm>
                    <a:prstGeom prst="rect">
                      <a:avLst/>
                    </a:prstGeom>
                  </pic:spPr>
                </pic:pic>
              </a:graphicData>
            </a:graphic>
          </wp:inline>
        </w:drawing>
      </w:r>
    </w:p>
    <w:p w:rsidR="0018722C">
      <w:pPr>
        <w:pStyle w:val="affff1"/>
        <w:topLinePunct/>
      </w:pPr>
      <w:r>
        <w:rPr>
          <w:rFonts w:cstheme="minorBidi" w:hAnsiTheme="minorHAnsi" w:eastAsiaTheme="minorHAnsi" w:asciiTheme="minorHAnsi" w:ascii="宋体" w:hAnsi="宋体" w:eastAsia="宋体" w:hint="eastAsia"/>
          <w:b/>
        </w:rPr>
        <w:t/>
      </w:r>
      <w:r>
        <w:rPr>
          <w:rFonts w:cstheme="minorBidi" w:hAnsiTheme="minorHAnsi" w:eastAsiaTheme="minorHAnsi" w:asciiTheme="minorHAnsi" w:ascii="宋体" w:hAnsi="宋体" w:eastAsia="宋体" w:hint="eastAsia"/>
          <w:b/>
        </w:rPr>
        <w:t>图</w:t>
      </w:r>
      <w:r>
        <w:rPr>
          <w:rFonts w:cstheme="minorBidi" w:hAnsiTheme="minorHAnsi" w:eastAsiaTheme="minorHAnsi" w:asciiTheme="minorHAnsi"/>
          <w:b/>
        </w:rPr>
        <w:t>7</w:t>
      </w:r>
      <w:r w:rsidRPr="00000000">
        <w:rPr>
          <w:rFonts w:cstheme="minorBidi" w:hAnsiTheme="minorHAnsi" w:eastAsiaTheme="minorHAnsi" w:asciiTheme="minorHAnsi"/>
        </w:rPr>
        <w:tab/>
      </w:r>
      <w:r>
        <w:rPr>
          <w:rFonts w:ascii="宋体" w:hAnsi="宋体" w:eastAsia="宋体" w:hint="eastAsia" w:cstheme="minorBidi"/>
          <w:b/>
        </w:rPr>
        <w:t>pGL3-BMP4及</w:t>
      </w:r>
      <w:r>
        <w:rPr>
          <w:rFonts w:ascii="宋体" w:hAnsi="宋体" w:eastAsia="宋体" w:hint="eastAsia" w:cstheme="minorBidi"/>
          <w:b/>
        </w:rPr>
        <w:t>其</w:t>
      </w:r>
      <w:r>
        <w:rPr>
          <w:rFonts w:cstheme="minorBidi" w:hAnsiTheme="minorHAnsi" w:eastAsiaTheme="minorHAnsi" w:asciiTheme="minorHAnsi"/>
          <w:b/>
        </w:rPr>
        <w:t>HRE</w:t>
      </w:r>
      <w:r>
        <w:rPr>
          <w:rFonts w:ascii="宋体" w:hAnsi="宋体" w:eastAsia="宋体" w:hint="eastAsia" w:cstheme="minorBidi"/>
          <w:b/>
        </w:rPr>
        <w:t>缺失体经</w:t>
      </w:r>
      <w:r>
        <w:rPr>
          <w:rFonts w:cstheme="minorBidi" w:hAnsiTheme="minorHAnsi" w:eastAsiaTheme="minorHAnsi" w:asciiTheme="minorHAnsi"/>
          <w:b/>
        </w:rPr>
        <w:t>Mlu</w:t>
      </w:r>
      <w:r>
        <w:rPr>
          <w:rFonts w:ascii="宋体" w:hAnsi="宋体" w:eastAsia="宋体" w:hint="eastAsia" w:cstheme="minorBidi"/>
          <w:b/>
        </w:rPr>
        <w:t>Ⅰ和</w:t>
      </w:r>
      <w:r>
        <w:rPr>
          <w:rFonts w:cstheme="minorBidi" w:hAnsiTheme="minorHAnsi" w:eastAsiaTheme="minorHAnsi" w:asciiTheme="minorHAnsi"/>
          <w:b/>
        </w:rPr>
        <w:t>Xho</w:t>
      </w:r>
      <w:r>
        <w:rPr>
          <w:rFonts w:ascii="宋体" w:hAnsi="宋体" w:eastAsia="宋体" w:hint="eastAsia" w:cstheme="minorBidi"/>
          <w:b/>
        </w:rPr>
        <w:t>Ⅰ双酶切鉴定图</w:t>
      </w:r>
    </w:p>
    <w:p w:rsidR="0018722C">
      <w:pPr>
        <w:topLinePunct/>
      </w:pPr>
      <w:r>
        <w:rPr>
          <w:rFonts w:cstheme="minorBidi" w:hAnsiTheme="minorHAnsi" w:eastAsiaTheme="minorHAnsi" w:asciiTheme="minorHAnsi"/>
        </w:rPr>
        <w:t>M:</w:t>
      </w:r>
      <w:r>
        <w:rPr>
          <w:rFonts w:cstheme="minorBidi" w:hAnsiTheme="minorHAnsi" w:eastAsiaTheme="minorHAnsi" w:asciiTheme="minorHAnsi"/>
        </w:rPr>
        <w:t> </w:t>
      </w:r>
      <w:r>
        <w:rPr>
          <w:rFonts w:cstheme="minorBidi" w:hAnsiTheme="minorHAnsi" w:eastAsiaTheme="minorHAnsi" w:asciiTheme="minorHAnsi"/>
        </w:rPr>
        <w:t>15000</w:t>
      </w:r>
      <w:r>
        <w:rPr>
          <w:rFonts w:cstheme="minorBidi" w:hAnsiTheme="minorHAnsi" w:eastAsiaTheme="minorHAnsi" w:asciiTheme="minorHAnsi"/>
        </w:rPr>
        <w:t>b</w:t>
      </w:r>
      <w:r>
        <w:rPr>
          <w:rFonts w:cstheme="minorBidi" w:hAnsiTheme="minorHAnsi" w:eastAsiaTheme="minorHAnsi" w:asciiTheme="minorHAnsi"/>
        </w:rPr>
        <w:t>p</w:t>
      </w:r>
      <w:r>
        <w:rPr>
          <w:rFonts w:cstheme="minorBidi" w:hAnsiTheme="minorHAnsi" w:eastAsiaTheme="minorHAnsi" w:asciiTheme="minorHAnsi"/>
        </w:rPr>
        <w:t> </w:t>
      </w:r>
      <w:r>
        <w:rPr>
          <w:rFonts w:cstheme="minorBidi" w:hAnsiTheme="minorHAnsi" w:eastAsiaTheme="minorHAnsi" w:asciiTheme="minorHAnsi"/>
        </w:rPr>
        <w:t>M</w:t>
      </w:r>
      <w:r>
        <w:rPr>
          <w:rFonts w:cstheme="minorBidi" w:hAnsiTheme="minorHAnsi" w:eastAsiaTheme="minorHAnsi" w:asciiTheme="minorHAnsi"/>
        </w:rPr>
        <w:t>a</w:t>
      </w:r>
      <w:r>
        <w:rPr>
          <w:rFonts w:cstheme="minorBidi" w:hAnsiTheme="minorHAnsi" w:eastAsiaTheme="minorHAnsi" w:asciiTheme="minorHAnsi"/>
        </w:rPr>
        <w:t>r</w:t>
      </w:r>
      <w:r>
        <w:rPr>
          <w:rFonts w:cstheme="minorBidi" w:hAnsiTheme="minorHAnsi" w:eastAsiaTheme="minorHAnsi" w:asciiTheme="minorHAnsi"/>
        </w:rPr>
        <w:t>ke</w:t>
      </w:r>
      <w:r>
        <w:rPr>
          <w:rFonts w:cstheme="minorBidi" w:hAnsiTheme="minorHAnsi" w:eastAsiaTheme="minorHAnsi" w:asciiTheme="minorHAnsi"/>
        </w:rPr>
        <w:t>r</w:t>
      </w:r>
      <w:r>
        <w:rPr>
          <w:rFonts w:cstheme="minorBidi" w:hAnsiTheme="minorHAnsi" w:eastAsiaTheme="minorHAnsi" w:asciiTheme="minorHAnsi"/>
        </w:rPr>
        <w:t>,</w:t>
      </w:r>
      <w:r>
        <w:rPr>
          <w:rFonts w:ascii="宋体" w:hAnsi="宋体" w:eastAsia="宋体" w:hint="eastAsia" w:cstheme="minorBidi"/>
        </w:rPr>
        <w:t>由上往下条带依次为</w:t>
      </w:r>
      <w:r>
        <w:rPr>
          <w:rFonts w:cstheme="minorBidi" w:hAnsiTheme="minorHAnsi" w:eastAsiaTheme="minorHAnsi" w:asciiTheme="minorHAnsi"/>
        </w:rPr>
        <w:t>(</w:t>
      </w:r>
      <w:r>
        <w:rPr>
          <w:kern w:val="2"/>
          <w:szCs w:val="22"/>
          <w:rFonts w:cstheme="minorBidi" w:hAnsiTheme="minorHAnsi" w:eastAsiaTheme="minorHAnsi" w:asciiTheme="minorHAnsi"/>
          <w:w w:val="100"/>
          <w:sz w:val="21"/>
        </w:rPr>
        <w:t>bp</w:t>
      </w:r>
      <w:r>
        <w:rPr>
          <w:rFonts w:cstheme="minorBidi" w:hAnsiTheme="minorHAnsi" w:eastAsiaTheme="minorHAnsi" w:asciiTheme="minorHAnsi"/>
        </w:rPr>
        <w:t>)</w:t>
      </w:r>
      <w:r>
        <w:rPr>
          <w:rFonts w:ascii="宋体" w:hAnsi="宋体" w:eastAsia="宋体" w:hint="eastAsia" w:cstheme="minorBidi"/>
          <w:kern w:val="2"/>
          <w:rFonts w:ascii="宋体" w:hAnsi="宋体" w:eastAsia="宋体" w:hint="eastAsia" w:cstheme="minorBidi"/>
          <w:spacing w:val="-50"/>
          <w:w w:val="100"/>
          <w:sz w:val="21"/>
        </w:rPr>
        <w:t xml:space="preserve">: </w:t>
      </w:r>
      <w:r>
        <w:rPr>
          <w:rFonts w:cstheme="minorBidi" w:hAnsiTheme="minorHAnsi" w:eastAsiaTheme="minorHAnsi" w:asciiTheme="minorHAnsi"/>
        </w:rPr>
        <w:t>1500</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10000,</w:t>
      </w:r>
      <w:r>
        <w:rPr>
          <w:rFonts w:cstheme="minorBidi" w:hAnsiTheme="minorHAnsi" w:eastAsiaTheme="minorHAnsi" w:asciiTheme="minorHAnsi"/>
        </w:rPr>
        <w:t> </w:t>
      </w:r>
      <w:r>
        <w:rPr>
          <w:rFonts w:cstheme="minorBidi" w:hAnsiTheme="minorHAnsi" w:eastAsiaTheme="minorHAnsi" w:asciiTheme="minorHAnsi"/>
        </w:rPr>
        <w:t>750</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0</w:t>
      </w:r>
      <w:r>
        <w:rPr>
          <w:rFonts w:cstheme="minorBidi" w:hAnsiTheme="minorHAnsi" w:eastAsiaTheme="minorHAnsi" w:asciiTheme="minorHAnsi"/>
        </w:rPr>
        <w:t>0</w:t>
      </w:r>
      <w:r>
        <w:rPr>
          <w:rFonts w:cstheme="minorBidi" w:hAnsiTheme="minorHAnsi" w:eastAsiaTheme="minorHAnsi" w:asciiTheme="minorHAnsi"/>
        </w:rPr>
        <w:t>0,</w:t>
      </w:r>
      <w:r>
        <w:rPr>
          <w:rFonts w:cstheme="minorBidi" w:hAnsiTheme="minorHAnsi" w:eastAsiaTheme="minorHAnsi" w:asciiTheme="minorHAnsi"/>
        </w:rPr>
        <w:t> </w:t>
      </w:r>
      <w:r>
        <w:rPr>
          <w:rFonts w:cstheme="minorBidi" w:hAnsiTheme="minorHAnsi" w:eastAsiaTheme="minorHAnsi" w:asciiTheme="minorHAnsi"/>
        </w:rPr>
        <w:t>2</w:t>
      </w:r>
      <w:r>
        <w:rPr>
          <w:rFonts w:cstheme="minorBidi" w:hAnsiTheme="minorHAnsi" w:eastAsiaTheme="minorHAnsi" w:asciiTheme="minorHAnsi"/>
        </w:rPr>
        <w:t>5</w:t>
      </w:r>
      <w:r>
        <w:rPr>
          <w:rFonts w:cstheme="minorBidi" w:hAnsiTheme="minorHAnsi" w:eastAsiaTheme="minorHAnsi" w:asciiTheme="minorHAnsi"/>
        </w:rPr>
        <w:t>00</w:t>
      </w:r>
      <w:r>
        <w:rPr>
          <w:rFonts w:ascii="宋体" w:hAnsi="宋体" w:eastAsia="宋体" w:hint="eastAsia" w:cstheme="minorBidi"/>
          <w:kern w:val="2"/>
          <w:rFonts w:ascii="宋体" w:hAnsi="宋体" w:eastAsia="宋体" w:hint="eastAsia" w:cstheme="minorBidi"/>
          <w:spacing w:val="-48"/>
          <w:w w:val="100"/>
          <w:sz w:val="21"/>
        </w:rPr>
        <w:t xml:space="preserve">, </w:t>
      </w:r>
      <w:r>
        <w:rPr>
          <w:rFonts w:cstheme="minorBidi" w:hAnsiTheme="minorHAnsi" w:eastAsiaTheme="minorHAnsi" w:asciiTheme="minorHAnsi"/>
        </w:rPr>
        <w:t>10</w:t>
      </w:r>
      <w:r>
        <w:rPr>
          <w:rFonts w:cstheme="minorBidi" w:hAnsiTheme="minorHAnsi" w:eastAsiaTheme="minorHAnsi" w:asciiTheme="minorHAnsi"/>
        </w:rPr>
        <w:t>00</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25</w:t>
      </w:r>
      <w:r>
        <w:rPr>
          <w:rFonts w:cstheme="minorBidi" w:hAnsiTheme="minorHAnsi" w:eastAsiaTheme="minorHAnsi" w:asciiTheme="minorHAnsi"/>
        </w:rPr>
        <w:t>0</w:t>
      </w:r>
      <w:r>
        <w:rPr>
          <w:rFonts w:ascii="宋体" w:hAnsi="宋体" w:eastAsia="宋体" w:hint="eastAsia" w:cstheme="minorBidi"/>
        </w:rPr>
        <w:t>；</w:t>
      </w:r>
      <w:r>
        <w:rPr>
          <w:rFonts w:cstheme="minorBidi" w:hAnsiTheme="minorHAnsi" w:eastAsiaTheme="minorHAnsi" w:asciiTheme="minorHAnsi"/>
        </w:rPr>
        <w:t>A</w:t>
      </w:r>
      <w:r>
        <w:rPr>
          <w:rFonts w:cstheme="minorBidi" w:hAnsiTheme="minorHAnsi" w:eastAsiaTheme="minorHAnsi" w:asciiTheme="minorHAnsi"/>
        </w:rPr>
        <w:t>: </w:t>
      </w:r>
      <w:r>
        <w:rPr>
          <w:rFonts w:cstheme="minorBidi" w:hAnsiTheme="minorHAnsi" w:eastAsiaTheme="minorHAnsi" w:asciiTheme="minorHAnsi"/>
        </w:rPr>
        <w:t>pGL3-BMP4</w:t>
      </w:r>
      <w:r>
        <w:rPr>
          <w:rFonts w:ascii="宋体" w:hAnsi="宋体" w:eastAsia="宋体" w:hint="eastAsia" w:cstheme="minorBidi"/>
        </w:rPr>
        <w:t>（</w:t>
      </w:r>
      <w:r>
        <w:rPr>
          <w:kern w:val="2"/>
          <w:szCs w:val="22"/>
          <w:rFonts w:cstheme="minorBidi" w:hAnsiTheme="minorHAnsi" w:eastAsiaTheme="minorHAnsi" w:asciiTheme="minorHAnsi"/>
          <w:sz w:val="21"/>
        </w:rPr>
        <w:t>1</w:t>
      </w:r>
      <w:r>
        <w:rPr>
          <w:rFonts w:ascii="宋体" w:hAnsi="宋体" w:eastAsia="宋体" w:hint="eastAsia" w:cstheme="minorBidi"/>
        </w:rPr>
        <w:t>）</w:t>
      </w:r>
      <w:r>
        <w:rPr>
          <w:rFonts w:ascii="宋体" w:hAnsi="宋体" w:eastAsia="宋体" w:hint="eastAsia" w:cstheme="minorBidi"/>
        </w:rPr>
        <w:t>经</w:t>
      </w:r>
      <w:r>
        <w:rPr>
          <w:rFonts w:cstheme="minorBidi" w:hAnsiTheme="minorHAnsi" w:eastAsiaTheme="minorHAnsi" w:asciiTheme="minorHAnsi"/>
        </w:rPr>
        <w:t>Mlu</w:t>
      </w:r>
      <w:r>
        <w:rPr>
          <w:rFonts w:ascii="宋体" w:hAnsi="宋体" w:eastAsia="宋体" w:hint="eastAsia" w:cstheme="minorBidi"/>
        </w:rPr>
        <w:t>Ⅰ和</w:t>
      </w:r>
      <w:r>
        <w:rPr>
          <w:rFonts w:cstheme="minorBidi" w:hAnsiTheme="minorHAnsi" w:eastAsiaTheme="minorHAnsi" w:asciiTheme="minorHAnsi"/>
        </w:rPr>
        <w:t>Xho</w:t>
      </w:r>
      <w:r>
        <w:rPr>
          <w:rFonts w:ascii="宋体" w:hAnsi="宋体" w:eastAsia="宋体" w:hint="eastAsia" w:cstheme="minorBidi"/>
        </w:rPr>
        <w:t>Ⅰ双酶切鉴定；</w:t>
      </w:r>
    </w:p>
    <w:p w:rsidR="0018722C">
      <w:pPr>
        <w:topLinePunct/>
      </w:pPr>
      <w:r>
        <w:rPr>
          <w:rFonts w:cstheme="minorBidi" w:hAnsiTheme="minorHAnsi" w:eastAsiaTheme="minorHAnsi" w:asciiTheme="minorHAnsi"/>
        </w:rPr>
        <w:t>B:</w:t>
      </w:r>
      <w:r>
        <w:rPr>
          <w:rFonts w:cstheme="minorBidi" w:hAnsiTheme="minorHAnsi" w:eastAsiaTheme="minorHAnsi" w:asciiTheme="minorHAnsi"/>
        </w:rPr>
        <w:t> </w:t>
      </w:r>
      <w:r>
        <w:rPr>
          <w:rFonts w:cstheme="minorBidi" w:hAnsiTheme="minorHAnsi" w:eastAsiaTheme="minorHAnsi" w:asciiTheme="minorHAnsi"/>
        </w:rPr>
        <w:t>pG</w:t>
      </w:r>
      <w:r>
        <w:rPr>
          <w:rFonts w:cstheme="minorBidi" w:hAnsiTheme="minorHAnsi" w:eastAsiaTheme="minorHAnsi" w:asciiTheme="minorHAnsi"/>
        </w:rPr>
        <w:t>L</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dH</w:t>
      </w:r>
      <w:r>
        <w:rPr>
          <w:rFonts w:cstheme="minorBidi" w:hAnsiTheme="minorHAnsi" w:eastAsiaTheme="minorHAnsi" w:asciiTheme="minorHAnsi"/>
        </w:rPr>
        <w:t>R</w:t>
      </w:r>
      <w:r>
        <w:rPr>
          <w:rFonts w:cstheme="minorBidi" w:hAnsiTheme="minorHAnsi" w:eastAsiaTheme="minorHAnsi" w:asciiTheme="minorHAnsi"/>
        </w:rPr>
        <w:t>E</w:t>
      </w:r>
      <w:r>
        <w:rPr>
          <w:rFonts w:cstheme="minorBidi" w:hAnsiTheme="minorHAnsi" w:eastAsiaTheme="minorHAnsi" w:asciiTheme="minorHAnsi"/>
        </w:rPr>
        <w:t>1</w:t>
      </w:r>
      <w:r>
        <w:rPr>
          <w:rFonts w:ascii="宋体" w:hAnsi="宋体" w:eastAsia="宋体" w:hint="eastAsia" w:cstheme="minorBidi"/>
          <w:kern w:val="2"/>
          <w:rFonts w:ascii="宋体" w:hAnsi="宋体" w:eastAsia="宋体" w:hint="eastAsia" w:cstheme="minorBidi"/>
          <w:w w:val="100"/>
          <w:sz w:val="21"/>
        </w:rPr>
        <w:t>(</w:t>
      </w:r>
      <w:r>
        <w:rPr>
          <w:kern w:val="2"/>
          <w:szCs w:val="22"/>
          <w:rFonts w:cstheme="minorBidi" w:hAnsiTheme="minorHAnsi" w:eastAsiaTheme="minorHAnsi" w:asciiTheme="minorHAnsi"/>
          <w:spacing w:val="-2"/>
          <w:w w:val="100"/>
          <w:sz w:val="21"/>
        </w:rPr>
        <w:t>2</w:t>
      </w:r>
      <w:r>
        <w:rPr>
          <w:rFonts w:ascii="宋体" w:hAnsi="宋体" w:eastAsia="宋体" w:hint="eastAsia" w:cstheme="minorBidi"/>
          <w:kern w:val="2"/>
          <w:rFonts w:ascii="宋体" w:hAnsi="宋体" w:eastAsia="宋体" w:hint="eastAsia" w:cstheme="minorBidi"/>
          <w:spacing w:val="-53"/>
          <w:w w:val="100"/>
          <w:sz w:val="21"/>
        </w:rPr>
        <w:t>)</w:t>
      </w:r>
      <w:r>
        <w:rPr>
          <w:rFonts w:ascii="宋体" w:hAnsi="宋体" w:eastAsia="宋体" w:hint="eastAsia" w:cstheme="minorBidi"/>
        </w:rPr>
        <w:t>、</w:t>
      </w:r>
      <w:r>
        <w:rPr>
          <w:rFonts w:cstheme="minorBidi" w:hAnsiTheme="minorHAnsi" w:eastAsiaTheme="minorHAnsi" w:asciiTheme="minorHAnsi"/>
        </w:rPr>
        <w:t>p</w:t>
      </w:r>
      <w:r>
        <w:rPr>
          <w:rFonts w:cstheme="minorBidi" w:hAnsiTheme="minorHAnsi" w:eastAsiaTheme="minorHAnsi" w:asciiTheme="minorHAnsi"/>
        </w:rPr>
        <w:t>G</w:t>
      </w:r>
      <w:r>
        <w:rPr>
          <w:rFonts w:cstheme="minorBidi" w:hAnsiTheme="minorHAnsi" w:eastAsiaTheme="minorHAnsi" w:asciiTheme="minorHAnsi"/>
        </w:rPr>
        <w:t>L</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dH</w:t>
      </w:r>
      <w:r>
        <w:rPr>
          <w:rFonts w:cstheme="minorBidi" w:hAnsiTheme="minorHAnsi" w:eastAsiaTheme="minorHAnsi" w:asciiTheme="minorHAnsi"/>
        </w:rPr>
        <w:t>R</w:t>
      </w:r>
      <w:r>
        <w:rPr>
          <w:rFonts w:cstheme="minorBidi" w:hAnsiTheme="minorHAnsi" w:eastAsiaTheme="minorHAnsi" w:asciiTheme="minorHAnsi"/>
        </w:rPr>
        <w:t>E</w:t>
      </w:r>
      <w:r>
        <w:rPr>
          <w:rFonts w:cstheme="minorBidi" w:hAnsiTheme="minorHAnsi" w:eastAsiaTheme="minorHAnsi" w:asciiTheme="minorHAnsi"/>
        </w:rPr>
        <w:t>2</w:t>
      </w:r>
      <w:r>
        <w:rPr>
          <w:rFonts w:ascii="宋体" w:hAnsi="宋体" w:eastAsia="宋体" w:hint="eastAsia" w:cstheme="minorBidi"/>
        </w:rPr>
        <w:t>（</w:t>
      </w:r>
      <w:r>
        <w:rPr>
          <w:kern w:val="2"/>
          <w:szCs w:val="22"/>
          <w:rFonts w:cstheme="minorBidi" w:hAnsiTheme="minorHAnsi" w:eastAsiaTheme="minorHAnsi" w:asciiTheme="minorHAnsi"/>
          <w:spacing w:val="-2"/>
          <w:w w:val="100"/>
          <w:sz w:val="21"/>
        </w:rPr>
        <w:t>3</w:t>
      </w:r>
      <w:r>
        <w:rPr>
          <w:rFonts w:ascii="宋体" w:hAnsi="宋体" w:eastAsia="宋体" w:hint="eastAsia" w:cstheme="minorBidi"/>
        </w:rPr>
        <w:t>）</w:t>
      </w:r>
      <w:r>
        <w:rPr>
          <w:rFonts w:ascii="宋体" w:hAnsi="宋体" w:eastAsia="宋体" w:hint="eastAsia" w:cstheme="minorBidi"/>
        </w:rPr>
        <w:t>经</w:t>
      </w:r>
      <w:r>
        <w:rPr>
          <w:rFonts w:cstheme="minorBidi" w:hAnsiTheme="minorHAnsi" w:eastAsiaTheme="minorHAnsi" w:asciiTheme="minorHAnsi"/>
        </w:rPr>
        <w:t>M</w:t>
      </w:r>
      <w:r>
        <w:rPr>
          <w:rFonts w:cstheme="minorBidi" w:hAnsiTheme="minorHAnsi" w:eastAsiaTheme="minorHAnsi" w:asciiTheme="minorHAnsi"/>
        </w:rPr>
        <w:t>l</w:t>
      </w:r>
      <w:r>
        <w:rPr>
          <w:rFonts w:cstheme="minorBidi" w:hAnsiTheme="minorHAnsi" w:eastAsiaTheme="minorHAnsi" w:asciiTheme="minorHAnsi"/>
        </w:rPr>
        <w:t>u</w:t>
      </w:r>
      <w:r>
        <w:rPr>
          <w:rFonts w:ascii="宋体" w:hAnsi="宋体" w:eastAsia="宋体" w:hint="eastAsia" w:cstheme="minorBidi"/>
        </w:rPr>
        <w:t>Ⅰ和</w:t>
      </w:r>
      <w:r>
        <w:rPr>
          <w:rFonts w:cstheme="minorBidi" w:hAnsiTheme="minorHAnsi" w:eastAsiaTheme="minorHAnsi" w:asciiTheme="minorHAnsi"/>
        </w:rPr>
        <w:t>X</w:t>
      </w:r>
      <w:r>
        <w:rPr>
          <w:rFonts w:cstheme="minorBidi" w:hAnsiTheme="minorHAnsi" w:eastAsiaTheme="minorHAnsi" w:asciiTheme="minorHAnsi"/>
        </w:rPr>
        <w:t>h</w:t>
      </w:r>
      <w:r>
        <w:rPr>
          <w:rFonts w:cstheme="minorBidi" w:hAnsiTheme="minorHAnsi" w:eastAsiaTheme="minorHAnsi" w:asciiTheme="minorHAnsi"/>
        </w:rPr>
        <w:t>o</w:t>
      </w:r>
      <w:r>
        <w:rPr>
          <w:rFonts w:ascii="宋体" w:hAnsi="宋体" w:eastAsia="宋体" w:hint="eastAsia" w:cstheme="minorBidi"/>
        </w:rPr>
        <w:t>Ⅰ双酶切鉴定；</w:t>
      </w:r>
      <w:r>
        <w:rPr>
          <w:rFonts w:cstheme="minorBidi" w:hAnsiTheme="minorHAnsi" w:eastAsiaTheme="minorHAnsi" w:asciiTheme="minorHAnsi"/>
        </w:rPr>
        <w:t>C: </w:t>
      </w:r>
      <w:r>
        <w:rPr>
          <w:rFonts w:cstheme="minorBidi" w:hAnsiTheme="minorHAnsi" w:eastAsiaTheme="minorHAnsi" w:asciiTheme="minorHAnsi"/>
        </w:rPr>
        <w:t>pGL3-ddHRE</w:t>
      </w:r>
      <w:r>
        <w:rPr>
          <w:rFonts w:ascii="宋体" w:hAnsi="宋体" w:eastAsia="宋体" w:hint="eastAsia" w:cstheme="minorBidi"/>
        </w:rPr>
        <w:t>（</w:t>
      </w:r>
      <w:r>
        <w:rPr>
          <w:kern w:val="2"/>
          <w:szCs w:val="22"/>
          <w:rFonts w:cstheme="minorBidi" w:hAnsiTheme="minorHAnsi" w:eastAsiaTheme="minorHAnsi" w:asciiTheme="minorHAnsi"/>
          <w:sz w:val="21"/>
        </w:rPr>
        <w:t>4</w:t>
      </w:r>
      <w:r>
        <w:rPr>
          <w:rFonts w:ascii="宋体" w:hAnsi="宋体" w:eastAsia="宋体" w:hint="eastAsia" w:cstheme="minorBidi"/>
        </w:rPr>
        <w:t>）</w:t>
      </w:r>
      <w:r>
        <w:rPr>
          <w:rFonts w:ascii="宋体" w:hAnsi="宋体" w:eastAsia="宋体" w:hint="eastAsia" w:cstheme="minorBidi"/>
        </w:rPr>
        <w:t>经</w:t>
      </w:r>
      <w:r>
        <w:rPr>
          <w:rFonts w:cstheme="minorBidi" w:hAnsiTheme="minorHAnsi" w:eastAsiaTheme="minorHAnsi" w:asciiTheme="minorHAnsi"/>
        </w:rPr>
        <w:t>Mlu</w:t>
      </w:r>
      <w:r>
        <w:rPr>
          <w:rFonts w:ascii="宋体" w:hAnsi="宋体" w:eastAsia="宋体" w:hint="eastAsia" w:cstheme="minorBidi"/>
        </w:rPr>
        <w:t>Ⅰ和</w:t>
      </w:r>
      <w:r>
        <w:rPr>
          <w:rFonts w:cstheme="minorBidi" w:hAnsiTheme="minorHAnsi" w:eastAsiaTheme="minorHAnsi" w:asciiTheme="minorHAnsi"/>
        </w:rPr>
        <w:t>Xho</w:t>
      </w:r>
      <w:r>
        <w:rPr>
          <w:rFonts w:ascii="宋体" w:hAnsi="宋体" w:eastAsia="宋体" w:hint="eastAsia" w:cstheme="minorBidi"/>
        </w:rPr>
        <w:t>Ⅰ双酶切鉴定；</w:t>
      </w:r>
    </w:p>
    <w:p w:rsidR="0018722C">
      <w:pPr>
        <w:topLinePunct/>
      </w:pPr>
      <w:r>
        <w:rPr>
          <w:rFonts w:cstheme="minorBidi" w:hAnsiTheme="minorHAnsi" w:eastAsiaTheme="minorHAnsi" w:asciiTheme="minorHAnsi"/>
        </w:rPr>
        <w:t>60</w:t>
      </w:r>
    </w:p>
    <w:p w:rsidR="0018722C">
      <w:pPr>
        <w:topLinePunct/>
      </w:pPr>
    </w:p>
    <w:p w:rsidR="0018722C">
      <w:pPr>
        <w:pStyle w:val="affff5"/>
        <w:keepNext/>
        <w:topLinePunct/>
      </w:pPr>
      <w:r>
        <w:rPr>
          <w:kern w:val="2"/>
          <w:sz w:val="20"/>
          <w:szCs w:val="22"/>
          <w:rFonts w:cstheme="minorBidi" w:hAnsiTheme="minorHAnsi" w:eastAsiaTheme="minorHAnsi" w:asciiTheme="minorHAnsi"/>
        </w:rPr>
        <w:pict>
          <v:group style="width:369.75pt;height:86.55pt;mso-position-horizontal-relative:char;mso-position-vertical-relative:line" coordorigin="0,0" coordsize="7395,1731">
            <v:shape style="position:absolute;left:4404;top:185;width:2415;height:1051" type="#_x0000_t75" stroked="false">
              <v:imagedata r:id="rId94" o:title=""/>
            </v:shape>
            <v:shape style="position:absolute;left:7;top:7;width:7380;height:1716" type="#_x0000_t202" filled="false" stroked="true" strokeweight=".75pt" strokecolor="#000000">
              <v:textbox inset="0,0,0,0">
                <w:txbxContent>
                  <w:p w:rsidR="0018722C">
                    <w:pPr>
                      <w:spacing w:line="240" w:lineRule="auto" w:before="9" w:after="1"/>
                      <w:rPr>
                        <w:sz w:val="14"/>
                      </w:rPr>
                    </w:pPr>
                  </w:p>
                  <w:p w:rsidR="0018722C">
                    <w:pPr>
                      <w:spacing w:line="240" w:lineRule="auto"/>
                      <w:ind w:leftChars="0" w:left="144" w:rightChars="0" w:right="0" w:firstLineChars="0" w:firstLine="0"/>
                      <w:rPr>
                        <w:sz w:val="20"/>
                      </w:rPr>
                    </w:pPr>
                    <w:r>
                      <w:rPr>
                        <w:sz w:val="20"/>
                      </w:rPr>
                      <w:drawing>
                        <wp:inline distT="0" distB="0" distL="0" distR="0">
                          <wp:extent cx="2540755" cy="666750"/>
                          <wp:effectExtent l="0" t="0" r="0" b="0"/>
                          <wp:docPr id="23" name="image29.png" descr=""/>
                          <wp:cNvGraphicFramePr>
                            <a:graphicFrameLocks noChangeAspect="1"/>
                          </wp:cNvGraphicFramePr>
                          <a:graphic>
                            <a:graphicData uri="http://schemas.openxmlformats.org/drawingml/2006/picture">
                              <pic:pic>
                                <pic:nvPicPr>
                                  <pic:cNvPr id="24" name="image29.png"/>
                                  <pic:cNvPicPr/>
                                </pic:nvPicPr>
                                <pic:blipFill>
                                  <a:blip r:embed="rId95" cstate="print"/>
                                  <a:stretch>
                                    <a:fillRect/>
                                  </a:stretch>
                                </pic:blipFill>
                                <pic:spPr>
                                  <a:xfrm>
                                    <a:off x="0" y="0"/>
                                    <a:ext cx="2540755" cy="666750"/>
                                  </a:xfrm>
                                  <a:prstGeom prst="rect">
                                    <a:avLst/>
                                  </a:prstGeom>
                                </pic:spPr>
                              </pic:pic>
                            </a:graphicData>
                          </a:graphic>
                        </wp:inline>
                      </w:drawing>
                    </w:r>
                    <w:r/>
                  </w:p>
                  <w:p w:rsidR="0018722C">
                    <w:pPr>
                      <w:tabs>
                        <w:tab w:pos="5368" w:val="left" w:leader="none"/>
                      </w:tabs>
                      <w:spacing w:before="84"/>
                      <w:ind w:leftChars="0" w:left="2742" w:rightChars="0" w:right="0" w:firstLineChars="0" w:firstLine="0"/>
                      <w:jc w:val="left"/>
                      <w:rPr>
                        <w:rFonts w:ascii="宋体"/>
                        <w:sz w:val="21"/>
                      </w:rPr>
                    </w:pPr>
                    <w:r>
                      <w:rPr>
                        <w:rFonts w:ascii="宋体"/>
                        <w:sz w:val="21"/>
                      </w:rPr>
                      <w:t>HRE1</w:t>
                      <w:tab/>
                      <w:t>HRE2</w:t>
                    </w:r>
                  </w:p>
                </w:txbxContent>
              </v:textbox>
              <v:stroke dashstyle="solid"/>
              <w10:wrap type="none"/>
            </v:shape>
          </v:group>
        </w:pict>
      </w:r>
    </w:p>
    <w:p w:rsidR="0018722C">
      <w:pPr>
        <w:pStyle w:val="a9"/>
        <w:topLinePunct/>
      </w:pPr>
      <w:r>
        <w:rPr>
          <w:rFonts w:cstheme="minorBidi" w:hAnsiTheme="minorHAnsi" w:eastAsiaTheme="minorHAnsi" w:asciiTheme="minorHAnsi" w:ascii="宋体" w:eastAsia="宋体" w:hint="eastAsia"/>
          <w:b/>
        </w:rPr>
        <w:t>图8</w:t>
      </w:r>
      <w:r>
        <w:t xml:space="preserve">  </w:t>
      </w:r>
      <w:r w:rsidRPr="00DB64CE">
        <w:rPr>
          <w:rFonts w:cstheme="minorBidi" w:hAnsiTheme="minorHAnsi" w:eastAsiaTheme="minorHAnsi" w:asciiTheme="minorHAnsi" w:ascii="宋体" w:eastAsia="宋体" w:hint="eastAsia"/>
          <w:b/>
        </w:rPr>
        <w:t>pGL3-BMP4及其</w:t>
      </w:r>
      <w:r>
        <w:rPr>
          <w:rFonts w:cstheme="minorBidi" w:hAnsiTheme="minorHAnsi" w:eastAsiaTheme="minorHAnsi" w:asciiTheme="minorHAnsi"/>
          <w:b/>
        </w:rPr>
        <w:t>HRE</w:t>
      </w:r>
      <w:r>
        <w:rPr>
          <w:rFonts w:ascii="宋体" w:eastAsia="宋体" w:hint="eastAsia" w:cstheme="minorBidi" w:hAnsiTheme="minorHAnsi"/>
          <w:b/>
        </w:rPr>
        <w:t>缺失体测序结果比较</w:t>
      </w:r>
    </w:p>
    <w:p w:rsidR="0018722C">
      <w:pPr>
        <w:topLinePunct/>
      </w:pPr>
      <w:r>
        <w:rPr>
          <w:rFonts w:cstheme="minorBidi" w:hAnsiTheme="minorHAnsi" w:eastAsiaTheme="minorHAnsi" w:asciiTheme="minorHAnsi" w:ascii="宋体" w:eastAsia="宋体" w:hint="eastAsia"/>
        </w:rPr>
        <w:t>将</w:t>
      </w:r>
      <w:r>
        <w:rPr>
          <w:rFonts w:cstheme="minorBidi" w:hAnsiTheme="minorHAnsi" w:eastAsiaTheme="minorHAnsi" w:asciiTheme="minorHAnsi"/>
        </w:rPr>
        <w:t>p</w:t>
      </w:r>
      <w:r>
        <w:rPr>
          <w:rFonts w:cstheme="minorBidi" w:hAnsiTheme="minorHAnsi" w:eastAsiaTheme="minorHAnsi" w:asciiTheme="minorHAnsi"/>
        </w:rPr>
        <w:t>G</w:t>
      </w:r>
      <w:r>
        <w:rPr>
          <w:rFonts w:cstheme="minorBidi" w:hAnsiTheme="minorHAnsi" w:eastAsiaTheme="minorHAnsi" w:asciiTheme="minorHAnsi"/>
        </w:rPr>
        <w:t>L</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B</w:t>
      </w:r>
      <w:r>
        <w:rPr>
          <w:rFonts w:cstheme="minorBidi" w:hAnsiTheme="minorHAnsi" w:eastAsiaTheme="minorHAnsi" w:asciiTheme="minorHAnsi"/>
        </w:rPr>
        <w:t>MP</w:t>
      </w:r>
      <w:r>
        <w:rPr>
          <w:rFonts w:cstheme="minorBidi" w:hAnsiTheme="minorHAnsi" w:eastAsiaTheme="minorHAnsi" w:asciiTheme="minorHAnsi"/>
        </w:rPr>
        <w:t>4</w:t>
      </w:r>
      <w:r>
        <w:rPr>
          <w:rFonts w:ascii="宋体" w:eastAsia="宋体" w:hint="eastAsia" w:cstheme="minorBidi" w:hAnsiTheme="minorHAnsi"/>
        </w:rPr>
        <w:t>，</w:t>
      </w:r>
      <w:r>
        <w:rPr>
          <w:rFonts w:cstheme="minorBidi" w:hAnsiTheme="minorHAnsi" w:eastAsiaTheme="minorHAnsi" w:asciiTheme="minorHAnsi"/>
        </w:rPr>
        <w:t>p</w:t>
      </w:r>
      <w:r>
        <w:rPr>
          <w:rFonts w:cstheme="minorBidi" w:hAnsiTheme="minorHAnsi" w:eastAsiaTheme="minorHAnsi" w:asciiTheme="minorHAnsi"/>
        </w:rPr>
        <w:t>G</w:t>
      </w:r>
      <w:r>
        <w:rPr>
          <w:rFonts w:cstheme="minorBidi" w:hAnsiTheme="minorHAnsi" w:eastAsiaTheme="minorHAnsi" w:asciiTheme="minorHAnsi"/>
        </w:rPr>
        <w:t>L</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dH</w:t>
      </w:r>
      <w:r>
        <w:rPr>
          <w:rFonts w:cstheme="minorBidi" w:hAnsiTheme="minorHAnsi" w:eastAsiaTheme="minorHAnsi" w:asciiTheme="minorHAnsi"/>
        </w:rPr>
        <w:t>R</w:t>
      </w:r>
      <w:r>
        <w:rPr>
          <w:rFonts w:cstheme="minorBidi" w:hAnsiTheme="minorHAnsi" w:eastAsiaTheme="minorHAnsi" w:asciiTheme="minorHAnsi"/>
        </w:rPr>
        <w:t>E1</w:t>
      </w:r>
      <w:r>
        <w:rPr>
          <w:rFonts w:ascii="宋体" w:eastAsia="宋体" w:hint="eastAsia" w:cstheme="minorBidi" w:hAnsiTheme="minorHAnsi"/>
        </w:rPr>
        <w:t>，</w:t>
      </w:r>
      <w:r>
        <w:rPr>
          <w:rFonts w:cstheme="minorBidi" w:hAnsiTheme="minorHAnsi" w:eastAsiaTheme="minorHAnsi" w:asciiTheme="minorHAnsi"/>
        </w:rPr>
        <w:t>pG</w:t>
      </w:r>
      <w:r>
        <w:rPr>
          <w:rFonts w:cstheme="minorBidi" w:hAnsiTheme="minorHAnsi" w:eastAsiaTheme="minorHAnsi" w:asciiTheme="minorHAnsi"/>
        </w:rPr>
        <w:t>L</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dH</w:t>
      </w:r>
      <w:r>
        <w:rPr>
          <w:rFonts w:cstheme="minorBidi" w:hAnsiTheme="minorHAnsi" w:eastAsiaTheme="minorHAnsi" w:asciiTheme="minorHAnsi"/>
        </w:rPr>
        <w:t>R</w:t>
      </w:r>
      <w:r>
        <w:rPr>
          <w:rFonts w:cstheme="minorBidi" w:hAnsiTheme="minorHAnsi" w:eastAsiaTheme="minorHAnsi" w:asciiTheme="minorHAnsi"/>
        </w:rPr>
        <w:t>E</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p</w:t>
      </w:r>
      <w:r>
        <w:rPr>
          <w:rFonts w:cstheme="minorBidi" w:hAnsiTheme="minorHAnsi" w:eastAsiaTheme="minorHAnsi" w:asciiTheme="minorHAnsi"/>
        </w:rPr>
        <w:t>G</w:t>
      </w:r>
      <w:r>
        <w:rPr>
          <w:rFonts w:cstheme="minorBidi" w:hAnsiTheme="minorHAnsi" w:eastAsiaTheme="minorHAnsi" w:asciiTheme="minorHAnsi"/>
        </w:rPr>
        <w:t>L</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d</w:t>
      </w:r>
      <w:r>
        <w:rPr>
          <w:rFonts w:cstheme="minorBidi" w:hAnsiTheme="minorHAnsi" w:eastAsiaTheme="minorHAnsi" w:asciiTheme="minorHAnsi"/>
        </w:rPr>
        <w:t>H</w:t>
      </w:r>
      <w:r>
        <w:rPr>
          <w:rFonts w:cstheme="minorBidi" w:hAnsiTheme="minorHAnsi" w:eastAsiaTheme="minorHAnsi" w:asciiTheme="minorHAnsi"/>
        </w:rPr>
        <w:t>R</w:t>
      </w:r>
      <w:r>
        <w:rPr>
          <w:rFonts w:cstheme="minorBidi" w:hAnsiTheme="minorHAnsi" w:eastAsiaTheme="minorHAnsi" w:asciiTheme="minorHAnsi"/>
        </w:rPr>
        <w:t>E</w:t>
      </w:r>
      <w:r>
        <w:rPr>
          <w:rFonts w:ascii="宋体" w:eastAsia="宋体" w:hint="eastAsia" w:cstheme="minorBidi" w:hAnsiTheme="minorHAnsi"/>
        </w:rPr>
        <w:t>测序后与网上所查到的</w:t>
      </w:r>
      <w:r>
        <w:rPr>
          <w:rFonts w:cstheme="minorBidi" w:hAnsiTheme="minorHAnsi" w:eastAsiaTheme="minorHAnsi" w:asciiTheme="minorHAnsi"/>
        </w:rPr>
        <w:t>B</w:t>
      </w:r>
      <w:r>
        <w:rPr>
          <w:rFonts w:cstheme="minorBidi" w:hAnsiTheme="minorHAnsi" w:eastAsiaTheme="minorHAnsi" w:asciiTheme="minorHAnsi"/>
        </w:rPr>
        <w:t>M</w:t>
      </w:r>
      <w:r>
        <w:rPr>
          <w:rFonts w:cstheme="minorBidi" w:hAnsiTheme="minorHAnsi" w:eastAsiaTheme="minorHAnsi" w:asciiTheme="minorHAnsi"/>
        </w:rPr>
        <w:t>P4</w:t>
      </w:r>
      <w:r>
        <w:rPr>
          <w:rFonts w:ascii="宋体" w:eastAsia="宋体" w:hint="eastAsia" w:cstheme="minorBidi" w:hAnsiTheme="minorHAnsi"/>
        </w:rPr>
        <w:t>上游调控序列</w:t>
      </w:r>
      <w:r>
        <w:rPr>
          <w:rFonts w:ascii="宋体" w:eastAsia="宋体" w:hint="eastAsia" w:cstheme="minorBidi" w:hAnsiTheme="minorHAnsi"/>
        </w:rPr>
        <w:t>（</w:t>
      </w:r>
      <w:r>
        <w:rPr>
          <w:rFonts w:ascii="宋体" w:eastAsia="宋体" w:hint="eastAsia" w:cstheme="minorBidi" w:hAnsiTheme="minorHAnsi"/>
        </w:rPr>
        <w:t>即图中的</w:t>
      </w:r>
      <w:r>
        <w:rPr>
          <w:rFonts w:cstheme="minorBidi" w:hAnsiTheme="minorHAnsi" w:eastAsiaTheme="minorHAnsi" w:asciiTheme="minorHAnsi"/>
        </w:rPr>
        <w:t>control</w:t>
      </w:r>
      <w:r>
        <w:rPr>
          <w:rFonts w:ascii="宋体" w:eastAsia="宋体" w:hint="eastAsia" w:cstheme="minorBidi" w:hAnsiTheme="minorHAnsi"/>
        </w:rPr>
        <w:t>）</w:t>
      </w:r>
      <w:r>
        <w:rPr>
          <w:rFonts w:ascii="宋体" w:eastAsia="宋体" w:hint="eastAsia" w:cstheme="minorBidi" w:hAnsiTheme="minorHAnsi"/>
        </w:rPr>
        <w:t>相比较，结果</w:t>
      </w:r>
      <w:r>
        <w:rPr>
          <w:rFonts w:cstheme="minorBidi" w:hAnsiTheme="minorHAnsi" w:eastAsiaTheme="minorHAnsi" w:asciiTheme="minorHAnsi"/>
        </w:rPr>
        <w:t>pGL3-BMP4</w:t>
      </w:r>
      <w:r>
        <w:rPr>
          <w:rFonts w:ascii="宋体" w:eastAsia="宋体" w:hint="eastAsia" w:cstheme="minorBidi" w:hAnsiTheme="minorHAnsi"/>
        </w:rPr>
        <w:t>与</w:t>
      </w:r>
      <w:r>
        <w:rPr>
          <w:rFonts w:cstheme="minorBidi" w:hAnsiTheme="minorHAnsi" w:eastAsiaTheme="minorHAnsi" w:asciiTheme="minorHAnsi"/>
        </w:rPr>
        <w:t>control</w:t>
      </w:r>
      <w:r>
        <w:rPr>
          <w:rFonts w:ascii="宋体" w:eastAsia="宋体" w:hint="eastAsia" w:cstheme="minorBidi" w:hAnsiTheme="minorHAnsi"/>
        </w:rPr>
        <w:t>序列基本能够重合。</w:t>
      </w:r>
      <w:r>
        <w:rPr>
          <w:rFonts w:cstheme="minorBidi" w:hAnsiTheme="minorHAnsi" w:eastAsiaTheme="minorHAnsi" w:asciiTheme="minorHAnsi"/>
        </w:rPr>
        <w:t>pGL3-dHRE1</w:t>
      </w:r>
      <w:r>
        <w:rPr>
          <w:rFonts w:ascii="宋体" w:eastAsia="宋体" w:hint="eastAsia" w:cstheme="minorBidi" w:hAnsiTheme="minorHAnsi"/>
          <w:kern w:val="2"/>
          <w:rFonts w:ascii="宋体" w:eastAsia="宋体" w:hint="eastAsia" w:cstheme="minorBidi" w:hAnsiTheme="minorHAnsi"/>
          <w:spacing w:val="-18"/>
          <w:sz w:val="21"/>
        </w:rPr>
        <w:t>,</w:t>
      </w:r>
      <w:r>
        <w:rPr>
          <w:rFonts w:ascii="宋体" w:eastAsia="宋体" w:hint="eastAsia" w:cstheme="minorBidi" w:hAnsiTheme="minorHAnsi"/>
        </w:rPr>
        <w:t> </w:t>
      </w:r>
      <w:r>
        <w:rPr>
          <w:rFonts w:cstheme="minorBidi" w:hAnsiTheme="minorHAnsi" w:eastAsiaTheme="minorHAnsi" w:asciiTheme="minorHAnsi"/>
        </w:rPr>
        <w:t>pGL3-dHRE2</w:t>
      </w:r>
      <w:r>
        <w:rPr>
          <w:rFonts w:ascii="宋体" w:eastAsia="宋体" w:hint="eastAsia" w:cstheme="minorBidi" w:hAnsiTheme="minorHAnsi"/>
          <w:kern w:val="2"/>
          <w:rFonts w:ascii="宋体" w:eastAsia="宋体" w:hint="eastAsia" w:cstheme="minorBidi" w:hAnsiTheme="minorHAnsi"/>
          <w:spacing w:val="-17"/>
          <w:sz w:val="21"/>
        </w:rPr>
        <w:t>,</w:t>
      </w:r>
      <w:r>
        <w:rPr>
          <w:rFonts w:ascii="宋体" w:eastAsia="宋体" w:hint="eastAsia" w:cstheme="minorBidi" w:hAnsiTheme="minorHAnsi"/>
        </w:rPr>
        <w:t> </w:t>
      </w:r>
      <w:r>
        <w:rPr>
          <w:rFonts w:cstheme="minorBidi" w:hAnsiTheme="minorHAnsi" w:eastAsiaTheme="minorHAnsi" w:asciiTheme="minorHAnsi"/>
        </w:rPr>
        <w:t>pGL3-ddHRE</w:t>
      </w:r>
      <w:r>
        <w:rPr>
          <w:rFonts w:ascii="宋体" w:eastAsia="宋体" w:hint="eastAsia" w:cstheme="minorBidi" w:hAnsiTheme="minorHAnsi"/>
        </w:rPr>
        <w:t>序列除了</w:t>
      </w:r>
      <w:r w:rsidR="001852F3">
        <w:rPr>
          <w:rFonts w:ascii="宋体" w:eastAsia="宋体" w:hint="eastAsia" w:cstheme="minorBidi" w:hAnsiTheme="minorHAnsi"/>
        </w:rPr>
        <w:t xml:space="preserve">缺失的</w:t>
      </w:r>
      <w:r>
        <w:rPr>
          <w:rFonts w:cstheme="minorBidi" w:hAnsiTheme="minorHAnsi" w:eastAsiaTheme="minorHAnsi" w:asciiTheme="minorHAnsi"/>
        </w:rPr>
        <w:t>HRE</w:t>
      </w:r>
      <w:r>
        <w:rPr>
          <w:rFonts w:ascii="宋体" w:eastAsia="宋体" w:hint="eastAsia" w:cstheme="minorBidi" w:hAnsiTheme="minorHAnsi"/>
        </w:rPr>
        <w:t>元件，</w:t>
      </w:r>
      <w:r w:rsidR="001852F3">
        <w:rPr>
          <w:rFonts w:ascii="宋体" w:eastAsia="宋体" w:hint="eastAsia" w:cstheme="minorBidi" w:hAnsiTheme="minorHAnsi"/>
        </w:rPr>
        <w:t xml:space="preserve">其他</w:t>
      </w:r>
      <w:r w:rsidR="001852F3">
        <w:rPr>
          <w:rFonts w:ascii="宋体" w:eastAsia="宋体" w:hint="eastAsia" w:cstheme="minorBidi" w:hAnsiTheme="minorHAnsi"/>
        </w:rPr>
        <w:t xml:space="preserve">碱基与</w:t>
      </w:r>
      <w:r>
        <w:rPr>
          <w:rFonts w:cstheme="minorBidi" w:hAnsiTheme="minorHAnsi" w:eastAsiaTheme="minorHAnsi" w:asciiTheme="minorHAnsi"/>
        </w:rPr>
        <w:t>pGL3-BMP4</w:t>
      </w:r>
      <w:r>
        <w:rPr>
          <w:rFonts w:ascii="宋体" w:eastAsia="宋体" w:hint="eastAsia" w:cstheme="minorBidi" w:hAnsiTheme="minorHAnsi"/>
        </w:rPr>
        <w:t>完全一致。图</w:t>
      </w:r>
      <w:r>
        <w:rPr>
          <w:rFonts w:cstheme="minorBidi" w:hAnsiTheme="minorHAnsi" w:eastAsiaTheme="minorHAnsi" w:asciiTheme="minorHAnsi"/>
        </w:rPr>
        <w:t>8</w:t>
      </w:r>
      <w:r>
        <w:rPr>
          <w:rFonts w:ascii="宋体" w:eastAsia="宋体" w:hint="eastAsia" w:cstheme="minorBidi" w:hAnsiTheme="minorHAnsi"/>
        </w:rPr>
        <w:t>中将</w:t>
      </w:r>
      <w:r>
        <w:rPr>
          <w:rFonts w:cstheme="minorBidi" w:hAnsiTheme="minorHAnsi" w:eastAsiaTheme="minorHAnsi" w:asciiTheme="minorHAnsi"/>
        </w:rPr>
        <w:t>HRE1</w:t>
      </w:r>
      <w:r>
        <w:rPr>
          <w:rFonts w:ascii="宋体" w:eastAsia="宋体" w:hint="eastAsia" w:cstheme="minorBidi" w:hAnsiTheme="minorHAnsi"/>
        </w:rPr>
        <w:t>和</w:t>
      </w:r>
      <w:r>
        <w:rPr>
          <w:rFonts w:cstheme="minorBidi" w:hAnsiTheme="minorHAnsi" w:eastAsiaTheme="minorHAnsi" w:asciiTheme="minorHAnsi"/>
        </w:rPr>
        <w:t>HRE2</w:t>
      </w:r>
      <w:r>
        <w:rPr>
          <w:rFonts w:ascii="宋体" w:eastAsia="宋体" w:hint="eastAsia" w:cstheme="minorBidi" w:hAnsiTheme="minorHAnsi"/>
        </w:rPr>
        <w:t>所在位置截图出来，说明</w:t>
      </w:r>
      <w:r>
        <w:rPr>
          <w:rFonts w:cstheme="minorBidi" w:hAnsiTheme="minorHAnsi" w:eastAsiaTheme="minorHAnsi" w:asciiTheme="minorHAnsi"/>
        </w:rPr>
        <w:t>pGL3-dHRE1</w:t>
      </w:r>
      <w:r>
        <w:rPr>
          <w:rFonts w:ascii="宋体" w:eastAsia="宋体" w:hint="eastAsia" w:cstheme="minorBidi" w:hAnsiTheme="minorHAnsi"/>
        </w:rPr>
        <w:t>成功缺</w:t>
      </w:r>
      <w:r>
        <w:rPr>
          <w:rFonts w:ascii="宋体" w:eastAsia="宋体" w:hint="eastAsia" w:cstheme="minorBidi" w:hAnsiTheme="minorHAnsi"/>
        </w:rPr>
        <w:t>失了</w:t>
      </w:r>
      <w:r>
        <w:rPr>
          <w:rFonts w:cstheme="minorBidi" w:hAnsiTheme="minorHAnsi" w:eastAsiaTheme="minorHAnsi" w:asciiTheme="minorHAnsi"/>
        </w:rPr>
        <w:t>HRE1</w:t>
      </w:r>
      <w:r>
        <w:rPr>
          <w:rFonts w:ascii="宋体" w:eastAsia="宋体" w:hint="eastAsia" w:cstheme="minorBidi" w:hAnsiTheme="minorHAnsi"/>
        </w:rPr>
        <w:t>，</w:t>
      </w:r>
      <w:r>
        <w:rPr>
          <w:rFonts w:cstheme="minorBidi" w:hAnsiTheme="minorHAnsi" w:eastAsiaTheme="minorHAnsi" w:asciiTheme="minorHAnsi"/>
        </w:rPr>
        <w:t>pGL3-dHRE2</w:t>
      </w:r>
      <w:r>
        <w:rPr>
          <w:rFonts w:ascii="宋体" w:eastAsia="宋体" w:hint="eastAsia" w:cstheme="minorBidi" w:hAnsiTheme="minorHAnsi"/>
        </w:rPr>
        <w:t>成功缺失了</w:t>
      </w:r>
      <w:r>
        <w:rPr>
          <w:rFonts w:cstheme="minorBidi" w:hAnsiTheme="minorHAnsi" w:eastAsiaTheme="minorHAnsi" w:asciiTheme="minorHAnsi"/>
        </w:rPr>
        <w:t>HRE2</w:t>
      </w:r>
      <w:r>
        <w:rPr>
          <w:rFonts w:ascii="宋体" w:eastAsia="宋体" w:hint="eastAsia" w:cstheme="minorBidi" w:hAnsiTheme="minorHAnsi"/>
        </w:rPr>
        <w:t>，</w:t>
      </w:r>
      <w:r>
        <w:rPr>
          <w:rFonts w:cstheme="minorBidi" w:hAnsiTheme="minorHAnsi" w:eastAsiaTheme="minorHAnsi" w:asciiTheme="minorHAnsi"/>
        </w:rPr>
        <w:t>pGL3-ddHRE</w:t>
      </w:r>
      <w:r>
        <w:rPr>
          <w:rFonts w:ascii="宋体" w:eastAsia="宋体" w:hint="eastAsia" w:cstheme="minorBidi" w:hAnsiTheme="minorHAnsi"/>
        </w:rPr>
        <w:t>同时缺失了</w:t>
      </w:r>
      <w:r>
        <w:rPr>
          <w:rFonts w:cstheme="minorBidi" w:hAnsiTheme="minorHAnsi" w:eastAsiaTheme="minorHAnsi" w:asciiTheme="minorHAnsi"/>
        </w:rPr>
        <w:t>HRE1</w:t>
      </w:r>
      <w:r>
        <w:rPr>
          <w:rFonts w:ascii="宋体" w:eastAsia="宋体" w:hint="eastAsia" w:cstheme="minorBidi" w:hAnsiTheme="minorHAnsi"/>
        </w:rPr>
        <w:t>和</w:t>
      </w:r>
      <w:r>
        <w:rPr>
          <w:rFonts w:cstheme="minorBidi" w:hAnsiTheme="minorHAnsi" w:eastAsiaTheme="minorHAnsi" w:asciiTheme="minorHAnsi"/>
        </w:rPr>
        <w:t>HRE2</w:t>
      </w:r>
      <w:r>
        <w:rPr>
          <w:rFonts w:ascii="宋体" w:eastAsia="宋体" w:hint="eastAsia" w:cstheme="minorBidi" w:hAnsiTheme="minorHAnsi"/>
          <w:kern w:val="2"/>
          <w:rFonts w:ascii="宋体" w:eastAsia="宋体" w:hint="eastAsia" w:cstheme="minorBidi" w:hAnsiTheme="minorHAnsi"/>
          <w:sz w:val="21"/>
        </w:rPr>
        <w:t>.</w:t>
      </w:r>
    </w:p>
    <w:p w:rsidR="0018722C">
      <w:pPr>
        <w:pStyle w:val="Heading2"/>
        <w:topLinePunct/>
        <w:ind w:left="171" w:hangingChars="171" w:hanging="171"/>
      </w:pPr>
      <w:r>
        <w:t>二、</w:t>
      </w:r>
      <w:r>
        <w:t xml:space="preserve"> </w:t>
      </w:r>
      <w:r w:rsidRPr="00DB64CE">
        <w:t>缺氧对pGL3-BMP4及其HRE缺失体表达的影响</w:t>
      </w:r>
    </w:p>
    <w:p w:rsidR="0018722C">
      <w:pPr>
        <w:topLinePunct/>
      </w:pPr>
      <w:r>
        <w:t>将</w:t>
      </w:r>
      <w:r>
        <w:rPr>
          <w:rFonts w:ascii="Times New Roman" w:eastAsia="Times New Roman"/>
        </w:rPr>
        <w:t>pGL3-enhancer</w:t>
      </w:r>
      <w:r>
        <w:t>、</w:t>
      </w:r>
      <w:r>
        <w:rPr>
          <w:rFonts w:ascii="Times New Roman" w:eastAsia="Times New Roman"/>
        </w:rPr>
        <w:t>pGL3-BMP4</w:t>
      </w:r>
      <w:r>
        <w:t>及缺失</w:t>
      </w:r>
      <w:r>
        <w:rPr>
          <w:rFonts w:ascii="Times New Roman" w:eastAsia="Times New Roman"/>
        </w:rPr>
        <w:t>HRE</w:t>
      </w:r>
      <w:r>
        <w:t>元件的</w:t>
      </w:r>
      <w:r>
        <w:rPr>
          <w:rFonts w:ascii="Times New Roman" w:eastAsia="Times New Roman"/>
        </w:rPr>
        <w:t>pGL3-dHRE1</w:t>
      </w:r>
      <w:r>
        <w:t>、</w:t>
      </w:r>
      <w:r>
        <w:rPr>
          <w:rFonts w:ascii="Times New Roman" w:eastAsia="Times New Roman"/>
        </w:rPr>
        <w:t>pGL3-</w:t>
      </w:r>
    </w:p>
    <w:p w:rsidR="0018722C">
      <w:pPr>
        <w:topLinePunct/>
      </w:pPr>
      <w:r>
        <w:rPr>
          <w:rFonts w:ascii="Times New Roman" w:eastAsia="宋体"/>
        </w:rPr>
        <w:t>dHRE2</w:t>
      </w:r>
      <w:r>
        <w:t>、</w:t>
      </w:r>
      <w:r>
        <w:rPr>
          <w:rFonts w:ascii="Times New Roman" w:eastAsia="宋体"/>
        </w:rPr>
        <w:t>pGL3-ddHRE1</w:t>
      </w:r>
      <w:r>
        <w:t>转染大鼠</w:t>
      </w:r>
      <w:r>
        <w:rPr>
          <w:rFonts w:ascii="Times New Roman" w:eastAsia="宋体"/>
        </w:rPr>
        <w:t>PASMC</w:t>
      </w:r>
      <w:r>
        <w:t>细胞，转染后</w:t>
      </w:r>
      <w:r>
        <w:rPr>
          <w:rFonts w:ascii="Times New Roman" w:eastAsia="宋体"/>
        </w:rPr>
        <w:t>12h</w:t>
      </w:r>
      <w:r>
        <w:t>将其中一块板中的细胞</w:t>
      </w:r>
      <w:r>
        <w:t>缺氧箱继续培养，</w:t>
      </w:r>
      <w:r>
        <w:rPr>
          <w:rFonts w:ascii="Times New Roman" w:eastAsia="宋体"/>
        </w:rPr>
        <w:t>48h</w:t>
      </w:r>
      <w:r>
        <w:t>后裂解细胞检测荧光素酶活性。结果显示，作为对照的</w:t>
      </w:r>
      <w:r>
        <w:rPr>
          <w:rFonts w:ascii="Times New Roman" w:eastAsia="宋体"/>
        </w:rPr>
        <w:t>pGL3-enhancer</w:t>
      </w:r>
      <w:r>
        <w:t>空</w:t>
      </w:r>
      <w:r w:rsidR="001852F3">
        <w:t xml:space="preserve">载</w:t>
      </w:r>
      <w:r w:rsidR="001852F3">
        <w:t xml:space="preserve">体</w:t>
      </w:r>
      <w:r w:rsidR="001852F3">
        <w:t xml:space="preserve">的</w:t>
      </w:r>
      <w:r w:rsidR="001852F3">
        <w:t xml:space="preserve">萤</w:t>
      </w:r>
      <w:r w:rsidR="001852F3">
        <w:t xml:space="preserve">火</w:t>
      </w:r>
      <w:r w:rsidR="001852F3">
        <w:t xml:space="preserve">虫</w:t>
      </w:r>
      <w:r w:rsidR="001852F3">
        <w:t xml:space="preserve">荧</w:t>
      </w:r>
      <w:r w:rsidR="001852F3">
        <w:t xml:space="preserve">光</w:t>
      </w:r>
      <w:r w:rsidR="001852F3">
        <w:t xml:space="preserve">素</w:t>
      </w:r>
      <w:r w:rsidR="001852F3">
        <w:t xml:space="preserve">酶</w:t>
      </w:r>
      <w:r w:rsidR="001852F3">
        <w:t xml:space="preserve">活</w:t>
      </w:r>
      <w:r w:rsidR="001852F3">
        <w:t xml:space="preserve">性</w:t>
      </w:r>
      <w:r w:rsidR="001852F3">
        <w:t xml:space="preserve">并</w:t>
      </w:r>
      <w:r w:rsidR="001852F3">
        <w:t xml:space="preserve">不</w:t>
      </w:r>
      <w:r w:rsidR="001852F3">
        <w:t xml:space="preserve">受</w:t>
      </w:r>
      <w:r w:rsidR="001852F3">
        <w:t xml:space="preserve">缺</w:t>
      </w:r>
      <w:r w:rsidR="001852F3">
        <w:t xml:space="preserve">氧</w:t>
      </w:r>
      <w:r w:rsidR="001852F3">
        <w:t xml:space="preserve">条</w:t>
      </w:r>
      <w:r w:rsidR="001852F3">
        <w:t xml:space="preserve">件</w:t>
      </w:r>
      <w:r w:rsidR="001852F3">
        <w:t xml:space="preserve">的</w:t>
      </w:r>
      <w:r w:rsidR="001852F3">
        <w:t xml:space="preserve">影</w:t>
      </w:r>
      <w:r w:rsidR="001852F3">
        <w:t xml:space="preserve">响</w:t>
      </w:r>
      <w:r w:rsidR="001852F3">
        <w:t xml:space="preserve">。</w:t>
      </w:r>
      <w:r>
        <w:rPr>
          <w:rFonts w:ascii="Times New Roman" w:eastAsia="宋体"/>
        </w:rPr>
        <w:t>pGL3-BMP4</w:t>
      </w:r>
      <w:r>
        <w:t>在缺氧条件下较常氧具有更高的萤火虫荧光素酶活性，并且二者之</w:t>
      </w:r>
      <w:r>
        <w:t>间存在显著性差异。而在缺失</w:t>
      </w:r>
      <w:r>
        <w:rPr>
          <w:rFonts w:ascii="Times New Roman" w:eastAsia="宋体"/>
        </w:rPr>
        <w:t>HRE1</w:t>
      </w:r>
      <w:r>
        <w:t>，</w:t>
      </w:r>
      <w:r>
        <w:rPr>
          <w:rFonts w:ascii="Times New Roman" w:eastAsia="宋体"/>
        </w:rPr>
        <w:t>HRE2</w:t>
      </w:r>
      <w:r>
        <w:t>，或者两个</w:t>
      </w:r>
      <w:r>
        <w:rPr>
          <w:rFonts w:ascii="Times New Roman" w:eastAsia="宋体"/>
        </w:rPr>
        <w:t>HRE</w:t>
      </w:r>
      <w:r>
        <w:t>同时缺失时，缺氧条件下的萤火虫荧光素酶活性不再有显著性变化</w:t>
      </w:r>
      <w:r>
        <w:t>（</w:t>
      </w:r>
      <w:r>
        <w:t>如</w:t>
      </w:r>
      <w:r>
        <w:t>图</w:t>
      </w:r>
      <w:r>
        <w:rPr>
          <w:rFonts w:ascii="Times New Roman" w:eastAsia="宋体"/>
        </w:rPr>
        <w:t>9</w:t>
      </w:r>
      <w:r>
        <w:t>所示</w:t>
      </w:r>
      <w:r>
        <w:t>）</w:t>
      </w:r>
      <w:r>
        <w:t>。</w:t>
      </w:r>
    </w:p>
    <w:p w:rsidR="0018722C">
      <w:pPr>
        <w:pStyle w:val="ae"/>
        <w:topLinePunct/>
      </w:pPr>
      <w:r>
        <w:rPr>
          <w:kern w:val="2"/>
          <w:sz w:val="22"/>
          <w:szCs w:val="22"/>
          <w:rFonts w:cstheme="minorBidi" w:hAnsiTheme="minorHAnsi" w:eastAsiaTheme="minorHAnsi" w:asciiTheme="minorHAnsi"/>
        </w:rPr>
        <w:pict>
          <v:group style="margin-left:182.178116pt;margin-top:3.430881pt;width:274.150pt;height:157.15pt;mso-position-horizontal-relative:page;mso-position-vertical-relative:paragraph;z-index:4312" coordorigin="3644,69" coordsize="5483,3143">
            <v:rect style="position:absolute;left:3936;top:1718;width:375;height:1478" filled="true" fillcolor="#c0c0c0" stroked="false">
              <v:fill type="solid"/>
            </v:rect>
            <v:rect style="position:absolute;left:3936;top:1718;width:375;height:1478" filled="false" stroked="true" strokeweight=".748484pt" strokecolor="#000000">
              <v:stroke dashstyle="solid"/>
            </v:rect>
            <v:rect style="position:absolute;left:4310;top:773;width:376;height:2423" filled="true" fillcolor="#000000" stroked="false">
              <v:fill type="solid"/>
            </v:rect>
            <v:shape style="position:absolute;left:1540;top:2862;width:467;height:1069" coordorigin="1540,2863" coordsize="467,1069" path="m4116,1719l4116,1688m4071,1673l4161,1673m4491,774l4491,668m4446,654l4536,654e" filled="false" stroked="true" strokeweight=".747942pt" strokecolor="#000000">
              <v:path arrowok="t"/>
              <v:stroke dashstyle="solid"/>
            </v:shape>
            <v:rect style="position:absolute;left:5255;top:1718;width:391;height:1478" filled="true" fillcolor="#c0c0c0" stroked="false">
              <v:fill type="solid"/>
            </v:rect>
            <v:rect style="position:absolute;left:5255;top:1718;width:391;height:1478" filled="false" stroked="true" strokeweight=".748478pt" strokecolor="#000000">
              <v:stroke dashstyle="solid"/>
            </v:rect>
            <v:rect style="position:absolute;left:5646;top:1658;width:375;height:1538" filled="true" fillcolor="#000000" stroked="false">
              <v:fill type="solid"/>
            </v:rect>
            <v:shape style="position:absolute;left:2878;top:3720;width:421;height:211" coordorigin="2879,3721" coordsize="421,211" path="m5451,1719l5451,1688m5406,1673l5496,1673m5826,1659l5826,1508e" filled="false" stroked="true" strokeweight=".747942pt" strokecolor="#000000">
              <v:path arrowok="t"/>
              <v:stroke dashstyle="solid"/>
            </v:shape>
            <v:rect style="position:absolute;left:6591;top:1718;width:375;height:1478" filled="true" fillcolor="#c0c0c0" stroked="false">
              <v:fill type="solid"/>
            </v:rect>
            <v:rect style="position:absolute;left:6591;top:1718;width:375;height:1478" filled="false" stroked="true" strokeweight=".748484pt" strokecolor="#000000">
              <v:stroke dashstyle="solid"/>
            </v:rect>
            <v:rect style="position:absolute;left:6966;top:1793;width:376;height:1403" filled="true" fillcolor="#000000" stroked="false">
              <v:fill type="solid"/>
            </v:rect>
            <v:shape style="position:absolute;left:4201;top:3796;width:466;height:211" coordorigin="4201,3796" coordsize="466,211" path="m6771,1719l6771,1659m6726,1644l6817,1644m7146,1793l7146,1599m7101,1584l7191,1584e" filled="false" stroked="true" strokeweight=".747942pt" strokecolor="#000000">
              <v:path arrowok="t"/>
              <v:stroke dashstyle="solid"/>
            </v:shape>
            <v:rect style="position:absolute;left:7911;top:1718;width:376;height:1478" filled="true" fillcolor="#c0c0c0" stroked="false">
              <v:fill type="solid"/>
            </v:rect>
            <v:rect style="position:absolute;left:7911;top:1718;width:376;height:1478" filled="false" stroked="true" strokeweight=".748484pt" strokecolor="#000000">
              <v:stroke dashstyle="solid"/>
            </v:rect>
            <v:rect style="position:absolute;left:8286;top:1598;width:375;height:1598" filled="true" fillcolor="#000000" stroked="false">
              <v:fill type="solid"/>
            </v:rect>
            <v:shape style="position:absolute;left:5524;top:3585;width:466;height:347" coordorigin="5524,3585" coordsize="466,347" path="m8091,1719l8091,1659m8047,1644l8136,1644m8466,1599l8466,1388m8421,1374l8511,1374e" filled="false" stroked="true" strokeweight=".747942pt" strokecolor="#000000">
              <v:path arrowok="t"/>
              <v:stroke dashstyle="solid"/>
            </v:shape>
            <v:shape style="position:absolute;left:1120;top:2441;width:5306;height:2981" coordorigin="1120,2441" coordsize="5306,2981" path="m3651,234l3651,3188m3651,3203l3711,3203m3651,2904l3711,2904m3651,2604l3711,2604m3651,2319l3711,2319m3651,2019l3711,2019m3651,1719l3711,1719m3651,1419l3711,1419m3651,1118l3711,1118m3651,833l3711,833m3651,534l3711,534m3651,234l3711,234m3651,3203l8931,3203m3651,3203l3651,3144m4971,3203l4971,3144m6306,3203l6306,3144m7626,3203l7626,3144m8946,3203l8946,3144e" filled="false" stroked="true" strokeweight=".747942pt" strokecolor="#000000">
              <v:path arrowok="t"/>
              <v:stroke dashstyle="solid"/>
            </v:shape>
            <v:line style="position:absolute" from="8617,196" to="8617,331" stroked="true" strokeweight="6.73703pt" strokecolor="#c0c0c0">
              <v:stroke dashstyle="solid"/>
            </v:line>
            <v:rect style="position:absolute;left:8549;top:196;width:135;height:136" filled="false" stroked="true" strokeweight=".747943pt" strokecolor="#000000">
              <v:stroke dashstyle="solid"/>
            </v:rect>
            <v:line style="position:absolute" from="8617,541" to="8617,676" stroked="true" strokeweight="6.73703pt" strokecolor="#000000">
              <v:stroke dashstyle="solid"/>
            </v:line>
            <v:shape style="position:absolute;left:4393;top:428;width:200;height:180" type="#_x0000_t202" filled="false" stroked="false">
              <v:textbox inset="0,0,0,0">
                <w:txbxContent>
                  <w:p w:rsidR="0018722C">
                    <w:pPr>
                      <w:spacing w:line="180" w:lineRule="exact" w:before="0"/>
                      <w:ind w:leftChars="0" w:left="0" w:rightChars="0" w:right="0" w:firstLineChars="0" w:firstLine="0"/>
                      <w:jc w:val="left"/>
                      <w:rPr>
                        <w:rFonts w:ascii="宋体" w:eastAsia="宋体" w:hint="eastAsia"/>
                        <w:sz w:val="18"/>
                      </w:rPr>
                    </w:pPr>
                    <w:r>
                      <w:rPr>
                        <w:rFonts w:ascii="宋体" w:eastAsia="宋体" w:hint="eastAsia"/>
                        <w:sz w:val="18"/>
                      </w:rPr>
                      <w:t>＊</w:t>
                    </w:r>
                  </w:p>
                </w:txbxContent>
              </v:textbox>
              <w10:wrap type="none"/>
            </v:shape>
            <v:shape style="position:absolute;left:5780;top:1285;width:162;height:250" type="#_x0000_t202" filled="false" stroked="false">
              <v:textbox inset="0,0,0,0">
                <w:txbxContent>
                  <w:p w:rsidR="0018722C">
                    <w:pPr>
                      <w:spacing w:line="248" w:lineRule="exact" w:before="0"/>
                      <w:ind w:leftChars="0" w:left="0" w:rightChars="0" w:right="0" w:firstLineChars="0" w:firstLine="0"/>
                      <w:jc w:val="left"/>
                      <w:rPr>
                        <w:sz w:val="22"/>
                      </w:rPr>
                    </w:pPr>
                    <w:r>
                      <w:rPr>
                        <w:w w:val="102"/>
                        <w:sz w:val="22"/>
                        <w:u w:val="single"/>
                      </w:rPr>
                      <w:t> </w:t>
                    </w:r>
                    <w:r>
                      <w:rPr>
                        <w:spacing w:val="-25"/>
                        <w:sz w:val="22"/>
                        <w:u w:val="single"/>
                      </w:rPr>
                      <w:t> </w:t>
                    </w:r>
                  </w:p>
                </w:txbxContent>
              </v:textbox>
              <w10:wrap type="none"/>
            </v:shape>
            <v:shape style="position:absolute;left:8473;top:76;width:646;height:691" type="#_x0000_t202" filled="false" stroked="true" strokeweight=".747984pt" strokecolor="#000000">
              <v:textbox inset="0,0,0,0">
                <w:txbxContent>
                  <w:p w:rsidR="0018722C">
                    <w:pPr>
                      <w:spacing w:before="57"/>
                      <w:ind w:leftChars="0" w:left="277" w:rightChars="0" w:right="0" w:firstLineChars="0" w:firstLine="0"/>
                      <w:jc w:val="left"/>
                      <w:rPr>
                        <w:sz w:val="22"/>
                      </w:rPr>
                    </w:pPr>
                    <w:r>
                      <w:rPr>
                        <w:w w:val="102"/>
                        <w:sz w:val="22"/>
                      </w:rPr>
                      <w:t>N</w:t>
                    </w:r>
                  </w:p>
                  <w:p w:rsidR="0018722C">
                    <w:pPr>
                      <w:spacing w:before="91"/>
                      <w:ind w:leftChars="0" w:left="277" w:rightChars="0" w:right="0" w:firstLineChars="0" w:firstLine="0"/>
                      <w:jc w:val="left"/>
                      <w:rPr>
                        <w:sz w:val="22"/>
                      </w:rPr>
                    </w:pPr>
                    <w:r>
                      <w:rPr>
                        <w:w w:val="105"/>
                        <w:sz w:val="22"/>
                      </w:rPr>
                      <w:t>CH</w:t>
                    </w:r>
                  </w:p>
                </w:txbxContent>
              </v:textbox>
              <v:stroke dashstyle="solid"/>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margin-left:138.865005pt;margin-top:14.364842pt;width:14.5pt;height:134.5pt;mso-position-horizontal-relative:page;mso-position-vertical-relative:paragraph;z-index:4336" type="#_x0000_t202" filled="false" stroked="false">
            <v:textbox inset="0,0,0,0" style="layout-flow:vertical;mso-layout-flow-alt:bottom-to-top">
              <w:txbxContent>
                <w:p w:rsidR="0018722C">
                  <w:pPr>
                    <w:spacing w:before="15"/>
                    <w:ind w:leftChars="0" w:left="20" w:rightChars="0" w:right="0" w:firstLineChars="0" w:firstLine="0"/>
                    <w:jc w:val="left"/>
                    <w:rPr>
                      <w:sz w:val="22"/>
                    </w:rPr>
                  </w:pPr>
                  <w:r>
                    <w:rPr>
                      <w:w w:val="102"/>
                      <w:sz w:val="22"/>
                    </w:rPr>
                    <w:t>r</w:t>
                  </w:r>
                  <w:r>
                    <w:rPr>
                      <w:spacing w:val="3"/>
                      <w:w w:val="102"/>
                      <w:sz w:val="22"/>
                    </w:rPr>
                    <w:t>e</w:t>
                  </w:r>
                  <w:r>
                    <w:rPr>
                      <w:spacing w:val="-3"/>
                      <w:w w:val="102"/>
                      <w:sz w:val="22"/>
                    </w:rPr>
                    <w:t>l</w:t>
                  </w:r>
                  <w:r>
                    <w:rPr>
                      <w:spacing w:val="3"/>
                      <w:w w:val="102"/>
                      <w:sz w:val="22"/>
                    </w:rPr>
                    <w:t>a</w:t>
                  </w:r>
                  <w:r>
                    <w:rPr>
                      <w:spacing w:val="-3"/>
                      <w:w w:val="102"/>
                      <w:sz w:val="22"/>
                    </w:rPr>
                    <w:t>ti</w:t>
                  </w:r>
                  <w:r>
                    <w:rPr>
                      <w:spacing w:val="5"/>
                      <w:w w:val="102"/>
                      <w:sz w:val="22"/>
                    </w:rPr>
                    <w:t>v</w:t>
                  </w:r>
                  <w:r>
                    <w:rPr>
                      <w:w w:val="102"/>
                      <w:sz w:val="22"/>
                    </w:rPr>
                    <w:t>e</w:t>
                  </w:r>
                  <w:r>
                    <w:rPr>
                      <w:spacing w:val="7"/>
                      <w:sz w:val="22"/>
                    </w:rPr>
                    <w:t> </w:t>
                  </w:r>
                  <w:r>
                    <w:rPr>
                      <w:spacing w:val="-3"/>
                      <w:w w:val="102"/>
                      <w:sz w:val="22"/>
                    </w:rPr>
                    <w:t>l</w:t>
                  </w:r>
                  <w:r>
                    <w:rPr>
                      <w:spacing w:val="5"/>
                      <w:w w:val="102"/>
                      <w:sz w:val="22"/>
                    </w:rPr>
                    <w:t>u</w:t>
                  </w:r>
                  <w:r>
                    <w:rPr>
                      <w:spacing w:val="3"/>
                      <w:w w:val="102"/>
                      <w:sz w:val="22"/>
                    </w:rPr>
                    <w:t>c</w:t>
                  </w:r>
                  <w:r>
                    <w:rPr>
                      <w:spacing w:val="-3"/>
                      <w:w w:val="102"/>
                      <w:sz w:val="22"/>
                    </w:rPr>
                    <w:t>i</w:t>
                  </w:r>
                  <w:r>
                    <w:rPr>
                      <w:w w:val="102"/>
                      <w:sz w:val="22"/>
                    </w:rPr>
                    <w:t>f</w:t>
                  </w:r>
                  <w:r>
                    <w:rPr>
                      <w:spacing w:val="3"/>
                      <w:w w:val="102"/>
                      <w:sz w:val="22"/>
                    </w:rPr>
                    <w:t>e</w:t>
                  </w:r>
                  <w:r>
                    <w:rPr>
                      <w:w w:val="102"/>
                      <w:sz w:val="22"/>
                    </w:rPr>
                    <w:t>r</w:t>
                  </w:r>
                  <w:r>
                    <w:rPr>
                      <w:spacing w:val="3"/>
                      <w:w w:val="102"/>
                      <w:sz w:val="22"/>
                    </w:rPr>
                    <w:t>a</w:t>
                  </w:r>
                  <w:r>
                    <w:rPr>
                      <w:spacing w:val="0"/>
                      <w:w w:val="102"/>
                      <w:sz w:val="22"/>
                    </w:rPr>
                    <w:t>s</w:t>
                  </w:r>
                  <w:r>
                    <w:rPr>
                      <w:w w:val="102"/>
                      <w:sz w:val="22"/>
                    </w:rPr>
                    <w:t>e</w:t>
                  </w:r>
                  <w:r>
                    <w:rPr>
                      <w:spacing w:val="7"/>
                      <w:sz w:val="22"/>
                    </w:rPr>
                    <w:t> </w:t>
                  </w:r>
                  <w:r>
                    <w:rPr>
                      <w:spacing w:val="3"/>
                      <w:w w:val="102"/>
                      <w:sz w:val="22"/>
                    </w:rPr>
                    <w:t>ac</w:t>
                  </w:r>
                  <w:r>
                    <w:rPr>
                      <w:spacing w:val="-3"/>
                      <w:w w:val="102"/>
                      <w:sz w:val="22"/>
                    </w:rPr>
                    <w:t>ti</w:t>
                  </w:r>
                  <w:r>
                    <w:rPr>
                      <w:spacing w:val="5"/>
                      <w:w w:val="102"/>
                      <w:sz w:val="22"/>
                    </w:rPr>
                    <w:t>v</w:t>
                  </w:r>
                  <w:r>
                    <w:rPr>
                      <w:spacing w:val="-3"/>
                      <w:w w:val="102"/>
                      <w:sz w:val="22"/>
                    </w:rPr>
                    <w:t>it</w:t>
                  </w:r>
                  <w:r>
                    <w:rPr>
                      <w:spacing w:val="5"/>
                      <w:w w:val="102"/>
                      <w:sz w:val="22"/>
                    </w:rPr>
                    <w:t>y</w:t>
                  </w:r>
                  <w:r>
                    <w:rPr>
                      <w:w w:val="102"/>
                      <w:sz w:val="22"/>
                    </w:rPr>
                    <w:t>(%</w:t>
                  </w:r>
                </w:p>
              </w:txbxContent>
            </v:textbox>
            <w10:wrap type="none"/>
          </v:shape>
        </w:pict>
      </w:r>
      <w:r>
        <w:rPr>
          <w:kern w:val="2"/>
          <w:szCs w:val="22"/>
          <w:rFonts w:cstheme="minorBidi" w:hAnsiTheme="minorHAnsi" w:eastAsiaTheme="minorHAnsi" w:asciiTheme="minorHAnsi"/>
          <w:w w:val="105"/>
          <w:sz w:val="22"/>
        </w:rPr>
        <w:t>200</w:t>
      </w:r>
    </w:p>
    <w:p w:rsidR="0018722C">
      <w:pPr>
        <w:topLinePunct/>
      </w:pPr>
      <w:r>
        <w:rPr>
          <w:rFonts w:cstheme="minorBidi" w:hAnsiTheme="minorHAnsi" w:eastAsiaTheme="minorHAnsi" w:asciiTheme="minorHAnsi"/>
        </w:rPr>
        <w:t>180</w:t>
      </w:r>
    </w:p>
    <w:p w:rsidR="0018722C">
      <w:pPr>
        <w:topLinePunct/>
      </w:pPr>
      <w:r>
        <w:rPr>
          <w:rFonts w:cstheme="minorBidi" w:hAnsiTheme="minorHAnsi" w:eastAsiaTheme="minorHAnsi" w:asciiTheme="minorHAnsi"/>
        </w:rPr>
        <w:t>160</w:t>
      </w:r>
    </w:p>
    <w:p w:rsidR="0018722C">
      <w:pPr>
        <w:topLinePunct/>
      </w:pPr>
      <w:r>
        <w:rPr>
          <w:rFonts w:cstheme="minorBidi" w:hAnsiTheme="minorHAnsi" w:eastAsiaTheme="minorHAnsi" w:asciiTheme="minorHAnsi"/>
        </w:rPr>
        <w:t>140</w:t>
      </w:r>
    </w:p>
    <w:p w:rsidR="0018722C">
      <w:pPr>
        <w:topLinePunct/>
      </w:pPr>
      <w:r>
        <w:rPr>
          <w:rFonts w:cstheme="minorBidi" w:hAnsiTheme="minorHAnsi" w:eastAsiaTheme="minorHAnsi" w:asciiTheme="minorHAnsi"/>
        </w:rPr>
        <w:t>120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40</w:t>
      </w:r>
    </w:p>
    <w:p w:rsidR="0018722C">
      <w:pPr>
        <w:keepNext/>
        <w:topLinePunct/>
      </w:pPr>
      <w:r>
        <w:rPr>
          <w:rFonts w:cstheme="minorBidi" w:hAnsiTheme="minorHAnsi" w:eastAsiaTheme="minorHAnsi" w:asciiTheme="minorHAnsi"/>
        </w:rPr>
        <w:t>20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BMP4-luc</w:t>
      </w:r>
      <w:r w:rsidRPr="00000000">
        <w:rPr>
          <w:rFonts w:cstheme="minorBidi" w:hAnsiTheme="minorHAnsi" w:eastAsiaTheme="minorHAnsi" w:asciiTheme="minorHAnsi"/>
        </w:rPr>
        <w:tab/>
        <w:t>dHRE1-luc</w:t>
      </w:r>
      <w:r w:rsidRPr="00000000">
        <w:rPr>
          <w:rFonts w:cstheme="minorBidi" w:hAnsiTheme="minorHAnsi" w:eastAsiaTheme="minorHAnsi" w:asciiTheme="minorHAnsi"/>
        </w:rPr>
        <w:tab/>
        <w:t>dHRE2-luc</w:t>
      </w:r>
      <w:r w:rsidRPr="00000000">
        <w:rPr>
          <w:rFonts w:cstheme="minorBidi" w:hAnsiTheme="minorHAnsi" w:eastAsiaTheme="minorHAnsi" w:asciiTheme="minorHAnsi"/>
        </w:rPr>
        <w:tab/>
        <w:t>ddHRE-luc</w:t>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9</w:t>
      </w:r>
      <w:r>
        <w:t xml:space="preserve">  </w:t>
      </w:r>
      <w:r>
        <w:rPr>
          <w:rFonts w:ascii="宋体" w:eastAsia="宋体" w:hint="eastAsia" w:cstheme="minorBidi" w:hAnsiTheme="minorHAnsi"/>
          <w:b/>
        </w:rPr>
        <w:t>缺氧条件下</w:t>
      </w:r>
      <w:r>
        <w:rPr>
          <w:rFonts w:cstheme="minorBidi" w:hAnsiTheme="minorHAnsi" w:eastAsiaTheme="minorHAnsi" w:asciiTheme="minorHAnsi"/>
          <w:b/>
        </w:rPr>
        <w:t>pGL3-BMP4</w:t>
      </w:r>
      <w:r>
        <w:rPr>
          <w:rFonts w:ascii="宋体" w:eastAsia="宋体" w:hint="eastAsia" w:cstheme="minorBidi" w:hAnsiTheme="minorHAnsi"/>
          <w:b/>
        </w:rPr>
        <w:t>及其</w:t>
      </w:r>
      <w:r>
        <w:rPr>
          <w:rFonts w:cstheme="minorBidi" w:hAnsiTheme="minorHAnsi" w:eastAsiaTheme="minorHAnsi" w:asciiTheme="minorHAnsi"/>
          <w:b/>
        </w:rPr>
        <w:t>HRE</w:t>
      </w:r>
      <w:r>
        <w:rPr>
          <w:rFonts w:ascii="宋体" w:eastAsia="宋体" w:hint="eastAsia" w:cstheme="minorBidi" w:hAnsiTheme="minorHAnsi"/>
          <w:b/>
        </w:rPr>
        <w:t>缺失体萤</w:t>
      </w:r>
      <w:r>
        <w:rPr>
          <w:rFonts w:ascii="宋体" w:eastAsia="宋体" w:hint="eastAsia" w:cstheme="minorBidi" w:hAnsiTheme="minorHAnsi"/>
          <w:b/>
        </w:rPr>
        <w:t>火</w:t>
      </w:r>
      <w:r>
        <w:rPr>
          <w:rFonts w:ascii="宋体" w:eastAsia="宋体" w:hint="eastAsia" w:cstheme="minorBidi" w:hAnsiTheme="minorHAnsi"/>
          <w:b/>
        </w:rPr>
        <w:t>虫荧光素酶测定</w:t>
      </w:r>
    </w:p>
    <w:p w:rsidR="0018722C">
      <w:pPr>
        <w:topLinePunct/>
      </w:pPr>
      <w:r>
        <w:rPr>
          <w:rFonts w:cstheme="minorBidi" w:hAnsiTheme="minorHAnsi" w:eastAsiaTheme="minorHAnsi" w:asciiTheme="minorHAnsi"/>
        </w:rPr>
        <w:t>61</w:t>
      </w:r>
    </w:p>
    <w:p w:rsidR="0018722C">
      <w:pPr>
        <w:topLinePunct/>
      </w:pPr>
      <w:r>
        <w:rPr>
          <w:rFonts w:cstheme="minorBidi" w:hAnsiTheme="minorHAnsi" w:eastAsiaTheme="minorHAnsi" w:asciiTheme="minorHAnsi" w:ascii="宋体" w:eastAsia="宋体" w:hint="eastAsia"/>
        </w:rPr>
        <w:t>将</w:t>
      </w:r>
      <w:r>
        <w:rPr>
          <w:rFonts w:cstheme="minorBidi" w:hAnsiTheme="minorHAnsi" w:eastAsiaTheme="minorHAnsi" w:asciiTheme="minorHAnsi"/>
        </w:rPr>
        <w:t>pGL3-BMP4</w:t>
      </w:r>
      <w:r>
        <w:rPr>
          <w:rFonts w:ascii="宋体" w:eastAsia="宋体" w:hint="eastAsia" w:cstheme="minorBidi" w:hAnsiTheme="minorHAnsi"/>
        </w:rPr>
        <w:t>，</w:t>
      </w:r>
      <w:r>
        <w:rPr>
          <w:rFonts w:cstheme="minorBidi" w:hAnsiTheme="minorHAnsi" w:eastAsiaTheme="minorHAnsi" w:asciiTheme="minorHAnsi"/>
        </w:rPr>
        <w:t>pGL3-dHRE1</w:t>
      </w:r>
      <w:r>
        <w:rPr>
          <w:rFonts w:ascii="宋体" w:eastAsia="宋体" w:hint="eastAsia" w:cstheme="minorBidi" w:hAnsiTheme="minorHAnsi"/>
        </w:rPr>
        <w:t>，</w:t>
      </w:r>
      <w:r>
        <w:rPr>
          <w:rFonts w:cstheme="minorBidi" w:hAnsiTheme="minorHAnsi" w:eastAsiaTheme="minorHAnsi" w:asciiTheme="minorHAnsi"/>
        </w:rPr>
        <w:t>pGL3-dHRE2</w:t>
      </w:r>
      <w:r>
        <w:rPr>
          <w:rFonts w:ascii="宋体" w:eastAsia="宋体" w:hint="eastAsia" w:cstheme="minorBidi" w:hAnsiTheme="minorHAnsi"/>
        </w:rPr>
        <w:t>，</w:t>
      </w:r>
      <w:r>
        <w:rPr>
          <w:rFonts w:cstheme="minorBidi" w:hAnsiTheme="minorHAnsi" w:eastAsiaTheme="minorHAnsi" w:asciiTheme="minorHAnsi"/>
        </w:rPr>
        <w:t>pGL3-ddHRE</w:t>
      </w:r>
      <w:r>
        <w:rPr>
          <w:rFonts w:ascii="宋体" w:eastAsia="宋体" w:hint="eastAsia" w:cstheme="minorBidi" w:hAnsiTheme="minorHAnsi"/>
        </w:rPr>
        <w:t>分别转染大鼠远端</w:t>
      </w:r>
      <w:r>
        <w:rPr>
          <w:rFonts w:cstheme="minorBidi" w:hAnsiTheme="minorHAnsi" w:eastAsiaTheme="minorHAnsi" w:asciiTheme="minorHAnsi"/>
        </w:rPr>
        <w:t>PASMCs</w:t>
      </w:r>
      <w:r>
        <w:rPr>
          <w:rFonts w:ascii="宋体" w:eastAsia="宋体" w:hint="eastAsia" w:cstheme="minorBidi" w:hAnsiTheme="minorHAnsi"/>
        </w:rPr>
        <w:t>后，分别于常氧和缺氧下继续培养</w:t>
      </w:r>
      <w:r>
        <w:rPr>
          <w:rFonts w:cstheme="minorBidi" w:hAnsiTheme="minorHAnsi" w:eastAsiaTheme="minorHAnsi" w:asciiTheme="minorHAnsi"/>
        </w:rPr>
        <w:t>48h</w:t>
      </w:r>
      <w:r>
        <w:rPr>
          <w:rFonts w:ascii="宋体" w:eastAsia="宋体" w:hint="eastAsia" w:cstheme="minorBidi" w:hAnsiTheme="minorHAnsi"/>
        </w:rPr>
        <w:t>，裂解细胞并检测其中的萤火虫荧光素酶活性，结果以海肾荧光素酶校正后，缺氧后萤火虫荧光素酶活性相对常氧条件下萤火虫荧光素酶活</w:t>
      </w:r>
      <w:r>
        <w:rPr>
          <w:rFonts w:ascii="宋体" w:eastAsia="宋体" w:hint="eastAsia" w:cstheme="minorBidi" w:hAnsiTheme="minorHAnsi"/>
        </w:rPr>
        <w:t>性</w:t>
      </w:r>
    </w:p>
    <w:p w:rsidR="0018722C">
      <w:pPr>
        <w:topLinePunct/>
      </w:pP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100%</w:t>
      </w:r>
      <w:r>
        <w:rPr>
          <w:rFonts w:ascii="宋体" w:hAnsi="宋体" w:eastAsia="宋体" w:hint="eastAsia" w:cstheme="minorBidi"/>
        </w:rPr>
        <w:t>）</w:t>
      </w:r>
      <w:r>
        <w:rPr>
          <w:rFonts w:ascii="宋体" w:hAnsi="宋体" w:eastAsia="宋体" w:hint="eastAsia" w:cstheme="minorBidi"/>
        </w:rPr>
        <w:t>的百分比，结果以均值</w:t>
      </w:r>
      <w:r>
        <w:rPr>
          <w:rFonts w:cstheme="minorBidi" w:hAnsiTheme="minorHAnsi" w:eastAsiaTheme="minorHAnsi" w:asciiTheme="minorHAnsi"/>
        </w:rPr>
        <w:t>±</w:t>
      </w:r>
      <w:r>
        <w:rPr>
          <w:rFonts w:ascii="宋体" w:hAnsi="宋体" w:eastAsia="宋体" w:hint="eastAsia" w:cstheme="minorBidi"/>
        </w:rPr>
        <w:t>标准差表示，</w:t>
      </w:r>
      <w:r>
        <w:rPr>
          <w:rFonts w:cstheme="minorBidi" w:hAnsiTheme="minorHAnsi" w:eastAsiaTheme="minorHAnsi" w:asciiTheme="minorHAnsi"/>
        </w:rPr>
        <w:t>n=5</w:t>
      </w:r>
      <w:r>
        <w:rPr>
          <w:rFonts w:ascii="宋体" w:hAnsi="宋体" w:eastAsia="宋体" w:hint="eastAsia" w:cstheme="minorBidi"/>
        </w:rPr>
        <w:t>，＊与对照组相比</w:t>
      </w:r>
      <w:r>
        <w:rPr>
          <w:rFonts w:cstheme="minorBidi" w:hAnsiTheme="minorHAnsi" w:eastAsiaTheme="minorHAnsi" w:asciiTheme="minorHAnsi"/>
        </w:rPr>
        <w:t>P</w:t>
      </w:r>
      <w:r>
        <w:rPr>
          <w:rFonts w:ascii="宋体" w:hAnsi="宋体" w:eastAsia="宋体" w:hint="eastAsia" w:cstheme="minorBidi"/>
        </w:rPr>
        <w:t>＜</w:t>
      </w:r>
      <w:r>
        <w:rPr>
          <w:rFonts w:cstheme="minorBidi" w:hAnsiTheme="minorHAnsi" w:eastAsiaTheme="minorHAnsi" w:asciiTheme="minorHAnsi"/>
        </w:rPr>
        <w:t>0.05</w:t>
      </w:r>
      <w:r>
        <w:rPr>
          <w:rFonts w:ascii="宋体" w:hAnsi="宋体" w:eastAsia="宋体" w:hint="eastAsia" w:cstheme="minorBidi"/>
        </w:rPr>
        <w:t>，结果有统计</w:t>
      </w:r>
      <w:r>
        <w:rPr>
          <w:rFonts w:ascii="宋体" w:hAnsi="宋体" w:eastAsia="宋体" w:hint="eastAsia" w:cstheme="minorBidi"/>
        </w:rPr>
        <w:t>学差异。</w:t>
      </w:r>
    </w:p>
    <w:p w:rsidR="0018722C">
      <w:pPr>
        <w:pStyle w:val="Heading2"/>
        <w:topLinePunct/>
        <w:ind w:left="171" w:hangingChars="171" w:hanging="171"/>
      </w:pPr>
      <w:r>
        <w:t>三、</w:t>
      </w:r>
      <w:r>
        <w:t xml:space="preserve"> </w:t>
      </w:r>
      <w:r w:rsidRPr="00DB64CE">
        <w:t>过表达</w:t>
      </w:r>
      <w:r>
        <w:t>HIF1α</w:t>
      </w:r>
      <w:r>
        <w:t>对</w:t>
      </w:r>
      <w:r>
        <w:rPr>
          <w:b/>
        </w:rPr>
        <w:t>pGL3- BMP4</w:t>
      </w:r>
      <w:r>
        <w:t>及其</w:t>
      </w:r>
      <w:r>
        <w:rPr>
          <w:b/>
        </w:rPr>
        <w:t>HRE</w:t>
      </w:r>
      <w:r>
        <w:t>缺失体表达的影响</w:t>
      </w:r>
    </w:p>
    <w:p w:rsidR="0018722C">
      <w:pPr>
        <w:topLinePunct/>
      </w:pPr>
      <w:r>
        <w:t>大鼠</w:t>
      </w:r>
      <w:r>
        <w:rPr>
          <w:rFonts w:ascii="Times New Roman" w:hAnsi="Times New Roman" w:eastAsia="Times New Roman"/>
        </w:rPr>
        <w:t>PASMC</w:t>
      </w:r>
      <w:r>
        <w:t>细胞被</w:t>
      </w:r>
      <w:r>
        <w:rPr>
          <w:rFonts w:ascii="Times New Roman" w:hAnsi="Times New Roman" w:eastAsia="Times New Roman"/>
        </w:rPr>
        <w:t>HIF1α</w:t>
      </w:r>
      <w:r>
        <w:t>过表达的腺病毒载体</w:t>
      </w:r>
      <w:r>
        <w:rPr>
          <w:rFonts w:ascii="Times New Roman" w:hAnsi="Times New Roman" w:eastAsia="Times New Roman"/>
        </w:rPr>
        <w:t>AdCA5.0</w:t>
      </w:r>
      <w:r>
        <w:t>或对照的腺病毒</w:t>
      </w:r>
    </w:p>
    <w:p w:rsidR="0018722C">
      <w:pPr>
        <w:topLinePunct/>
      </w:pPr>
      <w:r>
        <w:rPr>
          <w:rFonts w:ascii="Times New Roman" w:hAnsi="Times New Roman" w:eastAsia="Times New Roman"/>
        </w:rPr>
        <w:t>AdlacZ</w:t>
      </w:r>
      <w:r>
        <w:t>载体感染后，分别转染萤火虫荧光素酶载体</w:t>
      </w:r>
      <w:r>
        <w:rPr>
          <w:rFonts w:ascii="Times New Roman" w:hAnsi="Times New Roman" w:eastAsia="Times New Roman"/>
        </w:rPr>
        <w:t>pGL3-enhancer</w:t>
      </w:r>
      <w:r>
        <w:t>、</w:t>
      </w:r>
      <w:r>
        <w:rPr>
          <w:rFonts w:ascii="Times New Roman" w:hAnsi="Times New Roman" w:eastAsia="Times New Roman"/>
        </w:rPr>
        <w:t>pGL3-BMP4</w:t>
      </w:r>
      <w:r>
        <w:t>及缺失</w:t>
      </w:r>
      <w:r>
        <w:rPr>
          <w:rFonts w:ascii="Times New Roman" w:hAnsi="Times New Roman" w:eastAsia="Times New Roman"/>
        </w:rPr>
        <w:t>HRE</w:t>
      </w:r>
      <w:r>
        <w:t>元件的</w:t>
      </w:r>
      <w:r>
        <w:rPr>
          <w:rFonts w:ascii="Times New Roman" w:hAnsi="Times New Roman" w:eastAsia="Times New Roman"/>
        </w:rPr>
        <w:t>pGL3-dHRE1</w:t>
      </w:r>
      <w:r>
        <w:t>、</w:t>
      </w:r>
      <w:r>
        <w:rPr>
          <w:rFonts w:ascii="Times New Roman" w:hAnsi="Times New Roman" w:eastAsia="Times New Roman"/>
        </w:rPr>
        <w:t>pGL3-dHRE2</w:t>
      </w:r>
      <w:r>
        <w:t>、</w:t>
      </w:r>
      <w:r>
        <w:rPr>
          <w:rFonts w:ascii="Times New Roman" w:hAnsi="Times New Roman" w:eastAsia="Times New Roman"/>
        </w:rPr>
        <w:t>pGL3-ddHRE1</w:t>
      </w:r>
      <w:r>
        <w:t>，转染后</w:t>
      </w:r>
      <w:r>
        <w:t>48h裂解细胞检测荧光素酶活性。结果显示，作为对照的</w:t>
      </w:r>
      <w:r>
        <w:rPr>
          <w:rFonts w:ascii="Times New Roman" w:hAnsi="Times New Roman" w:eastAsia="Times New Roman"/>
        </w:rPr>
        <w:t>pGL3-enhancer</w:t>
      </w:r>
      <w:r>
        <w:t>空载体的萤火虫荧光素酶活性并不受</w:t>
      </w:r>
      <w:r>
        <w:rPr>
          <w:rFonts w:ascii="Times New Roman" w:hAnsi="Times New Roman" w:eastAsia="Times New Roman"/>
        </w:rPr>
        <w:t>HIF1α</w:t>
      </w:r>
      <w:r>
        <w:t>过表达的影响。</w:t>
      </w:r>
      <w:r>
        <w:rPr>
          <w:rFonts w:ascii="Times New Roman" w:hAnsi="Times New Roman" w:eastAsia="Times New Roman"/>
        </w:rPr>
        <w:t>pGL3-BMP4</w:t>
      </w:r>
      <w:r>
        <w:t>在</w:t>
      </w:r>
      <w:r>
        <w:rPr>
          <w:rFonts w:ascii="Times New Roman" w:hAnsi="Times New Roman" w:eastAsia="Times New Roman"/>
        </w:rPr>
        <w:t>HIF1α</w:t>
      </w:r>
      <w:r>
        <w:t>过表达时表现出</w:t>
      </w:r>
      <w:r>
        <w:t>较对照具有更高的萤火虫荧光素酶活性，并且二者之间存在显著性差异。而在缺</w:t>
      </w:r>
      <w:r>
        <w:t>失</w:t>
      </w:r>
      <w:r>
        <w:rPr>
          <w:rFonts w:ascii="Times New Roman" w:hAnsi="Times New Roman" w:eastAsia="Times New Roman"/>
        </w:rPr>
        <w:t>HRE1</w:t>
      </w:r>
      <w:r>
        <w:t>，</w:t>
      </w:r>
      <w:r>
        <w:rPr>
          <w:rFonts w:ascii="Times New Roman" w:hAnsi="Times New Roman" w:eastAsia="Times New Roman"/>
        </w:rPr>
        <w:t>HRE2</w:t>
      </w:r>
      <w:r>
        <w:t>，或者两个</w:t>
      </w:r>
      <w:r>
        <w:t>HRE</w:t>
      </w:r>
      <w:r>
        <w:t>同时缺失时，被</w:t>
      </w:r>
      <w:r>
        <w:rPr>
          <w:rFonts w:ascii="Times New Roman" w:hAnsi="Times New Roman" w:eastAsia="Times New Roman"/>
        </w:rPr>
        <w:t>HIF1α</w:t>
      </w:r>
      <w:r>
        <w:t>过表达的腺病毒所感染的</w:t>
      </w:r>
      <w:r>
        <w:t>细胞中的萤火虫荧光素酶活性并没有显著性变化</w:t>
      </w:r>
      <w:r>
        <w:t>（</w:t>
      </w:r>
      <w:r>
        <w:t>如</w:t>
      </w:r>
      <w:r>
        <w:t>图</w:t>
      </w:r>
      <w:r>
        <w:rPr>
          <w:rFonts w:ascii="Times New Roman" w:hAnsi="Times New Roman" w:eastAsia="Times New Roman"/>
        </w:rPr>
        <w:t>10</w:t>
      </w:r>
      <w:r>
        <w:t>所示</w:t>
      </w:r>
      <w:r>
        <w:t>）</w:t>
      </w:r>
      <w:r>
        <w:t>。</w:t>
      </w:r>
    </w:p>
    <w:p w:rsidR="0018722C">
      <w:pPr>
        <w:pStyle w:val="ae"/>
        <w:topLinePunct/>
      </w:pPr>
      <w:r>
        <w:rPr>
          <w:kern w:val="2"/>
          <w:sz w:val="22"/>
          <w:szCs w:val="22"/>
          <w:rFonts w:cstheme="minorBidi" w:hAnsiTheme="minorHAnsi" w:eastAsiaTheme="minorHAnsi" w:asciiTheme="minorHAnsi"/>
        </w:rPr>
        <w:pict>
          <v:group style="margin-left:187.455231pt;margin-top:7.142564pt;width:279.4pt;height:153.4pt;mso-position-horizontal-relative:page;mso-position-vertical-relative:paragraph;z-index:4432" coordorigin="3749,143" coordsize="5588,3068">
            <v:rect style="position:absolute;left:4026;top:1717;width:376;height:1478" filled="true" fillcolor="#c0c0c0" stroked="false">
              <v:fill type="solid"/>
            </v:rect>
            <v:rect style="position:absolute;left:4026;top:1717;width:376;height:1478" filled="false" stroked="true" strokeweight=".74851pt" strokecolor="#000000">
              <v:stroke dashstyle="solid"/>
            </v:rect>
            <v:rect style="position:absolute;left:4401;top:727;width:375;height:2468" filled="true" fillcolor="#000000" stroked="false">
              <v:fill type="solid"/>
            </v:rect>
            <v:shape style="position:absolute;left:1525;top:4205;width:421;height:1129" coordorigin="1526,4206" coordsize="421,1129" path="m4207,1718l4207,1658m4162,1643l4252,1643m4582,728l4582,593e" filled="false" stroked="true" strokeweight=".747955pt" strokecolor="#000000">
              <v:path arrowok="t"/>
              <v:stroke dashstyle="solid"/>
            </v:shape>
            <v:rect style="position:absolute;left:5331;top:1717;width:391;height:1478" filled="true" fillcolor="#c0c0c0" stroked="false">
              <v:fill type="solid"/>
            </v:rect>
            <v:rect style="position:absolute;left:5331;top:1717;width:391;height:1478" filled="false" stroked="true" strokeweight=".748504pt" strokecolor="#000000">
              <v:stroke dashstyle="solid"/>
            </v:rect>
            <v:rect style="position:absolute;left:5721;top:1687;width:375;height:1508" filled="true" fillcolor="#000000" stroked="false">
              <v:fill type="solid"/>
            </v:rect>
            <v:line style="position:absolute" from="5519,1710" to="5534,1710" stroked="true" strokeweight=".747324pt" strokecolor="#000000">
              <v:stroke dashstyle="solid"/>
            </v:line>
            <v:line style="position:absolute" from="5482,1687" to="5572,1687" stroked="true" strokeweight=".747324pt" strokecolor="#000000">
              <v:stroke dashstyle="solid"/>
            </v:line>
            <v:line style="position:absolute" from="5894,1680" to="5909,1680" stroked="true" strokeweight=".747324pt" strokecolor="#000000">
              <v:stroke dashstyle="solid"/>
            </v:line>
            <v:line style="position:absolute" from="5857,1658" to="5947,1658" stroked="true" strokeweight=".747324pt" strokecolor="#000000">
              <v:stroke dashstyle="solid"/>
            </v:line>
            <v:rect style="position:absolute;left:6651;top:1717;width:375;height:1478" filled="true" fillcolor="#c0c0c0" stroked="false">
              <v:fill type="solid"/>
            </v:rect>
            <v:rect style="position:absolute;left:6651;top:1717;width:375;height:1478" filled="false" stroked="true" strokeweight=".74851pt" strokecolor="#000000">
              <v:stroke dashstyle="solid"/>
            </v:rect>
            <v:rect style="position:absolute;left:7026;top:1777;width:376;height:1418" filled="true" fillcolor="#000000" stroked="false">
              <v:fill type="solid"/>
            </v:rect>
            <v:shape style="position:absolute;left:4155;top:5259;width:466;height:136" coordorigin="4156,5259" coordsize="466,136" path="m6832,1718l6832,1687m6787,1672l6877,1672m7207,1778l7207,1658m7162,1643l7251,1643e" filled="false" stroked="true" strokeweight=".747955pt" strokecolor="#000000">
              <v:path arrowok="t"/>
              <v:stroke dashstyle="solid"/>
            </v:shape>
            <v:rect style="position:absolute;left:7956;top:1717;width:375;height:1478" filled="true" fillcolor="#c0c0c0" stroked="false">
              <v:fill type="solid"/>
            </v:rect>
            <v:rect style="position:absolute;left:7956;top:1717;width:375;height:1478" filled="false" stroked="true" strokeweight=".74851pt" strokecolor="#000000">
              <v:stroke dashstyle="solid"/>
            </v:rect>
            <v:rect style="position:absolute;left:8331;top:1612;width:376;height:1583" filled="true" fillcolor="#000000" stroked="false">
              <v:fill type="solid"/>
            </v:rect>
            <v:shape style="position:absolute;left:5463;top:5003;width:466;height:332" coordorigin="5463,5003" coordsize="466,332" path="m8137,1718l8137,1658m8092,1643l8182,1643m8512,1613l8512,1402m8467,1387l8557,1387e" filled="false" stroked="true" strokeweight=".747955pt" strokecolor="#000000">
              <v:path arrowok="t"/>
              <v:stroke dashstyle="solid"/>
            </v:shape>
            <v:shape style="position:absolute;left:1119;top:3844;width:5246;height:2981" coordorigin="1120,3844" coordsize="5246,2981" path="m3757,233l3757,3187m3757,3202l3816,3202m3757,2903l3816,2903m3757,2603l3816,2603m3757,2318l3816,2318m3757,2018l3816,2018m3757,1718l3816,1718m3757,1418l3816,1418m3757,1117l3816,1117m3757,832l3816,832m3757,533l3816,533m3757,233l3816,233m3757,3202l8977,3202m3757,3202l3757,3143m5062,3202l5062,3143m6382,3202l6382,3143m7687,3202l7687,3143m8992,3202l8992,3143e" filled="false" stroked="true" strokeweight=".747955pt" strokecolor="#000000">
              <v:path arrowok="t"/>
              <v:stroke dashstyle="solid"/>
            </v:shape>
            <v:rect style="position:absolute;left:8219;top:270;width:136;height:136" filled="true" fillcolor="#c0c0c0" stroked="false">
              <v:fill type="solid"/>
            </v:rect>
            <v:rect style="position:absolute;left:8219;top:270;width:136;height:136" filled="false" stroked="true" strokeweight=".747954pt" strokecolor="#000000">
              <v:stroke dashstyle="solid"/>
            </v:rect>
            <v:rect style="position:absolute;left:8219;top:615;width:136;height:136" filled="true" fillcolor="#000000" stroked="false">
              <v:fill type="solid"/>
            </v:rect>
            <v:shape style="position:absolute;left:4462;top:298;width:220;height:200" type="#_x0000_t202" filled="false" stroked="false">
              <v:textbox inset="0,0,0,0">
                <w:txbxContent>
                  <w:p w:rsidR="0018722C">
                    <w:pPr>
                      <w:spacing w:line="199" w:lineRule="exact" w:before="0"/>
                      <w:ind w:leftChars="0" w:left="0" w:rightChars="0" w:right="0" w:firstLineChars="0" w:firstLine="0"/>
                      <w:jc w:val="left"/>
                      <w:rPr>
                        <w:rFonts w:ascii="宋体" w:eastAsia="宋体" w:hint="eastAsia"/>
                        <w:sz w:val="20"/>
                      </w:rPr>
                    </w:pPr>
                    <w:r>
                      <w:rPr>
                        <w:rFonts w:ascii="宋体" w:eastAsia="宋体" w:hint="eastAsia"/>
                        <w:w w:val="99"/>
                        <w:sz w:val="20"/>
                      </w:rPr>
                      <w:t>＊</w:t>
                    </w:r>
                  </w:p>
                </w:txbxContent>
              </v:textbox>
              <w10:wrap type="none"/>
            </v:shape>
            <v:shape style="position:absolute;left:4536;top:399;width:162;height:250" type="#_x0000_t202" filled="false" stroked="false">
              <v:textbox inset="0,0,0,0">
                <w:txbxContent>
                  <w:p w:rsidR="0018722C">
                    <w:pPr>
                      <w:spacing w:line="248" w:lineRule="exact" w:before="0"/>
                      <w:ind w:leftChars="0" w:left="0" w:rightChars="0" w:right="0" w:firstLineChars="0" w:firstLine="0"/>
                      <w:jc w:val="left"/>
                      <w:rPr>
                        <w:sz w:val="22"/>
                      </w:rPr>
                    </w:pPr>
                    <w:r>
                      <w:rPr>
                        <w:w w:val="102"/>
                        <w:sz w:val="22"/>
                        <w:u w:val="single"/>
                      </w:rPr>
                      <w:t> </w:t>
                    </w:r>
                    <w:r>
                      <w:rPr>
                        <w:spacing w:val="-26"/>
                        <w:sz w:val="22"/>
                        <w:u w:val="single"/>
                      </w:rPr>
                      <w:t> </w:t>
                    </w:r>
                  </w:p>
                </w:txbxContent>
              </v:textbox>
              <w10:wrap type="none"/>
            </v:shape>
            <v:shape style="position:absolute;left:8144;top:150;width:1185;height:690" type="#_x0000_t202" filled="false" stroked="true" strokeweight=".747644pt" strokecolor="#000000">
              <v:textbox inset="0,0,0,0">
                <w:txbxContent>
                  <w:p w:rsidR="0018722C">
                    <w:pPr>
                      <w:spacing w:before="56"/>
                      <w:ind w:leftChars="0" w:left="277" w:rightChars="0" w:right="0" w:firstLineChars="0" w:firstLine="0"/>
                      <w:jc w:val="left"/>
                      <w:rPr>
                        <w:sz w:val="22"/>
                      </w:rPr>
                    </w:pPr>
                    <w:r>
                      <w:rPr>
                        <w:w w:val="105"/>
                        <w:sz w:val="22"/>
                      </w:rPr>
                      <w:t>AdLacZ</w:t>
                    </w:r>
                  </w:p>
                  <w:p w:rsidR="0018722C">
                    <w:pPr>
                      <w:spacing w:before="91"/>
                      <w:ind w:leftChars="0" w:left="277" w:rightChars="0" w:right="0" w:firstLineChars="0" w:firstLine="0"/>
                      <w:jc w:val="left"/>
                      <w:rPr>
                        <w:sz w:val="22"/>
                      </w:rPr>
                    </w:pPr>
                    <w:r>
                      <w:rPr>
                        <w:sz w:val="22"/>
                      </w:rPr>
                      <w:t>AdCA5.0</w:t>
                    </w:r>
                  </w:p>
                </w:txbxContent>
              </v:textbox>
              <v:stroke dashstyle="solid"/>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margin-left:142.66832pt;margin-top:17.304121pt;width:14.5pt;height:134.5pt;mso-position-horizontal-relative:page;mso-position-vertical-relative:paragraph;z-index:4456" type="#_x0000_t202" filled="false" stroked="false">
            <v:textbox inset="0,0,0,0" style="layout-flow:vertical;mso-layout-flow-alt:bottom-to-top">
              <w:txbxContent>
                <w:p w:rsidR="0018722C">
                  <w:pPr>
                    <w:spacing w:before="15"/>
                    <w:ind w:leftChars="0" w:left="20" w:rightChars="0" w:right="0" w:firstLineChars="0" w:firstLine="0"/>
                    <w:jc w:val="left"/>
                    <w:rPr>
                      <w:sz w:val="22"/>
                    </w:rPr>
                  </w:pPr>
                  <w:r>
                    <w:rPr>
                      <w:w w:val="102"/>
                      <w:sz w:val="22"/>
                    </w:rPr>
                    <w:t>r</w:t>
                  </w:r>
                  <w:r>
                    <w:rPr>
                      <w:spacing w:val="3"/>
                      <w:w w:val="102"/>
                      <w:sz w:val="22"/>
                    </w:rPr>
                    <w:t>e</w:t>
                  </w:r>
                  <w:r>
                    <w:rPr>
                      <w:spacing w:val="-3"/>
                      <w:w w:val="102"/>
                      <w:sz w:val="22"/>
                    </w:rPr>
                    <w:t>l</w:t>
                  </w:r>
                  <w:r>
                    <w:rPr>
                      <w:spacing w:val="3"/>
                      <w:w w:val="102"/>
                      <w:sz w:val="22"/>
                    </w:rPr>
                    <w:t>a</w:t>
                  </w:r>
                  <w:r>
                    <w:rPr>
                      <w:spacing w:val="-3"/>
                      <w:w w:val="102"/>
                      <w:sz w:val="22"/>
                    </w:rPr>
                    <w:t>ti</w:t>
                  </w:r>
                  <w:r>
                    <w:rPr>
                      <w:spacing w:val="5"/>
                      <w:w w:val="102"/>
                      <w:sz w:val="22"/>
                    </w:rPr>
                    <w:t>v</w:t>
                  </w:r>
                  <w:r>
                    <w:rPr>
                      <w:w w:val="102"/>
                      <w:sz w:val="22"/>
                    </w:rPr>
                    <w:t>e</w:t>
                  </w:r>
                  <w:r>
                    <w:rPr>
                      <w:spacing w:val="7"/>
                      <w:sz w:val="22"/>
                    </w:rPr>
                    <w:t> </w:t>
                  </w:r>
                  <w:r>
                    <w:rPr>
                      <w:spacing w:val="-3"/>
                      <w:w w:val="102"/>
                      <w:sz w:val="22"/>
                    </w:rPr>
                    <w:t>l</w:t>
                  </w:r>
                  <w:r>
                    <w:rPr>
                      <w:spacing w:val="5"/>
                      <w:w w:val="102"/>
                      <w:sz w:val="22"/>
                    </w:rPr>
                    <w:t>u</w:t>
                  </w:r>
                  <w:r>
                    <w:rPr>
                      <w:spacing w:val="3"/>
                      <w:w w:val="102"/>
                      <w:sz w:val="22"/>
                    </w:rPr>
                    <w:t>c</w:t>
                  </w:r>
                  <w:r>
                    <w:rPr>
                      <w:spacing w:val="-3"/>
                      <w:w w:val="102"/>
                      <w:sz w:val="22"/>
                    </w:rPr>
                    <w:t>i</w:t>
                  </w:r>
                  <w:r>
                    <w:rPr>
                      <w:w w:val="102"/>
                      <w:sz w:val="22"/>
                    </w:rPr>
                    <w:t>f</w:t>
                  </w:r>
                  <w:r>
                    <w:rPr>
                      <w:spacing w:val="3"/>
                      <w:w w:val="102"/>
                      <w:sz w:val="22"/>
                    </w:rPr>
                    <w:t>e</w:t>
                  </w:r>
                  <w:r>
                    <w:rPr>
                      <w:w w:val="102"/>
                      <w:sz w:val="22"/>
                    </w:rPr>
                    <w:t>r</w:t>
                  </w:r>
                  <w:r>
                    <w:rPr>
                      <w:spacing w:val="3"/>
                      <w:w w:val="102"/>
                      <w:sz w:val="22"/>
                    </w:rPr>
                    <w:t>a</w:t>
                  </w:r>
                  <w:r>
                    <w:rPr>
                      <w:spacing w:val="0"/>
                      <w:w w:val="102"/>
                      <w:sz w:val="22"/>
                    </w:rPr>
                    <w:t>s</w:t>
                  </w:r>
                  <w:r>
                    <w:rPr>
                      <w:w w:val="102"/>
                      <w:sz w:val="22"/>
                    </w:rPr>
                    <w:t>e</w:t>
                  </w:r>
                  <w:r>
                    <w:rPr>
                      <w:spacing w:val="7"/>
                      <w:sz w:val="22"/>
                    </w:rPr>
                    <w:t> </w:t>
                  </w:r>
                  <w:r>
                    <w:rPr>
                      <w:spacing w:val="3"/>
                      <w:w w:val="102"/>
                      <w:sz w:val="22"/>
                    </w:rPr>
                    <w:t>ac</w:t>
                  </w:r>
                  <w:r>
                    <w:rPr>
                      <w:spacing w:val="-3"/>
                      <w:w w:val="102"/>
                      <w:sz w:val="22"/>
                    </w:rPr>
                    <w:t>ti</w:t>
                  </w:r>
                  <w:r>
                    <w:rPr>
                      <w:spacing w:val="5"/>
                      <w:w w:val="102"/>
                      <w:sz w:val="22"/>
                    </w:rPr>
                    <w:t>v</w:t>
                  </w:r>
                  <w:r>
                    <w:rPr>
                      <w:spacing w:val="-3"/>
                      <w:w w:val="102"/>
                      <w:sz w:val="22"/>
                    </w:rPr>
                    <w:t>it</w:t>
                  </w:r>
                  <w:r>
                    <w:rPr>
                      <w:spacing w:val="5"/>
                      <w:w w:val="102"/>
                      <w:sz w:val="22"/>
                    </w:rPr>
                    <w:t>y</w:t>
                  </w:r>
                  <w:r>
                    <w:rPr>
                      <w:w w:val="102"/>
                      <w:sz w:val="22"/>
                    </w:rPr>
                    <w:t>(%</w:t>
                  </w:r>
                </w:p>
              </w:txbxContent>
            </v:textbox>
            <w10:wrap type="none"/>
          </v:shape>
        </w:pict>
      </w:r>
      <w:r>
        <w:rPr>
          <w:kern w:val="2"/>
          <w:szCs w:val="22"/>
          <w:rFonts w:cstheme="minorBidi" w:hAnsiTheme="minorHAnsi" w:eastAsiaTheme="minorHAnsi" w:asciiTheme="minorHAnsi"/>
          <w:w w:val="105"/>
          <w:sz w:val="22"/>
        </w:rPr>
        <w:t>200</w:t>
      </w:r>
    </w:p>
    <w:p w:rsidR="0018722C">
      <w:pPr>
        <w:topLinePunct/>
      </w:pPr>
      <w:r>
        <w:rPr>
          <w:rFonts w:cstheme="minorBidi" w:hAnsiTheme="minorHAnsi" w:eastAsiaTheme="minorHAnsi" w:asciiTheme="minorHAnsi"/>
        </w:rPr>
        <w:t>180</w:t>
      </w:r>
    </w:p>
    <w:p w:rsidR="0018722C">
      <w:pPr>
        <w:topLinePunct/>
      </w:pPr>
      <w:r>
        <w:rPr>
          <w:rFonts w:cstheme="minorBidi" w:hAnsiTheme="minorHAnsi" w:eastAsiaTheme="minorHAnsi" w:asciiTheme="minorHAnsi"/>
        </w:rPr>
        <w:t>160</w:t>
      </w:r>
    </w:p>
    <w:p w:rsidR="0018722C">
      <w:pPr>
        <w:topLinePunct/>
      </w:pPr>
      <w:r>
        <w:rPr>
          <w:rFonts w:cstheme="minorBidi" w:hAnsiTheme="minorHAnsi" w:eastAsiaTheme="minorHAnsi" w:asciiTheme="minorHAnsi"/>
        </w:rPr>
        <w:t>140</w:t>
      </w:r>
    </w:p>
    <w:p w:rsidR="0018722C">
      <w:pPr>
        <w:topLinePunct/>
      </w:pPr>
      <w:r>
        <w:rPr>
          <w:rFonts w:cstheme="minorBidi" w:hAnsiTheme="minorHAnsi" w:eastAsiaTheme="minorHAnsi" w:asciiTheme="minorHAnsi"/>
        </w:rPr>
        <w:t>120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40</w:t>
      </w:r>
    </w:p>
    <w:p w:rsidR="0018722C">
      <w:pPr>
        <w:keepNext/>
        <w:topLinePunct/>
      </w:pPr>
      <w:r>
        <w:rPr>
          <w:rFonts w:cstheme="minorBidi" w:hAnsiTheme="minorHAnsi" w:eastAsiaTheme="minorHAnsi" w:asciiTheme="minorHAnsi"/>
        </w:rPr>
        <w:t>20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BMP4-luc</w:t>
      </w:r>
      <w:r w:rsidRPr="00000000">
        <w:rPr>
          <w:rFonts w:cstheme="minorBidi" w:hAnsiTheme="minorHAnsi" w:eastAsiaTheme="minorHAnsi" w:asciiTheme="minorHAnsi"/>
        </w:rPr>
        <w:tab/>
        <w:t>dHRE1-luc</w:t>
      </w:r>
      <w:r w:rsidRPr="00000000">
        <w:rPr>
          <w:rFonts w:cstheme="minorBidi" w:hAnsiTheme="minorHAnsi" w:eastAsiaTheme="minorHAnsi" w:asciiTheme="minorHAnsi"/>
        </w:rPr>
        <w:tab/>
        <w:t>dHRE2-luc</w:t>
      </w:r>
      <w:r w:rsidRPr="00000000">
        <w:rPr>
          <w:rFonts w:cstheme="minorBidi" w:hAnsiTheme="minorHAnsi" w:eastAsiaTheme="minorHAnsi" w:asciiTheme="minorHAnsi"/>
        </w:rPr>
        <w:tab/>
        <w:t>ddHRE-luc</w:t>
      </w:r>
    </w:p>
    <w:p w:rsidR="0018722C">
      <w:pPr>
        <w:pStyle w:val="a9"/>
        <w:topLinePunct/>
      </w:pPr>
      <w:r>
        <w:rPr>
          <w:rFonts w:cstheme="minorBidi" w:hAnsiTheme="minorHAnsi" w:eastAsiaTheme="minorHAnsi" w:asciiTheme="minorHAnsi" w:ascii="宋体" w:hAnsi="宋体" w:eastAsia="宋体" w:hint="eastAsia"/>
          <w:b/>
        </w:rPr>
        <w:t>图</w:t>
      </w:r>
      <w:r>
        <w:rPr>
          <w:rFonts w:cstheme="minorBidi" w:hAnsiTheme="minorHAnsi" w:eastAsiaTheme="minorHAnsi" w:asciiTheme="minorHAnsi"/>
          <w:b/>
        </w:rPr>
        <w:t>10</w:t>
      </w:r>
      <w:r w:rsidRPr="00000000">
        <w:rPr>
          <w:rFonts w:cstheme="minorBidi" w:hAnsiTheme="minorHAnsi" w:eastAsiaTheme="minorHAnsi" w:asciiTheme="minorHAnsi"/>
        </w:rPr>
        <w:tab/>
      </w:r>
      <w:r>
        <w:rPr>
          <w:rFonts w:cstheme="minorBidi" w:hAnsiTheme="minorHAnsi" w:eastAsiaTheme="minorHAnsi" w:asciiTheme="minorHAnsi"/>
          <w:b/>
        </w:rPr>
        <w:t>HIF1α</w:t>
      </w:r>
      <w:r>
        <w:rPr>
          <w:rFonts w:ascii="宋体" w:hAnsi="宋体" w:eastAsia="宋体" w:hint="eastAsia" w:cstheme="minorBidi"/>
          <w:b/>
        </w:rPr>
        <w:t>过表达时</w:t>
      </w:r>
      <w:r>
        <w:rPr>
          <w:rFonts w:cstheme="minorBidi" w:hAnsiTheme="minorHAnsi" w:eastAsiaTheme="minorHAnsi" w:asciiTheme="minorHAnsi"/>
          <w:b/>
        </w:rPr>
        <w:t>pGL3-BMP4</w:t>
      </w:r>
      <w:r>
        <w:rPr>
          <w:rFonts w:ascii="宋体" w:hAnsi="宋体" w:eastAsia="宋体" w:hint="eastAsia" w:cstheme="minorBidi"/>
          <w:b/>
        </w:rPr>
        <w:t>及其</w:t>
      </w:r>
      <w:r>
        <w:rPr>
          <w:rFonts w:cstheme="minorBidi" w:hAnsiTheme="minorHAnsi" w:eastAsiaTheme="minorHAnsi" w:asciiTheme="minorHAnsi"/>
          <w:b/>
        </w:rPr>
        <w:t>HRE</w:t>
      </w:r>
      <w:r>
        <w:rPr>
          <w:rFonts w:ascii="宋体" w:hAnsi="宋体" w:eastAsia="宋体" w:hint="eastAsia" w:cstheme="minorBidi"/>
          <w:b/>
        </w:rPr>
        <w:t>缺</w:t>
      </w:r>
      <w:r>
        <w:rPr>
          <w:rFonts w:ascii="宋体" w:hAnsi="宋体" w:eastAsia="宋体" w:hint="eastAsia" w:cstheme="minorBidi"/>
          <w:b/>
        </w:rPr>
        <w:t>失</w:t>
      </w:r>
      <w:r>
        <w:rPr>
          <w:rFonts w:ascii="宋体" w:hAnsi="宋体" w:eastAsia="宋体" w:hint="eastAsia" w:cstheme="minorBidi"/>
          <w:b/>
        </w:rPr>
        <w:t>体</w:t>
      </w:r>
      <w:r>
        <w:rPr>
          <w:rFonts w:ascii="宋体" w:hAnsi="宋体" w:eastAsia="宋体" w:hint="eastAsia" w:cstheme="minorBidi"/>
          <w:b/>
        </w:rPr>
        <w:t>萤火虫荧光素酶测定</w:t>
      </w:r>
    </w:p>
    <w:p w:rsidR="0018722C">
      <w:pPr>
        <w:topLinePunct/>
      </w:pPr>
      <w:r>
        <w:rPr>
          <w:rFonts w:cstheme="minorBidi" w:hAnsiTheme="minorHAnsi" w:eastAsiaTheme="minorHAnsi" w:asciiTheme="minorHAnsi" w:ascii="宋体" w:eastAsia="宋体" w:hint="eastAsia"/>
        </w:rPr>
        <w:t>将</w:t>
      </w:r>
      <w:r>
        <w:rPr>
          <w:rFonts w:cstheme="minorBidi" w:hAnsiTheme="minorHAnsi" w:eastAsiaTheme="minorHAnsi" w:asciiTheme="minorHAnsi"/>
        </w:rPr>
        <w:t>pGL3-BMP4</w:t>
      </w:r>
      <w:r>
        <w:rPr>
          <w:rFonts w:ascii="宋体" w:eastAsia="宋体" w:hint="eastAsia" w:cstheme="minorBidi" w:hAnsiTheme="minorHAnsi"/>
        </w:rPr>
        <w:t>，</w:t>
      </w:r>
      <w:r>
        <w:rPr>
          <w:rFonts w:cstheme="minorBidi" w:hAnsiTheme="minorHAnsi" w:eastAsiaTheme="minorHAnsi" w:asciiTheme="minorHAnsi"/>
        </w:rPr>
        <w:t>pGL3-dHRE1</w:t>
      </w:r>
      <w:r>
        <w:rPr>
          <w:rFonts w:ascii="宋体" w:eastAsia="宋体" w:hint="eastAsia" w:cstheme="minorBidi" w:hAnsiTheme="minorHAnsi"/>
        </w:rPr>
        <w:t>，</w:t>
      </w:r>
      <w:r>
        <w:rPr>
          <w:rFonts w:cstheme="minorBidi" w:hAnsiTheme="minorHAnsi" w:eastAsiaTheme="minorHAnsi" w:asciiTheme="minorHAnsi"/>
        </w:rPr>
        <w:t>pGL3-dHRE2</w:t>
      </w:r>
      <w:r>
        <w:rPr>
          <w:rFonts w:ascii="宋体" w:eastAsia="宋体" w:hint="eastAsia" w:cstheme="minorBidi" w:hAnsiTheme="minorHAnsi"/>
        </w:rPr>
        <w:t>，</w:t>
      </w:r>
      <w:r>
        <w:rPr>
          <w:rFonts w:cstheme="minorBidi" w:hAnsiTheme="minorHAnsi" w:eastAsiaTheme="minorHAnsi" w:asciiTheme="minorHAnsi"/>
        </w:rPr>
        <w:t>pGL3-ddHRE</w:t>
      </w:r>
      <w:r>
        <w:rPr>
          <w:rFonts w:ascii="宋体" w:eastAsia="宋体" w:hint="eastAsia" w:cstheme="minorBidi" w:hAnsiTheme="minorHAnsi"/>
        </w:rPr>
        <w:t>分别转染感染了</w:t>
      </w:r>
      <w:r>
        <w:rPr>
          <w:rFonts w:cstheme="minorBidi" w:hAnsiTheme="minorHAnsi" w:eastAsiaTheme="minorHAnsi" w:asciiTheme="minorHAnsi"/>
        </w:rPr>
        <w:t>AdCA5.0</w:t>
      </w:r>
      <w:r>
        <w:rPr>
          <w:rFonts w:ascii="宋体" w:eastAsia="宋体" w:hint="eastAsia" w:cstheme="minorBidi" w:hAnsiTheme="minorHAnsi"/>
        </w:rPr>
        <w:t>和</w:t>
      </w:r>
      <w:r>
        <w:rPr>
          <w:rFonts w:cstheme="minorBidi" w:hAnsiTheme="minorHAnsi" w:eastAsiaTheme="minorHAnsi" w:asciiTheme="minorHAnsi"/>
        </w:rPr>
        <w:t>AdlacZ</w:t>
      </w:r>
      <w:r>
        <w:rPr>
          <w:rFonts w:ascii="宋体" w:eastAsia="宋体" w:hint="eastAsia" w:cstheme="minorBidi" w:hAnsiTheme="minorHAnsi"/>
        </w:rPr>
        <w:t>的大鼠远端</w:t>
      </w:r>
      <w:r>
        <w:rPr>
          <w:rFonts w:cstheme="minorBidi" w:hAnsiTheme="minorHAnsi" w:eastAsiaTheme="minorHAnsi" w:asciiTheme="minorHAnsi"/>
        </w:rPr>
        <w:t>PASMCs</w:t>
      </w:r>
      <w:r>
        <w:rPr>
          <w:rFonts w:ascii="宋体" w:eastAsia="宋体" w:hint="eastAsia" w:cstheme="minorBidi" w:hAnsiTheme="minorHAnsi"/>
        </w:rPr>
        <w:t>后，常氧继续培养</w:t>
      </w:r>
      <w:r>
        <w:rPr>
          <w:rFonts w:cstheme="minorBidi" w:hAnsiTheme="minorHAnsi" w:eastAsiaTheme="minorHAnsi" w:asciiTheme="minorHAnsi"/>
        </w:rPr>
        <w:t>48h</w:t>
      </w:r>
      <w:r>
        <w:rPr>
          <w:rFonts w:ascii="宋体" w:eastAsia="宋体" w:hint="eastAsia" w:cstheme="minorBidi" w:hAnsiTheme="minorHAnsi"/>
        </w:rPr>
        <w:t>，裂解细胞并检测其中的萤火虫荧光素</w:t>
      </w:r>
      <w:r>
        <w:rPr>
          <w:rFonts w:ascii="宋体" w:eastAsia="宋体" w:hint="eastAsia" w:cstheme="minorBidi" w:hAnsiTheme="minorHAnsi"/>
        </w:rPr>
        <w:t>酶活性，结果以海肾荧光素酶校正后，缺氧后萤火虫荧光素酶活性相对常氧条件下萤火虫</w:t>
      </w:r>
      <w:r>
        <w:rPr>
          <w:rFonts w:ascii="宋体" w:eastAsia="宋体" w:hint="eastAsia" w:cstheme="minorBidi" w:hAnsiTheme="minorHAnsi"/>
        </w:rPr>
        <w:t>荧</w:t>
      </w:r>
    </w:p>
    <w:p w:rsidR="0018722C">
      <w:pPr>
        <w:topLinePunct/>
      </w:pPr>
      <w:r>
        <w:rPr>
          <w:rFonts w:cstheme="minorBidi" w:hAnsiTheme="minorHAnsi" w:eastAsiaTheme="minorHAnsi" w:asciiTheme="minorHAnsi"/>
        </w:rPr>
        <w:t>62</w:t>
      </w:r>
    </w:p>
    <w:p w:rsidR="0018722C">
      <w:pPr>
        <w:topLinePunct/>
      </w:pPr>
      <w:r>
        <w:rPr>
          <w:rFonts w:cstheme="minorBidi" w:hAnsiTheme="minorHAnsi" w:eastAsiaTheme="minorHAnsi" w:asciiTheme="minorHAnsi" w:ascii="宋体" w:hAnsi="宋体" w:eastAsia="宋体" w:hint="eastAsia"/>
        </w:rPr>
        <w:t>光素酶活性</w:t>
      </w: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100%</w:t>
      </w:r>
      <w:r>
        <w:rPr>
          <w:rFonts w:ascii="宋体" w:hAnsi="宋体" w:eastAsia="宋体" w:hint="eastAsia" w:cstheme="minorBidi"/>
        </w:rPr>
        <w:t>）</w:t>
      </w:r>
      <w:r>
        <w:rPr>
          <w:rFonts w:ascii="宋体" w:hAnsi="宋体" w:eastAsia="宋体" w:hint="eastAsia" w:cstheme="minorBidi"/>
        </w:rPr>
        <w:t>的百分比，结果以均值</w:t>
      </w:r>
      <w:r>
        <w:rPr>
          <w:rFonts w:cstheme="minorBidi" w:hAnsiTheme="minorHAnsi" w:eastAsiaTheme="minorHAnsi" w:asciiTheme="minorHAnsi"/>
        </w:rPr>
        <w:t>±</w:t>
      </w:r>
      <w:r>
        <w:rPr>
          <w:rFonts w:ascii="宋体" w:hAnsi="宋体" w:eastAsia="宋体" w:hint="eastAsia" w:cstheme="minorBidi"/>
        </w:rPr>
        <w:t>标准差表示，</w:t>
      </w:r>
      <w:r>
        <w:rPr>
          <w:rFonts w:cstheme="minorBidi" w:hAnsiTheme="minorHAnsi" w:eastAsiaTheme="minorHAnsi" w:asciiTheme="minorHAnsi"/>
        </w:rPr>
        <w:t>n=5</w:t>
      </w:r>
      <w:r>
        <w:rPr>
          <w:rFonts w:ascii="宋体" w:hAnsi="宋体" w:eastAsia="宋体" w:hint="eastAsia" w:cstheme="minorBidi"/>
        </w:rPr>
        <w:t>，＊与对照组相比</w:t>
      </w:r>
      <w:r>
        <w:rPr>
          <w:rFonts w:cstheme="minorBidi" w:hAnsiTheme="minorHAnsi" w:eastAsiaTheme="minorHAnsi" w:asciiTheme="minorHAnsi"/>
        </w:rPr>
        <w:t>P</w:t>
      </w:r>
      <w:r>
        <w:rPr>
          <w:rFonts w:ascii="宋体" w:hAnsi="宋体" w:eastAsia="宋体" w:hint="eastAsia" w:cstheme="minorBidi"/>
        </w:rPr>
        <w:t>＜</w:t>
      </w:r>
      <w:r>
        <w:rPr>
          <w:rFonts w:cstheme="minorBidi" w:hAnsiTheme="minorHAnsi" w:eastAsiaTheme="minorHAnsi" w:asciiTheme="minorHAnsi"/>
        </w:rPr>
        <w:t>0.05</w:t>
      </w:r>
      <w:r>
        <w:rPr>
          <w:rFonts w:ascii="宋体" w:hAnsi="宋体" w:eastAsia="宋体" w:hint="eastAsia" w:cstheme="minorBidi"/>
        </w:rPr>
        <w:t>，</w:t>
      </w:r>
      <w:r w:rsidR="001852F3">
        <w:rPr>
          <w:rFonts w:ascii="宋体" w:hAnsi="宋体" w:eastAsia="宋体" w:hint="eastAsia" w:cstheme="minorBidi"/>
        </w:rPr>
        <w:t xml:space="preserve">结果有统计学差异。</w:t>
      </w:r>
    </w:p>
    <w:p w:rsidR="0018722C">
      <w:pPr>
        <w:pStyle w:val="Heading2"/>
        <w:topLinePunct/>
        <w:ind w:left="171" w:hangingChars="171" w:hanging="171"/>
      </w:pPr>
      <w:r>
        <w:t>四、</w:t>
      </w:r>
      <w:r>
        <w:t xml:space="preserve"> </w:t>
      </w:r>
      <w:r>
        <w:rPr>
          <w:b/>
        </w:rPr>
        <w:t>EMSA</w:t>
      </w:r>
      <w:r>
        <w:t>和</w:t>
      </w:r>
      <w:r>
        <w:rPr>
          <w:b/>
        </w:rPr>
        <w:t>Supershift assay</w:t>
      </w:r>
      <w:r>
        <w:t>实验分析</w:t>
      </w:r>
      <w:r>
        <w:t>HIF1α</w:t>
      </w:r>
      <w:r>
        <w:t>与</w:t>
      </w:r>
      <w:r>
        <w:rPr>
          <w:b/>
        </w:rPr>
        <w:t>HRE</w:t>
      </w:r>
      <w:r>
        <w:t>元件的结合</w:t>
      </w:r>
    </w:p>
    <w:p w:rsidR="0018722C">
      <w:pPr>
        <w:topLinePunct/>
      </w:pPr>
      <w:r>
        <w:t>将大鼠原代培养的远端</w:t>
      </w:r>
      <w:r>
        <w:rPr>
          <w:rFonts w:ascii="Times New Roman" w:hAnsi="Times New Roman" w:eastAsia="Times New Roman"/>
        </w:rPr>
        <w:t>PASMCs</w:t>
      </w:r>
      <w:r>
        <w:t>缺氧处理后，分别提取</w:t>
      </w:r>
      <w:r>
        <w:rPr>
          <w:rFonts w:ascii="Times New Roman" w:hAnsi="Times New Roman" w:eastAsia="Times New Roman"/>
        </w:rPr>
        <w:t>PASMCs</w:t>
      </w:r>
      <w:r>
        <w:t>核蛋白，进行</w:t>
      </w:r>
      <w:r>
        <w:rPr>
          <w:rFonts w:ascii="Times New Roman" w:hAnsi="Times New Roman" w:eastAsia="Times New Roman"/>
        </w:rPr>
        <w:t>EMSA</w:t>
      </w:r>
      <w:r>
        <w:t>和</w:t>
      </w:r>
      <w:r>
        <w:rPr>
          <w:rFonts w:ascii="Times New Roman" w:hAnsi="Times New Roman" w:eastAsia="Times New Roman"/>
        </w:rPr>
        <w:t>Supershift </w:t>
      </w:r>
      <w:r>
        <w:rPr>
          <w:rFonts w:ascii="Times New Roman" w:hAnsi="Times New Roman" w:eastAsia="Times New Roman"/>
        </w:rPr>
        <w:t>assay</w:t>
      </w:r>
      <w:r>
        <w:t>，检测</w:t>
      </w:r>
      <w:r>
        <w:rPr>
          <w:rFonts w:ascii="Times New Roman" w:hAnsi="Times New Roman" w:eastAsia="Times New Roman"/>
        </w:rPr>
        <w:t>HRE</w:t>
      </w:r>
      <w:r>
        <w:t>元件是否能与</w:t>
      </w:r>
      <w:r>
        <w:rPr>
          <w:rFonts w:ascii="Times New Roman" w:hAnsi="Times New Roman" w:eastAsia="Times New Roman"/>
        </w:rPr>
        <w:t>HIF1α</w:t>
      </w:r>
      <w:r>
        <w:t>特异性结合。结果如</w:t>
      </w:r>
      <w:r>
        <w:t>图</w:t>
      </w:r>
    </w:p>
    <w:p w:rsidR="0018722C">
      <w:pPr>
        <w:topLinePunct/>
      </w:pPr>
      <w:r>
        <w:rPr>
          <w:rFonts w:ascii="Times New Roman" w:hAnsi="Times New Roman" w:eastAsia="Times New Roman"/>
        </w:rPr>
        <w:t>11</w:t>
      </w:r>
      <w:r>
        <w:t>所示，核蛋白能与标记探针</w:t>
      </w:r>
      <w:r>
        <w:rPr>
          <w:rFonts w:ascii="Times New Roman" w:hAnsi="Times New Roman" w:eastAsia="Times New Roman"/>
        </w:rPr>
        <w:t>HRE1</w:t>
      </w:r>
      <w:r>
        <w:t>，</w:t>
      </w:r>
      <w:r>
        <w:rPr>
          <w:rFonts w:ascii="Times New Roman" w:hAnsi="Times New Roman" w:eastAsia="Times New Roman"/>
        </w:rPr>
        <w:t>HRE2</w:t>
      </w:r>
      <w:r>
        <w:t>结合</w:t>
      </w:r>
      <w:r>
        <w:rPr>
          <w:rFonts w:ascii="Times New Roman" w:hAnsi="Times New Roman" w:eastAsia="Times New Roman"/>
        </w:rPr>
        <w:t>(</w:t>
      </w:r>
      <w:r>
        <w:rPr>
          <w:rFonts w:ascii="Times New Roman" w:hAnsi="Times New Roman" w:eastAsia="Times New Roman"/>
        </w:rPr>
        <w:t xml:space="preserve">lane </w:t>
      </w:r>
      <w:r>
        <w:rPr>
          <w:rFonts w:ascii="Times New Roman" w:hAnsi="Times New Roman" w:eastAsia="Times New Roman"/>
          <w:spacing w:val="-6"/>
        </w:rPr>
        <w:t>2</w:t>
      </w:r>
      <w:r>
        <w:rPr>
          <w:spacing w:val="-6"/>
        </w:rPr>
        <w:t xml:space="preserve">, </w:t>
      </w:r>
      <w:r>
        <w:rPr>
          <w:rFonts w:ascii="Times New Roman" w:hAnsi="Times New Roman" w:eastAsia="Times New Roman"/>
          <w:spacing w:val="-6"/>
        </w:rPr>
        <w:t>6</w:t>
      </w:r>
      <w:r>
        <w:rPr>
          <w:rFonts w:ascii="Times New Roman" w:hAnsi="Times New Roman" w:eastAsia="Times New Roman"/>
        </w:rPr>
        <w:t>)</w:t>
      </w:r>
      <w:r>
        <w:t>，另外同时加入了</w:t>
      </w:r>
      <w:r>
        <w:rPr>
          <w:rFonts w:ascii="Times New Roman" w:hAnsi="Times New Roman" w:eastAsia="Times New Roman"/>
        </w:rPr>
        <w:t>50×</w:t>
      </w:r>
      <w:r>
        <w:t>的特异性</w:t>
      </w:r>
      <w:r>
        <w:rPr>
          <w:rFonts w:ascii="Times New Roman" w:hAnsi="Times New Roman" w:eastAsia="Times New Roman"/>
        </w:rPr>
        <w:t>DNA</w:t>
      </w:r>
      <w:r>
        <w:t>片段作为竞争试验，核蛋白</w:t>
      </w:r>
      <w:r>
        <w:rPr>
          <w:rFonts w:ascii="Times New Roman" w:hAnsi="Times New Roman" w:eastAsia="Times New Roman"/>
        </w:rPr>
        <w:t>-DNA</w:t>
      </w:r>
      <w:r>
        <w:t>结合带消失</w:t>
      </w:r>
      <w:r>
        <w:rPr>
          <w:rFonts w:ascii="Times New Roman" w:hAnsi="Times New Roman" w:eastAsia="Times New Roman"/>
        </w:rPr>
        <w:t>(</w:t>
      </w:r>
      <w:r>
        <w:rPr>
          <w:rFonts w:ascii="Times New Roman" w:hAnsi="Times New Roman" w:eastAsia="Times New Roman"/>
        </w:rPr>
        <w:t xml:space="preserve">lane 3</w:t>
      </w:r>
      <w:r>
        <w:t xml:space="preserve">, </w:t>
      </w:r>
      <w:r>
        <w:rPr>
          <w:rFonts w:ascii="Times New Roman" w:hAnsi="Times New Roman" w:eastAsia="Times New Roman"/>
        </w:rPr>
        <w:t>7</w:t>
      </w:r>
      <w:r>
        <w:rPr>
          <w:rFonts w:ascii="Times New Roman" w:hAnsi="Times New Roman" w:eastAsia="Times New Roman"/>
        </w:rPr>
        <w:t>)</w:t>
      </w:r>
      <w:r>
        <w:t>，说明核蛋白与</w:t>
      </w:r>
      <w:r>
        <w:rPr>
          <w:rFonts w:ascii="Times New Roman" w:hAnsi="Times New Roman" w:eastAsia="Times New Roman"/>
        </w:rPr>
        <w:t>HRE</w:t>
      </w:r>
      <w:r>
        <w:t>的结合是特异的。将核蛋白与</w:t>
      </w:r>
      <w:r>
        <w:rPr>
          <w:rFonts w:ascii="Times New Roman" w:hAnsi="Times New Roman" w:eastAsia="Times New Roman"/>
        </w:rPr>
        <w:t>HIF1α</w:t>
      </w:r>
      <w:r>
        <w:t>特异性抗体孵育后再进行</w:t>
      </w:r>
      <w:r>
        <w:rPr>
          <w:rFonts w:ascii="Times New Roman" w:hAnsi="Times New Roman" w:eastAsia="Times New Roman"/>
        </w:rPr>
        <w:t>EMSA</w:t>
      </w:r>
      <w:r>
        <w:t>，</w:t>
      </w:r>
      <w:r w:rsidR="001852F3">
        <w:t xml:space="preserve">即</w:t>
      </w:r>
      <w:r>
        <w:rPr>
          <w:rFonts w:ascii="Times New Roman" w:hAnsi="Times New Roman" w:eastAsia="Times New Roman"/>
        </w:rPr>
        <w:t>Supershift assay</w:t>
      </w:r>
      <w:r>
        <w:t>。结果显示在抗体与转录因子结合后，因空间位阻而影响了探针与转录因子的结合，</w:t>
      </w:r>
      <w:r>
        <w:rPr>
          <w:rFonts w:ascii="Times New Roman" w:hAnsi="Times New Roman" w:eastAsia="Times New Roman"/>
        </w:rPr>
        <w:t>EMSA</w:t>
      </w:r>
      <w:r>
        <w:t>条带消失或减弱</w:t>
      </w:r>
      <w:r>
        <w:rPr>
          <w:rFonts w:ascii="Times New Roman" w:hAnsi="Times New Roman" w:eastAsia="Times New Roman"/>
        </w:rPr>
        <w:t>(</w:t>
      </w:r>
      <w:r>
        <w:rPr>
          <w:rFonts w:ascii="Times New Roman" w:hAnsi="Times New Roman" w:eastAsia="Times New Roman"/>
        </w:rPr>
        <w:t>lane</w:t>
      </w:r>
      <w:r>
        <w:rPr>
          <w:rFonts w:ascii="Times New Roman" w:hAnsi="Times New Roman" w:eastAsia="Times New Roman"/>
          <w:spacing w:val="29"/>
        </w:rPr>
        <w:t> </w:t>
      </w:r>
      <w:r>
        <w:rPr>
          <w:rFonts w:ascii="Times New Roman" w:hAnsi="Times New Roman" w:eastAsia="Times New Roman"/>
        </w:rPr>
        <w:t>4</w:t>
      </w:r>
      <w:r>
        <w:t xml:space="preserve">, </w:t>
      </w:r>
      <w:r>
        <w:rPr>
          <w:rFonts w:ascii="Times New Roman" w:hAnsi="Times New Roman" w:eastAsia="Times New Roman"/>
        </w:rPr>
        <w:t>8</w:t>
      </w:r>
      <w:r>
        <w:rPr>
          <w:rFonts w:ascii="Times New Roman" w:hAnsi="Times New Roman" w:eastAsia="Times New Roman"/>
        </w:rPr>
        <w:t>)</w:t>
      </w:r>
      <w:r>
        <w:t>，表明</w:t>
      </w:r>
      <w:r>
        <w:rPr>
          <w:rFonts w:ascii="Times New Roman" w:hAnsi="Times New Roman" w:eastAsia="Times New Roman"/>
        </w:rPr>
        <w:t>HRE</w:t>
      </w:r>
      <w:r>
        <w:t>元件与转</w:t>
      </w:r>
      <w:r>
        <w:t>录因子</w:t>
      </w:r>
      <w:r>
        <w:rPr>
          <w:rFonts w:ascii="Times New Roman" w:hAnsi="Times New Roman" w:eastAsia="Times New Roman"/>
        </w:rPr>
        <w:t>HIF1α</w:t>
      </w:r>
      <w:r>
        <w:t>能特异结合。</w:t>
      </w:r>
    </w:p>
    <w:p w:rsidR="0018722C">
      <w:pPr>
        <w:pStyle w:val="aff7"/>
        <w:topLinePunct/>
      </w:pPr>
      <w:r>
        <w:drawing>
          <wp:inline>
            <wp:extent cx="4562767" cy="1990725"/>
            <wp:effectExtent l="0" t="0" r="0" b="0"/>
            <wp:docPr id="25" name="image30.jpeg" descr=""/>
            <wp:cNvGraphicFramePr>
              <a:graphicFrameLocks noChangeAspect="1"/>
            </wp:cNvGraphicFramePr>
            <a:graphic>
              <a:graphicData uri="http://schemas.openxmlformats.org/drawingml/2006/picture">
                <pic:pic>
                  <pic:nvPicPr>
                    <pic:cNvPr id="26" name="image30.jpeg"/>
                    <pic:cNvPicPr/>
                  </pic:nvPicPr>
                  <pic:blipFill>
                    <a:blip r:embed="rId98" cstate="print"/>
                    <a:stretch>
                      <a:fillRect/>
                    </a:stretch>
                  </pic:blipFill>
                  <pic:spPr>
                    <a:xfrm>
                      <a:off x="0" y="0"/>
                      <a:ext cx="4562767" cy="1990725"/>
                    </a:xfrm>
                    <a:prstGeom prst="rect">
                      <a:avLst/>
                    </a:prstGeom>
                  </pic:spPr>
                </pic:pic>
              </a:graphicData>
            </a:graphic>
          </wp:inline>
        </w:drawing>
      </w:r>
    </w:p>
    <w:p w:rsidR="0018722C">
      <w:pPr>
        <w:pStyle w:val="affff1"/>
        <w:keepNext/>
        <w:topLinePunct/>
      </w:pPr>
      <w:r>
        <w:t>Lane</w:t>
      </w:r>
      <w:r w:rsidRPr="00000000">
        <w:tab/>
        <w:t>1</w:t>
      </w:r>
      <w:r w:rsidRPr="00000000">
        <w:tab/>
        <w:t>2</w:t>
      </w:r>
      <w:r w:rsidRPr="00000000">
        <w:tab/>
        <w:t>3</w:t>
      </w:r>
      <w:r w:rsidRPr="00000000">
        <w:tab/>
        <w:t>4</w:t>
      </w:r>
      <w:r w:rsidRPr="00000000">
        <w:tab/>
        <w:t>5</w:t>
      </w:r>
      <w:r w:rsidRPr="00000000">
        <w:tab/>
        <w:t>6</w:t>
      </w:r>
      <w:r w:rsidRPr="00000000">
        <w:tab/>
        <w:t>7</w:t>
      </w:r>
      <w:r w:rsidRPr="00000000">
        <w:tab/>
        <w:t>8</w:t>
      </w:r>
    </w:p>
    <w:p w:rsidR="0018722C">
      <w:pPr>
        <w:pStyle w:val="a9"/>
        <w:topLinePunct/>
      </w:pPr>
      <w:r>
        <w:rPr>
          <w:rFonts w:cstheme="minorBidi" w:hAnsiTheme="minorHAnsi" w:eastAsiaTheme="minorHAnsi" w:asciiTheme="minorHAnsi" w:ascii="宋体" w:hAnsi="宋体" w:eastAsia="宋体" w:hint="eastAsia"/>
          <w:b/>
        </w:rPr>
        <w:t>图11</w:t>
      </w:r>
      <w:r>
        <w:t xml:space="preserve">  </w:t>
      </w:r>
      <w:r w:rsidRPr="00DB64CE">
        <w:rPr>
          <w:rFonts w:cstheme="minorBidi" w:hAnsiTheme="minorHAnsi" w:eastAsiaTheme="minorHAnsi" w:asciiTheme="minorHAnsi" w:ascii="宋体" w:hAnsi="宋体" w:eastAsia="宋体" w:hint="eastAsia"/>
          <w:b/>
        </w:rPr>
        <w:t>EMSA</w:t>
      </w:r>
      <w:r w:rsidR="001852F3">
        <w:rPr>
          <w:rFonts w:cstheme="minorBidi" w:hAnsiTheme="minorHAnsi" w:eastAsiaTheme="minorHAnsi" w:asciiTheme="minorHAnsi" w:ascii="宋体" w:hAnsi="宋体" w:eastAsia="宋体" w:hint="eastAsia"/>
          <w:b/>
        </w:rPr>
        <w:t xml:space="preserve">检测</w:t>
      </w:r>
      <w:r w:rsidR="001852F3">
        <w:rPr>
          <w:rFonts w:cstheme="minorBidi" w:hAnsiTheme="minorHAnsi" w:eastAsiaTheme="minorHAnsi" w:asciiTheme="minorHAnsi" w:ascii="宋体" w:hAnsi="宋体" w:eastAsia="宋体" w:hint="eastAsia"/>
          <w:b/>
        </w:rPr>
        <w:t xml:space="preserve">HIF1</w:t>
      </w:r>
      <w:r>
        <w:rPr>
          <w:rFonts w:cstheme="minorBidi" w:hAnsiTheme="minorHAnsi" w:eastAsiaTheme="minorHAnsi" w:asciiTheme="minorHAnsi"/>
          <w:b/>
        </w:rPr>
        <w:t>α</w:t>
      </w:r>
      <w:r>
        <w:rPr>
          <w:rFonts w:ascii="宋体" w:hAnsi="宋体" w:eastAsia="宋体" w:hint="eastAsia" w:cstheme="minorBidi"/>
          <w:b/>
        </w:rPr>
        <w:t>与</w:t>
      </w:r>
      <w:r w:rsidR="001852F3">
        <w:rPr>
          <w:rFonts w:ascii="宋体" w:hAnsi="宋体" w:eastAsia="宋体" w:hint="eastAsia" w:cstheme="minorBidi"/>
          <w:b/>
        </w:rPr>
        <w:t xml:space="preserve">HRE</w:t>
      </w:r>
      <w:r w:rsidR="001852F3">
        <w:rPr>
          <w:rFonts w:ascii="宋体" w:hAnsi="宋体" w:eastAsia="宋体" w:hint="eastAsia" w:cstheme="minorBidi"/>
          <w:b/>
        </w:rPr>
        <w:t xml:space="preserve">元件的结合</w:t>
      </w:r>
    </w:p>
    <w:p w:rsidR="0018722C">
      <w:pPr>
        <w:topLinePunct/>
      </w:pPr>
      <w:r>
        <w:rPr>
          <w:rFonts w:ascii="Times New Roman" w:hAnsi="Times New Roman" w:eastAsia="Times New Roman"/>
        </w:rPr>
        <w:t>Lane1</w:t>
      </w:r>
      <w:r>
        <w:t>，</w:t>
      </w:r>
      <w:r>
        <w:rPr>
          <w:rFonts w:ascii="Times New Roman" w:hAnsi="Times New Roman" w:eastAsia="Times New Roman"/>
        </w:rPr>
        <w:t>5</w:t>
      </w:r>
      <w:r>
        <w:t>：自由探针；</w:t>
      </w:r>
      <w:r>
        <w:rPr>
          <w:rFonts w:ascii="Times New Roman" w:hAnsi="Times New Roman" w:eastAsia="Times New Roman"/>
        </w:rPr>
        <w:t>Lane2</w:t>
      </w:r>
      <w:r>
        <w:rPr>
          <w:spacing w:val="-4"/>
        </w:rPr>
        <w:t xml:space="preserve">, </w:t>
      </w:r>
      <w:r>
        <w:rPr>
          <w:rFonts w:ascii="Times New Roman" w:hAnsi="Times New Roman" w:eastAsia="Times New Roman"/>
        </w:rPr>
        <w:t>6</w:t>
      </w:r>
      <w:r>
        <w:t>：</w:t>
      </w:r>
      <w:r>
        <w:rPr>
          <w:rFonts w:ascii="Times New Roman" w:hAnsi="Times New Roman" w:eastAsia="Times New Roman"/>
        </w:rPr>
        <w:t>DIG</w:t>
      </w:r>
      <w:r>
        <w:t>标记的</w:t>
      </w:r>
      <w:r>
        <w:rPr>
          <w:rFonts w:ascii="Times New Roman" w:hAnsi="Times New Roman" w:eastAsia="Times New Roman"/>
        </w:rPr>
        <w:t>HRE</w:t>
      </w:r>
      <w:r>
        <w:t>探针，可见有</w:t>
      </w:r>
      <w:r>
        <w:rPr>
          <w:rFonts w:ascii="Times New Roman" w:hAnsi="Times New Roman" w:eastAsia="Times New Roman"/>
        </w:rPr>
        <w:t>HRE</w:t>
      </w:r>
      <w:r>
        <w:t>与</w:t>
      </w:r>
      <w:r>
        <w:rPr>
          <w:rFonts w:ascii="Times New Roman" w:hAnsi="Times New Roman" w:eastAsia="Times New Roman"/>
        </w:rPr>
        <w:t>HIF1α</w:t>
      </w:r>
      <w:r>
        <w:t>的结合条带；</w:t>
      </w:r>
      <w:r>
        <w:rPr>
          <w:rFonts w:ascii="Times New Roman" w:hAnsi="Times New Roman" w:eastAsia="Times New Roman"/>
        </w:rPr>
        <w:t>Lane3</w:t>
      </w:r>
      <w:r>
        <w:t xml:space="preserve">, </w:t>
      </w:r>
      <w:r>
        <w:rPr>
          <w:rFonts w:ascii="Times New Roman" w:hAnsi="Times New Roman" w:eastAsia="Times New Roman"/>
        </w:rPr>
        <w:t>7</w:t>
      </w:r>
      <w:r>
        <w:t>：过量的未标记的自由探针竞争</w:t>
      </w:r>
      <w:r>
        <w:rPr>
          <w:rFonts w:ascii="Times New Roman" w:hAnsi="Times New Roman" w:eastAsia="Times New Roman"/>
        </w:rPr>
        <w:t>DIG</w:t>
      </w:r>
      <w:r>
        <w:t>标记的</w:t>
      </w:r>
      <w:r>
        <w:rPr>
          <w:rFonts w:ascii="Times New Roman" w:hAnsi="Times New Roman" w:eastAsia="Times New Roman"/>
        </w:rPr>
        <w:t>HRE</w:t>
      </w:r>
      <w:r>
        <w:t>与</w:t>
      </w:r>
      <w:r>
        <w:rPr>
          <w:rFonts w:ascii="Times New Roman" w:hAnsi="Times New Roman" w:eastAsia="Times New Roman"/>
        </w:rPr>
        <w:t>HIF1α</w:t>
      </w:r>
      <w:r>
        <w:t>的结合，使</w:t>
      </w:r>
      <w:r>
        <w:rPr>
          <w:rFonts w:ascii="Times New Roman" w:hAnsi="Times New Roman" w:eastAsia="Times New Roman"/>
        </w:rPr>
        <w:t>DIG</w:t>
      </w:r>
      <w:r>
        <w:t>标记的</w:t>
      </w:r>
      <w:r>
        <w:rPr>
          <w:rFonts w:ascii="Times New Roman" w:hAnsi="Times New Roman" w:eastAsia="Times New Roman"/>
        </w:rPr>
        <w:t>HRE</w:t>
      </w:r>
      <w:r>
        <w:t>与</w:t>
      </w:r>
      <w:r>
        <w:rPr>
          <w:rFonts w:ascii="Times New Roman" w:hAnsi="Times New Roman" w:eastAsia="Times New Roman"/>
        </w:rPr>
        <w:t>HIF1α</w:t>
      </w:r>
      <w:r>
        <w:t>的结合条带消失。</w:t>
      </w:r>
      <w:r>
        <w:rPr>
          <w:rFonts w:ascii="Times New Roman" w:hAnsi="Times New Roman" w:eastAsia="Times New Roman"/>
        </w:rPr>
        <w:t>Lane8</w:t>
      </w:r>
      <w:r>
        <w:t xml:space="preserve">, </w:t>
      </w:r>
      <w:r>
        <w:rPr>
          <w:rFonts w:ascii="Times New Roman" w:hAnsi="Times New Roman" w:eastAsia="Times New Roman"/>
        </w:rPr>
        <w:t>9</w:t>
      </w:r>
      <w:r>
        <w:t>：</w:t>
      </w:r>
      <w:r>
        <w:rPr>
          <w:rFonts w:ascii="Times New Roman" w:hAnsi="Times New Roman" w:eastAsia="Times New Roman"/>
        </w:rPr>
        <w:t>supershift</w:t>
      </w:r>
      <w:r>
        <w:t>实验</w:t>
      </w:r>
      <w:r>
        <w:t>显示</w:t>
      </w:r>
      <w:r>
        <w:rPr>
          <w:rFonts w:ascii="Times New Roman" w:hAnsi="Times New Roman" w:eastAsia="Times New Roman"/>
        </w:rPr>
        <w:t>EMSA</w:t>
      </w:r>
      <w:r>
        <w:t>结合条带减弱。</w:t>
      </w:r>
    </w:p>
    <w:p w:rsidR="0018722C">
      <w:pPr>
        <w:pStyle w:val="Heading2"/>
        <w:topLinePunct/>
        <w:ind w:left="171" w:hangingChars="171" w:hanging="171"/>
      </w:pPr>
      <w:r>
        <w:t>五、</w:t>
      </w:r>
      <w:r>
        <w:t xml:space="preserve"> </w:t>
      </w:r>
      <w:r>
        <w:rPr>
          <w:b/>
        </w:rPr>
        <w:t>CHIP</w:t>
      </w:r>
      <w:r>
        <w:t>实验分析</w:t>
      </w:r>
      <w:r>
        <w:t>HIF1α</w:t>
      </w:r>
      <w:r>
        <w:t>与</w:t>
      </w:r>
      <w:r>
        <w:rPr>
          <w:b/>
        </w:rPr>
        <w:t>HRE</w:t>
      </w:r>
      <w:r>
        <w:t>元件的结合</w:t>
      </w:r>
    </w:p>
    <w:p w:rsidR="0018722C">
      <w:pPr>
        <w:topLinePunct/>
      </w:pPr>
      <w:r>
        <w:t>将大鼠原代培养的远端</w:t>
      </w:r>
      <w:r>
        <w:rPr>
          <w:rFonts w:ascii="Times New Roman" w:eastAsia="Times New Roman"/>
        </w:rPr>
        <w:t>PASMCs</w:t>
      </w:r>
      <w:r>
        <w:t>缺氧处理后，固定细胞后超声裂解分析其中</w:t>
      </w:r>
    </w:p>
    <w:p w:rsidR="0018722C">
      <w:pPr>
        <w:topLinePunct/>
      </w:pPr>
      <w:r>
        <w:rPr>
          <w:rFonts w:cstheme="minorBidi" w:hAnsiTheme="minorHAnsi" w:eastAsiaTheme="minorHAnsi" w:asciiTheme="minorHAnsi"/>
        </w:rPr>
        <w:t>63</w:t>
      </w:r>
    </w:p>
    <w:p w:rsidR="0018722C">
      <w:pPr>
        <w:topLinePunct/>
      </w:pPr>
      <w:r>
        <w:t>的内源性</w:t>
      </w:r>
      <w:r>
        <w:rPr>
          <w:rFonts w:ascii="Times New Roman" w:hAnsi="Times New Roman" w:eastAsia="Times New Roman"/>
        </w:rPr>
        <w:t>HIF1α</w:t>
      </w:r>
      <w:r>
        <w:t>与顺式作用元件</w:t>
      </w:r>
      <w:r>
        <w:rPr>
          <w:rFonts w:ascii="Times New Roman" w:hAnsi="Times New Roman" w:eastAsia="Times New Roman"/>
        </w:rPr>
        <w:t>HRE</w:t>
      </w:r>
      <w:r>
        <w:t>的结合情况。其中</w:t>
      </w:r>
      <w:r>
        <w:rPr>
          <w:rFonts w:ascii="Times New Roman" w:hAnsi="Times New Roman" w:eastAsia="Times New Roman"/>
        </w:rPr>
        <w:t>input</w:t>
      </w:r>
      <w:r>
        <w:t>为超声后的含有全部</w:t>
      </w:r>
    </w:p>
    <w:p w:rsidR="0018722C">
      <w:pPr>
        <w:topLinePunct/>
      </w:pPr>
      <w:r>
        <w:rPr>
          <w:rFonts w:ascii="Times New Roman" w:hAnsi="Times New Roman" w:eastAsia="Times New Roman"/>
        </w:rPr>
        <w:t>DNA</w:t>
      </w:r>
      <w:r>
        <w:t>的阳性对照，所以</w:t>
      </w:r>
      <w:r>
        <w:rPr>
          <w:rFonts w:ascii="Times New Roman" w:hAnsi="Times New Roman" w:eastAsia="Times New Roman"/>
        </w:rPr>
        <w:t>PCR</w:t>
      </w:r>
      <w:r>
        <w:t>扩增能见到强的目的条带</w:t>
      </w:r>
      <w:r>
        <w:t>（</w:t>
      </w:r>
      <w:r>
        <w:rPr>
          <w:rFonts w:ascii="Times New Roman" w:hAnsi="Times New Roman" w:eastAsia="Times New Roman"/>
        </w:rPr>
        <w:t>HRE1</w:t>
      </w:r>
      <w:r>
        <w:t>预期扩增条带大小</w:t>
      </w:r>
      <w:r>
        <w:t>为</w:t>
      </w:r>
      <w:r>
        <w:rPr>
          <w:rFonts w:ascii="Times New Roman" w:hAnsi="Times New Roman" w:eastAsia="Times New Roman"/>
        </w:rPr>
        <w:t>230bp</w:t>
      </w:r>
      <w:r>
        <w:t>，</w:t>
      </w:r>
      <w:r>
        <w:rPr>
          <w:rFonts w:ascii="Times New Roman" w:hAnsi="Times New Roman" w:eastAsia="Times New Roman"/>
        </w:rPr>
        <w:t>HRE2</w:t>
      </w:r>
      <w:r>
        <w:t>预期扩增条带大小为</w:t>
      </w:r>
      <w:r>
        <w:rPr>
          <w:rFonts w:ascii="Times New Roman" w:hAnsi="Times New Roman" w:eastAsia="Times New Roman"/>
        </w:rPr>
        <w:t>182bp</w:t>
      </w:r>
      <w:r>
        <w:t>）</w:t>
      </w:r>
      <w:r>
        <w:t>，</w:t>
      </w:r>
      <w:r>
        <w:rPr>
          <w:rFonts w:ascii="Times New Roman" w:hAnsi="Times New Roman" w:eastAsia="Times New Roman"/>
        </w:rPr>
        <w:t>I</w:t>
      </w:r>
      <w:r>
        <w:rPr>
          <w:rFonts w:ascii="Times New Roman" w:hAnsi="Times New Roman" w:eastAsia="Times New Roman"/>
        </w:rPr>
        <w:t>g</w:t>
      </w:r>
      <w:r>
        <w:rPr>
          <w:rFonts w:ascii="Times New Roman" w:hAnsi="Times New Roman" w:eastAsia="Times New Roman"/>
        </w:rPr>
        <w:t>G</w:t>
      </w:r>
      <w:r>
        <w:t>是阴性对照抗体沉淀</w:t>
      </w:r>
      <w:r>
        <w:rPr>
          <w:rFonts w:ascii="Times New Roman" w:hAnsi="Times New Roman" w:eastAsia="Times New Roman"/>
        </w:rPr>
        <w:t>DNA</w:t>
      </w:r>
      <w:r>
        <w:t>，能</w:t>
      </w:r>
      <w:r>
        <w:t>见到弱的目的条带，说明</w:t>
      </w:r>
      <w:r>
        <w:rPr>
          <w:rFonts w:ascii="Times New Roman" w:hAnsi="Times New Roman" w:eastAsia="Times New Roman"/>
        </w:rPr>
        <w:t>IgG</w:t>
      </w:r>
      <w:r>
        <w:t>与染色体</w:t>
      </w:r>
      <w:r>
        <w:rPr>
          <w:rFonts w:ascii="Times New Roman" w:hAnsi="Times New Roman" w:eastAsia="Times New Roman"/>
        </w:rPr>
        <w:t>DNA</w:t>
      </w:r>
      <w:r>
        <w:t>有少量的非特异性结合，</w:t>
      </w:r>
      <w:r>
        <w:rPr>
          <w:rFonts w:ascii="Times New Roman" w:hAnsi="Times New Roman" w:eastAsia="Times New Roman"/>
        </w:rPr>
        <w:t>N</w:t>
      </w:r>
      <w:r>
        <w:t>和</w:t>
      </w:r>
      <w:r>
        <w:rPr>
          <w:rFonts w:ascii="Times New Roman" w:hAnsi="Times New Roman" w:eastAsia="Times New Roman"/>
        </w:rPr>
        <w:t>CH</w:t>
      </w:r>
      <w:r>
        <w:t>是常</w:t>
      </w:r>
      <w:r>
        <w:t>氧和缺氧条件下的染色体</w:t>
      </w:r>
      <w:r>
        <w:rPr>
          <w:rFonts w:ascii="Times New Roman" w:hAnsi="Times New Roman" w:eastAsia="Times New Roman"/>
        </w:rPr>
        <w:t>DNA</w:t>
      </w:r>
      <w:r>
        <w:t>与</w:t>
      </w:r>
      <w:r>
        <w:rPr>
          <w:rFonts w:ascii="Times New Roman" w:hAnsi="Times New Roman" w:eastAsia="Times New Roman"/>
        </w:rPr>
        <w:t>HIF1α</w:t>
      </w:r>
      <w:r>
        <w:t>抗体的结合。</w:t>
      </w:r>
      <w:r>
        <w:rPr>
          <w:rFonts w:ascii="Times New Roman" w:hAnsi="Times New Roman" w:eastAsia="Times New Roman"/>
        </w:rPr>
        <w:t>PCR</w:t>
      </w:r>
      <w:r>
        <w:t>显示缺氧条件下</w:t>
      </w:r>
      <w:r>
        <w:rPr>
          <w:rFonts w:ascii="Times New Roman" w:hAnsi="Times New Roman" w:eastAsia="Times New Roman"/>
        </w:rPr>
        <w:t>HRE</w:t>
      </w:r>
      <w:r>
        <w:t>与</w:t>
      </w:r>
    </w:p>
    <w:p w:rsidR="0018722C">
      <w:pPr>
        <w:topLinePunct/>
      </w:pPr>
      <w:r>
        <w:rPr>
          <w:rFonts w:ascii="Times New Roman" w:hAnsi="Times New Roman" w:eastAsia="Times New Roman"/>
        </w:rPr>
        <w:t>HIF1α</w:t>
      </w:r>
      <w:r>
        <w:t>有强结合条带。而常氧条件下只有较弱的结合带，表明缺氧条件下</w:t>
      </w:r>
      <w:r>
        <w:rPr>
          <w:rFonts w:ascii="Times New Roman" w:hAnsi="Times New Roman" w:eastAsia="Times New Roman"/>
        </w:rPr>
        <w:t>HIF1</w:t>
      </w:r>
      <w:r>
        <w:t>与</w:t>
      </w:r>
    </w:p>
    <w:p w:rsidR="0018722C">
      <w:pPr>
        <w:topLinePunct/>
      </w:pPr>
      <w:r>
        <w:rPr>
          <w:rFonts w:ascii="Times New Roman" w:eastAsia="Times New Roman"/>
        </w:rPr>
        <w:t>HRE</w:t>
      </w:r>
      <w:r>
        <w:t>元件的结合显著性增加。</w:t>
      </w:r>
      <w:r>
        <w:t>（</w:t>
      </w:r>
      <w:r>
        <w:t>结果如</w:t>
      </w:r>
      <w:r>
        <w:t>图</w:t>
      </w:r>
      <w:r>
        <w:rPr>
          <w:rFonts w:ascii="Times New Roman" w:eastAsia="Times New Roman"/>
        </w:rPr>
        <w:t>12</w:t>
      </w:r>
      <w:r>
        <w:t>所示</w:t>
      </w:r>
      <w:r>
        <w:t>）</w:t>
      </w:r>
      <w:r>
        <w:t>。</w:t>
      </w:r>
    </w:p>
    <w:p w:rsidR="0018722C">
      <w:pPr>
        <w:topLinePunct/>
      </w:pPr>
      <w:r>
        <w:rPr>
          <w:rFonts w:cstheme="minorBidi" w:hAnsiTheme="minorHAnsi" w:eastAsiaTheme="minorHAnsi" w:asciiTheme="minorHAnsi"/>
          <w:b/>
        </w:rPr>
        <w:t>M</w:t>
      </w:r>
      <w:r w:rsidRPr="00000000">
        <w:rPr>
          <w:rFonts w:cstheme="minorBidi" w:hAnsiTheme="minorHAnsi" w:eastAsiaTheme="minorHAnsi" w:asciiTheme="minorHAnsi"/>
        </w:rPr>
        <w:tab/>
        <w:t>input IgG</w:t>
      </w:r>
      <w:r w:rsidRPr="00000000">
        <w:rPr>
          <w:rFonts w:cstheme="minorBidi" w:hAnsiTheme="minorHAnsi" w:eastAsiaTheme="minorHAnsi" w:asciiTheme="minorHAnsi"/>
        </w:rPr>
        <w:tab/>
        <w:t>N</w:t>
      </w:r>
      <w:r w:rsidRPr="00000000">
        <w:rPr>
          <w:rFonts w:cstheme="minorBidi" w:hAnsiTheme="minorHAnsi" w:eastAsiaTheme="minorHAnsi" w:asciiTheme="minorHAnsi"/>
        </w:rPr>
        <w:tab/>
        <w:t>CH</w:t>
      </w:r>
    </w:p>
    <w:p w:rsidR="0018722C">
      <w:spacing w:beforeLines="0" w:before="0" w:afterLines="0" w:after="0" w:line="440" w:lineRule="auto"/>
      <w:pPr>
        <w:sectPr w:rsidR="00556256">
          <w:type w:val="continuous"/>
          <w:pgSz w:w="11910" w:h="16840"/>
          <w:pgMar w:header="877" w:footer="272" w:top="1100" w:bottom="460" w:left="900" w:right="1580"/>
        </w:sectPr>
        <w:topLinePunct/>
      </w:pPr>
    </w:p>
    <w:p w:rsidR="0018722C">
      <w:pPr>
        <w:topLinePunct/>
      </w:pPr>
      <w:r>
        <w:rPr>
          <w:rFonts w:cstheme="minorBidi" w:hAnsiTheme="minorHAnsi" w:eastAsiaTheme="minorHAnsi" w:asciiTheme="minorHAnsi"/>
          <w:b/>
        </w:rPr>
        <w:t>(</w:t>
      </w:r>
      <w:r>
        <w:rPr>
          <w:rFonts w:cstheme="minorBidi" w:hAnsiTheme="minorHAnsi" w:eastAsiaTheme="minorHAnsi" w:asciiTheme="minorHAnsi"/>
          <w:b/>
        </w:rPr>
        <w:t xml:space="preserve">bp</w:t>
      </w:r>
      <w:r>
        <w:rPr>
          <w:rFonts w:cstheme="minorBidi" w:hAnsiTheme="minorHAnsi" w:eastAsiaTheme="minorHAnsi" w:asciiTheme="minorHAnsi"/>
          <w:b/>
        </w:rPr>
        <w:t>)</w:t>
      </w:r>
    </w:p>
    <w:p w:rsidR="0018722C">
      <w:pPr>
        <w:topLinePunct/>
      </w:pPr>
      <w:r>
        <w:rPr>
          <w:rFonts w:cstheme="minorBidi" w:hAnsiTheme="minorHAnsi" w:eastAsiaTheme="minorHAnsi" w:asciiTheme="minorHAnsi"/>
          <w:b/>
        </w:rPr>
        <w:t>A</w:t>
      </w:r>
      <w:r>
        <w:rPr>
          <w:rFonts w:cstheme="minorBidi" w:hAnsiTheme="minorHAnsi" w:eastAsiaTheme="minorHAnsi" w:asciiTheme="minorHAnsi"/>
          <w:b/>
        </w:rPr>
        <w:tab/>
      </w:r>
      <w:r>
        <w:rPr>
          <w:rFonts w:cstheme="minorBidi" w:hAnsiTheme="minorHAnsi" w:eastAsiaTheme="minorHAnsi" w:asciiTheme="minorHAnsi"/>
          <w:b/>
        </w:rPr>
        <w:t>250</w:t>
      </w:r>
    </w:p>
    <w:p w:rsidR="0018722C">
      <w:pPr>
        <w:topLinePunct/>
      </w:pPr>
      <w:r>
        <w:rPr>
          <w:rFonts w:cstheme="minorBidi" w:hAnsiTheme="minorHAnsi" w:eastAsiaTheme="minorHAnsi" w:asciiTheme="minorHAnsi"/>
          <w:b/>
        </w:rPr>
        <w:t>100</w:t>
      </w:r>
    </w:p>
    <w:p w:rsidR="0018722C">
      <w:pPr>
        <w:topLinePunct/>
      </w:pPr>
      <w:r>
        <w:rPr>
          <w:rFonts w:cstheme="minorBidi" w:hAnsiTheme="minorHAnsi" w:eastAsiaTheme="minorHAnsi" w:asciiTheme="minorHAnsi"/>
          <w:b/>
        </w:rPr>
        <w:t>(</w:t>
      </w:r>
      <w:r>
        <w:rPr>
          <w:rFonts w:cstheme="minorBidi" w:hAnsiTheme="minorHAnsi" w:eastAsiaTheme="minorHAnsi" w:asciiTheme="minorHAnsi"/>
          <w:b/>
        </w:rPr>
        <w:t>B</w:t>
      </w:r>
      <w:r>
        <w:rPr>
          <w:rFonts w:cstheme="minorBidi" w:hAnsiTheme="minorHAnsi" w:eastAsiaTheme="minorHAnsi" w:asciiTheme="minorHAnsi"/>
          <w:b/>
        </w:rPr>
        <w:t>p</w:t>
      </w:r>
      <w:r>
        <w:rPr>
          <w:rFonts w:cstheme="minorBidi" w:hAnsiTheme="minorHAnsi" w:eastAsiaTheme="minorHAnsi" w:asciiTheme="minorHAnsi"/>
          <w:b/>
        </w:rPr>
        <w:t>)</w:t>
      </w:r>
      <w:r>
        <w:rPr>
          <w:rFonts w:cstheme="minorBidi" w:hAnsiTheme="minorHAnsi" w:eastAsiaTheme="minorHAnsi" w:asciiTheme="minorHAnsi"/>
          <w:b/>
        </w:rPr>
        <w:t xml:space="preserve"> 250</w:t>
      </w:r>
    </w:p>
    <w:p w:rsidR="0018722C">
      <w:pPr>
        <w:topLinePunct/>
      </w:pPr>
      <w:r>
        <w:rPr>
          <w:rFonts w:cstheme="minorBidi" w:hAnsiTheme="minorHAnsi" w:eastAsiaTheme="minorHAnsi" w:asciiTheme="minorHAnsi"/>
          <w:b/>
        </w:rPr>
        <w:t>100</w:t>
      </w:r>
    </w:p>
    <w:p w:rsidR="0018722C">
      <w:pPr>
        <w:pStyle w:val="ae"/>
        <w:topLinePunct/>
      </w:pPr>
      <w:r>
        <w:rPr>
          <w:kern w:val="2"/>
          <w:sz w:val="24"/>
          <w:szCs w:val="24"/>
          <w:rFonts w:cstheme="minorBidi" w:hAnsiTheme="minorHAnsi" w:eastAsiaTheme="minorHAnsi" w:asciiTheme="minorHAnsi" w:ascii="宋体" w:hAnsi="宋体" w:eastAsia="宋体" w:cs="宋体"/>
          <w:b/>
          <w:bCs/>
        </w:rPr>
        <w:pict>
          <v:group style="margin-left:131.518906pt;margin-top:10.401413pt;width:156.1pt;height:180.8pt;mso-position-horizontal-relative:page;mso-position-vertical-relative:paragraph;z-index:-265888" coordorigin="2630,208" coordsize="3122,3616">
            <v:rect style="position:absolute;left:2630;top:208;width:3122;height:3616" filled="true" fillcolor="#ffffff" stroked="false">
              <v:fill type="solid"/>
            </v:rect>
            <v:shape style="position:absolute;left:3687;top:1475;width:1576;height:1778" coordorigin="3688,1476" coordsize="1576,1778" path="m4138,2886l3688,2886,3688,3254,4138,3254,4138,2886m5264,1476l4814,1476,4814,3254,5264,3254,5264,1476e" filled="true" fillcolor="#000000" stroked="false">
              <v:path arrowok="t"/>
              <v:fill type="solid"/>
            </v:shape>
            <v:shape style="position:absolute;left:1318;top:6565;width:1221;height:1536" coordorigin="1319,6566" coordsize="1221,1536" path="m3913,2886l3913,2886m3868,2886l3958,2886m5039,1476l5039,1371m4993,1356l5083,1356e" filled="false" stroked="true" strokeweight=".747012pt" strokecolor="#000000">
              <v:path arrowok="t"/>
              <v:stroke dashstyle="solid"/>
            </v:shape>
            <v:shape style="position:absolute;left:806;top:6189;width:2261;height:2289" coordorigin="806,6189" coordsize="2261,2289" path="m3358,981l3358,3246m3358,3261l3388,3261m3358,2886l3388,2886m3358,2496l3388,2496m3358,2121l3388,2121m3358,1746l3388,1746m3358,1356l3388,1356m3358,981l3388,981m3358,3261l5594,3261m3358,3261l3358,3231m4483,3261l4483,3231m5609,3261l5609,3231e" filled="false" stroked="true" strokeweight=".747012pt" strokecolor="#000000">
              <v:path arrowok="t"/>
              <v:stroke dashstyle="solid"/>
            </v:shape>
            <v:shape style="position:absolute;left:3980;top:345;width:432;height:183" type="#_x0000_t202" filled="false" stroked="false">
              <v:textbox inset="0,0,0,0">
                <w:txbxContent>
                  <w:p w:rsidR="0018722C">
                    <w:pPr>
                      <w:spacing w:line="182" w:lineRule="exact" w:before="0"/>
                      <w:ind w:leftChars="0" w:left="0" w:rightChars="0" w:right="0" w:firstLineChars="0" w:firstLine="0"/>
                      <w:jc w:val="left"/>
                      <w:rPr>
                        <w:sz w:val="16"/>
                      </w:rPr>
                    </w:pPr>
                    <w:r>
                      <w:rPr>
                        <w:w w:val="105"/>
                        <w:sz w:val="16"/>
                      </w:rPr>
                      <w:t>HRE1</w:t>
                    </w:r>
                  </w:p>
                </w:txbxContent>
              </v:textbox>
              <w10:wrap type="none"/>
            </v:shape>
            <v:shape style="position:absolute;left:3140;top:885;width:103;height:2464" type="#_x0000_t202" filled="false" stroked="false">
              <v:textbox inset="0,0,0,0">
                <w:txbxContent>
                  <w:p w:rsidR="0018722C">
                    <w:pPr>
                      <w:spacing w:line="182" w:lineRule="exact" w:before="0"/>
                      <w:ind w:leftChars="0" w:left="0" w:rightChars="0" w:right="0" w:firstLineChars="0" w:firstLine="0"/>
                      <w:jc w:val="left"/>
                      <w:rPr>
                        <w:sz w:val="16"/>
                      </w:rPr>
                    </w:pPr>
                    <w:r>
                      <w:rPr>
                        <w:w w:val="102"/>
                        <w:sz w:val="16"/>
                      </w:rPr>
                      <w:t>6</w:t>
                    </w:r>
                  </w:p>
                  <w:p w:rsidR="0018722C">
                    <w:pPr>
                      <w:spacing w:line="240" w:lineRule="auto" w:before="7"/>
                      <w:rPr>
                        <w:sz w:val="16"/>
                      </w:rPr>
                    </w:pPr>
                  </w:p>
                  <w:p w:rsidR="0018722C">
                    <w:pPr>
                      <w:spacing w:before="0"/>
                      <w:ind w:leftChars="0" w:left="0" w:rightChars="0" w:right="0" w:firstLineChars="0" w:firstLine="0"/>
                      <w:jc w:val="left"/>
                      <w:rPr>
                        <w:sz w:val="16"/>
                      </w:rPr>
                    </w:pPr>
                    <w:r>
                      <w:rPr>
                        <w:w w:val="102"/>
                        <w:sz w:val="16"/>
                      </w:rPr>
                      <w:t>5</w:t>
                    </w:r>
                  </w:p>
                  <w:p w:rsidR="0018722C">
                    <w:pPr>
                      <w:spacing w:line="240" w:lineRule="auto" w:before="10"/>
                      <w:rPr>
                        <w:sz w:val="17"/>
                      </w:rPr>
                    </w:pPr>
                  </w:p>
                  <w:p w:rsidR="0018722C">
                    <w:pPr>
                      <w:spacing w:before="0"/>
                      <w:ind w:leftChars="0" w:left="0" w:rightChars="0" w:right="0" w:firstLineChars="0" w:firstLine="0"/>
                      <w:jc w:val="left"/>
                      <w:rPr>
                        <w:sz w:val="16"/>
                      </w:rPr>
                    </w:pPr>
                    <w:r>
                      <w:rPr>
                        <w:w w:val="102"/>
                        <w:sz w:val="16"/>
                      </w:rPr>
                      <w:t>4</w:t>
                    </w:r>
                  </w:p>
                  <w:p w:rsidR="0018722C">
                    <w:pPr>
                      <w:spacing w:line="240" w:lineRule="auto" w:before="6"/>
                      <w:rPr>
                        <w:sz w:val="16"/>
                      </w:rPr>
                    </w:pPr>
                  </w:p>
                  <w:p w:rsidR="0018722C">
                    <w:pPr>
                      <w:spacing w:before="1"/>
                      <w:ind w:leftChars="0" w:left="0" w:rightChars="0" w:right="0" w:firstLineChars="0" w:firstLine="0"/>
                      <w:jc w:val="left"/>
                      <w:rPr>
                        <w:sz w:val="16"/>
                      </w:rPr>
                    </w:pPr>
                    <w:r>
                      <w:rPr>
                        <w:w w:val="102"/>
                        <w:sz w:val="16"/>
                      </w:rPr>
                      <w:t>3</w:t>
                    </w:r>
                  </w:p>
                  <w:p w:rsidR="0018722C">
                    <w:pPr>
                      <w:spacing w:line="240" w:lineRule="auto" w:before="7"/>
                      <w:rPr>
                        <w:sz w:val="16"/>
                      </w:rPr>
                    </w:pPr>
                  </w:p>
                  <w:p w:rsidR="0018722C">
                    <w:pPr>
                      <w:spacing w:before="0"/>
                      <w:ind w:leftChars="0" w:left="0" w:rightChars="0" w:right="0" w:firstLineChars="0" w:firstLine="0"/>
                      <w:jc w:val="left"/>
                      <w:rPr>
                        <w:sz w:val="16"/>
                      </w:rPr>
                    </w:pPr>
                    <w:r>
                      <w:rPr>
                        <w:w w:val="102"/>
                        <w:sz w:val="16"/>
                      </w:rPr>
                      <w:t>2</w:t>
                    </w:r>
                  </w:p>
                  <w:p w:rsidR="0018722C">
                    <w:pPr>
                      <w:spacing w:line="240" w:lineRule="auto" w:before="10"/>
                      <w:rPr>
                        <w:sz w:val="17"/>
                      </w:rPr>
                    </w:pPr>
                  </w:p>
                  <w:p w:rsidR="0018722C">
                    <w:pPr>
                      <w:spacing w:before="0"/>
                      <w:ind w:leftChars="0" w:left="0" w:rightChars="0" w:right="0" w:firstLineChars="0" w:firstLine="0"/>
                      <w:jc w:val="left"/>
                      <w:rPr>
                        <w:sz w:val="16"/>
                      </w:rPr>
                    </w:pPr>
                    <w:r>
                      <w:rPr>
                        <w:w w:val="102"/>
                        <w:sz w:val="16"/>
                      </w:rPr>
                      <w:t>1</w:t>
                    </w:r>
                  </w:p>
                  <w:p w:rsidR="0018722C">
                    <w:pPr>
                      <w:spacing w:line="240" w:lineRule="auto" w:before="6"/>
                      <w:rPr>
                        <w:sz w:val="16"/>
                      </w:rPr>
                    </w:pPr>
                  </w:p>
                  <w:p w:rsidR="0018722C">
                    <w:pPr>
                      <w:spacing w:before="0"/>
                      <w:ind w:leftChars="0" w:left="0" w:rightChars="0" w:right="0" w:firstLineChars="0" w:firstLine="0"/>
                      <w:jc w:val="left"/>
                      <w:rPr>
                        <w:sz w:val="16"/>
                      </w:rPr>
                    </w:pPr>
                    <w:r>
                      <w:rPr>
                        <w:w w:val="102"/>
                        <w:sz w:val="16"/>
                      </w:rPr>
                      <w:t>0</w:t>
                    </w:r>
                  </w:p>
                </w:txbxContent>
              </v:textbox>
              <w10:wrap type="none"/>
            </v:shape>
            <v:shape style="position:absolute;left:3860;top:3406;width:139;height:183" type="#_x0000_t202" filled="false" stroked="false">
              <v:textbox inset="0,0,0,0">
                <w:txbxContent>
                  <w:p w:rsidR="0018722C">
                    <w:pPr>
                      <w:spacing w:line="182" w:lineRule="exact" w:before="0"/>
                      <w:ind w:leftChars="0" w:left="0" w:rightChars="0" w:right="0" w:firstLineChars="0" w:firstLine="0"/>
                      <w:jc w:val="left"/>
                      <w:rPr>
                        <w:sz w:val="16"/>
                      </w:rPr>
                    </w:pPr>
                    <w:r>
                      <w:rPr>
                        <w:w w:val="102"/>
                        <w:sz w:val="16"/>
                      </w:rPr>
                      <w:t>N</w:t>
                    </w:r>
                  </w:p>
                </w:txbxContent>
              </v:textbox>
              <w10:wrap type="none"/>
            </v:shape>
            <v:shape style="position:absolute;left:4940;top:3406;width:240;height:183" type="#_x0000_t202" filled="false" stroked="false">
              <v:textbox inset="0,0,0,0">
                <w:txbxContent>
                  <w:p w:rsidR="0018722C">
                    <w:pPr>
                      <w:spacing w:line="182" w:lineRule="exact" w:before="0"/>
                      <w:ind w:leftChars="0" w:left="0" w:rightChars="0" w:right="0" w:firstLineChars="0" w:firstLine="0"/>
                      <w:jc w:val="left"/>
                      <w:rPr>
                        <w:sz w:val="16"/>
                      </w:rPr>
                    </w:pPr>
                    <w:r>
                      <w:rPr>
                        <w:w w:val="105"/>
                        <w:sz w:val="16"/>
                      </w:rPr>
                      <w:t>CH</w:t>
                    </w:r>
                  </w:p>
                </w:txbxContent>
              </v:textbox>
              <w10:wrap type="none"/>
            </v:shape>
            <v:shape style="position:absolute;left:3365;top:980;width:2229;height:2274" type="#_x0000_t202" filled="false" stroked="false">
              <v:textbox inset="0,0,0,0">
                <w:txbxContent>
                  <w:p w:rsidR="0018722C">
                    <w:pPr>
                      <w:spacing w:before="99"/>
                      <w:ind w:leftChars="0" w:left="0" w:rightChars="0" w:right="447" w:firstLineChars="0" w:firstLine="0"/>
                      <w:jc w:val="right"/>
                      <w:rPr>
                        <w:rFonts w:ascii="宋体" w:eastAsia="宋体" w:hint="eastAsia"/>
                        <w:sz w:val="18"/>
                      </w:rPr>
                    </w:pPr>
                    <w:r>
                      <w:rPr>
                        <w:rFonts w:ascii="宋体" w:eastAsia="宋体" w:hint="eastAsia"/>
                        <w:sz w:val="18"/>
                      </w:rPr>
                      <w:t>＊</w:t>
                    </w:r>
                  </w:p>
                </w:txbxContent>
              </v:textbox>
              <w10:wrap type="none"/>
            </v:shape>
            <w10:wrap type="none"/>
          </v:group>
        </w:pict>
      </w:r>
    </w:p>
    <w:p w:rsidR="0018722C">
      <w:pPr>
        <w:pStyle w:val="ae"/>
        <w:topLinePunct/>
      </w:pPr>
      <w:r>
        <w:rPr>
          <w:kern w:val="2"/>
          <w:sz w:val="24"/>
          <w:szCs w:val="24"/>
          <w:b/>
          <w:bCs/>
          <w:rFonts w:ascii="Times New Roman" w:cstheme="minorBidi" w:hAnsiTheme="minorHAnsi" w:eastAsiaTheme="minorHAnsi" w:hAnsi="宋体" w:eastAsia="宋体" w:cs="宋体"/>
        </w:rPr>
        <w:t>B</w:t>
      </w:r>
    </w:p>
    <w:p w:rsidR="0018722C">
      <w:pPr>
        <w:pStyle w:val="cw21"/>
        <w:topLinePunct/>
      </w:pPr>
      <w:r>
        <w:rPr>
          <w:b/>
        </w:rPr>
        <w:t>M </w:t>
      </w:r>
      <w:r>
        <w:rPr>
          <w:b/>
        </w:rPr>
        <w:t>input IgG</w:t>
      </w:r>
      <w:r w:rsidRPr="00000000">
        <w:tab/>
        <w:t>N</w:t>
      </w:r>
      <w:r w:rsidRPr="00000000">
        <w:tab/>
        <w:t>CH</w:t>
      </w:r>
    </w:p>
    <w:p w:rsidR="0018722C">
      <w:pPr>
        <w:topLinePunct/>
      </w:pPr>
      <w:r>
        <w:rPr>
          <w:rFonts w:cstheme="minorBidi" w:hAnsiTheme="minorHAnsi" w:eastAsiaTheme="minorHAnsi" w:asciiTheme="minorHAnsi"/>
          <w:b/>
        </w:rPr>
        <w:t>HRE1</w:t>
      </w:r>
    </w:p>
    <w:p w:rsidR="0018722C">
      <w:pPr>
        <w:pStyle w:val="ae"/>
        <w:topLinePunct/>
      </w:pPr>
      <w:r>
        <w:rPr>
          <w:rFonts w:cstheme="minorBidi" w:hAnsiTheme="minorHAnsi" w:eastAsiaTheme="minorHAnsi" w:asciiTheme="minorHAnsi"/>
        </w:rPr>
        <w:pict>
          <v:group style="margin-left:201.449997pt;margin-top:-72.927254pt;width:162.5pt;height:36pt;mso-position-horizontal-relative:page;mso-position-vertical-relative:paragraph;z-index:4504" coordorigin="4029,-1459" coordsize="3250,720">
            <v:shape style="position:absolute;left:4198;top:-1459;width:2700;height:720" type="#_x0000_t75" stroked="false">
              <v:imagedata r:id="rId100" o:title=""/>
            </v:shape>
            <v:shape style="position:absolute;left:6909;top:-1195;width:370;height:120" type="#_x0000_t75" stroked="false">
              <v:imagedata r:id="rId101" o:title=""/>
            </v:shape>
            <v:shape style="position:absolute;left:4029;top:-1213;width:180;height:325" coordorigin="4029,-1213" coordsize="180,325" path="m4029,-1213l4209,-1213m4029,-888l4209,-888e" filled="false" stroked="true" strokeweight=".75pt" strokecolor="#000000">
              <v:path arrowok="t"/>
              <v:stroke dashstyle="solid"/>
            </v:shape>
            <w10:wrap type="none"/>
          </v:group>
        </w:pict>
      </w:r>
    </w:p>
    <w:p w:rsidR="0018722C">
      <w:pPr>
        <w:pStyle w:val="ae"/>
        <w:topLinePunct/>
      </w:pPr>
      <w:r>
        <w:rPr>
          <w:rFonts w:cstheme="minorBidi" w:hAnsiTheme="minorHAnsi" w:eastAsiaTheme="minorHAnsi" w:asciiTheme="minorHAnsi"/>
        </w:rPr>
        <w:pict>
          <v:group style="margin-left:201.449997pt;margin-top:-10.777251pt;width:162.5pt;height:36.35pt;mso-position-horizontal-relative:page;mso-position-vertical-relative:paragraph;z-index:4528" coordorigin="4029,-216" coordsize="3250,727">
            <v:shape style="position:absolute;left:4198;top:-216;width:2702;height:727" type="#_x0000_t75" stroked="false">
              <v:imagedata r:id="rId102" o:title=""/>
            </v:shape>
            <v:shape style="position:absolute;left:6909;top:53;width:370;height:120" type="#_x0000_t75" stroked="false">
              <v:imagedata r:id="rId101" o:title=""/>
            </v:shape>
            <v:shape style="position:absolute;left:4029;top:-43;width:180;height:312" coordorigin="4029,-43" coordsize="180,312" path="m4029,-43l4209,-43m4029,269l4209,269e" filled="false" stroked="true" strokeweight=".75pt" strokecolor="#000000">
              <v:path arrowok="t"/>
              <v:stroke dashstyle="solid"/>
            </v:shape>
            <w10:wrap type="none"/>
          </v:group>
        </w:pict>
      </w:r>
      <w:r>
        <w:rPr>
          <w:rFonts w:cstheme="minorBidi" w:hAnsiTheme="minorHAnsi" w:eastAsiaTheme="minorHAnsi" w:asciiTheme="minorHAnsi"/>
          <w:b/>
        </w:rPr>
        <w:t>HRE2</w:t>
      </w:r>
    </w:p>
    <w:p w:rsidR="0018722C">
      <w:pPr>
        <w:topLinePunct/>
      </w:pPr>
      <w:r>
        <w:rPr>
          <w:rFonts w:cstheme="minorBidi" w:hAnsiTheme="minorHAnsi" w:eastAsiaTheme="minorHAnsi" w:asciiTheme="minorHAnsi"/>
        </w:rPr>
        <w:t>HRE2</w:t>
      </w:r>
    </w:p>
    <w:p w:rsidR="0018722C">
      <w:spacing w:beforeLines="0" w:before="0" w:afterLines="0" w:after="0" w:line="440" w:lineRule="auto"/>
      <w:pPr>
        <w:sectPr w:rsidR="00556256">
          <w:type w:val="continuous"/>
          <w:pgSz w:w="11910" w:h="16840"/>
          <w:pgMar w:top="1440" w:bottom="460" w:left="900" w:right="1580"/>
          <w:cols w:num="3" w:equalWidth="0">
            <w:col w:w="3110" w:space="40"/>
            <w:col w:w="2756" w:space="39"/>
            <w:col w:w="3485"/>
          </w:cols>
        </w:sectPr>
        <w:topLinePunct/>
      </w:pPr>
    </w:p>
    <w:p w:rsidR="0018722C">
      <w:pPr>
        <w:pStyle w:val="ae"/>
        <w:topLinePunct/>
      </w:pPr>
      <w:r>
        <w:rPr>
          <w:kern w:val="2"/>
          <w:sz w:val="22"/>
          <w:szCs w:val="22"/>
          <w:rFonts w:cstheme="minorBidi" w:hAnsiTheme="minorHAnsi" w:eastAsiaTheme="minorHAnsi" w:asciiTheme="minorHAnsi"/>
        </w:rPr>
        <w:pict>
          <v:group style="margin-left:335.555542pt;margin-top:9.731321pt;width:107.3pt;height:112.55pt;mso-position-horizontal-relative:page;mso-position-vertical-relative:paragraph;z-index:-265864" coordorigin="6711,195" coordsize="2146,2251">
            <v:rect style="position:absolute;left:7033;top:2257;width:421;height:173" filled="true" fillcolor="#000000" stroked="false">
              <v:fill type="solid"/>
            </v:rect>
            <v:shape style="position:absolute;left:1379;top:7473;width:90;height:2" coordorigin="1379,7473" coordsize="90,0" path="m7244,2257l7244,2257m7199,2257l7288,2257e" filled="false" stroked="true" strokeweight=".746855pt" strokecolor="#000000">
              <v:path arrowok="t"/>
              <v:stroke dashstyle="solid"/>
            </v:shape>
            <v:rect style="position:absolute;left:8098;top:457;width:421;height:1973" filled="true" fillcolor="#000000" stroked="false">
              <v:fill type="solid"/>
            </v:rect>
            <v:shape style="position:absolute;left:2448;top:5590;width:91;height:76" coordorigin="2449,5591" coordsize="91,76" path="m8309,457l8309,397m8264,382l8354,382e" filled="false" stroked="true" strokeweight=".746855pt" strokecolor="#000000">
              <v:path arrowok="t"/>
              <v:stroke dashstyle="solid"/>
            </v:shape>
            <v:shape style="position:absolute;left:896;top:5410;width:2141;height:2244" coordorigin="897,5410" coordsize="2141,2244" path="m6719,202l6719,2423m6719,2438l6748,2438m6719,2063l6748,2063m6719,1687l6748,1687m6719,1327l6748,1327m6719,952l6748,952m6719,577l6748,577m6719,202l6748,202m6719,2438l8834,2438m6719,2438l6719,2408m7784,2438l7784,2408m8849,2438l8849,2408e" filled="false" stroked="true" strokeweight=".746855pt" strokecolor="#000000">
              <v:path arrowok="t"/>
              <v:stroke dashstyle="solid"/>
            </v:shape>
            <w10:wrap type="none"/>
          </v:group>
        </w:pict>
      </w:r>
      <w:r>
        <w:rPr>
          <w:kern w:val="2"/>
          <w:szCs w:val="22"/>
          <w:rFonts w:cstheme="minorBidi" w:hAnsiTheme="minorHAnsi" w:eastAsiaTheme="minorHAnsi" w:asciiTheme="minorHAnsi"/>
          <w:spacing w:val="1"/>
          <w:sz w:val="16"/>
        </w:rPr>
        <w:t>12</w:t>
      </w:r>
      <w:r>
        <w:rPr>
          <w:kern w:val="2"/>
          <w:szCs w:val="22"/>
          <w:rFonts w:ascii="宋体" w:eastAsia="宋体" w:hint="eastAsia" w:cstheme="minorBidi" w:hAnsiTheme="minorHAnsi"/>
          <w:sz w:val="18"/>
        </w:rPr>
        <w:t>＊</w:t>
      </w:r>
    </w:p>
    <w:p w:rsidR="0018722C">
      <w:pPr>
        <w:topLinePunct/>
      </w:pPr>
      <w:r>
        <w:rPr>
          <w:rFonts w:cstheme="minorBidi" w:hAnsiTheme="minorHAnsi" w:eastAsiaTheme="minorHAnsi" w:asciiTheme="minorHAnsi"/>
        </w:rPr>
        <w:t>10</w:t>
      </w:r>
    </w:p>
    <w:p w:rsidR="0018722C">
      <w:pPr>
        <w:pStyle w:val="ae"/>
        <w:topLinePunct/>
      </w:pPr>
      <w:r>
        <w:rPr>
          <w:rFonts w:cstheme="minorBidi" w:hAnsiTheme="minorHAnsi" w:eastAsiaTheme="minorHAnsi" w:asciiTheme="minorHAnsi"/>
        </w:rPr>
        <w:pict>
          <v:shape style="margin-left:141.174301pt;margin-top:.830541pt;width:11.15pt;height:42.25pt;mso-position-horizontal-relative:page;mso-position-vertical-relative:paragraph;z-index:4720" type="#_x0000_t202" filled="false" stroked="false">
            <v:textbox inset="0,0,0,0" style="layout-flow:vertical;mso-layout-flow-alt:bottom-to-top">
              <w:txbxContent>
                <w:p w:rsidR="0018722C">
                  <w:pPr>
                    <w:spacing w:before="17"/>
                    <w:ind w:leftChars="0" w:left="20" w:rightChars="0" w:right="0" w:firstLineChars="0" w:firstLine="0"/>
                    <w:jc w:val="left"/>
                    <w:rPr>
                      <w:sz w:val="16"/>
                    </w:rPr>
                  </w:pPr>
                  <w:r>
                    <w:rPr>
                      <w:spacing w:val="-2"/>
                      <w:w w:val="103"/>
                      <w:sz w:val="16"/>
                    </w:rPr>
                    <w:t>F</w:t>
                  </w:r>
                  <w:r>
                    <w:rPr>
                      <w:spacing w:val="6"/>
                      <w:w w:val="103"/>
                      <w:sz w:val="16"/>
                    </w:rPr>
                    <w:t>o</w:t>
                  </w:r>
                  <w:r>
                    <w:rPr>
                      <w:spacing w:val="-1"/>
                      <w:w w:val="103"/>
                      <w:sz w:val="16"/>
                    </w:rPr>
                    <w:t>l</w:t>
                  </w:r>
                  <w:r>
                    <w:rPr>
                      <w:w w:val="103"/>
                      <w:sz w:val="16"/>
                    </w:rPr>
                    <w:t>d</w:t>
                  </w:r>
                  <w:r>
                    <w:rPr>
                      <w:spacing w:val="11"/>
                      <w:sz w:val="16"/>
                    </w:rPr>
                    <w:t> </w:t>
                  </w:r>
                  <w:r>
                    <w:rPr>
                      <w:spacing w:val="-1"/>
                      <w:w w:val="103"/>
                      <w:sz w:val="16"/>
                    </w:rPr>
                    <w:t>t</w:t>
                  </w:r>
                  <w:r>
                    <w:rPr>
                      <w:w w:val="103"/>
                      <w:sz w:val="16"/>
                    </w:rPr>
                    <w:t>o</w:t>
                  </w:r>
                  <w:r>
                    <w:rPr>
                      <w:spacing w:val="11"/>
                      <w:sz w:val="16"/>
                    </w:rPr>
                    <w:t> </w:t>
                  </w:r>
                  <w:r>
                    <w:rPr>
                      <w:w w:val="103"/>
                      <w:sz w:val="16"/>
                    </w:rPr>
                    <w:t>N</w:t>
                  </w:r>
                  <w:r>
                    <w:rPr>
                      <w:spacing w:val="6"/>
                      <w:w w:val="103"/>
                      <w:sz w:val="16"/>
                    </w:rPr>
                    <w:t>o</w:t>
                  </w:r>
                  <w:r>
                    <w:rPr>
                      <w:w w:val="103"/>
                      <w:sz w:val="16"/>
                    </w:rPr>
                    <w:t>r</w:t>
                  </w:r>
                </w:p>
              </w:txbxContent>
            </v:textbox>
            <w10:wrap type="none"/>
          </v:shape>
        </w:pict>
      </w:r>
      <w:r>
        <w:rPr>
          <w:rFonts w:cstheme="minorBidi" w:hAnsiTheme="minorHAnsi" w:eastAsiaTheme="minorHAnsi" w:asciiTheme="minorHAnsi"/>
        </w:rPr>
        <w:pict>
          <v:shape style="margin-left:304.719452pt;margin-top:2.331658pt;width:11.15pt;height:40.75pt;mso-position-horizontal-relative:page;mso-position-vertical-relative:paragraph;z-index:4744" type="#_x0000_t202" filled="false" stroked="false">
            <v:textbox inset="0,0,0,0" style="layout-flow:vertical;mso-layout-flow-alt:bottom-to-top">
              <w:txbxContent>
                <w:p w:rsidR="0018722C">
                  <w:pPr>
                    <w:spacing w:before="17"/>
                    <w:ind w:leftChars="0" w:left="20" w:rightChars="0" w:right="0" w:firstLineChars="0" w:firstLine="0"/>
                    <w:jc w:val="left"/>
                    <w:rPr>
                      <w:sz w:val="16"/>
                    </w:rPr>
                  </w:pPr>
                  <w:r>
                    <w:rPr>
                      <w:spacing w:val="-2"/>
                      <w:w w:val="103"/>
                      <w:sz w:val="16"/>
                    </w:rPr>
                    <w:t>F</w:t>
                  </w:r>
                  <w:r>
                    <w:rPr>
                      <w:spacing w:val="6"/>
                      <w:w w:val="103"/>
                      <w:sz w:val="16"/>
                    </w:rPr>
                    <w:t>o</w:t>
                  </w:r>
                  <w:r>
                    <w:rPr>
                      <w:spacing w:val="-1"/>
                      <w:w w:val="103"/>
                      <w:sz w:val="16"/>
                    </w:rPr>
                    <w:t>l</w:t>
                  </w:r>
                  <w:r>
                    <w:rPr>
                      <w:w w:val="103"/>
                      <w:sz w:val="16"/>
                    </w:rPr>
                    <w:t>d</w:t>
                  </w:r>
                  <w:r>
                    <w:rPr>
                      <w:spacing w:val="11"/>
                      <w:sz w:val="16"/>
                    </w:rPr>
                    <w:t> </w:t>
                  </w:r>
                  <w:r>
                    <w:rPr>
                      <w:spacing w:val="-1"/>
                      <w:w w:val="103"/>
                      <w:sz w:val="16"/>
                    </w:rPr>
                    <w:t>t</w:t>
                  </w:r>
                  <w:r>
                    <w:rPr>
                      <w:w w:val="103"/>
                      <w:sz w:val="16"/>
                    </w:rPr>
                    <w:t>o</w:t>
                  </w:r>
                  <w:r>
                    <w:rPr>
                      <w:spacing w:val="11"/>
                      <w:sz w:val="16"/>
                    </w:rPr>
                    <w:t> </w:t>
                  </w:r>
                  <w:r>
                    <w:rPr>
                      <w:spacing w:val="6"/>
                      <w:w w:val="103"/>
                      <w:sz w:val="16"/>
                    </w:rPr>
                    <w:t>no</w:t>
                  </w:r>
                  <w:r>
                    <w:rPr>
                      <w:w w:val="103"/>
                      <w:sz w:val="16"/>
                    </w:rPr>
                    <w:t>r</w:t>
                  </w:r>
                </w:p>
              </w:txbxContent>
            </v:textbox>
            <w10:wrap type="none"/>
          </v:shape>
        </w:pict>
      </w:r>
      <w:r>
        <w:rPr>
          <w:rFonts w:cstheme="minorBidi" w:hAnsiTheme="minorHAnsi" w:eastAsiaTheme="minorHAnsi" w:asciiTheme="minorHAnsi"/>
        </w:rPr>
        <w:t>8</w:t>
      </w:r>
    </w:p>
    <w:p w:rsidR="0018722C">
      <w:pPr>
        <w:topLinePunct/>
      </w:pPr>
      <w:r>
        <w:rPr>
          <w:rFonts w:cstheme="minorBidi" w:hAnsiTheme="minorHAnsi" w:eastAsiaTheme="minorHAnsi" w:asciiTheme="minorHAnsi"/>
        </w:rPr>
        <w:t>6</w:t>
      </w:r>
    </w:p>
    <w:p w:rsidR="0018722C">
      <w:pPr>
        <w:topLinePunct/>
      </w:pPr>
      <w:r>
        <w:rPr>
          <w:rFonts w:cstheme="minorBidi" w:hAnsiTheme="minorHAnsi" w:eastAsiaTheme="minorHAnsi" w:asciiTheme="minorHAnsi"/>
        </w:rPr>
        <w:t>4</w:t>
      </w:r>
    </w:p>
    <w:p w:rsidR="0018722C">
      <w:pPr>
        <w:topLinePunct/>
      </w:pPr>
      <w:r>
        <w:rPr>
          <w:rFonts w:cstheme="minorBidi" w:hAnsiTheme="minorHAnsi" w:eastAsiaTheme="minorHAnsi" w:asciiTheme="minorHAnsi"/>
        </w:rPr>
        <w:t>2</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N</w:t>
      </w:r>
      <w:r w:rsidRPr="00000000">
        <w:rPr>
          <w:rFonts w:cstheme="minorBidi" w:hAnsiTheme="minorHAnsi" w:eastAsiaTheme="minorHAnsi" w:asciiTheme="minorHAnsi"/>
        </w:rPr>
        <w:tab/>
      </w:r>
      <w:r>
        <w:rPr>
          <w:rFonts w:cstheme="minorBidi" w:hAnsiTheme="minorHAnsi" w:eastAsiaTheme="minorHAnsi" w:asciiTheme="minorHAnsi"/>
        </w:rPr>
        <w:t>CH</w:t>
      </w:r>
    </w:p>
    <w:p w:rsidR="0018722C">
      <w:pPr>
        <w:pStyle w:val="a9"/>
        <w:topLinePunct/>
      </w:pPr>
      <w:r>
        <w:rPr>
          <w:rFonts w:cstheme="minorBidi" w:hAnsiTheme="minorHAnsi" w:eastAsiaTheme="minorHAnsi" w:asciiTheme="minorHAnsi" w:ascii="宋体" w:hAnsi="宋体" w:eastAsia="宋体" w:hint="eastAsia"/>
          <w:b/>
        </w:rPr>
        <w:t>图12</w:t>
      </w:r>
      <w:r>
        <w:t xml:space="preserve">  </w:t>
      </w:r>
      <w:r w:rsidRPr="00DB64CE">
        <w:rPr>
          <w:rFonts w:cstheme="minorBidi" w:hAnsiTheme="minorHAnsi" w:eastAsiaTheme="minorHAnsi" w:asciiTheme="minorHAnsi" w:ascii="宋体" w:hAnsi="宋体" w:eastAsia="宋体" w:hint="eastAsia"/>
          <w:b/>
        </w:rPr>
        <w:t>CHIP检测HIF1</w:t>
      </w:r>
      <w:r>
        <w:rPr>
          <w:rFonts w:cstheme="minorBidi" w:hAnsiTheme="minorHAnsi" w:eastAsiaTheme="minorHAnsi" w:asciiTheme="minorHAnsi"/>
          <w:b/>
        </w:rPr>
        <w:t>α</w:t>
      </w:r>
      <w:r>
        <w:rPr>
          <w:rFonts w:ascii="宋体" w:hAnsi="宋体" w:eastAsia="宋体" w:hint="eastAsia" w:cstheme="minorBidi"/>
          <w:b/>
        </w:rPr>
        <w:t>与HRE元件的结合</w:t>
      </w:r>
    </w:p>
    <w:p w:rsidR="0018722C">
      <w:pPr>
        <w:topLinePunct/>
      </w:pPr>
      <w:r>
        <w:rPr>
          <w:rFonts w:cstheme="minorBidi" w:hAnsiTheme="minorHAnsi" w:eastAsiaTheme="minorHAnsi" w:asciiTheme="minorHAnsi"/>
        </w:rPr>
        <w:t>A</w:t>
      </w:r>
      <w:r>
        <w:rPr>
          <w:rFonts w:ascii="宋体" w:eastAsia="宋体" w:hint="eastAsia" w:cstheme="minorBidi" w:hAnsiTheme="minorHAnsi"/>
        </w:rPr>
        <w:t>：图片显示染色体免疫共沉淀产物以</w:t>
      </w:r>
      <w:r>
        <w:rPr>
          <w:rFonts w:cstheme="minorBidi" w:hAnsiTheme="minorHAnsi" w:eastAsiaTheme="minorHAnsi" w:asciiTheme="minorHAnsi"/>
        </w:rPr>
        <w:t>HRE1</w:t>
      </w:r>
      <w:r>
        <w:rPr>
          <w:rFonts w:ascii="宋体" w:eastAsia="宋体" w:hint="eastAsia" w:cstheme="minorBidi" w:hAnsiTheme="minorHAnsi"/>
        </w:rPr>
        <w:t>，</w:t>
      </w:r>
      <w:r>
        <w:rPr>
          <w:rFonts w:cstheme="minorBidi" w:hAnsiTheme="minorHAnsi" w:eastAsiaTheme="minorHAnsi" w:asciiTheme="minorHAnsi"/>
        </w:rPr>
        <w:t>HRE2</w:t>
      </w:r>
      <w:r>
        <w:rPr>
          <w:rFonts w:ascii="宋体" w:eastAsia="宋体" w:hint="eastAsia" w:cstheme="minorBidi" w:hAnsiTheme="minorHAnsi"/>
        </w:rPr>
        <w:t>处的引物进行</w:t>
      </w:r>
      <w:r>
        <w:rPr>
          <w:rFonts w:cstheme="minorBidi" w:hAnsiTheme="minorHAnsi" w:eastAsiaTheme="minorHAnsi" w:asciiTheme="minorHAnsi"/>
        </w:rPr>
        <w:t>PCR</w:t>
      </w:r>
      <w:r>
        <w:rPr>
          <w:rFonts w:ascii="宋体" w:eastAsia="宋体" w:hint="eastAsia" w:cstheme="minorBidi" w:hAnsiTheme="minorHAnsi"/>
        </w:rPr>
        <w:t>扩增的产物。</w:t>
      </w:r>
    </w:p>
    <w:p w:rsidR="0018722C">
      <w:pPr>
        <w:topLinePunct/>
      </w:pPr>
      <w:r>
        <w:rPr>
          <w:rFonts w:cstheme="minorBidi" w:hAnsiTheme="minorHAnsi" w:eastAsiaTheme="minorHAnsi" w:asciiTheme="minorHAnsi"/>
        </w:rPr>
        <w:t>B</w:t>
      </w:r>
      <w:r>
        <w:rPr>
          <w:rFonts w:ascii="宋体" w:hAnsi="宋体" w:eastAsia="宋体" w:hint="eastAsia" w:cstheme="minorBidi"/>
        </w:rPr>
        <w:t>：柱状图以均数</w:t>
      </w:r>
      <w:r>
        <w:rPr>
          <w:rFonts w:cstheme="minorBidi" w:hAnsiTheme="minorHAnsi" w:eastAsiaTheme="minorHAnsi" w:asciiTheme="minorHAnsi"/>
        </w:rPr>
        <w:t>±</w:t>
      </w:r>
      <w:r>
        <w:rPr>
          <w:rFonts w:ascii="宋体" w:hAnsi="宋体" w:eastAsia="宋体" w:hint="eastAsia" w:cstheme="minorBidi"/>
        </w:rPr>
        <w:t>标准差表示常氧和缺氧条件下</w:t>
      </w:r>
      <w:r>
        <w:rPr>
          <w:rFonts w:cstheme="minorBidi" w:hAnsiTheme="minorHAnsi" w:eastAsiaTheme="minorHAnsi" w:asciiTheme="minorHAnsi"/>
        </w:rPr>
        <w:t>HRE1</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HRE2</w:t>
      </w:r>
      <w:r w:rsidR="001852F3">
        <w:rPr>
          <w:rFonts w:cstheme="minorBidi" w:hAnsiTheme="minorHAnsi" w:eastAsiaTheme="minorHAnsi" w:asciiTheme="minorHAnsi"/>
        </w:rPr>
        <w:t xml:space="preserve"> PCR</w:t>
      </w:r>
      <w:r>
        <w:rPr>
          <w:rFonts w:ascii="宋体" w:hAnsi="宋体" w:eastAsia="宋体" w:hint="eastAsia" w:cstheme="minorBidi"/>
        </w:rPr>
        <w:t>产物的条带灰度值差异。</w:t>
      </w:r>
    </w:p>
    <w:p w:rsidR="0018722C">
      <w:pPr>
        <w:topLinePunct/>
      </w:pPr>
      <w:r>
        <w:rPr>
          <w:rFonts w:cstheme="minorBidi" w:hAnsiTheme="minorHAnsi" w:eastAsiaTheme="minorHAnsi" w:asciiTheme="minorHAnsi"/>
        </w:rPr>
        <w:t>64</w:t>
      </w:r>
    </w:p>
    <w:p w:rsidR="0018722C">
      <w:pPr>
        <w:outlineLvl w:val="9"/>
        <w:topLinePunct/>
      </w:pPr>
      <w:bookmarkStart w:name="讨论 " w:id="25"/>
      <w:bookmarkEnd w:id="25"/>
      <w:bookmarkStart w:name="_bookmark11" w:id="26"/>
      <w:bookmarkEnd w:id="26"/>
      <w:r>
        <w:rPr>
          <w:kern w:val="2"/>
          <w:sz w:val="30"/>
          <w:szCs w:val="30"/>
          <w:rFonts w:cstheme="minorBidi" w:hAnsiTheme="minorHAnsi" w:eastAsiaTheme="minorHAnsi" w:asciiTheme="minorHAnsi" w:ascii="宋体" w:hAnsi="宋体" w:eastAsia="宋体" w:cs="宋体"/>
          <w:b/>
          <w:bCs/>
        </w:rPr>
        <w:t>讨</w:t>
      </w:r>
      <w:r w:rsidR="001852F3">
        <w:rPr>
          <w:kern w:val="2"/>
          <w:sz w:val="30"/>
          <w:szCs w:val="30"/>
          <w:rFonts w:cstheme="minorBidi" w:hAnsiTheme="minorHAnsi" w:eastAsiaTheme="minorHAnsi" w:asciiTheme="minorHAnsi" w:ascii="宋体" w:hAnsi="宋体" w:eastAsia="宋体" w:cs="宋体"/>
          <w:b/>
          <w:bCs/>
        </w:rPr>
        <w:t>论</w:t>
      </w:r>
    </w:p>
    <w:p w:rsidR="0018722C">
      <w:pPr>
        <w:topLinePunct/>
      </w:pPr>
      <w:r>
        <w:t>缺氧诱导因子</w:t>
      </w:r>
      <w:r>
        <w:rPr>
          <w:rFonts w:ascii="Times New Roman" w:eastAsia="Times New Roman"/>
        </w:rPr>
        <w:t>-</w:t>
      </w:r>
      <w:r>
        <w:rPr>
          <w:rFonts w:ascii="Times New Roman" w:eastAsia="Times New Roman"/>
        </w:rPr>
        <w:t>1</w:t>
      </w:r>
      <w:r>
        <w:t>（</w:t>
      </w:r>
      <w:r>
        <w:rPr>
          <w:rFonts w:ascii="Times New Roman" w:eastAsia="Times New Roman"/>
          <w:spacing w:val="0"/>
          <w:w w:val="99"/>
        </w:rPr>
        <w:t>H</w:t>
      </w:r>
      <w:r>
        <w:rPr>
          <w:rFonts w:ascii="Times New Roman" w:eastAsia="Times New Roman"/>
          <w:spacing w:val="-2"/>
          <w:w w:val="99"/>
        </w:rPr>
        <w:t>I</w:t>
      </w:r>
      <w:r>
        <w:rPr>
          <w:rFonts w:ascii="Times New Roman" w:eastAsia="Times New Roman"/>
          <w:spacing w:val="-1"/>
          <w:w w:val="99"/>
        </w:rPr>
        <w:t>F</w:t>
      </w:r>
      <w:r>
        <w:rPr>
          <w:rFonts w:ascii="Times New Roman" w:eastAsia="Times New Roman"/>
        </w:rPr>
        <w:t>1</w:t>
      </w:r>
      <w:r>
        <w:t>）</w:t>
      </w:r>
      <w:r>
        <w:t>是肺动脉高压发生发展中的一个重要的转录因子</w:t>
      </w:r>
      <w:r>
        <w:rPr>
          <w:rFonts w:ascii="Times New Roman" w:eastAsia="Times New Roman"/>
          <w:vertAlign w:val="superscript"/>
        </w:rPr>
        <w:t>[</w:t>
      </w:r>
      <w:r>
        <w:rPr>
          <w:rFonts w:ascii="Times New Roman" w:eastAsia="Times New Roman"/>
          <w:vertAlign w:val="superscript"/>
          <w:position w:val="11"/>
        </w:rPr>
        <w:t>55</w:t>
      </w:r>
      <w:r>
        <w:rPr>
          <w:rFonts w:ascii="Times New Roman" w:eastAsia="Times New Roman"/>
          <w:vertAlign w:val="superscript"/>
        </w:rPr>
        <w:t>]</w:t>
      </w:r>
      <w:r>
        <w:t>，在缺氧性肺动脉高压中表达增加。而且研究表明，随着缺氧时间的延长，</w:t>
      </w:r>
      <w:r>
        <w:rPr>
          <w:rFonts w:ascii="Times New Roman" w:eastAsia="Times New Roman"/>
        </w:rPr>
        <w:t>HIF1</w:t>
      </w:r>
      <w:r>
        <w:t>与相应</w:t>
      </w:r>
      <w:r>
        <w:rPr>
          <w:rFonts w:ascii="Times New Roman" w:eastAsia="Times New Roman"/>
        </w:rPr>
        <w:t>DNA</w:t>
      </w:r>
      <w:r>
        <w:t>的结合活性也呈现一个增高趋势</w:t>
      </w:r>
      <w:r>
        <w:rPr>
          <w:rFonts w:ascii="Times New Roman" w:eastAsia="Times New Roman"/>
          <w:vertAlign w:val="superscript"/>
        </w:rPr>
        <w:t>[</w:t>
      </w:r>
      <w:r>
        <w:rPr>
          <w:rFonts w:ascii="Times New Roman" w:eastAsia="Times New Roman"/>
          <w:vertAlign w:val="superscript"/>
          <w:position w:val="11"/>
        </w:rPr>
        <w:t xml:space="preserve">56</w:t>
      </w:r>
      <w:r>
        <w:rPr>
          <w:rFonts w:ascii="Times New Roman" w:eastAsia="Times New Roman"/>
          <w:vertAlign w:val="superscript"/>
        </w:rPr>
        <w:t>]</w:t>
      </w:r>
      <w:r>
        <w:t>。提示缺氧条件下</w:t>
      </w:r>
      <w:r>
        <w:rPr>
          <w:rFonts w:ascii="Times New Roman" w:eastAsia="Times New Roman"/>
        </w:rPr>
        <w:t>HIF1</w:t>
      </w:r>
      <w:r>
        <w:t>对靶基因</w:t>
      </w:r>
      <w:r>
        <w:t>的转录作用增强。我们课题组前期研究工作也证明了在缺氧的大鼠远端肺动脉平滑肌细胞中，</w:t>
      </w:r>
      <w:r>
        <w:rPr>
          <w:rFonts w:ascii="Times New Roman" w:eastAsia="Times New Roman"/>
        </w:rPr>
        <w:t>BMP4</w:t>
      </w:r>
      <w:r>
        <w:t>前体及成熟体表达均增高，并且在第一部分中已经说明这种增高受</w:t>
      </w:r>
      <w:r>
        <w:rPr>
          <w:rFonts w:ascii="Times New Roman" w:eastAsia="Times New Roman"/>
        </w:rPr>
        <w:t>HIF1</w:t>
      </w:r>
      <w:r>
        <w:t>的调控。那么，通过本部分研究，我们希望能明确</w:t>
      </w:r>
      <w:r>
        <w:rPr>
          <w:rFonts w:ascii="Times New Roman" w:eastAsia="Times New Roman"/>
        </w:rPr>
        <w:t>HIF1</w:t>
      </w:r>
      <w:r>
        <w:t>是如何调</w:t>
      </w:r>
      <w:r>
        <w:t>节</w:t>
      </w:r>
    </w:p>
    <w:p w:rsidR="0018722C">
      <w:pPr>
        <w:topLinePunct/>
      </w:pPr>
      <w:r>
        <w:rPr>
          <w:rFonts w:ascii="Times New Roman" w:eastAsia="Times New Roman"/>
        </w:rPr>
        <w:t>BMP4</w:t>
      </w:r>
      <w:r>
        <w:t>的表达。</w:t>
      </w:r>
    </w:p>
    <w:p w:rsidR="0018722C">
      <w:pPr>
        <w:topLinePunct/>
      </w:pPr>
      <w:r>
        <w:rPr>
          <w:rFonts w:ascii="Times New Roman" w:hAnsi="Times New Roman" w:eastAsia="Times New Roman"/>
        </w:rPr>
        <w:t>HIF1</w:t>
      </w:r>
      <w:r>
        <w:t>属于螺旋</w:t>
      </w:r>
      <w:r>
        <w:rPr>
          <w:rFonts w:ascii="Times New Roman" w:hAnsi="Times New Roman" w:eastAsia="Times New Roman"/>
        </w:rPr>
        <w:t>-</w:t>
      </w:r>
      <w:r>
        <w:t>环</w:t>
      </w:r>
      <w:r>
        <w:rPr>
          <w:rFonts w:ascii="Times New Roman" w:hAnsi="Times New Roman" w:eastAsia="Times New Roman"/>
        </w:rPr>
        <w:t>-</w:t>
      </w:r>
      <w:r>
        <w:t>螺旋</w:t>
      </w:r>
      <w:r>
        <w:t>（</w:t>
      </w:r>
      <w:r>
        <w:rPr>
          <w:rFonts w:ascii="Times New Roman" w:hAnsi="Times New Roman" w:eastAsia="Times New Roman"/>
        </w:rPr>
        <w:t>basic </w:t>
      </w:r>
      <w:r>
        <w:rPr>
          <w:rFonts w:ascii="Times New Roman" w:hAnsi="Times New Roman" w:eastAsia="Times New Roman"/>
          <w:spacing w:val="-2"/>
        </w:rPr>
        <w:t>helix-loop-helix</w:t>
      </w:r>
      <w:r>
        <w:rPr>
          <w:spacing w:val="-2"/>
        </w:rPr>
        <w:t xml:space="preserve">, </w:t>
      </w:r>
      <w:r>
        <w:rPr>
          <w:rFonts w:ascii="Times New Roman" w:hAnsi="Times New Roman" w:eastAsia="Times New Roman"/>
          <w:spacing w:val="-2"/>
        </w:rPr>
        <w:t>bHLH</w:t>
      </w:r>
      <w:r>
        <w:t>）</w:t>
      </w:r>
      <w:r>
        <w:t>家族</w:t>
      </w:r>
      <w:r>
        <w:rPr>
          <w:rFonts w:ascii="Times New Roman" w:hAnsi="Times New Roman" w:eastAsia="Times New Roman"/>
        </w:rPr>
        <w:t>[</w:t>
      </w:r>
      <w:r>
        <w:rPr>
          <w:rFonts w:ascii="Times New Roman" w:hAnsi="Times New Roman" w:eastAsia="Times New Roman"/>
          <w:spacing w:val="-2"/>
          <w:position w:val="11"/>
          <w:sz w:val="16"/>
        </w:rPr>
        <w:t xml:space="preserve">57</w:t>
      </w:r>
      <w:r>
        <w:rPr>
          <w:rFonts w:ascii="Times New Roman" w:hAnsi="Times New Roman" w:eastAsia="Times New Roman"/>
          <w:spacing w:val="-2"/>
          <w:position w:val="11"/>
          <w:sz w:val="16"/>
        </w:rPr>
        <w:t xml:space="preserve">, </w:t>
      </w:r>
      <w:r>
        <w:rPr>
          <w:rFonts w:ascii="Times New Roman" w:hAnsi="Times New Roman" w:eastAsia="Times New Roman"/>
          <w:spacing w:val="-2"/>
          <w:position w:val="11"/>
          <w:sz w:val="16"/>
        </w:rPr>
        <w:t xml:space="preserve">58</w:t>
      </w:r>
      <w:r>
        <w:rPr>
          <w:rFonts w:ascii="Times New Roman" w:hAnsi="Times New Roman" w:eastAsia="Times New Roman"/>
        </w:rPr>
        <w:t>]</w:t>
      </w:r>
      <w:r>
        <w:t>，经</w:t>
      </w:r>
      <w:r>
        <w:rPr>
          <w:rFonts w:ascii="Times New Roman" w:hAnsi="Times New Roman" w:eastAsia="Times New Roman"/>
        </w:rPr>
        <w:t>N-</w:t>
      </w:r>
      <w:r>
        <w:t>末端</w:t>
      </w:r>
      <w:r>
        <w:rPr>
          <w:rFonts w:ascii="Times New Roman" w:hAnsi="Times New Roman" w:eastAsia="Times New Roman"/>
        </w:rPr>
        <w:t>α-</w:t>
      </w:r>
      <w:r>
        <w:t>螺旋插入到</w:t>
      </w:r>
      <w:r>
        <w:rPr>
          <w:rFonts w:ascii="Times New Roman" w:hAnsi="Times New Roman" w:eastAsia="Times New Roman"/>
        </w:rPr>
        <w:t>DNA</w:t>
      </w:r>
      <w:r>
        <w:t>大沟中与其顺式作用元件结合。当细胞暴露在缺氧下时</w:t>
      </w:r>
      <w:r>
        <w:t>，</w:t>
      </w:r>
    </w:p>
    <w:p w:rsidR="0018722C">
      <w:pPr>
        <w:topLinePunct/>
      </w:pPr>
      <w:r>
        <w:rPr>
          <w:rFonts w:ascii="Times New Roman" w:hAnsi="Times New Roman" w:eastAsia="宋体"/>
        </w:rPr>
        <w:t>HIF1α</w:t>
      </w:r>
      <w:r>
        <w:t>亚基稳定表达，并转位入核，与</w:t>
      </w:r>
      <w:r>
        <w:rPr>
          <w:rFonts w:ascii="Times New Roman" w:hAnsi="Times New Roman" w:eastAsia="宋体"/>
        </w:rPr>
        <w:t>HIF-1β</w:t>
      </w:r>
      <w:r>
        <w:t>（</w:t>
      </w:r>
      <w:r>
        <w:rPr>
          <w:rFonts w:ascii="Times New Roman" w:hAnsi="Times New Roman" w:eastAsia="宋体"/>
        </w:rPr>
        <w:t>ARNT</w:t>
      </w:r>
      <w:r>
        <w:t>）</w:t>
      </w:r>
      <w:r>
        <w:t>亚基结合形成二聚体而被激活，激活的</w:t>
      </w:r>
      <w:r>
        <w:rPr>
          <w:rFonts w:ascii="Times New Roman" w:hAnsi="Times New Roman" w:eastAsia="宋体"/>
        </w:rPr>
        <w:t>HIF1</w:t>
      </w:r>
      <w:r>
        <w:t>通过</w:t>
      </w:r>
      <w:r>
        <w:rPr>
          <w:rFonts w:ascii="Times New Roman" w:hAnsi="Times New Roman" w:eastAsia="宋体"/>
        </w:rPr>
        <w:t>Ser22</w:t>
      </w:r>
      <w:r>
        <w:t>，</w:t>
      </w:r>
      <w:r>
        <w:rPr>
          <w:rFonts w:ascii="Times New Roman" w:hAnsi="Times New Roman" w:eastAsia="宋体"/>
        </w:rPr>
        <w:t>Ala25</w:t>
      </w:r>
      <w:r>
        <w:t>，</w:t>
      </w:r>
      <w:r>
        <w:rPr>
          <w:rFonts w:ascii="Times New Roman" w:hAnsi="Times New Roman" w:eastAsia="宋体"/>
        </w:rPr>
        <w:t>Arg30</w:t>
      </w:r>
      <w:r>
        <w:t>三个氨基酸特异性地识别顺式作</w:t>
      </w:r>
      <w:r>
        <w:t>用元件</w:t>
      </w:r>
      <w:r>
        <w:rPr>
          <w:rFonts w:ascii="Times New Roman" w:hAnsi="Times New Roman" w:eastAsia="宋体"/>
        </w:rPr>
        <w:t>HR</w:t>
      </w:r>
      <w:r>
        <w:rPr>
          <w:rFonts w:ascii="Times New Roman" w:hAnsi="Times New Roman" w:eastAsia="宋体"/>
        </w:rPr>
        <w:t>E</w:t>
      </w:r>
      <w:r>
        <w:t>（</w:t>
      </w:r>
      <w:r>
        <w:t>核心序列：</w:t>
      </w:r>
      <w:r>
        <w:rPr>
          <w:rFonts w:ascii="Times New Roman" w:hAnsi="Times New Roman" w:eastAsia="宋体"/>
        </w:rPr>
        <w:t>5</w:t>
      </w:r>
      <w:r>
        <w:t>’</w:t>
      </w:r>
      <w:r>
        <w:rPr>
          <w:spacing w:val="0"/>
        </w:rPr>
        <w:t>(</w:t>
      </w:r>
      <w:r>
        <w:rPr>
          <w:rFonts w:ascii="Times New Roman" w:hAnsi="Times New Roman" w:eastAsia="宋体"/>
        </w:rPr>
        <w:t>G</w:t>
      </w:r>
      <w:r>
        <w:rPr>
          <w:rFonts w:ascii="Times New Roman" w:hAnsi="Times New Roman" w:eastAsia="宋体"/>
        </w:rPr>
        <w:t>/</w:t>
      </w:r>
      <w:r>
        <w:rPr>
          <w:rFonts w:ascii="Times New Roman" w:hAnsi="Times New Roman" w:eastAsia="宋体"/>
        </w:rPr>
        <w:t>C</w:t>
      </w:r>
      <w:r>
        <w:rPr>
          <w:rFonts w:ascii="Times New Roman" w:hAnsi="Times New Roman" w:eastAsia="宋体"/>
        </w:rPr>
        <w:t>/</w:t>
      </w:r>
      <w:r>
        <w:rPr>
          <w:rFonts w:ascii="Times New Roman" w:hAnsi="Times New Roman" w:eastAsia="宋体"/>
        </w:rPr>
        <w:t>T</w:t>
      </w:r>
      <w:r>
        <w:rPr>
          <w:spacing w:val="0"/>
        </w:rPr>
        <w:t>)</w:t>
      </w:r>
      <w:r w:rsidR="004B696B">
        <w:rPr>
          <w:spacing w:val="0"/>
        </w:rPr>
        <w:t xml:space="preserve"> </w:t>
      </w:r>
      <w:r>
        <w:rPr>
          <w:rFonts w:ascii="Times New Roman" w:hAnsi="Times New Roman" w:eastAsia="宋体"/>
        </w:rPr>
        <w:t>-</w:t>
      </w:r>
      <w:r>
        <w:rPr>
          <w:rFonts w:ascii="Times New Roman" w:hAnsi="Times New Roman" w:eastAsia="宋体"/>
        </w:rPr>
        <w:t>ACG</w:t>
      </w:r>
      <w:r>
        <w:rPr>
          <w:rFonts w:ascii="Times New Roman" w:hAnsi="Times New Roman" w:eastAsia="宋体"/>
        </w:rPr>
        <w:t>T</w:t>
      </w:r>
      <w:r>
        <w:rPr>
          <w:rFonts w:ascii="Times New Roman" w:hAnsi="Times New Roman" w:eastAsia="宋体"/>
        </w:rPr>
        <w:t>GC</w:t>
      </w:r>
      <w:r>
        <w:rPr>
          <w:rFonts w:ascii="Times New Roman" w:hAnsi="Times New Roman" w:eastAsia="宋体"/>
        </w:rPr>
        <w:t>-</w:t>
      </w:r>
      <w:r>
        <w:rPr>
          <w:rFonts w:ascii="Times New Roman" w:hAnsi="Times New Roman" w:eastAsia="宋体"/>
        </w:rPr>
        <w:t>(</w:t>
      </w:r>
      <w:r>
        <w:rPr>
          <w:rFonts w:ascii="Times New Roman" w:hAnsi="Times New Roman" w:eastAsia="宋体"/>
          <w:spacing w:val="-1"/>
          <w:w w:val="99"/>
        </w:rPr>
        <w:t>G</w:t>
      </w:r>
      <w:r>
        <w:rPr>
          <w:rFonts w:ascii="Times New Roman" w:hAnsi="Times New Roman" w:eastAsia="宋体"/>
          <w:w w:val="99"/>
        </w:rPr>
        <w:t>/</w:t>
      </w:r>
      <w:r>
        <w:rPr>
          <w:rFonts w:ascii="Times New Roman" w:hAnsi="Times New Roman" w:eastAsia="宋体"/>
          <w:w w:val="99"/>
        </w:rPr>
        <w:t xml:space="preserve">T</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3</w:t>
      </w:r>
      <w:r>
        <w:rPr>
          <w:rFonts w:ascii="Times New Roman" w:hAnsi="Times New Roman" w:eastAsia="宋体"/>
        </w:rPr>
        <w:t>’</w:t>
      </w:r>
      <w:r>
        <w:rPr>
          <w:rFonts w:ascii="Times New Roman" w:hAnsi="Times New Roman" w:eastAsia="宋体"/>
        </w:rPr>
        <w:t>)</w:t>
      </w:r>
      <w:r w:rsidR="001852F3">
        <w:rPr>
          <w:rFonts w:ascii="Times New Roman" w:hAnsi="Times New Roman" w:eastAsia="宋体"/>
        </w:rPr>
        <w:t xml:space="preserve"> </w:t>
      </w:r>
      <w:r>
        <w:t>并与之结合，从而启</w:t>
      </w:r>
      <w:r>
        <w:t>动或促进其下游基因的转录调控</w:t>
      </w:r>
      <w:r>
        <w:rPr>
          <w:rFonts w:ascii="Times New Roman" w:hAnsi="Times New Roman" w:eastAsia="宋体"/>
        </w:rPr>
        <w:t>[</w:t>
      </w:r>
      <w:r>
        <w:rPr>
          <w:rFonts w:ascii="Times New Roman" w:hAnsi="Times New Roman" w:eastAsia="宋体"/>
        </w:rPr>
        <w:t xml:space="preserve">59,60</w:t>
      </w:r>
      <w:r>
        <w:rPr>
          <w:rFonts w:ascii="Times New Roman" w:hAnsi="Times New Roman" w:eastAsia="宋体"/>
        </w:rPr>
        <w:t>]</w:t>
      </w:r>
      <w:r>
        <w:t>。在缺氧性肺动脉高压中，</w:t>
      </w:r>
      <w:r>
        <w:rPr>
          <w:rFonts w:ascii="Times New Roman" w:hAnsi="Times New Roman" w:eastAsia="宋体"/>
        </w:rPr>
        <w:t>HIF1</w:t>
      </w:r>
      <w:r>
        <w:t>作为转录因子，可以调节有关红细胞增生，血管生成、糖酵解及细胞增殖等</w:t>
      </w:r>
      <w:r>
        <w:rPr>
          <w:rFonts w:ascii="Times New Roman" w:hAnsi="Times New Roman" w:eastAsia="宋体"/>
        </w:rPr>
        <w:t>100</w:t>
      </w:r>
      <w:r>
        <w:t>多种与缺氧</w:t>
      </w:r>
      <w:r>
        <w:t>相关基因的表达。如可通过直接与结缔组织生长因子上游启动子序列中的</w:t>
      </w:r>
      <w:r>
        <w:rPr>
          <w:rFonts w:ascii="Times New Roman" w:hAnsi="Times New Roman" w:eastAsia="宋体"/>
        </w:rPr>
        <w:t>HRE</w:t>
      </w:r>
      <w:r>
        <w:t>元件结合并促进其转录，促进胶原合成</w:t>
      </w:r>
      <w:r>
        <w:rPr>
          <w:rFonts w:ascii="Times New Roman" w:hAnsi="Times New Roman" w:eastAsia="宋体"/>
          <w:vertAlign w:val="superscript"/>
        </w:rPr>
        <w:t>[</w:t>
      </w:r>
      <w:r>
        <w:rPr>
          <w:rFonts w:ascii="Times New Roman" w:hAnsi="Times New Roman" w:eastAsia="宋体"/>
          <w:vertAlign w:val="superscript"/>
        </w:rPr>
        <w:t xml:space="preserve">39</w:t>
      </w:r>
      <w:r>
        <w:rPr>
          <w:rFonts w:ascii="Times New Roman" w:hAnsi="Times New Roman" w:eastAsia="宋体"/>
          <w:vertAlign w:val="superscript"/>
        </w:rPr>
        <w:t>]</w:t>
      </w:r>
      <w:r>
        <w:t>。</w:t>
      </w:r>
      <w:r>
        <w:rPr>
          <w:rFonts w:ascii="Times New Roman" w:hAnsi="Times New Roman" w:eastAsia="宋体"/>
        </w:rPr>
        <w:t>HIF1</w:t>
      </w:r>
      <w:r>
        <w:t>还可以与</w:t>
      </w:r>
      <w:r>
        <w:rPr>
          <w:rFonts w:ascii="Times New Roman" w:hAnsi="Times New Roman" w:eastAsia="宋体"/>
        </w:rPr>
        <w:t>HRE</w:t>
      </w:r>
      <w:r>
        <w:t>上调血小板衍生</w:t>
      </w:r>
      <w:r>
        <w:t>因子</w:t>
      </w:r>
      <w:r>
        <w:t>（</w:t>
      </w:r>
      <w:r>
        <w:rPr>
          <w:rFonts w:ascii="Times New Roman" w:hAnsi="Times New Roman" w:eastAsia="宋体"/>
        </w:rPr>
        <w:t>platelet-derived growth factor</w:t>
      </w:r>
      <w:r>
        <w:rPr>
          <w:rFonts w:ascii="Times New Roman" w:hAnsi="Times New Roman" w:eastAsia="宋体"/>
          <w:spacing w:val="5"/>
        </w:rPr>
        <w:t>, </w:t>
      </w:r>
      <w:r>
        <w:rPr>
          <w:rFonts w:ascii="Times New Roman" w:hAnsi="Times New Roman" w:eastAsia="宋体"/>
        </w:rPr>
        <w:t>PDGF</w:t>
      </w:r>
      <w:r>
        <w:t>）</w:t>
      </w:r>
      <w:r/>
      <w:r w:rsidR="001852F3">
        <w:t xml:space="preserve">和间质细胞衍生因子</w:t>
      </w:r>
      <w:r>
        <w:t>（</w:t>
      </w:r>
      <w:r>
        <w:rPr>
          <w:rFonts w:ascii="Times New Roman" w:hAnsi="Times New Roman" w:eastAsia="宋体"/>
        </w:rPr>
        <w:t>stromal cee-derived factor-1, SDF-1</w:t>
      </w:r>
      <w:r>
        <w:t>）</w:t>
      </w:r>
      <w:r>
        <w:t>的表达，通过</w:t>
      </w:r>
      <w:r>
        <w:rPr>
          <w:rFonts w:ascii="Times New Roman" w:hAnsi="Times New Roman" w:eastAsia="宋体"/>
        </w:rPr>
        <w:t>PDGF</w:t>
      </w:r>
      <w:r>
        <w:t>和</w:t>
      </w:r>
      <w:r>
        <w:rPr>
          <w:rFonts w:ascii="Times New Roman" w:hAnsi="Times New Roman" w:eastAsia="宋体"/>
        </w:rPr>
        <w:t>SDF-1</w:t>
      </w:r>
      <w:r>
        <w:t>参与血管的成熟和血管网的形成</w:t>
      </w:r>
      <w:r>
        <w:rPr>
          <w:rFonts w:ascii="Times New Roman" w:hAnsi="Times New Roman" w:eastAsia="宋体"/>
          <w:vertAlign w:val="superscript"/>
        </w:rPr>
        <w:t>[</w:t>
      </w:r>
      <w:r>
        <w:rPr>
          <w:rFonts w:ascii="Times New Roman" w:hAnsi="Times New Roman" w:eastAsia="宋体"/>
          <w:vertAlign w:val="superscript"/>
          <w:position w:val="11"/>
        </w:rPr>
        <w:t>40-41</w:t>
      </w:r>
      <w:r>
        <w:rPr>
          <w:rFonts w:ascii="Times New Roman" w:hAnsi="Times New Roman" w:eastAsia="宋体"/>
          <w:vertAlign w:val="superscript"/>
        </w:rPr>
        <w:t>]</w:t>
      </w:r>
      <w:r>
        <w:t>等。</w:t>
      </w:r>
      <w:r>
        <w:rPr>
          <w:rFonts w:ascii="Times New Roman" w:hAnsi="Times New Roman" w:eastAsia="宋体"/>
        </w:rPr>
        <w:t>HIF-1</w:t>
      </w:r>
      <w:r>
        <w:t>与</w:t>
      </w:r>
      <w:r>
        <w:rPr>
          <w:rFonts w:ascii="Times New Roman" w:hAnsi="Times New Roman" w:eastAsia="宋体"/>
        </w:rPr>
        <w:t>HRE</w:t>
      </w:r>
      <w:r>
        <w:t>元件的结合的改变能引起相应靶基因表达的增高</w:t>
      </w:r>
      <w:r>
        <w:t>或降低</w:t>
      </w:r>
      <w:r>
        <w:rPr>
          <w:rFonts w:ascii="Times New Roman" w:hAnsi="Times New Roman" w:eastAsia="宋体"/>
          <w:vertAlign w:val="superscript"/>
        </w:rPr>
        <w:t>[</w:t>
      </w:r>
      <w:r>
        <w:rPr>
          <w:rFonts w:ascii="Times New Roman" w:hAnsi="Times New Roman" w:eastAsia="宋体"/>
          <w:vertAlign w:val="superscript"/>
        </w:rPr>
        <w:t xml:space="preserve">61</w:t>
      </w:r>
      <w:r>
        <w:rPr>
          <w:rFonts w:ascii="Times New Roman" w:hAnsi="Times New Roman" w:eastAsia="宋体"/>
          <w:vertAlign w:val="superscript"/>
        </w:rPr>
        <w:t>]</w:t>
      </w:r>
      <w:r>
        <w:t>。</w:t>
      </w:r>
    </w:p>
    <w:p w:rsidR="0018722C">
      <w:pPr>
        <w:topLinePunct/>
      </w:pPr>
      <w:r>
        <w:rPr>
          <w:rFonts w:ascii="Times New Roman" w:eastAsia="Times New Roman"/>
        </w:rPr>
        <w:t xml:space="preserve">HIF1</w:t>
      </w:r>
      <w:r>
        <w:t xml:space="preserve">对</w:t>
      </w:r>
      <w:r>
        <w:rPr>
          <w:rFonts w:ascii="Times New Roman" w:eastAsia="Times New Roman"/>
        </w:rPr>
        <w:t xml:space="preserve">BMP4</w:t>
      </w:r>
      <w:r>
        <w:t xml:space="preserve">的调节有以下两种可能，其一是通过调节</w:t>
      </w:r>
      <w:r>
        <w:rPr>
          <w:rFonts w:ascii="Times New Roman" w:eastAsia="Times New Roman"/>
        </w:rPr>
        <w:t xml:space="preserve">HIF1</w:t>
      </w:r>
      <w:r>
        <w:t xml:space="preserve">下游靶基因或下游信号通路，而下游靶基因或者下游信号通路的改变可以调节</w:t>
      </w:r>
      <w:r>
        <w:rPr>
          <w:rFonts w:ascii="Times New Roman" w:eastAsia="Times New Roman"/>
        </w:rPr>
        <w:t xml:space="preserve">BMP4</w:t>
      </w:r>
      <w:r>
        <w:t xml:space="preserve">的表达。其二是</w:t>
      </w:r>
      <w:r>
        <w:rPr>
          <w:rFonts w:ascii="Times New Roman" w:eastAsia="Times New Roman"/>
        </w:rPr>
        <w:t xml:space="preserve">HIF1</w:t>
      </w:r>
      <w:r>
        <w:t xml:space="preserve">作为反式作用因子，直接与</w:t>
      </w:r>
      <w:r>
        <w:rPr>
          <w:rFonts w:ascii="Times New Roman" w:eastAsia="Times New Roman"/>
        </w:rPr>
        <w:t xml:space="preserve">BMP4</w:t>
      </w:r>
      <w:r>
        <w:t xml:space="preserve">上游的</w:t>
      </w:r>
      <w:r>
        <w:rPr>
          <w:rFonts w:ascii="Times New Roman" w:eastAsia="Times New Roman"/>
        </w:rPr>
        <w:t xml:space="preserve">HIF</w:t>
      </w:r>
      <w:r>
        <w:t xml:space="preserve">的特异性顺式作用元件结</w:t>
      </w:r>
      <w:r>
        <w:t xml:space="preserve">合，从而调节</w:t>
      </w:r>
      <w:r>
        <w:rPr>
          <w:rFonts w:ascii="Times New Roman" w:eastAsia="Times New Roman"/>
        </w:rPr>
        <w:t xml:space="preserve">BMP4</w:t>
      </w:r>
      <w:r>
        <w:t xml:space="preserve">的转录，引起</w:t>
      </w:r>
      <w:r>
        <w:rPr>
          <w:rFonts w:ascii="Times New Roman" w:eastAsia="Times New Roman"/>
        </w:rPr>
        <w:t xml:space="preserve">BMP4</w:t>
      </w:r>
      <w:r>
        <w:t xml:space="preserve">表达变化。所以，本研究首先用</w:t>
      </w:r>
      <w:r>
        <w:rPr>
          <w:rFonts w:ascii="Times New Roman" w:eastAsia="Times New Roman"/>
        </w:rPr>
        <w:t xml:space="preserve">Genomatix</w:t>
      </w:r>
      <w:r>
        <w:t xml:space="preserve">软件分析了</w:t>
      </w:r>
      <w:r>
        <w:rPr>
          <w:rFonts w:ascii="Times New Roman" w:eastAsia="Times New Roman"/>
        </w:rPr>
        <w:t xml:space="preserve">BMP4</w:t>
      </w:r>
      <w:r>
        <w:t xml:space="preserve">上游约</w:t>
      </w:r>
      <w:r>
        <w:rPr>
          <w:rFonts w:ascii="Times New Roman" w:eastAsia="Times New Roman"/>
        </w:rPr>
        <w:t xml:space="preserve">3000bp</w:t>
      </w:r>
      <w:r>
        <w:t xml:space="preserve">的调控序列，发现有两个</w:t>
      </w:r>
      <w:r>
        <w:rPr>
          <w:rFonts w:ascii="Times New Roman" w:eastAsia="Times New Roman"/>
        </w:rPr>
        <w:t xml:space="preserve">HRE</w:t>
      </w:r>
      <w:r>
        <w:t xml:space="preserve">元件，分别在</w:t>
      </w:r>
      <w:r>
        <w:rPr>
          <w:rFonts w:ascii="Times New Roman" w:eastAsia="Times New Roman"/>
        </w:rPr>
        <w:t xml:space="preserve">BMP4</w:t>
      </w:r>
      <w:r>
        <w:t xml:space="preserve">上游约</w:t>
      </w:r>
      <w:r>
        <w:rPr>
          <w:rFonts w:ascii="Times New Roman" w:eastAsia="Times New Roman"/>
        </w:rPr>
        <w:t xml:space="preserve">-1543</w:t>
      </w:r>
      <w:r>
        <w:t xml:space="preserve">（</w:t>
      </w:r>
      <w:r>
        <w:rPr>
          <w:rFonts w:ascii="Times New Roman" w:eastAsia="Times New Roman"/>
        </w:rPr>
        <w:t xml:space="preserve">HRE1</w:t>
      </w:r>
      <w:r>
        <w:t xml:space="preserve">, </w:t>
      </w:r>
      <w:r>
        <w:t xml:space="preserve">核心序列</w:t>
      </w:r>
      <w:r>
        <w:t xml:space="preserve">: </w:t>
      </w:r>
      <w:r>
        <w:rPr>
          <w:rFonts w:ascii="Times New Roman" w:eastAsia="Times New Roman"/>
        </w:rPr>
        <w:t xml:space="preserve">GGGGCA</w:t>
      </w:r>
      <w:r>
        <w:rPr>
          <w:rFonts w:ascii="Times New Roman" w:eastAsia="Times New Roman"/>
          <w:b/>
        </w:rPr>
        <w:t xml:space="preserve">TACGTGCG</w:t>
      </w:r>
      <w:r>
        <w:rPr>
          <w:rFonts w:ascii="Times New Roman" w:eastAsia="Times New Roman"/>
        </w:rPr>
        <w:t xml:space="preserve">CTC</w:t>
      </w:r>
      <w:r>
        <w:t xml:space="preserve">）</w:t>
      </w:r>
      <w:r>
        <w:t xml:space="preserve">和</w:t>
      </w:r>
      <w:r>
        <w:rPr>
          <w:rFonts w:ascii="Times New Roman" w:eastAsia="Times New Roman"/>
        </w:rPr>
        <w:t xml:space="preserve">-252</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HRE2</w:t>
      </w:r>
      <w:r>
        <w:t xml:space="preserve">，</w:t>
      </w:r>
    </w:p>
    <w:p w:rsidR="0018722C">
      <w:pPr>
        <w:topLinePunct/>
      </w:pPr>
      <w:r>
        <w:t>核心序列：</w:t>
      </w:r>
      <w:r>
        <w:rPr>
          <w:rFonts w:ascii="Times New Roman" w:eastAsia="Times New Roman"/>
        </w:rPr>
        <w:t>CTCTT</w:t>
      </w:r>
      <w:r>
        <w:rPr>
          <w:rFonts w:ascii="Times New Roman" w:eastAsia="Times New Roman"/>
        </w:rPr>
        <w:t>G</w:t>
      </w:r>
      <w:r>
        <w:rPr>
          <w:rFonts w:ascii="Times New Roman" w:eastAsia="Times New Roman"/>
          <w:b/>
        </w:rPr>
        <w:t>CACGTG</w:t>
      </w:r>
      <w:r>
        <w:rPr>
          <w:rFonts w:ascii="Times New Roman" w:eastAsia="Times New Roman"/>
        </w:rPr>
        <w:t>GTCCC</w:t>
      </w:r>
      <w:r>
        <w:rPr>
          <w:rFonts w:ascii="Times New Roman" w:eastAsia="Times New Roman"/>
          <w:rFonts w:ascii="Times New Roman" w:eastAsia="Times New Roman"/>
        </w:rPr>
        <w:t>）</w:t>
      </w:r>
      <w:r w:rsidR="001852F3">
        <w:rPr>
          <w:rFonts w:ascii="Times New Roman" w:eastAsia="Times New Roman"/>
        </w:rPr>
        <w:t xml:space="preserve"> </w:t>
      </w:r>
      <w:r>
        <w:t>处。因此，</w:t>
      </w:r>
      <w:r>
        <w:rPr>
          <w:rFonts w:ascii="Times New Roman" w:eastAsia="Times New Roman"/>
        </w:rPr>
        <w:t>HIF1</w:t>
      </w:r>
      <w:r>
        <w:t>与</w:t>
      </w:r>
      <w:r>
        <w:rPr>
          <w:rFonts w:ascii="Times New Roman" w:eastAsia="Times New Roman"/>
        </w:rPr>
        <w:t>BMP4</w:t>
      </w:r>
      <w:r>
        <w:t>上游的</w:t>
      </w:r>
      <w:r>
        <w:rPr>
          <w:rFonts w:ascii="Times New Roman" w:eastAsia="Times New Roman"/>
        </w:rPr>
        <w:t>HRE</w:t>
      </w:r>
      <w:r>
        <w:t>元</w:t>
      </w:r>
    </w:p>
    <w:p w:rsidR="0018722C">
      <w:pPr>
        <w:topLinePunct/>
      </w:pPr>
      <w:r>
        <w:rPr>
          <w:rFonts w:cstheme="minorBidi" w:hAnsiTheme="minorHAnsi" w:eastAsiaTheme="minorHAnsi" w:asciiTheme="minorHAnsi"/>
        </w:rPr>
        <w:t>65</w:t>
      </w:r>
    </w:p>
    <w:p w:rsidR="0018722C">
      <w:pPr>
        <w:topLinePunct/>
      </w:pPr>
      <w:r>
        <w:t>件结合就有可能。为分析缺氧时</w:t>
      </w:r>
      <w:r>
        <w:rPr>
          <w:rFonts w:ascii="Times New Roman" w:eastAsia="Times New Roman"/>
        </w:rPr>
        <w:t>HIF1</w:t>
      </w:r>
      <w:r>
        <w:t>是否是通过与</w:t>
      </w:r>
      <w:r>
        <w:rPr>
          <w:rFonts w:ascii="Times New Roman" w:eastAsia="Times New Roman"/>
        </w:rPr>
        <w:t>HRE</w:t>
      </w:r>
      <w:r>
        <w:t>元件的结合来直接调控</w:t>
      </w:r>
    </w:p>
    <w:p w:rsidR="0018722C">
      <w:pPr>
        <w:topLinePunct/>
      </w:pPr>
      <w:r>
        <w:rPr>
          <w:rFonts w:ascii="Times New Roman" w:eastAsia="Times New Roman"/>
        </w:rPr>
        <w:t>BMP4</w:t>
      </w:r>
      <w:r>
        <w:t>的表达，本研究构建了</w:t>
      </w:r>
      <w:r>
        <w:rPr>
          <w:rFonts w:ascii="Times New Roman" w:eastAsia="Times New Roman"/>
        </w:rPr>
        <w:t>BMP4</w:t>
      </w:r>
      <w:r>
        <w:t>上游调控序列的荧光素酶报告载体</w:t>
      </w:r>
    </w:p>
    <w:p w:rsidR="0018722C">
      <w:pPr>
        <w:topLinePunct/>
      </w:pPr>
      <w:r>
        <w:t>（</w:t>
      </w:r>
      <w:r>
        <w:rPr>
          <w:rFonts w:ascii="Times New Roman" w:hAnsi="Times New Roman" w:eastAsia="宋体"/>
        </w:rPr>
        <w:t>p</w:t>
      </w:r>
      <w:r>
        <w:rPr>
          <w:rFonts w:ascii="Times New Roman" w:hAnsi="Times New Roman" w:eastAsia="宋体"/>
        </w:rPr>
        <w:t>G</w:t>
      </w:r>
      <w:r>
        <w:rPr>
          <w:rFonts w:ascii="Times New Roman" w:hAnsi="Times New Roman" w:eastAsia="宋体"/>
        </w:rPr>
        <w:t>L</w:t>
      </w:r>
      <w:r>
        <w:rPr>
          <w:rFonts w:ascii="Times New Roman" w:hAnsi="Times New Roman" w:eastAsia="宋体"/>
        </w:rPr>
        <w:t>3</w:t>
      </w:r>
      <w:r>
        <w:rPr>
          <w:rFonts w:ascii="Times New Roman" w:hAnsi="Times New Roman" w:eastAsia="宋体"/>
        </w:rPr>
        <w:t>-</w:t>
      </w:r>
      <w:r>
        <w:rPr>
          <w:rFonts w:ascii="Times New Roman" w:hAnsi="Times New Roman" w:eastAsia="宋体"/>
        </w:rPr>
        <w:t>B</w:t>
      </w:r>
      <w:r>
        <w:rPr>
          <w:rFonts w:ascii="Times New Roman" w:hAnsi="Times New Roman" w:eastAsia="宋体"/>
        </w:rPr>
        <w:t>MP</w:t>
      </w:r>
      <w:r>
        <w:rPr>
          <w:rFonts w:ascii="Times New Roman" w:hAnsi="Times New Roman" w:eastAsia="宋体"/>
        </w:rPr>
        <w:t>4</w:t>
      </w:r>
      <w:r>
        <w:t>）</w:t>
      </w:r>
      <w:r>
        <w:t>，并突变了其中的</w:t>
      </w:r>
      <w:r>
        <w:rPr>
          <w:rFonts w:ascii="Times New Roman" w:hAnsi="Times New Roman" w:eastAsia="宋体"/>
        </w:rPr>
        <w:t>HRE</w:t>
      </w:r>
      <w:r>
        <w:t>元件</w:t>
      </w:r>
      <w:r>
        <w:t>（</w:t>
      </w:r>
      <w:r>
        <w:rPr>
          <w:rFonts w:ascii="Times New Roman" w:hAnsi="Times New Roman" w:eastAsia="宋体"/>
          <w:w w:val="99"/>
        </w:rPr>
        <w:t>p</w:t>
      </w:r>
      <w:r>
        <w:rPr>
          <w:rFonts w:ascii="Times New Roman" w:hAnsi="Times New Roman" w:eastAsia="宋体"/>
          <w:spacing w:val="0"/>
          <w:w w:val="99"/>
        </w:rPr>
        <w:t>G</w:t>
      </w:r>
      <w:r>
        <w:rPr>
          <w:rFonts w:ascii="Times New Roman" w:hAnsi="Times New Roman" w:eastAsia="宋体"/>
          <w:spacing w:val="-2"/>
        </w:rPr>
        <w:t>L</w:t>
      </w:r>
      <w:r>
        <w:rPr>
          <w:rFonts w:ascii="Times New Roman" w:hAnsi="Times New Roman" w:eastAsia="宋体"/>
          <w:spacing w:val="0"/>
        </w:rPr>
        <w:t>3</w:t>
      </w:r>
      <w:r>
        <w:rPr>
          <w:rFonts w:ascii="Times New Roman" w:hAnsi="Times New Roman" w:eastAsia="宋体"/>
          <w:spacing w:val="0"/>
        </w:rPr>
        <w:t>-</w:t>
      </w:r>
      <w:r>
        <w:rPr>
          <w:rFonts w:ascii="Times New Roman" w:hAnsi="Times New Roman" w:eastAsia="宋体"/>
        </w:rPr>
        <w:t>dHRE1</w:t>
      </w:r>
      <w:r>
        <w:rPr>
          <w:spacing w:val="9"/>
        </w:rPr>
        <w:t>、</w:t>
      </w:r>
      <w:r>
        <w:rPr>
          <w:rFonts w:ascii="Times New Roman" w:hAnsi="Times New Roman" w:eastAsia="宋体"/>
          <w:w w:val="99"/>
        </w:rPr>
        <w:t>p</w:t>
      </w:r>
      <w:r>
        <w:rPr>
          <w:rFonts w:ascii="Times New Roman" w:hAnsi="Times New Roman" w:eastAsia="宋体"/>
          <w:spacing w:val="0"/>
          <w:w w:val="99"/>
        </w:rPr>
        <w:t>G</w:t>
      </w:r>
      <w:r>
        <w:rPr>
          <w:rFonts w:ascii="Times New Roman" w:hAnsi="Times New Roman" w:eastAsia="宋体"/>
          <w:spacing w:val="-2"/>
        </w:rPr>
        <w:t>L</w:t>
      </w:r>
      <w:r>
        <w:rPr>
          <w:rFonts w:ascii="Times New Roman" w:hAnsi="Times New Roman" w:eastAsia="宋体"/>
        </w:rPr>
        <w:t>3</w:t>
      </w:r>
      <w:r>
        <w:rPr>
          <w:rFonts w:ascii="Times New Roman" w:hAnsi="Times New Roman" w:eastAsia="宋体"/>
          <w:spacing w:val="0"/>
        </w:rPr>
        <w:t>-</w:t>
      </w:r>
      <w:r>
        <w:rPr>
          <w:rFonts w:ascii="Times New Roman" w:hAnsi="Times New Roman" w:eastAsia="宋体"/>
          <w:spacing w:val="0"/>
        </w:rPr>
        <w:t>d</w:t>
      </w:r>
      <w:r>
        <w:rPr>
          <w:rFonts w:ascii="Times New Roman" w:hAnsi="Times New Roman" w:eastAsia="宋体"/>
        </w:rPr>
        <w:t>HRE</w:t>
      </w:r>
      <w:r>
        <w:rPr>
          <w:rFonts w:ascii="Times New Roman" w:hAnsi="Times New Roman" w:eastAsia="宋体"/>
          <w:spacing w:val="9"/>
        </w:rPr>
        <w:t>2</w:t>
      </w:r>
      <w:r>
        <w:t>、</w:t>
      </w:r>
      <w:r>
        <w:rPr>
          <w:rFonts w:ascii="Times New Roman" w:hAnsi="Times New Roman" w:eastAsia="宋体"/>
          <w:w w:val="99"/>
        </w:rPr>
        <w:t>p</w:t>
      </w:r>
      <w:r>
        <w:rPr>
          <w:rFonts w:ascii="Times New Roman" w:hAnsi="Times New Roman" w:eastAsia="宋体"/>
          <w:spacing w:val="0"/>
          <w:w w:val="99"/>
        </w:rPr>
        <w:t>G</w:t>
      </w:r>
      <w:r>
        <w:rPr>
          <w:rFonts w:ascii="Times New Roman" w:hAnsi="Times New Roman" w:eastAsia="宋体"/>
          <w:spacing w:val="-3"/>
        </w:rPr>
        <w:t>L</w:t>
      </w:r>
      <w:r>
        <w:rPr>
          <w:rFonts w:ascii="Times New Roman" w:hAnsi="Times New Roman" w:eastAsia="宋体"/>
          <w:spacing w:val="0"/>
        </w:rPr>
        <w:t>3</w:t>
      </w:r>
      <w:r>
        <w:rPr>
          <w:rFonts w:ascii="Times New Roman" w:hAnsi="Times New Roman" w:eastAsia="宋体"/>
          <w:spacing w:val="0"/>
        </w:rPr>
        <w:t>-</w:t>
      </w:r>
      <w:r>
        <w:rPr>
          <w:rFonts w:ascii="Times New Roman" w:hAnsi="Times New Roman" w:eastAsia="宋体"/>
        </w:rPr>
        <w:t>ddHRE</w:t>
      </w:r>
      <w:r>
        <w:t>）</w:t>
      </w:r>
      <w:r>
        <w:t>，然后在缺氧或者</w:t>
      </w:r>
      <w:r>
        <w:rPr>
          <w:rFonts w:ascii="Times New Roman" w:hAnsi="Times New Roman" w:eastAsia="宋体"/>
        </w:rPr>
        <w:t>H</w:t>
      </w:r>
      <w:r>
        <w:rPr>
          <w:rFonts w:ascii="Times New Roman" w:hAnsi="Times New Roman" w:eastAsia="宋体"/>
        </w:rPr>
        <w:t>I</w:t>
      </w:r>
      <w:r>
        <w:rPr>
          <w:rFonts w:ascii="Times New Roman" w:hAnsi="Times New Roman" w:eastAsia="宋体"/>
        </w:rPr>
        <w:t>F</w:t>
      </w:r>
      <w:r>
        <w:rPr>
          <w:rFonts w:ascii="Times New Roman" w:hAnsi="Times New Roman" w:eastAsia="宋体"/>
        </w:rPr>
        <w:t>1</w:t>
      </w:r>
      <w:r>
        <w:rPr>
          <w:rFonts w:ascii="Times New Roman" w:hAnsi="Times New Roman" w:eastAsia="宋体"/>
        </w:rPr>
        <w:t>α</w:t>
      </w:r>
      <w:r>
        <w:t>过表达时观察这几个报告载体的萤火虫荧光素酶活性。结果显示在缺氧或</w:t>
      </w:r>
      <w:r>
        <w:rPr>
          <w:rFonts w:ascii="Times New Roman" w:hAnsi="Times New Roman" w:eastAsia="宋体"/>
        </w:rPr>
        <w:t>HIF1α</w:t>
      </w:r>
      <w:r>
        <w:t>过表达时，萤火虫荧光素酶活性增加，而</w:t>
      </w:r>
      <w:r>
        <w:t>缺失</w:t>
      </w:r>
      <w:r>
        <w:rPr>
          <w:rFonts w:ascii="Times New Roman" w:hAnsi="Times New Roman" w:eastAsia="宋体"/>
        </w:rPr>
        <w:t>HRE</w:t>
      </w:r>
      <w:r>
        <w:t>元件时，缺氧或</w:t>
      </w:r>
      <w:r>
        <w:rPr>
          <w:rFonts w:ascii="Times New Roman" w:hAnsi="Times New Roman" w:eastAsia="宋体"/>
        </w:rPr>
        <w:t>HIF1α</w:t>
      </w:r>
      <w:r>
        <w:t>过表达所表现出的萤火虫荧光素酶的增加也消失。这些结果表明</w:t>
      </w:r>
      <w:r>
        <w:rPr>
          <w:rFonts w:ascii="Times New Roman" w:hAnsi="Times New Roman" w:eastAsia="宋体"/>
        </w:rPr>
        <w:t>BMP4</w:t>
      </w:r>
      <w:r>
        <w:t>受缺氧和</w:t>
      </w:r>
      <w:r>
        <w:rPr>
          <w:rFonts w:ascii="Times New Roman" w:hAnsi="Times New Roman" w:eastAsia="宋体"/>
        </w:rPr>
        <w:t>HIF1α</w:t>
      </w:r>
      <w:r>
        <w:t>调控，并且这种调控是与</w:t>
      </w:r>
      <w:r>
        <w:rPr>
          <w:rFonts w:ascii="Times New Roman" w:hAnsi="Times New Roman" w:eastAsia="宋体"/>
        </w:rPr>
        <w:t>BMP4</w:t>
      </w:r>
      <w:r>
        <w:t>上游</w:t>
      </w:r>
      <w:r>
        <w:t>的</w:t>
      </w:r>
    </w:p>
    <w:p w:rsidR="0018722C">
      <w:pPr>
        <w:topLinePunct/>
      </w:pPr>
      <w:r>
        <w:rPr>
          <w:rFonts w:ascii="Times New Roman" w:eastAsia="Times New Roman"/>
        </w:rPr>
        <w:t>HRE</w:t>
      </w:r>
      <w:r>
        <w:t>元件相关的。</w:t>
      </w:r>
    </w:p>
    <w:p w:rsidR="0018722C">
      <w:pPr>
        <w:topLinePunct/>
      </w:pPr>
      <w:r>
        <w:t>那么要证明缺氧时</w:t>
      </w:r>
      <w:r>
        <w:rPr>
          <w:rFonts w:ascii="Times New Roman" w:hAnsi="Times New Roman" w:eastAsia="Times New Roman"/>
        </w:rPr>
        <w:t>BMP4</w:t>
      </w:r>
      <w:r>
        <w:t>的调控是通过</w:t>
      </w:r>
      <w:r>
        <w:rPr>
          <w:rFonts w:ascii="Times New Roman" w:hAnsi="Times New Roman" w:eastAsia="Times New Roman"/>
        </w:rPr>
        <w:t>HIF1α</w:t>
      </w:r>
      <w:r>
        <w:t>和</w:t>
      </w:r>
      <w:r>
        <w:rPr>
          <w:rFonts w:ascii="Times New Roman" w:hAnsi="Times New Roman" w:eastAsia="Times New Roman"/>
        </w:rPr>
        <w:t>HRE</w:t>
      </w:r>
      <w:r>
        <w:t>元件的直接结合来调控</w:t>
      </w:r>
      <w:r>
        <w:t>的，我们选用了体外实验</w:t>
      </w:r>
      <w:r>
        <w:rPr>
          <w:rFonts w:ascii="Times New Roman" w:hAnsi="Times New Roman" w:eastAsia="Times New Roman"/>
        </w:rPr>
        <w:t>EMSA</w:t>
      </w:r>
      <w:r>
        <w:t>和体内实验</w:t>
      </w:r>
      <w:r>
        <w:rPr>
          <w:rFonts w:ascii="Times New Roman" w:hAnsi="Times New Roman" w:eastAsia="Times New Roman"/>
        </w:rPr>
        <w:t>CHIP</w:t>
      </w:r>
      <w:r>
        <w:t>来说明问题。</w:t>
      </w:r>
      <w:r>
        <w:rPr>
          <w:rFonts w:ascii="Times New Roman" w:hAnsi="Times New Roman" w:eastAsia="Times New Roman"/>
        </w:rPr>
        <w:t>EMSA</w:t>
      </w:r>
      <w:r>
        <w:t>是一种研</w:t>
      </w:r>
      <w:r>
        <w:t>究</w:t>
      </w:r>
    </w:p>
    <w:p w:rsidR="0018722C">
      <w:pPr>
        <w:topLinePunct/>
      </w:pPr>
      <w:r>
        <w:rPr>
          <w:rFonts w:ascii="Times New Roman" w:hAnsi="Times New Roman" w:eastAsia="Times New Roman"/>
        </w:rPr>
        <w:t>DNA</w:t>
      </w:r>
      <w:r>
        <w:t>与蛋白质相互作用的常用技术。这项技术是基于</w:t>
      </w:r>
      <w:r>
        <w:rPr>
          <w:rFonts w:ascii="Times New Roman" w:hAnsi="Times New Roman" w:eastAsia="Times New Roman"/>
        </w:rPr>
        <w:t>DNA</w:t>
      </w:r>
      <w:r>
        <w:rPr>
          <w:rFonts w:ascii="Times New Roman" w:hAnsi="Times New Roman" w:eastAsia="Times New Roman"/>
        </w:rPr>
        <w:t>/</w:t>
      </w:r>
      <w:r>
        <w:t>蛋白质复合体在聚丙烯酰胺凝胶</w:t>
      </w:r>
      <w:r>
        <w:t>（</w:t>
      </w:r>
      <w:r>
        <w:rPr>
          <w:rFonts w:ascii="Times New Roman" w:hAnsi="Times New Roman" w:eastAsia="Times New Roman"/>
        </w:rPr>
        <w:t>PAGE</w:t>
      </w:r>
      <w:r>
        <w:t>）</w:t>
      </w:r>
      <w:r>
        <w:t>中有不同的迁移率的原理。当核转录因子与一条人工合成的特异性</w:t>
      </w:r>
      <w:r>
        <w:rPr>
          <w:rFonts w:ascii="Times New Roman" w:hAnsi="Times New Roman" w:eastAsia="Times New Roman"/>
        </w:rPr>
        <w:t>DNA</w:t>
      </w:r>
      <w:r>
        <w:rPr>
          <w:rFonts w:ascii="Times New Roman" w:hAnsi="Times New Roman" w:eastAsia="Times New Roman"/>
          <w:rFonts w:ascii="Times New Roman" w:hAnsi="Times New Roman" w:eastAsia="Times New Roman"/>
        </w:rPr>
        <w:t>（</w:t>
      </w:r>
      <w:r>
        <w:t>即探针</w:t>
      </w:r>
      <w:r>
        <w:rPr>
          <w:rFonts w:ascii="Times New Roman" w:hAnsi="Times New Roman" w:eastAsia="Times New Roman"/>
          <w:rFonts w:ascii="Times New Roman" w:hAnsi="Times New Roman" w:eastAsia="Times New Roman"/>
        </w:rPr>
        <w:t>）</w:t>
      </w:r>
      <w:r>
        <w:t>结合后，其在</w:t>
      </w:r>
      <w:r>
        <w:rPr>
          <w:rFonts w:ascii="Times New Roman" w:hAnsi="Times New Roman" w:eastAsia="Times New Roman"/>
        </w:rPr>
        <w:t>PAGE</w:t>
      </w:r>
      <w:r>
        <w:t>中的迁移率将小于未结合核蛋白转录的</w:t>
      </w:r>
      <w:r>
        <w:rPr>
          <w:rFonts w:ascii="Times New Roman" w:hAnsi="Times New Roman" w:eastAsia="Times New Roman"/>
        </w:rPr>
        <w:t>DNA</w:t>
      </w:r>
      <w:r>
        <w:t>，从而检测与</w:t>
      </w:r>
      <w:r>
        <w:rPr>
          <w:rFonts w:ascii="Times New Roman" w:hAnsi="Times New Roman" w:eastAsia="Times New Roman"/>
        </w:rPr>
        <w:t>DNA</w:t>
      </w:r>
      <w:r>
        <w:t>结合的蛋白转录因子。实验证明</w:t>
      </w:r>
      <w:r>
        <w:rPr>
          <w:rFonts w:ascii="Times New Roman" w:hAnsi="Times New Roman" w:eastAsia="Times New Roman"/>
        </w:rPr>
        <w:t>BMP4</w:t>
      </w:r>
      <w:r>
        <w:t>上游</w:t>
      </w:r>
      <w:r>
        <w:rPr>
          <w:rFonts w:ascii="Times New Roman" w:hAnsi="Times New Roman" w:eastAsia="Times New Roman"/>
        </w:rPr>
        <w:t>2</w:t>
      </w:r>
      <w:r>
        <w:t>个</w:t>
      </w:r>
      <w:r>
        <w:rPr>
          <w:rFonts w:ascii="Times New Roman" w:hAnsi="Times New Roman" w:eastAsia="Times New Roman"/>
        </w:rPr>
        <w:t>HRE</w:t>
      </w:r>
      <w:r>
        <w:t>探</w:t>
      </w:r>
      <w:r>
        <w:t>针与核蛋白混合反应后均能显示强的结合条带。表明</w:t>
      </w:r>
      <w:r>
        <w:rPr>
          <w:rFonts w:ascii="Times New Roman" w:hAnsi="Times New Roman" w:eastAsia="Times New Roman"/>
        </w:rPr>
        <w:t>HRE</w:t>
      </w:r>
      <w:r>
        <w:t>能与核蛋白中某转录因</w:t>
      </w:r>
      <w:r>
        <w:t>子结合。进一步用</w:t>
      </w:r>
      <w:r>
        <w:rPr>
          <w:rFonts w:ascii="Times New Roman" w:hAnsi="Times New Roman" w:eastAsia="Times New Roman"/>
        </w:rPr>
        <w:t>Supershift</w:t>
      </w:r>
      <w:r>
        <w:t>实验证明与</w:t>
      </w:r>
      <w:r>
        <w:rPr>
          <w:rFonts w:ascii="Times New Roman" w:hAnsi="Times New Roman" w:eastAsia="Times New Roman"/>
        </w:rPr>
        <w:t>HRE</w:t>
      </w:r>
      <w:r>
        <w:t>探针结合的元件就是</w:t>
      </w:r>
      <w:r>
        <w:rPr>
          <w:rFonts w:ascii="Times New Roman" w:hAnsi="Times New Roman" w:eastAsia="Times New Roman"/>
        </w:rPr>
        <w:t>HIF1α</w:t>
      </w:r>
      <w:r>
        <w:t>。染色体免疫共沉淀</w:t>
      </w:r>
      <w:r>
        <w:t>（</w:t>
      </w:r>
      <w:r>
        <w:rPr>
          <w:rFonts w:ascii="Times New Roman" w:hAnsi="Times New Roman" w:eastAsia="Times New Roman"/>
          <w:spacing w:val="-2"/>
        </w:rPr>
        <w:t>CHIP</w:t>
      </w:r>
      <w:r>
        <w:t>）</w:t>
      </w:r>
      <w:r>
        <w:t>技术是目前唯一研究体内</w:t>
      </w:r>
      <w:r>
        <w:rPr>
          <w:rFonts w:ascii="Times New Roman" w:hAnsi="Times New Roman" w:eastAsia="Times New Roman"/>
        </w:rPr>
        <w:t>DNA</w:t>
      </w:r>
      <w:r>
        <w:t>与蛋白质相互作用的方法。该方法也证实了大鼠的肺动脉平滑肌细胞中存在有</w:t>
      </w:r>
      <w:r>
        <w:rPr>
          <w:rFonts w:ascii="Times New Roman" w:hAnsi="Times New Roman" w:eastAsia="Times New Roman"/>
        </w:rPr>
        <w:t>HIF1</w:t>
      </w:r>
      <w:r>
        <w:t>与</w:t>
      </w:r>
      <w:r>
        <w:rPr>
          <w:rFonts w:ascii="Times New Roman" w:hAnsi="Times New Roman" w:eastAsia="Times New Roman"/>
        </w:rPr>
        <w:t>HRE</w:t>
      </w:r>
      <w:r>
        <w:t>元件的结合。并且这种结合在缺氧条件下会显著增加。这种增加很可能是因为</w:t>
      </w:r>
      <w:r>
        <w:rPr>
          <w:rFonts w:ascii="Times New Roman" w:hAnsi="Times New Roman" w:eastAsia="Times New Roman"/>
        </w:rPr>
        <w:t>HIF1α</w:t>
      </w:r>
      <w:r>
        <w:t>在缺氧下表达</w:t>
      </w:r>
      <w:r>
        <w:t>增高以及缺氧下</w:t>
      </w:r>
      <w:r>
        <w:rPr>
          <w:rFonts w:ascii="Times New Roman" w:hAnsi="Times New Roman" w:eastAsia="Times New Roman"/>
        </w:rPr>
        <w:t>HIF1</w:t>
      </w:r>
      <w:r>
        <w:t>与其顺式作用元件</w:t>
      </w:r>
      <w:r>
        <w:rPr>
          <w:rFonts w:ascii="Times New Roman" w:hAnsi="Times New Roman" w:eastAsia="Times New Roman"/>
        </w:rPr>
        <w:t>HRE</w:t>
      </w:r>
      <w:r>
        <w:t>的结合能力增强所致。</w:t>
      </w:r>
    </w:p>
    <w:p w:rsidR="0018722C">
      <w:pPr>
        <w:topLinePunct/>
      </w:pPr>
      <w:r>
        <w:t>综上所述，我们发现缺氧条件下，大鼠远端肺动脉平滑肌细胞中</w:t>
      </w:r>
      <w:r>
        <w:rPr>
          <w:rFonts w:ascii="Times New Roman" w:eastAsia="Times New Roman"/>
        </w:rPr>
        <w:t>HIF1</w:t>
      </w:r>
      <w:r>
        <w:t>通过与</w:t>
      </w:r>
    </w:p>
    <w:p w:rsidR="0018722C">
      <w:pPr>
        <w:topLinePunct/>
      </w:pPr>
      <w:r>
        <w:rPr>
          <w:rFonts w:ascii="Times New Roman" w:eastAsia="Times New Roman"/>
        </w:rPr>
        <w:t>BMP4</w:t>
      </w:r>
      <w:r>
        <w:t>上游调控序列中的</w:t>
      </w:r>
      <w:r>
        <w:rPr>
          <w:rFonts w:ascii="Times New Roman" w:eastAsia="Times New Roman"/>
        </w:rPr>
        <w:t>HRE</w:t>
      </w:r>
      <w:r>
        <w:t>元件结合，从而调控</w:t>
      </w:r>
      <w:r>
        <w:rPr>
          <w:rFonts w:ascii="Times New Roman" w:eastAsia="Times New Roman"/>
        </w:rPr>
        <w:t>BMP4</w:t>
      </w:r>
      <w:r>
        <w:t>的表达。</w:t>
      </w:r>
    </w:p>
    <w:p w:rsidR="0018722C">
      <w:pPr>
        <w:topLinePunct/>
      </w:pPr>
      <w:r>
        <w:rPr>
          <w:rFonts w:cstheme="minorBidi" w:hAnsiTheme="minorHAnsi" w:eastAsiaTheme="minorHAnsi" w:asciiTheme="minorHAnsi"/>
        </w:rPr>
        <w:t>66</w:t>
      </w:r>
    </w:p>
    <w:p w:rsidR="0018722C">
      <w:pPr>
        <w:topLinePunct/>
      </w:pPr>
      <w:bookmarkStart w:name="第三部分 在慢性缺氧的大鼠PASMCs中，BMP4调节TRPC1，6信号通路的研" w:id="27"/>
      <w:bookmarkEnd w:id="27"/>
      <w:bookmarkStart w:name="_bookmark12" w:id="28"/>
      <w:bookmarkEnd w:id="28"/>
      <w:r>
        <w:rPr>
          <w:rFonts w:ascii="黑体" w:eastAsia="黑体" w:hint="eastAsia" w:cstheme="minorBidi" w:hAnsiTheme="minorHAnsi"/>
          <w:b/>
        </w:rPr>
        <w:t>第三部分</w:t>
      </w:r>
      <w:r w:rsidR="001852F3">
        <w:rPr>
          <w:rFonts w:ascii="黑体" w:eastAsia="黑体" w:hint="eastAsia" w:cstheme="minorBidi" w:hAnsiTheme="minorHAnsi"/>
          <w:b/>
        </w:rPr>
        <w:t xml:space="preserve">在慢性缺氧的大鼠</w:t>
      </w:r>
      <w:r>
        <w:rPr>
          <w:rFonts w:cstheme="minorBidi" w:hAnsiTheme="minorHAnsi" w:eastAsiaTheme="minorHAnsi" w:asciiTheme="minorHAnsi"/>
          <w:b/>
        </w:rPr>
        <w:t>PASMCs</w:t>
      </w:r>
      <w:r>
        <w:rPr>
          <w:rFonts w:ascii="黑体" w:eastAsia="黑体" w:hint="eastAsia" w:cstheme="minorBidi" w:hAnsiTheme="minorHAnsi"/>
          <w:b/>
        </w:rPr>
        <w:t>中，</w:t>
      </w:r>
      <w:r>
        <w:rPr>
          <w:rFonts w:cstheme="minorBidi" w:hAnsiTheme="minorHAnsi" w:eastAsiaTheme="minorHAnsi" w:asciiTheme="minorHAnsi"/>
          <w:b/>
        </w:rPr>
        <w:t>BMP4</w:t>
      </w:r>
      <w:r>
        <w:rPr>
          <w:rFonts w:ascii="黑体" w:eastAsia="黑体" w:hint="eastAsia" w:cstheme="minorBidi" w:hAnsiTheme="minorHAnsi"/>
          <w:b/>
        </w:rPr>
        <w:t>调节</w:t>
      </w:r>
    </w:p>
    <w:p w:rsidR="0018722C">
      <w:pPr>
        <w:topLinePunct/>
      </w:pPr>
      <w:r>
        <w:rPr>
          <w:rFonts w:cstheme="minorBidi" w:hAnsiTheme="minorHAnsi" w:eastAsiaTheme="minorHAnsi" w:asciiTheme="minorHAnsi"/>
          <w:b/>
        </w:rPr>
        <w:t>TRPC1</w:t>
      </w:r>
      <w:r>
        <w:rPr>
          <w:rFonts w:ascii="黑体" w:eastAsia="黑体" w:hint="eastAsia" w:cstheme="minorBidi" w:hAnsiTheme="minorHAnsi"/>
          <w:b/>
          <w:kern w:val="2"/>
          <w:rFonts w:ascii="黑体" w:eastAsia="黑体" w:hint="eastAsia" w:cstheme="minorBidi" w:hAnsiTheme="minorHAnsi"/>
          <w:b/>
          <w:sz w:val="32"/>
        </w:rPr>
        <w:t xml:space="preserve">, </w:t>
      </w:r>
      <w:r>
        <w:rPr>
          <w:rFonts w:cstheme="minorBidi" w:hAnsiTheme="minorHAnsi" w:eastAsiaTheme="minorHAnsi" w:asciiTheme="minorHAnsi"/>
          <w:b/>
        </w:rPr>
        <w:t>6</w:t>
      </w:r>
      <w:r>
        <w:rPr>
          <w:rFonts w:ascii="黑体" w:eastAsia="黑体" w:hint="eastAsia" w:cstheme="minorBidi" w:hAnsiTheme="minorHAnsi"/>
          <w:b/>
        </w:rPr>
        <w:t>信号通路的研究</w:t>
      </w:r>
    </w:p>
    <w:p w:rsidR="0018722C">
      <w:pPr>
        <w:outlineLvl w:val="9"/>
        <w:topLinePunct/>
      </w:pPr>
      <w:bookmarkStart w:name="材料与方法 " w:id="29"/>
      <w:bookmarkEnd w:id="29"/>
      <w:bookmarkStart w:name="_bookmark13" w:id="30"/>
      <w:bookmarkEnd w:id="30"/>
      <w:r>
        <w:rPr>
          <w:kern w:val="2"/>
          <w:sz w:val="30"/>
          <w:szCs w:val="30"/>
          <w:rFonts w:cstheme="minorBidi" w:hAnsiTheme="minorHAnsi" w:eastAsiaTheme="minorHAnsi" w:asciiTheme="minorHAnsi" w:ascii="宋体" w:hAnsi="宋体" w:eastAsia="宋体" w:cs="宋体"/>
          <w:b/>
          <w:bCs/>
          <w:w w:val="95"/>
        </w:rPr>
        <w:t>材料与方法</w:t>
      </w:r>
    </w:p>
    <w:tbl>
      <w:tblPr>
        <w:tblW w:w="0" w:type="auto"/>
        <w:tblInd w:w="8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34"/>
        <w:gridCol w:w="573"/>
        <w:gridCol w:w="4008"/>
      </w:tblGrid>
      <w:tr>
        <w:trPr>
          <w:trHeight w:val="1280" w:hRule="atLeast"/>
        </w:trPr>
        <w:tc>
          <w:tcPr>
            <w:tcW w:w="3834" w:type="dxa"/>
          </w:tcPr>
          <w:p w:rsidR="0018722C">
            <w:pPr>
              <w:topLinePunct/>
              <w:ind w:leftChars="0" w:left="0" w:rightChars="0" w:right="0" w:firstLineChars="0" w:firstLine="0"/>
              <w:spacing w:line="240" w:lineRule="atLeast"/>
            </w:pPr>
            <w:r>
              <w:rPr>
                <w:rFonts w:ascii="宋体" w:eastAsia="宋体" w:hint="eastAsia"/>
                <w:b/>
              </w:rPr>
              <w:t>一、主要材料</w:t>
            </w:r>
          </w:p>
          <w:p w:rsidR="0018722C">
            <w:pPr>
              <w:topLinePunct/>
            </w:pPr>
            <w:r>
              <w:rPr>
                <w:rFonts w:ascii="宋体" w:eastAsia="宋体" w:hint="eastAsia"/>
                <w:b/>
              </w:rPr>
              <w:t>（</w:t>
            </w:r>
            <w:r>
              <w:rPr>
                <w:rFonts w:ascii="宋体" w:eastAsia="宋体" w:hint="eastAsia"/>
                <w:b/>
              </w:rPr>
              <w:t xml:space="preserve">一</w:t>
            </w:r>
            <w:r>
              <w:rPr>
                <w:rFonts w:ascii="宋体" w:eastAsia="宋体" w:hint="eastAsia"/>
                <w:b/>
              </w:rPr>
              <w:t>）</w:t>
            </w:r>
            <w:r>
              <w:rPr>
                <w:rFonts w:ascii="宋体" w:eastAsia="宋体" w:hint="eastAsia"/>
                <w:b/>
              </w:rPr>
              <w:t>质粒和细菌</w:t>
            </w:r>
          </w:p>
          <w:p w:rsidR="0018722C">
            <w:pPr>
              <w:topLinePunct/>
              <w:ind w:leftChars="0" w:left="0" w:rightChars="0" w:right="0" w:firstLineChars="0" w:firstLine="0"/>
              <w:spacing w:line="240" w:lineRule="atLeast"/>
            </w:pPr>
            <w:r>
              <w:t>pGEM-T </w:t>
            </w:r>
            <w:r>
              <w:rPr>
                <w:rFonts w:ascii="宋体" w:eastAsia="宋体" w:hint="eastAsia"/>
              </w:rPr>
              <w:t>载体系统</w:t>
            </w:r>
          </w:p>
        </w:tc>
        <w:tc>
          <w:tcPr>
            <w:tcW w:w="573" w:type="dxa"/>
          </w:tcPr>
          <w:p w:rsidR="0018722C">
            <w:pPr>
              <w:topLinePunct/>
              <w:ind w:leftChars="0" w:left="0" w:rightChars="0" w:right="0" w:firstLineChars="0" w:firstLine="0"/>
              <w:spacing w:line="240" w:lineRule="atLeast"/>
            </w:pPr>
          </w:p>
        </w:tc>
        <w:tc>
          <w:tcPr>
            <w:tcW w:w="4008"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美国 </w:t>
            </w:r>
            <w:r>
              <w:t>Promega </w:t>
            </w:r>
            <w:r>
              <w:rPr>
                <w:rFonts w:ascii="宋体" w:eastAsia="宋体" w:hint="eastAsia"/>
              </w:rPr>
              <w:t>公司</w:t>
            </w:r>
          </w:p>
        </w:tc>
      </w:tr>
      <w:tr>
        <w:trPr>
          <w:trHeight w:val="3040" w:hRule="atLeast"/>
        </w:trPr>
        <w:tc>
          <w:tcPr>
            <w:tcW w:w="3834" w:type="dxa"/>
          </w:tcPr>
          <w:p w:rsidR="0018722C">
            <w:pPr>
              <w:topLinePunct/>
              <w:ind w:leftChars="0" w:left="0" w:rightChars="0" w:right="0" w:firstLineChars="0" w:firstLine="0"/>
              <w:spacing w:line="240" w:lineRule="atLeast"/>
            </w:pPr>
            <w:r>
              <w:t>pMD18-T</w:t>
            </w:r>
            <w:r>
              <w:t> </w:t>
            </w:r>
            <w:r>
              <w:rPr>
                <w:rFonts w:ascii="宋体" w:eastAsia="宋体" w:hint="eastAsia"/>
              </w:rPr>
              <w:t>载体</w:t>
            </w:r>
          </w:p>
          <w:p w:rsidR="0018722C">
            <w:pPr>
              <w:topLinePunct/>
            </w:pPr>
            <w:r>
              <w:t>pGL3-enhancer </w:t>
            </w:r>
            <w:r>
              <w:rPr>
                <w:rFonts w:ascii="宋体" w:eastAsia="宋体" w:hint="eastAsia"/>
              </w:rPr>
              <w:t>质粒</w:t>
            </w:r>
          </w:p>
          <w:p w:rsidR="0018722C">
            <w:pPr>
              <w:topLinePunct/>
            </w:pPr>
            <w:r>
              <w:t>PRL-SV40 </w:t>
            </w:r>
            <w:r>
              <w:rPr>
                <w:rFonts w:ascii="宋体" w:eastAsia="宋体" w:hint="eastAsia"/>
              </w:rPr>
              <w:t>海肾内参表达载体大肠杆菌菌株 </w:t>
            </w:r>
            <w:r>
              <w:t>Top10</w:t>
            </w:r>
          </w:p>
          <w:p w:rsidR="0018722C">
            <w:pPr>
              <w:topLinePunct/>
            </w:pPr>
            <w:r>
              <w:t>HEK293</w:t>
            </w:r>
            <w:r>
              <w:t> </w:t>
            </w:r>
            <w:r>
              <w:rPr>
                <w:rFonts w:ascii="宋体" w:eastAsia="宋体" w:hint="eastAsia"/>
              </w:rPr>
              <w:t>细胞</w:t>
            </w:r>
          </w:p>
          <w:p w:rsidR="0018722C">
            <w:pPr>
              <w:topLinePunct/>
              <w:ind w:leftChars="0" w:left="0" w:rightChars="0" w:right="0" w:firstLineChars="0" w:firstLine="0"/>
              <w:spacing w:line="240" w:lineRule="atLeast"/>
            </w:pPr>
            <w:r>
              <w:t>AdCA5.0  </w:t>
            </w:r>
            <w:r>
              <w:rPr>
                <w:rFonts w:ascii="宋体" w:eastAsia="宋体" w:hint="eastAsia"/>
              </w:rPr>
              <w:t>病毒</w:t>
            </w:r>
          </w:p>
        </w:tc>
        <w:tc>
          <w:tcPr>
            <w:tcW w:w="573" w:type="dxa"/>
          </w:tcPr>
          <w:p w:rsidR="0018722C">
            <w:pPr>
              <w:topLinePunct/>
              <w:ind w:leftChars="0" w:left="0" w:rightChars="0" w:right="0" w:firstLineChars="0" w:firstLine="0"/>
              <w:spacing w:line="240" w:lineRule="atLeast"/>
            </w:pPr>
          </w:p>
        </w:tc>
        <w:tc>
          <w:tcPr>
            <w:tcW w:w="4008" w:type="dxa"/>
          </w:tcPr>
          <w:p w:rsidR="0018722C">
            <w:pPr>
              <w:topLinePunct/>
              <w:ind w:leftChars="0" w:left="0" w:rightChars="0" w:right="0" w:firstLineChars="0" w:firstLine="0"/>
              <w:spacing w:line="240" w:lineRule="atLeast"/>
            </w:pPr>
            <w:r>
              <w:t>TAKARA  </w:t>
            </w:r>
            <w:r>
              <w:rPr>
                <w:rFonts w:ascii="宋体" w:eastAsia="宋体" w:hint="eastAsia"/>
              </w:rPr>
              <w:t>公司</w:t>
            </w:r>
          </w:p>
          <w:p w:rsidR="0018722C">
            <w:pPr>
              <w:topLinePunct/>
            </w:pPr>
            <w:r>
              <w:rPr>
                <w:rFonts w:ascii="宋体" w:eastAsia="宋体" w:hint="eastAsia"/>
              </w:rPr>
              <w:t>美国 </w:t>
            </w:r>
            <w:r>
              <w:t>Promega </w:t>
            </w:r>
            <w:r>
              <w:rPr>
                <w:rFonts w:ascii="宋体" w:eastAsia="宋体" w:hint="eastAsia"/>
              </w:rPr>
              <w:t>公司美国 </w:t>
            </w:r>
            <w:r>
              <w:t>Promega </w:t>
            </w:r>
            <w:r>
              <w:rPr>
                <w:rFonts w:ascii="宋体" w:eastAsia="宋体" w:hint="eastAsia"/>
              </w:rPr>
              <w:t>公司</w:t>
            </w:r>
          </w:p>
          <w:p w:rsidR="0018722C">
            <w:pPr>
              <w:topLinePunct/>
            </w:pPr>
            <w:r>
              <w:rPr>
                <w:rFonts w:ascii="宋体" w:eastAsia="宋体" w:hint="eastAsia"/>
              </w:rPr>
              <w:t>北京百泰克生物技术公司广州医科大学实验医学研究中心保存</w:t>
            </w:r>
          </w:p>
          <w:p w:rsidR="0018722C">
            <w:pPr>
              <w:topLinePunct/>
              <w:ind w:leftChars="0" w:left="0" w:rightChars="0" w:right="0" w:firstLineChars="0" w:firstLine="0"/>
              <w:spacing w:line="240" w:lineRule="atLeast"/>
            </w:pPr>
            <w:r>
              <w:rPr>
                <w:rFonts w:ascii="宋体" w:eastAsia="宋体" w:hint="eastAsia"/>
              </w:rPr>
              <w:t>由美国霍普金斯大学赠送</w:t>
            </w:r>
          </w:p>
        </w:tc>
      </w:tr>
      <w:tr>
        <w:trPr>
          <w:trHeight w:val="680" w:hRule="atLeast"/>
        </w:trPr>
        <w:tc>
          <w:tcPr>
            <w:tcW w:w="383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b/>
              </w:rPr>
              <w:t>（</w:t>
            </w:r>
            <w:r>
              <w:rPr>
                <w:rFonts w:ascii="宋体" w:eastAsia="宋体" w:hint="eastAsia"/>
                <w:b/>
              </w:rPr>
              <w:t xml:space="preserve">二</w:t>
            </w:r>
            <w:r>
              <w:rPr>
                <w:rFonts w:ascii="宋体" w:eastAsia="宋体" w:hint="eastAsia"/>
                <w:b/>
              </w:rPr>
              <w:t>）</w:t>
            </w:r>
            <w:r>
              <w:rPr>
                <w:rFonts w:ascii="宋体" w:eastAsia="宋体" w:hint="eastAsia"/>
                <w:b/>
              </w:rPr>
              <w:t>主要试剂及耗材</w:t>
            </w:r>
          </w:p>
        </w:tc>
        <w:tc>
          <w:tcPr>
            <w:tcW w:w="573" w:type="dxa"/>
          </w:tcPr>
          <w:p w:rsidR="0018722C">
            <w:pPr>
              <w:topLinePunct/>
              <w:ind w:leftChars="0" w:left="0" w:rightChars="0" w:right="0" w:firstLineChars="0" w:firstLine="0"/>
              <w:spacing w:line="240" w:lineRule="atLeast"/>
            </w:pPr>
          </w:p>
        </w:tc>
        <w:tc>
          <w:tcPr>
            <w:tcW w:w="4008" w:type="dxa"/>
          </w:tcPr>
          <w:p w:rsidR="0018722C">
            <w:pPr>
              <w:topLinePunct/>
              <w:ind w:leftChars="0" w:left="0" w:rightChars="0" w:right="0" w:firstLineChars="0" w:firstLine="0"/>
              <w:spacing w:line="240" w:lineRule="atLeast"/>
            </w:pPr>
          </w:p>
        </w:tc>
      </w:tr>
      <w:tr>
        <w:trPr>
          <w:trHeight w:val="3040" w:hRule="atLeast"/>
        </w:trPr>
        <w:tc>
          <w:tcPr>
            <w:tcW w:w="3834" w:type="dxa"/>
          </w:tcPr>
          <w:p w:rsidR="0018722C">
            <w:pPr>
              <w:topLinePunct/>
              <w:ind w:leftChars="0" w:left="0" w:rightChars="0" w:right="0" w:firstLineChars="0" w:firstLine="0"/>
              <w:spacing w:line="240" w:lineRule="atLeast"/>
            </w:pPr>
            <w:r>
              <w:t>SiRNA </w:t>
            </w:r>
            <w:r>
              <w:rPr>
                <w:rFonts w:ascii="宋体" w:eastAsia="宋体" w:hint="eastAsia"/>
              </w:rPr>
              <w:t>转染试剂</w:t>
            </w:r>
          </w:p>
          <w:p w:rsidR="0018722C">
            <w:pPr>
              <w:topLinePunct/>
            </w:pPr>
            <w:r>
              <w:t>2.5cm </w:t>
            </w:r>
            <w:r>
              <w:rPr>
                <w:rFonts w:ascii="宋体" w:eastAsia="宋体" w:hint="eastAsia"/>
              </w:rPr>
              <w:t>圆形盖玻片硝苯地平</w:t>
            </w:r>
          </w:p>
          <w:p w:rsidR="0018722C">
            <w:pPr>
              <w:topLinePunct/>
            </w:pPr>
            <w:r>
              <w:t>CPA</w:t>
            </w:r>
          </w:p>
          <w:p w:rsidR="0018722C">
            <w:pPr>
              <w:topLinePunct/>
            </w:pPr>
            <w:r>
              <w:t>Fura-2-AM</w:t>
            </w:r>
          </w:p>
          <w:p w:rsidR="0018722C">
            <w:pPr>
              <w:topLinePunct/>
              <w:ind w:leftChars="0" w:left="0" w:rightChars="0" w:right="0" w:firstLineChars="0" w:firstLine="0"/>
              <w:spacing w:line="240" w:lineRule="atLeast"/>
            </w:pPr>
            <w:r>
              <w:t>hBMP4 </w:t>
            </w:r>
            <w:r>
              <w:rPr>
                <w:rFonts w:ascii="宋体" w:eastAsia="宋体" w:hint="eastAsia"/>
              </w:rPr>
              <w:t>重组蛋白</w:t>
            </w:r>
          </w:p>
        </w:tc>
        <w:tc>
          <w:tcPr>
            <w:tcW w:w="573" w:type="dxa"/>
          </w:tcPr>
          <w:p w:rsidR="0018722C">
            <w:pPr>
              <w:topLinePunct/>
              <w:ind w:leftChars="0" w:left="0" w:rightChars="0" w:right="0" w:firstLineChars="0" w:firstLine="0"/>
              <w:spacing w:line="240" w:lineRule="atLeast"/>
            </w:pPr>
          </w:p>
        </w:tc>
        <w:tc>
          <w:tcPr>
            <w:tcW w:w="4008" w:type="dxa"/>
          </w:tcPr>
          <w:p w:rsidR="0018722C">
            <w:pPr>
              <w:topLinePunct/>
              <w:ind w:leftChars="0" w:left="0" w:rightChars="0" w:right="0" w:firstLineChars="0" w:firstLine="0"/>
              <w:spacing w:line="240" w:lineRule="atLeast"/>
            </w:pPr>
            <w:r>
              <w:rPr>
                <w:rFonts w:ascii="宋体" w:eastAsia="宋体" w:hint="eastAsia"/>
              </w:rPr>
              <w:t>美国 </w:t>
            </w:r>
            <w:r>
              <w:t>Invitrogen </w:t>
            </w:r>
            <w:r>
              <w:rPr>
                <w:rFonts w:ascii="宋体" w:eastAsia="宋体" w:hint="eastAsia"/>
              </w:rPr>
              <w:t>公司美国 </w:t>
            </w:r>
            <w:r>
              <w:t>Invitrogen </w:t>
            </w:r>
            <w:r>
              <w:rPr>
                <w:rFonts w:ascii="宋体" w:eastAsia="宋体" w:hint="eastAsia"/>
              </w:rPr>
              <w:t>公司美国 </w:t>
            </w:r>
            <w:r>
              <w:t>Sigma </w:t>
            </w:r>
            <w:r>
              <w:rPr>
                <w:rFonts w:ascii="宋体" w:eastAsia="宋体" w:hint="eastAsia"/>
              </w:rPr>
              <w:t>公司</w:t>
            </w:r>
          </w:p>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公司美国 </w:t>
            </w:r>
            <w:r>
              <w:t>Invitrogen </w:t>
            </w:r>
            <w:r>
              <w:rPr>
                <w:rFonts w:ascii="宋体" w:eastAsia="宋体" w:hint="eastAsia"/>
              </w:rPr>
              <w:t>公司美国 </w:t>
            </w:r>
            <w:r>
              <w:t>R&amp;D </w:t>
            </w:r>
            <w:r>
              <w:rPr>
                <w:rFonts w:ascii="宋体" w:eastAsia="宋体" w:hint="eastAsia"/>
              </w:rPr>
              <w:t>公司</w:t>
            </w:r>
          </w:p>
        </w:tc>
      </w:tr>
      <w:tr>
        <w:trPr>
          <w:trHeight w:val="680" w:hRule="atLeast"/>
        </w:trPr>
        <w:tc>
          <w:tcPr>
            <w:tcW w:w="383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b/>
              </w:rPr>
              <w:t>（</w:t>
            </w:r>
            <w:r>
              <w:rPr>
                <w:rFonts w:ascii="宋体" w:eastAsia="宋体" w:hint="eastAsia"/>
                <w:b/>
              </w:rPr>
              <w:t xml:space="preserve">三</w:t>
            </w:r>
            <w:r>
              <w:rPr>
                <w:rFonts w:ascii="宋体" w:eastAsia="宋体" w:hint="eastAsia"/>
                <w:b/>
              </w:rPr>
              <w:t>）</w:t>
            </w:r>
            <w:r>
              <w:rPr>
                <w:rFonts w:ascii="宋体" w:eastAsia="宋体" w:hint="eastAsia"/>
                <w:b/>
              </w:rPr>
              <w:t>主要仪器</w:t>
            </w:r>
          </w:p>
        </w:tc>
        <w:tc>
          <w:tcPr>
            <w:tcW w:w="573" w:type="dxa"/>
          </w:tcPr>
          <w:p w:rsidR="0018722C">
            <w:pPr>
              <w:topLinePunct/>
              <w:ind w:leftChars="0" w:left="0" w:rightChars="0" w:right="0" w:firstLineChars="0" w:firstLine="0"/>
              <w:spacing w:line="240" w:lineRule="atLeast"/>
            </w:pPr>
          </w:p>
        </w:tc>
        <w:tc>
          <w:tcPr>
            <w:tcW w:w="4008" w:type="dxa"/>
          </w:tcPr>
          <w:p w:rsidR="0018722C">
            <w:pPr>
              <w:topLinePunct/>
              <w:ind w:leftChars="0" w:left="0" w:rightChars="0" w:right="0" w:firstLineChars="0" w:firstLine="0"/>
              <w:spacing w:line="240" w:lineRule="atLeast"/>
            </w:pPr>
          </w:p>
        </w:tc>
      </w:tr>
      <w:tr>
        <w:trPr>
          <w:trHeight w:val="1640" w:hRule="atLeast"/>
        </w:trPr>
        <w:tc>
          <w:tcPr>
            <w:tcW w:w="3834" w:type="dxa"/>
          </w:tcPr>
          <w:p w:rsidR="0018722C">
            <w:pPr>
              <w:topLinePunct/>
              <w:ind w:leftChars="0" w:left="0" w:rightChars="0" w:right="0" w:firstLineChars="0" w:firstLine="0"/>
              <w:spacing w:line="240" w:lineRule="atLeast"/>
            </w:pPr>
            <w:r>
              <w:t>Incyte </w:t>
            </w:r>
            <w:r>
              <w:rPr>
                <w:rFonts w:ascii="宋体" w:eastAsia="宋体" w:hint="eastAsia"/>
              </w:rPr>
              <w:t>细胞内钙浓度检测系统</w:t>
            </w:r>
          </w:p>
          <w:p w:rsidR="0018722C">
            <w:pPr>
              <w:topLinePunct/>
            </w:pPr>
            <w:r>
              <w:t>Nikon TSE 100Ellipse </w:t>
            </w:r>
            <w:r>
              <w:rPr>
                <w:rFonts w:ascii="宋体" w:eastAsia="宋体" w:hint="eastAsia"/>
              </w:rPr>
              <w:t>倒置显微镜</w:t>
            </w:r>
          </w:p>
          <w:p w:rsidR="0018722C">
            <w:pPr>
              <w:topLinePunct/>
              <w:ind w:leftChars="0" w:left="0" w:rightChars="0" w:right="0" w:firstLineChars="0" w:firstLine="0"/>
              <w:spacing w:line="240" w:lineRule="atLeast"/>
            </w:pPr>
            <w:r>
              <w:t>PH  </w:t>
            </w:r>
            <w:r>
              <w:rPr>
                <w:rFonts w:ascii="宋体" w:eastAsia="宋体" w:hint="eastAsia"/>
              </w:rPr>
              <w:t>计</w:t>
            </w:r>
          </w:p>
        </w:tc>
        <w:tc>
          <w:tcPr>
            <w:tcW w:w="573" w:type="dxa"/>
          </w:tcPr>
          <w:p w:rsidR="0018722C">
            <w:pPr>
              <w:topLinePunct/>
              <w:ind w:leftChars="0" w:left="0" w:rightChars="0" w:right="0" w:firstLineChars="0" w:firstLine="0"/>
              <w:spacing w:line="240" w:lineRule="atLeast"/>
            </w:pPr>
          </w:p>
        </w:tc>
        <w:tc>
          <w:tcPr>
            <w:tcW w:w="4008" w:type="dxa"/>
          </w:tcPr>
          <w:p w:rsidR="0018722C">
            <w:pPr>
              <w:topLinePunct/>
              <w:ind w:leftChars="0" w:left="0" w:rightChars="0" w:right="0" w:firstLineChars="0" w:firstLine="0"/>
              <w:spacing w:line="240" w:lineRule="atLeast"/>
            </w:pPr>
            <w:r>
              <w:rPr>
                <w:rFonts w:ascii="宋体" w:eastAsia="宋体" w:hint="eastAsia"/>
              </w:rPr>
              <w:t>美</w:t>
            </w:r>
            <w:r>
              <w:rPr>
                <w:rFonts w:ascii="宋体" w:eastAsia="宋体" w:hint="eastAsia"/>
              </w:rPr>
              <w:t>国</w:t>
            </w:r>
            <w:r>
              <w:rPr>
                <w:rFonts w:ascii="宋体" w:eastAsia="宋体" w:hint="eastAsia"/>
              </w:rPr>
              <w:t> </w:t>
            </w:r>
            <w:r>
              <w:t>ROBERTS</w:t>
            </w:r>
            <w:r w:rsidRPr="00000000">
              <w:tab/>
              <w:t>OXYGEN</w:t>
            </w:r>
            <w:r>
              <w:t> </w:t>
            </w:r>
            <w:r>
              <w:rPr>
                <w:rFonts w:ascii="宋体" w:eastAsia="宋体" w:hint="eastAsia"/>
              </w:rPr>
              <w:t>公司</w:t>
            </w:r>
          </w:p>
          <w:p w:rsidR="0018722C">
            <w:pPr>
              <w:topLinePunct/>
              <w:ind w:leftChars="0" w:left="0" w:rightChars="0" w:right="0" w:firstLineChars="0" w:firstLine="0"/>
              <w:spacing w:line="240" w:lineRule="atLeast"/>
            </w:pPr>
            <w:r>
              <w:rPr>
                <w:rFonts w:ascii="宋体" w:eastAsia="宋体" w:hint="eastAsia"/>
              </w:rPr>
              <w:t>日本 </w:t>
            </w:r>
            <w:r>
              <w:t>Nikon </w:t>
            </w:r>
            <w:r>
              <w:rPr>
                <w:rFonts w:ascii="宋体" w:eastAsia="宋体" w:hint="eastAsia"/>
              </w:rPr>
              <w:t>公司美国梅特勒</w:t>
            </w:r>
            <w:r>
              <w:t>-</w:t>
            </w:r>
            <w:r>
              <w:rPr>
                <w:rFonts w:ascii="宋体" w:eastAsia="宋体" w:hint="eastAsia"/>
              </w:rPr>
              <w:t>托利多公司</w:t>
            </w:r>
          </w:p>
        </w:tc>
      </w:tr>
      <w:tr>
        <w:trPr>
          <w:trHeight w:val="800" w:hRule="atLeast"/>
        </w:trPr>
        <w:tc>
          <w:tcPr>
            <w:tcW w:w="383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b/>
              </w:rPr>
              <w:t>（</w:t>
            </w:r>
            <w:r>
              <w:rPr>
                <w:rFonts w:ascii="宋体" w:eastAsia="宋体" w:hint="eastAsia"/>
                <w:b/>
              </w:rPr>
              <w:t xml:space="preserve">四</w:t>
            </w:r>
            <w:r>
              <w:rPr>
                <w:rFonts w:ascii="宋体" w:eastAsia="宋体" w:hint="eastAsia"/>
                <w:b/>
              </w:rPr>
              <w:t>）</w:t>
            </w:r>
            <w:r>
              <w:rPr>
                <w:rFonts w:ascii="宋体" w:eastAsia="宋体" w:hint="eastAsia"/>
                <w:b/>
              </w:rPr>
              <w:t>主要溶液的配置</w:t>
            </w:r>
          </w:p>
        </w:tc>
        <w:tc>
          <w:tcPr>
            <w:tcW w:w="573" w:type="dxa"/>
          </w:tcPr>
          <w:p w:rsidR="0018722C">
            <w:pPr>
              <w:topLinePunct/>
              <w:ind w:leftChars="0" w:left="0" w:rightChars="0" w:right="0" w:firstLineChars="0" w:firstLine="0"/>
              <w:spacing w:line="240" w:lineRule="atLeast"/>
            </w:pPr>
          </w:p>
        </w:tc>
        <w:tc>
          <w:tcPr>
            <w:tcW w:w="4008" w:type="dxa"/>
          </w:tcPr>
          <w:p w:rsidR="0018722C">
            <w:pPr>
              <w:topLinePunct/>
              <w:ind w:leftChars="0" w:left="0" w:rightChars="0" w:right="0" w:firstLineChars="0" w:firstLine="0"/>
              <w:spacing w:line="240" w:lineRule="atLeast"/>
            </w:pPr>
          </w:p>
        </w:tc>
      </w:tr>
      <w:tr>
        <w:trPr>
          <w:trHeight w:val="420" w:hRule="atLeast"/>
        </w:trPr>
        <w:tc>
          <w:tcPr>
            <w:tcW w:w="3834" w:type="dxa"/>
          </w:tcPr>
          <w:p w:rsidR="0018722C">
            <w:pPr>
              <w:topLinePunct/>
              <w:ind w:leftChars="0" w:left="0" w:rightChars="0" w:right="0" w:firstLineChars="0" w:firstLine="0"/>
              <w:spacing w:line="240" w:lineRule="atLeast"/>
            </w:pPr>
          </w:p>
        </w:tc>
        <w:tc>
          <w:tcPr>
            <w:tcW w:w="57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67</w:t>
            </w:r>
          </w:p>
        </w:tc>
        <w:tc>
          <w:tcPr>
            <w:tcW w:w="4008" w:type="dxa"/>
          </w:tcPr>
          <w:p w:rsidR="0018722C">
            <w:pPr>
              <w:topLinePunct/>
              <w:ind w:leftChars="0" w:left="0" w:rightChars="0" w:right="0" w:firstLineChars="0" w:firstLine="0"/>
              <w:spacing w:line="240" w:lineRule="atLeast"/>
            </w:pPr>
          </w:p>
        </w:tc>
      </w:tr>
    </w:tbl>
    <w:p w:rsidR="0018722C">
      <w:pPr>
        <w:rPr/>
        <w:topLinePunct/>
        <w:pStyle w:val="affa"/>
      </w:pPr>
    </w:p>
    <w:p w:rsidR="0018722C">
      <w:pPr>
        <w:pStyle w:val="Heading4"/>
        <w:topLinePunct/>
        <w:ind w:left="200" w:hangingChars="200" w:hanging="200"/>
      </w:pPr>
      <w:r>
        <w:t>1</w:t>
      </w:r>
      <w:r>
        <w:t>、</w:t>
      </w:r>
      <w:r>
        <w:t xml:space="preserve"> </w:t>
      </w:r>
      <w:r w:rsidRPr="00DB64CE">
        <w:t>无钙的</w:t>
      </w:r>
      <w:r>
        <w:t>PSS</w:t>
      </w:r>
      <w:r>
        <w:t>溶液：</w:t>
      </w:r>
      <w:r>
        <w:t>MgCl</w:t>
      </w:r>
      <w:r>
        <w:t>2</w:t>
      </w:r>
      <w:r>
        <w:t>0.284g</w:t>
      </w:r>
      <w:r>
        <w:t>、葡萄糖</w:t>
      </w:r>
      <w:r>
        <w:t>1.8g</w:t>
      </w:r>
      <w:r>
        <w:t>、</w:t>
      </w:r>
      <w:r>
        <w:t>8.25g NaCl</w:t>
      </w:r>
      <w:r>
        <w:t>、</w:t>
      </w:r>
      <w:r>
        <w:t>0.35gKCl</w:t>
      </w:r>
      <w:r>
        <w:t>、</w:t>
      </w:r>
      <w:r>
        <w:t>HEPES 2.38g</w:t>
      </w:r>
      <w:r>
        <w:t>，</w:t>
      </w:r>
      <w:r>
        <w:t>0.038gEGTA</w:t>
      </w:r>
      <w:r>
        <w:t>，加入</w:t>
      </w:r>
      <w:r>
        <w:t>1000ml</w:t>
      </w:r>
      <w:r>
        <w:t>超纯水，再用</w:t>
      </w:r>
      <w:r>
        <w:t>1M</w:t>
      </w:r>
      <w:r>
        <w:t>的</w:t>
      </w:r>
      <w:r>
        <w:t>NaOH</w:t>
      </w:r>
      <w:r>
        <w:t>溶液调至</w:t>
      </w:r>
    </w:p>
    <w:p w:rsidR="0018722C">
      <w:pPr>
        <w:topLinePunct/>
      </w:pPr>
      <w:r>
        <w:rPr>
          <w:rFonts w:ascii="Times New Roman" w:eastAsia="Times New Roman"/>
        </w:rPr>
        <w:t>PH=7.4</w:t>
      </w:r>
      <w:r>
        <w:t>.</w:t>
      </w:r>
    </w:p>
    <w:p w:rsidR="0018722C">
      <w:pPr>
        <w:pStyle w:val="Heading4"/>
        <w:topLinePunct/>
        <w:ind w:left="200" w:hangingChars="200" w:hanging="200"/>
      </w:pPr>
      <w:r>
        <w:t>2</w:t>
      </w:r>
      <w:r>
        <w:t>、</w:t>
      </w:r>
      <w:r>
        <w:t xml:space="preserve"> </w:t>
      </w:r>
      <w:r w:rsidRPr="00DB64CE">
        <w:t>无</w:t>
      </w:r>
      <w:r>
        <w:t>钙</w:t>
      </w:r>
      <w:r/>
      <w:r>
        <w:t>PSS</w:t>
      </w:r>
      <w:r/>
      <w:r>
        <w:t>溶</w:t>
      </w:r>
      <w:r>
        <w:t>液：</w:t>
      </w:r>
      <w:r>
        <w:t>含</w:t>
      </w:r>
      <w:r/>
      <w:r>
        <w:t>10uM</w:t>
      </w:r>
      <w:r>
        <w:t> </w:t>
      </w:r>
      <w:r>
        <w:t>CPA</w:t>
      </w:r>
      <w:r>
        <w:t>、</w:t>
      </w:r>
      <w:r>
        <w:t>5uM</w:t>
      </w:r>
      <w:r/>
      <w:r>
        <w:t>硝</w:t>
      </w:r>
      <w:r>
        <w:t>苯</w:t>
      </w:r>
      <w:r>
        <w:t>地</w:t>
      </w:r>
      <w:r>
        <w:t>平</w:t>
      </w:r>
      <w:r>
        <w:t>无</w:t>
      </w:r>
      <w:r>
        <w:t>钙</w:t>
      </w:r>
      <w:r/>
      <w:r>
        <w:t>PSS</w:t>
      </w:r>
      <w:r w:rsidRPr="00000000">
        <w:tab/>
        <w:t>50ml</w:t>
      </w:r>
    </w:p>
    <w:p w:rsidR="0018722C">
      <w:pPr>
        <w:topLinePunct/>
      </w:pPr>
      <w:bookmarkStart w:id="62" w:name="_cwCmt5"/>
      <w:r>
        <w:rPr>
          <w:rFonts w:ascii="Times New Roman" w:hAnsi="Times New Roman"/>
        </w:rPr>
        <w:t>30mM</w:t>
      </w:r>
      <w:r>
        <w:rPr>
          <w:rFonts w:ascii="Times New Roman" w:hAnsi="Times New Roman"/>
        </w:rPr>
        <w:t> </w:t>
      </w:r>
      <w:r>
        <w:rPr>
          <w:rFonts w:ascii="Times New Roman" w:hAnsi="Times New Roman"/>
        </w:rPr>
        <w:t>CPA</w:t>
      </w:r>
      <w:r w:rsidRPr="00000000">
        <w:tab/>
      </w:r>
      <w:r>
        <w:rPr>
          <w:rFonts w:ascii="Times New Roman" w:hAnsi="Times New Roman"/>
        </w:rPr>
        <w:t>16.8μl</w:t>
      </w:r>
      <w:bookmarkEnd w:id="62"/>
    </w:p>
    <w:p w:rsidR="0018722C">
      <w:pPr>
        <w:topLinePunct/>
      </w:pPr>
      <w:r>
        <w:rPr>
          <w:rFonts w:ascii="Times New Roman" w:hAnsi="Times New Roman" w:eastAsia="Times New Roman"/>
        </w:rPr>
        <w:t>30mM</w:t>
      </w:r>
      <w:r>
        <w:t>硝苯</w:t>
      </w:r>
      <w:r>
        <w:t>地平</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4μl</w:t>
      </w:r>
    </w:p>
    <w:p w:rsidR="0018722C">
      <w:pPr>
        <w:pStyle w:val="Heading4"/>
        <w:topLinePunct/>
        <w:ind w:left="200" w:hangingChars="200" w:hanging="200"/>
      </w:pPr>
      <w:r>
        <w:t>3</w:t>
      </w:r>
      <w:r>
        <w:t>、</w:t>
      </w:r>
      <w:r>
        <w:t xml:space="preserve"> </w:t>
      </w:r>
      <w:r w:rsidRPr="00DB64CE">
        <w:t>有钙的</w:t>
      </w:r>
      <w:r>
        <w:t>P</w:t>
      </w:r>
      <w:r>
        <w:t>S</w:t>
      </w:r>
      <w:r>
        <w:t>S</w:t>
      </w:r>
      <w:r/>
      <w:r>
        <w:t>溶液：</w:t>
      </w:r>
      <w:r>
        <w:t>C</w:t>
      </w:r>
      <w:r>
        <w:t>a</w:t>
      </w:r>
      <w:r>
        <w:t>C</w:t>
      </w:r>
      <w:r>
        <w:t>l</w:t>
      </w:r>
      <w:r>
        <w:t>2</w:t>
      </w:r>
      <w:r>
        <w:t>.2</w:t>
      </w:r>
      <w:r>
        <w:t>H</w:t>
      </w:r>
      <w:r>
        <w:t>2</w:t>
      </w:r>
      <w:r>
        <w:t>O</w:t>
      </w:r>
      <w:r>
        <w:t> </w:t>
      </w:r>
      <w:r>
        <w:t>0</w:t>
      </w:r>
      <w:r>
        <w:t>.265</w:t>
      </w:r>
      <w:r>
        <w:t>g</w:t>
      </w:r>
      <w:r>
        <w:t>、葡萄糖</w:t>
      </w:r>
      <w:r>
        <w:t>1.8</w:t>
      </w:r>
      <w:r>
        <w:t>g</w:t>
      </w:r>
      <w:r>
        <w:t>、</w:t>
      </w:r>
      <w:r>
        <w:t>8.25</w:t>
      </w:r>
      <w:r>
        <w:t>g</w:t>
      </w:r>
      <w:r>
        <w:t> </w:t>
      </w:r>
      <w:r>
        <w:t>N</w:t>
      </w:r>
      <w:r>
        <w:t>a</w:t>
      </w:r>
      <w:r>
        <w:t>C</w:t>
      </w:r>
      <w:r>
        <w:t>l</w:t>
      </w:r>
      <w:r>
        <w:t>、</w:t>
      </w:r>
      <w:r>
        <w:t>0.</w:t>
      </w:r>
      <w:r>
        <w:t>3</w:t>
      </w:r>
      <w:r>
        <w:t>5</w:t>
      </w:r>
      <w:r>
        <w:t>g</w:t>
      </w:r>
      <w:r>
        <w:t>K</w:t>
      </w:r>
      <w:r>
        <w:t>C</w:t>
      </w:r>
      <w:r>
        <w:t>l</w:t>
      </w:r>
      <w:r>
        <w:t>、</w:t>
      </w:r>
    </w:p>
    <w:p w:rsidR="0018722C">
      <w:pPr>
        <w:topLinePunct/>
      </w:pPr>
      <w:r>
        <w:rPr>
          <w:rFonts w:ascii="Times New Roman" w:eastAsia="Times New Roman"/>
        </w:rPr>
        <w:t>MgCl</w:t>
      </w:r>
      <w:r>
        <w:rPr>
          <w:rFonts w:ascii="Times New Roman" w:eastAsia="Times New Roman"/>
        </w:rPr>
        <w:t>2</w:t>
      </w:r>
      <w:r>
        <w:rPr>
          <w:rFonts w:ascii="Times New Roman" w:eastAsia="Times New Roman"/>
        </w:rPr>
        <w:t>0.114g</w:t>
      </w:r>
      <w:r>
        <w:t>、</w:t>
      </w:r>
      <w:r>
        <w:rPr>
          <w:rFonts w:ascii="Times New Roman" w:eastAsia="Times New Roman"/>
        </w:rPr>
        <w:t>HEPES 2.38g</w:t>
      </w:r>
      <w:r>
        <w:t>，加入</w:t>
      </w:r>
      <w:r>
        <w:rPr>
          <w:rFonts w:ascii="Times New Roman" w:eastAsia="Times New Roman"/>
        </w:rPr>
        <w:t>1000ml</w:t>
      </w:r>
      <w:r>
        <w:t>超纯水，再用</w:t>
      </w:r>
      <w:r>
        <w:rPr>
          <w:rFonts w:ascii="Times New Roman" w:eastAsia="Times New Roman"/>
        </w:rPr>
        <w:t>1M</w:t>
      </w:r>
      <w:r>
        <w:t>的</w:t>
      </w:r>
      <w:r>
        <w:rPr>
          <w:rFonts w:ascii="Times New Roman" w:eastAsia="Times New Roman"/>
        </w:rPr>
        <w:t>NaOH</w:t>
      </w:r>
      <w:r>
        <w:t>溶液调至</w:t>
      </w:r>
      <w:r>
        <w:rPr>
          <w:rFonts w:ascii="Times New Roman" w:eastAsia="Times New Roman"/>
        </w:rPr>
        <w:t>PH=7.4</w:t>
      </w:r>
      <w:r>
        <w:t>.</w:t>
      </w:r>
    </w:p>
    <w:p w:rsidR="0018722C">
      <w:pPr>
        <w:pStyle w:val="Heading4"/>
        <w:topLinePunct/>
        <w:ind w:left="200" w:hangingChars="200" w:hanging="200"/>
      </w:pPr>
      <w:r>
        <w:t>4</w:t>
      </w:r>
      <w:r>
        <w:t>、</w:t>
      </w:r>
      <w:r>
        <w:t xml:space="preserve"> </w:t>
      </w:r>
      <w:r w:rsidRPr="00DB64CE">
        <w:t>有</w:t>
      </w:r>
      <w:r>
        <w:t>钙</w:t>
      </w:r>
      <w:r/>
      <w:r>
        <w:t>PSS</w:t>
      </w:r>
      <w:r/>
      <w:r>
        <w:t>溶</w:t>
      </w:r>
      <w:r>
        <w:t>液：</w:t>
      </w:r>
      <w:r>
        <w:t>含</w:t>
      </w:r>
      <w:r/>
      <w:r>
        <w:t>10uM</w:t>
      </w:r>
      <w:r>
        <w:t> </w:t>
      </w:r>
      <w:r>
        <w:t>CPA</w:t>
      </w:r>
      <w:r>
        <w:t>、</w:t>
      </w:r>
      <w:r>
        <w:t>5uM</w:t>
      </w:r>
      <w:r/>
      <w:r>
        <w:t>硝</w:t>
      </w:r>
      <w:r>
        <w:t>苯</w:t>
      </w:r>
      <w:r>
        <w:t>地</w:t>
      </w:r>
      <w:r>
        <w:t>平</w:t>
      </w:r>
      <w:r>
        <w:t>有</w:t>
      </w:r>
      <w:r>
        <w:t>钙</w:t>
      </w:r>
      <w:r/>
      <w:r>
        <w:t>PSS</w:t>
      </w:r>
      <w:r w:rsidRPr="00000000">
        <w:tab/>
        <w:t>50ml</w:t>
      </w:r>
    </w:p>
    <w:p w:rsidR="0018722C">
      <w:pPr>
        <w:topLinePunct/>
      </w:pPr>
      <w:bookmarkStart w:id="63" w:name="_cwCmt6"/>
      <w:r>
        <w:rPr>
          <w:rFonts w:ascii="Times New Roman" w:hAnsi="Times New Roman"/>
        </w:rPr>
        <w:t>30mM</w:t>
      </w:r>
      <w:r>
        <w:rPr>
          <w:rFonts w:ascii="Times New Roman" w:hAnsi="Times New Roman"/>
        </w:rPr>
        <w:t> </w:t>
      </w:r>
      <w:r>
        <w:rPr>
          <w:rFonts w:ascii="Times New Roman" w:hAnsi="Times New Roman"/>
        </w:rPr>
        <w:t>CPA</w:t>
      </w:r>
      <w:r w:rsidRPr="00000000">
        <w:tab/>
      </w:r>
      <w:r>
        <w:rPr>
          <w:rFonts w:ascii="Times New Roman" w:hAnsi="Times New Roman"/>
        </w:rPr>
        <w:t>16.8μl</w:t>
      </w:r>
      <w:bookmarkEnd w:id="63"/>
    </w:p>
    <w:p w:rsidR="0018722C">
      <w:pPr>
        <w:topLinePunct/>
      </w:pPr>
      <w:r>
        <w:rPr>
          <w:rFonts w:ascii="Times New Roman" w:hAnsi="Times New Roman" w:eastAsia="Times New Roman"/>
        </w:rPr>
        <w:t>30mM</w:t>
      </w:r>
      <w:r>
        <w:t>硝苯</w:t>
      </w:r>
      <w:r>
        <w:t>地平</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4μl</w:t>
      </w:r>
    </w:p>
    <w:p w:rsidR="0018722C">
      <w:pPr>
        <w:pStyle w:val="Heading2"/>
        <w:topLinePunct/>
        <w:ind w:left="171" w:hangingChars="171" w:hanging="171"/>
      </w:pPr>
      <w:r>
        <w:t>二、</w:t>
      </w:r>
      <w:r>
        <w:t xml:space="preserve"> </w:t>
      </w:r>
      <w:r w:rsidRPr="00DB64CE">
        <w:t>实验方法：</w:t>
      </w:r>
    </w:p>
    <w:p w:rsidR="0018722C">
      <w:pPr>
        <w:topLinePunct/>
      </w:pPr>
      <w:r>
        <w:t>（</w:t>
      </w:r>
      <w:r>
        <w:t xml:space="preserve">一</w:t>
      </w:r>
      <w:r>
        <w:t>）</w:t>
      </w:r>
      <w:r>
        <w:t xml:space="preserve"> </w:t>
      </w:r>
      <w:r>
        <w:t>缺氧条件后</w:t>
      </w:r>
      <w:r>
        <w:rPr>
          <w:b/>
        </w:rPr>
        <w:t>BMP4</w:t>
      </w:r>
      <w:r>
        <w:t>对</w:t>
      </w:r>
      <w:r>
        <w:rPr>
          <w:b/>
        </w:rPr>
        <w:t>smad</w:t>
      </w:r>
      <w:r>
        <w:t>，</w:t>
      </w:r>
      <w:r>
        <w:rPr>
          <w:b/>
        </w:rPr>
        <w:t>p38</w:t>
      </w:r>
      <w:r w:rsidP="AA7D325B">
        <w:t>，</w:t>
      </w:r>
      <w:r>
        <w:rPr>
          <w:b/>
        </w:rPr>
        <w:t>ERK</w:t>
      </w:r>
      <w:r>
        <w:t>信号通路的激活情况</w:t>
      </w:r>
    </w:p>
    <w:p w:rsidR="0018722C">
      <w:pPr>
        <w:topLinePunct/>
      </w:pPr>
      <w:r>
        <w:t>1</w:t>
      </w:r>
      <w:r>
        <w:t>、</w:t>
      </w:r>
      <w:r>
        <w:t xml:space="preserve"> </w:t>
      </w:r>
      <w:r w:rsidRPr="00DB64CE">
        <w:t>原代培养大鼠肺</w:t>
      </w:r>
      <w:r>
        <w:t>PASMCs</w:t>
      </w:r>
      <w:r>
        <w:t>共</w:t>
      </w:r>
      <w:r>
        <w:t>8</w:t>
      </w:r>
      <w:r>
        <w:t>皿，待细胞融合度为</w:t>
      </w:r>
      <w:r>
        <w:t>50-60%</w:t>
      </w:r>
      <w:r>
        <w:t>时，将细胞换上</w:t>
      </w:r>
    </w:p>
    <w:p w:rsidR="0018722C">
      <w:pPr>
        <w:pStyle w:val="cw21"/>
        <w:topLinePunct/>
      </w:pPr>
      <w:r>
        <w:rPr>
          <w:rFonts w:ascii="宋体" w:eastAsia="宋体" w:hint="eastAsia"/>
        </w:rPr>
        <w:t>0.5 </w:t>
      </w:r>
      <w:r>
        <w:t>% </w:t>
      </w:r>
      <w:r>
        <w:t>FBS</w:t>
      </w:r>
      <w:r>
        <w:rPr>
          <w:rFonts w:ascii="宋体" w:eastAsia="宋体" w:hint="eastAsia"/>
        </w:rPr>
        <w:t>低糖</w:t>
      </w:r>
      <w:r>
        <w:t>DMEM</w:t>
      </w:r>
      <w:r>
        <w:rPr>
          <w:rFonts w:ascii="宋体" w:eastAsia="宋体" w:hint="eastAsia"/>
        </w:rPr>
        <w:t>培养基，继续培养</w:t>
      </w:r>
      <w:r>
        <w:t>24h</w:t>
      </w:r>
      <w:r>
        <w:rPr>
          <w:rFonts w:ascii="宋体" w:eastAsia="宋体" w:hint="eastAsia"/>
        </w:rPr>
        <w:t>，将细胞分成</w:t>
      </w:r>
      <w:r>
        <w:t>2</w:t>
      </w:r>
      <w:r>
        <w:rPr>
          <w:rFonts w:ascii="宋体" w:eastAsia="宋体" w:hint="eastAsia"/>
        </w:rPr>
        <w:t>组，分别置于常氧和缺氧培养箱培养</w:t>
      </w:r>
      <w:r>
        <w:t>60h</w:t>
      </w:r>
      <w:r>
        <w:rPr>
          <w:rFonts w:ascii="宋体" w:eastAsia="宋体" w:hint="eastAsia"/>
        </w:rPr>
        <w:t>后，两组细胞各留取一皿加</w:t>
      </w:r>
      <w:r>
        <w:t>DMSO</w:t>
      </w:r>
      <w:r>
        <w:rPr>
          <w:rFonts w:ascii="宋体" w:eastAsia="宋体" w:hint="eastAsia"/>
        </w:rPr>
        <w:t>作为对照，另外六皿均加入</w:t>
      </w:r>
      <w:r>
        <w:t>hBMP4</w:t>
      </w:r>
      <w:r>
        <w:rPr>
          <w:rFonts w:ascii="宋体" w:eastAsia="宋体" w:hint="eastAsia"/>
        </w:rPr>
        <w:t>重组蛋白</w:t>
      </w:r>
      <w:r>
        <w:t>(</w:t>
      </w:r>
      <w:r>
        <w:t xml:space="preserve">50ng</w:t>
      </w:r>
      <w:r>
        <w:t>/</w:t>
      </w:r>
      <w:r>
        <w:t>ml</w:t>
      </w:r>
      <w:r>
        <w:t>)</w:t>
      </w:r>
      <w:r>
        <w:rPr>
          <w:rFonts w:ascii="宋体" w:eastAsia="宋体" w:hint="eastAsia"/>
        </w:rPr>
        <w:t>刺激细胞，刺激时间分别为</w:t>
      </w:r>
      <w:r>
        <w:t>10min</w:t>
      </w:r>
      <w:r>
        <w:rPr>
          <w:rFonts w:ascii="宋体" w:eastAsia="宋体" w:hint="eastAsia"/>
        </w:rPr>
        <w:t>，</w:t>
      </w:r>
      <w:r>
        <w:t>20min</w:t>
      </w:r>
      <w:r>
        <w:rPr>
          <w:rFonts w:ascii="宋体" w:eastAsia="宋体" w:hint="eastAsia"/>
        </w:rPr>
        <w:t>，</w:t>
      </w:r>
      <w:r>
        <w:t>30min</w:t>
      </w:r>
      <w:r>
        <w:rPr>
          <w:rFonts w:ascii="宋体" w:eastAsia="宋体" w:hint="eastAsia"/>
        </w:rPr>
        <w:t>，</w:t>
      </w:r>
      <w:r>
        <w:t>hBMP4</w:t>
      </w:r>
      <w:r>
        <w:rPr>
          <w:rFonts w:ascii="宋体" w:eastAsia="宋体" w:hint="eastAsia"/>
        </w:rPr>
        <w:t>刺激时细胞放置于常氧培养箱即可。刺激后的细胞提取总蛋白用于做</w:t>
      </w:r>
      <w:r>
        <w:t>western</w:t>
      </w:r>
      <w:r>
        <w:t> </w:t>
      </w:r>
      <w:r>
        <w:t>blot</w:t>
      </w:r>
      <w:r>
        <w:rPr>
          <w:rFonts w:ascii="宋体" w:eastAsia="宋体" w:hint="eastAsia"/>
        </w:rPr>
        <w:t>分析。</w:t>
      </w:r>
    </w:p>
    <w:p w:rsidR="0018722C">
      <w:pPr>
        <w:topLinePunct/>
      </w:pPr>
      <w:r>
        <w:t>2</w:t>
      </w:r>
      <w:r>
        <w:t>、</w:t>
      </w:r>
      <w:r>
        <w:t xml:space="preserve"> </w:t>
      </w:r>
      <w:r w:rsidRPr="00DB64CE">
        <w:t>检测磷酸化的总蛋白提取</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吸去培养基，用</w:t>
      </w:r>
      <w:r>
        <w:t>PBS</w:t>
      </w:r>
      <w:r>
        <w:rPr>
          <w:rFonts w:ascii="宋体" w:eastAsia="宋体" w:hint="eastAsia"/>
        </w:rPr>
        <w:t>洗涤细胞三次；</w:t>
      </w:r>
    </w:p>
    <w:p w:rsidR="0018722C">
      <w:pPr>
        <w:pStyle w:val="cw21"/>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加入</w:t>
      </w:r>
      <w:r>
        <w:t>1×SDS</w:t>
      </w:r>
      <w:r>
        <w:t> </w:t>
      </w:r>
      <w:r>
        <w:t>sample</w:t>
      </w:r>
      <w:r>
        <w:t> </w:t>
      </w:r>
      <w:r>
        <w:t>buffer</w:t>
      </w:r>
      <w:r>
        <w:t> </w:t>
      </w:r>
      <w:r>
        <w:t>80μl</w:t>
      </w:r>
      <w:r>
        <w:rPr>
          <w:rFonts w:ascii="宋体" w:hAnsi="宋体" w:eastAsia="宋体" w:hint="eastAsia"/>
        </w:rPr>
        <w:t>，在每</w:t>
      </w:r>
      <w:r>
        <w:t>ml</w:t>
      </w:r>
      <w:r>
        <w:t> </w:t>
      </w:r>
      <w:r>
        <w:t>1×SDS</w:t>
      </w:r>
      <w:r>
        <w:t> </w:t>
      </w:r>
      <w:r>
        <w:t>sample</w:t>
      </w:r>
      <w:r>
        <w:t> </w:t>
      </w:r>
      <w:r>
        <w:t>buffer</w:t>
      </w:r>
      <w:r>
        <w:rPr>
          <w:rFonts w:ascii="宋体" w:hAnsi="宋体" w:eastAsia="宋体" w:hint="eastAsia"/>
        </w:rPr>
        <w:t>中加入</w:t>
      </w:r>
      <w:r>
        <w:t>phosph-atase</w:t>
      </w:r>
      <w:r>
        <w:t> </w:t>
      </w:r>
      <w:r>
        <w:t>inhibitor</w:t>
      </w:r>
      <w:r>
        <w:t> </w:t>
      </w:r>
      <w:r>
        <w:t>cocktail</w:t>
      </w:r>
      <w:r>
        <w:t> </w:t>
      </w:r>
      <w:r>
        <w:t>2</w:t>
      </w:r>
      <w:r>
        <w:rPr>
          <w:rFonts w:ascii="宋体" w:hAnsi="宋体" w:eastAsia="宋体" w:hint="eastAsia"/>
        </w:rPr>
        <w:t>和</w:t>
      </w:r>
      <w:r>
        <w:t>phosph-atase</w:t>
      </w:r>
      <w:r>
        <w:t> </w:t>
      </w:r>
      <w:r>
        <w:t>inhibitor</w:t>
      </w:r>
      <w:r>
        <w:t> </w:t>
      </w:r>
      <w:r>
        <w:t>cocktail 3</w:t>
      </w:r>
      <w:r>
        <w:rPr>
          <w:rFonts w:ascii="宋体" w:hAnsi="宋体" w:eastAsia="宋体" w:hint="eastAsia"/>
        </w:rPr>
        <w:t>各</w:t>
      </w:r>
      <w:r>
        <w:t>20μl</w:t>
      </w:r>
      <w:r>
        <w:rPr>
          <w:rFonts w:ascii="宋体" w:hAnsi="宋体" w:eastAsia="宋体" w:hint="eastAsia"/>
        </w:rPr>
        <w:t>，立即将细胞刮离下来，并转移至一新的预冷的</w:t>
      </w:r>
      <w:r>
        <w:t>1.5ml</w:t>
      </w:r>
      <w:r>
        <w:rPr>
          <w:rFonts w:ascii="宋体" w:hAnsi="宋体" w:eastAsia="宋体" w:hint="eastAsia"/>
        </w:rPr>
        <w:t>离心管中，置于冰上。</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冰上超声</w:t>
      </w:r>
      <w:r>
        <w:t>10-15</w:t>
      </w:r>
      <w:r>
        <w:rPr>
          <w:rFonts w:ascii="宋体" w:eastAsia="宋体" w:hint="eastAsia"/>
        </w:rPr>
        <w:t>秒。</w:t>
      </w:r>
    </w:p>
    <w:p w:rsidR="0018722C">
      <w:pPr>
        <w:topLinePunct/>
      </w:pPr>
      <w:r>
        <w:rPr>
          <w:rFonts w:cstheme="minorBidi" w:hAnsiTheme="minorHAnsi" w:eastAsiaTheme="minorHAnsi" w:asciiTheme="minorHAnsi"/>
        </w:rPr>
        <w:t>68</w:t>
      </w:r>
    </w:p>
    <w:p w:rsidR="0018722C">
      <w:pPr>
        <w:pStyle w:val="cw21"/>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 xml:space="preserve"> </w:t>
      </w:r>
      <w:r>
        <w:t>13000rpm</w:t>
      </w:r>
      <w:r>
        <w:rPr>
          <w:rFonts w:ascii="宋体" w:hAnsi="宋体" w:eastAsia="宋体" w:hint="eastAsia"/>
        </w:rPr>
        <w:t>离心</w:t>
      </w:r>
      <w:r>
        <w:t>15</w:t>
      </w:r>
      <w:r>
        <w:rPr>
          <w:rFonts w:ascii="宋体" w:hAnsi="宋体" w:eastAsia="宋体" w:hint="eastAsia"/>
        </w:rPr>
        <w:t>分钟，取上清，并立即加入</w:t>
      </w:r>
      <w:r>
        <w:t>5×</w:t>
      </w:r>
      <w:r>
        <w:rPr>
          <w:rFonts w:ascii="宋体" w:hAnsi="宋体" w:eastAsia="宋体" w:hint="eastAsia"/>
        </w:rPr>
        <w:t>上样缓冲液，</w:t>
      </w:r>
      <w:r>
        <w:t>95</w:t>
      </w:r>
      <w:r>
        <w:rPr>
          <w:rFonts w:ascii="宋体" w:hAnsi="宋体" w:eastAsia="宋体" w:hint="eastAsia"/>
        </w:rPr>
        <w:t>℃煮沸5</w:t>
      </w:r>
      <w:r>
        <w:rPr>
          <w:rFonts w:ascii="宋体" w:hAnsi="宋体" w:eastAsia="宋体" w:hint="eastAsia"/>
        </w:rPr>
        <w:t>分钟。</w:t>
      </w:r>
    </w:p>
    <w:p w:rsidR="0018722C">
      <w:pPr>
        <w:pStyle w:val="cw21"/>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样品置于</w:t>
      </w:r>
      <w:r>
        <w:t>-80</w:t>
      </w:r>
      <w:r>
        <w:rPr>
          <w:rFonts w:ascii="宋体" w:hAnsi="宋体" w:eastAsia="宋体" w:hint="eastAsia"/>
        </w:rPr>
        <w:t>℃保存。</w:t>
      </w:r>
    </w:p>
    <w:p w:rsidR="0018722C">
      <w:pPr>
        <w:topLinePunct/>
      </w:pPr>
      <w:r>
        <w:t>3</w:t>
      </w:r>
      <w:r>
        <w:t>、</w:t>
      </w:r>
      <w:r>
        <w:t xml:space="preserve"> </w:t>
      </w:r>
      <w:r>
        <w:t>western blot</w:t>
      </w:r>
      <w:r>
        <w:t>检测细胞裂解液中</w:t>
      </w:r>
      <w:r>
        <w:t>p38</w:t>
      </w:r>
      <w:r>
        <w:t>，</w:t>
      </w:r>
      <w:r>
        <w:t>ERK</w:t>
      </w:r>
      <w:r>
        <w:t>，</w:t>
      </w:r>
      <w:r>
        <w:t>smad</w:t>
      </w:r>
      <w:r>
        <w:t>蛋白水平。</w:t>
      </w:r>
    </w:p>
    <w:p w:rsidR="0018722C">
      <w:pPr>
        <w:topLinePunct/>
      </w:pPr>
      <w:r>
        <w:t>（</w:t>
      </w:r>
      <w:r>
        <w:t xml:space="preserve">二</w:t>
      </w:r>
      <w:r>
        <w:t>）</w:t>
      </w:r>
      <w:r>
        <w:t xml:space="preserve"> </w:t>
      </w:r>
      <w:r>
        <w:t>沉默</w:t>
      </w:r>
      <w:r>
        <w:rPr>
          <w:b/>
        </w:rPr>
        <w:t>p38</w:t>
      </w:r>
      <w:r>
        <w:t>，</w:t>
      </w:r>
      <w:r>
        <w:rPr>
          <w:b/>
        </w:rPr>
        <w:t>ERK</w:t>
      </w:r>
      <w:r>
        <w:t>，</w:t>
      </w:r>
      <w:r>
        <w:rPr>
          <w:b/>
        </w:rPr>
        <w:t>smad</w:t>
      </w:r>
      <w:r>
        <w:t>信号通路对</w:t>
      </w:r>
      <w:r>
        <w:rPr>
          <w:b/>
        </w:rPr>
        <w:t>TRPC1</w:t>
      </w:r>
      <w:r>
        <w:t>、</w:t>
      </w:r>
      <w:r>
        <w:rPr>
          <w:b/>
        </w:rPr>
        <w:t>TRPC6</w:t>
      </w:r>
      <w:r>
        <w:t>表达的影响</w:t>
      </w:r>
    </w:p>
    <w:p w:rsidR="0018722C">
      <w:pPr>
        <w:topLinePunct/>
      </w:pPr>
      <w:r>
        <w:t>1</w:t>
      </w:r>
      <w:r>
        <w:t>、</w:t>
      </w:r>
      <w:r>
        <w:t xml:space="preserve"> </w:t>
      </w:r>
      <w:r w:rsidRPr="00DB64CE">
        <w:t>原代培养大鼠远端肺</w:t>
      </w:r>
      <w:r>
        <w:t>PASMCs</w:t>
      </w:r>
      <w:r>
        <w:t>，待细胞融合度为</w:t>
      </w:r>
      <w:r>
        <w:t>50%</w:t>
      </w:r>
      <w:r>
        <w:t>左右时，将细胞换上</w:t>
      </w:r>
    </w:p>
    <w:p w:rsidR="0018722C">
      <w:pPr>
        <w:topLinePunct/>
      </w:pPr>
      <w:r>
        <w:rPr>
          <w:rFonts w:ascii="Times New Roman" w:eastAsia="Times New Roman"/>
        </w:rPr>
        <w:t>0.5%</w:t>
      </w:r>
      <w:r>
        <w:rPr>
          <w:rFonts w:ascii="Times New Roman" w:eastAsia="Times New Roman"/>
        </w:rPr>
        <w:t> </w:t>
      </w:r>
      <w:r>
        <w:rPr>
          <w:rFonts w:ascii="Times New Roman" w:eastAsia="Times New Roman"/>
        </w:rPr>
        <w:t>FBS</w:t>
      </w:r>
      <w:r>
        <w:t>低糖</w:t>
      </w:r>
      <w:r>
        <w:rPr>
          <w:rFonts w:ascii="Times New Roman" w:eastAsia="Times New Roman"/>
        </w:rPr>
        <w:t>DMEM</w:t>
      </w:r>
      <w:r>
        <w:t>培养基，继续培养</w:t>
      </w:r>
      <w:r>
        <w:rPr>
          <w:rFonts w:ascii="Times New Roman" w:eastAsia="Times New Roman"/>
        </w:rPr>
        <w:t>24h</w:t>
      </w:r>
      <w:r>
        <w:t>，用</w:t>
      </w:r>
      <w:r>
        <w:rPr>
          <w:rFonts w:ascii="Times New Roman" w:eastAsia="Times New Roman"/>
        </w:rPr>
        <w:t>invitrogen</w:t>
      </w:r>
      <w:r>
        <w:t>公司的</w:t>
      </w:r>
      <w:r>
        <w:rPr>
          <w:rFonts w:ascii="Times New Roman" w:eastAsia="Times New Roman"/>
        </w:rPr>
        <w:t>siRNA</w:t>
      </w:r>
      <w:r>
        <w:t>转染试剂盒转染小分子</w:t>
      </w:r>
      <w:r>
        <w:rPr>
          <w:rFonts w:ascii="Times New Roman" w:eastAsia="Times New Roman"/>
        </w:rPr>
        <w:t>siRNA</w:t>
      </w:r>
      <w:r>
        <w:t>，包括作为阴性对照的</w:t>
      </w:r>
      <w:r>
        <w:rPr>
          <w:rFonts w:ascii="Times New Roman" w:eastAsia="Times New Roman"/>
        </w:rPr>
        <w:t>NT</w:t>
      </w:r>
      <w:r>
        <w:rPr>
          <w:rFonts w:ascii="Times New Roman" w:eastAsia="Times New Roman"/>
        </w:rPr>
        <w:t> </w:t>
      </w:r>
      <w:r>
        <w:rPr>
          <w:rFonts w:ascii="Times New Roman" w:eastAsia="Times New Roman"/>
        </w:rPr>
        <w:t>siRNA</w:t>
      </w:r>
      <w:r>
        <w:t>、沉默</w:t>
      </w:r>
      <w:r>
        <w:rPr>
          <w:rFonts w:ascii="Times New Roman" w:eastAsia="Times New Roman"/>
        </w:rPr>
        <w:t>p38</w:t>
      </w:r>
      <w:r>
        <w:t>，</w:t>
      </w:r>
      <w:r>
        <w:rPr>
          <w:rFonts w:ascii="Times New Roman" w:eastAsia="Times New Roman"/>
        </w:rPr>
        <w:t>ERK</w:t>
      </w:r>
      <w:r>
        <w:t>，</w:t>
      </w:r>
      <w:r>
        <w:rPr>
          <w:rFonts w:ascii="Times New Roman" w:eastAsia="Times New Roman"/>
        </w:rPr>
        <w:t>smad</w:t>
      </w:r>
      <w:r>
        <w:t>信号通路中的</w:t>
      </w:r>
      <w:r>
        <w:rPr>
          <w:rFonts w:ascii="Times New Roman" w:eastAsia="Times New Roman"/>
        </w:rPr>
        <w:t>p38 </w:t>
      </w:r>
      <w:r>
        <w:rPr>
          <w:rFonts w:ascii="Times New Roman" w:eastAsia="Times New Roman"/>
        </w:rPr>
        <w:t>siRNA</w:t>
      </w:r>
      <w:r>
        <w:rPr>
          <w:spacing w:val="-3"/>
        </w:rPr>
        <w:t xml:space="preserve">, </w:t>
      </w:r>
      <w:r>
        <w:rPr>
          <w:rFonts w:ascii="Times New Roman" w:eastAsia="Times New Roman"/>
        </w:rPr>
        <w:t>ERK1</w:t>
      </w:r>
      <w:r>
        <w:rPr>
          <w:rFonts w:ascii="Times New Roman" w:eastAsia="Times New Roman"/>
        </w:rPr>
        <w:t> </w:t>
      </w:r>
      <w:r>
        <w:rPr>
          <w:rFonts w:ascii="Times New Roman" w:eastAsia="Times New Roman"/>
        </w:rPr>
        <w:t>siRNA</w:t>
      </w:r>
      <w:r>
        <w:rPr>
          <w:spacing w:val="-3"/>
        </w:rPr>
        <w:t xml:space="preserve">, </w:t>
      </w:r>
      <w:r>
        <w:rPr>
          <w:rFonts w:ascii="Times New Roman" w:eastAsia="Times New Roman"/>
        </w:rPr>
        <w:t>ERK2</w:t>
      </w:r>
      <w:r>
        <w:rPr>
          <w:rFonts w:ascii="Times New Roman" w:eastAsia="Times New Roman"/>
        </w:rPr>
        <w:t> </w:t>
      </w:r>
      <w:r>
        <w:rPr>
          <w:rFonts w:ascii="Times New Roman" w:eastAsia="Times New Roman"/>
        </w:rPr>
        <w:t>siRNA</w:t>
      </w:r>
      <w:r>
        <w:rPr>
          <w:spacing w:val="-3"/>
        </w:rPr>
        <w:t xml:space="preserve">, </w:t>
      </w:r>
      <w:r>
        <w:rPr>
          <w:rFonts w:ascii="Times New Roman" w:eastAsia="Times New Roman"/>
        </w:rPr>
        <w:t>smad1</w:t>
      </w:r>
      <w:r>
        <w:rPr>
          <w:rFonts w:ascii="Times New Roman" w:eastAsia="Times New Roman"/>
        </w:rPr>
        <w:t> siRNA, smad5 siRNA</w:t>
      </w:r>
      <w:r>
        <w:t>和</w:t>
      </w:r>
      <w:r>
        <w:rPr>
          <w:rFonts w:ascii="Times New Roman" w:eastAsia="Times New Roman"/>
        </w:rPr>
        <w:t>smad8</w:t>
      </w:r>
      <w:r>
        <w:rPr>
          <w:rFonts w:ascii="Times New Roman" w:eastAsia="Times New Roman"/>
        </w:rPr>
        <w:t> </w:t>
      </w:r>
      <w:r>
        <w:rPr>
          <w:rFonts w:ascii="Times New Roman" w:eastAsia="Times New Roman"/>
        </w:rPr>
        <w:t>siRNA</w:t>
      </w:r>
      <w:r>
        <w:t xml:space="preserve">. </w:t>
      </w:r>
      <w:r>
        <w:t>转染后</w:t>
      </w:r>
      <w:r>
        <w:rPr>
          <w:rFonts w:ascii="Times New Roman" w:eastAsia="Times New Roman"/>
        </w:rPr>
        <w:t>60h</w:t>
      </w:r>
      <w:r>
        <w:t>提取细胞总</w:t>
      </w:r>
      <w:r>
        <w:rPr>
          <w:rFonts w:ascii="Times New Roman" w:eastAsia="Times New Roman"/>
        </w:rPr>
        <w:t>RNA</w:t>
      </w:r>
      <w:r>
        <w:t>，用</w:t>
      </w:r>
      <w:r>
        <w:rPr>
          <w:rFonts w:ascii="Times New Roman" w:eastAsia="Times New Roman"/>
        </w:rPr>
        <w:t>qPCR</w:t>
      </w:r>
      <w:r>
        <w:t>方法检测的</w:t>
      </w:r>
      <w:r>
        <w:rPr>
          <w:rFonts w:ascii="Times New Roman" w:eastAsia="Times New Roman"/>
        </w:rPr>
        <w:t>p38</w:t>
      </w:r>
      <w:r>
        <w:t>，</w:t>
      </w:r>
      <w:r>
        <w:rPr>
          <w:rFonts w:ascii="Times New Roman" w:eastAsia="Times New Roman"/>
        </w:rPr>
        <w:t>ERK1</w:t>
      </w:r>
      <w:r>
        <w:t>，</w:t>
      </w:r>
    </w:p>
    <w:p w:rsidR="0018722C">
      <w:pPr>
        <w:topLinePunct/>
      </w:pPr>
      <w:r>
        <w:rPr>
          <w:rFonts w:ascii="Times New Roman" w:eastAsia="Times New Roman"/>
        </w:rPr>
        <w:t>ERK2</w:t>
      </w:r>
      <w:r>
        <w:t>，</w:t>
      </w:r>
      <w:r>
        <w:rPr>
          <w:rFonts w:ascii="Times New Roman" w:eastAsia="Times New Roman"/>
        </w:rPr>
        <w:t>smad1</w:t>
      </w:r>
      <w:r>
        <w:t>，</w:t>
      </w:r>
      <w:r>
        <w:rPr>
          <w:rFonts w:ascii="Times New Roman" w:eastAsia="Times New Roman"/>
        </w:rPr>
        <w:t>smad5</w:t>
      </w:r>
      <w:r>
        <w:t>，</w:t>
      </w:r>
      <w:r>
        <w:rPr>
          <w:rFonts w:ascii="Times New Roman" w:eastAsia="Times New Roman"/>
        </w:rPr>
        <w:t>smad8</w:t>
      </w:r>
      <w:r>
        <w:t>的</w:t>
      </w:r>
      <w:r>
        <w:rPr>
          <w:rFonts w:ascii="Times New Roman" w:eastAsia="Times New Roman"/>
        </w:rPr>
        <w:t>siRNA</w:t>
      </w:r>
      <w:r>
        <w:t>沉默效率。</w:t>
      </w:r>
    </w:p>
    <w:p w:rsidR="0018722C">
      <w:pPr>
        <w:pStyle w:val="Heading4"/>
        <w:topLinePunct/>
        <w:ind w:left="200" w:hangingChars="200" w:hanging="200"/>
      </w:pPr>
      <w:r>
        <w:t>1.1</w:t>
      </w:r>
      <w:r>
        <w:t xml:space="preserve"> </w:t>
      </w:r>
      <w:r>
        <w:t>siRNA</w:t>
      </w:r>
      <w:r>
        <w:t>由江苏吉玛公司设计合成，合成后的</w:t>
      </w:r>
      <w:r>
        <w:t>siRNA</w:t>
      </w:r>
      <w:r>
        <w:t>用</w:t>
      </w:r>
      <w:r>
        <w:t>150μlDEPC</w:t>
      </w:r>
      <w:r>
        <w:t>水溶解成</w:t>
      </w:r>
    </w:p>
    <w:p w:rsidR="0018722C">
      <w:pPr>
        <w:topLinePunct/>
      </w:pPr>
      <w:r>
        <w:rPr>
          <w:rFonts w:ascii="Times New Roman" w:hAnsi="Times New Roman" w:eastAsia="Times New Roman"/>
        </w:rPr>
        <w:t>20μM</w:t>
      </w:r>
      <w:r>
        <w:t>的使用浓度。</w:t>
      </w:r>
      <w:r>
        <w:rPr>
          <w:rFonts w:ascii="Times New Roman" w:hAnsi="Times New Roman" w:eastAsia="Times New Roman"/>
        </w:rPr>
        <w:t>siRNA</w:t>
      </w:r>
      <w:r>
        <w:t>序列见</w:t>
      </w:r>
      <w:r>
        <w:t>表</w:t>
      </w:r>
      <w:r>
        <w:rPr>
          <w:rFonts w:ascii="Times New Roman" w:hAnsi="Times New Roman" w:eastAsia="Times New Roman"/>
        </w:rPr>
        <w:t>10</w:t>
      </w:r>
      <w: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10</w:t>
      </w:r>
      <w:r>
        <w:t xml:space="preserve">  </w:t>
      </w:r>
      <w:r>
        <w:rPr>
          <w:rFonts w:ascii="宋体" w:eastAsia="宋体" w:hint="eastAsia" w:cstheme="minorBidi" w:hAnsiTheme="minorHAnsi"/>
        </w:rPr>
        <w:t>沉</w:t>
      </w:r>
      <w:r>
        <w:rPr>
          <w:rFonts w:ascii="宋体" w:eastAsia="宋体" w:hint="eastAsia" w:cstheme="minorBidi" w:hAnsiTheme="minorHAnsi"/>
        </w:rPr>
        <w:t>默</w:t>
      </w:r>
      <w:r>
        <w:rPr>
          <w:rFonts w:ascii="宋体" w:eastAsia="宋体" w:hint="eastAsia" w:cstheme="minorBidi" w:hAnsiTheme="minorHAnsi"/>
        </w:rPr>
        <w:t>大</w:t>
      </w:r>
      <w:r>
        <w:rPr>
          <w:rFonts w:ascii="宋体" w:eastAsia="宋体" w:hint="eastAsia" w:cstheme="minorBidi" w:hAnsiTheme="minorHAnsi"/>
        </w:rPr>
        <w:t>鼠</w:t>
      </w:r>
      <w:r>
        <w:rPr>
          <w:rFonts w:cstheme="minorBidi" w:hAnsiTheme="minorHAnsi" w:eastAsiaTheme="minorHAnsi" w:asciiTheme="minorHAnsi"/>
        </w:rPr>
        <w:t>PASMCs</w:t>
      </w:r>
      <w:r>
        <w:rPr>
          <w:rFonts w:ascii="宋体" w:eastAsia="宋体" w:hint="eastAsia" w:cstheme="minorBidi" w:hAnsiTheme="minorHAnsi"/>
        </w:rPr>
        <w:t>中</w:t>
      </w:r>
      <w:r>
        <w:rPr>
          <w:rFonts w:cstheme="minorBidi" w:hAnsiTheme="minorHAnsi" w:eastAsiaTheme="minorHAnsi" w:asciiTheme="minorHAnsi"/>
        </w:rPr>
        <w:t>p38</w:t>
      </w:r>
      <w:r>
        <w:rPr>
          <w:rFonts w:ascii="宋体" w:eastAsia="宋体" w:hint="eastAsia" w:cstheme="minorBidi" w:hAnsiTheme="minorHAnsi"/>
        </w:rPr>
        <w:t>，</w:t>
      </w:r>
      <w:r>
        <w:rPr>
          <w:rFonts w:cstheme="minorBidi" w:hAnsiTheme="minorHAnsi" w:eastAsiaTheme="minorHAnsi" w:asciiTheme="minorHAnsi"/>
        </w:rPr>
        <w:t>ERK</w:t>
      </w:r>
      <w:r>
        <w:rPr>
          <w:rFonts w:ascii="宋体" w:eastAsia="宋体" w:hint="eastAsia" w:cstheme="minorBidi" w:hAnsiTheme="minorHAnsi"/>
        </w:rPr>
        <w:t>及</w:t>
      </w:r>
      <w:r>
        <w:rPr>
          <w:rFonts w:cstheme="minorBidi" w:hAnsiTheme="minorHAnsi" w:eastAsiaTheme="minorHAnsi" w:asciiTheme="minorHAnsi"/>
        </w:rPr>
        <w:t>smad</w:t>
      </w:r>
      <w:r>
        <w:rPr>
          <w:rFonts w:ascii="宋体" w:eastAsia="宋体" w:hint="eastAsia" w:cstheme="minorBidi" w:hAnsiTheme="minorHAnsi"/>
        </w:rPr>
        <w:t>的</w:t>
      </w:r>
      <w:r>
        <w:rPr>
          <w:rFonts w:cstheme="minorBidi" w:hAnsiTheme="minorHAnsi" w:eastAsiaTheme="minorHAnsi" w:asciiTheme="minorHAnsi"/>
        </w:rPr>
        <w:t>siRNA</w:t>
      </w:r>
      <w:r>
        <w:rPr>
          <w:rFonts w:ascii="宋体" w:eastAsia="宋体" w:hint="eastAsia" w:cstheme="minorBidi" w:hAnsiTheme="minorHAnsi"/>
        </w:rPr>
        <w:t>序列</w:t>
      </w:r>
    </w:p>
    <w:tbl>
      <w:tblPr>
        <w:tblW w:w="5000" w:type="pct"/>
        <w:tblInd w:w="79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09"/>
        <w:gridCol w:w="4321"/>
        <w:gridCol w:w="2161"/>
      </w:tblGrid>
      <w:tr>
        <w:trPr>
          <w:tblHeader/>
        </w:trPr>
        <w:tc>
          <w:tcPr>
            <w:tcW w:w="1138" w:type="pct"/>
            <w:vAlign w:val="center"/>
            <w:tcBorders>
              <w:bottom w:val="single" w:sz="4" w:space="0" w:color="auto"/>
            </w:tcBorders>
          </w:tcPr>
          <w:p w:rsidR="0018722C">
            <w:pPr>
              <w:pStyle w:val="a7"/>
              <w:topLinePunct/>
              <w:ind w:leftChars="0" w:left="0" w:rightChars="0" w:right="0" w:firstLineChars="0" w:firstLine="0"/>
              <w:spacing w:line="240" w:lineRule="atLeast"/>
            </w:pPr>
            <w:r>
              <w:t>Gene and species</w:t>
            </w:r>
          </w:p>
        </w:tc>
        <w:tc>
          <w:tcPr>
            <w:tcW w:w="2575"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P</w:t>
            </w:r>
            <w:r>
              <w:t xml:space="preserve">rimer Sequence </w:t>
            </w:r>
            <w:r>
              <w:t xml:space="preserve">(</w:t>
            </w:r>
            <w:r>
              <w:t xml:space="preserve">Forward</w:t>
            </w:r>
            <w:r>
              <w:t xml:space="preserve">/</w:t>
            </w:r>
            <w:r>
              <w:t xml:space="preserve"> reverse</w:t>
            </w:r>
            <w:r>
              <w:t xml:space="preserve">)</w:t>
            </w:r>
          </w:p>
        </w:tc>
        <w:tc>
          <w:tcPr>
            <w:tcW w:w="1288" w:type="pct"/>
            <w:vAlign w:val="center"/>
            <w:tcBorders>
              <w:bottom w:val="single" w:sz="4" w:space="0" w:color="auto"/>
            </w:tcBorders>
          </w:tcPr>
          <w:p w:rsidR="0018722C">
            <w:pPr>
              <w:pStyle w:val="a7"/>
              <w:topLinePunct/>
              <w:ind w:leftChars="0" w:left="0" w:rightChars="0" w:right="0" w:firstLineChars="0" w:firstLine="0"/>
              <w:spacing w:line="240" w:lineRule="atLeast"/>
            </w:pPr>
            <w:r>
              <w:t>Source sequence</w:t>
            </w:r>
          </w:p>
        </w:tc>
      </w:tr>
      <w:tr>
        <w:tc>
          <w:tcPr>
            <w:tcW w:w="1138" w:type="pct"/>
            <w:vAlign w:val="center"/>
          </w:tcPr>
          <w:p w:rsidR="0018722C">
            <w:pPr>
              <w:pStyle w:val="ac"/>
              <w:topLinePunct/>
              <w:ind w:leftChars="0" w:left="0" w:rightChars="0" w:right="0" w:firstLineChars="0" w:firstLine="0"/>
              <w:spacing w:line="240" w:lineRule="atLeast"/>
            </w:pPr>
            <w:r/>
            <w:r>
              <w:t/>
            </w:r>
            <w:r>
              <w:t>P</w:t>
            </w:r>
            <w:r>
              <w:t>38 siRNA</w:t>
            </w:r>
          </w:p>
        </w:tc>
        <w:tc>
          <w:tcPr>
            <w:tcW w:w="2575" w:type="pct"/>
            <w:vAlign w:val="center"/>
          </w:tcPr>
          <w:p w:rsidR="0018722C">
            <w:pPr>
              <w:pStyle w:val="a5"/>
              <w:topLinePunct/>
              <w:ind w:leftChars="0" w:left="0" w:rightChars="0" w:right="0" w:firstLineChars="0" w:firstLine="0"/>
              <w:spacing w:line="240" w:lineRule="atLeast"/>
            </w:pPr>
            <w:r>
              <w:t>5</w:t>
            </w:r>
            <w:r>
              <w:t>'</w:t>
            </w:r>
            <w:r>
              <w:t>- GACCUCCUUAUAGACGAAUTT-3</w:t>
            </w:r>
            <w:r>
              <w:t>'</w:t>
            </w:r>
          </w:p>
          <w:p w:rsidR="0018722C">
            <w:pPr>
              <w:pStyle w:val="a5"/>
              <w:topLinePunct/>
              <w:ind w:leftChars="0" w:left="0" w:rightChars="0" w:right="0" w:firstLineChars="0" w:firstLine="0"/>
              <w:spacing w:line="240" w:lineRule="atLeast"/>
            </w:pPr>
            <w:r>
              <w:t>5</w:t>
            </w:r>
            <w:r>
              <w:t>'</w:t>
            </w:r>
            <w:r>
              <w:t>-AUUCGUCUAUAAGGAGGUCTT-3</w:t>
            </w:r>
            <w:r>
              <w:t>'</w:t>
            </w:r>
          </w:p>
        </w:tc>
        <w:tc>
          <w:tcPr>
            <w:tcW w:w="1288" w:type="pct"/>
            <w:vAlign w:val="center"/>
          </w:tcPr>
          <w:p w:rsidR="0018722C">
            <w:pPr>
              <w:pStyle w:val="ad"/>
              <w:topLinePunct/>
              <w:ind w:leftChars="0" w:left="0" w:rightChars="0" w:right="0" w:firstLineChars="0" w:firstLine="0"/>
              <w:spacing w:line="240" w:lineRule="atLeast"/>
            </w:pPr>
            <w:r>
              <w:t>NM_031020</w:t>
            </w:r>
          </w:p>
        </w:tc>
      </w:tr>
      <w:tr>
        <w:tc>
          <w:tcPr>
            <w:tcW w:w="1138" w:type="pct"/>
            <w:vAlign w:val="center"/>
          </w:tcPr>
          <w:p w:rsidR="0018722C">
            <w:pPr>
              <w:pStyle w:val="ac"/>
              <w:topLinePunct/>
              <w:ind w:leftChars="0" w:left="0" w:rightChars="0" w:right="0" w:firstLineChars="0" w:firstLine="0"/>
              <w:spacing w:line="240" w:lineRule="atLeast"/>
            </w:pPr>
            <w:r>
              <w:t>ERK1 siRNA</w:t>
            </w:r>
          </w:p>
        </w:tc>
        <w:tc>
          <w:tcPr>
            <w:tcW w:w="2575" w:type="pct"/>
            <w:vAlign w:val="center"/>
          </w:tcPr>
          <w:p w:rsidR="0018722C">
            <w:pPr>
              <w:pStyle w:val="a5"/>
              <w:topLinePunct/>
              <w:ind w:leftChars="0" w:left="0" w:rightChars="0" w:right="0" w:firstLineChars="0" w:firstLine="0"/>
              <w:spacing w:line="240" w:lineRule="atLeast"/>
            </w:pPr>
            <w:r>
              <w:t>5'-GCUACACCAAAUCCAUUGATT-3'</w:t>
            </w:r>
          </w:p>
          <w:p w:rsidR="0018722C">
            <w:pPr>
              <w:pStyle w:val="a5"/>
              <w:topLinePunct/>
              <w:ind w:leftChars="0" w:left="0" w:rightChars="0" w:right="0" w:firstLineChars="0" w:firstLine="0"/>
              <w:spacing w:line="240" w:lineRule="atLeast"/>
            </w:pPr>
            <w:r>
              <w:t>5'-UCAAUGGAUUUGGUGUAGCTT-3'</w:t>
            </w:r>
          </w:p>
        </w:tc>
        <w:tc>
          <w:tcPr>
            <w:tcW w:w="1288" w:type="pct"/>
            <w:vAlign w:val="center"/>
          </w:tcPr>
          <w:p w:rsidR="0018722C">
            <w:pPr>
              <w:pStyle w:val="ad"/>
              <w:topLinePunct/>
              <w:ind w:leftChars="0" w:left="0" w:rightChars="0" w:right="0" w:firstLineChars="0" w:firstLine="0"/>
              <w:spacing w:line="240" w:lineRule="atLeast"/>
            </w:pPr>
            <w:r>
              <w:t>NM_017347</w:t>
            </w:r>
          </w:p>
        </w:tc>
      </w:tr>
      <w:tr>
        <w:tc>
          <w:tcPr>
            <w:tcW w:w="1138" w:type="pct"/>
            <w:vAlign w:val="center"/>
          </w:tcPr>
          <w:p w:rsidR="0018722C">
            <w:pPr>
              <w:pStyle w:val="ac"/>
              <w:topLinePunct/>
              <w:ind w:leftChars="0" w:left="0" w:rightChars="0" w:right="0" w:firstLineChars="0" w:firstLine="0"/>
              <w:spacing w:line="240" w:lineRule="atLeast"/>
            </w:pPr>
            <w:r>
              <w:t>ERK2 siRNA</w:t>
            </w:r>
          </w:p>
        </w:tc>
        <w:tc>
          <w:tcPr>
            <w:tcW w:w="2575" w:type="pct"/>
            <w:vAlign w:val="center"/>
          </w:tcPr>
          <w:p w:rsidR="0018722C">
            <w:pPr>
              <w:pStyle w:val="a5"/>
              <w:topLinePunct/>
              <w:ind w:leftChars="0" w:left="0" w:rightChars="0" w:right="0" w:firstLineChars="0" w:firstLine="0"/>
              <w:spacing w:line="240" w:lineRule="atLeast"/>
            </w:pPr>
            <w:r>
              <w:t>5'-CCAGGAUACAGAUCUUAAATT-3'</w:t>
            </w:r>
          </w:p>
          <w:p w:rsidR="0018722C">
            <w:pPr>
              <w:pStyle w:val="a5"/>
              <w:topLinePunct/>
              <w:ind w:leftChars="0" w:left="0" w:rightChars="0" w:right="0" w:firstLineChars="0" w:firstLine="0"/>
              <w:spacing w:line="240" w:lineRule="atLeast"/>
            </w:pPr>
            <w:r>
              <w:t>5'-UUUAAGAUCUGUAUCCUGGTT-3'</w:t>
            </w:r>
          </w:p>
        </w:tc>
        <w:tc>
          <w:tcPr>
            <w:tcW w:w="1288" w:type="pct"/>
            <w:vAlign w:val="center"/>
          </w:tcPr>
          <w:p w:rsidR="0018722C">
            <w:pPr>
              <w:pStyle w:val="ad"/>
              <w:topLinePunct/>
              <w:ind w:leftChars="0" w:left="0" w:rightChars="0" w:right="0" w:firstLineChars="0" w:firstLine="0"/>
              <w:spacing w:line="240" w:lineRule="atLeast"/>
            </w:pPr>
            <w:r>
              <w:t>NM_053842</w:t>
            </w:r>
          </w:p>
        </w:tc>
      </w:tr>
      <w:tr>
        <w:tc>
          <w:tcPr>
            <w:tcW w:w="1138" w:type="pct"/>
            <w:vAlign w:val="center"/>
          </w:tcPr>
          <w:p w:rsidR="0018722C">
            <w:pPr>
              <w:pStyle w:val="ac"/>
              <w:topLinePunct/>
              <w:ind w:leftChars="0" w:left="0" w:rightChars="0" w:right="0" w:firstLineChars="0" w:firstLine="0"/>
              <w:spacing w:line="240" w:lineRule="atLeast"/>
            </w:pPr>
            <w:r>
              <w:t>Smad1 siRNA</w:t>
            </w:r>
          </w:p>
        </w:tc>
        <w:tc>
          <w:tcPr>
            <w:tcW w:w="2575" w:type="pct"/>
            <w:vAlign w:val="center"/>
          </w:tcPr>
          <w:p w:rsidR="0018722C">
            <w:pPr>
              <w:pStyle w:val="a5"/>
              <w:topLinePunct/>
              <w:ind w:leftChars="0" w:left="0" w:rightChars="0" w:right="0" w:firstLineChars="0" w:firstLine="0"/>
              <w:spacing w:line="240" w:lineRule="atLeast"/>
            </w:pPr>
            <w:r>
              <w:t>5'-GUGCUCUAUUGUGUACUAUTT-3'</w:t>
            </w:r>
          </w:p>
          <w:p w:rsidR="0018722C">
            <w:pPr>
              <w:pStyle w:val="a5"/>
              <w:topLinePunct/>
              <w:ind w:leftChars="0" w:left="0" w:rightChars="0" w:right="0" w:firstLineChars="0" w:firstLine="0"/>
              <w:spacing w:line="240" w:lineRule="atLeast"/>
            </w:pPr>
            <w:r>
              <w:t>5'-AUAGUACACAAUAGAGCACTT-3'</w:t>
            </w:r>
          </w:p>
        </w:tc>
        <w:tc>
          <w:tcPr>
            <w:tcW w:w="1288" w:type="pct"/>
            <w:vAlign w:val="center"/>
          </w:tcPr>
          <w:p w:rsidR="0018722C">
            <w:pPr>
              <w:pStyle w:val="ad"/>
              <w:topLinePunct/>
              <w:ind w:leftChars="0" w:left="0" w:rightChars="0" w:right="0" w:firstLineChars="0" w:firstLine="0"/>
              <w:spacing w:line="240" w:lineRule="atLeast"/>
            </w:pPr>
            <w:r>
              <w:t>NM_013130</w:t>
            </w:r>
          </w:p>
        </w:tc>
      </w:tr>
      <w:tr>
        <w:tc>
          <w:tcPr>
            <w:tcW w:w="1138" w:type="pct"/>
            <w:vAlign w:val="center"/>
          </w:tcPr>
          <w:p w:rsidR="0018722C">
            <w:pPr>
              <w:pStyle w:val="ac"/>
              <w:topLinePunct/>
              <w:ind w:leftChars="0" w:left="0" w:rightChars="0" w:right="0" w:firstLineChars="0" w:firstLine="0"/>
              <w:spacing w:line="240" w:lineRule="atLeast"/>
            </w:pPr>
            <w:r>
              <w:t>Smad5 siRNA</w:t>
            </w:r>
          </w:p>
        </w:tc>
        <w:tc>
          <w:tcPr>
            <w:tcW w:w="2575" w:type="pct"/>
            <w:vAlign w:val="center"/>
          </w:tcPr>
          <w:p w:rsidR="0018722C">
            <w:pPr>
              <w:pStyle w:val="a5"/>
              <w:topLinePunct/>
              <w:ind w:leftChars="0" w:left="0" w:rightChars="0" w:right="0" w:firstLineChars="0" w:firstLine="0"/>
              <w:spacing w:line="240" w:lineRule="atLeast"/>
            </w:pPr>
            <w:r>
              <w:t>5'-CCUCGUCACAACGAAUUCATT-3'</w:t>
            </w:r>
          </w:p>
          <w:p w:rsidR="0018722C">
            <w:pPr>
              <w:pStyle w:val="a5"/>
              <w:topLinePunct/>
              <w:ind w:leftChars="0" w:left="0" w:rightChars="0" w:right="0" w:firstLineChars="0" w:firstLine="0"/>
              <w:spacing w:line="240" w:lineRule="atLeast"/>
            </w:pPr>
            <w:r>
              <w:t>5'-UGAAUUCGUUGUGACGAGGTT-3'</w:t>
            </w:r>
          </w:p>
        </w:tc>
        <w:tc>
          <w:tcPr>
            <w:tcW w:w="1288" w:type="pct"/>
            <w:vAlign w:val="center"/>
          </w:tcPr>
          <w:p w:rsidR="0018722C">
            <w:pPr>
              <w:pStyle w:val="ad"/>
              <w:topLinePunct/>
              <w:ind w:leftChars="0" w:left="0" w:rightChars="0" w:right="0" w:firstLineChars="0" w:firstLine="0"/>
              <w:spacing w:line="240" w:lineRule="atLeast"/>
            </w:pPr>
            <w:r>
              <w:t>NM_021692</w:t>
            </w:r>
          </w:p>
        </w:tc>
      </w:tr>
      <w:tr>
        <w:tc>
          <w:tcPr>
            <w:tcW w:w="1138" w:type="pct"/>
            <w:vAlign w:val="center"/>
            <w:tcBorders>
              <w:top w:val="single" w:sz="4" w:space="0" w:color="auto"/>
            </w:tcBorders>
          </w:tcPr>
          <w:p w:rsidR="0018722C">
            <w:pPr>
              <w:pStyle w:val="ac"/>
              <w:topLinePunct/>
              <w:ind w:leftChars="0" w:left="0" w:rightChars="0" w:right="0" w:firstLineChars="0" w:firstLine="0"/>
              <w:spacing w:line="240" w:lineRule="atLeast"/>
            </w:pPr>
            <w:r>
              <w:t>Smad8 siRNA</w:t>
            </w:r>
          </w:p>
        </w:tc>
        <w:tc>
          <w:tcPr>
            <w:tcW w:w="2575" w:type="pct"/>
            <w:vAlign w:val="center"/>
            <w:tcBorders>
              <w:top w:val="single" w:sz="4" w:space="0" w:color="auto"/>
            </w:tcBorders>
          </w:tcPr>
          <w:p w:rsidR="0018722C">
            <w:pPr>
              <w:pStyle w:val="aff1"/>
              <w:topLinePunct/>
              <w:ind w:leftChars="0" w:left="0" w:rightChars="0" w:right="0" w:firstLineChars="0" w:firstLine="0"/>
              <w:spacing w:line="240" w:lineRule="atLeast"/>
            </w:pPr>
            <w:r>
              <w:t>5'-CCCUCCAAUAACAGGAAUATT-3'</w:t>
            </w:r>
          </w:p>
          <w:p w:rsidR="0018722C">
            <w:pPr>
              <w:pStyle w:val="aff1"/>
              <w:topLinePunct/>
              <w:ind w:leftChars="0" w:left="0" w:rightChars="0" w:right="0" w:firstLineChars="0" w:firstLine="0"/>
              <w:spacing w:line="240" w:lineRule="atLeast"/>
            </w:pPr>
            <w:r>
              <w:t>5'-UAUUCCUGUUAUUGGAGGGTT-3'</w:t>
            </w:r>
          </w:p>
        </w:tc>
        <w:tc>
          <w:tcPr>
            <w:tcW w:w="1288" w:type="pct"/>
            <w:vAlign w:val="center"/>
            <w:tcBorders>
              <w:top w:val="single" w:sz="4" w:space="0" w:color="auto"/>
            </w:tcBorders>
          </w:tcPr>
          <w:p w:rsidR="0018722C">
            <w:pPr>
              <w:pStyle w:val="ad"/>
              <w:topLinePunct/>
              <w:ind w:leftChars="0" w:left="0" w:rightChars="0" w:right="0" w:firstLineChars="0" w:firstLine="0"/>
              <w:spacing w:line="240" w:lineRule="atLeast"/>
            </w:pPr>
            <w:r>
              <w:t>AF012347</w:t>
            </w:r>
          </w:p>
        </w:tc>
      </w:tr>
    </w:tbl>
    <w:p w:rsidR="0018722C">
      <w:pPr>
        <w:pStyle w:val="affa"/>
      </w:pPr>
    </w:p>
    <w:p w:rsidR="0018722C">
      <w:pPr>
        <w:pStyle w:val="Heading4"/>
        <w:topLinePunct/>
        <w:ind w:left="200" w:hangingChars="200" w:hanging="200"/>
      </w:pPr>
      <w:r>
        <w:t>1.2</w:t>
      </w:r>
      <w:r>
        <w:t xml:space="preserve"> </w:t>
      </w:r>
      <w:r>
        <w:t>转染：转染方法参考试剂盒说明书，具体步骤如下：</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转染前将细胞换上无抗生素的无血清的</w:t>
      </w:r>
      <w:r>
        <w:t>FBS</w:t>
      </w:r>
      <w:r>
        <w:rPr>
          <w:rFonts w:ascii="宋体" w:eastAsia="宋体" w:hint="eastAsia"/>
        </w:rPr>
        <w:t>培养基；</w:t>
      </w:r>
    </w:p>
    <w:p w:rsidR="0018722C">
      <w:pPr>
        <w:pStyle w:val="cw21"/>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取</w:t>
      </w:r>
      <w:r>
        <w:t>150μl opti-MEM</w:t>
      </w:r>
      <w:r>
        <w:t> </w:t>
      </w:r>
      <w:r>
        <w:t>I</w:t>
      </w:r>
      <w:r/>
      <w:r>
        <w:rPr>
          <w:rFonts w:ascii="宋体" w:hAnsi="宋体" w:eastAsia="宋体" w:hint="eastAsia"/>
        </w:rPr>
        <w:t>于一</w:t>
      </w:r>
      <w:r>
        <w:t>1.5mlEP</w:t>
      </w:r>
      <w:r/>
      <w:r>
        <w:rPr>
          <w:rFonts w:ascii="宋体" w:hAnsi="宋体" w:eastAsia="宋体" w:hint="eastAsia"/>
        </w:rPr>
        <w:t>管，加入</w:t>
      </w:r>
      <w:r>
        <w:t>9μl</w:t>
      </w:r>
      <w:r>
        <w:t> </w:t>
      </w:r>
      <w:r>
        <w:t>Lipofectamine</w:t>
      </w:r>
      <w:r>
        <w:t> </w:t>
      </w:r>
      <w:r>
        <w:t>RNAiMAX Reagent</w:t>
      </w:r>
      <w:r>
        <w:rPr>
          <w:rFonts w:ascii="宋体" w:hAnsi="宋体" w:eastAsia="宋体" w:hint="eastAsia"/>
        </w:rPr>
        <w:t>；</w:t>
      </w:r>
    </w:p>
    <w:p w:rsidR="0018722C">
      <w:pPr>
        <w:pStyle w:val="cw21"/>
        <w:topLinePunct/>
      </w:pPr>
      <w:r>
        <w:t>(</w:t>
      </w:r>
      <w:r>
        <w:t xml:space="preserve">3</w:t>
      </w:r>
      <w:r>
        <w:t>)</w:t>
      </w:r>
      <w:r>
        <w:rPr>
          <w:rFonts w:ascii="宋体" w:hAnsi="宋体" w:eastAsia="宋体" w:hint="eastAsia"/>
        </w:rPr>
        <w:t>另取</w:t>
      </w:r>
      <w:r>
        <w:t>150μl</w:t>
      </w:r>
      <w:r>
        <w:t> </w:t>
      </w:r>
      <w:r>
        <w:t>opti-MEM</w:t>
      </w:r>
      <w:r>
        <w:t> </w:t>
      </w:r>
      <w:r>
        <w:t>I</w:t>
      </w:r>
      <w:r/>
      <w:r>
        <w:rPr>
          <w:rFonts w:ascii="宋体" w:hAnsi="宋体" w:eastAsia="宋体" w:hint="eastAsia"/>
        </w:rPr>
        <w:t>于一</w:t>
      </w:r>
      <w:r>
        <w:t>1.5ml</w:t>
      </w:r>
      <w:r>
        <w:rPr>
          <w:rFonts w:ascii="宋体" w:hAnsi="宋体" w:eastAsia="宋体" w:hint="eastAsia"/>
        </w:rPr>
        <w:t>另一</w:t>
      </w:r>
      <w:r>
        <w:t>EP</w:t>
      </w:r>
      <w:r/>
      <w:r>
        <w:rPr>
          <w:rFonts w:ascii="宋体" w:hAnsi="宋体" w:eastAsia="宋体" w:hint="eastAsia"/>
        </w:rPr>
        <w:t>管，加入</w:t>
      </w:r>
      <w:r>
        <w:t>4</w:t>
      </w:r>
      <w:r>
        <w:t>.</w:t>
      </w:r>
      <w:r>
        <w:t>5μl</w:t>
      </w:r>
      <w:r>
        <w:t> </w:t>
      </w:r>
      <w:r>
        <w:t>20uM</w:t>
      </w:r>
      <w:r>
        <w:t> </w:t>
      </w:r>
      <w:r>
        <w:t>siRNA;</w:t>
      </w:r>
    </w:p>
    <w:p w:rsidR="0018722C">
      <w:pPr>
        <w:topLinePunct/>
      </w:pPr>
      <w:r>
        <w:rPr>
          <w:rFonts w:cstheme="minorBidi" w:hAnsiTheme="minorHAnsi" w:eastAsiaTheme="minorHAnsi" w:asciiTheme="minorHAnsi"/>
        </w:rPr>
        <w:t>69</w:t>
      </w:r>
    </w:p>
    <w:p w:rsidR="0018722C">
      <w:pPr>
        <w:pStyle w:val="cw21"/>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将两者混合，室温放置</w:t>
      </w:r>
      <w:r>
        <w:t>5</w:t>
      </w:r>
      <w:r>
        <w:rPr>
          <w:rFonts w:ascii="宋体" w:eastAsia="宋体" w:hint="eastAsia"/>
        </w:rPr>
        <w:t>分钟；</w:t>
      </w:r>
    </w:p>
    <w:p w:rsidR="0018722C">
      <w:pPr>
        <w:pStyle w:val="cw21"/>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取混合液</w:t>
      </w:r>
      <w:r>
        <w:t>300μl</w:t>
      </w:r>
      <w:r/>
      <w:r>
        <w:rPr>
          <w:rFonts w:ascii="宋体" w:hAnsi="宋体" w:eastAsia="宋体" w:hint="eastAsia"/>
        </w:rPr>
        <w:t>逐滴加入细胞中，轻轻摇动孔板，混匀。</w:t>
      </w:r>
    </w:p>
    <w:p w:rsidR="0018722C">
      <w:pPr>
        <w:pStyle w:val="cw21"/>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转染后</w:t>
      </w:r>
      <w:r>
        <w:t>12h</w:t>
      </w:r>
      <w:r>
        <w:rPr>
          <w:rFonts w:ascii="宋体" w:eastAsia="宋体" w:hint="eastAsia"/>
        </w:rPr>
        <w:t>换上完全培养基。</w:t>
      </w:r>
    </w:p>
    <w:p w:rsidR="0018722C">
      <w:pPr>
        <w:pStyle w:val="cw21"/>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待转染后</w:t>
      </w:r>
      <w:r>
        <w:t>48h</w:t>
      </w:r>
      <w:r/>
      <w:r>
        <w:rPr>
          <w:rFonts w:ascii="宋体" w:eastAsia="宋体" w:hint="eastAsia"/>
        </w:rPr>
        <w:t>提取</w:t>
      </w:r>
      <w:r>
        <w:t>RNA</w:t>
      </w:r>
      <w:r/>
      <w:r>
        <w:rPr>
          <w:rFonts w:ascii="宋体" w:eastAsia="宋体" w:hint="eastAsia"/>
        </w:rPr>
        <w:t>做沉默效率检测。</w:t>
      </w:r>
    </w:p>
    <w:p w:rsidR="0018722C">
      <w:pPr>
        <w:pStyle w:val="cw21"/>
        <w:topLinePunct/>
      </w:pPr>
      <w:r>
        <w:rPr>
          <w:rFonts w:ascii="宋体" w:eastAsia="宋体" w:hint="eastAsia"/>
        </w:rPr>
        <w:t>1.3</w:t>
      </w:r>
      <w:r>
        <w:rPr>
          <w:rFonts w:ascii="宋体" w:eastAsia="宋体" w:hint="eastAsia"/>
        </w:rPr>
        <w:t>总</w:t>
      </w:r>
      <w:r>
        <w:t>RNA</w:t>
      </w:r>
      <w:r>
        <w:rPr>
          <w:rFonts w:ascii="宋体" w:eastAsia="宋体" w:hint="eastAsia"/>
        </w:rPr>
        <w:t>提取以及荧光定量方法参考第一部分，荧光定量所用引物见表</w:t>
      </w:r>
    </w:p>
    <w:p w:rsidR="0018722C">
      <w:pPr>
        <w:topLinePunct/>
      </w:pPr>
      <w:r>
        <w:rPr>
          <w:rFonts w:ascii="Times New Roman" w:eastAsia="Times New Roman"/>
        </w:rPr>
        <w:t>11</w:t>
      </w:r>
      <w:r>
        <w:t>，内参引物见</w:t>
      </w:r>
      <w:r>
        <w:t>表</w:t>
      </w:r>
      <w:r>
        <w:rPr>
          <w:rFonts w:ascii="Times New Roman" w:eastAsia="Times New Roman"/>
        </w:rPr>
        <w:t>1</w:t>
      </w:r>
      <w: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11</w:t>
      </w:r>
      <w:r>
        <w:t xml:space="preserve">  </w:t>
      </w:r>
      <w:r>
        <w:rPr>
          <w:rFonts w:ascii="宋体" w:eastAsia="宋体" w:hint="eastAsia" w:cstheme="minorBidi" w:hAnsiTheme="minorHAnsi"/>
        </w:rPr>
        <w:t>沉</w:t>
      </w:r>
      <w:r>
        <w:rPr>
          <w:rFonts w:ascii="宋体" w:eastAsia="宋体" w:hint="eastAsia" w:cstheme="minorBidi" w:hAnsiTheme="minorHAnsi"/>
        </w:rPr>
        <w:t>默</w:t>
      </w:r>
      <w:r>
        <w:rPr>
          <w:rFonts w:ascii="宋体" w:eastAsia="宋体" w:hint="eastAsia" w:cstheme="minorBidi" w:hAnsiTheme="minorHAnsi"/>
        </w:rPr>
        <w:t>效</w:t>
      </w:r>
      <w:r>
        <w:rPr>
          <w:rFonts w:ascii="宋体" w:eastAsia="宋体" w:hint="eastAsia" w:cstheme="minorBidi" w:hAnsiTheme="minorHAnsi"/>
        </w:rPr>
        <w:t>率</w:t>
      </w:r>
      <w:r>
        <w:rPr>
          <w:rFonts w:ascii="宋体" w:eastAsia="宋体" w:hint="eastAsia" w:cstheme="minorBidi" w:hAnsiTheme="minorHAnsi"/>
        </w:rPr>
        <w:t>检</w:t>
      </w:r>
      <w:r>
        <w:rPr>
          <w:rFonts w:ascii="宋体" w:eastAsia="宋体" w:hint="eastAsia" w:cstheme="minorBidi" w:hAnsiTheme="minorHAnsi"/>
        </w:rPr>
        <w:t>测</w:t>
      </w:r>
      <w:r>
        <w:rPr>
          <w:rFonts w:ascii="宋体" w:eastAsia="宋体" w:hint="eastAsia" w:cstheme="minorBidi" w:hAnsiTheme="minorHAnsi"/>
        </w:rPr>
        <w:t>所用</w:t>
      </w:r>
      <w:r>
        <w:rPr>
          <w:rFonts w:ascii="宋体" w:eastAsia="宋体" w:hint="eastAsia" w:cstheme="minorBidi" w:hAnsiTheme="minorHAnsi"/>
        </w:rPr>
        <w:t>到的</w:t>
      </w:r>
      <w:r>
        <w:rPr>
          <w:rFonts w:ascii="宋体" w:eastAsia="宋体" w:hint="eastAsia" w:cstheme="minorBidi" w:hAnsiTheme="minorHAnsi"/>
        </w:rPr>
        <w:t>荧</w:t>
      </w:r>
      <w:r>
        <w:rPr>
          <w:rFonts w:ascii="宋体" w:eastAsia="宋体" w:hint="eastAsia" w:cstheme="minorBidi" w:hAnsiTheme="minorHAnsi"/>
        </w:rPr>
        <w:t>光</w:t>
      </w:r>
      <w:r>
        <w:rPr>
          <w:rFonts w:ascii="宋体" w:eastAsia="宋体" w:hint="eastAsia" w:cstheme="minorBidi" w:hAnsiTheme="minorHAnsi"/>
        </w:rPr>
        <w:t>定</w:t>
      </w:r>
      <w:r>
        <w:rPr>
          <w:rFonts w:ascii="宋体" w:eastAsia="宋体" w:hint="eastAsia" w:cstheme="minorBidi" w:hAnsiTheme="minorHAnsi"/>
        </w:rPr>
        <w:t>量</w:t>
      </w:r>
      <w:r>
        <w:rPr>
          <w:rFonts w:ascii="宋体" w:eastAsia="宋体" w:hint="eastAsia" w:cstheme="minorBidi" w:hAnsiTheme="minorHAnsi"/>
        </w:rPr>
        <w:t>引物</w:t>
      </w:r>
    </w:p>
    <w:tbl>
      <w:tblPr>
        <w:tblW w:w="5000" w:type="pct"/>
        <w:tblInd w:w="107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40"/>
        <w:gridCol w:w="4501"/>
        <w:gridCol w:w="1981"/>
      </w:tblGrid>
      <w:tr>
        <w:trPr>
          <w:tblHeader/>
        </w:trPr>
        <w:tc>
          <w:tcPr>
            <w:tcW w:w="909" w:type="pct"/>
            <w:vAlign w:val="center"/>
            <w:tcBorders>
              <w:bottom w:val="single" w:sz="4" w:space="0" w:color="auto"/>
            </w:tcBorders>
          </w:tcPr>
          <w:p w:rsidR="0018722C">
            <w:pPr>
              <w:pStyle w:val="a7"/>
              <w:topLinePunct/>
              <w:ind w:leftChars="0" w:left="0" w:rightChars="0" w:right="0" w:firstLineChars="0" w:firstLine="0"/>
              <w:spacing w:line="240" w:lineRule="atLeast"/>
            </w:pPr>
            <w:r>
              <w:t>Gene</w:t>
            </w:r>
          </w:p>
        </w:tc>
        <w:tc>
          <w:tcPr>
            <w:tcW w:w="2841"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P</w:t>
            </w:r>
            <w:r>
              <w:t xml:space="preserve">rimer Sequence </w:t>
            </w:r>
            <w:r>
              <w:t xml:space="preserve">(</w:t>
            </w:r>
            <w:r>
              <w:t xml:space="preserve">Forward</w:t>
            </w:r>
            <w:r>
              <w:t xml:space="preserve">/</w:t>
            </w:r>
            <w:r>
              <w:t xml:space="preserve"> reverse</w:t>
            </w:r>
            <w:r>
              <w:t xml:space="preserve">)</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Source sequence</w:t>
            </w:r>
          </w:p>
        </w:tc>
      </w:tr>
      <w:tr>
        <w:tc>
          <w:tcPr>
            <w:tcW w:w="909" w:type="pct"/>
            <w:vAlign w:val="center"/>
          </w:tcPr>
          <w:p w:rsidR="0018722C">
            <w:pPr>
              <w:pStyle w:val="ac"/>
              <w:topLinePunct/>
              <w:ind w:leftChars="0" w:left="0" w:rightChars="0" w:right="0" w:firstLineChars="0" w:firstLine="0"/>
              <w:spacing w:line="240" w:lineRule="atLeast"/>
            </w:pPr>
            <w:r>
              <w:t>p38</w:t>
            </w:r>
          </w:p>
        </w:tc>
        <w:tc>
          <w:tcPr>
            <w:tcW w:w="2841" w:type="pct"/>
            <w:vAlign w:val="center"/>
          </w:tcPr>
          <w:p w:rsidR="0018722C">
            <w:pPr>
              <w:pStyle w:val="a5"/>
              <w:topLinePunct/>
              <w:ind w:leftChars="0" w:left="0" w:rightChars="0" w:right="0" w:firstLineChars="0" w:firstLine="0"/>
              <w:spacing w:line="240" w:lineRule="atLeast"/>
            </w:pPr>
            <w:r>
              <w:t>5</w:t>
            </w:r>
            <w:r>
              <w:t>'</w:t>
            </w:r>
            <w:r>
              <w:t>- GTCTGGGAGGTGCCCGAG-3</w:t>
            </w:r>
            <w:r>
              <w:t>'</w:t>
            </w:r>
          </w:p>
          <w:p w:rsidR="0018722C">
            <w:pPr>
              <w:pStyle w:val="a5"/>
              <w:topLinePunct/>
              <w:ind w:leftChars="0" w:left="0" w:rightChars="0" w:right="0" w:firstLineChars="0" w:firstLine="0"/>
              <w:spacing w:line="240" w:lineRule="atLeast"/>
            </w:pPr>
            <w:r>
              <w:t>5</w:t>
            </w:r>
            <w:r>
              <w:t>'</w:t>
            </w:r>
            <w:r>
              <w:t>-CCAACAGACCAATCACATTCTCGTGC -3</w:t>
            </w:r>
            <w:r>
              <w:t>'</w:t>
            </w:r>
          </w:p>
        </w:tc>
        <w:tc>
          <w:tcPr>
            <w:tcW w:w="1250" w:type="pct"/>
            <w:vAlign w:val="center"/>
          </w:tcPr>
          <w:p w:rsidR="0018722C">
            <w:pPr>
              <w:pStyle w:val="ad"/>
              <w:topLinePunct/>
              <w:ind w:leftChars="0" w:left="0" w:rightChars="0" w:right="0" w:firstLineChars="0" w:firstLine="0"/>
              <w:spacing w:line="240" w:lineRule="atLeast"/>
            </w:pPr>
            <w:r>
              <w:t>NM_031020</w:t>
            </w:r>
          </w:p>
        </w:tc>
      </w:tr>
      <w:tr>
        <w:tc>
          <w:tcPr>
            <w:tcW w:w="909" w:type="pct"/>
            <w:vAlign w:val="center"/>
          </w:tcPr>
          <w:p w:rsidR="0018722C">
            <w:pPr>
              <w:pStyle w:val="ac"/>
              <w:topLinePunct/>
              <w:ind w:leftChars="0" w:left="0" w:rightChars="0" w:right="0" w:firstLineChars="0" w:firstLine="0"/>
              <w:spacing w:line="240" w:lineRule="atLeast"/>
            </w:pPr>
            <w:r>
              <w:t>ERK1</w:t>
            </w:r>
          </w:p>
        </w:tc>
        <w:tc>
          <w:tcPr>
            <w:tcW w:w="2841" w:type="pct"/>
            <w:vAlign w:val="center"/>
          </w:tcPr>
          <w:p w:rsidR="0018722C">
            <w:pPr>
              <w:pStyle w:val="a5"/>
              <w:topLinePunct/>
              <w:ind w:leftChars="0" w:left="0" w:rightChars="0" w:right="0" w:firstLineChars="0" w:firstLine="0"/>
              <w:spacing w:line="240" w:lineRule="atLeast"/>
            </w:pPr>
            <w:r>
              <w:t>5'-  CTGGCTTTCTGACCGAGTATGTGG-3'</w:t>
            </w:r>
          </w:p>
          <w:p w:rsidR="0018722C">
            <w:pPr>
              <w:pStyle w:val="a5"/>
              <w:topLinePunct/>
              <w:ind w:leftChars="0" w:left="0" w:rightChars="0" w:right="0" w:firstLineChars="0" w:firstLine="0"/>
              <w:spacing w:line="240" w:lineRule="atLeast"/>
            </w:pPr>
            <w:r>
              <w:t>5'- CAGCTCCTTCAGCCGCTCC -3'</w:t>
            </w:r>
          </w:p>
        </w:tc>
        <w:tc>
          <w:tcPr>
            <w:tcW w:w="1250" w:type="pct"/>
            <w:vAlign w:val="center"/>
          </w:tcPr>
          <w:p w:rsidR="0018722C">
            <w:pPr>
              <w:pStyle w:val="ad"/>
              <w:topLinePunct/>
              <w:ind w:leftChars="0" w:left="0" w:rightChars="0" w:right="0" w:firstLineChars="0" w:firstLine="0"/>
              <w:spacing w:line="240" w:lineRule="atLeast"/>
            </w:pPr>
            <w:r>
              <w:t>NM_017347</w:t>
            </w:r>
          </w:p>
        </w:tc>
      </w:tr>
      <w:tr>
        <w:tc>
          <w:tcPr>
            <w:tcW w:w="909" w:type="pct"/>
            <w:vAlign w:val="center"/>
          </w:tcPr>
          <w:p w:rsidR="0018722C">
            <w:pPr>
              <w:pStyle w:val="ac"/>
              <w:topLinePunct/>
              <w:ind w:leftChars="0" w:left="0" w:rightChars="0" w:right="0" w:firstLineChars="0" w:firstLine="0"/>
              <w:spacing w:line="240" w:lineRule="atLeast"/>
            </w:pPr>
            <w:r>
              <w:t>ERK2</w:t>
            </w:r>
          </w:p>
        </w:tc>
        <w:tc>
          <w:tcPr>
            <w:tcW w:w="2841" w:type="pct"/>
            <w:vAlign w:val="center"/>
          </w:tcPr>
          <w:p w:rsidR="0018722C">
            <w:pPr>
              <w:pStyle w:val="a5"/>
              <w:topLinePunct/>
              <w:ind w:leftChars="0" w:left="0" w:rightChars="0" w:right="0" w:firstLineChars="0" w:firstLine="0"/>
              <w:spacing w:line="240" w:lineRule="atLeast"/>
            </w:pPr>
            <w:r>
              <w:t>5'- TGAGCACCAGACCTACTGTCAGAG-3'</w:t>
            </w:r>
          </w:p>
          <w:p w:rsidR="0018722C">
            <w:pPr>
              <w:pStyle w:val="a5"/>
              <w:topLinePunct/>
              <w:ind w:leftChars="0" w:left="0" w:rightChars="0" w:right="0" w:firstLineChars="0" w:firstLine="0"/>
              <w:spacing w:line="240" w:lineRule="atLeast"/>
            </w:pPr>
            <w:r>
              <w:t>5'- GGTTGGAAGGCTTGAGGTCAC -3'</w:t>
            </w:r>
          </w:p>
        </w:tc>
        <w:tc>
          <w:tcPr>
            <w:tcW w:w="1250" w:type="pct"/>
            <w:vAlign w:val="center"/>
          </w:tcPr>
          <w:p w:rsidR="0018722C">
            <w:pPr>
              <w:pStyle w:val="ad"/>
              <w:topLinePunct/>
              <w:ind w:leftChars="0" w:left="0" w:rightChars="0" w:right="0" w:firstLineChars="0" w:firstLine="0"/>
              <w:spacing w:line="240" w:lineRule="atLeast"/>
            </w:pPr>
            <w:r>
              <w:t>NM_053842</w:t>
            </w:r>
          </w:p>
        </w:tc>
      </w:tr>
      <w:tr>
        <w:tc>
          <w:tcPr>
            <w:tcW w:w="909" w:type="pct"/>
            <w:vAlign w:val="center"/>
          </w:tcPr>
          <w:p w:rsidR="0018722C">
            <w:pPr>
              <w:pStyle w:val="ac"/>
              <w:topLinePunct/>
              <w:ind w:leftChars="0" w:left="0" w:rightChars="0" w:right="0" w:firstLineChars="0" w:firstLine="0"/>
              <w:spacing w:line="240" w:lineRule="atLeast"/>
            </w:pPr>
            <w:r>
              <w:t>Smad1</w:t>
            </w:r>
          </w:p>
        </w:tc>
        <w:tc>
          <w:tcPr>
            <w:tcW w:w="2841" w:type="pct"/>
            <w:vAlign w:val="center"/>
          </w:tcPr>
          <w:p w:rsidR="0018722C">
            <w:pPr>
              <w:pStyle w:val="a5"/>
              <w:topLinePunct/>
              <w:ind w:leftChars="0" w:left="0" w:rightChars="0" w:right="0" w:firstLineChars="0" w:firstLine="0"/>
              <w:spacing w:line="240" w:lineRule="atLeast"/>
            </w:pPr>
            <w:r>
              <w:t>5'-GGTGGAAACAGGGCGACGA-3'</w:t>
            </w:r>
          </w:p>
          <w:p w:rsidR="0018722C">
            <w:pPr>
              <w:pStyle w:val="a5"/>
              <w:topLinePunct/>
              <w:ind w:leftChars="0" w:left="0" w:rightChars="0" w:right="0" w:firstLineChars="0" w:firstLine="0"/>
              <w:spacing w:line="240" w:lineRule="atLeast"/>
            </w:pPr>
            <w:r>
              <w:t>5'-CAGGGAGCGAGGAATGGTGAC-3'</w:t>
            </w:r>
          </w:p>
        </w:tc>
        <w:tc>
          <w:tcPr>
            <w:tcW w:w="1250" w:type="pct"/>
            <w:vAlign w:val="center"/>
          </w:tcPr>
          <w:p w:rsidR="0018722C">
            <w:pPr>
              <w:pStyle w:val="ad"/>
              <w:topLinePunct/>
              <w:ind w:leftChars="0" w:left="0" w:rightChars="0" w:right="0" w:firstLineChars="0" w:firstLine="0"/>
              <w:spacing w:line="240" w:lineRule="atLeast"/>
            </w:pPr>
            <w:r>
              <w:t>NM_013130</w:t>
            </w:r>
          </w:p>
        </w:tc>
      </w:tr>
      <w:tr>
        <w:tc>
          <w:tcPr>
            <w:tcW w:w="909" w:type="pct"/>
            <w:vAlign w:val="center"/>
          </w:tcPr>
          <w:p w:rsidR="0018722C">
            <w:pPr>
              <w:pStyle w:val="ac"/>
              <w:topLinePunct/>
              <w:ind w:leftChars="0" w:left="0" w:rightChars="0" w:right="0" w:firstLineChars="0" w:firstLine="0"/>
              <w:spacing w:line="240" w:lineRule="atLeast"/>
            </w:pPr>
            <w:r>
              <w:t>Smad5</w:t>
            </w:r>
          </w:p>
        </w:tc>
        <w:tc>
          <w:tcPr>
            <w:tcW w:w="2841" w:type="pct"/>
            <w:vAlign w:val="center"/>
          </w:tcPr>
          <w:p w:rsidR="0018722C">
            <w:pPr>
              <w:pStyle w:val="a5"/>
              <w:topLinePunct/>
              <w:ind w:leftChars="0" w:left="0" w:rightChars="0" w:right="0" w:firstLineChars="0" w:firstLine="0"/>
              <w:spacing w:line="240" w:lineRule="atLeast"/>
            </w:pPr>
            <w:r>
              <w:t>5'-CCCTGCCAATAACAAGAGCCGC-3'</w:t>
            </w:r>
          </w:p>
          <w:p w:rsidR="0018722C">
            <w:pPr>
              <w:pStyle w:val="a5"/>
              <w:topLinePunct/>
              <w:ind w:leftChars="0" w:left="0" w:rightChars="0" w:right="0" w:firstLineChars="0" w:firstLine="0"/>
              <w:spacing w:line="240" w:lineRule="atLeast"/>
            </w:pPr>
            <w:r>
              <w:t>5'-GCTGGGAATCTTACAGACGGTGG-3'</w:t>
            </w:r>
          </w:p>
        </w:tc>
        <w:tc>
          <w:tcPr>
            <w:tcW w:w="1250" w:type="pct"/>
            <w:vAlign w:val="center"/>
          </w:tcPr>
          <w:p w:rsidR="0018722C">
            <w:pPr>
              <w:pStyle w:val="ad"/>
              <w:topLinePunct/>
              <w:ind w:leftChars="0" w:left="0" w:rightChars="0" w:right="0" w:firstLineChars="0" w:firstLine="0"/>
              <w:spacing w:line="240" w:lineRule="atLeast"/>
            </w:pPr>
            <w:r>
              <w:t>NM_021692</w:t>
            </w:r>
          </w:p>
        </w:tc>
      </w:tr>
      <w:tr>
        <w:tc>
          <w:tcPr>
            <w:tcW w:w="909" w:type="pct"/>
            <w:vAlign w:val="center"/>
            <w:tcBorders>
              <w:top w:val="single" w:sz="4" w:space="0" w:color="auto"/>
            </w:tcBorders>
          </w:tcPr>
          <w:p w:rsidR="0018722C">
            <w:pPr>
              <w:pStyle w:val="ac"/>
              <w:topLinePunct/>
              <w:ind w:leftChars="0" w:left="0" w:rightChars="0" w:right="0" w:firstLineChars="0" w:firstLine="0"/>
              <w:spacing w:line="240" w:lineRule="atLeast"/>
            </w:pPr>
            <w:r>
              <w:t>Smad8</w:t>
            </w:r>
          </w:p>
        </w:tc>
        <w:tc>
          <w:tcPr>
            <w:tcW w:w="2841" w:type="pct"/>
            <w:vAlign w:val="center"/>
            <w:tcBorders>
              <w:top w:val="single" w:sz="4" w:space="0" w:color="auto"/>
            </w:tcBorders>
          </w:tcPr>
          <w:p w:rsidR="0018722C">
            <w:pPr>
              <w:pStyle w:val="aff1"/>
              <w:topLinePunct/>
              <w:ind w:leftChars="0" w:left="0" w:rightChars="0" w:right="0" w:firstLineChars="0" w:firstLine="0"/>
              <w:spacing w:line="240" w:lineRule="atLeast"/>
            </w:pPr>
            <w:r>
              <w:t>5'-CTGAAGCCCTTGGAATGCT-3'</w:t>
            </w:r>
          </w:p>
          <w:p w:rsidR="0018722C">
            <w:pPr>
              <w:pStyle w:val="aff1"/>
              <w:topLinePunct/>
              <w:ind w:leftChars="0" w:left="0" w:rightChars="0" w:right="0" w:firstLineChars="0" w:firstLine="0"/>
              <w:spacing w:line="240" w:lineRule="atLeast"/>
            </w:pPr>
            <w:r>
              <w:t>5'-TGAAGCCATCTATGAGCACAC-3'</w:t>
            </w:r>
          </w:p>
        </w:tc>
        <w:tc>
          <w:tcPr>
            <w:tcW w:w="1250" w:type="pct"/>
            <w:vAlign w:val="center"/>
            <w:tcBorders>
              <w:top w:val="single" w:sz="4" w:space="0" w:color="auto"/>
            </w:tcBorders>
          </w:tcPr>
          <w:p w:rsidR="0018722C">
            <w:pPr>
              <w:pStyle w:val="ad"/>
              <w:topLinePunct/>
              <w:ind w:leftChars="0" w:left="0" w:rightChars="0" w:right="0" w:firstLineChars="0" w:firstLine="0"/>
              <w:spacing w:line="240" w:lineRule="atLeast"/>
            </w:pPr>
            <w:r>
              <w:t>AF012347</w:t>
            </w:r>
          </w:p>
        </w:tc>
      </w:tr>
    </w:tbl>
    <w:p w:rsidR="0018722C">
      <w:pPr>
        <w:pStyle w:val="affa"/>
      </w:pPr>
    </w:p>
    <w:p w:rsidR="0018722C">
      <w:pPr>
        <w:topLinePunct/>
      </w:pPr>
      <w:r>
        <w:t>2</w:t>
      </w:r>
      <w:r>
        <w:t>、</w:t>
      </w:r>
      <w:r>
        <w:t xml:space="preserve"> </w:t>
      </w:r>
      <w:r w:rsidRPr="00DB64CE">
        <w:t>原代培养大鼠肺</w:t>
      </w:r>
      <w:r>
        <w:t>PASMCs</w:t>
      </w:r>
      <w:r>
        <w:t>，待细胞融合度为</w:t>
      </w:r>
      <w:r>
        <w:t>50-60%</w:t>
      </w:r>
      <w:r>
        <w:t>时，将细胞换上</w:t>
      </w:r>
      <w:r>
        <w:t>0.5%</w:t>
      </w:r>
    </w:p>
    <w:p w:rsidR="0018722C">
      <w:pPr>
        <w:topLinePunct/>
      </w:pPr>
      <w:r>
        <w:rPr>
          <w:rFonts w:ascii="Times New Roman" w:eastAsia="Times New Roman"/>
        </w:rPr>
        <w:t>FBS</w:t>
      </w:r>
      <w:r>
        <w:t>低糖</w:t>
      </w:r>
      <w:r>
        <w:rPr>
          <w:rFonts w:ascii="Times New Roman" w:eastAsia="Times New Roman"/>
        </w:rPr>
        <w:t>DMEM</w:t>
      </w:r>
      <w:r>
        <w:t>培养基，继续培养</w:t>
      </w:r>
      <w:r>
        <w:rPr>
          <w:rFonts w:ascii="Times New Roman" w:eastAsia="Times New Roman"/>
        </w:rPr>
        <w:t>24h</w:t>
      </w:r>
      <w:r>
        <w:t>，将细胞分成</w:t>
      </w:r>
      <w:r>
        <w:rPr>
          <w:rFonts w:ascii="Times New Roman" w:eastAsia="Times New Roman"/>
        </w:rPr>
        <w:t>2</w:t>
      </w:r>
      <w:r>
        <w:t>组，转染经检测后沉默效率好的小分子</w:t>
      </w:r>
      <w:r>
        <w:rPr>
          <w:rFonts w:ascii="Times New Roman" w:eastAsia="Times New Roman"/>
        </w:rPr>
        <w:t>siRNA</w:t>
      </w:r>
      <w:r>
        <w:t>，包括作为阴性对照的</w:t>
      </w:r>
      <w:r>
        <w:rPr>
          <w:rFonts w:ascii="Times New Roman" w:eastAsia="Times New Roman"/>
        </w:rPr>
        <w:t>NT siRNA</w:t>
      </w:r>
      <w:r>
        <w:t>、沉默</w:t>
      </w:r>
      <w:r>
        <w:rPr>
          <w:rFonts w:ascii="Times New Roman" w:eastAsia="Times New Roman"/>
        </w:rPr>
        <w:t>p38</w:t>
      </w:r>
      <w:r>
        <w:t>，</w:t>
      </w:r>
      <w:r>
        <w:rPr>
          <w:rFonts w:ascii="Times New Roman" w:eastAsia="Times New Roman"/>
        </w:rPr>
        <w:t>ERK</w:t>
      </w:r>
      <w:r>
        <w:t>，</w:t>
      </w:r>
      <w:r>
        <w:rPr>
          <w:rFonts w:ascii="Times New Roman" w:eastAsia="Times New Roman"/>
        </w:rPr>
        <w:t>smad</w:t>
      </w:r>
      <w:r>
        <w:t>信号的</w:t>
      </w:r>
      <w:r>
        <w:rPr>
          <w:rFonts w:ascii="Times New Roman" w:eastAsia="Times New Roman"/>
        </w:rPr>
        <w:t>p38 </w:t>
      </w:r>
      <w:r>
        <w:rPr>
          <w:rFonts w:ascii="Times New Roman" w:eastAsia="Times New Roman"/>
        </w:rPr>
        <w:t>siRNA</w:t>
      </w:r>
      <w:r>
        <w:rPr>
          <w:spacing w:val="-2"/>
        </w:rPr>
        <w:t xml:space="preserve">, </w:t>
      </w:r>
      <w:r>
        <w:rPr>
          <w:rFonts w:ascii="Times New Roman" w:eastAsia="Times New Roman"/>
        </w:rPr>
        <w:t>ERK1 siRNA</w:t>
      </w:r>
      <w:r>
        <w:rPr>
          <w:spacing w:val="-2"/>
        </w:rPr>
        <w:t xml:space="preserve">, </w:t>
      </w:r>
      <w:r>
        <w:rPr>
          <w:rFonts w:ascii="Times New Roman" w:eastAsia="Times New Roman"/>
        </w:rPr>
        <w:t>ERK2 siRNA</w:t>
      </w:r>
      <w:r>
        <w:rPr>
          <w:spacing w:val="-2"/>
        </w:rPr>
        <w:t xml:space="preserve">, </w:t>
      </w:r>
      <w:r>
        <w:rPr>
          <w:rFonts w:ascii="Times New Roman" w:eastAsia="Times New Roman"/>
        </w:rPr>
        <w:t>smad1 </w:t>
      </w:r>
      <w:r>
        <w:rPr>
          <w:rFonts w:ascii="Times New Roman" w:eastAsia="Times New Roman"/>
        </w:rPr>
        <w:t>siRNA</w:t>
      </w:r>
      <w:r>
        <w:rPr>
          <w:rFonts w:ascii="Times New Roman" w:eastAsia="Times New Roman"/>
        </w:rPr>
        <w:t>, </w:t>
      </w:r>
      <w:r>
        <w:rPr>
          <w:rFonts w:ascii="Times New Roman" w:eastAsia="Times New Roman"/>
        </w:rPr>
        <w:t>smad5 siRNA</w:t>
      </w:r>
      <w:r>
        <w:t>和</w:t>
      </w:r>
      <w:r>
        <w:rPr>
          <w:rFonts w:ascii="Times New Roman" w:eastAsia="Times New Roman"/>
        </w:rPr>
        <w:t>smad</w:t>
      </w:r>
      <w:r>
        <w:rPr>
          <w:rFonts w:ascii="Times New Roman" w:eastAsia="Times New Roman"/>
        </w:rPr>
        <w:t>8</w:t>
      </w:r>
    </w:p>
    <w:p w:rsidR="0018722C">
      <w:pPr>
        <w:topLinePunct/>
      </w:pPr>
      <w:r>
        <w:rPr>
          <w:rFonts w:ascii="Times New Roman" w:hAnsi="Times New Roman" w:eastAsia="Times New Roman"/>
        </w:rPr>
        <w:t>siRNA</w:t>
      </w:r>
      <w:r>
        <w:t>。转染后</w:t>
      </w:r>
      <w:r>
        <w:rPr>
          <w:rFonts w:ascii="Times New Roman" w:hAnsi="Times New Roman" w:eastAsia="Times New Roman"/>
        </w:rPr>
        <w:t>12h</w:t>
      </w:r>
      <w:r>
        <w:t>将两组细胞分别置于常氧</w:t>
      </w:r>
      <w:r>
        <w:t>（</w:t>
      </w:r>
      <w:r>
        <w:rPr>
          <w:rFonts w:ascii="Times New Roman" w:hAnsi="Times New Roman" w:eastAsia="Times New Roman"/>
        </w:rPr>
        <w:t>37</w:t>
      </w:r>
      <w:r>
        <w:t>℃</w:t>
      </w:r>
      <w:r>
        <w:t xml:space="preserve">, </w:t>
      </w:r>
      <w:r>
        <w:rPr>
          <w:rFonts w:ascii="Times New Roman" w:hAnsi="Times New Roman" w:eastAsia="Times New Roman"/>
        </w:rPr>
        <w:t>5%CO</w:t>
      </w:r>
      <w:r>
        <w:rPr>
          <w:rFonts w:ascii="Times New Roman" w:hAnsi="Times New Roman" w:eastAsia="Times New Roman"/>
        </w:rPr>
        <w:t>2</w:t>
      </w:r>
      <w:r>
        <w:t>）</w:t>
      </w:r>
      <w:r>
        <w:t>和低氧</w:t>
      </w:r>
      <w:r>
        <w:t>（</w:t>
      </w:r>
      <w:r>
        <w:rPr>
          <w:rFonts w:ascii="Times New Roman" w:hAnsi="Times New Roman" w:eastAsia="Times New Roman"/>
        </w:rPr>
        <w:t>37</w:t>
      </w:r>
      <w:r>
        <w:t>℃，</w:t>
      </w:r>
    </w:p>
    <w:p w:rsidR="0018722C">
      <w:pPr>
        <w:topLinePunct/>
      </w:pPr>
      <w:r>
        <w:rPr>
          <w:rFonts w:ascii="Times New Roman" w:eastAsia="Times New Roman"/>
        </w:rPr>
        <w:t>5%C</w:t>
      </w:r>
      <w:r>
        <w:rPr>
          <w:rFonts w:ascii="Times New Roman" w:eastAsia="Times New Roman"/>
        </w:rPr>
        <w:t>O</w:t>
      </w:r>
      <w:r>
        <w:rPr>
          <w:rFonts w:ascii="Times New Roman" w:eastAsia="Times New Roman"/>
        </w:rPr>
        <w:t>2</w:t>
      </w:r>
      <w:r>
        <w:t>，</w:t>
      </w:r>
      <w:r>
        <w:rPr>
          <w:rFonts w:ascii="Times New Roman" w:eastAsia="Times New Roman"/>
        </w:rPr>
        <w:t>4%</w:t>
      </w:r>
      <w:r>
        <w:rPr>
          <w:rFonts w:ascii="Times New Roman" w:eastAsia="Times New Roman"/>
        </w:rPr>
        <w:t>O</w:t>
      </w:r>
      <w:r>
        <w:rPr>
          <w:rFonts w:ascii="Times New Roman" w:eastAsia="Times New Roman"/>
        </w:rPr>
        <w:t>2</w:t>
      </w:r>
      <w:r>
        <w:t>）</w:t>
      </w:r>
      <w:r>
        <w:t>条件下继续培养</w:t>
      </w:r>
      <w:r>
        <w:rPr>
          <w:rFonts w:ascii="Times New Roman" w:eastAsia="Times New Roman"/>
        </w:rPr>
        <w:t>48h</w:t>
      </w:r>
      <w:r>
        <w:t>。之后提取细胞总</w:t>
      </w:r>
      <w:r>
        <w:rPr>
          <w:rFonts w:ascii="Times New Roman" w:eastAsia="Times New Roman"/>
        </w:rPr>
        <w:t>R</w:t>
      </w:r>
      <w:r>
        <w:rPr>
          <w:rFonts w:ascii="Times New Roman" w:eastAsia="Times New Roman"/>
        </w:rPr>
        <w:t>N</w:t>
      </w:r>
      <w:r>
        <w:rPr>
          <w:rFonts w:ascii="Times New Roman" w:eastAsia="Times New Roman"/>
        </w:rPr>
        <w:t>A</w:t>
      </w:r>
      <w:r>
        <w:t>或者总蛋白，检测</w:t>
      </w:r>
      <w:r>
        <w:rPr>
          <w:rFonts w:ascii="Times New Roman" w:eastAsia="Times New Roman"/>
        </w:rPr>
        <w:t>p38</w:t>
      </w:r>
      <w:r>
        <w:t>，</w:t>
      </w:r>
    </w:p>
    <w:p w:rsidR="0018722C">
      <w:pPr>
        <w:topLinePunct/>
      </w:pPr>
      <w:r>
        <w:rPr>
          <w:rFonts w:ascii="Times New Roman" w:eastAsia="Times New Roman"/>
        </w:rPr>
        <w:t>ERK1</w:t>
      </w:r>
      <w:r>
        <w:t>，</w:t>
      </w:r>
      <w:r>
        <w:rPr>
          <w:rFonts w:ascii="Times New Roman" w:eastAsia="Times New Roman"/>
        </w:rPr>
        <w:t>ERK2</w:t>
      </w:r>
      <w:r>
        <w:t>及</w:t>
      </w:r>
      <w:r>
        <w:rPr>
          <w:rFonts w:ascii="Times New Roman" w:eastAsia="Times New Roman"/>
        </w:rPr>
        <w:t>smad1</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8</w:t>
      </w:r>
      <w:r>
        <w:t>沉默后</w:t>
      </w:r>
      <w:r>
        <w:rPr>
          <w:rFonts w:ascii="Times New Roman" w:eastAsia="Times New Roman"/>
        </w:rPr>
        <w:t>TRPC1</w:t>
      </w:r>
      <w:r>
        <w:t>、</w:t>
      </w:r>
      <w:r>
        <w:rPr>
          <w:rFonts w:ascii="Times New Roman" w:eastAsia="Times New Roman"/>
        </w:rPr>
        <w:t>TRPC6</w:t>
      </w:r>
      <w:r>
        <w:t>的</w:t>
      </w:r>
      <w:r>
        <w:rPr>
          <w:rFonts w:ascii="Times New Roman" w:eastAsia="Times New Roman"/>
        </w:rPr>
        <w:t>mRNA</w:t>
      </w:r>
      <w:r>
        <w:t>或蛋白表达情况。总</w:t>
      </w:r>
    </w:p>
    <w:p w:rsidR="0018722C">
      <w:pPr>
        <w:topLinePunct/>
      </w:pPr>
      <w:r>
        <w:rPr>
          <w:rFonts w:ascii="Times New Roman" w:eastAsia="Times New Roman"/>
        </w:rPr>
        <w:t>RNA</w:t>
      </w:r>
      <w:r>
        <w:t>提取，荧光定量</w:t>
      </w:r>
      <w:r>
        <w:rPr>
          <w:rFonts w:ascii="Times New Roman" w:eastAsia="Times New Roman"/>
        </w:rPr>
        <w:t>qPCR</w:t>
      </w:r>
      <w:r>
        <w:t>方法，总蛋白提取，蛋白定量及</w:t>
      </w:r>
      <w:r>
        <w:rPr>
          <w:rFonts w:ascii="Times New Roman" w:eastAsia="Times New Roman"/>
        </w:rPr>
        <w:t>western</w:t>
      </w:r>
      <w:r>
        <w:rPr>
          <w:rFonts w:ascii="Times New Roman" w:eastAsia="Times New Roman"/>
        </w:rPr>
        <w:t> </w:t>
      </w:r>
      <w:r>
        <w:rPr>
          <w:rFonts w:ascii="Times New Roman" w:eastAsia="Times New Roman"/>
        </w:rPr>
        <w:t>blot</w:t>
      </w:r>
      <w:r>
        <w:t>方法参照</w:t>
      </w:r>
      <w:r>
        <w:t>第一部分实验。</w:t>
      </w:r>
      <w:r>
        <w:rPr>
          <w:rFonts w:ascii="Times New Roman" w:eastAsia="Times New Roman"/>
        </w:rPr>
        <w:t>siRNA</w:t>
      </w:r>
      <w:r>
        <w:t>转染转染方法同本部分</w:t>
      </w:r>
      <w:r>
        <w:rPr>
          <w:rFonts w:ascii="Times New Roman" w:eastAsia="Times New Roman"/>
        </w:rPr>
        <w:t>1.2</w:t>
      </w:r>
      <w:r>
        <w:t>。</w:t>
      </w:r>
    </w:p>
    <w:p w:rsidR="0018722C">
      <w:pPr>
        <w:topLinePunct/>
      </w:pPr>
      <w:r>
        <w:rPr>
          <w:rFonts w:cstheme="minorBidi" w:hAnsiTheme="minorHAnsi" w:eastAsiaTheme="minorHAnsi" w:asciiTheme="minorHAnsi"/>
        </w:rPr>
        <w:t>70</w:t>
      </w:r>
    </w:p>
    <w:p w:rsidR="0018722C">
      <w:pPr>
        <w:topLinePunct/>
      </w:pPr>
      <w:r>
        <w:t>（</w:t>
      </w:r>
      <w:r>
        <w:t xml:space="preserve">三</w:t>
      </w:r>
      <w:r>
        <w:t>）</w:t>
      </w:r>
      <w:r>
        <w:t xml:space="preserve"> </w:t>
      </w:r>
      <w:r>
        <w:t>沉默</w:t>
      </w:r>
      <w:r>
        <w:rPr>
          <w:b/>
        </w:rPr>
        <w:t>p38</w:t>
      </w:r>
      <w:r>
        <w:t>，</w:t>
      </w:r>
      <w:r>
        <w:rPr>
          <w:b/>
        </w:rPr>
        <w:t>ERK</w:t>
      </w:r>
      <w:r>
        <w:t>信号通路对基础钙的影响</w:t>
      </w:r>
    </w:p>
    <w:p w:rsidR="0018722C">
      <w:pPr>
        <w:topLinePunct/>
      </w:pPr>
      <w:r>
        <w:t>1</w:t>
      </w:r>
      <w:r>
        <w:t>、</w:t>
      </w:r>
      <w:r>
        <w:t xml:space="preserve"> </w:t>
      </w:r>
      <w:r w:rsidRPr="00DB64CE">
        <w:t>原代培养大鼠细胞后，转染</w:t>
      </w:r>
      <w:r>
        <w:t>p38</w:t>
      </w:r>
      <w:r>
        <w:t>，</w:t>
      </w:r>
      <w:r>
        <w:t>ERK</w:t>
      </w:r>
      <w:r>
        <w:t>的</w:t>
      </w:r>
      <w:r>
        <w:t>siRNA</w:t>
      </w:r>
      <w:r>
        <w:t>，转染后</w:t>
      </w:r>
      <w:r>
        <w:t>12h</w:t>
      </w:r>
      <w:r>
        <w:t>将细胞分别置于常氧和缺氧培养箱继续培养</w:t>
      </w:r>
      <w:r>
        <w:t>48h</w:t>
      </w:r>
      <w:r>
        <w:t>，之后检测细胞的基础钙。具体细胞处理同上部分。</w:t>
      </w:r>
    </w:p>
    <w:p w:rsidR="0018722C">
      <w:pPr>
        <w:topLinePunct/>
      </w:pPr>
      <w:r>
        <w:t>2</w:t>
      </w:r>
      <w:r>
        <w:t>、</w:t>
      </w:r>
      <w:r>
        <w:t xml:space="preserve"> </w:t>
      </w:r>
      <w:r w:rsidRPr="00DB64CE">
        <w:t>大鼠肺动脉平滑肌细胞内钙离子浓度检测</w:t>
      </w:r>
    </w:p>
    <w:p w:rsidR="0018722C">
      <w:pPr>
        <w:pStyle w:val="cw21"/>
        <w:topLinePunct/>
      </w:pPr>
      <w:r>
        <w:rPr>
          <w:rFonts w:ascii="宋体" w:eastAsia="宋体" w:hint="eastAsia"/>
        </w:rPr>
        <w:t>2.1</w:t>
      </w:r>
      <w:r>
        <w:rPr>
          <w:rFonts w:ascii="宋体" w:eastAsia="宋体" w:hint="eastAsia"/>
        </w:rPr>
        <w:t>原理：</w:t>
      </w:r>
    </w:p>
    <w:p w:rsidR="0018722C">
      <w:pPr>
        <w:topLinePunct/>
      </w:pPr>
      <w:r>
        <w:rPr>
          <w:rFonts w:ascii="Times New Roman" w:eastAsia="宋体"/>
        </w:rPr>
        <w:t>Fura-2-AM</w:t>
      </w:r>
      <w:r>
        <w:t>是一种可以穿透细胞膜的荧光染料，分子式为</w:t>
      </w:r>
      <w:r>
        <w:rPr>
          <w:rFonts w:ascii="Times New Roman" w:eastAsia="宋体"/>
        </w:rPr>
        <w:t>C</w:t>
      </w:r>
      <w:r>
        <w:rPr>
          <w:rFonts w:ascii="Times New Roman" w:eastAsia="宋体"/>
        </w:rPr>
        <w:t>44</w:t>
      </w:r>
      <w:r>
        <w:rPr>
          <w:rFonts w:ascii="Times New Roman" w:eastAsia="宋体"/>
        </w:rPr>
        <w:t>H</w:t>
      </w:r>
      <w:r>
        <w:rPr>
          <w:rFonts w:ascii="Times New Roman" w:eastAsia="宋体"/>
        </w:rPr>
        <w:t>47</w:t>
      </w:r>
      <w:r>
        <w:rPr>
          <w:rFonts w:ascii="Times New Roman" w:eastAsia="宋体"/>
        </w:rPr>
        <w:t>N</w:t>
      </w:r>
      <w:r>
        <w:rPr>
          <w:rFonts w:ascii="Times New Roman" w:eastAsia="宋体"/>
        </w:rPr>
        <w:t>3</w:t>
      </w:r>
      <w:r>
        <w:rPr>
          <w:rFonts w:ascii="Times New Roman" w:eastAsia="宋体"/>
        </w:rPr>
        <w:t>O</w:t>
      </w:r>
      <w:r>
        <w:rPr>
          <w:rFonts w:ascii="Times New Roman" w:eastAsia="宋体"/>
        </w:rPr>
        <w:t>24</w:t>
      </w:r>
      <w:r>
        <w:t>，分</w:t>
      </w:r>
      <w:r>
        <w:t>子量为</w:t>
      </w:r>
      <w:r>
        <w:rPr>
          <w:rFonts w:ascii="Times New Roman" w:eastAsia="宋体"/>
        </w:rPr>
        <w:t>1001</w:t>
      </w:r>
      <w:r>
        <w:rPr>
          <w:rFonts w:ascii="Times New Roman" w:eastAsia="宋体"/>
        </w:rPr>
        <w:t>.</w:t>
      </w:r>
      <w:r>
        <w:rPr>
          <w:rFonts w:ascii="Times New Roman" w:eastAsia="宋体"/>
        </w:rPr>
        <w:t>9</w:t>
      </w:r>
      <w:r>
        <w:t>，是最常用的检测细胞内钙离子浓度的荧光探针之一。</w:t>
      </w:r>
      <w:r>
        <w:rPr>
          <w:rFonts w:ascii="Times New Roman" w:eastAsia="宋体"/>
        </w:rPr>
        <w:t>Fura-2-AM</w:t>
      </w:r>
      <w:r>
        <w:t>进入细胞后可以被细胞质中的酯酶剪切形成</w:t>
      </w:r>
      <w:r>
        <w:rPr>
          <w:rFonts w:ascii="Times New Roman" w:eastAsia="宋体"/>
        </w:rPr>
        <w:t>Fura-2</w:t>
      </w:r>
      <w:r>
        <w:t xml:space="preserve">, </w:t>
      </w:r>
      <w:r>
        <w:rPr>
          <w:rFonts w:ascii="Times New Roman" w:eastAsia="宋体"/>
        </w:rPr>
        <w:t>Fura-2</w:t>
      </w:r>
      <w:r>
        <w:t>可与细胞内游离</w:t>
      </w:r>
      <w:r>
        <w:t>的</w:t>
      </w:r>
    </w:p>
    <w:p w:rsidR="0018722C">
      <w:pPr>
        <w:topLinePunct/>
      </w:pPr>
      <w:r>
        <w:rPr>
          <w:rFonts w:ascii="Times New Roman" w:eastAsia="Times New Roman"/>
        </w:rPr>
        <w:t>Ca</w:t>
      </w:r>
      <w:r>
        <w:rPr>
          <w:rFonts w:ascii="Times New Roman" w:eastAsia="Times New Roman"/>
        </w:rPr>
        <w:t>2+</w:t>
      </w:r>
      <w:r>
        <w:t>以</w:t>
      </w:r>
      <w:r>
        <w:rPr>
          <w:rFonts w:ascii="Times New Roman" w:eastAsia="Times New Roman"/>
        </w:rPr>
        <w:t>1</w:t>
      </w:r>
      <w:r>
        <w:t xml:space="preserve">: </w:t>
      </w:r>
      <w:r>
        <w:rPr>
          <w:rFonts w:ascii="Times New Roman" w:eastAsia="Times New Roman"/>
        </w:rPr>
        <w:t>1</w:t>
      </w:r>
      <w:r>
        <w:t>结合。在激发荧光波长为</w:t>
      </w:r>
      <w:r>
        <w:rPr>
          <w:rFonts w:ascii="Times New Roman" w:eastAsia="Times New Roman"/>
        </w:rPr>
        <w:t>340nM</w:t>
      </w:r>
      <w:r>
        <w:t>左右时，当</w:t>
      </w:r>
      <w:r>
        <w:rPr>
          <w:rFonts w:ascii="Times New Roman" w:eastAsia="Times New Roman"/>
        </w:rPr>
        <w:t>Fura-2</w:t>
      </w:r>
      <w:r>
        <w:t>结合</w:t>
      </w:r>
      <w:r>
        <w:rPr>
          <w:rFonts w:ascii="Times New Roman" w:eastAsia="Times New Roman"/>
        </w:rPr>
        <w:t>Ca</w:t>
      </w:r>
      <w:r>
        <w:rPr>
          <w:rFonts w:ascii="Times New Roman" w:eastAsia="Times New Roman"/>
        </w:rPr>
        <w:t>2+</w:t>
      </w:r>
      <w:r>
        <w:t>，其</w:t>
      </w:r>
      <w:r>
        <w:t>荧光强度</w:t>
      </w:r>
      <w:r>
        <w:rPr>
          <w:rFonts w:ascii="Times New Roman" w:eastAsia="Times New Roman"/>
        </w:rPr>
        <w:t>F340</w:t>
      </w:r>
      <w:r>
        <w:t>随细胞内</w:t>
      </w:r>
      <w:r>
        <w:rPr>
          <w:rFonts w:ascii="Times New Roman" w:eastAsia="Times New Roman"/>
        </w:rPr>
        <w:t>Ca</w:t>
      </w:r>
      <w:r>
        <w:rPr>
          <w:rFonts w:ascii="Times New Roman" w:eastAsia="Times New Roman"/>
        </w:rPr>
        <w:t>2+</w:t>
      </w:r>
      <w:r>
        <w:t>增加而增强；而在激发荧光波长为</w:t>
      </w:r>
      <w:r>
        <w:rPr>
          <w:rFonts w:ascii="Times New Roman" w:eastAsia="Times New Roman"/>
        </w:rPr>
        <w:t>380nM</w:t>
      </w:r>
      <w:r>
        <w:t>左右时，</w:t>
      </w:r>
      <w:r>
        <w:t>当它结合</w:t>
      </w:r>
      <w:r>
        <w:rPr>
          <w:rFonts w:ascii="Times New Roman" w:eastAsia="Times New Roman"/>
        </w:rPr>
        <w:t>Ca</w:t>
      </w:r>
      <w:r>
        <w:rPr>
          <w:rFonts w:ascii="Times New Roman" w:eastAsia="Times New Roman"/>
        </w:rPr>
        <w:t>2+</w:t>
      </w:r>
      <w:r>
        <w:t>时，荧光强度</w:t>
      </w:r>
      <w:r>
        <w:rPr>
          <w:rFonts w:ascii="Times New Roman" w:eastAsia="Times New Roman"/>
        </w:rPr>
        <w:t>F380</w:t>
      </w:r>
      <w:r>
        <w:t>则随细胞内</w:t>
      </w:r>
      <w:r>
        <w:rPr>
          <w:rFonts w:ascii="Times New Roman" w:eastAsia="Times New Roman"/>
        </w:rPr>
        <w:t>Ca</w:t>
      </w:r>
      <w:r>
        <w:rPr>
          <w:rFonts w:ascii="Times New Roman" w:eastAsia="Times New Roman"/>
        </w:rPr>
        <w:t>2+</w:t>
      </w:r>
      <w:r>
        <w:t>增加而下降；在激发荧光波</w:t>
      </w:r>
      <w:r>
        <w:t>长为</w:t>
      </w:r>
      <w:r>
        <w:rPr>
          <w:rFonts w:ascii="Times New Roman" w:eastAsia="Times New Roman"/>
        </w:rPr>
        <w:t>360nM</w:t>
      </w:r>
      <w:r>
        <w:t>时，</w:t>
      </w:r>
      <w:r>
        <w:rPr>
          <w:rFonts w:ascii="Times New Roman" w:eastAsia="Times New Roman"/>
        </w:rPr>
        <w:t>fura-2</w:t>
      </w:r>
      <w:r>
        <w:t>的荧光强度</w:t>
      </w:r>
      <w:r>
        <w:rPr>
          <w:rFonts w:ascii="Times New Roman" w:eastAsia="Times New Roman"/>
        </w:rPr>
        <w:t>F360</w:t>
      </w:r>
      <w:r>
        <w:t>与</w:t>
      </w:r>
      <w:r>
        <w:rPr>
          <w:rFonts w:ascii="Times New Roman" w:eastAsia="Times New Roman"/>
        </w:rPr>
        <w:t>Ca</w:t>
      </w:r>
      <w:r>
        <w:rPr>
          <w:rFonts w:ascii="Times New Roman" w:eastAsia="Times New Roman"/>
        </w:rPr>
        <w:t>2+</w:t>
      </w:r>
      <w:r>
        <w:t>浓度无关。这样，细胞内游</w:t>
      </w:r>
      <w:r>
        <w:t>离</w:t>
      </w:r>
    </w:p>
    <w:p w:rsidR="0018722C">
      <w:pPr>
        <w:topLinePunct/>
      </w:pPr>
      <w:r>
        <w:rPr>
          <w:rFonts w:ascii="Times New Roman" w:eastAsia="Times New Roman"/>
        </w:rPr>
        <w:t>Ca</w:t>
      </w:r>
      <w:r>
        <w:rPr>
          <w:rFonts w:ascii="Times New Roman" w:eastAsia="Times New Roman"/>
        </w:rPr>
        <w:t>2+</w:t>
      </w:r>
      <w:r>
        <w:t>浓度可以直接由两个激发波长上的荧光强度的比值</w:t>
      </w:r>
      <w:r>
        <w:rPr>
          <w:rFonts w:ascii="Times New Roman" w:eastAsia="Times New Roman"/>
        </w:rPr>
        <w:t>F340</w:t>
      </w:r>
      <w:r>
        <w:rPr>
          <w:rFonts w:ascii="Times New Roman" w:eastAsia="Times New Roman"/>
        </w:rPr>
        <w:t>/</w:t>
      </w:r>
      <w:r>
        <w:rPr>
          <w:rFonts w:ascii="Times New Roman" w:eastAsia="Times New Roman"/>
        </w:rPr>
        <w:t xml:space="preserve">F380</w:t>
      </w:r>
      <w:r>
        <w:t>来计算出来，</w:t>
      </w:r>
      <w:r w:rsidR="001852F3">
        <w:t xml:space="preserve">即双激发波长荧光法。这种比值法可排除因</w:t>
      </w:r>
      <w:r>
        <w:rPr>
          <w:rFonts w:ascii="Times New Roman" w:eastAsia="Times New Roman"/>
        </w:rPr>
        <w:t>Fura-2</w:t>
      </w:r>
      <w:r>
        <w:t>本身浓度的变化、光学通路的变化、以及仪器灵敏性的变化等因素引入的误差。</w:t>
      </w:r>
    </w:p>
    <w:p w:rsidR="0018722C">
      <w:pPr>
        <w:topLinePunct/>
      </w:pPr>
      <w:r>
        <w:t>对于双波长的荧光指示剂，用比值信号来测定胞内游离</w:t>
      </w:r>
      <w:r>
        <w:rPr>
          <w:rFonts w:ascii="Times New Roman" w:eastAsia="Times New Roman"/>
        </w:rPr>
        <w:t>Ca</w:t>
      </w:r>
      <w:r>
        <w:rPr>
          <w:rFonts w:ascii="Times New Roman" w:eastAsia="Times New Roman"/>
        </w:rPr>
        <w:t>2+</w:t>
      </w:r>
      <w:r>
        <w:t>浓度，不必校</w:t>
      </w:r>
      <w:r>
        <w:t>正</w:t>
      </w:r>
      <w:r w:rsidR="001852F3">
        <w:t xml:space="preserve">，</w:t>
      </w:r>
      <w:r w:rsidR="001852F3">
        <w:t xml:space="preserve">用</w:t>
      </w:r>
      <w:r w:rsidR="001852F3">
        <w:t xml:space="preserve">以</w:t>
      </w:r>
      <w:r w:rsidR="001852F3">
        <w:t xml:space="preserve">下</w:t>
      </w:r>
      <w:r w:rsidR="001852F3">
        <w:t xml:space="preserve">公</w:t>
      </w:r>
      <w:r w:rsidR="001852F3">
        <w:t xml:space="preserve">式</w:t>
      </w:r>
      <w:r w:rsidR="001852F3">
        <w:t xml:space="preserve">计</w:t>
      </w:r>
      <w:r w:rsidR="001852F3">
        <w:t xml:space="preserve">算</w:t>
      </w:r>
      <w:r w:rsidR="001852F3">
        <w:t xml:space="preserve">细</w:t>
      </w:r>
      <w:r w:rsidR="001852F3">
        <w:t xml:space="preserve">胞</w:t>
      </w:r>
      <w:r w:rsidR="001852F3">
        <w:t xml:space="preserve">内</w:t>
      </w:r>
      <w:r w:rsidR="001852F3">
        <w:t xml:space="preserve">游</w:t>
      </w:r>
      <w:r w:rsidR="001852F3">
        <w:t xml:space="preserve">离</w:t>
      </w:r>
      <w:r>
        <w:rPr>
          <w:rFonts w:ascii="Times New Roman" w:eastAsia="Times New Roman"/>
        </w:rPr>
        <w:t>Ca</w:t>
      </w:r>
      <w:r>
        <w:rPr>
          <w:rFonts w:ascii="Times New Roman" w:eastAsia="Times New Roman"/>
        </w:rPr>
        <w:t>2</w:t>
      </w:r>
      <w:r>
        <w:rPr>
          <w:rFonts w:ascii="Times New Roman" w:eastAsia="Times New Roman"/>
        </w:rPr>
        <w:t>+</w:t>
      </w:r>
      <w:r>
        <w:t>浓度</w:t>
      </w:r>
      <w:r>
        <w:rPr>
          <w:rFonts w:ascii="Times New Roman" w:eastAsia="Times New Roman"/>
        </w:rPr>
        <w:t>[</w:t>
      </w:r>
      <w:r>
        <w:rPr>
          <w:rFonts w:ascii="Times New Roman" w:eastAsia="Times New Roman"/>
        </w:rPr>
        <w:t>Ca</w:t>
      </w:r>
      <w:r>
        <w:rPr>
          <w:rFonts w:ascii="Times New Roman" w:eastAsia="Times New Roman"/>
        </w:rPr>
        <w:t>2+</w:t>
      </w:r>
      <w:r>
        <w:rPr>
          <w:rFonts w:ascii="Times New Roman" w:eastAsia="Times New Roman"/>
        </w:rPr>
        <w:t>]</w:t>
      </w:r>
      <w:r w:rsidR="004B696B">
        <w:rPr>
          <w:rFonts w:ascii="Times New Roman" w:eastAsia="Times New Roman"/>
        </w:rPr>
        <w:t xml:space="preserve"> </w:t>
      </w:r>
      <w:r>
        <w:rPr>
          <w:rFonts w:ascii="Times New Roman" w:eastAsia="Times New Roman"/>
        </w:rPr>
        <w:t>i</w:t>
      </w:r>
      <w:r>
        <w:rPr>
          <w:rFonts w:ascii="Times New Roman" w:eastAsia="Times New Roman"/>
        </w:rPr>
        <w:t>    </w:t>
      </w:r>
      <w:r>
        <w:rPr>
          <w:rFonts w:ascii="Times New Roman" w:eastAsia="Times New Roman"/>
        </w:rPr>
        <w:t>=Kd</w:t>
      </w:r>
      <w:r>
        <w:rPr>
          <w:rFonts w:ascii="Times New Roman" w:eastAsia="Times New Roman"/>
        </w:rPr>
        <w:t>(</w:t>
      </w:r>
      <w:r>
        <w:rPr>
          <w:rFonts w:ascii="Times New Roman" w:eastAsia="Times New Roman"/>
        </w:rPr>
        <w:t>Fd</w:t>
      </w:r>
      <w:r>
        <w:rPr>
          <w:rFonts w:ascii="Times New Roman" w:eastAsia="Times New Roman"/>
        </w:rPr>
        <w:t>/</w:t>
      </w:r>
      <w:r>
        <w:rPr>
          <w:rFonts w:ascii="Times New Roman" w:eastAsia="Times New Roman"/>
        </w:rPr>
        <w:t>Fs</w:t>
      </w:r>
      <w:r>
        <w:rPr>
          <w:rFonts w:ascii="Times New Roman" w:eastAsia="Times New Roman"/>
        </w:rPr>
        <w:t>)</w:t>
      </w:r>
      <w:r>
        <w:rPr>
          <w:rFonts w:ascii="Times New Roman" w:eastAsia="Times New Roman"/>
        </w:rPr>
        <w:t>(</w:t>
      </w:r>
      <w:r>
        <w:rPr>
          <w:rFonts w:ascii="Times New Roman" w:eastAsia="Times New Roman"/>
        </w:rPr>
        <w:t>R-Rmin</w:t>
      </w:r>
      <w:r>
        <w:rPr>
          <w:rFonts w:ascii="Times New Roman" w:eastAsia="Times New Roman"/>
        </w:rPr>
        <w:t>)</w:t>
      </w:r>
      <w:r w:rsidR="004B696B">
        <w:rPr>
          <w:rFonts w:ascii="Times New Roman" w:eastAsia="Times New Roman"/>
        </w:rPr>
        <w:t xml:space="preserve"> </w:t>
      </w:r>
      <w:r>
        <w:rPr>
          <w:rFonts w:ascii="Times New Roman" w:eastAsia="Times New Roman"/>
        </w:rPr>
        <w:t>/</w:t>
      </w:r>
    </w:p>
    <w:p w:rsidR="0018722C">
      <w:pPr>
        <w:topLinePunct/>
      </w:pPr>
      <w:r>
        <w:t xml:space="preserve">（</w:t>
      </w:r>
      <w:r>
        <w:rPr>
          <w:rFonts w:ascii="Times New Roman" w:eastAsia="Times New Roman"/>
        </w:rPr>
        <w:t xml:space="preserve">Rm</w:t>
      </w:r>
      <w:r>
        <w:rPr>
          <w:rFonts w:ascii="Times New Roman" w:eastAsia="Times New Roman"/>
        </w:rPr>
        <w:t xml:space="preserve">a</w:t>
      </w:r>
      <w:r>
        <w:rPr>
          <w:rFonts w:ascii="Times New Roman" w:eastAsia="Times New Roman"/>
        </w:rPr>
        <w:t xml:space="preserve">x</w:t>
      </w:r>
      <w:r>
        <w:rPr>
          <w:rFonts w:ascii="Times New Roman" w:eastAsia="Times New Roman"/>
        </w:rPr>
        <w:t xml:space="preserve">-</w:t>
      </w:r>
      <w:r>
        <w:rPr>
          <w:rFonts w:ascii="Times New Roman" w:eastAsia="Times New Roman"/>
        </w:rPr>
        <w:t xml:space="preserve">R</w:t>
      </w:r>
      <w:r>
        <w:t xml:space="preserve">）</w:t>
      </w:r>
      <w:r>
        <w:t xml:space="preserve">。公式中</w:t>
      </w:r>
      <w:r>
        <w:rPr>
          <w:rFonts w:ascii="Times New Roman" w:eastAsia="Times New Roman"/>
        </w:rPr>
        <w:t xml:space="preserve">K</w:t>
      </w:r>
      <w:r>
        <w:rPr>
          <w:rFonts w:ascii="Times New Roman" w:eastAsia="Times New Roman"/>
        </w:rPr>
        <w:t xml:space="preserve">d</w:t>
      </w:r>
      <w:r>
        <w:t xml:space="preserve">为荧光剂与</w:t>
      </w:r>
      <w:r>
        <w:rPr>
          <w:rFonts w:ascii="Times New Roman" w:eastAsia="Times New Roman"/>
        </w:rPr>
        <w:t xml:space="preserve">C</w:t>
      </w:r>
      <w:r>
        <w:rPr>
          <w:rFonts w:ascii="Times New Roman" w:eastAsia="Times New Roman"/>
        </w:rPr>
        <w:t xml:space="preserve">a</w:t>
      </w:r>
      <w:r>
        <w:rPr>
          <w:rFonts w:ascii="Times New Roman" w:eastAsia="Times New Roman"/>
        </w:rPr>
        <w:t xml:space="preserve">2</w:t>
      </w:r>
      <w:r>
        <w:rPr>
          <w:rFonts w:ascii="Times New Roman" w:eastAsia="Times New Roman"/>
        </w:rPr>
        <w:t xml:space="preserve">+</w:t>
      </w:r>
      <w:r>
        <w:t xml:space="preserve">形成配合物的解离常数。</w:t>
      </w:r>
      <w:r>
        <w:rPr>
          <w:rFonts w:ascii="Times New Roman" w:eastAsia="Times New Roman"/>
        </w:rPr>
        <w:t xml:space="preserve">F</w:t>
      </w:r>
      <w:r>
        <w:rPr>
          <w:rFonts w:ascii="Times New Roman" w:eastAsia="Times New Roman"/>
        </w:rPr>
        <w:t xml:space="preserve">d</w:t>
      </w:r>
      <w:r>
        <w:t xml:space="preserve">和</w:t>
      </w:r>
      <w:r>
        <w:rPr>
          <w:rFonts w:ascii="Times New Roman" w:eastAsia="Times New Roman"/>
        </w:rPr>
        <w:t xml:space="preserve">Fs</w:t>
      </w:r>
      <w:r>
        <w:t xml:space="preserve">分别</w:t>
      </w:r>
      <w:r>
        <w:t xml:space="preserve">表示荧光剂没有结合</w:t>
      </w:r>
      <w:r>
        <w:rPr>
          <w:rFonts w:ascii="Times New Roman" w:eastAsia="Times New Roman"/>
        </w:rPr>
        <w:t xml:space="preserve">Ca</w:t>
      </w:r>
      <w:r>
        <w:rPr>
          <w:rFonts w:ascii="Times New Roman" w:eastAsia="Times New Roman"/>
        </w:rPr>
        <w:t xml:space="preserve">2+</w:t>
      </w:r>
      <w:r>
        <w:t xml:space="preserve">和被</w:t>
      </w:r>
      <w:r>
        <w:rPr>
          <w:rFonts w:ascii="Times New Roman" w:eastAsia="Times New Roman"/>
        </w:rPr>
        <w:t xml:space="preserve">Ca</w:t>
      </w:r>
      <w:r>
        <w:rPr>
          <w:rFonts w:ascii="Times New Roman" w:eastAsia="Times New Roman"/>
        </w:rPr>
        <w:t xml:space="preserve">2+</w:t>
      </w:r>
      <w:r>
        <w:t xml:space="preserve">饱和时在</w:t>
      </w:r>
      <w:r>
        <w:rPr>
          <w:rFonts w:ascii="Times New Roman" w:eastAsia="Times New Roman"/>
        </w:rPr>
        <w:t xml:space="preserve">340-380nm</w:t>
      </w:r>
      <w:r>
        <w:rPr>
          <w:rFonts w:ascii="Times New Roman" w:eastAsia="Times New Roman"/>
        </w:rPr>
        <w:t xml:space="preserve"> </w:t>
      </w:r>
      <w:r>
        <w:rPr>
          <w:rFonts w:ascii="Times New Roman" w:eastAsia="Times New Roman"/>
        </w:rPr>
        <w:t xml:space="preserve">(</w:t>
      </w:r>
      <w:r>
        <w:t xml:space="preserve">对于</w:t>
      </w:r>
      <w:r>
        <w:rPr>
          <w:rFonts w:ascii="Times New Roman" w:eastAsia="Times New Roman"/>
        </w:rPr>
        <w:t xml:space="preserve">Fura-2</w:t>
      </w:r>
      <w:r>
        <w:rPr>
          <w:rFonts w:ascii="Times New Roman" w:eastAsia="Times New Roman"/>
        </w:rPr>
        <w:t xml:space="preserve">)</w:t>
      </w:r>
      <w:r>
        <w:t xml:space="preserve">处的荧光</w:t>
      </w:r>
      <w:r>
        <w:t xml:space="preserve">强度。</w:t>
      </w:r>
      <w:r>
        <w:rPr>
          <w:rFonts w:ascii="Times New Roman" w:eastAsia="Times New Roman"/>
        </w:rPr>
        <w:t xml:space="preserve">R</w:t>
      </w:r>
      <w:r>
        <w:t xml:space="preserve">为实验观察到的荧光比值，</w:t>
      </w:r>
      <w:r>
        <w:rPr>
          <w:rFonts w:ascii="Times New Roman" w:eastAsia="Times New Roman"/>
        </w:rPr>
        <w:t xml:space="preserve">Rmin</w:t>
      </w:r>
      <w:r>
        <w:t xml:space="preserve">为胞内荧光剂量最小结合</w:t>
      </w:r>
      <w:r>
        <w:rPr>
          <w:rFonts w:ascii="Times New Roman" w:eastAsia="Times New Roman"/>
        </w:rPr>
        <w:t xml:space="preserve">Ca</w:t>
      </w:r>
      <w:r>
        <w:rPr>
          <w:rFonts w:ascii="Times New Roman" w:eastAsia="Times New Roman"/>
        </w:rPr>
        <w:t xml:space="preserve">2+</w:t>
      </w:r>
      <w:r>
        <w:t xml:space="preserve">时的荧</w:t>
      </w:r>
      <w:r>
        <w:t xml:space="preserve">光比值，</w:t>
      </w:r>
      <w:r>
        <w:rPr>
          <w:rFonts w:ascii="Times New Roman" w:eastAsia="Times New Roman"/>
        </w:rPr>
        <w:t xml:space="preserve">Rmax</w:t>
      </w:r>
      <w:r>
        <w:t xml:space="preserve">为胞内荧光剂被</w:t>
      </w:r>
      <w:r>
        <w:rPr>
          <w:rFonts w:ascii="Times New Roman" w:eastAsia="Times New Roman"/>
        </w:rPr>
        <w:t xml:space="preserve">Ca</w:t>
      </w:r>
      <w:r>
        <w:rPr>
          <w:rFonts w:ascii="Times New Roman" w:eastAsia="Times New Roman"/>
        </w:rPr>
        <w:t xml:space="preserve">2+</w:t>
      </w:r>
      <w:r>
        <w:t xml:space="preserve">饱和时的荧光比值。</w:t>
      </w:r>
      <w:r>
        <w:rPr>
          <w:rFonts w:ascii="Times New Roman" w:eastAsia="Times New Roman"/>
        </w:rPr>
        <w:t xml:space="preserve">Rmin</w:t>
      </w:r>
      <w:r>
        <w:t xml:space="preserve">和</w:t>
      </w:r>
      <w:r>
        <w:rPr>
          <w:rFonts w:ascii="Times New Roman" w:eastAsia="Times New Roman"/>
        </w:rPr>
        <w:t xml:space="preserve">Rmax</w:t>
      </w:r>
      <w:r>
        <w:t xml:space="preserve">可通过</w:t>
      </w:r>
      <w:r>
        <w:t xml:space="preserve">实验测定。</w:t>
      </w:r>
    </w:p>
    <w:p w:rsidR="0018722C">
      <w:pPr>
        <w:pStyle w:val="cw21"/>
        <w:topLinePunct/>
      </w:pPr>
      <w:r>
        <w:rPr>
          <w:rFonts w:ascii="宋体" w:eastAsia="宋体" w:hint="eastAsia"/>
        </w:rPr>
        <w:t>2.2</w:t>
      </w:r>
      <w:r>
        <w:rPr>
          <w:rFonts w:ascii="宋体" w:eastAsia="宋体" w:hint="eastAsia"/>
        </w:rPr>
        <w:t>大鼠肺动脉平滑肌细胞内钙离子浓度检测具体步骤：</w:t>
      </w:r>
    </w:p>
    <w:p w:rsidR="0018722C">
      <w:pPr>
        <w:topLinePunct/>
      </w:pPr>
      <w:r>
        <w:t>（</w:t>
      </w:r>
      <w:r>
        <w:rPr>
          <w:rFonts w:ascii="Times New Roman" w:hAnsi="Times New Roman" w:eastAsia="宋体"/>
        </w:rPr>
        <w:t>1</w:t>
      </w:r>
      <w:r>
        <w:t>）</w:t>
      </w:r>
      <w:r>
        <w:t>向处理好的细胞培养皿内加入</w:t>
      </w:r>
      <w:r>
        <w:rPr>
          <w:rFonts w:ascii="Times New Roman" w:hAnsi="Times New Roman" w:eastAsia="宋体"/>
        </w:rPr>
        <w:t>Fura-2</w:t>
      </w:r>
      <w:r>
        <w:t>，每</w:t>
      </w:r>
      <w:r>
        <w:rPr>
          <w:rFonts w:ascii="Times New Roman" w:hAnsi="Times New Roman" w:eastAsia="宋体"/>
        </w:rPr>
        <w:t>2ml</w:t>
      </w:r>
      <w:r>
        <w:t>培养基加入</w:t>
      </w:r>
      <w:r>
        <w:rPr>
          <w:rFonts w:ascii="Times New Roman" w:hAnsi="Times New Roman" w:eastAsia="宋体"/>
        </w:rPr>
        <w:t>5ul</w:t>
      </w:r>
      <w:r>
        <w:t>事先溶</w:t>
      </w:r>
      <w:r>
        <w:t>好的染料</w:t>
      </w:r>
      <w:r>
        <w:rPr>
          <w:rFonts w:ascii="Times New Roman" w:hAnsi="Times New Roman" w:eastAsia="宋体"/>
        </w:rPr>
        <w:t>F</w:t>
      </w:r>
      <w:r>
        <w:rPr>
          <w:rFonts w:ascii="Times New Roman" w:hAnsi="Times New Roman" w:eastAsia="宋体"/>
        </w:rPr>
        <w:t>u</w:t>
      </w:r>
      <w:r>
        <w:rPr>
          <w:rFonts w:ascii="Times New Roman" w:hAnsi="Times New Roman" w:eastAsia="宋体"/>
        </w:rPr>
        <w:t>r</w:t>
      </w:r>
      <w:r>
        <w:rPr>
          <w:rFonts w:ascii="Times New Roman" w:hAnsi="Times New Roman" w:eastAsia="宋体"/>
        </w:rPr>
        <w:t>a</w:t>
      </w:r>
      <w:r>
        <w:rPr>
          <w:rFonts w:ascii="Times New Roman" w:hAnsi="Times New Roman" w:eastAsia="宋体"/>
        </w:rPr>
        <w:t>-</w:t>
      </w:r>
      <w:r>
        <w:rPr>
          <w:rFonts w:ascii="Times New Roman" w:hAnsi="Times New Roman" w:eastAsia="宋体"/>
        </w:rPr>
        <w:t>2</w:t>
      </w:r>
      <w:r>
        <w:t>（</w:t>
      </w:r>
      <w:r>
        <w:rPr>
          <w:spacing w:val="-8"/>
          <w:w w:val="99"/>
        </w:rPr>
        <w:t>每支加</w:t>
      </w:r>
      <w:r>
        <w:rPr>
          <w:rFonts w:ascii="Times New Roman" w:hAnsi="Times New Roman" w:eastAsia="宋体"/>
          <w:w w:val="99"/>
        </w:rPr>
        <w:t>20ulDMS</w:t>
      </w:r>
      <w:r>
        <w:rPr>
          <w:rFonts w:ascii="Times New Roman" w:hAnsi="Times New Roman" w:eastAsia="宋体"/>
          <w:w w:val="99"/>
        </w:rPr>
        <w:t>O</w:t>
      </w:r>
      <w:r>
        <w:rPr>
          <w:spacing w:val="-4"/>
        </w:rPr>
        <w:t>溶解，</w:t>
      </w:r>
      <w:r>
        <w:rPr>
          <w:rFonts w:ascii="Times New Roman" w:hAnsi="Times New Roman" w:eastAsia="宋体"/>
          <w:spacing w:val="0"/>
        </w:rPr>
        <w:t>-</w:t>
      </w:r>
      <w:r>
        <w:rPr>
          <w:rFonts w:ascii="Times New Roman" w:hAnsi="Times New Roman" w:eastAsia="宋体"/>
        </w:rPr>
        <w:t>20</w:t>
      </w:r>
      <w:r>
        <w:t>℃保存</w:t>
      </w:r>
      <w:r>
        <w:t>）</w:t>
      </w:r>
      <w:r>
        <w:t>，轻摇培养基使染料均匀</w:t>
      </w:r>
      <w:r>
        <w:t>分布，孵育</w:t>
      </w:r>
      <w:r>
        <w:rPr>
          <w:rFonts w:ascii="Times New Roman" w:hAnsi="Times New Roman" w:eastAsia="宋体"/>
        </w:rPr>
        <w:t>45-60min</w:t>
      </w:r>
      <w:r>
        <w:t>；</w:t>
      </w:r>
    </w:p>
    <w:p w:rsidR="0018722C">
      <w:pPr>
        <w:topLinePunct/>
      </w:pPr>
      <w:bookmarkStart w:id="64" w:name="_cwCmt7"/>
      <w:r>
        <w:t>（</w:t>
      </w:r>
      <w:r>
        <w:rPr>
          <w:rFonts w:ascii="Times New Roman" w:eastAsia="Times New Roman"/>
        </w:rPr>
        <w:t>2</w:t>
      </w:r>
      <w:r>
        <w:t>）</w:t>
      </w:r>
      <w:r>
        <w:t>准备好棉签、剪刀、注射器、适宜的针头和</w:t>
      </w:r>
      <w:r>
        <w:rPr>
          <w:rFonts w:ascii="Times New Roman" w:eastAsia="Times New Roman"/>
        </w:rPr>
        <w:t>PBS</w:t>
      </w:r>
      <w:r>
        <w:t>液，调整好恒流泵的流速</w:t>
      </w:r>
      <w:r>
        <w:t>（</w:t>
      </w:r>
      <w:r>
        <w:rPr>
          <w:spacing w:val="-5"/>
        </w:rPr>
        <w:t>灌流液流动速度为</w:t>
      </w:r>
      <w:r>
        <w:rPr>
          <w:rFonts w:ascii="Times New Roman" w:eastAsia="Times New Roman"/>
        </w:rPr>
        <w:t>0</w:t>
      </w:r>
      <w:r>
        <w:rPr>
          <w:rFonts w:ascii="Times New Roman" w:eastAsia="Times New Roman"/>
        </w:rPr>
        <w:t>.</w:t>
      </w:r>
      <w:r>
        <w:rPr>
          <w:rFonts w:ascii="Times New Roman" w:eastAsia="Times New Roman"/>
        </w:rPr>
        <w:t>8</w:t>
      </w:r>
      <w:r>
        <w:rPr>
          <w:rFonts w:ascii="Times New Roman" w:eastAsia="Times New Roman"/>
          <w:spacing w:val="0"/>
        </w:rPr>
        <w:t>-</w:t>
      </w:r>
      <w:r>
        <w:rPr>
          <w:rFonts w:ascii="Times New Roman" w:eastAsia="Times New Roman"/>
        </w:rPr>
        <w:t>1.0ml</w:t>
      </w:r>
      <w:r>
        <w:rPr>
          <w:rFonts w:ascii="Times New Roman" w:eastAsia="Times New Roman"/>
        </w:rPr>
        <w:t>/</w:t>
      </w:r>
      <w:r>
        <w:rPr>
          <w:rFonts w:ascii="Times New Roman" w:eastAsia="Times New Roman"/>
        </w:rPr>
        <w:t>mi</w:t>
      </w:r>
      <w:r>
        <w:rPr>
          <w:rFonts w:ascii="Times New Roman" w:eastAsia="Times New Roman"/>
          <w:spacing w:val="0"/>
        </w:rPr>
        <w:t>n</w:t>
      </w:r>
      <w:r>
        <w:t>）</w:t>
      </w:r>
      <w:r>
        <w:t>；</w:t>
      </w:r>
      <w:bookmarkEnd w:id="64"/>
    </w:p>
    <w:p w:rsidR="0018722C">
      <w:pPr>
        <w:topLinePunct/>
      </w:pPr>
      <w:r>
        <w:rPr>
          <w:rFonts w:cstheme="minorBidi" w:hAnsiTheme="minorHAnsi" w:eastAsiaTheme="minorHAnsi" w:asciiTheme="minorHAnsi"/>
        </w:rPr>
        <w:t>71</w:t>
      </w:r>
    </w:p>
    <w:p w:rsidR="0018722C">
      <w:pPr>
        <w:topLinePunct/>
      </w:pPr>
      <w:r>
        <w:t>（</w:t>
      </w:r>
      <w:r>
        <w:rPr>
          <w:rFonts w:ascii="Times New Roman" w:eastAsia="Times New Roman"/>
        </w:rPr>
        <w:t>3</w:t>
      </w:r>
      <w:r>
        <w:t>）</w:t>
      </w:r>
      <w:r>
        <w:t>取出细胞爬片，用纸巾吸除多余培养基，在细胞灌流器两面均涂上适</w:t>
      </w:r>
      <w:r>
        <w:t>量的高真空润滑脂，将有细胞面向上贴在灌流器下表面，用手轻压玻片边沿使其</w:t>
      </w:r>
      <w:r>
        <w:t>贴紧，马上向凹槽内加入少量培养基液，保持细胞处于湿润，再取一块玻片贴在</w:t>
      </w:r>
      <w:r>
        <w:t>上表面，使灌流腔处于封闭的状态，连接灌流装置，检查是否漏水，将灌流器安装在固定加热架上固定好；</w:t>
      </w:r>
    </w:p>
    <w:p w:rsidR="0018722C">
      <w:pPr>
        <w:topLinePunct/>
      </w:pPr>
      <w:r>
        <w:t>（</w:t>
      </w:r>
      <w:r>
        <w:rPr>
          <w:rFonts w:ascii="Times New Roman" w:eastAsia="Times New Roman"/>
        </w:rPr>
        <w:t>4</w:t>
      </w:r>
      <w:r>
        <w:t>）</w:t>
      </w:r>
      <w:r>
        <w:t>提前半小时预热氙灯，再打开荧光显微镜和电脑，将固定架放置于显微镜的载物台上，接好事先调好的灌流装置，打开恒流泵，先用含有钙离子</w:t>
      </w:r>
      <w:r>
        <w:t>的</w:t>
      </w:r>
    </w:p>
    <w:p w:rsidR="0018722C">
      <w:pPr>
        <w:topLinePunct/>
      </w:pPr>
      <w:r>
        <w:rPr>
          <w:rFonts w:ascii="Times New Roman" w:eastAsia="Times New Roman"/>
        </w:rPr>
        <w:t>PSS</w:t>
      </w:r>
      <w:r>
        <w:t>进行灌流，在镜下观察细胞形态，选取合适的视野，固定视野后进行操作；</w:t>
      </w:r>
    </w:p>
    <w:p w:rsidR="0018722C">
      <w:pPr>
        <w:topLinePunct/>
      </w:pPr>
      <w:r>
        <w:t>（</w:t>
      </w:r>
      <w:r>
        <w:rPr>
          <w:rFonts w:ascii="Times New Roman" w:eastAsia="Times New Roman"/>
        </w:rPr>
        <w:t>5</w:t>
      </w:r>
      <w:r>
        <w:t>）</w:t>
      </w:r>
      <w:r>
        <w:t xml:space="preserve">调整显微镜至荧光测定模式，打开</w:t>
      </w:r>
      <w:r>
        <w:rPr>
          <w:rFonts w:ascii="Times New Roman" w:eastAsia="Times New Roman"/>
        </w:rPr>
        <w:t>InCytIm2</w:t>
      </w:r>
      <w:r>
        <w:t>软件，设置好参数，以有</w:t>
      </w:r>
    </w:p>
    <w:p w:rsidR="0018722C">
      <w:pPr>
        <w:topLinePunct/>
      </w:pPr>
      <w:r>
        <w:rPr>
          <w:rFonts w:ascii="Times New Roman" w:eastAsia="Times New Roman"/>
        </w:rPr>
        <w:t>Ca</w:t>
      </w:r>
      <w:r>
        <w:rPr>
          <w:rFonts w:ascii="Times New Roman" w:eastAsia="Times New Roman"/>
        </w:rPr>
        <w:t>2+</w:t>
      </w:r>
      <w:r>
        <w:t>的</w:t>
      </w:r>
      <w:r>
        <w:rPr>
          <w:rFonts w:ascii="Times New Roman" w:eastAsia="Times New Roman"/>
        </w:rPr>
        <w:t>PSS</w:t>
      </w:r>
      <w:r>
        <w:t>灌洗细胞</w:t>
      </w:r>
      <w:r>
        <w:rPr>
          <w:rFonts w:ascii="Times New Roman" w:eastAsia="Times New Roman"/>
        </w:rPr>
        <w:t>15</w:t>
      </w:r>
      <w:r>
        <w:t>分钟，前</w:t>
      </w:r>
      <w:r>
        <w:rPr>
          <w:rFonts w:ascii="Times New Roman" w:eastAsia="Times New Roman"/>
        </w:rPr>
        <w:t>10min</w:t>
      </w:r>
      <w:r>
        <w:t>不记录数据，后</w:t>
      </w:r>
      <w:r>
        <w:rPr>
          <w:rFonts w:ascii="Times New Roman" w:eastAsia="Times New Roman"/>
        </w:rPr>
        <w:t>5min</w:t>
      </w:r>
      <w:r>
        <w:t>用</w:t>
      </w:r>
      <w:r>
        <w:rPr>
          <w:rFonts w:ascii="Times New Roman" w:eastAsia="Times New Roman"/>
        </w:rPr>
        <w:t>360nM</w:t>
      </w:r>
      <w:r>
        <w:t>波长进</w:t>
      </w:r>
      <w:r>
        <w:t>行荧光激发，每</w:t>
      </w:r>
      <w:r>
        <w:rPr>
          <w:rFonts w:ascii="Times New Roman" w:eastAsia="Times New Roman"/>
        </w:rPr>
        <w:t>30s</w:t>
      </w:r>
      <w:r>
        <w:t>照相测定荧光强度</w:t>
      </w:r>
    </w:p>
    <w:p w:rsidR="0018722C">
      <w:pPr>
        <w:topLinePunct/>
      </w:pPr>
      <w:r>
        <w:t>（</w:t>
      </w:r>
      <w:r>
        <w:rPr>
          <w:rFonts w:ascii="Times New Roman" w:eastAsia="Times New Roman"/>
        </w:rPr>
        <w:t>6</w:t>
      </w:r>
      <w:r>
        <w:t>）</w:t>
      </w:r>
      <w:r>
        <w:t>实时收集数据并分析。</w:t>
      </w:r>
    </w:p>
    <w:p w:rsidR="0018722C">
      <w:pPr>
        <w:pStyle w:val="cw21"/>
        <w:topLinePunct/>
      </w:pPr>
      <w:r>
        <w:rPr>
          <w:rFonts w:ascii="宋体" w:eastAsia="宋体" w:hint="eastAsia"/>
        </w:rPr>
        <w:t>2.3</w:t>
      </w:r>
      <w:r>
        <w:rPr>
          <w:rFonts w:ascii="宋体" w:eastAsia="宋体" w:hint="eastAsia"/>
        </w:rPr>
        <w:t>数据处理与统计分析</w:t>
      </w:r>
    </w:p>
    <w:p w:rsidR="0018722C">
      <w:pPr>
        <w:pStyle w:val="ae"/>
        <w:topLinePunct/>
      </w:pPr>
      <w:r>
        <w:pict>
          <v:line style="position:absolute;mso-position-horizontal-relative:page;mso-position-vertical-relative:paragraph;z-index:-265792" from="116.778824pt,60.36787pt" to="122.003944pt,60.36787pt" stroked="true" strokeweight=".508897pt" strokecolor="#000000">
            <v:stroke dashstyle="solid"/>
            <w10:wrap type="none"/>
          </v:line>
        </w:pict>
      </w:r>
      <w:r>
        <w:rPr>
          <w:spacing w:val="-15"/>
        </w:rPr>
        <w:t>以</w:t>
      </w:r>
      <w:r>
        <w:rPr>
          <w:rFonts w:ascii="Times New Roman" w:hAnsi="Times New Roman" w:eastAsia="Times New Roman"/>
        </w:rPr>
        <w:t>200</w:t>
      </w:r>
      <w:r>
        <w:rPr>
          <w:spacing w:val="-3"/>
        </w:rPr>
        <w:t>倍放大倍数视野下所有细胞为对象，对每一时间点全部细胞平均钙离</w:t>
      </w:r>
      <w:r>
        <w:rPr>
          <w:spacing w:val="-6"/>
        </w:rPr>
        <w:t>子水平进行计算，做出钙水平曲线。用</w:t>
      </w:r>
      <w:r>
        <w:rPr>
          <w:rFonts w:ascii="Times New Roman" w:hAnsi="Times New Roman" w:eastAsia="Times New Roman"/>
        </w:rPr>
        <w:t>SPSS 13.0</w:t>
      </w:r>
      <w:r>
        <w:rPr>
          <w:spacing w:val="0"/>
        </w:rPr>
        <w:t>软件进行统计学分析。计量数</w:t>
      </w:r>
      <w:r>
        <w:rPr>
          <w:spacing w:val="-12"/>
        </w:rPr>
        <w:t>据以</w:t>
      </w:r>
      <w:r>
        <w:rPr>
          <w:rFonts w:ascii="Times New Roman" w:hAnsi="Times New Roman" w:eastAsia="Times New Roman"/>
          <w:i/>
        </w:rPr>
        <w:t>x</w:t>
      </w:r>
      <w:r>
        <w:rPr>
          <w:rFonts w:ascii="Times New Roman" w:hAnsi="Times New Roman" w:eastAsia="Times New Roman"/>
          <w:spacing w:val="-7"/>
        </w:rPr>
        <w:t>±s</w:t>
      </w:r>
      <w:r>
        <w:rPr>
          <w:spacing w:val="-6"/>
        </w:rPr>
        <w:t>表示，两个样本均数的比较采用</w:t>
      </w:r>
      <w:r>
        <w:rPr>
          <w:rFonts w:ascii="Times New Roman" w:hAnsi="Times New Roman" w:eastAsia="Times New Roman"/>
        </w:rPr>
        <w:t>t</w:t>
      </w:r>
      <w:r>
        <w:rPr>
          <w:spacing w:val="-6"/>
        </w:rPr>
        <w:t>检验，</w:t>
      </w:r>
      <w:r>
        <w:rPr>
          <w:rFonts w:ascii="Times New Roman" w:hAnsi="Times New Roman" w:eastAsia="Times New Roman"/>
        </w:rPr>
        <w:t>P&lt;0.0</w:t>
      </w:r>
      <w:r>
        <w:rPr>
          <w:rFonts w:ascii="Times New Roman" w:hAnsi="Times New Roman" w:eastAsia="Times New Roman"/>
        </w:rPr>
        <w:t>5</w:t>
      </w:r>
      <w:r>
        <w:t>被</w:t>
      </w:r>
      <w:r>
        <w:t>认为有统计学意义。</w:t>
      </w:r>
    </w:p>
    <w:p w:rsidR="0018722C">
      <w:pPr>
        <w:topLinePunct/>
      </w:pPr>
      <w:r>
        <w:t>（</w:t>
      </w:r>
      <w:r>
        <w:t xml:space="preserve">四</w:t>
      </w:r>
      <w:r>
        <w:t>）</w:t>
      </w:r>
      <w:r>
        <w:t xml:space="preserve"> </w:t>
      </w:r>
      <w:r>
        <w:t>统计学分析</w:t>
      </w:r>
    </w:p>
    <w:p w:rsidR="0018722C">
      <w:pPr>
        <w:pStyle w:val="ae"/>
        <w:topLinePunct/>
      </w:pPr>
      <w:r>
        <w:pict>
          <v:line style="position:absolute;mso-position-horizontal-relative:page;mso-position-vertical-relative:paragraph;z-index:-265768" from="188.778824pt,14.44788pt" to="194.003944pt,14.44788pt" stroked="true" strokeweight=".508897pt" strokecolor="#000000">
            <v:stroke dashstyle="solid"/>
            <w10:wrap type="none"/>
          </v:line>
        </w:pict>
      </w:r>
      <w:r>
        <w:rPr>
          <w:spacing w:val="-6"/>
        </w:rPr>
        <w:t>所有结果运用</w:t>
      </w:r>
      <w:r>
        <w:rPr>
          <w:rFonts w:ascii="Times New Roman" w:hAnsi="Times New Roman" w:eastAsia="Times New Roman"/>
          <w:i/>
        </w:rPr>
        <w:t>x</w:t>
      </w:r>
      <w:r>
        <w:rPr>
          <w:rFonts w:ascii="Times New Roman" w:hAnsi="Times New Roman" w:eastAsia="Times New Roman"/>
          <w:spacing w:val="-7"/>
        </w:rPr>
        <w:t>±s</w:t>
      </w:r>
      <w:r>
        <w:rPr>
          <w:spacing w:val="-4"/>
        </w:rPr>
        <w:t>表示，两个样本均数的比较采用</w:t>
      </w:r>
      <w:r>
        <w:rPr>
          <w:rFonts w:ascii="Times New Roman" w:hAnsi="Times New Roman" w:eastAsia="Times New Roman"/>
        </w:rPr>
        <w:t>t</w:t>
      </w:r>
      <w:r>
        <w:rPr>
          <w:spacing w:val="-4"/>
        </w:rPr>
        <w:t>检验，多组均数比较采用单因素方差分析（</w:t>
      </w:r>
      <w:r>
        <w:rPr>
          <w:rFonts w:ascii="Times New Roman" w:hAnsi="Times New Roman" w:eastAsia="Times New Roman"/>
          <w:spacing w:val="-4"/>
        </w:rPr>
        <w:t>one </w:t>
      </w:r>
      <w:r>
        <w:rPr>
          <w:rFonts w:ascii="Times New Roman" w:hAnsi="Times New Roman" w:eastAsia="Times New Roman"/>
          <w:w w:val="99"/>
        </w:rPr>
        <w:t>w</w:t>
      </w:r>
      <w:r>
        <w:rPr>
          <w:rFonts w:ascii="Times New Roman" w:hAnsi="Times New Roman" w:eastAsia="Times New Roman"/>
          <w:spacing w:val="1"/>
          <w:w w:val="99"/>
        </w:rPr>
        <w:t>a</w:t>
      </w:r>
      <w:r>
        <w:rPr>
          <w:rFonts w:ascii="Times New Roman" w:hAnsi="Times New Roman" w:eastAsia="Times New Roman"/>
          <w:spacing w:val="-2"/>
        </w:rPr>
        <w:t>y</w:t>
      </w:r>
      <w:r>
        <w:rPr>
          <w:rFonts w:ascii="Times New Roman" w:hAnsi="Times New Roman" w:eastAsia="Times New Roman"/>
          <w:spacing w:val="0"/>
        </w:rPr>
        <w:t>-</w:t>
      </w:r>
      <w:r>
        <w:rPr>
          <w:rFonts w:ascii="Times New Roman" w:hAnsi="Times New Roman" w:eastAsia="Times New Roman"/>
          <w:w w:val="99"/>
        </w:rPr>
        <w:t>A</w:t>
      </w:r>
      <w:r>
        <w:rPr>
          <w:rFonts w:ascii="Times New Roman" w:hAnsi="Times New Roman" w:eastAsia="Times New Roman"/>
          <w:spacing w:val="0"/>
          <w:w w:val="99"/>
        </w:rPr>
        <w:t>N</w:t>
      </w:r>
      <w:r>
        <w:rPr>
          <w:rFonts w:ascii="Times New Roman" w:hAnsi="Times New Roman" w:eastAsia="Times New Roman"/>
          <w:w w:val="99"/>
        </w:rPr>
        <w:t>O</w:t>
      </w:r>
      <w:r>
        <w:rPr>
          <w:rFonts w:ascii="Times New Roman" w:hAnsi="Times New Roman" w:eastAsia="Times New Roman"/>
          <w:spacing w:val="-16"/>
          <w:w w:val="99"/>
        </w:rPr>
        <w:t>V</w:t>
      </w:r>
      <w:r>
        <w:rPr>
          <w:rFonts w:ascii="Times New Roman" w:hAnsi="Times New Roman" w:eastAsia="Times New Roman"/>
          <w:spacing w:val="0"/>
          <w:w w:val="99"/>
        </w:rPr>
        <w:t>A</w:t>
      </w:r>
      <w:r>
        <w:rPr>
          <w:spacing w:val="-60"/>
        </w:rPr>
        <w:t>）</w:t>
      </w:r>
      <w:r>
        <w:t>。</w:t>
      </w:r>
      <w:r>
        <w:rPr>
          <w:rFonts w:ascii="Times New Roman" w:hAnsi="Times New Roman" w:eastAsia="Times New Roman"/>
          <w:w w:val="99"/>
        </w:rPr>
        <w:t>P</w:t>
      </w:r>
      <w:r>
        <w:rPr>
          <w:rFonts w:ascii="Times New Roman" w:hAnsi="Times New Roman" w:eastAsia="Times New Roman"/>
          <w:spacing w:val="0"/>
        </w:rPr>
        <w:t>&lt;</w:t>
      </w:r>
      <w:r>
        <w:rPr>
          <w:rFonts w:ascii="Times New Roman" w:hAnsi="Times New Roman" w:eastAsia="Times New Roman"/>
        </w:rPr>
        <w:t>0.0</w:t>
      </w:r>
      <w:r>
        <w:rPr>
          <w:rFonts w:ascii="Times New Roman" w:hAnsi="Times New Roman" w:eastAsia="Times New Roman"/>
          <w:spacing w:val="1"/>
        </w:rPr>
        <w:t>5</w:t>
      </w:r>
      <w:r>
        <w:t>被认为有统计学意义。</w:t>
      </w:r>
    </w:p>
    <w:p w:rsidR="0018722C">
      <w:pPr>
        <w:topLinePunct/>
      </w:pPr>
      <w:r>
        <w:rPr>
          <w:rFonts w:cstheme="minorBidi" w:hAnsiTheme="minorHAnsi" w:eastAsiaTheme="minorHAnsi" w:asciiTheme="minorHAnsi"/>
        </w:rPr>
        <w:t>72</w:t>
      </w:r>
    </w:p>
    <w:p w:rsidR="0018722C">
      <w:pPr>
        <w:outlineLvl w:val="9"/>
        <w:topLinePunct/>
      </w:pPr>
      <w:bookmarkStart w:name="结果 " w:id="31"/>
      <w:bookmarkEnd w:id="31"/>
      <w:bookmarkStart w:name="_bookmark14" w:id="32"/>
      <w:bookmarkEnd w:id="32"/>
      <w:r>
        <w:rPr>
          <w:kern w:val="2"/>
          <w:sz w:val="30"/>
          <w:szCs w:val="30"/>
          <w:rFonts w:cstheme="minorBidi" w:hAnsiTheme="minorHAnsi" w:eastAsiaTheme="minorHAnsi" w:asciiTheme="minorHAnsi" w:ascii="宋体" w:hAnsi="宋体" w:eastAsia="宋体" w:cs="宋体"/>
          <w:b/>
          <w:bCs/>
        </w:rPr>
        <w:t>结</w:t>
      </w:r>
      <w:r w:rsidR="001852F3">
        <w:rPr>
          <w:kern w:val="2"/>
          <w:sz w:val="30"/>
          <w:szCs w:val="30"/>
          <w:rFonts w:cstheme="minorBidi" w:hAnsiTheme="minorHAnsi" w:eastAsiaTheme="minorHAnsi" w:asciiTheme="minorHAnsi" w:ascii="宋体" w:hAnsi="宋体" w:eastAsia="宋体" w:cs="宋体"/>
          <w:b/>
          <w:bCs/>
        </w:rPr>
        <w:t>果</w:t>
      </w:r>
    </w:p>
    <w:p w:rsidR="0018722C">
      <w:pPr>
        <w:pStyle w:val="Heading2"/>
        <w:topLinePunct/>
        <w:ind w:left="171" w:hangingChars="171" w:hanging="171"/>
      </w:pPr>
      <w:r>
        <w:t>一、</w:t>
      </w:r>
      <w:r>
        <w:t xml:space="preserve"> </w:t>
      </w:r>
      <w:r>
        <w:rPr>
          <w:b/>
        </w:rPr>
        <w:t>BMP4</w:t>
      </w:r>
      <w:r>
        <w:t>下游信号通路的激活</w:t>
      </w:r>
    </w:p>
    <w:p w:rsidR="0018722C">
      <w:pPr>
        <w:topLinePunct/>
      </w:pPr>
      <w:r>
        <w:t>原代培养大鼠肺动脉平滑肌细胞，分别于常氧和缺氧下培养</w:t>
      </w:r>
      <w:r>
        <w:rPr>
          <w:rFonts w:ascii="Times New Roman" w:eastAsia="Times New Roman"/>
        </w:rPr>
        <w:t>60</w:t>
      </w:r>
      <w:r>
        <w:t>小时后，加</w:t>
      </w:r>
    </w:p>
    <w:p w:rsidR="0018722C">
      <w:pPr>
        <w:topLinePunct/>
      </w:pPr>
      <w:r>
        <w:rPr>
          <w:rFonts w:ascii="Times New Roman" w:eastAsia="Times New Roman"/>
        </w:rPr>
        <w:t>BMP4</w:t>
      </w:r>
      <w:r>
        <w:t>重组蛋白处理</w:t>
      </w:r>
      <w:r>
        <w:rPr>
          <w:rFonts w:ascii="Times New Roman" w:eastAsia="Times New Roman"/>
        </w:rPr>
        <w:t>10</w:t>
      </w:r>
      <w:r>
        <w:t>，</w:t>
      </w:r>
      <w:r>
        <w:rPr>
          <w:rFonts w:ascii="Times New Roman" w:eastAsia="Times New Roman"/>
        </w:rPr>
        <w:t>20</w:t>
      </w:r>
      <w:r>
        <w:t>，</w:t>
      </w:r>
      <w:r>
        <w:rPr>
          <w:rFonts w:ascii="Times New Roman" w:eastAsia="Times New Roman"/>
        </w:rPr>
        <w:t>30</w:t>
      </w:r>
      <w:r>
        <w:t>分钟，收集蛋白做</w:t>
      </w:r>
      <w:r>
        <w:rPr>
          <w:rFonts w:ascii="Times New Roman" w:eastAsia="Times New Roman"/>
        </w:rPr>
        <w:t>western blot</w:t>
      </w:r>
      <w:r>
        <w:t>检测</w:t>
      </w:r>
      <w:r>
        <w:rPr>
          <w:rFonts w:ascii="Times New Roman" w:eastAsia="Times New Roman"/>
        </w:rPr>
        <w:t>t-p38</w:t>
      </w:r>
      <w:r>
        <w:rPr>
          <w:spacing w:val="-2"/>
        </w:rPr>
        <w:t xml:space="preserve">, </w:t>
      </w:r>
      <w:r>
        <w:rPr>
          <w:rFonts w:ascii="Times New Roman" w:eastAsia="Times New Roman"/>
        </w:rPr>
        <w:t>t-ERK1</w:t>
      </w:r>
      <w:r>
        <w:rPr>
          <w:rFonts w:ascii="Times New Roman" w:eastAsia="Times New Roman"/>
        </w:rPr>
        <w:t>/</w:t>
      </w:r>
      <w:r>
        <w:rPr>
          <w:rFonts w:ascii="Times New Roman" w:eastAsia="Times New Roman"/>
        </w:rPr>
        <w:t xml:space="preserve">2</w:t>
      </w:r>
      <w:r>
        <w:t>以及</w:t>
      </w:r>
      <w:r>
        <w:rPr>
          <w:rFonts w:ascii="Times New Roman" w:eastAsia="Times New Roman"/>
        </w:rPr>
        <w:t>p-p38</w:t>
      </w:r>
      <w:r>
        <w:t>，</w:t>
      </w:r>
      <w:r>
        <w:rPr>
          <w:rFonts w:ascii="Times New Roman" w:eastAsia="Times New Roman"/>
        </w:rPr>
        <w:t>p-ERK1</w:t>
      </w:r>
      <w:r>
        <w:rPr>
          <w:rFonts w:ascii="Times New Roman" w:eastAsia="Times New Roman"/>
        </w:rPr>
        <w:t>/</w:t>
      </w:r>
      <w:r>
        <w:rPr>
          <w:rFonts w:ascii="Times New Roman" w:eastAsia="Times New Roman"/>
        </w:rPr>
        <w:t>2</w:t>
      </w:r>
      <w:r>
        <w:t>，</w:t>
      </w:r>
      <w:r>
        <w:rPr>
          <w:rFonts w:ascii="Times New Roman" w:eastAsia="Times New Roman"/>
        </w:rPr>
        <w:t>p-Smad</w:t>
      </w:r>
      <w:r>
        <w:t>的蛋白表达水平。检测结果如下：常氧或缺氧条件后，用</w:t>
      </w:r>
      <w:r>
        <w:rPr>
          <w:rFonts w:ascii="Times New Roman" w:eastAsia="Times New Roman"/>
        </w:rPr>
        <w:t>BMP4</w:t>
      </w:r>
      <w:r>
        <w:t>刺激细胞，</w:t>
      </w:r>
      <w:r>
        <w:rPr>
          <w:rFonts w:ascii="Times New Roman" w:eastAsia="Times New Roman"/>
        </w:rPr>
        <w:t>p38</w:t>
      </w:r>
      <w:r>
        <w:t>，</w:t>
      </w:r>
      <w:r>
        <w:rPr>
          <w:rFonts w:ascii="Times New Roman" w:eastAsia="Times New Roman"/>
        </w:rPr>
        <w:t>ERK1</w:t>
      </w:r>
      <w:r>
        <w:rPr>
          <w:rFonts w:ascii="Times New Roman" w:eastAsia="Times New Roman"/>
        </w:rPr>
        <w:t>/</w:t>
      </w:r>
      <w:r>
        <w:rPr>
          <w:rFonts w:ascii="Times New Roman" w:eastAsia="Times New Roman"/>
        </w:rPr>
        <w:t>2</w:t>
      </w:r>
      <w:r>
        <w:t>总蛋白表达变化不大或者稍有下降</w:t>
      </w:r>
      <w:r>
        <w:t>（</w:t>
      </w:r>
      <w:r>
        <w:t>具</w:t>
      </w:r>
      <w:r>
        <w:t>体见</w:t>
      </w:r>
      <w:r>
        <w:t>图</w:t>
      </w:r>
      <w:r>
        <w:rPr>
          <w:rFonts w:ascii="Times New Roman" w:eastAsia="Times New Roman"/>
        </w:rPr>
        <w:t>13</w:t>
      </w:r>
      <w:r>
        <w:t>）</w:t>
      </w:r>
      <w:r>
        <w:t>。而被</w:t>
      </w:r>
      <w:r>
        <w:rPr>
          <w:rFonts w:ascii="Times New Roman" w:eastAsia="Times New Roman"/>
        </w:rPr>
        <w:t>B</w:t>
      </w:r>
      <w:r>
        <w:rPr>
          <w:rFonts w:ascii="Times New Roman" w:eastAsia="Times New Roman"/>
        </w:rPr>
        <w:t>MP</w:t>
      </w:r>
      <w:r>
        <w:rPr>
          <w:rFonts w:ascii="Times New Roman" w:eastAsia="Times New Roman"/>
        </w:rPr>
        <w:t>4</w:t>
      </w:r>
      <w:r>
        <w:t>所激活的蛋白磷酸化水平变化很大。在没有</w:t>
      </w:r>
      <w:r>
        <w:rPr>
          <w:rFonts w:ascii="Times New Roman" w:eastAsia="Times New Roman"/>
        </w:rPr>
        <w:t>B</w:t>
      </w:r>
      <w:r>
        <w:rPr>
          <w:rFonts w:ascii="Times New Roman" w:eastAsia="Times New Roman"/>
        </w:rPr>
        <w:t>MP</w:t>
      </w:r>
      <w:r>
        <w:rPr>
          <w:rFonts w:ascii="Times New Roman" w:eastAsia="Times New Roman"/>
        </w:rPr>
        <w:t>4</w:t>
      </w:r>
      <w:r>
        <w:t>刺激情</w:t>
      </w:r>
      <w:r>
        <w:t>况下，</w:t>
      </w:r>
      <w:r>
        <w:rPr>
          <w:rFonts w:ascii="Times New Roman" w:eastAsia="Times New Roman"/>
        </w:rPr>
        <w:t>p38</w:t>
      </w:r>
      <w:r>
        <w:t>，</w:t>
      </w:r>
      <w:r>
        <w:rPr>
          <w:rFonts w:ascii="Times New Roman" w:eastAsia="Times New Roman"/>
        </w:rPr>
        <w:t>ERK1</w:t>
      </w:r>
      <w:r>
        <w:rPr>
          <w:rFonts w:ascii="Times New Roman" w:eastAsia="Times New Roman"/>
        </w:rPr>
        <w:t>/</w:t>
      </w:r>
      <w:r>
        <w:rPr>
          <w:rFonts w:ascii="Times New Roman" w:eastAsia="Times New Roman"/>
        </w:rPr>
        <w:t>2</w:t>
      </w:r>
      <w:r>
        <w:t>磷酸化蛋白缺氧后较常氧显著增加。而</w:t>
      </w:r>
      <w:r>
        <w:rPr>
          <w:rFonts w:ascii="Times New Roman" w:eastAsia="Times New Roman"/>
        </w:rPr>
        <w:t>Smad</w:t>
      </w:r>
      <w:r>
        <w:t>磷酸化水平常氧</w:t>
      </w:r>
      <w:r>
        <w:t>和缺氧下不存在显著性差异。其中</w:t>
      </w:r>
      <w:r>
        <w:rPr>
          <w:rFonts w:ascii="Times New Roman" w:eastAsia="Times New Roman"/>
        </w:rPr>
        <w:t>p-p38</w:t>
      </w:r>
      <w:r>
        <w:t>在缺氧下较常氧甚至能增加</w:t>
      </w:r>
      <w:r>
        <w:rPr>
          <w:rFonts w:ascii="Times New Roman" w:eastAsia="Times New Roman"/>
        </w:rPr>
        <w:t>6</w:t>
      </w:r>
      <w:r>
        <w:t>倍左右，</w:t>
      </w:r>
      <w:r>
        <w:rPr>
          <w:rFonts w:ascii="Times New Roman" w:eastAsia="Times New Roman"/>
        </w:rPr>
        <w:t>p-ERK1</w:t>
      </w:r>
      <w:r>
        <w:rPr>
          <w:rFonts w:ascii="Times New Roman" w:eastAsia="Times New Roman"/>
        </w:rPr>
        <w:t>/</w:t>
      </w:r>
      <w:r>
        <w:rPr>
          <w:rFonts w:ascii="Times New Roman" w:eastAsia="Times New Roman"/>
        </w:rPr>
        <w:t>2</w:t>
      </w:r>
      <w:r>
        <w:t>也能增加</w:t>
      </w:r>
      <w:r>
        <w:rPr>
          <w:rFonts w:ascii="Times New Roman" w:eastAsia="Times New Roman"/>
        </w:rPr>
        <w:t>3</w:t>
      </w:r>
      <w:r>
        <w:t>倍左右。常氧条件下，单纯用</w:t>
      </w:r>
      <w:r>
        <w:rPr>
          <w:rFonts w:ascii="Times New Roman" w:eastAsia="Times New Roman"/>
        </w:rPr>
        <w:t>BMP4</w:t>
      </w:r>
      <w:r>
        <w:t>重组蛋白刺激，</w:t>
      </w:r>
      <w:r>
        <w:rPr>
          <w:rFonts w:ascii="Times New Roman" w:eastAsia="Times New Roman"/>
        </w:rPr>
        <w:t>p38</w:t>
      </w:r>
      <w:r>
        <w:t>，</w:t>
      </w:r>
    </w:p>
    <w:p w:rsidR="0018722C">
      <w:pPr>
        <w:topLinePunct/>
      </w:pPr>
      <w:r>
        <w:rPr>
          <w:rFonts w:ascii="Times New Roman" w:eastAsia="Times New Roman"/>
        </w:rPr>
        <w:t>ERK1</w:t>
      </w:r>
      <w:r>
        <w:rPr>
          <w:rFonts w:ascii="Times New Roman" w:eastAsia="Times New Roman"/>
        </w:rPr>
        <w:t>/</w:t>
      </w:r>
      <w:r>
        <w:rPr>
          <w:rFonts w:ascii="Times New Roman" w:eastAsia="Times New Roman"/>
        </w:rPr>
        <w:t>2</w:t>
      </w:r>
      <w:r>
        <w:t>，</w:t>
      </w:r>
      <w:r>
        <w:rPr>
          <w:rFonts w:ascii="Times New Roman" w:eastAsia="Times New Roman"/>
        </w:rPr>
        <w:t>Smad</w:t>
      </w:r>
      <w:r>
        <w:t>的磷酸化水平都显著增加，并且在刺激</w:t>
      </w:r>
      <w:r>
        <w:rPr>
          <w:rFonts w:ascii="Times New Roman" w:eastAsia="Times New Roman"/>
        </w:rPr>
        <w:t>10</w:t>
      </w:r>
      <w:r>
        <w:t>分钟就能表现出显著性差异，而且这种差异能在刺激</w:t>
      </w:r>
      <w:r>
        <w:rPr>
          <w:rFonts w:ascii="Times New Roman" w:eastAsia="Times New Roman"/>
        </w:rPr>
        <w:t>30</w:t>
      </w:r>
      <w:r>
        <w:t>分钟后仍然维持。其中</w:t>
      </w:r>
      <w:r>
        <w:rPr>
          <w:rFonts w:ascii="Times New Roman" w:eastAsia="Times New Roman"/>
        </w:rPr>
        <w:t>p-p38</w:t>
      </w:r>
      <w:r>
        <w:t>，</w:t>
      </w:r>
      <w:r>
        <w:rPr>
          <w:rFonts w:ascii="Times New Roman" w:eastAsia="Times New Roman"/>
        </w:rPr>
        <w:t>p-ERK1</w:t>
      </w:r>
      <w:r>
        <w:rPr>
          <w:rFonts w:ascii="Times New Roman" w:eastAsia="Times New Roman"/>
        </w:rPr>
        <w:t>/</w:t>
      </w:r>
      <w:r>
        <w:rPr>
          <w:rFonts w:ascii="Times New Roman" w:eastAsia="Times New Roman"/>
        </w:rPr>
        <w:t>2</w:t>
      </w:r>
      <w:r>
        <w:t>的增加倍数在</w:t>
      </w:r>
      <w:r>
        <w:rPr>
          <w:rFonts w:ascii="Times New Roman" w:eastAsia="Times New Roman"/>
        </w:rPr>
        <w:t>1.5-2</w:t>
      </w:r>
      <w:r>
        <w:t>左右，而</w:t>
      </w:r>
      <w:r>
        <w:rPr>
          <w:rFonts w:ascii="Times New Roman" w:eastAsia="Times New Roman"/>
        </w:rPr>
        <w:t>p-Smad</w:t>
      </w:r>
      <w:r>
        <w:t>增加最高水平为常氧的</w:t>
      </w:r>
      <w:r>
        <w:rPr>
          <w:rFonts w:ascii="Times New Roman" w:eastAsia="Times New Roman"/>
        </w:rPr>
        <w:t>25</w:t>
      </w:r>
      <w:r>
        <w:t>倍左右。缺氧</w:t>
      </w:r>
      <w:r>
        <w:rPr>
          <w:rFonts w:ascii="Times New Roman" w:eastAsia="Times New Roman"/>
        </w:rPr>
        <w:t>60</w:t>
      </w:r>
      <w:r>
        <w:t>小时后，</w:t>
      </w:r>
      <w:r w:rsidR="001852F3">
        <w:t xml:space="preserve">用</w:t>
      </w:r>
      <w:r>
        <w:rPr>
          <w:rFonts w:ascii="Times New Roman" w:eastAsia="Times New Roman"/>
        </w:rPr>
        <w:t>BMP4</w:t>
      </w:r>
      <w:r>
        <w:t>刺激，</w:t>
      </w:r>
      <w:r>
        <w:rPr>
          <w:rFonts w:ascii="Times New Roman" w:eastAsia="Times New Roman"/>
        </w:rPr>
        <w:t>p38</w:t>
      </w:r>
      <w:r>
        <w:t>，</w:t>
      </w:r>
      <w:r>
        <w:rPr>
          <w:rFonts w:ascii="Times New Roman" w:eastAsia="Times New Roman"/>
        </w:rPr>
        <w:t>ERK1</w:t>
      </w:r>
      <w:r>
        <w:rPr>
          <w:rFonts w:ascii="Times New Roman" w:eastAsia="Times New Roman"/>
        </w:rPr>
        <w:t>/</w:t>
      </w:r>
      <w:r>
        <w:rPr>
          <w:rFonts w:ascii="Times New Roman" w:eastAsia="Times New Roman"/>
        </w:rPr>
        <w:t>2</w:t>
      </w:r>
      <w:r>
        <w:t>，</w:t>
      </w:r>
      <w:r>
        <w:rPr>
          <w:rFonts w:ascii="Times New Roman" w:eastAsia="Times New Roman"/>
        </w:rPr>
        <w:t>Smad</w:t>
      </w:r>
      <w:r>
        <w:t>的磷酸化水平较单纯缺氧也能显著性增加，</w:t>
      </w:r>
      <w:r w:rsidR="001852F3">
        <w:t xml:space="preserve">其中</w:t>
      </w:r>
      <w:r>
        <w:rPr>
          <w:rFonts w:ascii="Times New Roman" w:eastAsia="Times New Roman"/>
        </w:rPr>
        <w:t>p-p38</w:t>
      </w:r>
      <w:r>
        <w:t>，</w:t>
      </w:r>
      <w:r>
        <w:rPr>
          <w:rFonts w:ascii="Times New Roman" w:eastAsia="Times New Roman"/>
        </w:rPr>
        <w:t>p-ERK1</w:t>
      </w:r>
      <w:r>
        <w:t>在缺氧条件下较常氧下表现出对</w:t>
      </w:r>
      <w:r>
        <w:rPr>
          <w:rFonts w:ascii="Times New Roman" w:eastAsia="Times New Roman"/>
        </w:rPr>
        <w:t>BMP4</w:t>
      </w:r>
      <w:r>
        <w:t>更为敏感，相较于常氧对照增加</w:t>
      </w:r>
      <w:r>
        <w:rPr>
          <w:rFonts w:ascii="Times New Roman" w:eastAsia="Times New Roman"/>
        </w:rPr>
        <w:t>10</w:t>
      </w:r>
      <w:r>
        <w:t>倍以上。而</w:t>
      </w:r>
      <w:r>
        <w:rPr>
          <w:rFonts w:ascii="Times New Roman" w:eastAsia="Times New Roman"/>
        </w:rPr>
        <w:t>Smad</w:t>
      </w:r>
      <w:r>
        <w:t>虽然在缺氧条件下也可以被</w:t>
      </w:r>
      <w:r>
        <w:rPr>
          <w:rFonts w:ascii="Times New Roman" w:eastAsia="Times New Roman"/>
        </w:rPr>
        <w:t>BMP4</w:t>
      </w:r>
      <w:r>
        <w:t>所激活，但在缺</w:t>
      </w:r>
      <w:r>
        <w:t>氧条件下</w:t>
      </w:r>
      <w:r>
        <w:rPr>
          <w:rFonts w:ascii="Times New Roman" w:eastAsia="Times New Roman"/>
        </w:rPr>
        <w:t>Smad</w:t>
      </w:r>
      <w:r>
        <w:t>的磷酸化水平较常氧下激活更少。说明缺氧条件下</w:t>
      </w:r>
      <w:r>
        <w:rPr>
          <w:rFonts w:ascii="Times New Roman" w:eastAsia="Times New Roman"/>
        </w:rPr>
        <w:t>Smad</w:t>
      </w:r>
      <w:r>
        <w:t>对</w:t>
      </w:r>
      <w:r>
        <w:rPr>
          <w:rFonts w:ascii="Times New Roman" w:eastAsia="Times New Roman"/>
        </w:rPr>
        <w:t>BMP4</w:t>
      </w:r>
      <w:r>
        <w:t>的刺激已经表现出激活障碍。缺氧后</w:t>
      </w:r>
      <w:r>
        <w:rPr>
          <w:rFonts w:ascii="Times New Roman" w:eastAsia="Times New Roman"/>
        </w:rPr>
        <w:t>p38</w:t>
      </w:r>
      <w:r>
        <w:t>，</w:t>
      </w:r>
      <w:r>
        <w:rPr>
          <w:rFonts w:ascii="Times New Roman" w:eastAsia="Times New Roman"/>
        </w:rPr>
        <w:t>ERK1</w:t>
      </w:r>
      <w:r>
        <w:rPr>
          <w:rFonts w:ascii="Times New Roman" w:eastAsia="Times New Roman"/>
        </w:rPr>
        <w:t>/</w:t>
      </w:r>
      <w:r>
        <w:rPr>
          <w:rFonts w:ascii="Times New Roman" w:eastAsia="Times New Roman"/>
        </w:rPr>
        <w:t>2</w:t>
      </w:r>
      <w:r>
        <w:t>，</w:t>
      </w:r>
      <w:r>
        <w:rPr>
          <w:rFonts w:ascii="Times New Roman" w:eastAsia="Times New Roman"/>
        </w:rPr>
        <w:t>Smad</w:t>
      </w:r>
      <w:r>
        <w:t>的磷酸化水平在</w:t>
      </w:r>
      <w:r>
        <w:rPr>
          <w:rFonts w:ascii="Times New Roman" w:eastAsia="Times New Roman"/>
        </w:rPr>
        <w:t>BMP4</w:t>
      </w:r>
      <w:r>
        <w:t>刺激</w:t>
      </w:r>
      <w:r>
        <w:rPr>
          <w:rFonts w:ascii="Times New Roman" w:eastAsia="Times New Roman"/>
        </w:rPr>
        <w:t>30</w:t>
      </w:r>
      <w:r>
        <w:t>分钟后均开始下降</w:t>
      </w:r>
      <w:r>
        <w:t>（</w:t>
      </w:r>
      <w:r>
        <w:t>见</w:t>
      </w:r>
      <w:r>
        <w:t>图</w:t>
      </w:r>
      <w:r>
        <w:rPr>
          <w:rFonts w:ascii="Times New Roman" w:eastAsia="Times New Roman"/>
        </w:rPr>
        <w:t>14</w:t>
      </w:r>
      <w:r>
        <w:t>）</w:t>
      </w:r>
      <w:r>
        <w:t>。</w:t>
      </w:r>
    </w:p>
    <w:p w:rsidR="0018722C">
      <w:pPr>
        <w:topLinePunct/>
      </w:pPr>
      <w:r>
        <w:rPr>
          <w:rFonts w:cstheme="minorBidi" w:hAnsiTheme="minorHAnsi" w:eastAsiaTheme="minorHAnsi" w:asciiTheme="minorHAnsi" w:ascii="Times New Roman" w:hAnsi="宋体" w:eastAsia="宋体" w:cs="宋体"/>
          <w:b/>
        </w:rPr>
        <w:t>A</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816;mso-wrap-distance-left:0;mso-wrap-distance-right:0" from="228.100006pt,19.46273pt" to="309.100006pt,19.46273pt" stroked="true" strokeweight=".75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4840;mso-wrap-distance-left:0;mso-wrap-distance-right:0" from="319.299988pt,19.46273pt" to="400.299988pt,19.46273pt" stroked="true" strokeweight=".75pt" strokecolor="#000000">
            <v:stroke dashstyle="solid"/>
            <w10:wrap type="topAndBottom"/>
          </v:line>
        </w:pict>
      </w:r>
      <w:r>
        <w:rPr>
          <w:kern w:val="2"/>
          <w:szCs w:val="22"/>
          <w:rFonts w:cstheme="minorBidi" w:hAnsiTheme="minorHAnsi" w:eastAsiaTheme="minorHAnsi" w:asciiTheme="minorHAnsi"/>
          <w:b/>
          <w:sz w:val="21"/>
        </w:rPr>
        <w:t>N</w:t>
      </w:r>
      <w:r w:rsidRPr="00000000">
        <w:rPr>
          <w:kern w:val="2"/>
          <w:sz w:val="22"/>
          <w:szCs w:val="22"/>
          <w:rFonts w:cstheme="minorBidi" w:hAnsiTheme="minorHAnsi" w:eastAsiaTheme="minorHAnsi" w:asciiTheme="minorHAnsi"/>
        </w:rPr>
        <w:tab/>
        <w:t>CH</w:t>
      </w:r>
    </w:p>
    <w:p w:rsidR="0018722C">
      <w:pPr>
        <w:pStyle w:val="ae"/>
        <w:topLinePunct/>
      </w:pPr>
      <w:r>
        <w:rPr>
          <w:kern w:val="2"/>
          <w:sz w:val="22"/>
          <w:szCs w:val="22"/>
          <w:rFonts w:cstheme="minorBidi" w:hAnsiTheme="minorHAnsi" w:eastAsiaTheme="minorHAnsi" w:asciiTheme="minorHAnsi"/>
        </w:rPr>
        <w:pict>
          <v:group style="margin-left:222.649994pt;margin-top:-7.31729pt;width:183.05pt;height:21.75pt;mso-position-horizontal-relative:page;mso-position-vertical-relative:paragraph;z-index:4912" coordorigin="4453,-146" coordsize="3661,435">
            <v:shape style="position:absolute;left:4471;top:-129;width:3622;height:396" type="#_x0000_t75" stroked="false">
              <v:imagedata r:id="rId112" o:title=""/>
            </v:shape>
            <v:line style="position:absolute" from="4472,-137" to="8094,-137" stroked="true" strokeweight=".96002pt" strokecolor="#000000">
              <v:stroke dashstyle="solid"/>
            </v:line>
            <v:line style="position:absolute" from="4463,-146" to="4463,288" stroked="true" strokeweight=".96001pt" strokecolor="#000000">
              <v:stroke dashstyle="solid"/>
            </v:line>
            <v:line style="position:absolute" from="8104,-146" to="8104,288" stroked="true" strokeweight=".95999pt" strokecolor="#000000">
              <v:stroke dashstyle="solid"/>
            </v:line>
            <v:line style="position:absolute" from="4472,278" to="8094,278" stroked="true" strokeweight=".96002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t-p38</w:t>
      </w:r>
    </w:p>
    <w:p w:rsidR="0018722C">
      <w:pPr>
        <w:pStyle w:val="ae"/>
        <w:topLinePunct/>
      </w:pPr>
      <w:r>
        <w:rPr>
          <w:kern w:val="2"/>
          <w:sz w:val="22"/>
          <w:szCs w:val="22"/>
          <w:rFonts w:cstheme="minorBidi" w:hAnsiTheme="minorHAnsi" w:eastAsiaTheme="minorHAnsi" w:asciiTheme="minorHAnsi"/>
        </w:rPr>
        <w:pict>
          <v:group style="margin-left:226.009995pt;margin-top:-7.317227pt;width:183.3pt;height:21.75pt;mso-position-horizontal-relative:page;mso-position-vertical-relative:paragraph;z-index:4936" coordorigin="4520,-146" coordsize="3666,435">
            <v:shape style="position:absolute;left:4538;top:-129;width:3627;height:396" type="#_x0000_t75" stroked="false">
              <v:imagedata r:id="rId113" o:title=""/>
            </v:shape>
            <v:line style="position:absolute" from="4539,-137" to="8166,-137" stroked="true" strokeweight=".95996pt" strokecolor="#000000">
              <v:stroke dashstyle="solid"/>
            </v:line>
            <v:line style="position:absolute" from="4530,-146" to="4530,288" stroked="true" strokeweight=".96001pt" strokecolor="#000000">
              <v:stroke dashstyle="solid"/>
            </v:line>
            <v:line style="position:absolute" from="8176,-146" to="8176,288" stroked="true" strokeweight=".95999pt" strokecolor="#000000">
              <v:stroke dashstyle="solid"/>
            </v:line>
            <v:line style="position:absolute" from="4539,278" to="8166,278" stroked="true" strokeweight=".95996pt" strokecolor="#000000">
              <v:stroke dashstyle="solid"/>
            </v:line>
            <w10:wrap type="none"/>
          </v:group>
        </w:pict>
      </w:r>
    </w:p>
    <w:p w:rsidR="0018722C">
      <w:pPr>
        <w:pStyle w:val="ae"/>
        <w:topLinePunct/>
      </w:pPr>
      <w:r>
        <w:rPr>
          <w:kern w:val="2"/>
          <w:sz w:val="22"/>
          <w:szCs w:val="22"/>
          <w:rFonts w:cstheme="minorBidi" w:hAnsiTheme="minorHAnsi" w:eastAsiaTheme="minorHAnsi" w:asciiTheme="minorHAnsi"/>
        </w:rPr>
        <w:pict>
          <v:group style="margin-left:224.929993pt;margin-top:23.762774pt;width:183.15pt;height:22pt;mso-position-horizontal-relative:page;mso-position-vertical-relative:paragraph;z-index:4960" coordorigin="4499,475" coordsize="3663,440">
            <v:shape style="position:absolute;left:4517;top:492;width:3624;height:401" type="#_x0000_t75" stroked="false">
              <v:imagedata r:id="rId114" o:title=""/>
            </v:shape>
            <v:line style="position:absolute" from="4518,485" to="8142,485" stroked="true" strokeweight=".95996pt" strokecolor="#000000">
              <v:stroke dashstyle="solid"/>
            </v:line>
            <v:line style="position:absolute" from="4508,475" to="4508,895" stroked="true" strokeweight=".95999pt" strokecolor="#000000">
              <v:stroke dashstyle="solid"/>
            </v:line>
            <v:line style="position:absolute" from="8152,475" to="8152,895" stroked="true" strokeweight=".95999pt" strokecolor="#000000">
              <v:stroke dashstyle="solid"/>
            </v:line>
            <v:rect style="position:absolute;left:4498;top:895;width:20;height:20" filled="true" fillcolor="#000000" stroked="false">
              <v:fill type="solid"/>
            </v:rect>
            <v:line style="position:absolute" from="4518,905" to="8142,905" stroked="true" strokeweight=".95996pt" strokecolor="#000000">
              <v:stroke dashstyle="solid"/>
            </v:line>
            <v:rect style="position:absolute;left:8142;top:895;width:20;height:20" filled="true" fillcolor="#000000" stroked="false">
              <v:fill type="solid"/>
            </v:rect>
            <w10:wrap type="none"/>
          </v:group>
        </w:pict>
      </w:r>
      <w:r>
        <w:rPr>
          <w:kern w:val="2"/>
          <w:szCs w:val="22"/>
          <w:rFonts w:cstheme="minorBidi" w:hAnsiTheme="minorHAnsi" w:eastAsiaTheme="minorHAnsi" w:asciiTheme="minorHAnsi"/>
          <w:sz w:val="21"/>
        </w:rPr>
        <w:t>t-ERK1/2</w:t>
      </w:r>
    </w:p>
    <w:p w:rsidR="0018722C">
      <w:spacing w:beforeLines="0" w:before="0" w:afterLines="0" w:after="0" w:line="440" w:lineRule="auto"/>
      <w:pPr>
        <w:sectPr w:rsidR="00556256">
          <w:type w:val="continuous"/>
          <w:pgSz w:w="11910" w:h="16840"/>
          <w:pgMar w:header="872" w:footer="272" w:top="1100" w:bottom="460" w:left="900" w:right="1660"/>
        </w:sectPr>
        <w:topLinePunct/>
      </w:pPr>
    </w:p>
    <w:p w:rsidR="0018722C">
      <w:pPr>
        <w:topLinePunct/>
      </w:pPr>
      <w:r>
        <w:rPr>
          <w:rFonts w:cstheme="minorBidi" w:hAnsiTheme="minorHAnsi" w:eastAsiaTheme="minorHAnsi" w:asciiTheme="minorHAnsi"/>
        </w:rPr>
        <w:t>Actin</w:t>
      </w:r>
    </w:p>
    <w:p w:rsidR="0018722C">
      <w:pPr>
        <w:topLinePunct/>
      </w:pPr>
      <w:r>
        <w:rPr>
          <w:rFonts w:cstheme="minorBidi" w:hAnsiTheme="minorHAnsi" w:eastAsiaTheme="minorHAnsi" w:asciiTheme="minorHAnsi"/>
          <w:b/>
        </w:rPr>
        <w:t>10</w:t>
      </w:r>
      <w:r w:rsidRPr="00000000">
        <w:rPr>
          <w:rFonts w:cstheme="minorBidi" w:hAnsiTheme="minorHAnsi" w:eastAsiaTheme="minorHAnsi" w:asciiTheme="minorHAnsi"/>
        </w:rPr>
        <w:tab/>
        <w:t>20</w:t>
      </w:r>
      <w:r w:rsidR="001852F3">
        <w:t xml:space="preserve"> </w:t>
      </w:r>
      <w:r>
        <w:rPr>
          <w:rFonts w:cstheme="minorBidi" w:hAnsiTheme="minorHAnsi" w:eastAsiaTheme="minorHAnsi" w:asciiTheme="minorHAnsi"/>
          <w:b/>
        </w:rPr>
        <w:t> </w:t>
      </w:r>
      <w:r>
        <w:rPr>
          <w:rFonts w:cstheme="minorBidi" w:hAnsiTheme="minorHAnsi" w:eastAsiaTheme="minorHAnsi" w:asciiTheme="minorHAnsi"/>
          <w:b/>
        </w:rPr>
        <w:t>30</w:t>
      </w:r>
      <w:r w:rsidRPr="00000000">
        <w:rPr>
          <w:rFonts w:cstheme="minorBidi" w:hAnsiTheme="minorHAnsi" w:eastAsiaTheme="minorHAnsi" w:asciiTheme="minorHAnsi"/>
        </w:rPr>
        <w:tab/>
        <w:t>10</w:t>
      </w:r>
      <w:r w:rsidRPr="00000000">
        <w:rPr>
          <w:rFonts w:cstheme="minorBidi" w:hAnsiTheme="minorHAnsi" w:eastAsiaTheme="minorHAnsi" w:asciiTheme="minorHAnsi"/>
        </w:rPr>
        <w:tab/>
        <w:t>20</w:t>
      </w:r>
      <w:r w:rsidR="001852F3">
        <w:t xml:space="preserve"> </w:t>
      </w:r>
      <w:r>
        <w:rPr>
          <w:rFonts w:cstheme="minorBidi" w:hAnsiTheme="minorHAnsi" w:eastAsiaTheme="minorHAnsi" w:asciiTheme="minorHAnsi"/>
          <w:b/>
        </w:rPr>
        <w:t> </w:t>
      </w:r>
      <w:r>
        <w:rPr>
          <w:rFonts w:cstheme="minorBidi" w:hAnsiTheme="minorHAnsi" w:eastAsiaTheme="minorHAnsi" w:asciiTheme="minorHAnsi"/>
          <w:b/>
        </w:rPr>
        <w:t>30</w:t>
      </w:r>
    </w:p>
    <w:p w:rsidR="0018722C">
      <w:pPr>
        <w:pStyle w:val="aff7"/>
        <w:topLinePunct/>
      </w:pPr>
      <w:r>
        <w:rPr>
          <w:kern w:val="2"/>
          <w:sz w:val="2"/>
          <w:szCs w:val="22"/>
          <w:rFonts w:cstheme="minorBidi" w:hAnsiTheme="minorHAnsi" w:eastAsiaTheme="minorHAnsi" w:asciiTheme="minorHAnsi"/>
        </w:rPr>
        <w:pict>
          <v:group style="width:54pt;height:.75pt;mso-position-horizontal-relative:char;mso-position-vertical-relative:line" coordorigin="0,0" coordsize="1080,15">
            <v:line style="position:absolute" from="0,7" to="1080,7" stroked="true" strokeweight=".75pt" strokecolor="#000000">
              <v:stroke dashstyle="solid"/>
            </v:line>
          </v:group>
        </w:pict>
      </w:r>
      <w:r>
        <w:rPr>
          <w:kern w:val="2"/>
          <w:szCs w:val="22"/>
          <w:rFonts w:cstheme="minorBidi" w:hAnsiTheme="minorHAnsi" w:eastAsiaTheme="minorHAnsi" w:asciiTheme="minorHAnsi"/>
          <w:sz w:val="2"/>
        </w:rPr>
        <w:pict>
          <v:group style="width:54pt;height:.75pt;mso-position-horizontal-relative:char;mso-position-vertical-relative:line" coordorigin="0,0" coordsize="1080,15">
            <v:line style="position:absolute" from="0,7" to="1080,7" stroked="true" strokeweight=".75pt" strokecolor="#000000">
              <v:stroke dashstyle="solid"/>
            </v:line>
          </v:group>
        </w:pict>
      </w:r>
    </w:p>
    <w:p w:rsidR="0018722C">
      <w:pPr>
        <w:pStyle w:val="affff1"/>
        <w:topLinePunct/>
      </w:pPr>
      <w:r>
        <w:rPr>
          <w:rFonts w:cstheme="minorBidi" w:hAnsiTheme="minorHAnsi" w:eastAsiaTheme="minorHAnsi" w:asciiTheme="minorHAnsi"/>
          <w:b/>
        </w:rPr>
        <w:t>C</w:t>
      </w:r>
      <w:r w:rsidRPr="00000000">
        <w:rPr>
          <w:rFonts w:cstheme="minorBidi" w:hAnsiTheme="minorHAnsi" w:eastAsiaTheme="minorHAnsi" w:asciiTheme="minorHAnsi"/>
        </w:rPr>
        <w:tab/>
        <w:t>BMP4</w:t>
      </w:r>
      <w:r w:rsidRPr="00000000">
        <w:rPr>
          <w:rFonts w:cstheme="minorBidi" w:hAnsiTheme="minorHAnsi" w:eastAsiaTheme="minorHAnsi" w:asciiTheme="minorHAnsi"/>
        </w:rPr>
        <w:tab/>
        <w:t>C</w:t>
      </w:r>
      <w:r w:rsidRPr="00000000">
        <w:rPr>
          <w:rFonts w:cstheme="minorBidi" w:hAnsiTheme="minorHAnsi" w:eastAsiaTheme="minorHAnsi" w:asciiTheme="minorHAnsi"/>
        </w:rPr>
        <w:tab/>
        <w:t>BMP4</w:t>
      </w:r>
    </w:p>
    <w:p w:rsidR="0018722C">
      <w:spacing w:beforeLines="0" w:before="0" w:afterLines="0" w:after="0" w:line="440" w:lineRule="auto"/>
      <w:pPr>
        <w:sectPr w:rsidR="00556256">
          <w:type w:val="continuous"/>
          <w:pgSz w:w="11910" w:h="16840"/>
          <w:pgMar w:top="1440" w:bottom="460" w:left="900" w:right="1660"/>
          <w:cols w:num="2" w:equalWidth="0">
            <w:col w:w="3362" w:space="40"/>
            <w:col w:w="5948"/>
          </w:cols>
        </w:sectPr>
        <w:topLinePunct/>
      </w:pPr>
    </w:p>
    <w:p w:rsidR="0018722C">
      <w:pPr>
        <w:topLinePunct/>
      </w:pPr>
      <w:r>
        <w:rPr>
          <w:rFonts w:cstheme="minorBidi" w:hAnsiTheme="minorHAnsi" w:eastAsiaTheme="minorHAnsi" w:asciiTheme="minorHAnsi"/>
        </w:rPr>
        <w:t>73</w:t>
      </w:r>
    </w:p>
    <w:p w:rsidR="0018722C">
      <w:pPr>
        <w:topLinePunct/>
      </w:pPr>
      <w:r>
        <w:rPr>
          <w:rFonts w:cstheme="minorBidi" w:hAnsiTheme="minorHAnsi" w:eastAsiaTheme="minorHAnsi" w:asciiTheme="minorHAnsi" w:ascii="Times New Roman" w:hAnsi="宋体" w:eastAsia="宋体" w:cs="宋体"/>
          <w:b/>
        </w:rPr>
        <w:t>B</w:t>
      </w:r>
    </w:p>
    <w:p w:rsidR="0018722C">
      <w:pPr>
        <w:topLinePunct/>
      </w:pPr>
      <w:r>
        <w:rPr>
          <w:rFonts w:cstheme="minorBidi" w:hAnsiTheme="minorHAnsi" w:eastAsiaTheme="minorHAnsi" w:asciiTheme="minorHAnsi"/>
        </w:rPr>
        <w:t>t-p38</w:t>
      </w:r>
    </w:p>
    <w:p w:rsidR="0018722C">
      <w:spacing w:beforeLines="0" w:before="0" w:afterLines="0" w:after="0" w:line="440" w:lineRule="auto"/>
      <w:pPr>
        <w:sectPr w:rsidR="00556256">
          <w:type w:val="continuous"/>
          <w:pgSz w:w="11910" w:h="16840"/>
          <w:pgMar w:header="877" w:footer="272" w:top="1100" w:bottom="460" w:left="900" w:right="0"/>
        </w:sectPr>
        <w:topLinePunct/>
      </w:pPr>
    </w:p>
    <w:p w:rsidR="0018722C">
      <w:pPr>
        <w:topLinePunct/>
      </w:pPr>
      <w:r>
        <w:rPr>
          <w:rFonts w:cstheme="minorBidi" w:hAnsiTheme="minorHAnsi" w:eastAsiaTheme="minorHAnsi" w:asciiTheme="minorHAnsi"/>
        </w:rPr>
        <w:t>0.80</w:t>
      </w:r>
    </w:p>
    <w:p w:rsidR="0018722C">
      <w:pPr>
        <w:pStyle w:val="ae"/>
        <w:topLinePunct/>
      </w:pPr>
      <w:r>
        <w:rPr>
          <w:rFonts w:cstheme="minorBidi" w:hAnsiTheme="minorHAnsi" w:eastAsiaTheme="minorHAnsi" w:asciiTheme="minorHAnsi"/>
        </w:rPr>
        <w:pict>
          <v:shape style="margin-left:137.009018pt;margin-top:14.203835pt;width:11.6pt;height:73.55pt;mso-position-horizontal-relative:page;mso-position-vertical-relative:paragraph;z-index:5080" type="#_x0000_t202" filled="false" stroked="false">
            <v:textbox inset="0,0,0,0" style="layout-flow:vertical;mso-layout-flow-alt:bottom-to-top">
              <w:txbxContent>
                <w:p w:rsidR="0018722C">
                  <w:pPr>
                    <w:spacing w:before="15"/>
                    <w:ind w:leftChars="0" w:left="20" w:rightChars="0" w:right="0" w:firstLineChars="0" w:firstLine="0"/>
                    <w:jc w:val="left"/>
                    <w:rPr>
                      <w:sz w:val="17"/>
                    </w:rPr>
                  </w:pPr>
                  <w:r>
                    <w:rPr>
                      <w:spacing w:val="5"/>
                      <w:w w:val="108"/>
                      <w:sz w:val="17"/>
                    </w:rPr>
                    <w:t>t</w:t>
                  </w:r>
                  <w:r>
                    <w:rPr>
                      <w:spacing w:val="-5"/>
                      <w:w w:val="108"/>
                      <w:sz w:val="17"/>
                    </w:rPr>
                    <w:t>-</w:t>
                  </w:r>
                  <w:r>
                    <w:rPr>
                      <w:spacing w:val="5"/>
                      <w:w w:val="108"/>
                      <w:sz w:val="17"/>
                    </w:rPr>
                    <w:t>p3</w:t>
                  </w:r>
                  <w:r>
                    <w:rPr>
                      <w:w w:val="108"/>
                      <w:sz w:val="17"/>
                    </w:rPr>
                    <w:t>8</w:t>
                  </w:r>
                  <w:r>
                    <w:rPr>
                      <w:spacing w:val="5"/>
                      <w:sz w:val="17"/>
                    </w:rPr>
                    <w:t> </w:t>
                  </w:r>
                  <w:r>
                    <w:rPr>
                      <w:spacing w:val="5"/>
                      <w:w w:val="108"/>
                      <w:sz w:val="17"/>
                    </w:rPr>
                    <w:t>p</w:t>
                  </w:r>
                  <w:r>
                    <w:rPr>
                      <w:spacing w:val="-5"/>
                      <w:w w:val="108"/>
                      <w:sz w:val="17"/>
                    </w:rPr>
                    <w:t>r</w:t>
                  </w:r>
                  <w:r>
                    <w:rPr>
                      <w:spacing w:val="5"/>
                      <w:w w:val="108"/>
                      <w:sz w:val="17"/>
                    </w:rPr>
                    <w:t>o</w:t>
                  </w:r>
                  <w:r>
                    <w:rPr>
                      <w:spacing w:val="5"/>
                      <w:w w:val="108"/>
                      <w:sz w:val="17"/>
                    </w:rPr>
                    <w:t>t</w:t>
                  </w:r>
                  <w:r>
                    <w:rPr>
                      <w:spacing w:val="1"/>
                      <w:w w:val="108"/>
                      <w:sz w:val="17"/>
                    </w:rPr>
                    <w:t>e</w:t>
                  </w:r>
                  <w:r>
                    <w:rPr>
                      <w:spacing w:val="5"/>
                      <w:w w:val="108"/>
                      <w:sz w:val="17"/>
                    </w:rPr>
                    <w:t>i</w:t>
                  </w:r>
                  <w:r>
                    <w:rPr>
                      <w:spacing w:val="5"/>
                      <w:w w:val="108"/>
                      <w:sz w:val="17"/>
                    </w:rPr>
                    <w:t>n</w:t>
                  </w:r>
                  <w:r>
                    <w:rPr>
                      <w:spacing w:val="5"/>
                      <w:w w:val="108"/>
                      <w:sz w:val="17"/>
                    </w:rPr>
                    <w:t>/</w:t>
                  </w:r>
                  <w:r>
                    <w:rPr>
                      <w:spacing w:val="1"/>
                      <w:w w:val="108"/>
                      <w:sz w:val="17"/>
                    </w:rPr>
                    <w:t>ac</w:t>
                  </w:r>
                  <w:r>
                    <w:rPr>
                      <w:spacing w:val="5"/>
                      <w:w w:val="108"/>
                      <w:sz w:val="17"/>
                    </w:rPr>
                    <w:t>ti</w:t>
                  </w:r>
                  <w:r>
                    <w:rPr>
                      <w:w w:val="108"/>
                      <w:sz w:val="17"/>
                    </w:rPr>
                    <w:t>n</w:t>
                  </w:r>
                </w:p>
              </w:txbxContent>
            </v:textbox>
            <w10:wrap type="none"/>
          </v:shape>
        </w:pict>
      </w:r>
      <w:r>
        <w:rPr>
          <w:rFonts w:cstheme="minorBidi" w:hAnsiTheme="minorHAnsi" w:eastAsiaTheme="minorHAnsi" w:asciiTheme="minorHAnsi"/>
        </w:rPr>
        <w:t>0.70</w:t>
      </w:r>
    </w:p>
    <w:p w:rsidR="0018722C">
      <w:pPr>
        <w:topLinePunct/>
      </w:pPr>
      <w:r>
        <w:rPr>
          <w:rFonts w:cstheme="minorBidi" w:hAnsiTheme="minorHAnsi" w:eastAsiaTheme="minorHAnsi" w:asciiTheme="minorHAnsi"/>
        </w:rPr>
        <w:t>0.60</w:t>
      </w:r>
    </w:p>
    <w:p w:rsidR="0018722C">
      <w:pPr>
        <w:topLinePunct/>
      </w:pPr>
      <w:r>
        <w:rPr>
          <w:rFonts w:cstheme="minorBidi" w:hAnsiTheme="minorHAnsi" w:eastAsiaTheme="minorHAnsi" w:asciiTheme="minorHAnsi"/>
        </w:rPr>
        <w:t>0.50</w:t>
      </w:r>
    </w:p>
    <w:p w:rsidR="0018722C">
      <w:pPr>
        <w:topLinePunct/>
      </w:pPr>
      <w:r>
        <w:rPr>
          <w:rFonts w:cstheme="minorBidi" w:hAnsiTheme="minorHAnsi" w:eastAsiaTheme="minorHAnsi" w:asciiTheme="minorHAnsi"/>
        </w:rPr>
        <w:t>0.40</w:t>
      </w:r>
    </w:p>
    <w:p w:rsidR="0018722C">
      <w:pPr>
        <w:topLinePunct/>
      </w:pPr>
      <w:r>
        <w:rPr>
          <w:rFonts w:cstheme="minorBidi" w:hAnsiTheme="minorHAnsi" w:eastAsiaTheme="minorHAnsi" w:asciiTheme="minorHAnsi"/>
        </w:rPr>
        <w:t>0.30</w:t>
      </w:r>
    </w:p>
    <w:p w:rsidR="0018722C">
      <w:pPr>
        <w:topLinePunct/>
      </w:pPr>
      <w:r>
        <w:rPr>
          <w:rFonts w:cstheme="minorBidi" w:hAnsiTheme="minorHAnsi" w:eastAsiaTheme="minorHAnsi" w:asciiTheme="minorHAnsi"/>
        </w:rPr>
        <w:t>0.20</w:t>
      </w:r>
    </w:p>
    <w:p w:rsidR="0018722C">
      <w:pPr>
        <w:topLinePunct/>
      </w:pPr>
      <w:r>
        <w:rPr>
          <w:rFonts w:cstheme="minorBidi" w:hAnsiTheme="minorHAnsi" w:eastAsiaTheme="minorHAnsi" w:asciiTheme="minorHAnsi"/>
        </w:rPr>
        <w:t>0.10</w:t>
      </w:r>
    </w:p>
    <w:p w:rsidR="0018722C">
      <w:pPr>
        <w:topLinePunct/>
      </w:pPr>
      <w:r>
        <w:rPr>
          <w:rFonts w:cstheme="minorBidi" w:hAnsiTheme="minorHAnsi" w:eastAsiaTheme="minorHAnsi" w:asciiTheme="minorHAnsi"/>
        </w:rPr>
        <w:t>0.00</w:t>
      </w:r>
    </w:p>
    <w:p w:rsidR="0018722C">
      <w:pPr>
        <w:pStyle w:val="cw21"/>
        <w:tabs>
          <w:tab w:pos="584" w:val="left" w:leader="none"/>
          <w:tab w:pos="1024" w:val="left" w:leader="none"/>
        </w:tabs>
        <w:spacing w:line="240" w:lineRule="auto" w:before="146" w:after="0"/>
        <w:ind w:leftChars="0" w:left="1023" w:rightChars="0" w:right="0" w:hanging="584"/>
        <w:jc w:val="right"/>
        <w:rPr>
          <w:sz w:val="17"/>
        </w:rPr>
        <w:textAlignment w:val="center"/>
        <w:topLinePunct/>
      </w:pPr>
      <w:r>
        <w:rPr>
          <w:sz w:val="17"/>
        </w:rPr>
        <w:t>N </w:t>
      </w:r>
      <w:r>
        <w:pict>
          <v:shape style="margin-left:174.931183pt;margin-top:-114.478416pt;width:285.05pt;height:113.45pt;mso-position-horizontal-relative:page;mso-position-vertical-relative:paragraph;z-index:510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2"/>
                    <w:gridCol w:w="425"/>
                    <w:gridCol w:w="279"/>
                    <w:gridCol w:w="425"/>
                    <w:gridCol w:w="292"/>
                    <w:gridCol w:w="425"/>
                    <w:gridCol w:w="279"/>
                    <w:gridCol w:w="425"/>
                    <w:gridCol w:w="292"/>
                    <w:gridCol w:w="425"/>
                    <w:gridCol w:w="279"/>
                    <w:gridCol w:w="425"/>
                    <w:gridCol w:w="292"/>
                    <w:gridCol w:w="425"/>
                    <w:gridCol w:w="279"/>
                    <w:gridCol w:w="219"/>
                  </w:tblGrid>
                  <w:tr>
                    <w:trPr>
                      <w:trHeight w:val="700" w:hRule="atLeast"/>
                    </w:trPr>
                    <w:tc>
                      <w:tcPr>
                        <w:tcW w:w="5698" w:type="dxa"/>
                        <w:gridSpan w:val="16"/>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80" w:hRule="atLeast"/>
                    </w:trPr>
                    <w:tc>
                      <w:tcPr>
                        <w:tcW w:w="512" w:type="dxa"/>
                        <w:vMerge w:val="restart"/>
                        <w:shd w:val="clear" w:color="auto" w:fill="0000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425"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79" w:type="dxa"/>
                        <w:vMerge w:val="restart"/>
                        <w:shd w:val="clear" w:color="auto" w:fill="0000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425"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92" w:type="dxa"/>
                        <w:vMerge w:val="restart"/>
                        <w:shd w:val="clear" w:color="auto" w:fill="0000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425"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79" w:type="dxa"/>
                        <w:vMerge w:val="restart"/>
                        <w:shd w:val="clear" w:color="auto" w:fill="0000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425"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92" w:type="dxa"/>
                        <w:vMerge w:val="restart"/>
                        <w:shd w:val="clear" w:color="auto" w:fill="0000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425"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79" w:type="dxa"/>
                        <w:vMerge w:val="restart"/>
                        <w:shd w:val="clear" w:color="auto" w:fill="0000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425"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92" w:type="dxa"/>
                        <w:vMerge w:val="restart"/>
                        <w:shd w:val="clear" w:color="auto" w:fill="0000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425"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79" w:type="dxa"/>
                        <w:shd w:val="clear" w:color="auto" w:fill="0000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1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1260" w:hRule="atLeast"/>
                    </w:trPr>
                    <w:tc>
                      <w:tcPr>
                        <w:tcW w:w="512" w:type="dxa"/>
                        <w:vMerge/>
                        <w:tcBorders>
                          <w:top w:val="nil"/>
                        </w:tcBorders>
                        <w:shd w:val="clear" w:color="auto" w:fill="000000"/>
                      </w:tcPr>
                      <w:p w:rsidR="0018722C">
                        <w:pPr>
                          <w:rPr>
                            <w:sz w:val="2"/>
                            <w:szCs w:val="2"/>
                          </w:rPr>
                        </w:pPr>
                      </w:p>
                    </w:tc>
                    <w:tc>
                      <w:tcPr>
                        <w:tcW w:w="425" w:type="dxa"/>
                        <w:vMerge/>
                        <w:tcBorders>
                          <w:top w:val="nil"/>
                        </w:tcBorders>
                      </w:tcPr>
                      <w:p w:rsidR="0018722C">
                        <w:pPr>
                          <w:rPr>
                            <w:sz w:val="2"/>
                            <w:szCs w:val="2"/>
                          </w:rPr>
                        </w:pPr>
                      </w:p>
                    </w:tc>
                    <w:tc>
                      <w:tcPr>
                        <w:tcW w:w="279" w:type="dxa"/>
                        <w:vMerge/>
                        <w:tcBorders>
                          <w:top w:val="nil"/>
                        </w:tcBorders>
                        <w:shd w:val="clear" w:color="auto" w:fill="000000"/>
                      </w:tcPr>
                      <w:p w:rsidR="0018722C">
                        <w:pPr>
                          <w:rPr>
                            <w:sz w:val="2"/>
                            <w:szCs w:val="2"/>
                          </w:rPr>
                        </w:pPr>
                      </w:p>
                    </w:tc>
                    <w:tc>
                      <w:tcPr>
                        <w:tcW w:w="425" w:type="dxa"/>
                        <w:vMerge/>
                        <w:tcBorders>
                          <w:top w:val="nil"/>
                        </w:tcBorders>
                      </w:tcPr>
                      <w:p w:rsidR="0018722C">
                        <w:pPr>
                          <w:rPr>
                            <w:sz w:val="2"/>
                            <w:szCs w:val="2"/>
                          </w:rPr>
                        </w:pPr>
                      </w:p>
                    </w:tc>
                    <w:tc>
                      <w:tcPr>
                        <w:tcW w:w="292" w:type="dxa"/>
                        <w:vMerge/>
                        <w:tcBorders>
                          <w:top w:val="nil"/>
                        </w:tcBorders>
                        <w:shd w:val="clear" w:color="auto" w:fill="000000"/>
                      </w:tcPr>
                      <w:p w:rsidR="0018722C">
                        <w:pPr>
                          <w:rPr>
                            <w:sz w:val="2"/>
                            <w:szCs w:val="2"/>
                          </w:rPr>
                        </w:pPr>
                      </w:p>
                    </w:tc>
                    <w:tc>
                      <w:tcPr>
                        <w:tcW w:w="425" w:type="dxa"/>
                        <w:vMerge/>
                        <w:tcBorders>
                          <w:top w:val="nil"/>
                        </w:tcBorders>
                      </w:tcPr>
                      <w:p w:rsidR="0018722C">
                        <w:pPr>
                          <w:rPr>
                            <w:sz w:val="2"/>
                            <w:szCs w:val="2"/>
                          </w:rPr>
                        </w:pPr>
                      </w:p>
                    </w:tc>
                    <w:tc>
                      <w:tcPr>
                        <w:tcW w:w="279" w:type="dxa"/>
                        <w:vMerge/>
                        <w:tcBorders>
                          <w:top w:val="nil"/>
                        </w:tcBorders>
                        <w:shd w:val="clear" w:color="auto" w:fill="000000"/>
                      </w:tcPr>
                      <w:p w:rsidR="0018722C">
                        <w:pPr>
                          <w:rPr>
                            <w:sz w:val="2"/>
                            <w:szCs w:val="2"/>
                          </w:rPr>
                        </w:pPr>
                      </w:p>
                    </w:tc>
                    <w:tc>
                      <w:tcPr>
                        <w:tcW w:w="425" w:type="dxa"/>
                        <w:vMerge/>
                        <w:tcBorders>
                          <w:top w:val="nil"/>
                        </w:tcBorders>
                      </w:tcPr>
                      <w:p w:rsidR="0018722C">
                        <w:pPr>
                          <w:rPr>
                            <w:sz w:val="2"/>
                            <w:szCs w:val="2"/>
                          </w:rPr>
                        </w:pPr>
                      </w:p>
                    </w:tc>
                    <w:tc>
                      <w:tcPr>
                        <w:tcW w:w="292" w:type="dxa"/>
                        <w:vMerge/>
                        <w:tcBorders>
                          <w:top w:val="nil"/>
                        </w:tcBorders>
                        <w:shd w:val="clear" w:color="auto" w:fill="000000"/>
                      </w:tcPr>
                      <w:p w:rsidR="0018722C">
                        <w:pPr>
                          <w:rPr>
                            <w:sz w:val="2"/>
                            <w:szCs w:val="2"/>
                          </w:rPr>
                        </w:pPr>
                      </w:p>
                    </w:tc>
                    <w:tc>
                      <w:tcPr>
                        <w:tcW w:w="425" w:type="dxa"/>
                        <w:vMerge/>
                        <w:tcBorders>
                          <w:top w:val="nil"/>
                        </w:tcBorders>
                      </w:tcPr>
                      <w:p w:rsidR="0018722C">
                        <w:pPr>
                          <w:rPr>
                            <w:sz w:val="2"/>
                            <w:szCs w:val="2"/>
                          </w:rPr>
                        </w:pPr>
                      </w:p>
                    </w:tc>
                    <w:tc>
                      <w:tcPr>
                        <w:tcW w:w="279" w:type="dxa"/>
                        <w:vMerge/>
                        <w:tcBorders>
                          <w:top w:val="nil"/>
                        </w:tcBorders>
                        <w:shd w:val="clear" w:color="auto" w:fill="000000"/>
                      </w:tcPr>
                      <w:p w:rsidR="0018722C">
                        <w:pPr>
                          <w:rPr>
                            <w:sz w:val="2"/>
                            <w:szCs w:val="2"/>
                          </w:rPr>
                        </w:pPr>
                      </w:p>
                    </w:tc>
                    <w:tc>
                      <w:tcPr>
                        <w:tcW w:w="425" w:type="dxa"/>
                        <w:vMerge/>
                        <w:tcBorders>
                          <w:top w:val="nil"/>
                        </w:tcBorders>
                      </w:tcPr>
                      <w:p w:rsidR="0018722C">
                        <w:pPr>
                          <w:rPr>
                            <w:sz w:val="2"/>
                            <w:szCs w:val="2"/>
                          </w:rPr>
                        </w:pPr>
                      </w:p>
                    </w:tc>
                    <w:tc>
                      <w:tcPr>
                        <w:tcW w:w="292" w:type="dxa"/>
                        <w:vMerge/>
                        <w:tcBorders>
                          <w:top w:val="nil"/>
                        </w:tcBorders>
                        <w:shd w:val="clear" w:color="auto" w:fill="000000"/>
                      </w:tcPr>
                      <w:p w:rsidR="0018722C">
                        <w:pPr>
                          <w:rPr>
                            <w:sz w:val="2"/>
                            <w:szCs w:val="2"/>
                          </w:rPr>
                        </w:pPr>
                      </w:p>
                    </w:tc>
                    <w:tc>
                      <w:tcPr>
                        <w:tcW w:w="425" w:type="dxa"/>
                        <w:vMerge/>
                        <w:tcBorders>
                          <w:top w:val="nil"/>
                        </w:tcBorders>
                      </w:tcPr>
                      <w:p w:rsidR="0018722C">
                        <w:pPr>
                          <w:rPr>
                            <w:sz w:val="2"/>
                            <w:szCs w:val="2"/>
                          </w:rPr>
                        </w:pPr>
                      </w:p>
                    </w:tc>
                    <w:tc>
                      <w:tcPr>
                        <w:tcW w:w="498" w:type="dxa"/>
                        <w:gridSpan w:val="2"/>
                        <w:shd w:val="clear" w:color="auto" w:fill="0000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cw21"/>
        <w:tabs>
          <w:tab w:pos="584" w:val="left" w:leader="none"/>
          <w:tab w:pos="1024" w:val="left" w:leader="none"/>
        </w:tabs>
        <w:spacing w:line="240" w:lineRule="auto" w:before="146" w:after="0"/>
        <w:ind w:leftChars="0" w:left="1023" w:rightChars="0" w:right="0" w:hanging="584"/>
        <w:jc w:val="right"/>
        <w:rPr>
          <w:sz w:val="17"/>
        </w:rPr>
        <w:textAlignment w:val="center"/>
        <w:topLinePunct/>
      </w:pPr>
      <w:r>
        <w:rPr>
          <w:sz w:val="17"/>
        </w:rPr>
        <w:t>N</w:t>
      </w:r>
      <w:r>
        <w:rPr>
          <w:spacing w:val="-10"/>
          <w:sz w:val="17"/>
        </w:rPr>
        <w:t> </w:t>
      </w:r>
      <w:r>
        <w:rPr>
          <w:sz w:val="17"/>
        </w:rPr>
        <w:t>B4</w:t>
      </w:r>
    </w:p>
    <w:p w:rsidR="0018722C">
      <w:pPr>
        <w:topLinePunct/>
      </w:pPr>
      <w:r>
        <w:rPr>
          <w:rFonts w:cstheme="minorBidi" w:hAnsiTheme="minorHAnsi" w:eastAsiaTheme="minorHAnsi" w:asciiTheme="minorHAnsi"/>
        </w:rPr>
        <w:t>10m</w:t>
      </w:r>
    </w:p>
    <w:p w:rsidR="0018722C">
      <w:pPr>
        <w:topLinePunct/>
      </w:pPr>
      <w:r>
        <w:rPr>
          <w:rFonts w:cstheme="minorBidi" w:hAnsiTheme="minorHAnsi" w:eastAsiaTheme="minorHAnsi" w:asciiTheme="minorHAnsi"/>
        </w:rPr>
        <w:t>N</w:t>
      </w:r>
      <w:r>
        <w:rPr>
          <w:rFonts w:cstheme="minorBidi" w:hAnsiTheme="minorHAnsi" w:eastAsiaTheme="minorHAnsi" w:asciiTheme="minorHAnsi"/>
        </w:rPr>
        <w:t> </w:t>
      </w:r>
      <w:r>
        <w:rPr>
          <w:rFonts w:cstheme="minorBidi" w:hAnsiTheme="minorHAnsi" w:eastAsiaTheme="minorHAnsi" w:asciiTheme="minorHAnsi"/>
        </w:rPr>
        <w:t>B4</w:t>
      </w:r>
    </w:p>
    <w:p w:rsidR="0018722C">
      <w:pPr>
        <w:topLinePunct/>
      </w:pPr>
      <w:r>
        <w:rPr>
          <w:rFonts w:cstheme="minorBidi" w:hAnsiTheme="minorHAnsi" w:eastAsiaTheme="minorHAnsi" w:asciiTheme="minorHAnsi"/>
        </w:rPr>
        <w:t>20m</w:t>
      </w:r>
    </w:p>
    <w:p w:rsidR="0018722C">
      <w:pPr>
        <w:topLinePunct/>
      </w:pPr>
      <w:r>
        <w:rPr>
          <w:rFonts w:cstheme="minorBidi" w:hAnsiTheme="minorHAnsi" w:eastAsiaTheme="minorHAnsi" w:asciiTheme="minorHAnsi"/>
        </w:rPr>
        <w:t>N</w:t>
      </w:r>
      <w:r>
        <w:rPr>
          <w:rFonts w:cstheme="minorBidi" w:hAnsiTheme="minorHAnsi" w:eastAsiaTheme="minorHAnsi" w:asciiTheme="minorHAnsi"/>
        </w:rPr>
        <w:t> </w:t>
      </w:r>
      <w:r>
        <w:rPr>
          <w:rFonts w:cstheme="minorBidi" w:hAnsiTheme="minorHAnsi" w:eastAsiaTheme="minorHAnsi" w:asciiTheme="minorHAnsi"/>
        </w:rPr>
        <w:t>B4</w:t>
      </w:r>
    </w:p>
    <w:p w:rsidR="0018722C">
      <w:pPr>
        <w:topLinePunct/>
      </w:pPr>
      <w:r>
        <w:rPr>
          <w:rFonts w:cstheme="minorBidi" w:hAnsiTheme="minorHAnsi" w:eastAsiaTheme="minorHAnsi" w:asciiTheme="minorHAnsi"/>
        </w:rPr>
        <w:t>30m</w:t>
      </w:r>
    </w:p>
    <w:p w:rsidR="0018722C">
      <w:pPr>
        <w:topLinePunct/>
      </w:pPr>
      <w:r>
        <w:rPr>
          <w:rFonts w:cstheme="minorBidi" w:hAnsiTheme="minorHAnsi" w:eastAsiaTheme="minorHAnsi" w:asciiTheme="minorHAnsi"/>
        </w:rPr>
        <w:t>CH</w:t>
      </w:r>
      <w:r w:rsidRPr="00000000">
        <w:rPr>
          <w:rFonts w:cstheme="minorBidi" w:hAnsiTheme="minorHAnsi" w:eastAsiaTheme="minorHAnsi" w:asciiTheme="minorHAnsi"/>
        </w:rPr>
        <w:tab/>
        <w:t>CH</w:t>
      </w:r>
      <w:r>
        <w:rPr>
          <w:rFonts w:cstheme="minorBidi" w:hAnsiTheme="minorHAnsi" w:eastAsiaTheme="minorHAnsi" w:asciiTheme="minorHAnsi"/>
        </w:rPr>
        <w:t> </w:t>
      </w:r>
      <w:r>
        <w:rPr>
          <w:rFonts w:cstheme="minorBidi" w:hAnsiTheme="minorHAnsi" w:eastAsiaTheme="minorHAnsi" w:asciiTheme="minorHAnsi"/>
        </w:rPr>
        <w:t>B4</w:t>
      </w:r>
    </w:p>
    <w:p w:rsidR="0018722C">
      <w:pPr>
        <w:topLinePunct/>
      </w:pPr>
      <w:r>
        <w:rPr>
          <w:rFonts w:cstheme="minorBidi" w:hAnsiTheme="minorHAnsi" w:eastAsiaTheme="minorHAnsi" w:asciiTheme="minorHAnsi"/>
        </w:rPr>
        <w:t>10m</w:t>
      </w:r>
    </w:p>
    <w:p w:rsidR="0018722C">
      <w:pPr>
        <w:topLinePunct/>
      </w:pPr>
      <w:r>
        <w:rPr>
          <w:rFonts w:cstheme="minorBidi" w:hAnsiTheme="minorHAnsi" w:eastAsiaTheme="minorHAnsi" w:asciiTheme="minorHAnsi"/>
        </w:rPr>
        <w:t>CH</w:t>
      </w:r>
      <w:r>
        <w:rPr>
          <w:rFonts w:cstheme="minorBidi" w:hAnsiTheme="minorHAnsi" w:eastAsiaTheme="minorHAnsi" w:asciiTheme="minorHAnsi"/>
        </w:rPr>
        <w:t> </w:t>
      </w:r>
      <w:r>
        <w:rPr>
          <w:rFonts w:cstheme="minorBidi" w:hAnsiTheme="minorHAnsi" w:eastAsiaTheme="minorHAnsi" w:asciiTheme="minorHAnsi"/>
        </w:rPr>
        <w:t>B4</w:t>
      </w:r>
    </w:p>
    <w:p w:rsidR="0018722C">
      <w:pPr>
        <w:topLinePunct/>
      </w:pPr>
      <w:r>
        <w:rPr>
          <w:rFonts w:cstheme="minorBidi" w:hAnsiTheme="minorHAnsi" w:eastAsiaTheme="minorHAnsi" w:asciiTheme="minorHAnsi"/>
        </w:rPr>
        <w:t>20m</w:t>
      </w:r>
    </w:p>
    <w:p w:rsidR="0018722C">
      <w:pPr>
        <w:topLinePunct/>
      </w:pPr>
      <w:r>
        <w:rPr>
          <w:rFonts w:cstheme="minorBidi" w:hAnsiTheme="minorHAnsi" w:eastAsiaTheme="minorHAnsi" w:asciiTheme="minorHAnsi"/>
        </w:rPr>
        <w:t>CH B4</w:t>
      </w:r>
    </w:p>
    <w:p w:rsidR="0018722C">
      <w:pPr>
        <w:topLinePunct/>
      </w:pPr>
      <w:r>
        <w:rPr>
          <w:rFonts w:cstheme="minorBidi" w:hAnsiTheme="minorHAnsi" w:eastAsiaTheme="minorHAnsi" w:asciiTheme="minorHAnsi"/>
        </w:rPr>
        <w:t>30m</w:t>
      </w:r>
    </w:p>
    <w:p w:rsidR="0018722C">
      <w:spacing w:beforeLines="0" w:before="0" w:afterLines="0" w:after="0" w:line="440" w:lineRule="auto"/>
      <w:pPr>
        <w:sectPr w:rsidR="00556256">
          <w:type w:val="continuous"/>
          <w:pgSz w:w="11910" w:h="16840"/>
          <w:pgMar w:top="1440" w:bottom="460" w:left="900" w:right="0"/>
          <w:cols w:num="7" w:equalWidth="0">
            <w:col w:w="2426" w:space="40"/>
            <w:col w:w="1370" w:space="39"/>
            <w:col w:w="678" w:space="39"/>
            <w:col w:w="665" w:space="40"/>
            <w:col w:w="1435" w:space="40"/>
            <w:col w:w="678" w:space="39"/>
            <w:col w:w="3521"/>
          </w:cols>
        </w:sectPr>
        <w:topLinePunct/>
      </w:pPr>
    </w:p>
    <w:p w:rsidR="0018722C">
      <w:pPr>
        <w:topLinePunct/>
      </w:pPr>
      <w:r>
        <w:rPr>
          <w:rFonts w:cstheme="minorBidi" w:hAnsiTheme="minorHAnsi" w:eastAsiaTheme="minorHAnsi" w:asciiTheme="minorHAnsi" w:ascii="Times New Roman" w:hAnsi="宋体" w:eastAsia="宋体" w:cs="宋体"/>
          <w:b/>
        </w:rPr>
        <w:t>C</w:t>
      </w:r>
    </w:p>
    <w:p w:rsidR="0018722C">
      <w:pPr>
        <w:topLinePunct/>
      </w:pPr>
      <w:r>
        <w:rPr>
          <w:rFonts w:cstheme="minorBidi" w:hAnsiTheme="minorHAnsi" w:eastAsiaTheme="minorHAnsi" w:asciiTheme="minorHAnsi"/>
        </w:rPr>
        <w:t>t-erk1</w:t>
      </w:r>
    </w:p>
    <w:p w:rsidR="0018722C">
      <w:spacing w:beforeLines="0" w:before="0" w:afterLines="0" w:after="0" w:line="440" w:lineRule="auto"/>
      <w:pPr>
        <w:sectPr w:rsidR="00556256">
          <w:type w:val="continuous"/>
          <w:pgSz w:w="11910" w:h="16840"/>
          <w:pgMar w:top="1440" w:bottom="460" w:left="900" w:right="0"/>
        </w:sectPr>
        <w:topLinePunct/>
      </w:pPr>
    </w:p>
    <w:p w:rsidR="0018722C">
      <w:pPr>
        <w:topLinePunct/>
      </w:pPr>
      <w:r>
        <w:rPr>
          <w:rFonts w:cstheme="minorBidi" w:hAnsiTheme="minorHAnsi" w:eastAsiaTheme="minorHAnsi" w:asciiTheme="minorHAnsi"/>
        </w:rPr>
        <w:t>1.40</w:t>
      </w:r>
    </w:p>
    <w:p w:rsidR="0018722C">
      <w:pPr>
        <w:pStyle w:val="ae"/>
        <w:topLinePunct/>
      </w:pPr>
      <w:r>
        <w:rPr>
          <w:rFonts w:cstheme="minorBidi" w:hAnsiTheme="minorHAnsi" w:eastAsiaTheme="minorHAnsi" w:asciiTheme="minorHAnsi"/>
        </w:rPr>
        <w:pict>
          <v:shape style="margin-left:137.347534pt;margin-top:13.481279pt;width:11.6pt;height:75.7pt;mso-position-horizontal-relative:page;mso-position-vertical-relative:paragraph;z-index:5056" type="#_x0000_t202" filled="false" stroked="false">
            <v:textbox inset="0,0,0,0" style="layout-flow:vertical;mso-layout-flow-alt:bottom-to-top">
              <w:txbxContent>
                <w:p w:rsidR="0018722C">
                  <w:pPr>
                    <w:spacing w:before="15"/>
                    <w:ind w:leftChars="0" w:left="20" w:rightChars="0" w:right="0" w:firstLineChars="0" w:firstLine="0"/>
                    <w:jc w:val="left"/>
                    <w:rPr>
                      <w:sz w:val="17"/>
                    </w:rPr>
                  </w:pPr>
                  <w:r>
                    <w:rPr>
                      <w:spacing w:val="5"/>
                      <w:w w:val="108"/>
                      <w:sz w:val="17"/>
                    </w:rPr>
                    <w:t>t</w:t>
                  </w:r>
                  <w:r>
                    <w:rPr>
                      <w:spacing w:val="-5"/>
                      <w:w w:val="108"/>
                      <w:sz w:val="17"/>
                    </w:rPr>
                    <w:t>-</w:t>
                  </w:r>
                  <w:r>
                    <w:rPr>
                      <w:spacing w:val="1"/>
                      <w:w w:val="108"/>
                      <w:sz w:val="17"/>
                    </w:rPr>
                    <w:t>e</w:t>
                  </w:r>
                  <w:r>
                    <w:rPr>
                      <w:spacing w:val="-5"/>
                      <w:w w:val="108"/>
                      <w:sz w:val="17"/>
                    </w:rPr>
                    <w:t>r</w:t>
                  </w:r>
                  <w:r>
                    <w:rPr>
                      <w:spacing w:val="5"/>
                      <w:w w:val="108"/>
                      <w:sz w:val="17"/>
                    </w:rPr>
                    <w:t>k</w:t>
                  </w:r>
                  <w:r>
                    <w:rPr>
                      <w:w w:val="108"/>
                      <w:sz w:val="17"/>
                    </w:rPr>
                    <w:t>1</w:t>
                  </w:r>
                  <w:r>
                    <w:rPr>
                      <w:spacing w:val="5"/>
                      <w:sz w:val="17"/>
                    </w:rPr>
                    <w:t> </w:t>
                  </w:r>
                  <w:r>
                    <w:rPr>
                      <w:spacing w:val="5"/>
                      <w:w w:val="108"/>
                      <w:sz w:val="17"/>
                    </w:rPr>
                    <w:t>p</w:t>
                  </w:r>
                  <w:r>
                    <w:rPr>
                      <w:spacing w:val="-5"/>
                      <w:w w:val="108"/>
                      <w:sz w:val="17"/>
                    </w:rPr>
                    <w:t>r</w:t>
                  </w:r>
                  <w:r>
                    <w:rPr>
                      <w:spacing w:val="5"/>
                      <w:w w:val="108"/>
                      <w:sz w:val="17"/>
                    </w:rPr>
                    <w:t>o</w:t>
                  </w:r>
                  <w:r>
                    <w:rPr>
                      <w:spacing w:val="5"/>
                      <w:w w:val="108"/>
                      <w:sz w:val="17"/>
                    </w:rPr>
                    <w:t>t</w:t>
                  </w:r>
                  <w:r>
                    <w:rPr>
                      <w:spacing w:val="1"/>
                      <w:w w:val="108"/>
                      <w:sz w:val="17"/>
                    </w:rPr>
                    <w:t>e</w:t>
                  </w:r>
                  <w:r>
                    <w:rPr>
                      <w:spacing w:val="5"/>
                      <w:w w:val="108"/>
                      <w:sz w:val="17"/>
                    </w:rPr>
                    <w:t>i</w:t>
                  </w:r>
                  <w:r>
                    <w:rPr>
                      <w:spacing w:val="5"/>
                      <w:w w:val="108"/>
                      <w:sz w:val="17"/>
                    </w:rPr>
                    <w:t>n</w:t>
                  </w:r>
                  <w:r>
                    <w:rPr>
                      <w:spacing w:val="5"/>
                      <w:w w:val="108"/>
                      <w:sz w:val="17"/>
                    </w:rPr>
                    <w:t>/</w:t>
                  </w:r>
                  <w:r>
                    <w:rPr>
                      <w:spacing w:val="1"/>
                      <w:w w:val="108"/>
                      <w:sz w:val="17"/>
                    </w:rPr>
                    <w:t>ac</w:t>
                  </w:r>
                  <w:r>
                    <w:rPr>
                      <w:spacing w:val="5"/>
                      <w:w w:val="108"/>
                      <w:sz w:val="17"/>
                    </w:rPr>
                    <w:t>ti</w:t>
                  </w:r>
                  <w:r>
                    <w:rPr>
                      <w:w w:val="108"/>
                      <w:sz w:val="17"/>
                    </w:rPr>
                    <w:t>n</w:t>
                  </w:r>
                </w:p>
              </w:txbxContent>
            </v:textbox>
            <w10:wrap type="none"/>
          </v:shape>
        </w:pict>
      </w:r>
      <w:r>
        <w:rPr>
          <w:rFonts w:cstheme="minorBidi" w:hAnsiTheme="minorHAnsi" w:eastAsiaTheme="minorHAnsi" w:asciiTheme="minorHAnsi"/>
        </w:rPr>
        <w:t>1.20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0.80</w:t>
      </w:r>
    </w:p>
    <w:p w:rsidR="0018722C">
      <w:pPr>
        <w:topLinePunct/>
      </w:pPr>
      <w:r>
        <w:rPr>
          <w:rFonts w:cstheme="minorBidi" w:hAnsiTheme="minorHAnsi" w:eastAsiaTheme="minorHAnsi" w:asciiTheme="minorHAnsi"/>
        </w:rPr>
        <w:t>0.60</w:t>
      </w:r>
    </w:p>
    <w:p w:rsidR="0018722C">
      <w:pPr>
        <w:topLinePunct/>
      </w:pPr>
      <w:r>
        <w:rPr>
          <w:rFonts w:cstheme="minorBidi" w:hAnsiTheme="minorHAnsi" w:eastAsiaTheme="minorHAnsi" w:asciiTheme="minorHAnsi"/>
        </w:rPr>
        <w:t>0.40</w:t>
      </w:r>
    </w:p>
    <w:p w:rsidR="0018722C">
      <w:pPr>
        <w:topLinePunct/>
      </w:pPr>
      <w:r>
        <w:rPr>
          <w:rFonts w:cstheme="minorBidi" w:hAnsiTheme="minorHAnsi" w:eastAsiaTheme="minorHAnsi" w:asciiTheme="minorHAnsi"/>
        </w:rPr>
        <w:t>0.20</w:t>
      </w:r>
    </w:p>
    <w:p w:rsidR="0018722C">
      <w:pPr>
        <w:topLinePunct/>
      </w:pPr>
      <w:r>
        <w:rPr>
          <w:rFonts w:cstheme="minorBidi" w:hAnsiTheme="minorHAnsi" w:eastAsiaTheme="minorHAnsi" w:asciiTheme="minorHAnsi"/>
        </w:rPr>
        <w:t>0.00</w:t>
      </w:r>
    </w:p>
    <w:p w:rsidR="0018722C">
      <w:pPr>
        <w:pStyle w:val="ae"/>
        <w:topLinePunct/>
      </w:pPr>
      <w:r>
        <w:rPr>
          <w:kern w:val="2"/>
          <w:sz w:val="22"/>
          <w:szCs w:val="22"/>
          <w:rFonts w:cstheme="minorBidi" w:hAnsiTheme="minorHAnsi" w:eastAsiaTheme="minorHAnsi" w:asciiTheme="minorHAnsi"/>
        </w:rPr>
        <w:pict>
          <v:group style="margin-left:175.236847pt;margin-top:-114.478447pt;width:285.5pt;height:114.15pt;mso-position-horizontal-relative:page;mso-position-vertical-relative:paragraph;z-index:5008" coordorigin="3505,-2290" coordsize="5710,2283">
            <v:rect style="position:absolute;left:3723;top:-1631;width:293;height:1609" filled="true" fillcolor="#000000" stroked="false">
              <v:fill type="solid"/>
            </v:rect>
            <v:shape style="position:absolute;left:1495;top:4457;width:90;height:226" coordorigin="1496,4458" coordsize="90,226" path="m3870,-1630l3870,-1829m3830,-1843l3910,-1843e" filled="false" stroked="true" strokeweight=".684367pt" strokecolor="#000000">
              <v:path arrowok="t"/>
              <v:stroke dashstyle="solid"/>
            </v:shape>
            <v:rect style="position:absolute;left:4440;top:-1801;width:280;height:1779" filled="true" fillcolor="#000000" stroked="false">
              <v:fill type="solid"/>
            </v:rect>
            <v:shape style="position:absolute;left:2292;top:4412;width:90;height:91" coordorigin="2292,4413" coordsize="90,91" path="m4574,-1800l4574,-1871m4534,-1886l4613,-1886e" filled="false" stroked="true" strokeweight=".684367pt" strokecolor="#000000">
              <v:path arrowok="t"/>
              <v:stroke dashstyle="solid"/>
            </v:shape>
            <v:rect style="position:absolute;left:5144;top:-1886;width:292;height:1864" filled="true" fillcolor="#000000" stroked="false">
              <v:fill type="solid"/>
            </v:rect>
            <v:shape style="position:absolute;left:3103;top:4337;width:90;height:75" coordorigin="3104,4338" coordsize="90,75" path="m5291,-1886l5291,-1942m5251,-1956l5330,-1956e" filled="false" stroked="true" strokeweight=".684367pt" strokecolor="#000000">
              <v:path arrowok="t"/>
              <v:stroke dashstyle="solid"/>
            </v:shape>
            <v:rect style="position:absolute;left:5861;top:-1943;width:292;height:1921" filled="true" fillcolor="#000000" stroked="false">
              <v:fill type="solid"/>
            </v:rect>
            <v:line style="position:absolute" from="6001,-1949" to="6014,-1949" stroked="true" strokeweight=".706221pt" strokecolor="#000000">
              <v:stroke dashstyle="solid"/>
            </v:line>
            <v:line style="position:absolute" from="5968,-1970" to="6048,-1970" stroked="true" strokeweight=".706221pt" strokecolor="#000000">
              <v:stroke dashstyle="solid"/>
            </v:line>
            <v:rect style="position:absolute;left:6578;top:-1971;width:279;height:1949" filled="true" fillcolor="#000000" stroked="false">
              <v:fill type="solid"/>
            </v:rect>
            <v:shape style="position:absolute;left:4711;top:4307;width:91;height:15" coordorigin="4712,4308" coordsize="91,15" path="m6711,-1970l6711,-1970m6671,-1984l6751,-1984e" filled="false" stroked="true" strokeweight=".684367pt" strokecolor="#000000">
              <v:path arrowok="t"/>
              <v:stroke dashstyle="solid"/>
            </v:shape>
            <v:rect style="position:absolute;left:7281;top:-1758;width:292;height:1737" filled="true" fillcolor="#000000" stroked="false">
              <v:fill type="solid"/>
            </v:rect>
            <v:shape style="position:absolute;left:5523;top:4457;width:91;height:90" coordorigin="5523,4458" coordsize="91,90" path="m7428,-1758l7428,-1829m7388,-1843l7468,-1843e" filled="false" stroked="true" strokeweight=".684367pt" strokecolor="#000000">
              <v:path arrowok="t"/>
              <v:stroke dashstyle="solid"/>
            </v:shape>
            <v:rect style="position:absolute;left:7998;top:-1716;width:279;height:1694" filled="true" fillcolor="#000000" stroked="false">
              <v:fill type="solid"/>
            </v:rect>
            <v:shape style="position:absolute;left:6320;top:4517;width:90;height:76" coordorigin="6320,4518" coordsize="90,76" path="m8132,-1715l8132,-1772m8092,-1786l8171,-1786e" filled="false" stroked="true" strokeweight=".684367pt" strokecolor="#000000">
              <v:path arrowok="t"/>
              <v:stroke dashstyle="solid"/>
            </v:shape>
            <v:rect style="position:absolute;left:8702;top:-1943;width:293;height:1921" filled="true" fillcolor="#000000" stroked="false">
              <v:fill type="solid"/>
            </v:rect>
            <v:shape style="position:absolute;left:7131;top:4246;width:90;height:106" coordorigin="7132,4247" coordsize="90,106" path="m8849,-1942l8849,-2027m8809,-2041l8888,-2041e" filled="false" stroked="true" strokeweight=".684367pt" strokecolor="#000000">
              <v:path arrowok="t"/>
              <v:stroke dashstyle="solid"/>
            </v:shape>
            <v:shape style="position:absolute;left:1134;top:3990;width:6449;height:2409" coordorigin="1135,3991" coordsize="6449,2409" path="m3511,-2283l3511,-29m3511,-15l3552,-15m3511,-340l3552,-340m3511,-667l3552,-667m3511,-992l3552,-992m3511,-1304l3552,-1304m3511,-1630l3552,-1630m3511,-1956l3552,-1956m3511,-2283l3552,-2283m3511,-15l9194,-15m3511,-15l3511,-57m4229,-15l4229,-57m4932,-15l4932,-57m5649,-15l5649,-57m6366,-15l6366,-57m7070,-15l7070,-57m7786,-15l7786,-57m8490,-15l8490,-57m9207,-15l9207,-57e" filled="false" stroked="true" strokeweight=".684367pt" strokecolor="#000000">
              <v:path arrowok="t"/>
              <v:stroke dashstyle="solid"/>
            </v:shape>
            <w10:wrap type="none"/>
          </v:group>
        </w:pict>
      </w:r>
    </w:p>
    <w:p w:rsidR="0018722C">
      <w:pPr>
        <w:pStyle w:val="ae"/>
        <w:topLinePunct/>
      </w:pPr>
      <w:r>
        <w:rPr>
          <w:kern w:val="2"/>
          <w:szCs w:val="22"/>
          <w:rFonts w:cstheme="minorBidi" w:hAnsiTheme="minorHAnsi" w:eastAsiaTheme="minorHAnsi" w:asciiTheme="minorHAnsi"/>
          <w:sz w:val="17"/>
        </w:rPr>
        <w:t>N</w:t>
      </w:r>
      <w:r w:rsidRPr="00000000">
        <w:rPr>
          <w:kern w:val="2"/>
          <w:sz w:val="22"/>
          <w:szCs w:val="22"/>
          <w:rFonts w:cstheme="minorBidi" w:hAnsiTheme="minorHAnsi" w:eastAsiaTheme="minorHAnsi" w:asciiTheme="minorHAnsi"/>
        </w:rPr>
        <w:tab/>
        <w:t>N</w:t>
      </w:r>
      <w:r>
        <w:rPr>
          <w:kern w:val="2"/>
          <w:szCs w:val="22"/>
          <w:rFonts w:cstheme="minorBidi" w:hAnsiTheme="minorHAnsi" w:eastAsiaTheme="minorHAnsi" w:asciiTheme="minorHAnsi"/>
          <w:spacing w:val="-10"/>
          <w:sz w:val="17"/>
        </w:rPr>
        <w:t> </w:t>
      </w:r>
      <w:r>
        <w:rPr>
          <w:kern w:val="2"/>
          <w:szCs w:val="22"/>
          <w:rFonts w:cstheme="minorBidi" w:hAnsiTheme="minorHAnsi" w:eastAsiaTheme="minorHAnsi" w:asciiTheme="minorHAnsi"/>
          <w:sz w:val="17"/>
        </w:rPr>
        <w:t>B4</w:t>
      </w:r>
    </w:p>
    <w:p w:rsidR="0018722C">
      <w:pPr>
        <w:topLinePunct/>
      </w:pPr>
      <w:r>
        <w:rPr>
          <w:rFonts w:cstheme="minorBidi" w:hAnsiTheme="minorHAnsi" w:eastAsiaTheme="minorHAnsi" w:asciiTheme="minorHAnsi"/>
        </w:rPr>
        <w:t>10m</w:t>
      </w:r>
    </w:p>
    <w:p w:rsidR="0018722C">
      <w:pPr>
        <w:topLinePunct/>
      </w:pPr>
      <w:r>
        <w:rPr>
          <w:rFonts w:cstheme="minorBidi" w:hAnsiTheme="minorHAnsi" w:eastAsiaTheme="minorHAnsi" w:asciiTheme="minorHAnsi"/>
        </w:rPr>
        <w:t>N</w:t>
      </w:r>
      <w:r>
        <w:rPr>
          <w:rFonts w:cstheme="minorBidi" w:hAnsiTheme="minorHAnsi" w:eastAsiaTheme="minorHAnsi" w:asciiTheme="minorHAnsi"/>
        </w:rPr>
        <w:t> </w:t>
      </w:r>
      <w:r>
        <w:rPr>
          <w:rFonts w:cstheme="minorBidi" w:hAnsiTheme="minorHAnsi" w:eastAsiaTheme="minorHAnsi" w:asciiTheme="minorHAnsi"/>
        </w:rPr>
        <w:t>B4</w:t>
      </w:r>
    </w:p>
    <w:p w:rsidR="0018722C">
      <w:pPr>
        <w:topLinePunct/>
      </w:pPr>
      <w:r>
        <w:rPr>
          <w:rFonts w:cstheme="minorBidi" w:hAnsiTheme="minorHAnsi" w:eastAsiaTheme="minorHAnsi" w:asciiTheme="minorHAnsi"/>
        </w:rPr>
        <w:t>20m</w:t>
      </w:r>
    </w:p>
    <w:p w:rsidR="0018722C">
      <w:pPr>
        <w:topLinePunct/>
      </w:pPr>
      <w:r>
        <w:rPr>
          <w:rFonts w:cstheme="minorBidi" w:hAnsiTheme="minorHAnsi" w:eastAsiaTheme="minorHAnsi" w:asciiTheme="minorHAnsi"/>
        </w:rPr>
        <w:t>N</w:t>
      </w:r>
      <w:r>
        <w:rPr>
          <w:rFonts w:cstheme="minorBidi" w:hAnsiTheme="minorHAnsi" w:eastAsiaTheme="minorHAnsi" w:asciiTheme="minorHAnsi"/>
        </w:rPr>
        <w:t> </w:t>
      </w:r>
      <w:r>
        <w:rPr>
          <w:rFonts w:cstheme="minorBidi" w:hAnsiTheme="minorHAnsi" w:eastAsiaTheme="minorHAnsi" w:asciiTheme="minorHAnsi"/>
        </w:rPr>
        <w:t>B4</w:t>
      </w:r>
    </w:p>
    <w:p w:rsidR="0018722C">
      <w:pPr>
        <w:topLinePunct/>
      </w:pPr>
      <w:r>
        <w:rPr>
          <w:rFonts w:cstheme="minorBidi" w:hAnsiTheme="minorHAnsi" w:eastAsiaTheme="minorHAnsi" w:asciiTheme="minorHAnsi"/>
        </w:rPr>
        <w:t>30m</w:t>
      </w:r>
    </w:p>
    <w:p w:rsidR="0018722C">
      <w:pPr>
        <w:topLinePunct/>
      </w:pPr>
      <w:r>
        <w:rPr>
          <w:rFonts w:cstheme="minorBidi" w:hAnsiTheme="minorHAnsi" w:eastAsiaTheme="minorHAnsi" w:asciiTheme="minorHAnsi"/>
        </w:rPr>
        <w:t>CH</w:t>
      </w:r>
      <w:r w:rsidRPr="00000000">
        <w:rPr>
          <w:rFonts w:cstheme="minorBidi" w:hAnsiTheme="minorHAnsi" w:eastAsiaTheme="minorHAnsi" w:asciiTheme="minorHAnsi"/>
        </w:rPr>
        <w:tab/>
        <w:t>CH</w:t>
      </w:r>
      <w:r>
        <w:rPr>
          <w:rFonts w:cstheme="minorBidi" w:hAnsiTheme="minorHAnsi" w:eastAsiaTheme="minorHAnsi" w:asciiTheme="minorHAnsi"/>
        </w:rPr>
        <w:t> </w:t>
      </w:r>
      <w:r>
        <w:rPr>
          <w:rFonts w:cstheme="minorBidi" w:hAnsiTheme="minorHAnsi" w:eastAsiaTheme="minorHAnsi" w:asciiTheme="minorHAnsi"/>
        </w:rPr>
        <w:t>B4</w:t>
      </w:r>
    </w:p>
    <w:p w:rsidR="0018722C">
      <w:pPr>
        <w:topLinePunct/>
      </w:pPr>
      <w:r>
        <w:rPr>
          <w:rFonts w:cstheme="minorBidi" w:hAnsiTheme="minorHAnsi" w:eastAsiaTheme="minorHAnsi" w:asciiTheme="minorHAnsi"/>
        </w:rPr>
        <w:t>10m</w:t>
      </w:r>
    </w:p>
    <w:p w:rsidR="0018722C">
      <w:pPr>
        <w:topLinePunct/>
      </w:pPr>
      <w:r>
        <w:rPr>
          <w:rFonts w:cstheme="minorBidi" w:hAnsiTheme="minorHAnsi" w:eastAsiaTheme="minorHAnsi" w:asciiTheme="minorHAnsi"/>
        </w:rPr>
        <w:t>CH</w:t>
      </w:r>
      <w:r>
        <w:rPr>
          <w:rFonts w:cstheme="minorBidi" w:hAnsiTheme="minorHAnsi" w:eastAsiaTheme="minorHAnsi" w:asciiTheme="minorHAnsi"/>
        </w:rPr>
        <w:t> </w:t>
      </w:r>
      <w:r>
        <w:rPr>
          <w:rFonts w:cstheme="minorBidi" w:hAnsiTheme="minorHAnsi" w:eastAsiaTheme="minorHAnsi" w:asciiTheme="minorHAnsi"/>
        </w:rPr>
        <w:t>B4</w:t>
      </w:r>
    </w:p>
    <w:p w:rsidR="0018722C">
      <w:pPr>
        <w:topLinePunct/>
      </w:pPr>
      <w:r>
        <w:rPr>
          <w:rFonts w:cstheme="minorBidi" w:hAnsiTheme="minorHAnsi" w:eastAsiaTheme="minorHAnsi" w:asciiTheme="minorHAnsi"/>
        </w:rPr>
        <w:t>20m</w:t>
      </w:r>
    </w:p>
    <w:p w:rsidR="0018722C">
      <w:pPr>
        <w:topLinePunct/>
      </w:pPr>
      <w:r>
        <w:rPr>
          <w:rFonts w:cstheme="minorBidi" w:hAnsiTheme="minorHAnsi" w:eastAsiaTheme="minorHAnsi" w:asciiTheme="minorHAnsi"/>
        </w:rPr>
        <w:t>CH B4</w:t>
      </w:r>
    </w:p>
    <w:p w:rsidR="0018722C">
      <w:pPr>
        <w:topLinePunct/>
      </w:pPr>
      <w:r>
        <w:rPr>
          <w:rFonts w:cstheme="minorBidi" w:hAnsiTheme="minorHAnsi" w:eastAsiaTheme="minorHAnsi" w:asciiTheme="minorHAnsi"/>
        </w:rPr>
        <w:t>30m</w:t>
      </w:r>
    </w:p>
    <w:p w:rsidR="0018722C">
      <w:spacing w:beforeLines="0" w:before="0" w:afterLines="0" w:after="0" w:line="440" w:lineRule="auto"/>
      <w:pPr>
        <w:sectPr w:rsidR="00556256">
          <w:type w:val="continuous"/>
          <w:pgSz w:w="11910" w:h="16840"/>
          <w:pgMar w:top="1440" w:bottom="460" w:left="900" w:right="0"/>
          <w:cols w:num="7" w:equalWidth="0">
            <w:col w:w="2432" w:space="40"/>
            <w:col w:w="1369" w:space="39"/>
            <w:col w:w="677" w:space="39"/>
            <w:col w:w="678" w:space="40"/>
            <w:col w:w="1434" w:space="39"/>
            <w:col w:w="677" w:space="40"/>
            <w:col w:w="3506"/>
          </w:cols>
        </w:sectPr>
        <w:topLinePunct/>
      </w:pPr>
    </w:p>
    <w:p w:rsidR="0018722C">
      <w:pPr>
        <w:topLinePunct/>
      </w:pPr>
      <w:r>
        <w:rPr>
          <w:rFonts w:ascii="Times New Roman"/>
        </w:rPr>
        <w:t>D</w:t>
      </w:r>
    </w:p>
    <w:p w:rsidR="0018722C">
      <w:pPr>
        <w:topLinePunct/>
      </w:pPr>
      <w:r>
        <w:rPr>
          <w:rFonts w:cstheme="minorBidi" w:hAnsiTheme="minorHAnsi" w:eastAsiaTheme="minorHAnsi" w:asciiTheme="minorHAnsi"/>
        </w:rPr>
        <w:t>t-erk2</w:t>
      </w:r>
    </w:p>
    <w:p w:rsidR="0018722C">
      <w:spacing w:beforeLines="0" w:before="0" w:afterLines="0" w:after="0" w:line="440" w:lineRule="auto"/>
      <w:pPr>
        <w:sectPr w:rsidR="00556256">
          <w:type w:val="continuous"/>
          <w:pgSz w:w="11910" w:h="16840"/>
          <w:pgMar w:top="1440" w:bottom="460" w:left="900" w:right="0"/>
        </w:sectPr>
        <w:topLinePunct/>
      </w:pPr>
    </w:p>
    <w:p w:rsidR="0018722C">
      <w:pPr>
        <w:topLinePunct/>
      </w:pPr>
      <w:r>
        <w:rPr>
          <w:rFonts w:cstheme="minorBidi" w:hAnsiTheme="minorHAnsi" w:eastAsiaTheme="minorHAnsi" w:asciiTheme="minorHAnsi"/>
        </w:rPr>
        <w:t>1.40</w:t>
      </w:r>
    </w:p>
    <w:p w:rsidR="0018722C">
      <w:pPr>
        <w:pStyle w:val="ae"/>
        <w:topLinePunct/>
      </w:pPr>
      <w:r>
        <w:rPr>
          <w:rFonts w:cstheme="minorBidi" w:hAnsiTheme="minorHAnsi" w:eastAsiaTheme="minorHAnsi" w:asciiTheme="minorHAnsi"/>
        </w:rPr>
        <w:pict>
          <v:shape style="margin-left:137.359009pt;margin-top:14.002855pt;width:11.6pt;height:74.9pt;mso-position-horizontal-relative:page;mso-position-vertical-relative:paragraph;z-index:5032" type="#_x0000_t202" filled="false" stroked="false">
            <v:textbox inset="0,0,0,0" style="layout-flow:vertical;mso-layout-flow-alt:bottom-to-top">
              <w:txbxContent>
                <w:p w:rsidR="0018722C">
                  <w:pPr>
                    <w:spacing w:before="15"/>
                    <w:ind w:leftChars="0" w:left="20" w:rightChars="0" w:right="0" w:firstLineChars="0" w:firstLine="0"/>
                    <w:jc w:val="left"/>
                    <w:rPr>
                      <w:sz w:val="17"/>
                    </w:rPr>
                  </w:pPr>
                  <w:r>
                    <w:rPr>
                      <w:spacing w:val="5"/>
                      <w:w w:val="107"/>
                      <w:sz w:val="17"/>
                    </w:rPr>
                    <w:t>t</w:t>
                  </w:r>
                  <w:r>
                    <w:rPr>
                      <w:spacing w:val="-5"/>
                      <w:w w:val="107"/>
                      <w:sz w:val="17"/>
                    </w:rPr>
                    <w:t>-</w:t>
                  </w:r>
                  <w:r>
                    <w:rPr>
                      <w:spacing w:val="1"/>
                      <w:w w:val="107"/>
                      <w:sz w:val="17"/>
                    </w:rPr>
                    <w:t>e</w:t>
                  </w:r>
                  <w:r>
                    <w:rPr>
                      <w:spacing w:val="-5"/>
                      <w:w w:val="107"/>
                      <w:sz w:val="17"/>
                    </w:rPr>
                    <w:t>r</w:t>
                  </w:r>
                  <w:r>
                    <w:rPr>
                      <w:spacing w:val="5"/>
                      <w:w w:val="107"/>
                      <w:sz w:val="17"/>
                    </w:rPr>
                    <w:t>k</w:t>
                  </w:r>
                  <w:r>
                    <w:rPr>
                      <w:w w:val="107"/>
                      <w:sz w:val="17"/>
                    </w:rPr>
                    <w:t>2</w:t>
                  </w:r>
                  <w:r>
                    <w:rPr>
                      <w:spacing w:val="5"/>
                      <w:sz w:val="17"/>
                    </w:rPr>
                    <w:t> </w:t>
                  </w:r>
                  <w:r>
                    <w:rPr>
                      <w:spacing w:val="5"/>
                      <w:w w:val="107"/>
                      <w:sz w:val="17"/>
                    </w:rPr>
                    <w:t>p</w:t>
                  </w:r>
                  <w:r>
                    <w:rPr>
                      <w:spacing w:val="-5"/>
                      <w:w w:val="107"/>
                      <w:sz w:val="17"/>
                    </w:rPr>
                    <w:t>r</w:t>
                  </w:r>
                  <w:r>
                    <w:rPr>
                      <w:spacing w:val="5"/>
                      <w:w w:val="107"/>
                      <w:sz w:val="17"/>
                    </w:rPr>
                    <w:t>o</w:t>
                  </w:r>
                  <w:r>
                    <w:rPr>
                      <w:spacing w:val="5"/>
                      <w:w w:val="107"/>
                      <w:sz w:val="17"/>
                    </w:rPr>
                    <w:t>t</w:t>
                  </w:r>
                  <w:r>
                    <w:rPr>
                      <w:spacing w:val="1"/>
                      <w:w w:val="107"/>
                      <w:sz w:val="17"/>
                    </w:rPr>
                    <w:t>e</w:t>
                  </w:r>
                  <w:r>
                    <w:rPr>
                      <w:spacing w:val="5"/>
                      <w:w w:val="107"/>
                      <w:sz w:val="17"/>
                    </w:rPr>
                    <w:t>i</w:t>
                  </w:r>
                  <w:r>
                    <w:rPr>
                      <w:spacing w:val="5"/>
                      <w:w w:val="107"/>
                      <w:sz w:val="17"/>
                    </w:rPr>
                    <w:t>n</w:t>
                  </w:r>
                  <w:r>
                    <w:rPr>
                      <w:spacing w:val="5"/>
                      <w:w w:val="107"/>
                      <w:sz w:val="17"/>
                    </w:rPr>
                    <w:t>/</w:t>
                  </w:r>
                  <w:r>
                    <w:rPr>
                      <w:spacing w:val="1"/>
                      <w:w w:val="107"/>
                      <w:sz w:val="17"/>
                    </w:rPr>
                    <w:t>ac</w:t>
                  </w:r>
                  <w:r>
                    <w:rPr>
                      <w:spacing w:val="5"/>
                      <w:w w:val="107"/>
                      <w:sz w:val="17"/>
                    </w:rPr>
                    <w:t>ti</w:t>
                  </w:r>
                  <w:r>
                    <w:rPr>
                      <w:w w:val="107"/>
                      <w:sz w:val="17"/>
                    </w:rPr>
                    <w:t>n</w:t>
                  </w:r>
                </w:p>
              </w:txbxContent>
            </v:textbox>
            <w10:wrap type="none"/>
          </v:shape>
        </w:pict>
      </w:r>
      <w:r>
        <w:rPr>
          <w:rFonts w:cstheme="minorBidi" w:hAnsiTheme="minorHAnsi" w:eastAsiaTheme="minorHAnsi" w:asciiTheme="minorHAnsi"/>
        </w:rPr>
        <w:t>1.20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0.80</w:t>
      </w:r>
    </w:p>
    <w:p w:rsidR="0018722C">
      <w:pPr>
        <w:topLinePunct/>
      </w:pPr>
      <w:r>
        <w:rPr>
          <w:rFonts w:cstheme="minorBidi" w:hAnsiTheme="minorHAnsi" w:eastAsiaTheme="minorHAnsi" w:asciiTheme="minorHAnsi"/>
        </w:rPr>
        <w:t>0.60</w:t>
      </w:r>
    </w:p>
    <w:p w:rsidR="0018722C">
      <w:pPr>
        <w:topLinePunct/>
      </w:pPr>
      <w:r>
        <w:rPr>
          <w:rFonts w:cstheme="minorBidi" w:hAnsiTheme="minorHAnsi" w:eastAsiaTheme="minorHAnsi" w:asciiTheme="minorHAnsi"/>
        </w:rPr>
        <w:t>0.40</w:t>
      </w:r>
    </w:p>
    <w:p w:rsidR="0018722C">
      <w:pPr>
        <w:topLinePunct/>
      </w:pPr>
      <w:r>
        <w:rPr>
          <w:rFonts w:cstheme="minorBidi" w:hAnsiTheme="minorHAnsi" w:eastAsiaTheme="minorHAnsi" w:asciiTheme="minorHAnsi"/>
        </w:rPr>
        <w:t>0.20</w:t>
      </w:r>
    </w:p>
    <w:p w:rsidR="0018722C">
      <w:pPr>
        <w:topLinePunct/>
      </w:pPr>
      <w:r>
        <w:rPr>
          <w:rFonts w:cstheme="minorBidi" w:hAnsiTheme="minorHAnsi" w:eastAsiaTheme="minorHAnsi" w:asciiTheme="minorHAnsi"/>
        </w:rPr>
        <w:t>0.00</w:t>
      </w:r>
    </w:p>
    <w:p w:rsidR="0018722C">
      <w:pPr>
        <w:pStyle w:val="ae"/>
        <w:topLinePunct/>
      </w:pPr>
      <w:r>
        <w:rPr>
          <w:kern w:val="2"/>
          <w:sz w:val="22"/>
          <w:szCs w:val="22"/>
          <w:rFonts w:cstheme="minorBidi" w:hAnsiTheme="minorHAnsi" w:eastAsiaTheme="minorHAnsi" w:asciiTheme="minorHAnsi"/>
        </w:rPr>
        <w:pict>
          <v:group style="margin-left:175.281189pt;margin-top:-114.504066pt;width:285.05pt;height:115.05pt;mso-position-horizontal-relative:page;mso-position-vertical-relative:paragraph;z-index:4984" coordorigin="3506,-2290" coordsize="5701,2301">
            <v:rect style="position:absolute;left:3724;top:-1624;width:293;height:1621" filled="true" fillcolor="#000000" stroked="false">
              <v:fill type="solid"/>
            </v:rect>
            <v:shape style="position:absolute;left:1495;top:-7;width:90;height:2" coordorigin="1496,-6" coordsize="90,0" path="m3871,-1624l3871,-1624m3831,-1624l3911,-1624e" filled="false" stroked="true" strokeweight=".680931pt" strokecolor="#000000">
              <v:path arrowok="t"/>
              <v:stroke dashstyle="solid"/>
            </v:shape>
            <v:rect style="position:absolute;left:4442;top:-1834;width:280;height:1831" filled="true" fillcolor="#000000" stroked="false">
              <v:fill type="solid"/>
            </v:rect>
            <v:shape style="position:absolute;left:2292;top:-323;width:90;height:91" coordorigin="2292,-322" coordsize="90,91" path="m4575,-1834l4575,-1904m4536,-1918l4615,-1918e" filled="false" stroked="true" strokeweight=".680931pt" strokecolor="#000000">
              <v:path arrowok="t"/>
              <v:stroke dashstyle="solid"/>
            </v:shape>
            <v:rect style="position:absolute;left:5147;top:-1933;width:293;height:1929" filled="true" fillcolor="#000000" stroked="false">
              <v:fill type="solid"/>
            </v:rect>
            <v:shape style="position:absolute;left:3103;top:-458;width:90;height:121" coordorigin="3104,-458" coordsize="90,121" path="m5293,-1932l5293,-2031m5253,-2045l5333,-2045e" filled="false" stroked="true" strokeweight=".680931pt" strokecolor="#000000">
              <v:path arrowok="t"/>
              <v:stroke dashstyle="solid"/>
            </v:shape>
            <v:rect style="position:absolute;left:5864;top:-1933;width:279;height:1929" filled="true" fillcolor="#000000" stroked="false">
              <v:fill type="solid"/>
            </v:rect>
            <v:shape style="position:absolute;left:3900;top:-383;width:90;height:45" coordorigin="3900,-382" coordsize="90,45" path="m5997,-1932l5997,-1960m5957,-1974l6037,-1974e" filled="false" stroked="true" strokeweight=".680931pt" strokecolor="#000000">
              <v:path arrowok="t"/>
              <v:stroke dashstyle="solid"/>
            </v:shape>
            <v:rect style="position:absolute;left:6568;top:-1947;width:293;height:1943" filled="true" fillcolor="#000000" stroked="false">
              <v:fill type="solid"/>
            </v:rect>
            <v:shape style="position:absolute;left:4711;top:-413;width:91;height:61" coordorigin="4712,-413" coordsize="91,61" path="m6715,-1946l6715,-1988m6675,-2003l6755,-2003e" filled="false" stroked="true" strokeweight=".680931pt" strokecolor="#000000">
              <v:path arrowok="t"/>
              <v:stroke dashstyle="solid"/>
            </v:shape>
            <v:rect style="position:absolute;left:7286;top:-1961;width:279;height:1957" filled="true" fillcolor="#000000" stroked="false">
              <v:fill type="solid"/>
            </v:rect>
            <v:shape style="position:absolute;left:5508;top:-413;width:91;height:46" coordorigin="5508,-413" coordsize="91,46" path="m7419,-1960l7419,-1988m7379,-2003l7459,-2003e" filled="false" stroked="true" strokeweight=".680931pt" strokecolor="#000000">
              <v:path arrowok="t"/>
              <v:stroke dashstyle="solid"/>
            </v:shape>
            <v:rect style="position:absolute;left:7990;top:-1877;width:293;height:1873" filled="true" fillcolor="#000000" stroked="false">
              <v:fill type="solid"/>
            </v:rect>
            <v:shape style="position:absolute;left:6319;top:-368;width:91;height:90" coordorigin="6320,-367" coordsize="91,90" path="m8137,-1876l8137,-1946m8097,-1960l8177,-1960e" filled="false" stroked="true" strokeweight=".680931pt" strokecolor="#000000">
              <v:path arrowok="t"/>
              <v:stroke dashstyle="solid"/>
            </v:shape>
            <v:rect style="position:absolute;left:8707;top:-1919;width:279;height:1915" filled="true" fillcolor="#000000" stroked="false">
              <v:fill type="solid"/>
            </v:rect>
            <v:shape style="position:absolute;left:7116;top:-368;width:90;height:45" coordorigin="7117,-367" coordsize="90,45" path="m8841,-1918l8841,-1946m8801,-1960l8881,-1960e" filled="false" stroked="true" strokeweight=".680931pt" strokecolor="#000000">
              <v:path arrowok="t"/>
              <v:stroke dashstyle="solid"/>
            </v:shape>
            <v:shape style="position:absolute;left:1134;top:-714;width:6433;height:2455" coordorigin="1135,-714" coordsize="6433,2455" path="m3512,-2283l3512,-11m3512,3l3552,3m3512,-319l3552,-319m3512,-656l3552,-656m3512,-979l3552,-979m3512,-1301l3552,-1301m3512,-1624l3552,-1624m3512,-1960l3552,-1960m3512,-2283l3552,-2283m3512,3l9186,3m3512,3l3512,-39m4230,3l4230,-39m4934,3l4934,-39m5652,3l5652,-39m6356,3l6356,-39m7074,3l7074,-39m7778,3l7778,-39m8495,3l8495,-39m9199,3l9199,-39e" filled="false" stroked="true" strokeweight=".680931pt" strokecolor="#000000">
              <v:path arrowok="t"/>
              <v:stroke dashstyle="solid"/>
            </v:shape>
            <w10:wrap type="none"/>
          </v:group>
        </w:pict>
      </w:r>
    </w:p>
    <w:p w:rsidR="0018722C">
      <w:pPr>
        <w:pStyle w:val="ae"/>
        <w:topLinePunct/>
      </w:pPr>
      <w:r>
        <w:rPr>
          <w:kern w:val="2"/>
          <w:szCs w:val="22"/>
          <w:rFonts w:cstheme="minorBidi" w:hAnsiTheme="minorHAnsi" w:eastAsiaTheme="minorHAnsi" w:asciiTheme="minorHAnsi"/>
          <w:sz w:val="16"/>
        </w:rPr>
        <w:t>N</w:t>
      </w:r>
      <w:r w:rsidRPr="00000000">
        <w:rPr>
          <w:kern w:val="2"/>
          <w:sz w:val="22"/>
          <w:szCs w:val="22"/>
          <w:rFonts w:cstheme="minorBidi" w:hAnsiTheme="minorHAnsi" w:eastAsiaTheme="minorHAnsi" w:asciiTheme="minorHAnsi"/>
        </w:rPr>
        <w:tab/>
        <w:t>N</w:t>
      </w:r>
      <w:r>
        <w:rPr>
          <w:kern w:val="2"/>
          <w:szCs w:val="22"/>
          <w:rFonts w:cstheme="minorBidi" w:hAnsiTheme="minorHAnsi" w:eastAsiaTheme="minorHAnsi" w:asciiTheme="minorHAnsi"/>
          <w:spacing w:val="-8"/>
          <w:sz w:val="16"/>
        </w:rPr>
        <w:t> </w:t>
      </w:r>
      <w:r>
        <w:rPr>
          <w:kern w:val="2"/>
          <w:szCs w:val="22"/>
          <w:rFonts w:cstheme="minorBidi" w:hAnsiTheme="minorHAnsi" w:eastAsiaTheme="minorHAnsi" w:asciiTheme="minorHAnsi"/>
          <w:sz w:val="16"/>
        </w:rPr>
        <w:t>B4</w:t>
      </w:r>
    </w:p>
    <w:p w:rsidR="0018722C">
      <w:pPr>
        <w:topLinePunct/>
      </w:pPr>
      <w:r>
        <w:rPr>
          <w:rFonts w:cstheme="minorBidi" w:hAnsiTheme="minorHAnsi" w:eastAsiaTheme="minorHAnsi" w:asciiTheme="minorHAnsi"/>
        </w:rPr>
        <w:t>10m</w:t>
      </w:r>
    </w:p>
    <w:p w:rsidR="0018722C">
      <w:pPr>
        <w:topLinePunct/>
      </w:pPr>
      <w:r>
        <w:rPr>
          <w:rFonts w:cstheme="minorBidi" w:hAnsiTheme="minorHAnsi" w:eastAsiaTheme="minorHAnsi" w:asciiTheme="minorHAnsi"/>
        </w:rPr>
        <w:t>N B4</w:t>
      </w:r>
    </w:p>
    <w:p w:rsidR="0018722C">
      <w:pPr>
        <w:topLinePunct/>
      </w:pPr>
      <w:r>
        <w:rPr>
          <w:rFonts w:cstheme="minorBidi" w:hAnsiTheme="minorHAnsi" w:eastAsiaTheme="minorHAnsi" w:asciiTheme="minorHAnsi"/>
        </w:rPr>
        <w:t>20m</w:t>
      </w:r>
    </w:p>
    <w:p w:rsidR="0018722C">
      <w:pPr>
        <w:topLinePunct/>
      </w:pPr>
      <w:r>
        <w:rPr>
          <w:rFonts w:cstheme="minorBidi" w:hAnsiTheme="minorHAnsi" w:eastAsiaTheme="minorHAnsi" w:asciiTheme="minorHAnsi"/>
        </w:rPr>
        <w:t>N B4</w:t>
      </w:r>
    </w:p>
    <w:p w:rsidR="0018722C">
      <w:pPr>
        <w:topLinePunct/>
      </w:pPr>
      <w:r>
        <w:rPr>
          <w:rFonts w:cstheme="minorBidi" w:hAnsiTheme="minorHAnsi" w:eastAsiaTheme="minorHAnsi" w:asciiTheme="minorHAnsi"/>
        </w:rPr>
        <w:t>30m</w:t>
      </w:r>
    </w:p>
    <w:p w:rsidR="0018722C">
      <w:pPr>
        <w:topLinePunct/>
      </w:pPr>
      <w:r>
        <w:rPr>
          <w:rFonts w:cstheme="minorBidi" w:hAnsiTheme="minorHAnsi" w:eastAsiaTheme="minorHAnsi" w:asciiTheme="minorHAnsi"/>
        </w:rPr>
        <w:t>CH</w:t>
      </w:r>
      <w:r w:rsidRPr="00000000">
        <w:rPr>
          <w:rFonts w:cstheme="minorBidi" w:hAnsiTheme="minorHAnsi" w:eastAsiaTheme="minorHAnsi" w:asciiTheme="minorHAnsi"/>
        </w:rPr>
        <w:tab/>
        <w:t>CH</w:t>
      </w:r>
      <w:r>
        <w:rPr>
          <w:rFonts w:cstheme="minorBidi" w:hAnsiTheme="minorHAnsi" w:eastAsiaTheme="minorHAnsi" w:asciiTheme="minorHAnsi"/>
        </w:rPr>
        <w:t> </w:t>
      </w:r>
      <w:r>
        <w:rPr>
          <w:rFonts w:cstheme="minorBidi" w:hAnsiTheme="minorHAnsi" w:eastAsiaTheme="minorHAnsi" w:asciiTheme="minorHAnsi"/>
        </w:rPr>
        <w:t>B4</w:t>
      </w:r>
    </w:p>
    <w:p w:rsidR="0018722C">
      <w:pPr>
        <w:topLinePunct/>
      </w:pPr>
      <w:r>
        <w:rPr>
          <w:rFonts w:cstheme="minorBidi" w:hAnsiTheme="minorHAnsi" w:eastAsiaTheme="minorHAnsi" w:asciiTheme="minorHAnsi"/>
        </w:rPr>
        <w:t>10m</w:t>
      </w:r>
    </w:p>
    <w:p w:rsidR="0018722C">
      <w:pPr>
        <w:topLinePunct/>
      </w:pPr>
      <w:r>
        <w:rPr>
          <w:rFonts w:cstheme="minorBidi" w:hAnsiTheme="minorHAnsi" w:eastAsiaTheme="minorHAnsi" w:asciiTheme="minorHAnsi"/>
        </w:rPr>
        <w:t>CH B4</w:t>
      </w:r>
    </w:p>
    <w:p w:rsidR="0018722C">
      <w:pPr>
        <w:topLinePunct/>
      </w:pPr>
      <w:r>
        <w:rPr>
          <w:rFonts w:cstheme="minorBidi" w:hAnsiTheme="minorHAnsi" w:eastAsiaTheme="minorHAnsi" w:asciiTheme="minorHAnsi"/>
        </w:rPr>
        <w:t>20m</w:t>
      </w:r>
    </w:p>
    <w:p w:rsidR="0018722C">
      <w:pPr>
        <w:keepNext/>
        <w:topLinePunct/>
      </w:pPr>
      <w:r>
        <w:rPr>
          <w:rFonts w:cstheme="minorBidi" w:hAnsiTheme="minorHAnsi" w:eastAsiaTheme="minorHAnsi" w:asciiTheme="minorHAnsi"/>
        </w:rPr>
        <w:t>CH B4</w:t>
      </w:r>
    </w:p>
    <w:p w:rsidR="0018722C">
      <w:pPr>
        <w:keepNext/>
        <w:topLinePunct/>
      </w:pPr>
      <w:r>
        <w:rPr>
          <w:rFonts w:cstheme="minorBidi" w:hAnsiTheme="minorHAnsi" w:eastAsiaTheme="minorHAnsi" w:asciiTheme="minorHAnsi"/>
        </w:rPr>
        <w:t>30m</w:t>
      </w:r>
    </w:p>
    <w:p w:rsidR="0018722C">
      <w:spacing w:beforeLines="0" w:before="0" w:afterLines="0" w:after="0" w:line="440" w:lineRule="auto"/>
      <w:pPr>
        <w:sectPr w:rsidR="00556256">
          <w:type w:val="continuous"/>
          <w:pgSz w:w="11910" w:h="16840"/>
          <w:pgMar w:top="1440" w:bottom="460" w:left="900" w:right="0"/>
          <w:cols w:num="7" w:equalWidth="0">
            <w:col w:w="2433" w:space="40"/>
            <w:col w:w="1370" w:space="39"/>
            <w:col w:w="678" w:space="39"/>
            <w:col w:w="665" w:space="40"/>
            <w:col w:w="1435" w:space="40"/>
            <w:col w:w="678" w:space="39"/>
            <w:col w:w="3514"/>
          </w:cols>
        </w:sectPr>
        <w:topLinePunct/>
      </w:pP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13</w:t>
      </w:r>
      <w:r>
        <w:t xml:space="preserve">  </w:t>
      </w:r>
      <w:r>
        <w:rPr>
          <w:rFonts w:cstheme="minorBidi" w:hAnsiTheme="minorHAnsi" w:eastAsiaTheme="minorHAnsi" w:asciiTheme="minorHAnsi"/>
          <w:b/>
        </w:rPr>
        <w:t>BMP4</w:t>
      </w:r>
      <w:r>
        <w:rPr>
          <w:rFonts w:ascii="宋体" w:eastAsia="宋体" w:hint="eastAsia" w:cstheme="minorBidi" w:hAnsiTheme="minorHAnsi"/>
          <w:b/>
        </w:rPr>
        <w:t>下游信号</w:t>
      </w:r>
      <w:r>
        <w:rPr>
          <w:rFonts w:ascii="宋体" w:eastAsia="宋体" w:hint="eastAsia" w:cstheme="minorBidi" w:hAnsiTheme="minorHAnsi"/>
          <w:b/>
        </w:rPr>
        <w:t>激活后总蛋白表达</w:t>
      </w:r>
    </w:p>
    <w:p w:rsidR="0018722C">
      <w:pPr>
        <w:topLinePunct/>
      </w:pPr>
      <w:r>
        <w:rPr>
          <w:rFonts w:cstheme="minorBidi" w:hAnsiTheme="minorHAnsi" w:eastAsiaTheme="minorHAnsi" w:asciiTheme="minorHAnsi"/>
        </w:rPr>
        <w:t>74</w:t>
      </w:r>
    </w:p>
    <w:p w:rsidR="0018722C">
      <w:pPr>
        <w:topLinePunct/>
      </w:pPr>
      <w:r>
        <w:rPr>
          <w:rFonts w:cstheme="minorBidi" w:hAnsiTheme="minorHAnsi" w:eastAsiaTheme="minorHAnsi" w:asciiTheme="minorHAnsi" w:ascii="宋体" w:eastAsia="宋体" w:hint="eastAsia"/>
        </w:rPr>
        <w:t>原代培养大鼠远端</w:t>
      </w:r>
      <w:r>
        <w:rPr>
          <w:rFonts w:cstheme="minorBidi" w:hAnsiTheme="minorHAnsi" w:eastAsiaTheme="minorHAnsi" w:asciiTheme="minorHAnsi"/>
        </w:rPr>
        <w:t>rPASMCs</w:t>
      </w:r>
      <w:r>
        <w:rPr>
          <w:rFonts w:ascii="宋体" w:eastAsia="宋体" w:hint="eastAsia" w:cstheme="minorBidi" w:hAnsiTheme="minorHAnsi"/>
        </w:rPr>
        <w:t>后，常氧或缺氧条件下培养</w:t>
      </w:r>
      <w:r>
        <w:rPr>
          <w:rFonts w:cstheme="minorBidi" w:hAnsiTheme="minorHAnsi" w:eastAsiaTheme="minorHAnsi" w:asciiTheme="minorHAnsi"/>
        </w:rPr>
        <w:t>60h</w:t>
      </w:r>
      <w:r>
        <w:rPr>
          <w:rFonts w:ascii="宋体" w:eastAsia="宋体" w:hint="eastAsia" w:cstheme="minorBidi" w:hAnsiTheme="minorHAnsi"/>
        </w:rPr>
        <w:t>，以</w:t>
      </w:r>
      <w:r>
        <w:rPr>
          <w:rFonts w:cstheme="minorBidi" w:hAnsiTheme="minorHAnsi" w:eastAsiaTheme="minorHAnsi" w:asciiTheme="minorHAnsi"/>
        </w:rPr>
        <w:t>BMP4</w:t>
      </w:r>
      <w:r>
        <w:rPr>
          <w:rFonts w:ascii="宋体" w:eastAsia="宋体" w:hint="eastAsia" w:cstheme="minorBidi" w:hAnsiTheme="minorHAnsi"/>
        </w:rPr>
        <w:t>重组蛋白分别刺激</w:t>
      </w:r>
      <w:r>
        <w:rPr>
          <w:rFonts w:cstheme="minorBidi" w:hAnsiTheme="minorHAnsi" w:eastAsiaTheme="minorHAnsi" w:asciiTheme="minorHAnsi"/>
        </w:rPr>
        <w:t>10</w:t>
      </w:r>
      <w:r>
        <w:rPr>
          <w:rFonts w:ascii="宋体" w:eastAsia="宋体" w:hint="eastAsia" w:cstheme="minorBidi" w:hAnsiTheme="minorHAnsi"/>
        </w:rPr>
        <w:t>分钟，</w:t>
      </w:r>
      <w:r>
        <w:rPr>
          <w:rFonts w:cstheme="minorBidi" w:hAnsiTheme="minorHAnsi" w:eastAsiaTheme="minorHAnsi" w:asciiTheme="minorHAnsi"/>
        </w:rPr>
        <w:t>20</w:t>
      </w:r>
      <w:r>
        <w:rPr>
          <w:rFonts w:ascii="宋体" w:eastAsia="宋体" w:hint="eastAsia" w:cstheme="minorBidi" w:hAnsiTheme="minorHAnsi"/>
        </w:rPr>
        <w:t>分钟，</w:t>
      </w:r>
      <w:r>
        <w:rPr>
          <w:rFonts w:cstheme="minorBidi" w:hAnsiTheme="minorHAnsi" w:eastAsiaTheme="minorHAnsi" w:asciiTheme="minorHAnsi"/>
        </w:rPr>
        <w:t>30</w:t>
      </w:r>
      <w:r>
        <w:rPr>
          <w:rFonts w:ascii="宋体" w:eastAsia="宋体" w:hint="eastAsia" w:cstheme="minorBidi" w:hAnsiTheme="minorHAnsi"/>
        </w:rPr>
        <w:t>分钟。然后检测</w:t>
      </w:r>
      <w:r>
        <w:rPr>
          <w:rFonts w:cstheme="minorBidi" w:hAnsiTheme="minorHAnsi" w:eastAsiaTheme="minorHAnsi" w:asciiTheme="minorHAnsi"/>
        </w:rPr>
        <w:t>BMP4</w:t>
      </w:r>
      <w:r>
        <w:rPr>
          <w:rFonts w:ascii="宋体" w:eastAsia="宋体" w:hint="eastAsia" w:cstheme="minorBidi" w:hAnsiTheme="minorHAnsi"/>
        </w:rPr>
        <w:t>下游的</w:t>
      </w:r>
      <w:r>
        <w:rPr>
          <w:rFonts w:cstheme="minorBidi" w:hAnsiTheme="minorHAnsi" w:eastAsiaTheme="minorHAnsi" w:asciiTheme="minorHAnsi"/>
        </w:rPr>
        <w:t>p38</w:t>
      </w:r>
      <w:r>
        <w:rPr>
          <w:rFonts w:ascii="宋体" w:eastAsia="宋体" w:hint="eastAsia" w:cstheme="minorBidi" w:hAnsiTheme="minorHAnsi"/>
        </w:rPr>
        <w:t>，</w:t>
      </w:r>
      <w:r>
        <w:rPr>
          <w:rFonts w:cstheme="minorBidi" w:hAnsiTheme="minorHAnsi" w:eastAsiaTheme="minorHAnsi" w:asciiTheme="minorHAnsi"/>
        </w:rPr>
        <w:t>ERK1</w:t>
      </w:r>
      <w:r>
        <w:rPr>
          <w:rFonts w:cstheme="minorBidi" w:hAnsiTheme="minorHAnsi" w:eastAsiaTheme="minorHAnsi" w:asciiTheme="minorHAnsi"/>
        </w:rPr>
        <w:t>/</w:t>
      </w:r>
      <w:r>
        <w:rPr>
          <w:rFonts w:cstheme="minorBidi" w:hAnsiTheme="minorHAnsi" w:eastAsiaTheme="minorHAnsi" w:asciiTheme="minorHAnsi"/>
        </w:rPr>
        <w:t>2</w:t>
      </w:r>
      <w:r>
        <w:rPr>
          <w:rFonts w:ascii="宋体" w:eastAsia="宋体" w:hint="eastAsia" w:cstheme="minorBidi" w:hAnsiTheme="minorHAnsi"/>
        </w:rPr>
        <w:t>的总蛋白表达情况。</w:t>
      </w:r>
    </w:p>
    <w:p w:rsidR="0018722C">
      <w:pPr>
        <w:topLinePunct/>
      </w:pPr>
      <w:r>
        <w:rPr>
          <w:rFonts w:cstheme="minorBidi" w:hAnsiTheme="minorHAnsi" w:eastAsiaTheme="minorHAnsi" w:asciiTheme="minorHAnsi"/>
        </w:rPr>
        <w:t>A</w:t>
      </w:r>
      <w:r>
        <w:rPr>
          <w:rFonts w:hint="eastAsia"/>
        </w:rPr>
        <w:t>：</w:t>
      </w:r>
      <w:r w:rsidR="001852F3">
        <w:rPr>
          <w:rFonts w:cstheme="minorBidi" w:hAnsiTheme="minorHAnsi" w:eastAsiaTheme="minorHAnsi" w:asciiTheme="minorHAnsi"/>
        </w:rPr>
        <w:t xml:space="preserve"> </w:t>
      </w:r>
      <w:r>
        <w:rPr>
          <w:rFonts w:ascii="宋体" w:eastAsia="宋体" w:hint="eastAsia" w:cstheme="minorBidi" w:hAnsiTheme="minorHAnsi"/>
        </w:rPr>
        <w:t>总蛋白</w:t>
      </w:r>
      <w:r>
        <w:rPr>
          <w:rFonts w:cstheme="minorBidi" w:hAnsiTheme="minorHAnsi" w:eastAsiaTheme="minorHAnsi" w:asciiTheme="minorHAnsi"/>
        </w:rPr>
        <w:t>p38</w:t>
      </w:r>
      <w:r>
        <w:rPr>
          <w:rFonts w:ascii="宋体" w:eastAsia="宋体" w:hint="eastAsia" w:cstheme="minorBidi" w:hAnsiTheme="minorHAnsi"/>
        </w:rPr>
        <w:t>，</w:t>
      </w:r>
      <w:r>
        <w:rPr>
          <w:rFonts w:cstheme="minorBidi" w:hAnsiTheme="minorHAnsi" w:eastAsiaTheme="minorHAnsi" w:asciiTheme="minorHAnsi"/>
        </w:rPr>
        <w:t>ERK1</w:t>
      </w:r>
      <w:r>
        <w:rPr>
          <w:rFonts w:cstheme="minorBidi" w:hAnsiTheme="minorHAnsi" w:eastAsiaTheme="minorHAnsi" w:asciiTheme="minorHAnsi"/>
        </w:rPr>
        <w:t>/</w:t>
      </w:r>
      <w:r>
        <w:rPr>
          <w:rFonts w:cstheme="minorBidi" w:hAnsiTheme="minorHAnsi" w:eastAsiaTheme="minorHAnsi" w:asciiTheme="minorHAnsi"/>
        </w:rPr>
        <w:t>2</w:t>
      </w:r>
      <w:r>
        <w:rPr>
          <w:rFonts w:ascii="宋体" w:eastAsia="宋体" w:hint="eastAsia" w:cstheme="minorBidi" w:hAnsiTheme="minorHAnsi"/>
        </w:rPr>
        <w:t>在</w:t>
      </w:r>
      <w:r>
        <w:rPr>
          <w:rFonts w:cstheme="minorBidi" w:hAnsiTheme="minorHAnsi" w:eastAsiaTheme="minorHAnsi" w:asciiTheme="minorHAnsi"/>
        </w:rPr>
        <w:t>BMP4</w:t>
      </w:r>
      <w:r>
        <w:rPr>
          <w:rFonts w:ascii="宋体" w:eastAsia="宋体" w:hint="eastAsia" w:cstheme="minorBidi" w:hAnsiTheme="minorHAnsi"/>
        </w:rPr>
        <w:t>刺激前后的表达图片；</w:t>
      </w:r>
    </w:p>
    <w:p w:rsidR="0018722C">
      <w:pPr>
        <w:topLinePunct/>
      </w:pPr>
      <w:r>
        <w:rPr>
          <w:rFonts w:cstheme="minorBidi" w:hAnsiTheme="minorHAnsi" w:eastAsiaTheme="minorHAnsi" w:asciiTheme="minorHAnsi"/>
        </w:rPr>
        <w:t>B</w:t>
      </w:r>
      <w:r>
        <w:rPr>
          <w:rFonts w:hint="eastAsia"/>
        </w:rPr>
        <w:t>：</w:t>
      </w:r>
      <w:r w:rsidR="001852F3">
        <w:rPr>
          <w:rFonts w:cstheme="minorBidi" w:hAnsiTheme="minorHAnsi" w:eastAsiaTheme="minorHAnsi" w:asciiTheme="minorHAnsi"/>
        </w:rPr>
        <w:t xml:space="preserve"> </w:t>
      </w:r>
      <w:r>
        <w:rPr>
          <w:rFonts w:ascii="宋体" w:hAnsi="宋体" w:eastAsia="宋体" w:hint="eastAsia" w:cstheme="minorBidi"/>
        </w:rPr>
        <w:t>柱状图用均数</w:t>
      </w:r>
      <w:r>
        <w:rPr>
          <w:rFonts w:ascii="MS Mincho" w:hAnsi="MS Mincho" w:eastAsia="MS Mincho" w:hint="eastAsia" w:cstheme="minorBidi"/>
        </w:rPr>
        <w:t>±</w:t>
      </w:r>
      <w:r>
        <w:rPr>
          <w:rFonts w:ascii="宋体" w:hAnsi="宋体" w:eastAsia="宋体" w:hint="eastAsia" w:cstheme="minorBidi"/>
        </w:rPr>
        <w:t>标准差显示</w:t>
      </w:r>
      <w:r>
        <w:rPr>
          <w:rFonts w:cstheme="minorBidi" w:hAnsiTheme="minorHAnsi" w:eastAsiaTheme="minorHAnsi" w:asciiTheme="minorHAnsi"/>
        </w:rPr>
        <w:t>t-p38</w:t>
      </w:r>
      <w:r>
        <w:rPr>
          <w:rFonts w:ascii="宋体" w:hAnsi="宋体" w:eastAsia="宋体" w:hint="eastAsia" w:cstheme="minorBidi"/>
        </w:rPr>
        <w:t>蛋白在</w:t>
      </w:r>
      <w:r>
        <w:rPr>
          <w:rFonts w:cstheme="minorBidi" w:hAnsiTheme="minorHAnsi" w:eastAsiaTheme="minorHAnsi" w:asciiTheme="minorHAnsi"/>
        </w:rPr>
        <w:t>BMP4</w:t>
      </w:r>
      <w:r>
        <w:rPr>
          <w:rFonts w:ascii="宋体" w:hAnsi="宋体" w:eastAsia="宋体" w:hint="eastAsia" w:cstheme="minorBidi"/>
        </w:rPr>
        <w:t>刺激后的蛋白表达情况。</w:t>
      </w:r>
    </w:p>
    <w:p w:rsidR="0018722C">
      <w:pPr>
        <w:topLinePunct/>
      </w:pPr>
      <w:r>
        <w:rPr>
          <w:rFonts w:cstheme="minorBidi" w:hAnsiTheme="minorHAnsi" w:eastAsiaTheme="minorHAnsi" w:asciiTheme="minorHAnsi" w:ascii="MS Mincho" w:hAnsi="MS Mincho" w:eastAsia="MS Mincho" w:hint="eastAsia"/>
        </w:rPr>
        <w:t>C</w:t>
      </w:r>
      <w:r>
        <w:rPr>
          <w:rFonts w:cstheme="minorBidi" w:hAnsiTheme="minorHAnsi" w:eastAsiaTheme="minorHAnsi" w:asciiTheme="minorHAnsi" w:ascii="MS Mincho" w:hAnsi="MS Mincho" w:eastAsia="MS Mincho" w:hint="eastAsia"/>
        </w:rPr>
        <w:t>：</w:t>
      </w:r>
      <w:r>
        <w:rPr>
          <w:rFonts w:ascii="宋体" w:hAnsi="宋体" w:eastAsia="宋体" w:hint="eastAsia" w:cstheme="minorBidi"/>
        </w:rPr>
        <w:t>柱状图用均数</w:t>
      </w:r>
      <w:r>
        <w:rPr>
          <w:rFonts w:ascii="MS Mincho" w:hAnsi="MS Mincho" w:eastAsia="MS Mincho" w:hint="eastAsia" w:cstheme="minorBidi"/>
        </w:rPr>
        <w:t>±</w:t>
      </w:r>
      <w:r>
        <w:rPr>
          <w:rFonts w:ascii="宋体" w:hAnsi="宋体" w:eastAsia="宋体" w:hint="eastAsia" w:cstheme="minorBidi"/>
        </w:rPr>
        <w:t>标准差显示</w:t>
      </w:r>
      <w:r>
        <w:rPr>
          <w:rFonts w:cstheme="minorBidi" w:hAnsiTheme="minorHAnsi" w:eastAsiaTheme="minorHAnsi" w:asciiTheme="minorHAnsi"/>
        </w:rPr>
        <w:t>t-ERK1</w:t>
      </w:r>
      <w:r>
        <w:rPr>
          <w:rFonts w:ascii="宋体" w:hAnsi="宋体" w:eastAsia="宋体" w:hint="eastAsia" w:cstheme="minorBidi"/>
        </w:rPr>
        <w:t>蛋白在</w:t>
      </w:r>
      <w:r>
        <w:rPr>
          <w:rFonts w:cstheme="minorBidi" w:hAnsiTheme="minorHAnsi" w:eastAsiaTheme="minorHAnsi" w:asciiTheme="minorHAnsi"/>
        </w:rPr>
        <w:t>BMP4</w:t>
      </w:r>
      <w:r>
        <w:rPr>
          <w:rFonts w:ascii="宋体" w:hAnsi="宋体" w:eastAsia="宋体" w:hint="eastAsia" w:cstheme="minorBidi"/>
        </w:rPr>
        <w:t>刺激后的蛋白表达情况。</w:t>
      </w:r>
    </w:p>
    <w:p w:rsidR="0018722C">
      <w:pPr>
        <w:topLinePunct/>
      </w:pPr>
      <w:r>
        <w:rPr>
          <w:rFonts w:cstheme="minorBidi" w:hAnsiTheme="minorHAnsi" w:eastAsiaTheme="minorHAnsi" w:asciiTheme="minorHAnsi" w:ascii="MS Mincho" w:hAnsi="MS Mincho" w:eastAsia="MS Mincho" w:hint="eastAsia"/>
        </w:rPr>
        <w:t>D</w:t>
      </w:r>
      <w:r>
        <w:rPr>
          <w:rFonts w:cstheme="minorBidi" w:hAnsiTheme="minorHAnsi" w:eastAsiaTheme="minorHAnsi" w:asciiTheme="minorHAnsi" w:ascii="MS Mincho" w:hAnsi="MS Mincho" w:eastAsia="MS Mincho" w:hint="eastAsia"/>
        </w:rPr>
        <w:t>：</w:t>
      </w:r>
      <w:r>
        <w:rPr>
          <w:rFonts w:ascii="宋体" w:hAnsi="宋体" w:eastAsia="宋体" w:hint="eastAsia" w:cstheme="minorBidi"/>
        </w:rPr>
        <w:t>柱状图用均数</w:t>
      </w:r>
      <w:r>
        <w:rPr>
          <w:rFonts w:ascii="MS Mincho" w:hAnsi="MS Mincho" w:eastAsia="MS Mincho" w:hint="eastAsia" w:cstheme="minorBidi"/>
        </w:rPr>
        <w:t>±</w:t>
      </w:r>
      <w:r>
        <w:rPr>
          <w:rFonts w:ascii="宋体" w:hAnsi="宋体" w:eastAsia="宋体" w:hint="eastAsia" w:cstheme="minorBidi"/>
        </w:rPr>
        <w:t>标准差显示</w:t>
      </w:r>
      <w:r>
        <w:rPr>
          <w:rFonts w:cstheme="minorBidi" w:hAnsiTheme="minorHAnsi" w:eastAsiaTheme="minorHAnsi" w:asciiTheme="minorHAnsi"/>
        </w:rPr>
        <w:t>t-ERK2</w:t>
      </w:r>
      <w:r>
        <w:rPr>
          <w:rFonts w:ascii="宋体" w:hAnsi="宋体" w:eastAsia="宋体" w:hint="eastAsia" w:cstheme="minorBidi"/>
        </w:rPr>
        <w:t>蛋白在</w:t>
      </w:r>
      <w:r>
        <w:rPr>
          <w:rFonts w:cstheme="minorBidi" w:hAnsiTheme="minorHAnsi" w:eastAsiaTheme="minorHAnsi" w:asciiTheme="minorHAnsi"/>
        </w:rPr>
        <w:t>BMP4</w:t>
      </w:r>
      <w:r>
        <w:rPr>
          <w:rFonts w:ascii="宋体" w:hAnsi="宋体" w:eastAsia="宋体" w:hint="eastAsia" w:cstheme="minorBidi"/>
        </w:rPr>
        <w:t>刺激后的蛋白表达情况。</w:t>
      </w:r>
    </w:p>
    <w:p w:rsidR="0018722C">
      <w:pPr>
        <w:topLinePunct/>
      </w:pPr>
      <w:r>
        <w:rPr>
          <w:rFonts w:cstheme="minorBidi" w:hAnsiTheme="minorHAnsi" w:eastAsiaTheme="minorHAnsi" w:asciiTheme="minorHAnsi" w:ascii="宋体" w:eastAsia="宋体" w:hint="eastAsia"/>
        </w:rPr>
        <w:t>n=3，结果无统计学差异。</w:t>
      </w:r>
    </w:p>
    <w:p w:rsidR="0018722C">
      <w:pPr>
        <w:topLinePunct/>
      </w:pPr>
      <w:r>
        <w:rPr>
          <w:rFonts w:cstheme="minorBidi" w:hAnsiTheme="minorHAnsi" w:eastAsiaTheme="minorHAnsi" w:asciiTheme="minorHAnsi" w:ascii="Times New Roman" w:hAnsi="宋体" w:eastAsia="宋体" w:cs="宋体"/>
          <w:b/>
        </w:rPr>
        <w:t>A</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128;mso-wrap-distance-left:0;mso-wrap-distance-right:0" from="242.850006pt,27.352755pt" to="323.850006pt,27.352755pt" stroked="true" strokeweight=".75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5152;mso-wrap-distance-left:0;mso-wrap-distance-right:0" from="332.850006pt,27.352755pt" to="413.850006pt,27.352755pt" stroked="true" strokeweight=".75pt" strokecolor="#000000">
            <v:stroke dashstyle="solid"/>
            <w10:wrap type="topAndBottom"/>
          </v:line>
        </w:pict>
      </w:r>
      <w:r>
        <w:rPr>
          <w:kern w:val="2"/>
          <w:szCs w:val="22"/>
          <w:rFonts w:cstheme="minorBidi" w:hAnsiTheme="minorHAnsi" w:eastAsiaTheme="minorHAnsi" w:asciiTheme="minorHAnsi"/>
          <w:b/>
          <w:sz w:val="21"/>
        </w:rPr>
        <w:t>N</w:t>
      </w:r>
      <w:r w:rsidRPr="00000000">
        <w:rPr>
          <w:kern w:val="2"/>
          <w:sz w:val="22"/>
          <w:szCs w:val="22"/>
          <w:rFonts w:cstheme="minorBidi" w:hAnsiTheme="minorHAnsi" w:eastAsiaTheme="minorHAnsi" w:asciiTheme="minorHAnsi"/>
        </w:rPr>
        <w:tab/>
        <w:t>CH</w:t>
      </w:r>
    </w:p>
    <w:p w:rsidR="0018722C">
      <w:pPr>
        <w:pStyle w:val="ae"/>
        <w:topLinePunct/>
      </w:pPr>
      <w:r>
        <w:rPr>
          <w:kern w:val="2"/>
          <w:sz w:val="22"/>
          <w:szCs w:val="22"/>
          <w:rFonts w:cstheme="minorBidi" w:hAnsiTheme="minorHAnsi" w:eastAsiaTheme="minorHAnsi" w:asciiTheme="minorHAnsi"/>
        </w:rPr>
        <w:pict>
          <v:group style="margin-left:238.490005pt;margin-top:-7.317262pt;width:183.65pt;height:21.75pt;mso-position-horizontal-relative:page;mso-position-vertical-relative:paragraph;z-index:5224" coordorigin="4770,-146" coordsize="3673,435">
            <v:shape style="position:absolute;left:4788;top:-129;width:3634;height:396" type="#_x0000_t75" stroked="false">
              <v:imagedata r:id="rId117" o:title=""/>
            </v:shape>
            <v:line style="position:absolute" from="4789,-137" to="8424,-137" stroked="true" strokeweight=".95999pt" strokecolor="#000000">
              <v:stroke dashstyle="solid"/>
            </v:line>
            <v:line style="position:absolute" from="4779,-146" to="4779,288" stroked="true" strokeweight=".95999pt" strokecolor="#000000">
              <v:stroke dashstyle="solid"/>
            </v:line>
            <v:line style="position:absolute" from="8433,-146" to="8433,288" stroked="true" strokeweight=".96002pt" strokecolor="#000000">
              <v:stroke dashstyle="solid"/>
            </v:line>
            <v:line style="position:absolute" from="4789,278" to="8424,278" stroked="true" strokeweight=".95999pt" strokecolor="#000000">
              <v:stroke dashstyle="solid"/>
            </v:line>
            <w10:wrap type="none"/>
          </v:group>
        </w:pict>
      </w:r>
    </w:p>
    <w:p w:rsidR="0018722C">
      <w:pPr>
        <w:pStyle w:val="ae"/>
        <w:topLinePunct/>
      </w:pPr>
      <w:r>
        <w:rPr>
          <w:kern w:val="2"/>
          <w:szCs w:val="22"/>
          <w:rFonts w:cstheme="minorBidi" w:hAnsiTheme="minorHAnsi" w:eastAsiaTheme="minorHAnsi" w:asciiTheme="minorHAnsi"/>
          <w:b/>
          <w:sz w:val="21"/>
        </w:rPr>
        <w:t>p-p38</w:t>
      </w:r>
    </w:p>
    <w:p w:rsidR="0018722C">
      <w:pPr>
        <w:pStyle w:val="ae"/>
        <w:topLinePunct/>
      </w:pPr>
      <w:r>
        <w:rPr>
          <w:kern w:val="2"/>
          <w:sz w:val="22"/>
          <w:szCs w:val="22"/>
          <w:rFonts w:cstheme="minorBidi" w:hAnsiTheme="minorHAnsi" w:eastAsiaTheme="minorHAnsi" w:asciiTheme="minorHAnsi"/>
        </w:rPr>
        <w:pict>
          <v:group style="margin-left:235.369995pt;margin-top:-7.437274pt;width:183.55pt;height:21.85pt;mso-position-horizontal-relative:page;mso-position-vertical-relative:paragraph;z-index:5248" coordorigin="4707,-149" coordsize="3671,437">
            <v:shape style="position:absolute;left:4726;top:-131;width:3631;height:398" type="#_x0000_t75" stroked="false">
              <v:imagedata r:id="rId118" o:title=""/>
            </v:shape>
            <v:line style="position:absolute" from="4727,-139" to="8359,-139" stroked="true" strokeweight=".96002pt" strokecolor="#000000">
              <v:stroke dashstyle="solid"/>
            </v:line>
            <v:line style="position:absolute" from="4717,-149" to="4717,288" stroked="true" strokeweight=".96001pt" strokecolor="#000000">
              <v:stroke dashstyle="solid"/>
            </v:line>
            <v:line style="position:absolute" from="8368,-149" to="8368,288" stroked="true" strokeweight=".95999pt" strokecolor="#000000">
              <v:stroke dashstyle="solid"/>
            </v:line>
            <v:line style="position:absolute" from="4727,278" to="8359,278" stroked="true" strokeweight=".96002pt" strokecolor="#000000">
              <v:stroke dashstyle="solid"/>
            </v:line>
            <w10:wrap type="none"/>
          </v:group>
        </w:pict>
      </w:r>
    </w:p>
    <w:p w:rsidR="0018722C">
      <w:pPr>
        <w:pStyle w:val="ae"/>
        <w:topLinePunct/>
      </w:pPr>
      <w:r>
        <w:rPr>
          <w:kern w:val="2"/>
          <w:szCs w:val="22"/>
          <w:rFonts w:cstheme="minorBidi" w:hAnsiTheme="minorHAnsi" w:eastAsiaTheme="minorHAnsi" w:asciiTheme="minorHAnsi"/>
          <w:b/>
          <w:sz w:val="21"/>
        </w:rPr>
        <w:t>p-ERK1/2</w:t>
      </w:r>
    </w:p>
    <w:p w:rsidR="0018722C">
      <w:pPr>
        <w:pStyle w:val="ae"/>
        <w:topLinePunct/>
      </w:pPr>
      <w:r>
        <w:rPr>
          <w:kern w:val="2"/>
          <w:sz w:val="22"/>
          <w:szCs w:val="22"/>
          <w:rFonts w:cstheme="minorBidi" w:hAnsiTheme="minorHAnsi" w:eastAsiaTheme="minorHAnsi" w:asciiTheme="minorHAnsi"/>
        </w:rPr>
        <w:pict>
          <v:group style="margin-left:237.289993pt;margin-top:-7.677251pt;width:183.3pt;height:22.1pt;mso-position-horizontal-relative:page;mso-position-vertical-relative:paragraph;z-index:5272" coordorigin="4746,-154" coordsize="3666,442">
            <v:shape style="position:absolute;left:4764;top:-136;width:3626;height:404" type="#_x0000_t75" stroked="false">
              <v:imagedata r:id="rId119" o:title=""/>
            </v:shape>
            <v:line style="position:absolute" from="4765,-144" to="8392,-144" stroked="true" strokeweight=".95999pt" strokecolor="#000000">
              <v:stroke dashstyle="solid"/>
            </v:line>
            <v:line style="position:absolute" from="4755,-154" to="4755,288" stroked="true" strokeweight=".95999pt" strokecolor="#000000">
              <v:stroke dashstyle="solid"/>
            </v:line>
            <v:line style="position:absolute" from="8402,-154" to="8402,288" stroked="true" strokeweight=".95999pt" strokecolor="#000000">
              <v:stroke dashstyle="solid"/>
            </v:line>
            <v:line style="position:absolute" from="4765,278" to="8392,278" stroked="true" strokeweight=".95999pt" strokecolor="#000000">
              <v:stroke dashstyle="solid"/>
            </v:line>
            <w10:wrap type="none"/>
          </v:group>
        </w:pict>
      </w:r>
    </w:p>
    <w:p w:rsidR="0018722C">
      <w:pPr>
        <w:pStyle w:val="ae"/>
        <w:topLinePunct/>
      </w:pPr>
      <w:r>
        <w:rPr>
          <w:kern w:val="2"/>
          <w:sz w:val="22"/>
          <w:szCs w:val="22"/>
          <w:rFonts w:cstheme="minorBidi" w:hAnsiTheme="minorHAnsi" w:eastAsiaTheme="minorHAnsi" w:asciiTheme="minorHAnsi"/>
        </w:rPr>
        <w:pict>
          <v:group style="margin-left:238.369995pt;margin-top:23.662748pt;width:183.3pt;height:21.85pt;mso-position-horizontal-relative:page;mso-position-vertical-relative:paragraph;z-index:5296" coordorigin="4767,473" coordsize="3666,437">
            <v:shape style="position:absolute;left:4786;top:491;width:3626;height:398" type="#_x0000_t75" stroked="false">
              <v:imagedata r:id="rId120" o:title=""/>
            </v:shape>
            <v:line style="position:absolute" from="4787,483" to="8414,483" stroked="true" strokeweight=".95999pt" strokecolor="#000000">
              <v:stroke dashstyle="solid"/>
            </v:line>
            <v:line style="position:absolute" from="4777,473" to="4777,910" stroked="true" strokeweight=".96001pt" strokecolor="#000000">
              <v:stroke dashstyle="solid"/>
            </v:line>
            <v:line style="position:absolute" from="8424,473" to="8424,910" stroked="true" strokeweight=".95999pt" strokecolor="#000000">
              <v:stroke dashstyle="solid"/>
            </v:line>
            <v:line style="position:absolute" from="4787,900" to="8414,900" stroked="true" strokeweight=".95999pt" strokecolor="#000000">
              <v:stroke dashstyle="solid"/>
            </v:line>
            <w10:wrap type="none"/>
          </v:group>
        </w:pict>
      </w:r>
      <w:r>
        <w:rPr>
          <w:kern w:val="2"/>
          <w:szCs w:val="22"/>
          <w:rFonts w:cstheme="minorBidi" w:hAnsiTheme="minorHAnsi" w:eastAsiaTheme="minorHAnsi" w:asciiTheme="minorHAnsi"/>
          <w:b/>
          <w:sz w:val="21"/>
        </w:rPr>
        <w:t>p-smad</w:t>
      </w:r>
    </w:p>
    <w:p w:rsidR="0018722C">
      <w:spacing w:beforeLines="0" w:before="0" w:afterLines="0" w:after="0" w:line="440" w:lineRule="auto"/>
      <w:pPr>
        <w:sectPr w:rsidR="00556256">
          <w:type w:val="continuous"/>
          <w:pgSz w:w="11910" w:h="16840"/>
          <w:pgMar w:header="872" w:footer="272" w:top="1100" w:bottom="460" w:left="900" w:right="1660"/>
        </w:sectPr>
        <w:topLinePunct/>
      </w:pPr>
    </w:p>
    <w:p w:rsidR="0018722C">
      <w:pPr>
        <w:topLinePunct/>
      </w:pPr>
      <w:r>
        <w:rPr>
          <w:rFonts w:cstheme="minorBidi" w:hAnsiTheme="minorHAnsi" w:eastAsiaTheme="minorHAnsi" w:asciiTheme="minorHAnsi"/>
          <w:b/>
        </w:rPr>
        <w:t>Actin</w:t>
      </w:r>
    </w:p>
    <w:p w:rsidR="0018722C">
      <w:pPr>
        <w:topLinePunct/>
      </w:pPr>
      <w:r>
        <w:rPr>
          <w:rFonts w:cstheme="minorBidi" w:hAnsiTheme="minorHAnsi" w:eastAsiaTheme="minorHAnsi" w:asciiTheme="minorHAnsi"/>
          <w:b/>
        </w:rPr>
        <w:t>10</w:t>
      </w:r>
      <w:r w:rsidRPr="00000000">
        <w:rPr>
          <w:rFonts w:cstheme="minorBidi" w:hAnsiTheme="minorHAnsi" w:eastAsiaTheme="minorHAnsi" w:asciiTheme="minorHAnsi"/>
        </w:rPr>
        <w:tab/>
        <w:t>20    30</w:t>
      </w:r>
      <w:r w:rsidRPr="00000000">
        <w:rPr>
          <w:rFonts w:cstheme="minorBidi" w:hAnsiTheme="minorHAnsi" w:eastAsiaTheme="minorHAnsi" w:asciiTheme="minorHAnsi"/>
        </w:rPr>
        <w:tab/>
        <w:t>10</w:t>
      </w:r>
      <w:r w:rsidR="001852F3">
        <w:t xml:space="preserve"> </w:t>
      </w:r>
      <w:r>
        <w:rPr>
          <w:rFonts w:cstheme="minorBidi" w:hAnsiTheme="minorHAnsi" w:eastAsiaTheme="minorHAnsi" w:asciiTheme="minorHAnsi"/>
          <w:b/>
        </w:rPr>
        <w:t> </w:t>
      </w:r>
      <w:r>
        <w:rPr>
          <w:rFonts w:cstheme="minorBidi" w:hAnsiTheme="minorHAnsi" w:eastAsiaTheme="minorHAnsi" w:asciiTheme="minorHAnsi"/>
          <w:b/>
        </w:rPr>
        <w:t>20</w:t>
      </w:r>
      <w:r w:rsidRPr="00000000">
        <w:rPr>
          <w:rFonts w:cstheme="minorBidi" w:hAnsiTheme="minorHAnsi" w:eastAsiaTheme="minorHAnsi" w:asciiTheme="minorHAnsi"/>
        </w:rPr>
        <w:tab/>
        <w:t>30</w:t>
      </w:r>
    </w:p>
    <w:p w:rsidR="0018722C">
      <w:pPr>
        <w:pStyle w:val="aff7"/>
        <w:topLinePunct/>
      </w:pPr>
      <w:r>
        <w:rPr>
          <w:kern w:val="2"/>
          <w:sz w:val="2"/>
          <w:szCs w:val="22"/>
          <w:rFonts w:cstheme="minorBidi" w:hAnsiTheme="minorHAnsi" w:eastAsiaTheme="minorHAnsi" w:asciiTheme="minorHAnsi"/>
        </w:rPr>
        <w:pict>
          <v:group style="width:54pt;height:.75pt;mso-position-horizontal-relative:char;mso-position-vertical-relative:line" coordorigin="0,0" coordsize="1080,15">
            <v:line style="position:absolute" from="0,8" to="1080,8" stroked="true" strokeweight=".75pt" strokecolor="#000000">
              <v:stroke dashstyle="solid"/>
            </v:line>
          </v:group>
        </w:pict>
      </w:r>
      <w:r>
        <w:rPr>
          <w:kern w:val="2"/>
          <w:szCs w:val="22"/>
          <w:rFonts w:cstheme="minorBidi" w:hAnsiTheme="minorHAnsi" w:eastAsiaTheme="minorHAnsi" w:asciiTheme="minorHAnsi"/>
          <w:sz w:val="2"/>
        </w:rPr>
        <w:pict>
          <v:group style="width:54pt;height:.75pt;mso-position-horizontal-relative:char;mso-position-vertical-relative:line" coordorigin="0,0" coordsize="1080,15">
            <v:line style="position:absolute" from="0,8" to="1080,8" stroked="true" strokeweight=".75pt" strokecolor="#000000">
              <v:stroke dashstyle="solid"/>
            </v:line>
          </v:group>
        </w:pict>
      </w:r>
    </w:p>
    <w:p w:rsidR="0018722C">
      <w:pPr>
        <w:pStyle w:val="affff1"/>
        <w:topLinePunct/>
      </w:pPr>
      <w:r>
        <w:rPr>
          <w:rFonts w:cstheme="minorBidi" w:hAnsiTheme="minorHAnsi" w:eastAsiaTheme="minorHAnsi" w:asciiTheme="minorHAnsi"/>
          <w:b/>
        </w:rPr>
        <w:t>C</w:t>
      </w:r>
      <w:r w:rsidRPr="00000000">
        <w:rPr>
          <w:rFonts w:cstheme="minorBidi" w:hAnsiTheme="minorHAnsi" w:eastAsiaTheme="minorHAnsi" w:asciiTheme="minorHAnsi"/>
        </w:rPr>
        <w:tab/>
        <w:t>BMP4</w:t>
      </w:r>
      <w:r w:rsidRPr="00000000">
        <w:rPr>
          <w:rFonts w:cstheme="minorBidi" w:hAnsiTheme="minorHAnsi" w:eastAsiaTheme="minorHAnsi" w:asciiTheme="minorHAnsi"/>
        </w:rPr>
        <w:tab/>
        <w:t>C</w:t>
      </w:r>
      <w:r w:rsidRPr="00000000">
        <w:rPr>
          <w:rFonts w:cstheme="minorBidi" w:hAnsiTheme="minorHAnsi" w:eastAsiaTheme="minorHAnsi" w:asciiTheme="minorHAnsi"/>
        </w:rPr>
        <w:tab/>
        <w:t>BMP4</w:t>
      </w:r>
    </w:p>
    <w:p w:rsidR="0018722C">
      <w:spacing w:beforeLines="0" w:before="0" w:afterLines="0" w:after="0" w:line="440" w:lineRule="auto"/>
      <w:pPr>
        <w:sectPr w:rsidR="00556256">
          <w:type w:val="continuous"/>
          <w:pgSz w:w="11910" w:h="16840"/>
          <w:pgMar w:top="1440" w:bottom="460" w:left="900" w:right="1660"/>
          <w:cols w:num="2" w:equalWidth="0">
            <w:col w:w="3148" w:space="40"/>
            <w:col w:w="6162"/>
          </w:cols>
        </w:sectPr>
        <w:topLinePunct/>
      </w:pPr>
    </w:p>
    <w:p w:rsidR="0018722C">
      <w:pPr>
        <w:topLinePunct/>
      </w:pPr>
      <w:r>
        <w:rPr>
          <w:rFonts w:cstheme="minorBidi" w:hAnsiTheme="minorHAnsi" w:eastAsiaTheme="minorHAnsi" w:asciiTheme="minorHAnsi" w:ascii="Times New Roman" w:hAnsi="宋体" w:eastAsia="宋体" w:cs="宋体"/>
          <w:b/>
        </w:rPr>
        <w:t>B</w:t>
      </w:r>
    </w:p>
    <w:p w:rsidR="0018722C">
      <w:pPr>
        <w:topLinePunct/>
      </w:pPr>
      <w:r>
        <w:rPr>
          <w:rFonts w:cstheme="minorBidi" w:hAnsiTheme="minorHAnsi" w:eastAsiaTheme="minorHAnsi" w:asciiTheme="minorHAnsi"/>
        </w:rPr>
        <w:t>p-p38</w:t>
      </w:r>
    </w:p>
    <w:p w:rsidR="0018722C">
      <w:spacing w:beforeLines="0" w:before="0" w:afterLines="0" w:after="0" w:line="440" w:lineRule="auto"/>
      <w:pPr>
        <w:sectPr w:rsidR="00556256">
          <w:type w:val="continuous"/>
          <w:pgSz w:w="11910" w:h="16840"/>
          <w:pgMar w:top="1440" w:bottom="460" w:left="900" w:right="1660"/>
        </w:sectPr>
        <w:topLinePunct/>
      </w:pPr>
    </w:p>
    <w:p w:rsidR="0018722C">
      <w:pPr>
        <w:pStyle w:val="ae"/>
        <w:topLinePunct/>
      </w:pPr>
      <w:r>
        <w:rPr>
          <w:kern w:val="2"/>
          <w:sz w:val="22"/>
          <w:szCs w:val="22"/>
          <w:rFonts w:cstheme="minorBidi" w:hAnsiTheme="minorHAnsi" w:eastAsiaTheme="minorHAnsi" w:asciiTheme="minorHAnsi"/>
        </w:rPr>
        <w:pict>
          <v:group style="margin-left:166.116821pt;margin-top:9.990961pt;width:293pt;height:111pt;mso-position-horizontal-relative:page;mso-position-vertical-relative:paragraph;z-index:5488" coordorigin="3322,200" coordsize="5860,2220">
            <v:line style="position:absolute" from="3542,2342" to="3848,2342" stroked="true" strokeweight="6.316858pt" strokecolor="#000000">
              <v:stroke dashstyle="solid"/>
            </v:line>
            <v:shape style="position:absolute;left:1315;top:4050;width:90;height:2" coordorigin="1315,4051" coordsize="90,0" path="m3688,2279l3688,2279m3648,2279l3728,2279e" filled="false" stroked="true" strokeweight=".700976pt" strokecolor="#000000">
              <v:path arrowok="t"/>
              <v:stroke dashstyle="solid"/>
            </v:shape>
            <v:rect style="position:absolute;left:4274;top:2175;width:307;height:230" filled="true" fillcolor="#000000" stroked="false">
              <v:fill type="solid"/>
            </v:rect>
            <v:line style="position:absolute" from="4414,2169" to="4427,2169" stroked="true" strokeweight=".737377pt" strokecolor="#000000">
              <v:stroke dashstyle="solid"/>
            </v:line>
            <v:line style="position:absolute" from="4381,2146" to="4461,2146" stroked="true" strokeweight=".737377pt" strokecolor="#000000">
              <v:stroke dashstyle="solid"/>
            </v:line>
            <v:rect style="position:absolute;left:5006;top:2175;width:307;height:230" filled="true" fillcolor="#000000" stroked="false">
              <v:fill type="solid"/>
            </v:rect>
            <v:shape style="position:absolute;left:2968;top:3930;width:91;height:15" coordorigin="2968,3931" coordsize="91,15" path="m5154,2176l5154,2176m5113,2161l5193,2161e" filled="false" stroked="true" strokeweight=".700976pt" strokecolor="#000000">
              <v:path arrowok="t"/>
              <v:stroke dashstyle="solid"/>
            </v:shape>
            <v:rect style="position:absolute;left:5739;top:2116;width:307;height:290" filled="true" fillcolor="#000000" stroked="false">
              <v:fill type="solid"/>
            </v:rect>
            <v:shape style="position:absolute;left:3795;top:3870;width:90;height:15" coordorigin="3795,3870" coordsize="90,15" path="m5886,2117l5886,2117m5846,2102l5926,2102e" filled="false" stroked="true" strokeweight=".700976pt" strokecolor="#000000">
              <v:path arrowok="t"/>
              <v:stroke dashstyle="solid"/>
            </v:shape>
            <v:rect style="position:absolute;left:6471;top:1509;width:294;height:896" filled="true" fillcolor="#000000" stroked="false">
              <v:fill type="solid"/>
            </v:rect>
            <v:line style="position:absolute" from="6612,1502" to="6625,1502" stroked="true" strokeweight=".761956pt" strokecolor="#000000">
              <v:stroke dashstyle="solid"/>
            </v:line>
            <v:line style="position:absolute" from="6578,1480" to="6658,1480" stroked="true" strokeweight=".737377pt" strokecolor="#000000">
              <v:stroke dashstyle="solid"/>
            </v:line>
            <v:rect style="position:absolute;left:7190;top:976;width:307;height:1430" filled="true" fillcolor="#000000" stroked="false">
              <v:fill type="solid"/>
            </v:rect>
            <v:shape style="position:absolute;left:5433;top:2680;width:90;height:45" coordorigin="5433,2681" coordsize="90,45" path="m7337,977l7337,947m7297,932l7377,932e" filled="false" stroked="true" strokeweight=".700976pt" strokecolor="#000000">
              <v:path arrowok="t"/>
              <v:stroke dashstyle="solid"/>
            </v:shape>
            <v:rect style="position:absolute;left:7923;top:621;width:307;height:1784" filled="true" fillcolor="#000000" stroked="false">
              <v:fill type="solid"/>
            </v:rect>
            <v:shape style="position:absolute;left:6259;top:2304;width:90;height:61" coordorigin="6260,2304" coordsize="90,61" path="m8070,622l8070,577m8030,562l8110,562e" filled="false" stroked="true" strokeweight=".700976pt" strokecolor="#000000">
              <v:path arrowok="t"/>
              <v:stroke dashstyle="solid"/>
            </v:shape>
            <v:rect style="position:absolute;left:8655;top:1643;width:307;height:763" filled="true" fillcolor="#000000" stroked="false">
              <v:fill type="solid"/>
            </v:rect>
            <v:line style="position:absolute" from="8803,1643" to="8803,1613" stroked="true" strokeweight=".664575pt" strokecolor="#000000">
              <v:stroke dashstyle="solid"/>
            </v:line>
            <v:shape style="position:absolute;left:954;top:1943;width:6598;height:2243" coordorigin="954,1943" coordsize="6598,2243" path="m3329,207l3329,2398m3329,2412l3369,2412m3329,2131l3369,2131m3329,1865l3369,1865m3329,1584l3369,1584m3329,1317l3369,1317m3329,1036l3369,1036m3329,755l3369,755m3329,488l3369,488m3329,207l3369,207m3329,2412l9162,2412m3329,2412l3329,2368m4061,2412l4061,2368m4794,2412l4794,2368m5526,2412l5526,2368m6259,2412l6259,2368m6978,2412l6978,2368m7710,2412l7710,2368m8443,2412l8443,2368m9175,2412l9175,2368e" filled="false" stroked="true" strokeweight=".700976pt" strokecolor="#000000">
              <v:path arrowok="t"/>
              <v:stroke dashstyle="solid"/>
            </v:shape>
            <v:shape style="position:absolute;left:7986;top:339;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w:t>
                    </w:r>
                  </w:p>
                </w:txbxContent>
              </v:textbox>
              <w10:wrap type="none"/>
            </v:shape>
            <v:shape style="position:absolute;left:7266;top:716;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w:t>
                    </w:r>
                  </w:p>
                </w:txbxContent>
              </v:textbox>
              <w10:wrap type="none"/>
            </v:shape>
            <v:shape style="position:absolute;left:6543;top:1239;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w:t>
                    </w:r>
                  </w:p>
                </w:txbxContent>
              </v:textbox>
              <w10:wrap type="none"/>
            </v:shape>
            <v:shape style="position:absolute;left:8726;top:1340;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u w:val="single"/>
                      </w:rPr>
                      <w:t>*</w:t>
                    </w:r>
                  </w:p>
                </w:txbxContent>
              </v:textbox>
              <w10:wrap type="none"/>
            </v:shape>
            <v:shape style="position:absolute;left:4359;top:1916;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w:t>
                    </w:r>
                  </w:p>
                </w:txbxContent>
              </v:textbox>
              <w10:wrap type="none"/>
            </v:shape>
            <v:shape style="position:absolute;left:5093;top:1928;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w:t>
                    </w:r>
                  </w:p>
                </w:txbxContent>
              </v:textbox>
              <w10:wrap type="none"/>
            </v:shape>
            <v:shape style="position:absolute;left:5823;top:1878;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17"/>
        </w:rPr>
        <w:t>16</w:t>
      </w:r>
    </w:p>
    <w:p w:rsidR="0018722C">
      <w:pPr>
        <w:pStyle w:val="ae"/>
        <w:topLinePunct/>
      </w:pPr>
      <w:r>
        <w:rPr>
          <w:kern w:val="2"/>
          <w:sz w:val="22"/>
          <w:szCs w:val="22"/>
          <w:rFonts w:cstheme="minorBidi" w:hAnsiTheme="minorHAnsi" w:eastAsiaTheme="minorHAnsi" w:asciiTheme="minorHAnsi"/>
        </w:rPr>
        <w:pict>
          <v:shape style="margin-left:136.087631pt;margin-top:9.831585pt;width:11.6pt;height:78.95pt;mso-position-horizontal-relative:page;mso-position-vertical-relative:paragraph;z-index:5512" type="#_x0000_t202" filled="false" stroked="false">
            <v:textbox inset="0,0,0,0" style="layout-flow:vertical;mso-layout-flow-alt:bottom-to-top">
              <w:txbxContent>
                <w:p w:rsidR="0018722C">
                  <w:pPr>
                    <w:spacing w:before="15"/>
                    <w:ind w:leftChars="0" w:left="20" w:rightChars="0" w:right="0" w:firstLineChars="0" w:firstLine="0"/>
                    <w:jc w:val="left"/>
                    <w:rPr>
                      <w:sz w:val="17"/>
                    </w:rPr>
                  </w:pPr>
                  <w:r>
                    <w:rPr>
                      <w:spacing w:val="5"/>
                      <w:w w:val="113"/>
                      <w:sz w:val="17"/>
                    </w:rPr>
                    <w:t>p</w:t>
                  </w:r>
                  <w:r>
                    <w:rPr>
                      <w:spacing w:val="-5"/>
                      <w:w w:val="113"/>
                      <w:sz w:val="17"/>
                    </w:rPr>
                    <w:t>-</w:t>
                  </w:r>
                  <w:r>
                    <w:rPr>
                      <w:spacing w:val="5"/>
                      <w:w w:val="113"/>
                      <w:sz w:val="17"/>
                    </w:rPr>
                    <w:t>p3</w:t>
                  </w:r>
                  <w:r>
                    <w:rPr>
                      <w:w w:val="113"/>
                      <w:sz w:val="17"/>
                    </w:rPr>
                    <w:t>8</w:t>
                  </w:r>
                  <w:r>
                    <w:rPr>
                      <w:spacing w:val="7"/>
                      <w:sz w:val="17"/>
                    </w:rPr>
                    <w:t> </w:t>
                  </w:r>
                  <w:r>
                    <w:rPr>
                      <w:spacing w:val="5"/>
                      <w:w w:val="113"/>
                      <w:sz w:val="17"/>
                    </w:rPr>
                    <w:t>p</w:t>
                  </w:r>
                  <w:r>
                    <w:rPr>
                      <w:spacing w:val="-5"/>
                      <w:w w:val="113"/>
                      <w:sz w:val="17"/>
                    </w:rPr>
                    <w:t>r</w:t>
                  </w:r>
                  <w:r>
                    <w:rPr>
                      <w:spacing w:val="5"/>
                      <w:w w:val="113"/>
                      <w:sz w:val="17"/>
                    </w:rPr>
                    <w:t>o</w:t>
                  </w:r>
                  <w:r>
                    <w:rPr>
                      <w:spacing w:val="5"/>
                      <w:w w:val="113"/>
                      <w:sz w:val="17"/>
                    </w:rPr>
                    <w:t>t</w:t>
                  </w:r>
                  <w:r>
                    <w:rPr>
                      <w:spacing w:val="1"/>
                      <w:w w:val="113"/>
                      <w:sz w:val="17"/>
                    </w:rPr>
                    <w:t>e</w:t>
                  </w:r>
                  <w:r>
                    <w:rPr>
                      <w:spacing w:val="5"/>
                      <w:w w:val="113"/>
                      <w:sz w:val="17"/>
                    </w:rPr>
                    <w:t>i</w:t>
                  </w:r>
                  <w:r>
                    <w:rPr>
                      <w:spacing w:val="5"/>
                      <w:w w:val="113"/>
                      <w:sz w:val="17"/>
                    </w:rPr>
                    <w:t>n</w:t>
                  </w:r>
                  <w:r>
                    <w:rPr>
                      <w:spacing w:val="5"/>
                      <w:w w:val="113"/>
                      <w:sz w:val="17"/>
                    </w:rPr>
                    <w:t>/</w:t>
                  </w:r>
                  <w:r>
                    <w:rPr>
                      <w:spacing w:val="1"/>
                      <w:w w:val="113"/>
                      <w:sz w:val="17"/>
                    </w:rPr>
                    <w:t>ac</w:t>
                  </w:r>
                  <w:r>
                    <w:rPr>
                      <w:spacing w:val="5"/>
                      <w:w w:val="113"/>
                      <w:sz w:val="17"/>
                    </w:rPr>
                    <w:t>ti</w:t>
                  </w:r>
                  <w:r>
                    <w:rPr>
                      <w:w w:val="113"/>
                      <w:sz w:val="17"/>
                    </w:rPr>
                    <w:t>n</w:t>
                  </w:r>
                </w:p>
              </w:txbxContent>
            </v:textbox>
            <w10:wrap type="none"/>
          </v:shape>
        </w:pict>
      </w:r>
      <w:r>
        <w:rPr>
          <w:kern w:val="2"/>
          <w:szCs w:val="22"/>
          <w:rFonts w:cstheme="minorBidi" w:hAnsiTheme="minorHAnsi" w:eastAsiaTheme="minorHAnsi" w:asciiTheme="minorHAnsi"/>
          <w:sz w:val="17"/>
        </w:rPr>
        <w:t>14</w:t>
      </w:r>
    </w:p>
    <w:p w:rsidR="0018722C">
      <w:pPr>
        <w:topLinePunct/>
      </w:pPr>
      <w:r>
        <w:rPr>
          <w:rFonts w:cstheme="minorBidi" w:hAnsiTheme="minorHAnsi" w:eastAsiaTheme="minorHAnsi" w:asciiTheme="minorHAnsi"/>
        </w:rPr>
        <w:t>12</w:t>
      </w:r>
    </w:p>
    <w:p w:rsidR="0018722C">
      <w:pPr>
        <w:topLinePunct/>
      </w:pPr>
      <w:r>
        <w:rPr>
          <w:rFonts w:cstheme="minorBidi" w:hAnsiTheme="minorHAnsi" w:eastAsiaTheme="minorHAnsi" w:asciiTheme="minorHAnsi"/>
        </w:rPr>
        <w:t>10</w:t>
      </w:r>
    </w:p>
    <w:p w:rsidR="0018722C">
      <w:pPr>
        <w:topLinePunct/>
      </w:pPr>
      <w:r>
        <w:rPr>
          <w:rFonts w:cstheme="minorBidi" w:hAnsiTheme="minorHAnsi" w:eastAsiaTheme="minorHAnsi" w:asciiTheme="minorHAnsi"/>
        </w:rPr>
        <w:t>8</w:t>
      </w:r>
    </w:p>
    <w:p w:rsidR="0018722C">
      <w:pPr>
        <w:topLinePunct/>
      </w:pPr>
      <w:r>
        <w:rPr>
          <w:rFonts w:cstheme="minorBidi" w:hAnsiTheme="minorHAnsi" w:eastAsiaTheme="minorHAnsi" w:asciiTheme="minorHAnsi"/>
        </w:rPr>
        <w:t>6</w:t>
      </w:r>
    </w:p>
    <w:p w:rsidR="0018722C">
      <w:pPr>
        <w:topLinePunct/>
      </w:pPr>
      <w:r>
        <w:rPr>
          <w:rFonts w:cstheme="minorBidi" w:hAnsiTheme="minorHAnsi" w:eastAsiaTheme="minorHAnsi" w:asciiTheme="minorHAnsi"/>
        </w:rPr>
        <w:t>4</w:t>
      </w:r>
    </w:p>
    <w:p w:rsidR="0018722C">
      <w:pPr>
        <w:topLinePunct/>
      </w:pPr>
      <w:r>
        <w:rPr>
          <w:rFonts w:cstheme="minorBidi" w:hAnsiTheme="minorHAnsi" w:eastAsiaTheme="minorHAnsi" w:asciiTheme="minorHAnsi"/>
        </w:rPr>
        <w:t>2</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N</w:t>
      </w:r>
      <w:r w:rsidRPr="00000000">
        <w:rPr>
          <w:rFonts w:cstheme="minorBidi" w:hAnsiTheme="minorHAnsi" w:eastAsiaTheme="minorHAnsi" w:asciiTheme="minorHAnsi"/>
        </w:rPr>
        <w:tab/>
        <w:t>N</w:t>
      </w:r>
      <w:r>
        <w:rPr>
          <w:rFonts w:cstheme="minorBidi" w:hAnsiTheme="minorHAnsi" w:eastAsiaTheme="minorHAnsi" w:asciiTheme="minorHAnsi"/>
        </w:rPr>
        <w:t> </w:t>
      </w:r>
      <w:r>
        <w:rPr>
          <w:rFonts w:cstheme="minorBidi" w:hAnsiTheme="minorHAnsi" w:eastAsiaTheme="minorHAnsi" w:asciiTheme="minorHAnsi"/>
        </w:rPr>
        <w:t>B4</w:t>
      </w:r>
      <w:r>
        <w:rPr>
          <w:rFonts w:cstheme="minorBidi" w:hAnsiTheme="minorHAnsi" w:eastAsiaTheme="minorHAnsi" w:asciiTheme="minorHAnsi"/>
        </w:rPr>
        <w:t> </w:t>
      </w:r>
      <w:r>
        <w:rPr>
          <w:rFonts w:cstheme="minorBidi" w:hAnsiTheme="minorHAnsi" w:eastAsiaTheme="minorHAnsi" w:asciiTheme="minorHAnsi"/>
        </w:rPr>
        <w:t>10m</w:t>
      </w:r>
      <w:r>
        <w:rPr>
          <w:rFonts w:cstheme="minorBidi" w:hAnsiTheme="minorHAnsi" w:eastAsiaTheme="minorHAnsi" w:asciiTheme="minorHAnsi"/>
        </w:rPr>
        <w:t> </w:t>
      </w:r>
      <w:r>
        <w:rPr>
          <w:rFonts w:cstheme="minorBidi" w:hAnsiTheme="minorHAnsi" w:eastAsiaTheme="minorHAnsi" w:asciiTheme="minorHAnsi"/>
        </w:rPr>
        <w:t>N</w:t>
      </w:r>
      <w:r>
        <w:rPr>
          <w:rFonts w:cstheme="minorBidi" w:hAnsiTheme="minorHAnsi" w:eastAsiaTheme="minorHAnsi" w:asciiTheme="minorHAnsi"/>
        </w:rPr>
        <w:t> </w:t>
      </w:r>
      <w:r>
        <w:rPr>
          <w:rFonts w:cstheme="minorBidi" w:hAnsiTheme="minorHAnsi" w:eastAsiaTheme="minorHAnsi" w:asciiTheme="minorHAnsi"/>
        </w:rPr>
        <w:t>B4</w:t>
      </w:r>
      <w:r>
        <w:rPr>
          <w:rFonts w:cstheme="minorBidi" w:hAnsiTheme="minorHAnsi" w:eastAsiaTheme="minorHAnsi" w:asciiTheme="minorHAnsi"/>
        </w:rPr>
        <w:t> </w:t>
      </w:r>
      <w:r>
        <w:rPr>
          <w:rFonts w:cstheme="minorBidi" w:hAnsiTheme="minorHAnsi" w:eastAsiaTheme="minorHAnsi" w:asciiTheme="minorHAnsi"/>
        </w:rPr>
        <w:t>20m</w:t>
      </w:r>
      <w:r>
        <w:rPr>
          <w:rFonts w:cstheme="minorBidi" w:hAnsiTheme="minorHAnsi" w:eastAsiaTheme="minorHAnsi" w:asciiTheme="minorHAnsi"/>
        </w:rPr>
        <w:t> </w:t>
      </w:r>
      <w:r>
        <w:rPr>
          <w:rFonts w:cstheme="minorBidi" w:hAnsiTheme="minorHAnsi" w:eastAsiaTheme="minorHAnsi" w:asciiTheme="minorHAnsi"/>
        </w:rPr>
        <w:t>N</w:t>
      </w:r>
      <w:r>
        <w:rPr>
          <w:rFonts w:cstheme="minorBidi" w:hAnsiTheme="minorHAnsi" w:eastAsiaTheme="minorHAnsi" w:asciiTheme="minorHAnsi"/>
        </w:rPr>
        <w:t> </w:t>
      </w:r>
      <w:r>
        <w:rPr>
          <w:rFonts w:cstheme="minorBidi" w:hAnsiTheme="minorHAnsi" w:eastAsiaTheme="minorHAnsi" w:asciiTheme="minorHAnsi"/>
        </w:rPr>
        <w:t>B4</w:t>
      </w:r>
      <w:r>
        <w:rPr>
          <w:rFonts w:cstheme="minorBidi" w:hAnsiTheme="minorHAnsi" w:eastAsiaTheme="minorHAnsi" w:asciiTheme="minorHAnsi"/>
        </w:rPr>
        <w:t> </w:t>
      </w:r>
      <w:r>
        <w:rPr>
          <w:rFonts w:cstheme="minorBidi" w:hAnsiTheme="minorHAnsi" w:eastAsiaTheme="minorHAnsi" w:asciiTheme="minorHAnsi"/>
        </w:rPr>
        <w:t>30m</w:t>
      </w:r>
      <w:r w:rsidRPr="00000000">
        <w:rPr>
          <w:rFonts w:cstheme="minorBidi" w:hAnsiTheme="minorHAnsi" w:eastAsiaTheme="minorHAnsi" w:asciiTheme="minorHAnsi"/>
        </w:rPr>
        <w:tab/>
        <w:t>CH</w:t>
      </w:r>
      <w:r w:rsidRPr="00000000">
        <w:rPr>
          <w:rFonts w:cstheme="minorBidi" w:hAnsiTheme="minorHAnsi" w:eastAsiaTheme="minorHAnsi" w:asciiTheme="minorHAnsi"/>
        </w:rPr>
        <w:tab/>
        <w:t>CH</w:t>
      </w:r>
      <w:r>
        <w:rPr>
          <w:rFonts w:cstheme="minorBidi" w:hAnsiTheme="minorHAnsi" w:eastAsiaTheme="minorHAnsi" w:asciiTheme="minorHAnsi"/>
        </w:rPr>
        <w:t> </w:t>
      </w:r>
      <w:r>
        <w:rPr>
          <w:rFonts w:cstheme="minorBidi" w:hAnsiTheme="minorHAnsi" w:eastAsiaTheme="minorHAnsi" w:asciiTheme="minorHAnsi"/>
        </w:rPr>
        <w:t>B4</w:t>
      </w:r>
    </w:p>
    <w:p w:rsidR="0018722C">
      <w:pPr>
        <w:topLinePunct/>
      </w:pPr>
      <w:r>
        <w:rPr>
          <w:rFonts w:cstheme="minorBidi" w:hAnsiTheme="minorHAnsi" w:eastAsiaTheme="minorHAnsi" w:asciiTheme="minorHAnsi"/>
        </w:rPr>
        <w:t>10m</w:t>
      </w:r>
    </w:p>
    <w:p w:rsidR="0018722C">
      <w:pPr>
        <w:topLinePunct/>
      </w:pPr>
      <w:r>
        <w:rPr>
          <w:rFonts w:cstheme="minorBidi" w:hAnsiTheme="minorHAnsi" w:eastAsiaTheme="minorHAnsi" w:asciiTheme="minorHAnsi"/>
        </w:rPr>
        <w:t>CH</w:t>
      </w:r>
      <w:r>
        <w:rPr>
          <w:rFonts w:cstheme="minorBidi" w:hAnsiTheme="minorHAnsi" w:eastAsiaTheme="minorHAnsi" w:asciiTheme="minorHAnsi"/>
        </w:rPr>
        <w:t> </w:t>
      </w:r>
      <w:r>
        <w:rPr>
          <w:rFonts w:cstheme="minorBidi" w:hAnsiTheme="minorHAnsi" w:eastAsiaTheme="minorHAnsi" w:asciiTheme="minorHAnsi"/>
        </w:rPr>
        <w:t>B4</w:t>
      </w:r>
    </w:p>
    <w:p w:rsidR="0018722C">
      <w:pPr>
        <w:topLinePunct/>
      </w:pPr>
      <w:r>
        <w:rPr>
          <w:rFonts w:cstheme="minorBidi" w:hAnsiTheme="minorHAnsi" w:eastAsiaTheme="minorHAnsi" w:asciiTheme="minorHAnsi"/>
        </w:rPr>
        <w:t>20m</w:t>
      </w:r>
    </w:p>
    <w:p w:rsidR="0018722C">
      <w:pPr>
        <w:topLinePunct/>
      </w:pPr>
      <w:r>
        <w:rPr>
          <w:rFonts w:cstheme="minorBidi" w:hAnsiTheme="minorHAnsi" w:eastAsiaTheme="minorHAnsi" w:asciiTheme="minorHAnsi"/>
        </w:rPr>
        <w:t>CH B4</w:t>
      </w:r>
    </w:p>
    <w:p w:rsidR="0018722C">
      <w:pPr>
        <w:topLinePunct/>
      </w:pPr>
      <w:r>
        <w:rPr>
          <w:rFonts w:cstheme="minorBidi" w:hAnsiTheme="minorHAnsi" w:eastAsiaTheme="minorHAnsi" w:asciiTheme="minorHAnsi"/>
        </w:rPr>
        <w:t>30m</w:t>
      </w:r>
    </w:p>
    <w:p w:rsidR="0018722C">
      <w:spacing w:beforeLines="0" w:before="0" w:afterLines="0" w:after="0" w:line="440" w:lineRule="auto"/>
      <w:pPr>
        <w:sectPr w:rsidR="00556256">
          <w:type w:val="continuous"/>
          <w:pgSz w:w="11910" w:h="16840"/>
          <w:pgMar w:top="1440" w:bottom="460" w:left="900" w:right="1660"/>
          <w:cols w:num="3" w:equalWidth="0">
            <w:col w:w="6671" w:space="40"/>
            <w:col w:w="693" w:space="39"/>
            <w:col w:w="1907"/>
          </w:cols>
        </w:sectPr>
        <w:topLinePunct/>
      </w:pPr>
    </w:p>
    <w:p w:rsidR="0018722C">
      <w:pPr>
        <w:topLinePunct/>
      </w:pPr>
      <w:r>
        <w:rPr>
          <w:rFonts w:cstheme="minorBidi" w:hAnsiTheme="minorHAnsi" w:eastAsiaTheme="minorHAnsi" w:asciiTheme="minorHAnsi"/>
        </w:rPr>
        <w:t>75</w:t>
      </w:r>
    </w:p>
    <w:p w:rsidR="0018722C">
      <w:pPr>
        <w:topLinePunct/>
      </w:pPr>
      <w:r>
        <w:rPr>
          <w:rFonts w:cstheme="minorBidi" w:hAnsiTheme="minorHAnsi" w:eastAsiaTheme="minorHAnsi" w:asciiTheme="minorHAnsi"/>
          <w:b/>
        </w:rPr>
        <w:t>C</w:t>
      </w:r>
      <w:r w:rsidRPr="00000000">
        <w:rPr>
          <w:rFonts w:cstheme="minorBidi" w:hAnsiTheme="minorHAnsi" w:eastAsiaTheme="minorHAnsi" w:asciiTheme="minorHAnsi"/>
        </w:rPr>
        <w:tab/>
      </w:r>
      <w:r>
        <w:rPr>
          <w:rFonts w:cstheme="minorBidi" w:hAnsiTheme="minorHAnsi" w:eastAsiaTheme="minorHAnsi" w:asciiTheme="minorHAnsi"/>
        </w:rPr>
        <w:t>p-erk1</w:t>
      </w:r>
    </w:p>
    <w:p w:rsidR="0018722C">
      <w:spacing w:beforeLines="0" w:before="0" w:afterLines="0" w:after="0" w:line="440" w:lineRule="auto"/>
      <w:pPr>
        <w:sectPr w:rsidR="00556256">
          <w:type w:val="continuous"/>
          <w:pgSz w:w="11910" w:h="16840"/>
          <w:pgMar w:header="877" w:footer="0" w:top="1100" w:bottom="0" w:left="0" w:right="0"/>
        </w:sectPr>
        <w:topLinePunct/>
      </w:pPr>
    </w:p>
    <w:p w:rsidR="0018722C">
      <w:pPr>
        <w:topLinePunct/>
      </w:pPr>
      <w:r>
        <w:rPr>
          <w:rFonts w:cstheme="minorBidi" w:hAnsiTheme="minorHAnsi" w:eastAsiaTheme="minorHAnsi" w:asciiTheme="minorHAnsi"/>
        </w:rPr>
        <w:t>14.00</w:t>
      </w:r>
    </w:p>
    <w:p w:rsidR="0018722C">
      <w:pPr>
        <w:pStyle w:val="ae"/>
        <w:topLinePunct/>
      </w:pPr>
      <w:r>
        <w:rPr>
          <w:rFonts w:cstheme="minorBidi" w:hAnsiTheme="minorHAnsi" w:eastAsiaTheme="minorHAnsi" w:asciiTheme="minorHAnsi"/>
        </w:rPr>
        <w:pict>
          <v:shape style="margin-left:136.715424pt;margin-top:12.069351pt;width:12.1pt;height:77.8pt;mso-position-horizontal-relative:page;mso-position-vertical-relative:paragraph;z-index:6376" type="#_x0000_t202" filled="false" stroked="false">
            <v:textbox inset="0,0,0,0" style="layout-flow:vertical;mso-layout-flow-alt:bottom-to-top">
              <w:txbxContent>
                <w:p w:rsidR="0018722C">
                  <w:pPr>
                    <w:spacing w:before="14"/>
                    <w:ind w:leftChars="0" w:left="20" w:rightChars="0" w:right="0" w:firstLineChars="0" w:firstLine="0"/>
                    <w:jc w:val="left"/>
                    <w:rPr>
                      <w:sz w:val="18"/>
                    </w:rPr>
                  </w:pPr>
                  <w:r>
                    <w:rPr>
                      <w:spacing w:val="5"/>
                      <w:w w:val="102"/>
                      <w:sz w:val="18"/>
                    </w:rPr>
                    <w:t>p</w:t>
                  </w:r>
                  <w:r>
                    <w:rPr>
                      <w:spacing w:val="-5"/>
                      <w:w w:val="102"/>
                      <w:sz w:val="18"/>
                    </w:rPr>
                    <w:t>-</w:t>
                  </w:r>
                  <w:r>
                    <w:rPr>
                      <w:spacing w:val="1"/>
                      <w:w w:val="102"/>
                      <w:sz w:val="18"/>
                    </w:rPr>
                    <w:t>e</w:t>
                  </w:r>
                  <w:r>
                    <w:rPr>
                      <w:spacing w:val="-5"/>
                      <w:w w:val="102"/>
                      <w:sz w:val="18"/>
                    </w:rPr>
                    <w:t>r</w:t>
                  </w:r>
                  <w:r>
                    <w:rPr>
                      <w:spacing w:val="5"/>
                      <w:w w:val="102"/>
                      <w:sz w:val="18"/>
                    </w:rPr>
                    <w:t>k</w:t>
                  </w:r>
                  <w:r>
                    <w:rPr>
                      <w:w w:val="102"/>
                      <w:sz w:val="18"/>
                    </w:rPr>
                    <w:t>1</w:t>
                  </w:r>
                  <w:r>
                    <w:rPr>
                      <w:spacing w:val="2"/>
                      <w:sz w:val="18"/>
                    </w:rPr>
                    <w:t> </w:t>
                  </w:r>
                  <w:r>
                    <w:rPr>
                      <w:spacing w:val="5"/>
                      <w:w w:val="102"/>
                      <w:sz w:val="18"/>
                    </w:rPr>
                    <w:t>p</w:t>
                  </w:r>
                  <w:r>
                    <w:rPr>
                      <w:spacing w:val="-5"/>
                      <w:w w:val="102"/>
                      <w:sz w:val="18"/>
                    </w:rPr>
                    <w:t>r</w:t>
                  </w:r>
                  <w:r>
                    <w:rPr>
                      <w:spacing w:val="5"/>
                      <w:w w:val="102"/>
                      <w:sz w:val="18"/>
                    </w:rPr>
                    <w:t>o</w:t>
                  </w:r>
                  <w:r>
                    <w:rPr>
                      <w:spacing w:val="5"/>
                      <w:w w:val="102"/>
                      <w:sz w:val="18"/>
                    </w:rPr>
                    <w:t>t</w:t>
                  </w:r>
                  <w:r>
                    <w:rPr>
                      <w:spacing w:val="1"/>
                      <w:w w:val="102"/>
                      <w:sz w:val="18"/>
                    </w:rPr>
                    <w:t>e</w:t>
                  </w:r>
                  <w:r>
                    <w:rPr>
                      <w:spacing w:val="5"/>
                      <w:w w:val="102"/>
                      <w:sz w:val="18"/>
                    </w:rPr>
                    <w:t>i</w:t>
                  </w:r>
                  <w:r>
                    <w:rPr>
                      <w:spacing w:val="5"/>
                      <w:w w:val="102"/>
                      <w:sz w:val="18"/>
                    </w:rPr>
                    <w:t>n</w:t>
                  </w:r>
                  <w:r>
                    <w:rPr>
                      <w:spacing w:val="5"/>
                      <w:w w:val="102"/>
                      <w:sz w:val="18"/>
                    </w:rPr>
                    <w:t>/</w:t>
                  </w:r>
                  <w:r>
                    <w:rPr>
                      <w:spacing w:val="1"/>
                      <w:w w:val="102"/>
                      <w:sz w:val="18"/>
                    </w:rPr>
                    <w:t>ac</w:t>
                  </w:r>
                  <w:r>
                    <w:rPr>
                      <w:spacing w:val="5"/>
                      <w:w w:val="102"/>
                      <w:sz w:val="18"/>
                    </w:rPr>
                    <w:t>ti</w:t>
                  </w:r>
                  <w:r>
                    <w:rPr>
                      <w:w w:val="102"/>
                      <w:sz w:val="18"/>
                    </w:rPr>
                    <w:t>n</w:t>
                  </w:r>
                </w:p>
              </w:txbxContent>
            </v:textbox>
            <w10:wrap type="none"/>
          </v:shape>
        </w:pict>
      </w:r>
      <w:r>
        <w:rPr>
          <w:rFonts w:cstheme="minorBidi" w:hAnsiTheme="minorHAnsi" w:eastAsiaTheme="minorHAnsi" w:asciiTheme="minorHAnsi"/>
        </w:rPr>
        <w:t>12.00</w:t>
      </w:r>
    </w:p>
    <w:p w:rsidR="0018722C">
      <w:pPr>
        <w:topLinePunct/>
      </w:pPr>
      <w:r>
        <w:rPr>
          <w:rFonts w:cstheme="minorBidi" w:hAnsiTheme="minorHAnsi" w:eastAsiaTheme="minorHAnsi" w:asciiTheme="minorHAnsi"/>
        </w:rPr>
        <w:t>10.00</w:t>
      </w:r>
    </w:p>
    <w:p w:rsidR="0018722C">
      <w:pPr>
        <w:topLinePunct/>
      </w:pPr>
      <w:r>
        <w:rPr>
          <w:rFonts w:cstheme="minorBidi" w:hAnsiTheme="minorHAnsi" w:eastAsiaTheme="minorHAnsi" w:asciiTheme="minorHAnsi"/>
        </w:rPr>
        <w:t>8.00</w:t>
      </w:r>
    </w:p>
    <w:p w:rsidR="0018722C">
      <w:pPr>
        <w:topLinePunct/>
      </w:pPr>
      <w:r>
        <w:rPr>
          <w:rFonts w:cstheme="minorBidi" w:hAnsiTheme="minorHAnsi" w:eastAsiaTheme="minorHAnsi" w:asciiTheme="minorHAnsi"/>
        </w:rPr>
        <w:t>6.00</w:t>
      </w:r>
    </w:p>
    <w:p w:rsidR="0018722C">
      <w:pPr>
        <w:topLinePunct/>
      </w:pPr>
      <w:r>
        <w:rPr>
          <w:rFonts w:cstheme="minorBidi" w:hAnsiTheme="minorHAnsi" w:eastAsiaTheme="minorHAnsi" w:asciiTheme="minorHAnsi"/>
        </w:rPr>
        <w:t>4.00</w:t>
      </w:r>
    </w:p>
    <w:p w:rsidR="0018722C">
      <w:pPr>
        <w:topLinePunct/>
      </w:pPr>
      <w:r>
        <w:rPr>
          <w:rFonts w:cstheme="minorBidi" w:hAnsiTheme="minorHAnsi" w:eastAsiaTheme="minorHAnsi" w:asciiTheme="minorHAnsi"/>
        </w:rPr>
        <w:t>2.00</w:t>
      </w:r>
    </w:p>
    <w:p w:rsidR="0018722C">
      <w:pPr>
        <w:topLinePunct/>
      </w:pPr>
      <w:r>
        <w:rPr>
          <w:rFonts w:cstheme="minorBidi" w:hAnsiTheme="minorHAnsi" w:eastAsiaTheme="minorHAnsi" w:asciiTheme="minorHAnsi"/>
        </w:rPr>
        <w:t>0.00</w:t>
      </w:r>
    </w:p>
    <w:p w:rsidR="0018722C">
      <w:pPr>
        <w:pStyle w:val="ae"/>
        <w:topLinePunct/>
      </w:pPr>
      <w:r>
        <w:rPr>
          <w:kern w:val="2"/>
          <w:sz w:val="22"/>
          <w:szCs w:val="22"/>
          <w:rFonts w:cstheme="minorBidi" w:hAnsiTheme="minorHAnsi" w:eastAsiaTheme="minorHAnsi" w:asciiTheme="minorHAnsi"/>
        </w:rPr>
        <w:pict>
          <v:group style="margin-left:180.720825pt;margin-top:-114.461395pt;width:277.95pt;height:114.15pt;mso-position-horizontal-relative:page;mso-position-vertical-relative:paragraph;z-index:5752" coordorigin="3614,-2289" coordsize="5559,2283">
            <v:rect style="position:absolute;left:3816;top:-170;width:294;height:149" filled="true" fillcolor="#000000" stroked="false">
              <v:fill type="solid"/>
            </v:rect>
            <v:shape style="position:absolute;left:1540;top:11303;width:91;height:2" coordorigin="1541,11303" coordsize="91,0" path="m3956,-169l3956,-169m3915,-169l3999,-169e" filled="false" stroked="true" strokeweight=".701624pt" strokecolor="#000000">
              <v:path arrowok="t"/>
              <v:stroke dashstyle="solid"/>
            </v:shape>
            <v:rect style="position:absolute;left:4515;top:-368;width:280;height:348" filled="true" fillcolor="#000000" stroked="false">
              <v:fill type="solid"/>
            </v:rect>
            <v:line style="position:absolute" from="4648,-375" to="4662,-375" stroked="true" strokeweight=".7064pt" strokecolor="#000000">
              <v:stroke dashstyle="solid"/>
            </v:line>
            <v:line style="position:absolute" from="4613,-396" to="4697,-396" stroked="true" strokeweight=".7064pt" strokecolor="#000000">
              <v:stroke dashstyle="solid"/>
            </v:line>
            <v:rect style="position:absolute;left:5199;top:-312;width:294;height:291" filled="true" fillcolor="#000000" stroked="false">
              <v:fill type="solid"/>
            </v:rect>
            <v:shape style="position:absolute;left:3028;top:11137;width:91;height:15" coordorigin="3029,11138" coordsize="91,15" path="m5339,-311l5339,-311m5297,-325l5381,-325e" filled="false" stroked="true" strokeweight=".701624pt" strokecolor="#000000">
              <v:path arrowok="t"/>
              <v:stroke dashstyle="solid"/>
            </v:shape>
            <v:rect style="position:absolute;left:5897;top:-298;width:294;height:277" filled="true" fillcolor="#000000" stroked="false">
              <v:fill type="solid"/>
            </v:rect>
            <v:shape style="position:absolute;left:3780;top:11152;width:91;height:15" coordorigin="3780,11153" coordsize="91,15" path="m6038,-297l6038,-297m5995,-311l6079,-311e" filled="false" stroked="true" strokeweight=".701624pt" strokecolor="#000000">
              <v:path arrowok="t"/>
              <v:stroke dashstyle="solid"/>
            </v:shape>
            <v:rect style="position:absolute;left:6596;top:-567;width:280;height:546" filled="true" fillcolor="#000000" stroked="false">
              <v:fill type="solid"/>
            </v:rect>
            <v:line style="position:absolute" from="6736,-566" to="6736,-595" stroked="true" strokeweight=".696848pt" strokecolor="#000000">
              <v:stroke dashstyle="solid"/>
            </v:line>
            <v:rect style="position:absolute;left:7280;top:-1162;width:294;height:1142" filled="true" fillcolor="#000000" stroked="false">
              <v:fill type="solid"/>
            </v:rect>
            <v:shape style="position:absolute;left:5268;top:10189;width:91;height:61" coordorigin="5268,10189" coordsize="91,61" path="m7420,-1162l7420,-1204m7378,-1219l7462,-1219e" filled="false" stroked="true" strokeweight=".701624pt" strokecolor="#000000">
              <v:path arrowok="t"/>
              <v:stroke dashstyle="solid"/>
            </v:shape>
            <v:rect style="position:absolute;left:7978;top:-1800;width:280;height:1780" filled="true" fillcolor="#000000" stroked="false">
              <v:fill type="solid"/>
            </v:rect>
            <v:line style="position:absolute" from="8118,-1800" to="8118,-1857" stroked="true" strokeweight=".696848pt" strokecolor="#000000">
              <v:stroke dashstyle="solid"/>
            </v:line>
            <v:rect style="position:absolute;left:8662;top:-539;width:294;height:518" filled="true" fillcolor="#000000" stroked="false">
              <v:fill type="solid"/>
            </v:rect>
            <v:shape style="position:absolute;left:6756;top:10851;width:91;height:60" coordorigin="6756,10852" coordsize="91,60" path="m8803,-538l8803,-581m8760,-595l8845,-595e" filled="false" stroked="true" strokeweight=".701624pt" strokecolor="#000000">
              <v:path arrowok="t"/>
              <v:stroke dashstyle="solid"/>
            </v:shape>
            <v:shape style="position:absolute;left:1225;top:9060;width:5967;height:2409" coordorigin="1225,9060" coordsize="5967,2409" path="m3621,-2282l3621,-28m3621,-14l3663,-14m3621,-339l3663,-339m3621,-666l3663,-666m3621,-992l3663,-992m3621,-1303l3663,-1303m3621,-1630l3663,-1630m3621,-1956l3663,-1956m3621,-2282l3663,-2282m3621,-14l9152,-14m3621,-14l3621,-56m4320,-14l4320,-56m5004,-14l5004,-56m5702,-14l5702,-56m6400,-14l6400,-56m7085,-14l7085,-56m7783,-14l7783,-56m8467,-14l8467,-56m9166,-14l9166,-56e" filled="false" stroked="true" strokeweight=".701624pt" strokecolor="#000000">
              <v:path arrowok="t"/>
              <v:stroke dashstyle="solid"/>
            </v:shape>
            <v:shape style="position:absolute;left:8063;top:-2143;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u w:val="single"/>
                      </w:rPr>
                      <w:t>*</w:t>
                    </w:r>
                  </w:p>
                </w:txbxContent>
              </v:textbox>
              <w10:wrap type="none"/>
            </v:shape>
            <v:shape style="position:absolute;left:7343;top:-1519;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w:t>
                    </w:r>
                  </w:p>
                </w:txbxContent>
              </v:textbox>
              <w10:wrap type="none"/>
            </v:shape>
            <v:shape style="position:absolute;left:4577;top:-739;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w:t>
                    </w:r>
                  </w:p>
                </w:txbxContent>
              </v:textbox>
              <w10:wrap type="none"/>
            </v:shape>
            <v:shape style="position:absolute;left:6661;top:-895;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u w:val="single"/>
                      </w:rPr>
                      <w:t>*</w:t>
                    </w:r>
                  </w:p>
                </w:txbxContent>
              </v:textbox>
              <w10:wrap type="none"/>
            </v:shape>
            <v:shape style="position:absolute;left:8745;top:-895;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w:t>
                    </w:r>
                  </w:p>
                </w:txbxContent>
              </v:textbox>
              <w10:wrap type="none"/>
            </v:shape>
            <v:shape style="position:absolute;left:5283;top:-583;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w:t>
                    </w:r>
                  </w:p>
                </w:txbxContent>
              </v:textbox>
              <w10:wrap type="none"/>
            </v:shape>
            <v:shape style="position:absolute;left:5977;top:-583;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17"/>
        </w:rPr>
        <w:t>N</w:t>
      </w:r>
      <w:r w:rsidRPr="00000000">
        <w:rPr>
          <w:kern w:val="2"/>
          <w:sz w:val="22"/>
          <w:szCs w:val="22"/>
          <w:rFonts w:cstheme="minorBidi" w:hAnsiTheme="minorHAnsi" w:eastAsiaTheme="minorHAnsi" w:asciiTheme="minorHAnsi"/>
        </w:rPr>
        <w:tab/>
        <w:t>N</w:t>
      </w:r>
      <w:r>
        <w:rPr>
          <w:kern w:val="2"/>
          <w:szCs w:val="22"/>
          <w:rFonts w:cstheme="minorBidi" w:hAnsiTheme="minorHAnsi" w:eastAsiaTheme="minorHAnsi" w:asciiTheme="minorHAnsi"/>
          <w:spacing w:val="0"/>
          <w:sz w:val="17"/>
        </w:rPr>
        <w:t> </w:t>
      </w:r>
      <w:r>
        <w:rPr>
          <w:kern w:val="2"/>
          <w:szCs w:val="22"/>
          <w:rFonts w:cstheme="minorBidi" w:hAnsiTheme="minorHAnsi" w:eastAsiaTheme="minorHAnsi" w:asciiTheme="minorHAnsi"/>
          <w:sz w:val="17"/>
        </w:rPr>
        <w:t>B4</w:t>
      </w:r>
    </w:p>
    <w:p w:rsidR="0018722C">
      <w:pPr>
        <w:topLinePunct/>
      </w:pPr>
      <w:r>
        <w:rPr>
          <w:rFonts w:cstheme="minorBidi" w:hAnsiTheme="minorHAnsi" w:eastAsiaTheme="minorHAnsi" w:asciiTheme="minorHAnsi"/>
        </w:rPr>
        <w:t>10m</w:t>
      </w:r>
    </w:p>
    <w:p w:rsidR="0018722C">
      <w:pPr>
        <w:topLinePunct/>
      </w:pPr>
      <w:r>
        <w:rPr>
          <w:rFonts w:cstheme="minorBidi" w:hAnsiTheme="minorHAnsi" w:eastAsiaTheme="minorHAnsi" w:asciiTheme="minorHAnsi"/>
        </w:rPr>
        <w:t>N B4</w:t>
      </w:r>
    </w:p>
    <w:p w:rsidR="0018722C">
      <w:pPr>
        <w:topLinePunct/>
      </w:pPr>
      <w:r>
        <w:rPr>
          <w:rFonts w:cstheme="minorBidi" w:hAnsiTheme="minorHAnsi" w:eastAsiaTheme="minorHAnsi" w:asciiTheme="minorHAnsi"/>
        </w:rPr>
        <w:t>20m</w:t>
      </w:r>
    </w:p>
    <w:p w:rsidR="0018722C">
      <w:pPr>
        <w:topLinePunct/>
      </w:pPr>
      <w:r>
        <w:rPr>
          <w:rFonts w:cstheme="minorBidi" w:hAnsiTheme="minorHAnsi" w:eastAsiaTheme="minorHAnsi" w:asciiTheme="minorHAnsi"/>
        </w:rPr>
        <w:t>N B4</w:t>
      </w:r>
    </w:p>
    <w:p w:rsidR="0018722C">
      <w:pPr>
        <w:topLinePunct/>
      </w:pPr>
      <w:r>
        <w:rPr>
          <w:rFonts w:cstheme="minorBidi" w:hAnsiTheme="minorHAnsi" w:eastAsiaTheme="minorHAnsi" w:asciiTheme="minorHAnsi"/>
        </w:rPr>
        <w:t>30m</w:t>
      </w:r>
    </w:p>
    <w:p w:rsidR="0018722C">
      <w:pPr>
        <w:topLinePunct/>
      </w:pPr>
      <w:r>
        <w:rPr>
          <w:rFonts w:cstheme="minorBidi" w:hAnsiTheme="minorHAnsi" w:eastAsiaTheme="minorHAnsi" w:asciiTheme="minorHAnsi"/>
        </w:rPr>
        <w:t>CH</w:t>
      </w:r>
      <w:r w:rsidRPr="00000000">
        <w:rPr>
          <w:rFonts w:cstheme="minorBidi" w:hAnsiTheme="minorHAnsi" w:eastAsiaTheme="minorHAnsi" w:asciiTheme="minorHAnsi"/>
        </w:rPr>
        <w:tab/>
        <w:t>CH</w:t>
      </w:r>
      <w:r>
        <w:rPr>
          <w:rFonts w:cstheme="minorBidi" w:hAnsiTheme="minorHAnsi" w:eastAsiaTheme="minorHAnsi" w:asciiTheme="minorHAnsi"/>
        </w:rPr>
        <w:t> </w:t>
      </w:r>
      <w:r>
        <w:rPr>
          <w:rFonts w:cstheme="minorBidi" w:hAnsiTheme="minorHAnsi" w:eastAsiaTheme="minorHAnsi" w:asciiTheme="minorHAnsi"/>
        </w:rPr>
        <w:t>B4</w:t>
      </w:r>
    </w:p>
    <w:p w:rsidR="0018722C">
      <w:pPr>
        <w:topLinePunct/>
      </w:pPr>
      <w:r>
        <w:rPr>
          <w:rFonts w:cstheme="minorBidi" w:hAnsiTheme="minorHAnsi" w:eastAsiaTheme="minorHAnsi" w:asciiTheme="minorHAnsi"/>
        </w:rPr>
        <w:t>10m</w:t>
      </w:r>
    </w:p>
    <w:p w:rsidR="0018722C">
      <w:pPr>
        <w:topLinePunct/>
      </w:pPr>
      <w:r>
        <w:rPr>
          <w:rFonts w:cstheme="minorBidi" w:hAnsiTheme="minorHAnsi" w:eastAsiaTheme="minorHAnsi" w:asciiTheme="minorHAnsi"/>
        </w:rPr>
        <w:t>CH</w:t>
      </w:r>
      <w:r>
        <w:rPr>
          <w:rFonts w:cstheme="minorBidi" w:hAnsiTheme="minorHAnsi" w:eastAsiaTheme="minorHAnsi" w:asciiTheme="minorHAnsi"/>
        </w:rPr>
        <w:t> </w:t>
      </w:r>
      <w:r>
        <w:rPr>
          <w:rFonts w:cstheme="minorBidi" w:hAnsiTheme="minorHAnsi" w:eastAsiaTheme="minorHAnsi" w:asciiTheme="minorHAnsi"/>
        </w:rPr>
        <w:t>B4</w:t>
      </w:r>
    </w:p>
    <w:p w:rsidR="0018722C">
      <w:pPr>
        <w:topLinePunct/>
      </w:pPr>
      <w:r>
        <w:rPr>
          <w:rFonts w:cstheme="minorBidi" w:hAnsiTheme="minorHAnsi" w:eastAsiaTheme="minorHAnsi" w:asciiTheme="minorHAnsi"/>
        </w:rPr>
        <w:t>20m</w:t>
      </w:r>
    </w:p>
    <w:p w:rsidR="0018722C">
      <w:pPr>
        <w:topLinePunct/>
      </w:pPr>
      <w:r>
        <w:rPr>
          <w:rFonts w:cstheme="minorBidi" w:hAnsiTheme="minorHAnsi" w:eastAsiaTheme="minorHAnsi" w:asciiTheme="minorHAnsi"/>
        </w:rPr>
        <w:t>CH B4</w:t>
      </w:r>
    </w:p>
    <w:p w:rsidR="0018722C">
      <w:pPr>
        <w:topLinePunct/>
      </w:pPr>
      <w:r>
        <w:rPr>
          <w:rFonts w:cstheme="minorBidi" w:hAnsiTheme="minorHAnsi" w:eastAsiaTheme="minorHAnsi" w:asciiTheme="minorHAnsi"/>
        </w:rPr>
        <w:t>30m</w:t>
      </w:r>
    </w:p>
    <w:p w:rsidR="0018722C">
      <w:spacing w:beforeLines="0" w:before="0" w:afterLines="0" w:after="0" w:line="440" w:lineRule="auto"/>
      <w:pPr>
        <w:sectPr w:rsidR="00556256">
          <w:type w:val="continuous"/>
          <w:pgSz w:w="11910" w:h="16840"/>
          <w:pgMar w:top="1440" w:bottom="460" w:left="0" w:right="0"/>
          <w:cols w:num="7" w:equalWidth="0">
            <w:col w:w="3433" w:space="40"/>
            <w:col w:w="1358" w:space="39"/>
            <w:col w:w="659" w:space="39"/>
            <w:col w:w="659" w:space="40"/>
            <w:col w:w="1399" w:space="39"/>
            <w:col w:w="659" w:space="39"/>
            <w:col w:w="3507"/>
          </w:cols>
        </w:sectPr>
        <w:topLinePunct/>
      </w:pPr>
    </w:p>
    <w:p w:rsidR="0018722C">
      <w:pPr>
        <w:topLinePunct/>
      </w:pPr>
      <w:r>
        <w:rPr>
          <w:rFonts w:cstheme="minorBidi" w:hAnsiTheme="minorHAnsi" w:eastAsiaTheme="minorHAnsi" w:asciiTheme="minorHAnsi"/>
          <w:b/>
        </w:rPr>
        <w:t>D</w:t>
      </w:r>
    </w:p>
    <w:p w:rsidR="0018722C">
      <w:pPr>
        <w:topLinePunct/>
      </w:pPr>
      <w:r>
        <w:rPr>
          <w:rFonts w:cstheme="minorBidi" w:hAnsiTheme="minorHAnsi" w:eastAsiaTheme="minorHAnsi" w:asciiTheme="minorHAnsi"/>
        </w:rPr>
        <w:t>p-erk2</w:t>
      </w:r>
    </w:p>
    <w:p w:rsidR="0018722C">
      <w:spacing w:beforeLines="0" w:before="0" w:afterLines="0" w:after="0" w:line="440" w:lineRule="auto"/>
      <w:pPr>
        <w:sectPr w:rsidR="00556256">
          <w:type w:val="continuous"/>
          <w:pgSz w:w="11910" w:h="16840"/>
          <w:pgMar w:top="1440" w:bottom="460" w:left="0" w:right="0"/>
        </w:sectPr>
        <w:topLinePunct/>
      </w:pPr>
    </w:p>
    <w:p w:rsidR="0018722C">
      <w:pPr>
        <w:topLinePunct/>
      </w:pPr>
      <w:r>
        <w:rPr>
          <w:rFonts w:cstheme="minorBidi" w:hAnsiTheme="minorHAnsi" w:eastAsiaTheme="minorHAnsi" w:asciiTheme="minorHAnsi"/>
        </w:rPr>
        <w:t>7.00</w:t>
      </w:r>
    </w:p>
    <w:p w:rsidR="0018722C">
      <w:pPr>
        <w:pStyle w:val="ae"/>
        <w:topLinePunct/>
      </w:pPr>
      <w:r>
        <w:rPr>
          <w:rFonts w:cstheme="minorBidi" w:hAnsiTheme="minorHAnsi" w:eastAsiaTheme="minorHAnsi" w:asciiTheme="minorHAnsi"/>
        </w:rPr>
        <w:pict>
          <v:shape style="margin-left:136.218933pt;margin-top:9.008148pt;width:11.7pt;height:80.9pt;mso-position-horizontal-relative:page;mso-position-vertical-relative:paragraph;z-index:6352" type="#_x0000_t202" filled="false" stroked="false">
            <v:textbox inset="0,0,0,0" style="layout-flow:vertical;mso-layout-flow-alt:bottom-to-top">
              <w:txbxContent>
                <w:p w:rsidR="0018722C">
                  <w:pPr>
                    <w:spacing w:before="17"/>
                    <w:ind w:leftChars="0" w:left="20" w:rightChars="0" w:right="0" w:firstLineChars="0" w:firstLine="0"/>
                    <w:jc w:val="left"/>
                    <w:rPr>
                      <w:sz w:val="17"/>
                    </w:rPr>
                  </w:pPr>
                  <w:r>
                    <w:rPr>
                      <w:spacing w:val="5"/>
                      <w:w w:val="112"/>
                      <w:sz w:val="17"/>
                    </w:rPr>
                    <w:t>p</w:t>
                  </w:r>
                  <w:r>
                    <w:rPr>
                      <w:spacing w:val="-5"/>
                      <w:w w:val="112"/>
                      <w:sz w:val="17"/>
                    </w:rPr>
                    <w:t>-</w:t>
                  </w:r>
                  <w:r>
                    <w:rPr>
                      <w:spacing w:val="1"/>
                      <w:w w:val="112"/>
                      <w:sz w:val="17"/>
                    </w:rPr>
                    <w:t>e</w:t>
                  </w:r>
                  <w:r>
                    <w:rPr>
                      <w:spacing w:val="-5"/>
                      <w:w w:val="112"/>
                      <w:sz w:val="17"/>
                    </w:rPr>
                    <w:t>r</w:t>
                  </w:r>
                  <w:r>
                    <w:rPr>
                      <w:spacing w:val="5"/>
                      <w:w w:val="112"/>
                      <w:sz w:val="17"/>
                    </w:rPr>
                    <w:t>k</w:t>
                  </w:r>
                  <w:r>
                    <w:rPr>
                      <w:w w:val="112"/>
                      <w:sz w:val="17"/>
                    </w:rPr>
                    <w:t>2</w:t>
                  </w:r>
                  <w:r>
                    <w:rPr>
                      <w:spacing w:val="7"/>
                      <w:sz w:val="17"/>
                    </w:rPr>
                    <w:t> </w:t>
                  </w:r>
                  <w:r>
                    <w:rPr>
                      <w:spacing w:val="5"/>
                      <w:w w:val="112"/>
                      <w:sz w:val="17"/>
                    </w:rPr>
                    <w:t>p</w:t>
                  </w:r>
                  <w:r>
                    <w:rPr>
                      <w:spacing w:val="-5"/>
                      <w:w w:val="112"/>
                      <w:sz w:val="17"/>
                    </w:rPr>
                    <w:t>r</w:t>
                  </w:r>
                  <w:r>
                    <w:rPr>
                      <w:spacing w:val="5"/>
                      <w:w w:val="112"/>
                      <w:sz w:val="17"/>
                    </w:rPr>
                    <w:t>o</w:t>
                  </w:r>
                  <w:r>
                    <w:rPr>
                      <w:spacing w:val="5"/>
                      <w:w w:val="112"/>
                      <w:sz w:val="17"/>
                    </w:rPr>
                    <w:t>t</w:t>
                  </w:r>
                  <w:r>
                    <w:rPr>
                      <w:spacing w:val="1"/>
                      <w:w w:val="112"/>
                      <w:sz w:val="17"/>
                    </w:rPr>
                    <w:t>e</w:t>
                  </w:r>
                  <w:r>
                    <w:rPr>
                      <w:spacing w:val="5"/>
                      <w:w w:val="112"/>
                      <w:sz w:val="17"/>
                    </w:rPr>
                    <w:t>i</w:t>
                  </w:r>
                  <w:r>
                    <w:rPr>
                      <w:spacing w:val="5"/>
                      <w:w w:val="112"/>
                      <w:sz w:val="17"/>
                    </w:rPr>
                    <w:t>n</w:t>
                  </w:r>
                  <w:r>
                    <w:rPr>
                      <w:spacing w:val="5"/>
                      <w:w w:val="112"/>
                      <w:sz w:val="17"/>
                    </w:rPr>
                    <w:t>/</w:t>
                  </w:r>
                  <w:r>
                    <w:rPr>
                      <w:spacing w:val="1"/>
                      <w:w w:val="112"/>
                      <w:sz w:val="17"/>
                    </w:rPr>
                    <w:t>ac</w:t>
                  </w:r>
                  <w:r>
                    <w:rPr>
                      <w:spacing w:val="5"/>
                      <w:w w:val="112"/>
                      <w:sz w:val="17"/>
                    </w:rPr>
                    <w:t>ti</w:t>
                  </w:r>
                  <w:r>
                    <w:rPr>
                      <w:w w:val="112"/>
                      <w:sz w:val="17"/>
                    </w:rPr>
                    <w:t>n</w:t>
                  </w:r>
                </w:p>
              </w:txbxContent>
            </v:textbox>
            <w10:wrap type="none"/>
          </v:shape>
        </w:pict>
      </w:r>
      <w:r>
        <w:rPr>
          <w:rFonts w:cstheme="minorBidi" w:hAnsiTheme="minorHAnsi" w:eastAsiaTheme="minorHAnsi" w:asciiTheme="minorHAnsi"/>
        </w:rPr>
        <w:t>6.00</w:t>
      </w:r>
    </w:p>
    <w:p w:rsidR="0018722C">
      <w:pPr>
        <w:topLinePunct/>
      </w:pPr>
      <w:r>
        <w:rPr>
          <w:rFonts w:cstheme="minorBidi" w:hAnsiTheme="minorHAnsi" w:eastAsiaTheme="minorHAnsi" w:asciiTheme="minorHAnsi"/>
        </w:rPr>
        <w:t>5.00</w:t>
      </w:r>
    </w:p>
    <w:p w:rsidR="0018722C">
      <w:pPr>
        <w:topLinePunct/>
      </w:pPr>
      <w:r>
        <w:rPr>
          <w:rFonts w:cstheme="minorBidi" w:hAnsiTheme="minorHAnsi" w:eastAsiaTheme="minorHAnsi" w:asciiTheme="minorHAnsi"/>
        </w:rPr>
        <w:t>4.00</w:t>
      </w:r>
    </w:p>
    <w:p w:rsidR="0018722C">
      <w:pPr>
        <w:topLinePunct/>
      </w:pPr>
      <w:r>
        <w:rPr>
          <w:rFonts w:cstheme="minorBidi" w:hAnsiTheme="minorHAnsi" w:eastAsiaTheme="minorHAnsi" w:asciiTheme="minorHAnsi"/>
        </w:rPr>
        <w:t>3.00</w:t>
      </w:r>
    </w:p>
    <w:p w:rsidR="0018722C">
      <w:pPr>
        <w:topLinePunct/>
      </w:pPr>
      <w:r>
        <w:rPr>
          <w:rFonts w:cstheme="minorBidi" w:hAnsiTheme="minorHAnsi" w:eastAsiaTheme="minorHAnsi" w:asciiTheme="minorHAnsi"/>
        </w:rPr>
        <w:t>2.00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0.00</w:t>
      </w:r>
    </w:p>
    <w:p w:rsidR="0018722C">
      <w:pPr>
        <w:pStyle w:val="ae"/>
        <w:topLinePunct/>
      </w:pPr>
      <w:r>
        <w:rPr>
          <w:kern w:val="2"/>
          <w:sz w:val="22"/>
          <w:szCs w:val="22"/>
          <w:rFonts w:cstheme="minorBidi" w:hAnsiTheme="minorHAnsi" w:eastAsiaTheme="minorHAnsi" w:asciiTheme="minorHAnsi"/>
        </w:rPr>
        <w:pict>
          <v:group style="margin-left:174.598831pt;margin-top:-122.988358pt;width:284.55pt;height:114.8pt;mso-position-horizontal-relative:page;mso-position-vertical-relative:paragraph;z-index:5944" coordorigin="3492,-2460" coordsize="5691,2296">
            <v:rect style="position:absolute;left:3700;top:-482;width:297;height:303" filled="true" fillcolor="#000000" stroked="false">
              <v:fill type="solid"/>
            </v:rect>
            <v:shape style="position:absolute;left:1480;top:6282;width:90;height:2" coordorigin="1481,6282" coordsize="90,0" path="m3849,-482l3849,-482m3808,-482l3889,-482e" filled="false" stroked="true" strokeweight=".703253pt" strokecolor="#000000">
              <v:path arrowok="t"/>
              <v:stroke dashstyle="solid"/>
            </v:shape>
            <v:rect style="position:absolute;left:4413;top:-763;width:297;height:583" filled="true" fillcolor="#000000" stroked="false">
              <v:fill type="solid"/>
            </v:rect>
            <v:line style="position:absolute" from="4562,-762" to="4562,-807" stroked="true" strokeweight=".671324pt" strokecolor="#000000">
              <v:stroke dashstyle="solid"/>
            </v:line>
            <v:rect style="position:absolute;left:5126;top:-660;width:283;height:480" filled="true" fillcolor="#000000" stroked="false">
              <v:fill type="solid"/>
            </v:rect>
            <v:line style="position:absolute" from="5255,-667" to="5268,-667" stroked="true" strokeweight=".735183pt" strokecolor="#000000">
              <v:stroke dashstyle="solid"/>
            </v:line>
            <v:line style="position:absolute" from="5221,-689" to="5302,-689" stroked="true" strokeweight=".735183pt" strokecolor="#000000">
              <v:stroke dashstyle="solid"/>
            </v:line>
            <v:rect style="position:absolute;left:5826;top:-660;width:296;height:480" filled="true" fillcolor="#000000" stroked="false">
              <v:fill type="solid"/>
            </v:rect>
            <v:line style="position:absolute" from="5967,-667" to="5981,-667" stroked="true" strokeweight=".735183pt" strokecolor="#000000">
              <v:stroke dashstyle="solid"/>
            </v:line>
            <v:line style="position:absolute" from="5934,-689" to="6014,-689" stroked="true" strokeweight=".735183pt" strokecolor="#000000">
              <v:stroke dashstyle="solid"/>
            </v:line>
            <v:rect style="position:absolute;left:6539;top:-925;width:296;height:746" filled="true" fillcolor="#000000" stroked="false">
              <v:fill type="solid"/>
            </v:rect>
            <v:line style="position:absolute" from="6687,-925" to="6687,-984" stroked="true" strokeweight=".671324pt" strokecolor="#000000">
              <v:stroke dashstyle="solid"/>
            </v:line>
            <v:rect style="position:absolute;left:7252;top:-1737;width:296;height:1558" filled="true" fillcolor="#000000" stroked="false">
              <v:fill type="solid"/>
            </v:rect>
            <v:line style="position:absolute" from="7400,-1737" to="7400,-1825" stroked="true" strokeweight=".671324pt" strokecolor="#000000">
              <v:stroke dashstyle="solid"/>
            </v:line>
            <v:rect style="position:absolute;left:7965;top:-2106;width:283;height:1927" filled="true" fillcolor="#000000" stroked="false">
              <v:fill type="solid"/>
            </v:rect>
            <v:line style="position:absolute" from="8100,-2106" to="8100,-2223" stroked="true" strokeweight=".671324pt" strokecolor="#000000">
              <v:stroke dashstyle="solid"/>
            </v:line>
            <v:rect style="position:absolute;left:8664;top:-970;width:296;height:790" filled="true" fillcolor="#000000" stroked="false">
              <v:fill type="solid"/>
            </v:rect>
            <v:line style="position:absolute" from="8813,-969" to="8813,-1058" stroked="true" strokeweight=".671324pt" strokecolor="#000000">
              <v:stroke dashstyle="solid"/>
            </v:line>
            <v:shape style="position:absolute;left:1134;top:4339;width:6343;height:2259" coordorigin="1135,4339" coordsize="6343,2259" path="m3499,-2386l3499,-187m3499,-172l3539,-172m3499,-482l3539,-482m3499,-807l3539,-807m3499,-1117l3539,-1117m3499,-1442l3539,-1442m3499,-1751l3539,-1751m3499,-2076l3539,-2076m3499,-2386l3539,-2386m3499,-172l9162,-172m3499,-172l3499,-216m4212,-172l4212,-216m4925,-172l4925,-216m5625,-172l5625,-216m6337,-172l6337,-216m7051,-172l7051,-216m7763,-172l7763,-216m8463,-172l8463,-216m9176,-172l9176,-216e" filled="false" stroked="true" strokeweight=".703253pt" strokecolor="#000000">
              <v:path arrowok="t"/>
              <v:stroke dashstyle="solid"/>
            </v:shape>
            <v:shape style="position:absolute;left:8024;top:-2460;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u w:val="single"/>
                      </w:rPr>
                      <w:t>*</w:t>
                    </w:r>
                  </w:p>
                </w:txbxContent>
              </v:textbox>
              <w10:wrap type="none"/>
            </v:shape>
            <v:shape style="position:absolute;left:7316;top:-2021;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w:t>
                    </w:r>
                  </w:p>
                </w:txbxContent>
              </v:textbox>
              <w10:wrap type="none"/>
            </v:shape>
            <v:shape style="position:absolute;left:4489;top:-1046;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u w:val="single"/>
                      </w:rPr>
                      <w:t>*</w:t>
                    </w:r>
                  </w:p>
                </w:txbxContent>
              </v:textbox>
              <w10:wrap type="none"/>
            </v:shape>
            <v:shape style="position:absolute;left:6623;top:-1241;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u w:val="single"/>
                      </w:rPr>
                      <w:t>*</w:t>
                    </w:r>
                  </w:p>
                </w:txbxContent>
              </v:textbox>
              <w10:wrap type="none"/>
            </v:shape>
            <v:shape style="position:absolute;left:8730;top:-1267;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w:t>
                    </w:r>
                  </w:p>
                </w:txbxContent>
              </v:textbox>
              <w10:wrap type="none"/>
            </v:shape>
            <v:shape style="position:absolute;left:5182;top:-929;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w:t>
                    </w:r>
                  </w:p>
                </w:txbxContent>
              </v:textbox>
              <w10:wrap type="none"/>
            </v:shape>
            <v:shape style="position:absolute;left:5902;top:-929;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17"/>
        </w:rPr>
        <w:t>N</w:t>
      </w:r>
      <w:r w:rsidRPr="00000000">
        <w:rPr>
          <w:kern w:val="2"/>
          <w:sz w:val="22"/>
          <w:szCs w:val="22"/>
          <w:rFonts w:cstheme="minorBidi" w:hAnsiTheme="minorHAnsi" w:eastAsiaTheme="minorHAnsi" w:asciiTheme="minorHAnsi"/>
        </w:rPr>
        <w:tab/>
        <w:t>N</w:t>
      </w:r>
      <w:r>
        <w:rPr>
          <w:kern w:val="2"/>
          <w:szCs w:val="22"/>
          <w:rFonts w:cstheme="minorBidi" w:hAnsiTheme="minorHAnsi" w:eastAsiaTheme="minorHAnsi" w:asciiTheme="minorHAnsi"/>
          <w:spacing w:val="-7"/>
          <w:sz w:val="17"/>
        </w:rPr>
        <w:t> </w:t>
      </w:r>
      <w:r>
        <w:rPr>
          <w:kern w:val="2"/>
          <w:szCs w:val="22"/>
          <w:rFonts w:cstheme="minorBidi" w:hAnsiTheme="minorHAnsi" w:eastAsiaTheme="minorHAnsi" w:asciiTheme="minorHAnsi"/>
          <w:sz w:val="17"/>
        </w:rPr>
        <w:t>B4</w:t>
      </w:r>
    </w:p>
    <w:p w:rsidR="0018722C">
      <w:pPr>
        <w:topLinePunct/>
      </w:pPr>
      <w:r>
        <w:rPr>
          <w:rFonts w:cstheme="minorBidi" w:hAnsiTheme="minorHAnsi" w:eastAsiaTheme="minorHAnsi" w:asciiTheme="minorHAnsi"/>
        </w:rPr>
        <w:t>10m</w:t>
      </w:r>
    </w:p>
    <w:p w:rsidR="0018722C">
      <w:pPr>
        <w:topLinePunct/>
      </w:pPr>
      <w:r>
        <w:rPr>
          <w:rFonts w:cstheme="minorBidi" w:hAnsiTheme="minorHAnsi" w:eastAsiaTheme="minorHAnsi" w:asciiTheme="minorHAnsi"/>
        </w:rPr>
        <w:t>N</w:t>
      </w:r>
      <w:r>
        <w:rPr>
          <w:rFonts w:cstheme="minorBidi" w:hAnsiTheme="minorHAnsi" w:eastAsiaTheme="minorHAnsi" w:asciiTheme="minorHAnsi"/>
        </w:rPr>
        <w:t> </w:t>
      </w:r>
      <w:r>
        <w:rPr>
          <w:rFonts w:cstheme="minorBidi" w:hAnsiTheme="minorHAnsi" w:eastAsiaTheme="minorHAnsi" w:asciiTheme="minorHAnsi"/>
        </w:rPr>
        <w:t>B4</w:t>
      </w:r>
    </w:p>
    <w:p w:rsidR="0018722C">
      <w:pPr>
        <w:topLinePunct/>
      </w:pPr>
      <w:r>
        <w:rPr>
          <w:rFonts w:cstheme="minorBidi" w:hAnsiTheme="minorHAnsi" w:eastAsiaTheme="minorHAnsi" w:asciiTheme="minorHAnsi"/>
        </w:rPr>
        <w:t>20m</w:t>
      </w:r>
    </w:p>
    <w:p w:rsidR="0018722C">
      <w:pPr>
        <w:topLinePunct/>
      </w:pPr>
      <w:r>
        <w:rPr>
          <w:rFonts w:cstheme="minorBidi" w:hAnsiTheme="minorHAnsi" w:eastAsiaTheme="minorHAnsi" w:asciiTheme="minorHAnsi"/>
        </w:rPr>
        <w:t>N</w:t>
      </w:r>
      <w:r>
        <w:rPr>
          <w:rFonts w:cstheme="minorBidi" w:hAnsiTheme="minorHAnsi" w:eastAsiaTheme="minorHAnsi" w:asciiTheme="minorHAnsi"/>
        </w:rPr>
        <w:t> </w:t>
      </w:r>
      <w:r>
        <w:rPr>
          <w:rFonts w:cstheme="minorBidi" w:hAnsiTheme="minorHAnsi" w:eastAsiaTheme="minorHAnsi" w:asciiTheme="minorHAnsi"/>
        </w:rPr>
        <w:t>B4</w:t>
      </w:r>
    </w:p>
    <w:p w:rsidR="0018722C">
      <w:pPr>
        <w:topLinePunct/>
      </w:pPr>
      <w:r>
        <w:rPr>
          <w:rFonts w:cstheme="minorBidi" w:hAnsiTheme="minorHAnsi" w:eastAsiaTheme="minorHAnsi" w:asciiTheme="minorHAnsi"/>
        </w:rPr>
        <w:t>30m</w:t>
      </w:r>
    </w:p>
    <w:p w:rsidR="0018722C">
      <w:pPr>
        <w:topLinePunct/>
      </w:pPr>
      <w:r>
        <w:rPr>
          <w:rFonts w:cstheme="minorBidi" w:hAnsiTheme="minorHAnsi" w:eastAsiaTheme="minorHAnsi" w:asciiTheme="minorHAnsi"/>
        </w:rPr>
        <w:t>CH</w:t>
      </w:r>
      <w:r w:rsidRPr="00000000">
        <w:rPr>
          <w:rFonts w:cstheme="minorBidi" w:hAnsiTheme="minorHAnsi" w:eastAsiaTheme="minorHAnsi" w:asciiTheme="minorHAnsi"/>
        </w:rPr>
        <w:tab/>
        <w:t>CH</w:t>
      </w:r>
      <w:r>
        <w:rPr>
          <w:rFonts w:cstheme="minorBidi" w:hAnsiTheme="minorHAnsi" w:eastAsiaTheme="minorHAnsi" w:asciiTheme="minorHAnsi"/>
        </w:rPr>
        <w:t> </w:t>
      </w:r>
      <w:r>
        <w:rPr>
          <w:rFonts w:cstheme="minorBidi" w:hAnsiTheme="minorHAnsi" w:eastAsiaTheme="minorHAnsi" w:asciiTheme="minorHAnsi"/>
        </w:rPr>
        <w:t>B4</w:t>
      </w:r>
    </w:p>
    <w:p w:rsidR="0018722C">
      <w:pPr>
        <w:topLinePunct/>
      </w:pPr>
      <w:r>
        <w:rPr>
          <w:rFonts w:cstheme="minorBidi" w:hAnsiTheme="minorHAnsi" w:eastAsiaTheme="minorHAnsi" w:asciiTheme="minorHAnsi"/>
        </w:rPr>
        <w:t>10m</w:t>
      </w:r>
    </w:p>
    <w:p w:rsidR="0018722C">
      <w:pPr>
        <w:topLinePunct/>
      </w:pPr>
      <w:r>
        <w:rPr>
          <w:rFonts w:cstheme="minorBidi" w:hAnsiTheme="minorHAnsi" w:eastAsiaTheme="minorHAnsi" w:asciiTheme="minorHAnsi"/>
        </w:rPr>
        <w:t>CH</w:t>
      </w:r>
      <w:r>
        <w:rPr>
          <w:rFonts w:cstheme="minorBidi" w:hAnsiTheme="minorHAnsi" w:eastAsiaTheme="minorHAnsi" w:asciiTheme="minorHAnsi"/>
        </w:rPr>
        <w:t> </w:t>
      </w:r>
      <w:r>
        <w:rPr>
          <w:rFonts w:cstheme="minorBidi" w:hAnsiTheme="minorHAnsi" w:eastAsiaTheme="minorHAnsi" w:asciiTheme="minorHAnsi"/>
        </w:rPr>
        <w:t>B4</w:t>
      </w:r>
    </w:p>
    <w:p w:rsidR="0018722C">
      <w:pPr>
        <w:topLinePunct/>
      </w:pPr>
      <w:r>
        <w:rPr>
          <w:rFonts w:cstheme="minorBidi" w:hAnsiTheme="minorHAnsi" w:eastAsiaTheme="minorHAnsi" w:asciiTheme="minorHAnsi"/>
        </w:rPr>
        <w:t>20m</w:t>
      </w:r>
    </w:p>
    <w:p w:rsidR="0018722C">
      <w:pPr>
        <w:topLinePunct/>
      </w:pPr>
      <w:r>
        <w:rPr>
          <w:rFonts w:cstheme="minorBidi" w:hAnsiTheme="minorHAnsi" w:eastAsiaTheme="minorHAnsi" w:asciiTheme="minorHAnsi"/>
        </w:rPr>
        <w:t>CH B4</w:t>
      </w:r>
    </w:p>
    <w:p w:rsidR="0018722C">
      <w:pPr>
        <w:topLinePunct/>
      </w:pPr>
      <w:r>
        <w:rPr>
          <w:rFonts w:cstheme="minorBidi" w:hAnsiTheme="minorHAnsi" w:eastAsiaTheme="minorHAnsi" w:asciiTheme="minorHAnsi"/>
        </w:rPr>
        <w:t>30m</w:t>
      </w:r>
    </w:p>
    <w:p w:rsidR="0018722C">
      <w:spacing w:beforeLines="0" w:before="0" w:afterLines="0" w:after="0" w:line="440" w:lineRule="auto"/>
      <w:pPr>
        <w:sectPr w:rsidR="00556256">
          <w:type w:val="continuous"/>
          <w:pgSz w:w="11910" w:h="16840"/>
          <w:pgMar w:top="1440" w:bottom="460" w:left="0" w:right="0"/>
          <w:cols w:num="7" w:equalWidth="0">
            <w:col w:w="3317" w:space="40"/>
            <w:col w:w="1374" w:space="39"/>
            <w:col w:w="673" w:space="40"/>
            <w:col w:w="674" w:space="39"/>
            <w:col w:w="1427" w:space="39"/>
            <w:col w:w="674" w:space="40"/>
            <w:col w:w="3534"/>
          </w:cols>
        </w:sectPr>
        <w:topLinePunct/>
      </w:pPr>
    </w:p>
    <w:p w:rsidR="0018722C">
      <w:pPr>
        <w:topLinePunct/>
      </w:pPr>
      <w:r>
        <w:rPr>
          <w:rFonts w:cstheme="minorBidi" w:hAnsiTheme="minorHAnsi" w:eastAsiaTheme="minorHAnsi" w:asciiTheme="minorHAnsi"/>
        </w:rPr>
        <w:t>p-erk2</w:t>
      </w:r>
    </w:p>
    <w:p w:rsidR="0018722C">
      <w:pPr>
        <w:pStyle w:val="ae"/>
        <w:topLinePunct/>
      </w:pPr>
      <w:r>
        <w:rPr>
          <w:kern w:val="2"/>
          <w:sz w:val="22"/>
          <w:szCs w:val="22"/>
          <w:rFonts w:cstheme="minorBidi" w:hAnsiTheme="minorHAnsi" w:eastAsiaTheme="minorHAnsi" w:asciiTheme="minorHAnsi"/>
        </w:rPr>
        <w:pict>
          <v:shape style="position:absolute;margin-left:137.218933pt;margin-top:17.792879pt;width:315.2pt;height:146.35pt;mso-position-horizontal-relative:page;mso-position-vertical-relative:paragraph;z-index:-265024" type="#_x0000_t202" filled="false" stroked="false">
            <v:textbox inset="0,0,0,0">
              <w:txbxContent>
                <w:p w:rsidR="0018722C">
                  <w:pPr>
                    <w:spacing w:line="194" w:lineRule="exact" w:before="0"/>
                    <w:ind w:leftChars="0" w:left="290" w:rightChars="0" w:right="0" w:firstLineChars="0" w:firstLine="0"/>
                    <w:jc w:val="left"/>
                    <w:rPr>
                      <w:sz w:val="17"/>
                    </w:rPr>
                  </w:pPr>
                  <w:r>
                    <w:rPr>
                      <w:sz w:val="17"/>
                    </w:rPr>
                    <w:t>7.00</w:t>
                  </w:r>
                </w:p>
                <w:p w:rsidR="0018722C">
                  <w:pPr>
                    <w:spacing w:line="149" w:lineRule="exact" w:before="114"/>
                    <w:ind w:leftChars="0" w:left="0" w:rightChars="0" w:right="0" w:firstLineChars="0" w:firstLine="0"/>
                    <w:jc w:val="left"/>
                    <w:rPr>
                      <w:sz w:val="17"/>
                    </w:rPr>
                  </w:pPr>
                  <w:r>
                    <w:rPr>
                      <w:w w:val="105"/>
                      <w:position w:val="-1"/>
                      <w:sz w:val="17"/>
                    </w:rPr>
                    <w:t>n </w:t>
                  </w:r>
                  <w:r>
                    <w:rPr>
                      <w:w w:val="105"/>
                      <w:sz w:val="17"/>
                    </w:rPr>
                    <w:t>6.00</w:t>
                  </w:r>
                </w:p>
                <w:p w:rsidR="0018722C">
                  <w:pPr>
                    <w:spacing w:line="88" w:lineRule="auto" w:before="56"/>
                    <w:ind w:leftChars="0" w:left="0" w:rightChars="0" w:right="6177" w:firstLineChars="0" w:firstLine="0"/>
                    <w:jc w:val="left"/>
                    <w:rPr>
                      <w:sz w:val="17"/>
                    </w:rPr>
                  </w:pPr>
                  <w:r>
                    <w:rPr>
                      <w:w w:val="115"/>
                      <w:sz w:val="17"/>
                    </w:rPr>
                    <w:t>i          t         c</w:t>
                  </w:r>
                </w:p>
                <w:p w:rsidR="0018722C">
                  <w:pPr>
                    <w:spacing w:line="24" w:lineRule="exact" w:before="0"/>
                    <w:ind w:leftChars="0" w:left="0" w:rightChars="0" w:right="0" w:firstLineChars="0" w:firstLine="0"/>
                    <w:jc w:val="left"/>
                    <w:rPr>
                      <w:sz w:val="17"/>
                    </w:rPr>
                  </w:pPr>
                  <w:r>
                    <w:rPr>
                      <w:w w:val="105"/>
                      <w:position w:val="1"/>
                      <w:sz w:val="17"/>
                    </w:rPr>
                    <w:t>a </w:t>
                  </w:r>
                  <w:r>
                    <w:rPr>
                      <w:w w:val="105"/>
                      <w:sz w:val="17"/>
                    </w:rPr>
                    <w:t>5.00</w:t>
                  </w:r>
                </w:p>
                <w:p w:rsidR="0018722C">
                  <w:pPr>
                    <w:spacing w:line="127" w:lineRule="auto" w:before="19"/>
                    <w:ind w:leftChars="0" w:left="0" w:rightChars="0" w:right="6151" w:firstLineChars="0" w:firstLine="0"/>
                    <w:jc w:val="left"/>
                    <w:rPr>
                      <w:sz w:val="17"/>
                    </w:rPr>
                  </w:pPr>
                  <w:r>
                    <w:rPr>
                      <w:w w:val="115"/>
                      <w:sz w:val="17"/>
                    </w:rPr>
                    <w:t>/         n</w:t>
                  </w:r>
                </w:p>
                <w:p w:rsidR="0018722C">
                  <w:pPr>
                    <w:spacing w:line="58" w:lineRule="exact" w:before="0"/>
                    <w:ind w:leftChars="0" w:left="0" w:rightChars="0" w:right="0" w:firstLineChars="0" w:firstLine="0"/>
                    <w:jc w:val="left"/>
                    <w:rPr>
                      <w:sz w:val="17"/>
                    </w:rPr>
                  </w:pPr>
                  <w:r>
                    <w:rPr>
                      <w:w w:val="105"/>
                      <w:position w:val="1"/>
                      <w:sz w:val="17"/>
                    </w:rPr>
                    <w:t>e </w:t>
                  </w:r>
                  <w:r>
                    <w:rPr>
                      <w:w w:val="105"/>
                      <w:sz w:val="17"/>
                    </w:rPr>
                    <w:t>4.00</w:t>
                  </w:r>
                </w:p>
                <w:p w:rsidR="0018722C">
                  <w:pPr>
                    <w:spacing w:line="34" w:lineRule="exact" w:before="57"/>
                    <w:ind w:leftChars="0" w:left="0" w:rightChars="0" w:right="0" w:firstLineChars="0" w:firstLine="0"/>
                    <w:jc w:val="left"/>
                    <w:rPr>
                      <w:sz w:val="17"/>
                    </w:rPr>
                  </w:pPr>
                  <w:r>
                    <w:rPr>
                      <w:w w:val="112"/>
                      <w:sz w:val="17"/>
                    </w:rPr>
                    <w:t>i</w:t>
                  </w:r>
                </w:p>
                <w:p w:rsidR="0018722C">
                  <w:pPr>
                    <w:spacing w:line="125" w:lineRule="exact" w:before="0"/>
                    <w:ind w:leftChars="0" w:left="0" w:rightChars="0" w:right="0" w:firstLineChars="0" w:firstLine="0"/>
                    <w:jc w:val="left"/>
                    <w:rPr>
                      <w:sz w:val="17"/>
                    </w:rPr>
                  </w:pPr>
                  <w:r>
                    <w:rPr>
                      <w:w w:val="112"/>
                      <w:sz w:val="17"/>
                    </w:rPr>
                    <w:t>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
                      <w:szCs w:val="24"/>
                      <w:rFonts w:cstheme="minorBidi" w:ascii="宋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
                      <w:szCs w:val="24"/>
                      <w:rFonts w:cstheme="minorBidi" w:ascii="宋体" w:hAnsi="宋体" w:eastAsia="宋体" w:cs="宋体"/>
                    </w:rPr>
                  </w:pPr>
                </w:p>
                <w:p w:rsidR="0018722C">
                  <w:pPr>
                    <w:spacing w:line="72" w:lineRule="auto" w:before="0"/>
                    <w:ind w:leftChars="0" w:left="0" w:rightChars="0" w:right="6151" w:firstLineChars="0" w:firstLine="0"/>
                    <w:jc w:val="left"/>
                    <w:rPr>
                      <w:sz w:val="17"/>
                    </w:rPr>
                  </w:pPr>
                  <w:r>
                    <w:rPr>
                      <w:w w:val="115"/>
                      <w:sz w:val="17"/>
                    </w:rPr>
                    <w:t>o         r</w:t>
                  </w:r>
                </w:p>
                <w:p w:rsidR="0018722C">
                  <w:pPr>
                    <w:spacing w:line="84" w:lineRule="exact" w:before="0"/>
                    <w:ind w:leftChars="0" w:left="0" w:rightChars="0" w:right="0" w:firstLineChars="0" w:firstLine="0"/>
                    <w:jc w:val="left"/>
                    <w:rPr>
                      <w:sz w:val="17"/>
                    </w:rPr>
                  </w:pPr>
                  <w:r>
                    <w:rPr>
                      <w:w w:val="105"/>
                      <w:position w:val="1"/>
                      <w:sz w:val="17"/>
                    </w:rPr>
                    <w:t>p </w:t>
                  </w:r>
                  <w:r>
                    <w:rPr>
                      <w:w w:val="105"/>
                      <w:sz w:val="17"/>
                    </w:rPr>
                    <w:t>3.00</w:t>
                  </w:r>
                </w:p>
                <w:p w:rsidR="0018722C">
                  <w:pPr>
                    <w:spacing w:line="119" w:lineRule="exact" w:before="0"/>
                    <w:ind w:leftChars="0" w:left="0" w:rightChars="0" w:right="0" w:firstLineChars="0" w:firstLine="0"/>
                    <w:jc w:val="left"/>
                    <w:rPr>
                      <w:sz w:val="17"/>
                    </w:rPr>
                  </w:pPr>
                  <w:r>
                    <w:rPr>
                      <w:w w:val="112"/>
                      <w:sz w:val="17"/>
                    </w:rPr>
                    <w:t>2</w:t>
                  </w:r>
                </w:p>
                <w:p w:rsidR="0018722C">
                  <w:pPr>
                    <w:spacing w:line="84" w:lineRule="auto" w:before="80"/>
                    <w:ind w:leftChars="0" w:left="0" w:rightChars="0" w:right="5729" w:firstLineChars="0" w:firstLine="0"/>
                    <w:jc w:val="left"/>
                    <w:rPr>
                      <w:sz w:val="17"/>
                    </w:rPr>
                  </w:pPr>
                  <w:r>
                    <w:rPr>
                      <w:w w:val="105"/>
                      <w:sz w:val="17"/>
                    </w:rPr>
                    <w:t>k </w:t>
                  </w:r>
                  <w:r>
                    <w:rPr>
                      <w:w w:val="105"/>
                      <w:position w:val="1"/>
                      <w:sz w:val="17"/>
                    </w:rPr>
                    <w:t>         r</w:t>
                  </w:r>
                  <w:r>
                    <w:rPr>
                      <w:spacing w:val="21"/>
                      <w:w w:val="105"/>
                      <w:position w:val="1"/>
                      <w:sz w:val="17"/>
                    </w:rPr>
                    <w:t> </w:t>
                  </w:r>
                  <w:r>
                    <w:rPr>
                      <w:w w:val="105"/>
                      <w:sz w:val="17"/>
                    </w:rPr>
                    <w:t>2.00</w:t>
                  </w:r>
                </w:p>
                <w:p w:rsidR="0018722C">
                  <w:pPr>
                    <w:spacing w:line="6" w:lineRule="exact" w:before="0"/>
                    <w:ind w:leftChars="0" w:left="0" w:rightChars="0" w:right="0" w:firstLineChars="0" w:firstLine="0"/>
                    <w:jc w:val="left"/>
                    <w:rPr>
                      <w:sz w:val="17"/>
                    </w:rPr>
                  </w:pPr>
                  <w:r>
                    <w:rPr>
                      <w:w w:val="112"/>
                      <w:sz w:val="17"/>
                    </w:rPr>
                    <w:t>e</w:t>
                  </w:r>
                </w:p>
                <w:p w:rsidR="0018722C">
                  <w:pPr>
                    <w:spacing w:line="160" w:lineRule="auto" w:before="0"/>
                    <w:ind w:leftChars="0" w:left="0" w:rightChars="0" w:right="5729" w:firstLineChars="0" w:firstLine="0"/>
                    <w:jc w:val="left"/>
                    <w:rPr>
                      <w:sz w:val="17"/>
                    </w:rPr>
                  </w:pPr>
                  <w:r>
                    <w:rPr>
                      <w:w w:val="105"/>
                      <w:sz w:val="17"/>
                    </w:rPr>
                    <w:t>- </w:t>
                  </w:r>
                  <w:r>
                    <w:rPr>
                      <w:w w:val="105"/>
                      <w:position w:val="9"/>
                      <w:sz w:val="17"/>
                    </w:rPr>
                    <w:t>         p</w:t>
                  </w:r>
                  <w:r>
                    <w:rPr>
                      <w:spacing w:val="23"/>
                      <w:w w:val="105"/>
                      <w:position w:val="9"/>
                      <w:sz w:val="17"/>
                    </w:rPr>
                    <w:t> </w:t>
                  </w:r>
                  <w:r>
                    <w:rPr>
                      <w:w w:val="105"/>
                      <w:sz w:val="17"/>
                    </w:rPr>
                    <w:t>1.00</w:t>
                  </w:r>
                </w:p>
                <w:p w:rsidR="0018722C">
                  <w:pPr>
                    <w:spacing w:before="118"/>
                    <w:ind w:leftChars="0" w:left="290" w:rightChars="0" w:right="0" w:firstLineChars="0" w:firstLine="0"/>
                    <w:jc w:val="left"/>
                    <w:rPr>
                      <w:sz w:val="17"/>
                    </w:rPr>
                  </w:pPr>
                  <w:r>
                    <w:rPr>
                      <w:sz w:val="17"/>
                    </w:rPr>
                    <w:t>0.00</w:t>
                  </w:r>
                </w:p>
                <w:p w:rsidR="0018722C">
                  <w:pPr>
                    <w:tabs>
                      <w:tab w:pos="1635" w:val="left" w:leader="none"/>
                      <w:tab w:pos="2348" w:val="left" w:leader="none"/>
                      <w:tab w:pos="3061" w:val="left" w:leader="none"/>
                      <w:tab w:pos="3828" w:val="left" w:leader="none"/>
                      <w:tab w:pos="4420" w:val="left" w:leader="none"/>
                      <w:tab w:pos="5133" w:val="left" w:leader="none"/>
                      <w:tab w:pos="5846" w:val="left" w:leader="none"/>
                    </w:tabs>
                    <w:spacing w:before="85"/>
                    <w:ind w:leftChars="0" w:left="1043" w:rightChars="0" w:right="0" w:firstLineChars="0" w:firstLine="0"/>
                    <w:jc w:val="left"/>
                    <w:rPr>
                      <w:sz w:val="17"/>
                    </w:rPr>
                  </w:pPr>
                  <w:r>
                    <w:rPr>
                      <w:sz w:val="17"/>
                    </w:rPr>
                    <w:t>N</w:t>
                    <w:tab/>
                    <w:t>N</w:t>
                  </w:r>
                  <w:r>
                    <w:rPr>
                      <w:spacing w:val="-3"/>
                      <w:sz w:val="17"/>
                    </w:rPr>
                    <w:t> </w:t>
                  </w:r>
                  <w:r>
                    <w:rPr>
                      <w:sz w:val="17"/>
                    </w:rPr>
                    <w:t>B4</w:t>
                    <w:tab/>
                    <w:t>N</w:t>
                  </w:r>
                  <w:r>
                    <w:rPr>
                      <w:spacing w:val="-3"/>
                      <w:sz w:val="17"/>
                    </w:rPr>
                    <w:t> </w:t>
                  </w:r>
                  <w:r>
                    <w:rPr>
                      <w:sz w:val="17"/>
                    </w:rPr>
                    <w:t>B4</w:t>
                    <w:tab/>
                    <w:t>N</w:t>
                  </w:r>
                  <w:r>
                    <w:rPr>
                      <w:spacing w:val="-3"/>
                      <w:sz w:val="17"/>
                    </w:rPr>
                    <w:t> </w:t>
                  </w:r>
                  <w:r>
                    <w:rPr>
                      <w:sz w:val="17"/>
                    </w:rPr>
                    <w:t>B4</w:t>
                    <w:tab/>
                    <w:t>CH</w:t>
                    <w:tab/>
                    <w:t>CH</w:t>
                  </w:r>
                  <w:r>
                    <w:rPr>
                      <w:spacing w:val="-5"/>
                      <w:sz w:val="17"/>
                    </w:rPr>
                    <w:t> </w:t>
                  </w:r>
                  <w:r>
                    <w:rPr>
                      <w:sz w:val="17"/>
                    </w:rPr>
                    <w:t>B4</w:t>
                    <w:tab/>
                    <w:t>CH</w:t>
                  </w:r>
                  <w:r>
                    <w:rPr>
                      <w:spacing w:val="-5"/>
                      <w:sz w:val="17"/>
                    </w:rPr>
                    <w:t> </w:t>
                  </w:r>
                  <w:r>
                    <w:rPr>
                      <w:sz w:val="17"/>
                    </w:rPr>
                    <w:t>B4</w:t>
                    <w:tab/>
                    <w:t>CH</w:t>
                  </w:r>
                  <w:r>
                    <w:rPr>
                      <w:spacing w:val="-20"/>
                      <w:sz w:val="17"/>
                    </w:rPr>
                    <w:t> </w:t>
                  </w:r>
                  <w:r>
                    <w:rPr>
                      <w:sz w:val="17"/>
                    </w:rPr>
                    <w:t>B4</w:t>
                  </w:r>
                </w:p>
                <w:p w:rsidR="0018722C">
                  <w:pPr>
                    <w:tabs>
                      <w:tab w:pos="2389" w:val="left" w:leader="none"/>
                      <w:tab w:pos="3102" w:val="left" w:leader="none"/>
                      <w:tab w:pos="4514" w:val="left" w:leader="none"/>
                      <w:tab w:pos="5227" w:val="left" w:leader="none"/>
                      <w:tab w:pos="5940" w:val="left" w:leader="none"/>
                    </w:tabs>
                    <w:spacing w:before="41"/>
                    <w:ind w:leftChars="0" w:left="1675" w:rightChars="0" w:right="0" w:firstLineChars="0" w:firstLine="0"/>
                    <w:jc w:val="left"/>
                    <w:rPr>
                      <w:sz w:val="17"/>
                    </w:rPr>
                  </w:pPr>
                  <w:r>
                    <w:rPr>
                      <w:sz w:val="17"/>
                    </w:rPr>
                    <w:t>10m</w:t>
                    <w:tab/>
                    <w:t>20m</w:t>
                    <w:tab/>
                    <w:t>30m</w:t>
                    <w:tab/>
                    <w:t>10m</w:t>
                    <w:tab/>
                    <w:t>20m</w:t>
                    <w:tab/>
                    <w:t>30m</w:t>
                  </w:r>
                </w:p>
              </w:txbxContent>
            </v:textbox>
            <w10:wrap type="none"/>
          </v:shape>
        </w:pict>
      </w:r>
      <w:r>
        <w:rPr>
          <w:kern w:val="2"/>
          <w:sz w:val="22"/>
          <w:szCs w:val="22"/>
          <w:rFonts w:cstheme="minorBidi" w:hAnsiTheme="minorHAnsi" w:eastAsiaTheme="minorHAnsi" w:asciiTheme="minorHAnsi"/>
        </w:rPr>
        <w:pict>
          <v:group style="position:absolute;margin-left:127.482872pt;margin-top:22.65309pt;width:337.65pt;height:191.85pt;mso-position-horizontal-relative:page;mso-position-vertical-relative:paragraph;z-index:6208" coordorigin="2550,453" coordsize="6753,3837">
            <v:rect style="position:absolute;left:2549;top:453;width:6753;height:3837" filled="true" fillcolor="#ffffff" stroked="false">
              <v:fill type="solid"/>
            </v:rect>
            <v:line style="position:absolute" from="3755,3408" to="4048,3408" stroked="true" strokeweight="3.333071pt" strokecolor="#000000">
              <v:stroke dashstyle="solid"/>
            </v:line>
            <v:shape style="position:absolute;left:4460;top:1500;width:1692;height:1941" coordorigin="4461,1501" coordsize="1692,1941" path="m4754,2854l4461,2854,4461,3442,4754,3442,4754,2854m5446,1828l5167,1828,5167,3442,5446,3442,5446,1828m6152,1501l5859,1501,5859,3442,6152,3442,6152,1501e" filled="true" fillcolor="#000000" stroked="false">
              <v:path arrowok="t"/>
              <v:fill type="solid"/>
            </v:shape>
            <v:line style="position:absolute" from="6565,3416" to="6858,3416" stroked="true" strokeweight="2.592388pt" strokecolor="#000000">
              <v:stroke dashstyle="solid"/>
            </v:line>
            <v:shape style="position:absolute;left:7270;top:1783;width:1692;height:1658" coordorigin="7271,1784" coordsize="1692,1658" path="m7564,2393l7271,2393,7271,3442,7564,3442,7564,2393m8256,1784l7977,1784,7977,3442,8256,3442,8256,1784m8962,2602l8669,2602,8669,3442,8962,3442,8962,2602e" filled="true" fillcolor="#000000" stroked="false">
              <v:path arrowok="t"/>
              <v:fill type="solid"/>
            </v:shape>
            <v:shape style="position:absolute;left:1555;top:3733;width:1669;height:1581" coordorigin="1555,3734" coordsize="1669,1581" path="m3901,3375l3901,3375m3862,3375l3941,3375m4607,2854l4607,2854m4567,2840l4647,2840m5300,1828l5300,1828m5260,1814l5340,1814e" filled="false" stroked="true" strokeweight=".702629pt" strokecolor="#000000">
              <v:path arrowok="t"/>
              <v:stroke dashstyle="solid"/>
            </v:shape>
            <v:line style="position:absolute" from="5999,1494" to="6012,1494" stroked="true" strokeweight=".740683pt" strokecolor="#000000">
              <v:stroke dashstyle="solid"/>
            </v:line>
            <v:line style="position:absolute" from="5966,1471" to="6046,1471" stroked="true" strokeweight=".740683pt" strokecolor="#000000">
              <v:stroke dashstyle="solid"/>
            </v:line>
            <v:line style="position:absolute" from="6705,3382" to="6718,3382" stroked="true" strokeweight=".740683pt" strokecolor="#000000">
              <v:stroke dashstyle="solid"/>
            </v:line>
            <v:shape style="position:absolute;left:4726;top:4305;width:887;height:994" coordorigin="4727,4306" coordsize="887,994" path="m6671,3360l6752,3360m7417,2393l7417,2393m7377,2378l7457,2378e" filled="false" stroked="true" strokeweight=".702629pt" strokecolor="#000000">
              <v:path arrowok="t"/>
              <v:stroke dashstyle="solid"/>
            </v:shape>
            <v:line style="position:absolute" from="8103,1777" to="8116,1777" stroked="true" strokeweight=".740683pt" strokecolor="#000000">
              <v:stroke dashstyle="solid"/>
            </v:line>
            <v:line style="position:absolute" from="8070,1754" to="8150,1754" stroked="true" strokeweight=".740683pt" strokecolor="#000000">
              <v:stroke dashstyle="solid"/>
            </v:line>
            <v:line style="position:absolute" from="8809,2594" to="8822,2594" stroked="true" strokeweight=".740683pt" strokecolor="#000000">
              <v:stroke dashstyle="solid"/>
            </v:line>
            <v:line style="position:absolute" from="8775,2572" to="8856,2572" stroked="true" strokeweight=".740683pt" strokecolor="#000000">
              <v:stroke dashstyle="solid"/>
            </v:line>
            <v:shape style="position:absolute;left:1210;top:3161;width:6342;height:2228" coordorigin="1210,3162" coordsize="6342,2228" path="m3555,1249l3555,3434m3555,3449l3595,3449m3555,3077l3595,3077m3555,2721l3595,2721m3555,2349l3595,2349m3555,1977l3595,1977m3555,1620l3595,1620m3555,1249l3595,1249m3555,3449l9162,3449m3555,3449l3555,3405m4261,3449l4261,3405m4967,3449l4967,3405m5660,3449l5660,3405m6365,3449l6365,3405m7071,3449l7071,3405m7777,3449l7777,3405m8469,3449l8469,3405m9175,3449l9175,3405e" filled="false" stroked="true" strokeweight=".702629pt" strokecolor="#000000">
              <v:path arrowok="t"/>
              <v:stroke dashstyle="solid"/>
            </v:shape>
            <v:shape style="position:absolute;left:5679;top:591;width:499;height:198" type="#_x0000_t202" filled="false" stroked="false">
              <v:textbox inset="0,0,0,0">
                <w:txbxContent>
                  <w:p w:rsidR="0018722C">
                    <w:pPr>
                      <w:spacing w:line="197" w:lineRule="exact" w:before="0"/>
                      <w:ind w:leftChars="0" w:left="0" w:rightChars="0" w:right="0" w:firstLineChars="0" w:firstLine="0"/>
                      <w:jc w:val="left"/>
                      <w:rPr>
                        <w:sz w:val="18"/>
                      </w:rPr>
                    </w:pPr>
                    <w:r>
                      <w:rPr>
                        <w:w w:val="90"/>
                        <w:sz w:val="18"/>
                      </w:rPr>
                      <w:t>p-smad</w:t>
                    </w:r>
                  </w:p>
                </w:txbxContent>
              </v:textbox>
              <w10:wrap type="none"/>
            </v:shape>
            <v:shape style="position:absolute;left:3015;top:1141;width:379;height:198" type="#_x0000_t202" filled="false" stroked="false">
              <v:textbox inset="0,0,0,0">
                <w:txbxContent>
                  <w:p w:rsidR="0018722C">
                    <w:pPr>
                      <w:spacing w:line="197" w:lineRule="exact" w:before="0"/>
                      <w:ind w:leftChars="0" w:left="0" w:rightChars="0" w:right="0" w:firstLineChars="0" w:firstLine="0"/>
                      <w:jc w:val="left"/>
                      <w:rPr>
                        <w:sz w:val="18"/>
                      </w:rPr>
                    </w:pPr>
                    <w:r>
                      <w:rPr>
                        <w:w w:val="90"/>
                        <w:sz w:val="18"/>
                      </w:rPr>
                      <w:t>30.00</w:t>
                    </w:r>
                  </w:p>
                </w:txbxContent>
              </v:textbox>
              <w10:wrap type="none"/>
            </v:shape>
            <v:shape style="position:absolute;left:5929;top:1168;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w:t>
                    </w:r>
                  </w:p>
                </w:txbxContent>
              </v:textbox>
              <w10:wrap type="none"/>
            </v:shape>
            <v:shape style="position:absolute;left:3015;top:1513;width:379;height:555" type="#_x0000_t202" filled="false" stroked="false">
              <v:textbox inset="0,0,0,0">
                <w:txbxContent>
                  <w:p w:rsidR="0018722C">
                    <w:pPr>
                      <w:spacing w:line="198" w:lineRule="exact" w:before="0"/>
                      <w:ind w:leftChars="0" w:left="0" w:rightChars="0" w:right="0" w:firstLineChars="0" w:firstLine="0"/>
                      <w:jc w:val="left"/>
                      <w:rPr>
                        <w:sz w:val="18"/>
                      </w:rPr>
                    </w:pPr>
                    <w:r>
                      <w:rPr>
                        <w:w w:val="90"/>
                        <w:sz w:val="18"/>
                      </w:rPr>
                      <w:t>25.00</w:t>
                    </w:r>
                  </w:p>
                  <w:p w:rsidR="0018722C">
                    <w:pPr>
                      <w:spacing w:line="207" w:lineRule="exact" w:before="150"/>
                      <w:ind w:leftChars="0" w:left="0" w:rightChars="0" w:right="0" w:firstLineChars="0" w:firstLine="0"/>
                      <w:jc w:val="left"/>
                      <w:rPr>
                        <w:sz w:val="18"/>
                      </w:rPr>
                    </w:pPr>
                    <w:r>
                      <w:rPr>
                        <w:w w:val="90"/>
                        <w:sz w:val="18"/>
                      </w:rPr>
                      <w:t>20.00</w:t>
                    </w:r>
                  </w:p>
                </w:txbxContent>
              </v:textbox>
              <w10:wrap type="none"/>
            </v:shape>
            <v:shape style="position:absolute;left:5209;top:1533;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w:t>
                    </w:r>
                  </w:p>
                </w:txbxContent>
              </v:textbox>
              <w10:wrap type="none"/>
            </v:shape>
            <v:shape style="position:absolute;left:8048;top:1516;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w:t>
                    </w:r>
                  </w:p>
                </w:txbxContent>
              </v:textbox>
              <w10:wrap type="none"/>
            </v:shape>
            <v:shape style="position:absolute;left:3015;top:2241;width:379;height:198" type="#_x0000_t202" filled="false" stroked="false">
              <v:textbox inset="0,0,0,0">
                <w:txbxContent>
                  <w:p w:rsidR="0018722C">
                    <w:pPr>
                      <w:spacing w:line="197" w:lineRule="exact" w:before="0"/>
                      <w:ind w:leftChars="0" w:left="0" w:rightChars="0" w:right="0" w:firstLineChars="0" w:firstLine="0"/>
                      <w:jc w:val="left"/>
                      <w:rPr>
                        <w:sz w:val="18"/>
                      </w:rPr>
                    </w:pPr>
                    <w:r>
                      <w:rPr>
                        <w:w w:val="90"/>
                        <w:sz w:val="18"/>
                      </w:rPr>
                      <w:t>15.00</w:t>
                    </w:r>
                  </w:p>
                </w:txbxContent>
              </v:textbox>
              <w10:wrap type="none"/>
            </v:shape>
            <v:shape style="position:absolute;left:7343;top:2104;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w:t>
                    </w:r>
                  </w:p>
                </w:txbxContent>
              </v:textbox>
              <w10:wrap type="none"/>
            </v:shape>
            <v:shape style="position:absolute;left:8769;top:2287;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w:t>
                    </w:r>
                  </w:p>
                </w:txbxContent>
              </v:textbox>
              <w10:wrap type="none"/>
            </v:shape>
            <v:shape style="position:absolute;left:3015;top:2544;width:6054;height:1517" type="#_x0000_t202" filled="false" stroked="false">
              <v:textbox inset="0,0,0,0">
                <w:txbxContent>
                  <w:p w:rsidR="0018722C">
                    <w:pPr>
                      <w:tabs>
                        <w:tab w:pos="1523" w:val="left" w:leader="none"/>
                      </w:tabs>
                      <w:spacing w:line="270" w:lineRule="exact" w:before="0"/>
                      <w:ind w:leftChars="0" w:left="0" w:rightChars="0" w:right="0" w:firstLineChars="0" w:firstLine="0"/>
                      <w:jc w:val="left"/>
                      <w:rPr>
                        <w:sz w:val="24"/>
                      </w:rPr>
                    </w:pPr>
                    <w:r>
                      <w:rPr>
                        <w:sz w:val="18"/>
                      </w:rPr>
                      <w:t>10.00</w:t>
                      <w:tab/>
                    </w:r>
                    <w:r>
                      <w:rPr>
                        <w:position w:val="1"/>
                        <w:sz w:val="24"/>
                      </w:rPr>
                      <w:t>*</w:t>
                    </w:r>
                  </w:p>
                  <w:p w:rsidR="0018722C">
                    <w:pPr>
                      <w:spacing w:before="147"/>
                      <w:ind w:leftChars="0" w:left="80" w:rightChars="0" w:right="0" w:firstLineChars="0" w:firstLine="0"/>
                      <w:jc w:val="left"/>
                      <w:rPr>
                        <w:sz w:val="18"/>
                      </w:rPr>
                    </w:pPr>
                    <w:r>
                      <w:rPr>
                        <w:sz w:val="18"/>
                      </w:rPr>
                      <w:t>5.00</w:t>
                    </w:r>
                  </w:p>
                  <w:p w:rsidR="0018722C">
                    <w:pPr>
                      <w:spacing w:before="164"/>
                      <w:ind w:leftChars="0" w:left="80" w:rightChars="0" w:right="0" w:firstLineChars="0" w:firstLine="0"/>
                      <w:jc w:val="left"/>
                      <w:rPr>
                        <w:sz w:val="18"/>
                      </w:rPr>
                    </w:pPr>
                    <w:r>
                      <w:rPr>
                        <w:sz w:val="18"/>
                      </w:rPr>
                      <w:t>0.00</w:t>
                    </w:r>
                  </w:p>
                  <w:p w:rsidR="0018722C">
                    <w:pPr>
                      <w:tabs>
                        <w:tab w:pos="1411" w:val="left" w:leader="none"/>
                        <w:tab w:pos="2117" w:val="left" w:leader="none"/>
                        <w:tab w:pos="2823" w:val="left" w:leader="none"/>
                        <w:tab w:pos="3582" w:val="left" w:leader="none"/>
                        <w:tab w:pos="4168" w:val="left" w:leader="none"/>
                        <w:tab w:pos="4874" w:val="left" w:leader="none"/>
                        <w:tab w:pos="5580" w:val="left" w:leader="none"/>
                      </w:tabs>
                      <w:spacing w:before="74"/>
                      <w:ind w:leftChars="0" w:left="825" w:rightChars="0" w:right="0" w:firstLineChars="0" w:firstLine="0"/>
                      <w:jc w:val="left"/>
                      <w:rPr>
                        <w:sz w:val="18"/>
                      </w:rPr>
                    </w:pPr>
                    <w:r>
                      <w:rPr>
                        <w:sz w:val="18"/>
                      </w:rPr>
                      <w:t>N</w:t>
                      <w:tab/>
                      <w:t>N</w:t>
                    </w:r>
                    <w:r>
                      <w:rPr>
                        <w:spacing w:val="-13"/>
                        <w:sz w:val="18"/>
                      </w:rPr>
                      <w:t> </w:t>
                    </w:r>
                    <w:r>
                      <w:rPr>
                        <w:sz w:val="18"/>
                      </w:rPr>
                      <w:t>B4</w:t>
                      <w:tab/>
                      <w:t>N</w:t>
                    </w:r>
                    <w:r>
                      <w:rPr>
                        <w:spacing w:val="-13"/>
                        <w:sz w:val="18"/>
                      </w:rPr>
                      <w:t> </w:t>
                    </w:r>
                    <w:r>
                      <w:rPr>
                        <w:sz w:val="18"/>
                      </w:rPr>
                      <w:t>B4</w:t>
                      <w:tab/>
                      <w:t>N</w:t>
                    </w:r>
                    <w:r>
                      <w:rPr>
                        <w:spacing w:val="-13"/>
                        <w:sz w:val="18"/>
                      </w:rPr>
                      <w:t> </w:t>
                    </w:r>
                    <w:r>
                      <w:rPr>
                        <w:sz w:val="18"/>
                      </w:rPr>
                      <w:t>B4</w:t>
                      <w:tab/>
                      <w:t>CH</w:t>
                      <w:tab/>
                      <w:t>CH</w:t>
                    </w:r>
                    <w:r>
                      <w:rPr>
                        <w:spacing w:val="-17"/>
                        <w:sz w:val="18"/>
                      </w:rPr>
                      <w:t> </w:t>
                    </w:r>
                    <w:r>
                      <w:rPr>
                        <w:sz w:val="18"/>
                      </w:rPr>
                      <w:t>B4</w:t>
                      <w:tab/>
                      <w:t>CH</w:t>
                    </w:r>
                    <w:r>
                      <w:rPr>
                        <w:spacing w:val="-17"/>
                        <w:sz w:val="18"/>
                      </w:rPr>
                      <w:t> </w:t>
                    </w:r>
                    <w:r>
                      <w:rPr>
                        <w:sz w:val="18"/>
                      </w:rPr>
                      <w:t>B4</w:t>
                      <w:tab/>
                    </w:r>
                    <w:r>
                      <w:rPr>
                        <w:w w:val="95"/>
                        <w:sz w:val="18"/>
                      </w:rPr>
                      <w:t>CH</w:t>
                    </w:r>
                    <w:r>
                      <w:rPr>
                        <w:spacing w:val="-28"/>
                        <w:w w:val="95"/>
                        <w:sz w:val="18"/>
                      </w:rPr>
                      <w:t> </w:t>
                    </w:r>
                    <w:r>
                      <w:rPr>
                        <w:w w:val="95"/>
                        <w:sz w:val="18"/>
                      </w:rPr>
                      <w:t>B4</w:t>
                    </w:r>
                  </w:p>
                  <w:p w:rsidR="0018722C">
                    <w:pPr>
                      <w:tabs>
                        <w:tab w:pos="2157" w:val="left" w:leader="none"/>
                        <w:tab w:pos="2863" w:val="left" w:leader="none"/>
                        <w:tab w:pos="4261" w:val="left" w:leader="none"/>
                        <w:tab w:pos="4967" w:val="left" w:leader="none"/>
                        <w:tab w:pos="5673" w:val="left" w:leader="none"/>
                      </w:tabs>
                      <w:spacing w:line="207" w:lineRule="exact" w:before="30"/>
                      <w:ind w:leftChars="0" w:left="1451" w:rightChars="0" w:right="0" w:firstLineChars="0" w:firstLine="0"/>
                      <w:jc w:val="left"/>
                      <w:rPr>
                        <w:sz w:val="18"/>
                      </w:rPr>
                    </w:pPr>
                    <w:r>
                      <w:rPr>
                        <w:sz w:val="18"/>
                      </w:rPr>
                      <w:t>10m</w:t>
                      <w:tab/>
                      <w:t>20m</w:t>
                      <w:tab/>
                      <w:t>30m</w:t>
                      <w:tab/>
                      <w:t>10m</w:t>
                      <w:tab/>
                      <w:t>20m</w:t>
                      <w:tab/>
                      <w:t>30m</w:t>
                    </w:r>
                  </w:p>
                </w:txbxContent>
              </v:textbox>
              <w10:wrap type="none"/>
            </v:shape>
            <w10:wrap type="none"/>
          </v:group>
        </w:pict>
      </w:r>
      <w:r>
        <w:rPr>
          <w:kern w:val="2"/>
          <w:sz w:val="22"/>
          <w:szCs w:val="22"/>
          <w:rFonts w:cstheme="minorBidi" w:hAnsiTheme="minorHAnsi" w:eastAsiaTheme="minorHAnsi" w:asciiTheme="minorHAnsi"/>
        </w:rPr>
        <w:pict>
          <v:shape style="position:absolute;margin-left:136.015274pt;margin-top:82.109505pt;width:10.9pt;height:73.150pt;mso-position-horizontal-relative:page;mso-position-vertical-relative:paragraph;z-index:6328" type="#_x0000_t202" filled="false" stroked="false">
            <v:textbox inset="0,0,0,0" style="layout-flow:vertical;mso-layout-flow-alt:bottom-to-top">
              <w:txbxContent>
                <w:p w:rsidR="0018722C">
                  <w:pPr>
                    <w:spacing w:before="13"/>
                    <w:ind w:leftChars="0" w:left="20" w:rightChars="0" w:right="0" w:firstLineChars="0" w:firstLine="0"/>
                    <w:jc w:val="left"/>
                    <w:rPr>
                      <w:sz w:val="16"/>
                    </w:rPr>
                  </w:pPr>
                  <w:r>
                    <w:rPr>
                      <w:w w:val="111"/>
                      <w:sz w:val="16"/>
                    </w:rPr>
                    <w:t>p-</w:t>
                  </w:r>
                  <w:r>
                    <w:rPr>
                      <w:spacing w:val="3"/>
                      <w:w w:val="111"/>
                      <w:sz w:val="16"/>
                    </w:rPr>
                    <w:t>s</w:t>
                  </w:r>
                  <w:r>
                    <w:rPr>
                      <w:spacing w:val="-5"/>
                      <w:w w:val="111"/>
                      <w:sz w:val="16"/>
                    </w:rPr>
                    <w:t>ma</w:t>
                  </w:r>
                  <w:r>
                    <w:rPr>
                      <w:w w:val="111"/>
                      <w:sz w:val="16"/>
                    </w:rPr>
                    <w:t>d</w:t>
                  </w:r>
                  <w:r>
                    <w:rPr>
                      <w:spacing w:val="3"/>
                      <w:sz w:val="16"/>
                    </w:rPr>
                    <w:t> </w:t>
                  </w:r>
                  <w:r>
                    <w:rPr>
                      <w:spacing w:val="-1"/>
                      <w:w w:val="111"/>
                      <w:sz w:val="16"/>
                    </w:rPr>
                    <w:t>p</w:t>
                  </w:r>
                  <w:r>
                    <w:rPr>
                      <w:w w:val="111"/>
                      <w:sz w:val="16"/>
                    </w:rPr>
                    <w:t>ro</w:t>
                  </w:r>
                  <w:r>
                    <w:rPr>
                      <w:spacing w:val="-6"/>
                      <w:w w:val="111"/>
                      <w:sz w:val="16"/>
                    </w:rPr>
                    <w:t>t</w:t>
                  </w:r>
                  <w:r>
                    <w:rPr>
                      <w:spacing w:val="-5"/>
                      <w:w w:val="111"/>
                      <w:sz w:val="16"/>
                    </w:rPr>
                    <w:t>e</w:t>
                  </w:r>
                  <w:r>
                    <w:rPr>
                      <w:spacing w:val="-6"/>
                      <w:w w:val="111"/>
                      <w:sz w:val="16"/>
                    </w:rPr>
                    <w:t>i</w:t>
                  </w:r>
                  <w:r>
                    <w:rPr>
                      <w:w w:val="111"/>
                      <w:sz w:val="16"/>
                    </w:rPr>
                    <w:t>n</w:t>
                  </w:r>
                  <w:r>
                    <w:rPr>
                      <w:spacing w:val="-6"/>
                      <w:w w:val="111"/>
                      <w:sz w:val="16"/>
                    </w:rPr>
                    <w:t>/</w:t>
                  </w:r>
                  <w:r>
                    <w:rPr>
                      <w:spacing w:val="-5"/>
                      <w:w w:val="111"/>
                      <w:sz w:val="16"/>
                    </w:rPr>
                    <w:t>ac</w:t>
                  </w:r>
                  <w:r>
                    <w:rPr>
                      <w:spacing w:val="-6"/>
                      <w:w w:val="111"/>
                      <w:sz w:val="16"/>
                    </w:rPr>
                    <w:t>ti</w:t>
                  </w:r>
                  <w:r>
                    <w:rPr>
                      <w:w w:val="111"/>
                      <w:sz w:val="16"/>
                    </w:rPr>
                    <w:t>n</w:t>
                  </w:r>
                </w:p>
              </w:txbxContent>
            </v:textbox>
            <w10:wrap type="none"/>
          </v:shape>
        </w:pict>
      </w:r>
      <w:r>
        <w:rPr>
          <w:kern w:val="2"/>
          <w:szCs w:val="22"/>
          <w:rFonts w:cstheme="minorBidi" w:hAnsiTheme="minorHAnsi" w:eastAsiaTheme="minorHAnsi" w:asciiTheme="minorHAnsi"/>
          <w:b/>
          <w:w w:val="100"/>
          <w:sz w:val="21"/>
        </w:rPr>
        <w:t>E</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293.209991pt;margin-top:-30.940332pt;width:9.15pt;height:10pt;mso-position-horizontal-relative:page;mso-position-vertical-relative:paragraph;z-index:-2650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76</w:t>
                  </w:r>
                </w:p>
              </w:txbxContent>
            </v:textbox>
            <w10:wrap type="none"/>
          </v:shape>
        </w:pict>
      </w:r>
      <w:r>
        <w:rPr>
          <w:kern w:val="2"/>
          <w:sz w:val="22"/>
          <w:szCs w:val="22"/>
          <w:rFonts w:cstheme="minorBidi" w:hAnsiTheme="minorHAnsi" w:eastAsiaTheme="minorHAnsi" w:asciiTheme="minorHAnsi"/>
        </w:rPr>
        <w:pict>
          <v:group style="position:absolute;margin-left:127.516624pt;margin-top:-60.92918pt;width:337.7pt;height:91.2pt;mso-position-horizontal-relative:page;mso-position-vertical-relative:paragraph;z-index:6280" coordorigin="2550,-1219" coordsize="6754,1824">
            <v:rect style="position:absolute;left:2550;top:-1219;width:6754;height:1793" filled="true" fillcolor="#ffffff" stroked="false">
              <v:fill type="solid"/>
            </v:rect>
            <v:shape style="position:absolute;left:7252;top:-150;width:996;height:723" coordorigin="7252,-149" coordsize="996,723" path="m7548,220l7252,220,7252,574,7548,574,7548,220m8248,-149l7965,-149,7965,574,8248,574,8248,-149e" filled="true" fillcolor="#000000" stroked="false">
              <v:path arrowok="t"/>
              <v:fill type="solid"/>
            </v:shape>
            <v:shape style="position:absolute;left:5448;top:-2446;width:872;height:512" coordorigin="5448,-2445" coordsize="872,512" path="m7400,220l7400,132m7360,116l7441,116m8100,-149l8100,-267m8059,-282l8140,-282e" filled="false" stroked="true" strokeweight=".703253pt" strokecolor="#000000">
              <v:path arrowok="t"/>
              <v:stroke dashstyle="solid"/>
            </v:shape>
            <v:line style="position:absolute" from="3499,-430" to="3499,574" stroked="true" strokeweight=".671324pt" strokecolor="#000000">
              <v:stroke dashstyle="solid"/>
            </v:line>
            <v:shape style="position:absolute;left:1134;top:-2597;width:46;height:964" coordorigin="1135,-2596" coordsize="46,964" path="m3499,515l3539,515m3499,205l3539,205m3499,-119l3539,-119m3499,-430l3539,-430e" filled="false" stroked="true" strokeweight=".703253pt" strokecolor="#000000">
              <v:path arrowok="t"/>
              <v:stroke dashstyle="solid"/>
            </v:shape>
            <v:shape style="position:absolute;left:5711;top:-1082;width:451;height:196" type="#_x0000_t202" filled="false" stroked="false">
              <v:textbox inset="0,0,0,0">
                <w:txbxContent>
                  <w:p w:rsidR="0018722C">
                    <w:pPr>
                      <w:spacing w:line="194" w:lineRule="exact" w:before="0"/>
                      <w:ind w:leftChars="0" w:left="0" w:rightChars="0" w:right="0" w:firstLineChars="0" w:firstLine="0"/>
                      <w:jc w:val="left"/>
                      <w:rPr>
                        <w:sz w:val="17"/>
                      </w:rPr>
                    </w:pPr>
                    <w:r>
                      <w:rPr>
                        <w:w w:val="95"/>
                        <w:sz w:val="17"/>
                      </w:rPr>
                      <w:t>p-erk2</w:t>
                    </w:r>
                  </w:p>
                </w:txbxContent>
              </v:textbox>
              <w10:wrap type="none"/>
            </v:shape>
            <v:shape style="position:absolute;left:3034;top:-536;width:302;height:1141" type="#_x0000_t202" filled="false" stroked="false">
              <v:textbox inset="0,0,0,0">
                <w:txbxContent>
                  <w:p w:rsidR="0018722C">
                    <w:pPr>
                      <w:spacing w:line="194" w:lineRule="exact" w:before="0"/>
                      <w:ind w:leftChars="0" w:left="0" w:rightChars="0" w:right="0" w:firstLineChars="0" w:firstLine="0"/>
                      <w:jc w:val="left"/>
                      <w:rPr>
                        <w:sz w:val="17"/>
                      </w:rPr>
                    </w:pPr>
                    <w:r>
                      <w:rPr>
                        <w:w w:val="95"/>
                        <w:sz w:val="17"/>
                      </w:rPr>
                      <w:t>7.00</w:t>
                    </w:r>
                  </w:p>
                  <w:p w:rsidR="0018722C">
                    <w:pPr>
                      <w:spacing w:before="114"/>
                      <w:ind w:leftChars="0" w:left="0" w:rightChars="0" w:right="0" w:firstLineChars="0" w:firstLine="0"/>
                      <w:jc w:val="left"/>
                      <w:rPr>
                        <w:sz w:val="17"/>
                      </w:rPr>
                    </w:pPr>
                    <w:r>
                      <w:rPr>
                        <w:w w:val="95"/>
                        <w:sz w:val="17"/>
                      </w:rPr>
                      <w:t>6.00</w:t>
                    </w:r>
                  </w:p>
                  <w:p w:rsidR="0018722C">
                    <w:pPr>
                      <w:spacing w:before="129"/>
                      <w:ind w:leftChars="0" w:left="0" w:rightChars="0" w:right="0" w:firstLineChars="0" w:firstLine="0"/>
                      <w:jc w:val="left"/>
                      <w:rPr>
                        <w:sz w:val="17"/>
                      </w:rPr>
                    </w:pPr>
                    <w:r>
                      <w:rPr>
                        <w:w w:val="95"/>
                        <w:sz w:val="17"/>
                      </w:rPr>
                      <w:t>5.00</w:t>
                    </w:r>
                  </w:p>
                  <w:p w:rsidR="0018722C">
                    <w:pPr>
                      <w:spacing w:before="114"/>
                      <w:ind w:leftChars="0" w:left="0" w:rightChars="0" w:right="0" w:firstLineChars="0" w:firstLine="0"/>
                      <w:jc w:val="left"/>
                      <w:rPr>
                        <w:sz w:val="17"/>
                      </w:rPr>
                    </w:pPr>
                    <w:r>
                      <w:rPr>
                        <w:w w:val="95"/>
                        <w:sz w:val="17"/>
                      </w:rPr>
                      <w:t>4.00</w:t>
                    </w:r>
                  </w:p>
                </w:txbxContent>
              </v:textbox>
              <w10:wrap type="none"/>
            </v:shape>
            <w10:wrap type="none"/>
          </v:group>
        </w:pict>
      </w:r>
      <w:r>
        <w:rPr>
          <w:kern w:val="2"/>
          <w:sz w:val="22"/>
          <w:szCs w:val="22"/>
          <w:rFonts w:cstheme="minorBidi" w:hAnsiTheme="minorHAnsi" w:eastAsiaTheme="minorHAnsi" w:asciiTheme="minorHAnsi"/>
        </w:rPr>
        <w:pict>
          <v:shape style="position:absolute;margin-left:136.218933pt;margin-top:-8.011377pt;width:11.7pt;height:36.85pt;mso-position-horizontal-relative:page;mso-position-vertical-relative:paragraph;z-index:6304" type="#_x0000_t202" filled="false" stroked="false">
            <v:textbox inset="0,0,0,0" style="layout-flow:vertical;mso-layout-flow-alt:bottom-to-top">
              <w:txbxContent>
                <w:p w:rsidR="0018722C">
                  <w:pPr>
                    <w:spacing w:before="17"/>
                    <w:ind w:leftChars="0" w:left="20" w:rightChars="0" w:right="0" w:firstLineChars="0" w:firstLine="0"/>
                    <w:jc w:val="left"/>
                    <w:rPr>
                      <w:sz w:val="17"/>
                    </w:rPr>
                  </w:pPr>
                  <w:r>
                    <w:rPr>
                      <w:spacing w:val="1"/>
                      <w:w w:val="112"/>
                      <w:sz w:val="17"/>
                    </w:rPr>
                    <w:t>e</w:t>
                  </w:r>
                  <w:r>
                    <w:rPr>
                      <w:spacing w:val="5"/>
                      <w:w w:val="112"/>
                      <w:sz w:val="17"/>
                    </w:rPr>
                    <w:t>i</w:t>
                  </w:r>
                  <w:r>
                    <w:rPr>
                      <w:spacing w:val="5"/>
                      <w:w w:val="112"/>
                      <w:sz w:val="17"/>
                    </w:rPr>
                    <w:t>n</w:t>
                  </w:r>
                  <w:r>
                    <w:rPr>
                      <w:spacing w:val="5"/>
                      <w:w w:val="112"/>
                      <w:sz w:val="17"/>
                    </w:rPr>
                    <w:t>/</w:t>
                  </w:r>
                  <w:r>
                    <w:rPr>
                      <w:spacing w:val="1"/>
                      <w:w w:val="112"/>
                      <w:sz w:val="17"/>
                    </w:rPr>
                    <w:t>ac</w:t>
                  </w:r>
                  <w:r>
                    <w:rPr>
                      <w:spacing w:val="5"/>
                      <w:w w:val="112"/>
                      <w:sz w:val="17"/>
                    </w:rPr>
                    <w:t>ti</w:t>
                  </w:r>
                  <w:r>
                    <w:rPr>
                      <w:w w:val="112"/>
                      <w:sz w:val="17"/>
                    </w:rPr>
                    <w:t>n</w:t>
                  </w:r>
                </w:p>
              </w:txbxContent>
            </v:textbox>
            <w10:wrap type="none"/>
          </v:shape>
        </w:pict>
      </w:r>
      <w:r>
        <w:rPr>
          <w:kern w:val="2"/>
          <w:szCs w:val="22"/>
          <w:rFonts w:ascii="宋体" w:eastAsia="宋体" w:hint="eastAsia" w:cstheme="minorBidi" w:hAnsiTheme="minorHAnsi"/>
          <w:sz w:val="20"/>
        </w:rPr>
        <w:t>万方数据</w:t>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cstheme="minorBidi" w:hAnsiTheme="minorHAnsi" w:eastAsiaTheme="minorHAnsi" w:asciiTheme="minorHAnsi"/>
          <w:b/>
          <w:sz w:val="21"/>
        </w:rPr>
        <w:t>14</w:t>
      </w:r>
      <w:r>
        <w:t xml:space="preserve">  </w:t>
      </w:r>
      <w:r>
        <w:rPr>
          <w:kern w:val="2"/>
          <w:szCs w:val="22"/>
          <w:rFonts w:cstheme="minorBidi" w:hAnsiTheme="minorHAnsi" w:eastAsiaTheme="minorHAnsi" w:asciiTheme="minorHAnsi"/>
          <w:b/>
          <w:spacing w:val="0"/>
          <w:sz w:val="21"/>
        </w:rPr>
        <w:t>BMP4</w:t>
      </w:r>
      <w:r>
        <w:rPr>
          <w:kern w:val="2"/>
          <w:szCs w:val="22"/>
          <w:rFonts w:ascii="宋体" w:eastAsia="宋体" w:hint="eastAsia" w:cstheme="minorBidi" w:hAnsiTheme="minorHAnsi"/>
          <w:b/>
          <w:spacing w:val="0"/>
          <w:sz w:val="21"/>
        </w:rPr>
        <w:t>下游信号</w:t>
      </w:r>
      <w:r>
        <w:rPr>
          <w:kern w:val="2"/>
          <w:szCs w:val="22"/>
          <w:rFonts w:ascii="宋体" w:eastAsia="宋体" w:hint="eastAsia" w:cstheme="minorBidi" w:hAnsiTheme="minorHAnsi"/>
          <w:b/>
          <w:sz w:val="21"/>
        </w:rPr>
        <w:t>的激活</w:t>
      </w:r>
    </w:p>
    <w:p w:rsidR="0018722C">
      <w:pPr>
        <w:topLinePunct/>
      </w:pPr>
      <w:r>
        <w:rPr>
          <w:rFonts w:cstheme="minorBidi" w:hAnsiTheme="minorHAnsi" w:eastAsiaTheme="minorHAnsi" w:asciiTheme="minorHAnsi" w:ascii="宋体" w:eastAsia="宋体" w:hint="eastAsia"/>
        </w:rPr>
        <w:t>原代培养大鼠远端</w:t>
      </w:r>
      <w:r>
        <w:rPr>
          <w:rFonts w:cstheme="minorBidi" w:hAnsiTheme="minorHAnsi" w:eastAsiaTheme="minorHAnsi" w:asciiTheme="minorHAnsi"/>
        </w:rPr>
        <w:t>rPASMCs</w:t>
      </w:r>
      <w:r>
        <w:rPr>
          <w:rFonts w:ascii="宋体" w:eastAsia="宋体" w:hint="eastAsia" w:cstheme="minorBidi" w:hAnsiTheme="minorHAnsi"/>
        </w:rPr>
        <w:t>后，常氧或缺氧条件下培养</w:t>
      </w:r>
      <w:r>
        <w:rPr>
          <w:rFonts w:cstheme="minorBidi" w:hAnsiTheme="minorHAnsi" w:eastAsiaTheme="minorHAnsi" w:asciiTheme="minorHAnsi"/>
        </w:rPr>
        <w:t>60h</w:t>
      </w:r>
      <w:r>
        <w:rPr>
          <w:rFonts w:ascii="宋体" w:eastAsia="宋体" w:hint="eastAsia" w:cstheme="minorBidi" w:hAnsiTheme="minorHAnsi"/>
        </w:rPr>
        <w:t>，以</w:t>
      </w:r>
      <w:r>
        <w:rPr>
          <w:rFonts w:cstheme="minorBidi" w:hAnsiTheme="minorHAnsi" w:eastAsiaTheme="minorHAnsi" w:asciiTheme="minorHAnsi"/>
        </w:rPr>
        <w:t>BMP4</w:t>
      </w:r>
      <w:r>
        <w:rPr>
          <w:rFonts w:ascii="宋体" w:eastAsia="宋体" w:hint="eastAsia" w:cstheme="minorBidi" w:hAnsiTheme="minorHAnsi"/>
        </w:rPr>
        <w:t>重组蛋白分别刺</w:t>
      </w:r>
      <w:r>
        <w:rPr>
          <w:rFonts w:ascii="宋体" w:eastAsia="宋体" w:hint="eastAsia" w:cstheme="minorBidi" w:hAnsiTheme="minorHAnsi"/>
        </w:rPr>
        <w:t>激</w:t>
      </w:r>
      <w:r>
        <w:rPr>
          <w:rFonts w:cstheme="minorBidi" w:hAnsiTheme="minorHAnsi" w:eastAsiaTheme="minorHAnsi" w:asciiTheme="minorHAnsi"/>
        </w:rPr>
        <w:t>10</w:t>
      </w:r>
      <w:r>
        <w:rPr>
          <w:rFonts w:ascii="宋体" w:eastAsia="宋体" w:hint="eastAsia" w:cstheme="minorBidi" w:hAnsiTheme="minorHAnsi"/>
        </w:rPr>
        <w:t>分钟，</w:t>
      </w:r>
      <w:r>
        <w:rPr>
          <w:rFonts w:cstheme="minorBidi" w:hAnsiTheme="minorHAnsi" w:eastAsiaTheme="minorHAnsi" w:asciiTheme="minorHAnsi"/>
        </w:rPr>
        <w:t>20</w:t>
      </w:r>
      <w:r>
        <w:rPr>
          <w:rFonts w:ascii="宋体" w:eastAsia="宋体" w:hint="eastAsia" w:cstheme="minorBidi" w:hAnsiTheme="minorHAnsi"/>
        </w:rPr>
        <w:t>分钟，</w:t>
      </w:r>
      <w:r>
        <w:rPr>
          <w:rFonts w:cstheme="minorBidi" w:hAnsiTheme="minorHAnsi" w:eastAsiaTheme="minorHAnsi" w:asciiTheme="minorHAnsi"/>
        </w:rPr>
        <w:t>30</w:t>
      </w:r>
      <w:r>
        <w:rPr>
          <w:rFonts w:ascii="宋体" w:eastAsia="宋体" w:hint="eastAsia" w:cstheme="minorBidi" w:hAnsiTheme="minorHAnsi"/>
        </w:rPr>
        <w:t>分钟。然后检测</w:t>
      </w:r>
      <w:r>
        <w:rPr>
          <w:rFonts w:cstheme="minorBidi" w:hAnsiTheme="minorHAnsi" w:eastAsiaTheme="minorHAnsi" w:asciiTheme="minorHAnsi"/>
        </w:rPr>
        <w:t>BMP4</w:t>
      </w:r>
      <w:r>
        <w:rPr>
          <w:rFonts w:ascii="宋体" w:eastAsia="宋体" w:hint="eastAsia" w:cstheme="minorBidi" w:hAnsiTheme="minorHAnsi"/>
        </w:rPr>
        <w:t>下游的</w:t>
      </w:r>
      <w:r>
        <w:rPr>
          <w:rFonts w:cstheme="minorBidi" w:hAnsiTheme="minorHAnsi" w:eastAsiaTheme="minorHAnsi" w:asciiTheme="minorHAnsi"/>
        </w:rPr>
        <w:t>p38</w:t>
      </w:r>
      <w:r>
        <w:rPr>
          <w:rFonts w:ascii="宋体" w:eastAsia="宋体" w:hint="eastAsia" w:cstheme="minorBidi" w:hAnsiTheme="minorHAnsi"/>
        </w:rPr>
        <w:t>，</w:t>
      </w:r>
      <w:r>
        <w:rPr>
          <w:rFonts w:cstheme="minorBidi" w:hAnsiTheme="minorHAnsi" w:eastAsiaTheme="minorHAnsi" w:asciiTheme="minorHAnsi"/>
        </w:rPr>
        <w:t>ERK1</w:t>
      </w:r>
      <w:r>
        <w:rPr>
          <w:rFonts w:cstheme="minorBidi" w:hAnsiTheme="minorHAnsi" w:eastAsiaTheme="minorHAnsi" w:asciiTheme="minorHAnsi"/>
        </w:rPr>
        <w:t>/</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Smad</w:t>
      </w:r>
      <w:r>
        <w:rPr>
          <w:rFonts w:ascii="宋体" w:eastAsia="宋体" w:hint="eastAsia" w:cstheme="minorBidi" w:hAnsiTheme="minorHAnsi"/>
        </w:rPr>
        <w:t>的信号通路的磷酸化水平。</w:t>
      </w:r>
    </w:p>
    <w:p w:rsidR="0018722C">
      <w:pPr>
        <w:topLinePunct/>
      </w:pPr>
      <w:r>
        <w:rPr>
          <w:rFonts w:cstheme="minorBidi" w:hAnsiTheme="minorHAnsi" w:eastAsiaTheme="minorHAnsi" w:asciiTheme="minorHAnsi"/>
        </w:rPr>
        <w:t>A</w:t>
      </w:r>
      <w:r>
        <w:rPr>
          <w:rFonts w:hint="eastAsia"/>
        </w:rPr>
        <w:t>：</w:t>
      </w:r>
      <w:r w:rsidR="001852F3">
        <w:rPr>
          <w:rFonts w:cstheme="minorBidi" w:hAnsiTheme="minorHAnsi" w:eastAsiaTheme="minorHAnsi" w:asciiTheme="minorHAnsi"/>
        </w:rPr>
        <w:t xml:space="preserve"> </w:t>
      </w:r>
      <w:r>
        <w:rPr>
          <w:rFonts w:ascii="宋体" w:eastAsia="宋体" w:hint="eastAsia" w:cstheme="minorBidi" w:hAnsiTheme="minorHAnsi"/>
        </w:rPr>
        <w:t>磷酸化的</w:t>
      </w:r>
      <w:r>
        <w:rPr>
          <w:rFonts w:cstheme="minorBidi" w:hAnsiTheme="minorHAnsi" w:eastAsiaTheme="minorHAnsi" w:asciiTheme="minorHAnsi"/>
        </w:rPr>
        <w:t>p38</w:t>
      </w:r>
      <w:r>
        <w:rPr>
          <w:rFonts w:ascii="宋体" w:eastAsia="宋体" w:hint="eastAsia" w:cstheme="minorBidi" w:hAnsiTheme="minorHAnsi"/>
        </w:rPr>
        <w:t>，</w:t>
      </w:r>
      <w:r>
        <w:rPr>
          <w:rFonts w:cstheme="minorBidi" w:hAnsiTheme="minorHAnsi" w:eastAsiaTheme="minorHAnsi" w:asciiTheme="minorHAnsi"/>
        </w:rPr>
        <w:t>ERK1</w:t>
      </w:r>
      <w:r>
        <w:rPr>
          <w:rFonts w:cstheme="minorBidi" w:hAnsiTheme="minorHAnsi" w:eastAsiaTheme="minorHAnsi" w:asciiTheme="minorHAnsi"/>
        </w:rPr>
        <w:t>/</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Smad</w:t>
      </w:r>
      <w:r>
        <w:rPr>
          <w:rFonts w:ascii="宋体" w:eastAsia="宋体" w:hint="eastAsia" w:cstheme="minorBidi" w:hAnsiTheme="minorHAnsi"/>
        </w:rPr>
        <w:t>蛋白在</w:t>
      </w:r>
      <w:r>
        <w:rPr>
          <w:rFonts w:cstheme="minorBidi" w:hAnsiTheme="minorHAnsi" w:eastAsiaTheme="minorHAnsi" w:asciiTheme="minorHAnsi"/>
        </w:rPr>
        <w:t>BMP4</w:t>
      </w:r>
      <w:r>
        <w:rPr>
          <w:rFonts w:ascii="宋体" w:eastAsia="宋体" w:hint="eastAsia" w:cstheme="minorBidi" w:hAnsiTheme="minorHAnsi"/>
        </w:rPr>
        <w:t>刺激前后的表达图片</w:t>
      </w:r>
    </w:p>
    <w:p w:rsidR="0018722C">
      <w:pPr>
        <w:topLinePunct/>
      </w:pPr>
      <w:r>
        <w:rPr>
          <w:rFonts w:cstheme="minorBidi" w:hAnsiTheme="minorHAnsi" w:eastAsiaTheme="minorHAnsi" w:asciiTheme="minorHAnsi"/>
        </w:rPr>
        <w:t>B</w:t>
      </w:r>
      <w:r>
        <w:rPr>
          <w:rFonts w:hint="eastAsia"/>
        </w:rPr>
        <w:t>：</w:t>
      </w:r>
      <w:r w:rsidR="001852F3">
        <w:rPr>
          <w:rFonts w:cstheme="minorBidi" w:hAnsiTheme="minorHAnsi" w:eastAsiaTheme="minorHAnsi" w:asciiTheme="minorHAnsi"/>
        </w:rPr>
        <w:t xml:space="preserve"> </w:t>
      </w:r>
      <w:r>
        <w:rPr>
          <w:rFonts w:ascii="宋体" w:hAnsi="宋体" w:eastAsia="宋体" w:hint="eastAsia" w:cstheme="minorBidi"/>
        </w:rPr>
        <w:t>柱状图用均数</w:t>
      </w:r>
      <w:r>
        <w:rPr>
          <w:rFonts w:ascii="MS Mincho" w:hAnsi="MS Mincho" w:eastAsia="MS Mincho" w:hint="eastAsia" w:cstheme="minorBidi"/>
        </w:rPr>
        <w:t>±</w:t>
      </w:r>
      <w:r>
        <w:rPr>
          <w:rFonts w:ascii="宋体" w:hAnsi="宋体" w:eastAsia="宋体" w:hint="eastAsia" w:cstheme="minorBidi"/>
        </w:rPr>
        <w:t>标准差显示</w:t>
      </w:r>
      <w:r>
        <w:rPr>
          <w:rFonts w:cstheme="minorBidi" w:hAnsiTheme="minorHAnsi" w:eastAsiaTheme="minorHAnsi" w:asciiTheme="minorHAnsi"/>
        </w:rPr>
        <w:t>p-p38</w:t>
      </w:r>
      <w:r>
        <w:rPr>
          <w:rFonts w:ascii="宋体" w:hAnsi="宋体" w:eastAsia="宋体" w:hint="eastAsia" w:cstheme="minorBidi"/>
        </w:rPr>
        <w:t>蛋白在</w:t>
      </w:r>
      <w:r>
        <w:rPr>
          <w:rFonts w:cstheme="minorBidi" w:hAnsiTheme="minorHAnsi" w:eastAsiaTheme="minorHAnsi" w:asciiTheme="minorHAnsi"/>
        </w:rPr>
        <w:t>BMP4</w:t>
      </w:r>
      <w:r>
        <w:rPr>
          <w:rFonts w:ascii="宋体" w:hAnsi="宋体" w:eastAsia="宋体" w:hint="eastAsia" w:cstheme="minorBidi"/>
        </w:rPr>
        <w:t>刺激后的蛋白表达情况。</w:t>
      </w:r>
    </w:p>
    <w:p w:rsidR="0018722C">
      <w:pPr>
        <w:topLinePunct/>
      </w:pPr>
      <w:r>
        <w:rPr>
          <w:rFonts w:cstheme="minorBidi" w:hAnsiTheme="minorHAnsi" w:eastAsiaTheme="minorHAnsi" w:asciiTheme="minorHAnsi" w:ascii="MS Mincho" w:hAnsi="MS Mincho" w:eastAsia="MS Mincho" w:hint="eastAsia"/>
        </w:rPr>
        <w:t>C</w:t>
      </w:r>
      <w:r>
        <w:rPr>
          <w:rFonts w:cstheme="minorBidi" w:hAnsiTheme="minorHAnsi" w:eastAsiaTheme="minorHAnsi" w:asciiTheme="minorHAnsi" w:ascii="MS Mincho" w:hAnsi="MS Mincho" w:eastAsia="MS Mincho" w:hint="eastAsia"/>
        </w:rPr>
        <w:t>：</w:t>
      </w:r>
      <w:r>
        <w:rPr>
          <w:rFonts w:ascii="宋体" w:hAnsi="宋体" w:eastAsia="宋体" w:hint="eastAsia" w:cstheme="minorBidi"/>
        </w:rPr>
        <w:t>柱状图用均数</w:t>
      </w:r>
      <w:r>
        <w:rPr>
          <w:rFonts w:ascii="MS Mincho" w:hAnsi="MS Mincho" w:eastAsia="MS Mincho" w:hint="eastAsia" w:cstheme="minorBidi"/>
        </w:rPr>
        <w:t>±</w:t>
      </w:r>
      <w:r>
        <w:rPr>
          <w:rFonts w:ascii="宋体" w:hAnsi="宋体" w:eastAsia="宋体" w:hint="eastAsia" w:cstheme="minorBidi"/>
        </w:rPr>
        <w:t>标准差显示</w:t>
      </w:r>
      <w:r>
        <w:rPr>
          <w:rFonts w:cstheme="minorBidi" w:hAnsiTheme="minorHAnsi" w:eastAsiaTheme="minorHAnsi" w:asciiTheme="minorHAnsi"/>
        </w:rPr>
        <w:t>p-ERK1</w:t>
      </w:r>
      <w:r>
        <w:rPr>
          <w:rFonts w:ascii="宋体" w:hAnsi="宋体" w:eastAsia="宋体" w:hint="eastAsia" w:cstheme="minorBidi"/>
        </w:rPr>
        <w:t>蛋白在</w:t>
      </w:r>
      <w:r>
        <w:rPr>
          <w:rFonts w:cstheme="minorBidi" w:hAnsiTheme="minorHAnsi" w:eastAsiaTheme="minorHAnsi" w:asciiTheme="minorHAnsi"/>
        </w:rPr>
        <w:t>BMP4</w:t>
      </w:r>
      <w:r>
        <w:rPr>
          <w:rFonts w:ascii="宋体" w:hAnsi="宋体" w:eastAsia="宋体" w:hint="eastAsia" w:cstheme="minorBidi"/>
        </w:rPr>
        <w:t>刺激后的蛋白表达情况。</w:t>
      </w:r>
    </w:p>
    <w:p w:rsidR="0018722C">
      <w:pPr>
        <w:topLinePunct/>
      </w:pPr>
      <w:r>
        <w:rPr>
          <w:rFonts w:cstheme="minorBidi" w:hAnsiTheme="minorHAnsi" w:eastAsiaTheme="minorHAnsi" w:asciiTheme="minorHAnsi" w:ascii="MS Mincho" w:hAnsi="MS Mincho" w:eastAsia="MS Mincho" w:hint="eastAsia"/>
        </w:rPr>
        <w:t>D</w:t>
      </w:r>
      <w:r>
        <w:rPr>
          <w:rFonts w:cstheme="minorBidi" w:hAnsiTheme="minorHAnsi" w:eastAsiaTheme="minorHAnsi" w:asciiTheme="minorHAnsi" w:ascii="MS Mincho" w:hAnsi="MS Mincho" w:eastAsia="MS Mincho" w:hint="eastAsia"/>
        </w:rPr>
        <w:t>：</w:t>
      </w:r>
      <w:r>
        <w:rPr>
          <w:rFonts w:ascii="宋体" w:hAnsi="宋体" w:eastAsia="宋体" w:hint="eastAsia" w:cstheme="minorBidi"/>
        </w:rPr>
        <w:t>柱状图用均数</w:t>
      </w:r>
      <w:r>
        <w:rPr>
          <w:rFonts w:ascii="MS Mincho" w:hAnsi="MS Mincho" w:eastAsia="MS Mincho" w:hint="eastAsia" w:cstheme="minorBidi"/>
        </w:rPr>
        <w:t>±</w:t>
      </w:r>
      <w:r>
        <w:rPr>
          <w:rFonts w:ascii="宋体" w:hAnsi="宋体" w:eastAsia="宋体" w:hint="eastAsia" w:cstheme="minorBidi"/>
        </w:rPr>
        <w:t>标准差显示</w:t>
      </w:r>
      <w:r>
        <w:rPr>
          <w:rFonts w:cstheme="minorBidi" w:hAnsiTheme="minorHAnsi" w:eastAsiaTheme="minorHAnsi" w:asciiTheme="minorHAnsi"/>
        </w:rPr>
        <w:t>p-ERK2</w:t>
      </w:r>
      <w:r>
        <w:rPr>
          <w:rFonts w:ascii="宋体" w:hAnsi="宋体" w:eastAsia="宋体" w:hint="eastAsia" w:cstheme="minorBidi"/>
        </w:rPr>
        <w:t>蛋白在</w:t>
      </w:r>
      <w:r>
        <w:rPr>
          <w:rFonts w:cstheme="minorBidi" w:hAnsiTheme="minorHAnsi" w:eastAsiaTheme="minorHAnsi" w:asciiTheme="minorHAnsi"/>
        </w:rPr>
        <w:t>BMP4</w:t>
      </w:r>
      <w:r>
        <w:rPr>
          <w:rFonts w:ascii="宋体" w:hAnsi="宋体" w:eastAsia="宋体" w:hint="eastAsia" w:cstheme="minorBidi"/>
        </w:rPr>
        <w:t>刺激后的蛋白表达情况。</w:t>
      </w:r>
    </w:p>
    <w:p w:rsidR="0018722C">
      <w:pPr>
        <w:topLinePunct/>
      </w:pPr>
      <w:r>
        <w:rPr>
          <w:rFonts w:cstheme="minorBidi" w:hAnsiTheme="minorHAnsi" w:eastAsiaTheme="minorHAnsi" w:asciiTheme="minorHAnsi" w:ascii="MS Mincho" w:hAnsi="MS Mincho" w:eastAsia="MS Mincho" w:hint="eastAsia"/>
        </w:rPr>
        <w:t>E</w:t>
      </w:r>
      <w:r>
        <w:rPr>
          <w:rFonts w:cstheme="minorBidi" w:hAnsiTheme="minorHAnsi" w:eastAsiaTheme="minorHAnsi" w:asciiTheme="minorHAnsi" w:ascii="MS Mincho" w:hAnsi="MS Mincho" w:eastAsia="MS Mincho" w:hint="eastAsia"/>
        </w:rPr>
        <w:t>：</w:t>
      </w:r>
      <w:r>
        <w:rPr>
          <w:rFonts w:ascii="宋体" w:hAnsi="宋体" w:eastAsia="宋体" w:hint="eastAsia" w:cstheme="minorBidi"/>
        </w:rPr>
        <w:t>柱状图用均数</w:t>
      </w:r>
      <w:r>
        <w:rPr>
          <w:rFonts w:ascii="MS Mincho" w:hAnsi="MS Mincho" w:eastAsia="MS Mincho" w:hint="eastAsia" w:cstheme="minorBidi"/>
        </w:rPr>
        <w:t>±</w:t>
      </w:r>
      <w:r>
        <w:rPr>
          <w:rFonts w:ascii="宋体" w:hAnsi="宋体" w:eastAsia="宋体" w:hint="eastAsia" w:cstheme="minorBidi"/>
        </w:rPr>
        <w:t>标准差显示</w:t>
      </w:r>
      <w:r>
        <w:rPr>
          <w:rFonts w:cstheme="minorBidi" w:hAnsiTheme="minorHAnsi" w:eastAsiaTheme="minorHAnsi" w:asciiTheme="minorHAnsi"/>
        </w:rPr>
        <w:t>p-Smad</w:t>
      </w:r>
      <w:r>
        <w:rPr>
          <w:rFonts w:ascii="宋体" w:hAnsi="宋体" w:eastAsia="宋体" w:hint="eastAsia" w:cstheme="minorBidi"/>
        </w:rPr>
        <w:t>蛋白在</w:t>
      </w:r>
      <w:r>
        <w:rPr>
          <w:rFonts w:cstheme="minorBidi" w:hAnsiTheme="minorHAnsi" w:eastAsiaTheme="minorHAnsi" w:asciiTheme="minorHAnsi"/>
        </w:rPr>
        <w:t>BMP4</w:t>
      </w:r>
      <w:r>
        <w:rPr>
          <w:rFonts w:ascii="宋体" w:hAnsi="宋体" w:eastAsia="宋体" w:hint="eastAsia" w:cstheme="minorBidi"/>
        </w:rPr>
        <w:t>刺激后的蛋白表达情况。</w:t>
      </w:r>
    </w:p>
    <w:p w:rsidR="0018722C">
      <w:pPr>
        <w:topLinePunct/>
      </w:pPr>
      <w:r>
        <w:rPr>
          <w:rFonts w:cstheme="minorBidi" w:hAnsiTheme="minorHAnsi" w:eastAsiaTheme="minorHAnsi" w:asciiTheme="minorHAnsi" w:ascii="宋体" w:eastAsia="宋体" w:hint="eastAsia"/>
        </w:rPr>
        <w:t>n=3，＊与常氧对照组相比P＜0.05，结果有统计学差异。</w:t>
      </w:r>
    </w:p>
    <w:p w:rsidR="0018722C">
      <w:pPr>
        <w:pStyle w:val="Heading2"/>
        <w:topLinePunct/>
        <w:ind w:left="171" w:hangingChars="171" w:hanging="171"/>
      </w:pPr>
      <w:r>
        <w:t>二、</w:t>
      </w:r>
      <w:r>
        <w:t xml:space="preserve"> </w:t>
      </w:r>
      <w:r w:rsidRPr="00DB64CE">
        <w:t>沉默</w:t>
      </w:r>
      <w:r>
        <w:rPr>
          <w:b/>
        </w:rPr>
        <w:t>p38</w:t>
      </w:r>
      <w:r>
        <w:t>，</w:t>
      </w:r>
      <w:r>
        <w:rPr>
          <w:b/>
        </w:rPr>
        <w:t>ERK1</w:t>
      </w:r>
      <w:r>
        <w:rPr>
          <w:b/>
        </w:rPr>
        <w:t>/</w:t>
      </w:r>
      <w:r>
        <w:rPr>
          <w:b/>
        </w:rPr>
        <w:t>2</w:t>
      </w:r>
      <w:r>
        <w:t>信号通路对</w:t>
      </w:r>
      <w:r>
        <w:rPr>
          <w:b/>
        </w:rPr>
        <w:t>TRPC1</w:t>
      </w:r>
      <w:r>
        <w:t>、</w:t>
      </w:r>
      <w:r>
        <w:rPr>
          <w:b/>
        </w:rPr>
        <w:t>TRPC6</w:t>
      </w:r>
      <w:r>
        <w:t>表达的影响</w:t>
      </w:r>
    </w:p>
    <w:p w:rsidR="0018722C">
      <w:pPr>
        <w:topLinePunct/>
      </w:pPr>
      <w:r>
        <w:t>原代培养大鼠肺动脉平滑肌细胞，并转染</w:t>
      </w:r>
      <w:r>
        <w:rPr>
          <w:rFonts w:ascii="Times New Roman" w:eastAsia="宋体"/>
        </w:rPr>
        <w:t>NT</w:t>
      </w:r>
      <w:r>
        <w:rPr>
          <w:rFonts w:ascii="Times New Roman" w:eastAsia="宋体"/>
        </w:rPr>
        <w:t> </w:t>
      </w:r>
      <w:r>
        <w:rPr>
          <w:rFonts w:ascii="Times New Roman" w:eastAsia="宋体"/>
        </w:rPr>
        <w:t>siRNA</w:t>
      </w:r>
      <w:r>
        <w:t xml:space="preserve">, </w:t>
      </w:r>
      <w:r>
        <w:rPr>
          <w:rFonts w:ascii="Times New Roman" w:eastAsia="宋体"/>
        </w:rPr>
        <w:t>p38</w:t>
      </w:r>
      <w:r>
        <w:rPr>
          <w:rFonts w:ascii="Times New Roman" w:eastAsia="宋体"/>
        </w:rPr>
        <w:t> </w:t>
      </w:r>
      <w:r>
        <w:rPr>
          <w:rFonts w:ascii="Times New Roman" w:eastAsia="宋体"/>
        </w:rPr>
        <w:t>siRNA</w:t>
      </w:r>
      <w:r>
        <w:t xml:space="preserve">, </w:t>
      </w:r>
      <w:r>
        <w:rPr>
          <w:rFonts w:ascii="Times New Roman" w:eastAsia="宋体"/>
        </w:rPr>
        <w:t>ERK1</w:t>
      </w:r>
      <w:r>
        <w:rPr>
          <w:rFonts w:ascii="Times New Roman" w:eastAsia="宋体"/>
        </w:rPr>
        <w:t>/</w:t>
      </w:r>
      <w:r>
        <w:rPr>
          <w:rFonts w:ascii="Times New Roman" w:eastAsia="宋体"/>
        </w:rPr>
        <w:t xml:space="preserve">2 </w:t>
      </w:r>
      <w:r>
        <w:rPr>
          <w:rFonts w:ascii="Times New Roman" w:eastAsia="宋体"/>
        </w:rPr>
        <w:t>siRNA</w:t>
      </w:r>
      <w:r>
        <w:rPr>
          <w:spacing w:val="-3"/>
        </w:rPr>
        <w:t xml:space="preserve">, </w:t>
      </w:r>
      <w:r>
        <w:rPr>
          <w:rFonts w:ascii="Times New Roman" w:eastAsia="宋体"/>
        </w:rPr>
        <w:t>Smad1</w:t>
      </w:r>
      <w:r>
        <w:rPr>
          <w:rFonts w:ascii="Times New Roman" w:eastAsia="宋体"/>
        </w:rPr>
        <w:t> siRNA, Smad5 siRNA</w:t>
      </w:r>
      <w:r>
        <w:t>和</w:t>
      </w:r>
      <w:r>
        <w:rPr>
          <w:rFonts w:ascii="Times New Roman" w:eastAsia="宋体"/>
        </w:rPr>
        <w:t>Smad8 </w:t>
      </w:r>
      <w:r>
        <w:rPr>
          <w:rFonts w:ascii="Times New Roman" w:eastAsia="宋体"/>
        </w:rPr>
        <w:t>siRNA</w:t>
      </w:r>
      <w:r>
        <w:t>，转染后用</w:t>
      </w:r>
      <w:r>
        <w:rPr>
          <w:rFonts w:ascii="Times New Roman" w:eastAsia="宋体"/>
        </w:rPr>
        <w:t>qPCR</w:t>
      </w:r>
      <w:r>
        <w:t>方法检测沉</w:t>
      </w:r>
      <w:r>
        <w:t>默效率，结果显示，相较于</w:t>
      </w:r>
      <w:r>
        <w:rPr>
          <w:rFonts w:ascii="Times New Roman" w:eastAsia="宋体"/>
        </w:rPr>
        <w:t>NT siRNA</w:t>
      </w:r>
      <w:r>
        <w:t>转染的对照组，用</w:t>
      </w:r>
      <w:r>
        <w:rPr>
          <w:rFonts w:ascii="Times New Roman" w:eastAsia="宋体"/>
        </w:rPr>
        <w:t>p38 siRNA</w:t>
      </w:r>
      <w:r>
        <w:t xml:space="preserve">, </w:t>
      </w:r>
      <w:r>
        <w:rPr>
          <w:rFonts w:ascii="Times New Roman" w:eastAsia="宋体"/>
        </w:rPr>
        <w:t>ERK1</w:t>
      </w:r>
      <w:r>
        <w:rPr>
          <w:rFonts w:ascii="Times New Roman" w:eastAsia="宋体"/>
        </w:rPr>
        <w:t>/</w:t>
      </w:r>
      <w:r>
        <w:rPr>
          <w:rFonts w:ascii="Times New Roman" w:eastAsia="宋体"/>
        </w:rPr>
        <w:t>2 siRNA</w:t>
      </w:r>
      <w:r>
        <w:rPr>
          <w:spacing w:val="5"/>
        </w:rPr>
        <w:t>,</w:t>
      </w:r>
      <w:r>
        <w:t> </w:t>
      </w:r>
      <w:r>
        <w:rPr>
          <w:rFonts w:ascii="Times New Roman" w:eastAsia="宋体"/>
        </w:rPr>
        <w:t>Smad1</w:t>
      </w:r>
      <w:r>
        <w:rPr>
          <w:rFonts w:ascii="Times New Roman" w:eastAsia="宋体"/>
        </w:rPr>
        <w:t>/</w:t>
      </w:r>
      <w:r>
        <w:rPr>
          <w:rFonts w:ascii="Times New Roman" w:eastAsia="宋体"/>
        </w:rPr>
        <w:t>5</w:t>
      </w:r>
      <w:r>
        <w:rPr>
          <w:rFonts w:ascii="Times New Roman" w:eastAsia="宋体"/>
        </w:rPr>
        <w:t>/</w:t>
      </w:r>
      <w:r>
        <w:rPr>
          <w:rFonts w:ascii="Times New Roman" w:eastAsia="宋体"/>
        </w:rPr>
        <w:t>8</w:t>
      </w:r>
      <w:r w:rsidR="001852F3">
        <w:rPr>
          <w:rFonts w:ascii="Times New Roman" w:eastAsia="宋体"/>
        </w:rPr>
        <w:t xml:space="preserve"> </w:t>
      </w:r>
      <w:r>
        <w:rPr>
          <w:rFonts w:ascii="Times New Roman" w:eastAsia="宋体"/>
        </w:rPr>
        <w:t>siRNA,</w:t>
      </w:r>
      <w:r>
        <w:t>转染</w:t>
      </w:r>
      <w:r>
        <w:rPr>
          <w:rFonts w:ascii="Times New Roman" w:eastAsia="宋体"/>
        </w:rPr>
        <w:t>PASMC</w:t>
      </w:r>
      <w:r>
        <w:t>细胞后可以降低相应目的基因约</w:t>
      </w:r>
      <w:r>
        <w:rPr>
          <w:rFonts w:ascii="Times New Roman" w:eastAsia="宋体"/>
        </w:rPr>
        <w:t>80%</w:t>
      </w:r>
      <w:r>
        <w:t>的</w:t>
      </w:r>
    </w:p>
    <w:p w:rsidR="0018722C">
      <w:pPr>
        <w:topLinePunct/>
      </w:pPr>
      <w:r>
        <w:rPr>
          <w:rFonts w:ascii="Times New Roman" w:eastAsia="Times New Roman"/>
        </w:rPr>
        <w:t>mRNA</w:t>
      </w:r>
      <w:r>
        <w:t>表达，但不会改变非目的基因的表达</w:t>
      </w:r>
      <w:r>
        <w:t>（</w:t>
      </w:r>
      <w:r>
        <w:t>如</w:t>
      </w:r>
      <w:r>
        <w:t>图</w:t>
      </w:r>
      <w:r>
        <w:rPr>
          <w:rFonts w:ascii="Times New Roman" w:eastAsia="Times New Roman"/>
        </w:rPr>
        <w:t>15</w:t>
      </w:r>
      <w:r>
        <w:rPr>
          <w:rFonts w:ascii="Times New Roman" w:eastAsia="Times New Roman"/>
        </w:rPr>
        <w:t>A,16A,16B,17A,17B,17C</w:t>
      </w:r>
      <w:r>
        <w:t>所示</w:t>
      </w:r>
      <w:r>
        <w:t>）</w:t>
      </w:r>
      <w:r>
        <w:t>。并且</w:t>
      </w:r>
      <w:r>
        <w:rPr>
          <w:rFonts w:ascii="Times New Roman" w:eastAsia="Times New Roman"/>
        </w:rPr>
        <w:t>p38</w:t>
      </w:r>
      <w:r>
        <w:t>，</w:t>
      </w:r>
      <w:r>
        <w:rPr>
          <w:rFonts w:ascii="Times New Roman" w:eastAsia="Times New Roman"/>
        </w:rPr>
        <w:t>ERK1</w:t>
      </w:r>
      <w:r>
        <w:rPr>
          <w:rFonts w:ascii="Times New Roman" w:eastAsia="Times New Roman"/>
        </w:rPr>
        <w:t>/</w:t>
      </w:r>
      <w:r>
        <w:rPr>
          <w:rFonts w:ascii="Times New Roman" w:eastAsia="Times New Roman"/>
        </w:rPr>
        <w:t>2</w:t>
      </w:r>
      <w:r>
        <w:t>，</w:t>
      </w:r>
      <w:r>
        <w:rPr>
          <w:rFonts w:ascii="Times New Roman" w:eastAsia="Times New Roman"/>
        </w:rPr>
        <w:t>Smad1</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8</w:t>
      </w:r>
      <w:r>
        <w:t>沉默后，均可以降低缺氧所诱导的</w:t>
      </w:r>
      <w:r>
        <w:rPr>
          <w:rFonts w:ascii="Times New Roman" w:eastAsia="Times New Roman"/>
        </w:rPr>
        <w:t>TRPC1</w:t>
      </w:r>
      <w:r>
        <w:t>，</w:t>
      </w:r>
    </w:p>
    <w:p w:rsidR="0018722C">
      <w:pPr>
        <w:topLinePunct/>
      </w:pPr>
      <w:r>
        <w:rPr>
          <w:rFonts w:ascii="Times New Roman" w:eastAsia="Times New Roman"/>
        </w:rPr>
        <w:t>TRPC6</w:t>
      </w:r>
      <w:r>
        <w:t>的</w:t>
      </w:r>
      <w:r>
        <w:rPr>
          <w:rFonts w:ascii="Times New Roman" w:eastAsia="Times New Roman"/>
        </w:rPr>
        <w:t>mRNA</w:t>
      </w:r>
      <w:r>
        <w:t>与蛋白的表达水平</w:t>
      </w:r>
      <w:r>
        <w:t>（</w:t>
      </w:r>
      <w:r>
        <w:t>如</w:t>
      </w:r>
      <w:r>
        <w:t>图</w:t>
      </w:r>
      <w:r>
        <w:rPr>
          <w:rFonts w:ascii="Times New Roman" w:eastAsia="Times New Roman"/>
        </w:rPr>
        <w:t>15</w:t>
      </w:r>
      <w:r>
        <w:rPr>
          <w:rFonts w:ascii="Times New Roman" w:eastAsia="Times New Roman"/>
        </w:rPr>
        <w:t>B-F</w:t>
      </w:r>
      <w:r>
        <w:rPr>
          <w:rFonts w:ascii="Times New Roman" w:eastAsia="Times New Roman"/>
        </w:rPr>
        <w:t>, </w:t>
      </w:r>
      <w:r>
        <w:rPr>
          <w:rFonts w:ascii="Times New Roman" w:eastAsia="Times New Roman"/>
        </w:rPr>
        <w:t>16C-16L, 17D-17N</w:t>
      </w:r>
      <w:r>
        <w:t>所示</w:t>
      </w:r>
      <w:r>
        <w:t>）</w:t>
      </w:r>
      <w:r>
        <w:t>。</w:t>
      </w:r>
    </w:p>
    <w:p w:rsidR="0018722C">
      <w:spacing w:beforeLines="0" w:before="0" w:afterLines="0" w:after="0" w:line="440" w:lineRule="auto"/>
      <w:pPr>
        <w:sectPr w:rsidR="00556256">
          <w:type w:val="continuous"/>
          <w:pgSz w:w="11910" w:h="16840"/>
          <w:pgMar w:header="872" w:footer="272" w:top="1100" w:bottom="460" w:left="900" w:right="1620"/>
        </w:sectPr>
        <w:topLinePunct/>
      </w:pPr>
    </w:p>
    <w:p w:rsidR="0018722C">
      <w:pPr>
        <w:topLinePunct/>
      </w:pPr>
      <w:r>
        <w:rPr>
          <w:rFonts w:cstheme="minorBidi" w:hAnsiTheme="minorHAnsi" w:eastAsiaTheme="minorHAnsi" w:asciiTheme="minorHAnsi" w:ascii="Times New Roman" w:hAnsi="宋体" w:eastAsia="宋体" w:cs="宋体"/>
          <w:b/>
        </w:rPr>
        <w:t>A</w:t>
      </w:r>
      <w:r w:rsidRPr="00000000">
        <w:rPr>
          <w:rFonts w:cstheme="minorBidi" w:hAnsiTheme="minorHAnsi" w:eastAsiaTheme="minorHAnsi" w:asciiTheme="minorHAnsi" w:ascii="宋体" w:hAnsi="宋体" w:eastAsia="宋体" w:cs="宋体"/>
          <w:b/>
        </w:rPr>
        <w:tab/>
        <w:t>B</w:t>
      </w:r>
    </w:p>
    <w:p w:rsidR="0018722C">
      <w:pPr>
        <w:pStyle w:val="ae"/>
        <w:topLinePunct/>
      </w:pPr>
      <w:r>
        <w:rPr>
          <w:kern w:val="2"/>
          <w:sz w:val="22"/>
          <w:szCs w:val="22"/>
          <w:rFonts w:cstheme="minorBidi" w:hAnsiTheme="minorHAnsi" w:eastAsiaTheme="minorHAnsi" w:asciiTheme="minorHAnsi"/>
        </w:rPr>
        <w:pict>
          <v:group style="margin-left:121.699585pt;margin-top:14.277626pt;width:112pt;height:139.4pt;mso-position-horizontal-relative:page;mso-position-vertical-relative:paragraph;z-index:6520" coordorigin="2434,286" coordsize="2240,2788">
            <v:rect style="position:absolute;left:2678;top:756;width:326;height:2303" filled="true" fillcolor="#000000" stroked="false">
              <v:fill type="solid"/>
            </v:rect>
            <v:rect style="position:absolute;left:3003;top:2655;width:313;height:405" filled="true" fillcolor="#808080" stroked="false">
              <v:fill type="solid"/>
            </v:rect>
            <v:rect style="position:absolute;left:3003;top:2655;width:313;height:405" filled="false" stroked="true" strokeweight=".637814pt" strokecolor="#000000">
              <v:stroke dashstyle="solid"/>
            </v:rect>
            <v:shape style="position:absolute;left:1467;top:2138;width:466;height:2153" coordorigin="1467,2138" coordsize="466,2153" path="m2841,757l2841,757m2803,757l2878,757m3153,2655l3153,2509m3116,2495l3191,2495e" filled="false" stroked="true" strokeweight=".642564pt" strokecolor="#000000">
              <v:path arrowok="t"/>
              <v:stroke dashstyle="solid"/>
            </v:shape>
            <v:rect style="position:absolute;left:3791;top:756;width:326;height:2303" filled="true" fillcolor="#000000" stroked="false">
              <v:fill type="solid"/>
            </v:rect>
            <v:rect style="position:absolute;left:4116;top:875;width:313;height:2184" filled="true" fillcolor="#808080" stroked="false">
              <v:fill type="solid"/>
            </v:rect>
            <v:rect style="position:absolute;left:4116;top:875;width:313;height:2184" filled="false" stroked="true" strokeweight=".624504pt" strokecolor="#000000">
              <v:stroke dashstyle="solid"/>
            </v:rect>
            <v:shape style="position:absolute;left:2806;top:2138;width:466;height:135" coordorigin="2806,2138" coordsize="466,135" path="m3954,757l3954,757m3917,757l3992,757m4267,876l4267,797m4230,783l4304,783e" filled="false" stroked="true" strokeweight=".642564pt" strokecolor="#000000">
              <v:path arrowok="t"/>
              <v:stroke dashstyle="solid"/>
            </v:shape>
            <v:shape style="position:absolute;left:1030;top:1611;width:2679;height:3146" coordorigin="1031,1611" coordsize="2679,3146" path="m2440,292l2440,3053m2440,3066l2478,3066m2440,2602l2478,2602m2440,2137l2478,2137m2440,1686l2478,1686m2440,1221l2478,1221m2440,757l2478,757m2440,292l2478,292m2440,3066l4655,3066m2440,3066l2440,3027m3554,3066l3554,3027m4668,3066l4668,3027e" filled="false" stroked="true" strokeweight=".642564pt" strokecolor="#000000">
              <v:path arrowok="t"/>
              <v:stroke dashstyle="solid"/>
            </v:shape>
            <v:shape style="position:absolute;left:3096;top:2297;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w:t>
                    </w:r>
                  </w:p>
                </w:txbxContent>
              </v:textbox>
              <w10:wrap type="none"/>
            </v:shape>
            <w10:wrap type="none"/>
          </v:group>
        </w:pict>
      </w:r>
      <w:r>
        <w:rPr>
          <w:kern w:val="2"/>
          <w:szCs w:val="22"/>
          <w:rFonts w:cstheme="minorBidi" w:hAnsiTheme="minorHAnsi" w:eastAsiaTheme="minorHAnsi" w:asciiTheme="minorHAnsi"/>
          <w:sz w:val="16"/>
        </w:rPr>
        <w:t>120</w:t>
      </w:r>
    </w:p>
    <w:p w:rsidR="0018722C">
      <w:pPr>
        <w:pStyle w:val="ae"/>
        <w:topLinePunct/>
      </w:pPr>
      <w:r>
        <w:rPr>
          <w:kern w:val="2"/>
          <w:sz w:val="22"/>
          <w:szCs w:val="22"/>
          <w:rFonts w:cstheme="minorBidi" w:hAnsiTheme="minorHAnsi" w:eastAsiaTheme="minorHAnsi" w:asciiTheme="minorHAnsi"/>
        </w:rPr>
        <w:pict>
          <v:shape style="margin-left:90.246315pt;margin-top:-1.30694pt;width:10.35pt;height:106.1pt;mso-position-horizontal-relative:page;mso-position-vertical-relative:paragraph;z-index:6568" type="#_x0000_t202" filled="false" stroked="false">
            <v:textbox inset="0,0,0,0" style="layout-flow:vertical;mso-layout-flow-alt:bottom-to-top">
              <w:txbxContent>
                <w:p w:rsidR="0018722C">
                  <w:pPr>
                    <w:spacing w:before="13"/>
                    <w:ind w:leftChars="0" w:left="20" w:rightChars="0" w:right="0" w:firstLineChars="0" w:firstLine="0"/>
                    <w:jc w:val="left"/>
                    <w:rPr>
                      <w:sz w:val="15"/>
                    </w:rPr>
                  </w:pPr>
                  <w:r>
                    <w:rPr>
                      <w:spacing w:val="3"/>
                      <w:w w:val="106"/>
                      <w:sz w:val="15"/>
                    </w:rPr>
                    <w:t>MAP</w:t>
                  </w:r>
                  <w:r>
                    <w:rPr>
                      <w:w w:val="106"/>
                      <w:sz w:val="15"/>
                    </w:rPr>
                    <w:t>K</w:t>
                  </w:r>
                  <w:r>
                    <w:rPr>
                      <w:spacing w:val="5"/>
                      <w:sz w:val="15"/>
                    </w:rPr>
                    <w:t> </w:t>
                  </w:r>
                  <w:r>
                    <w:rPr>
                      <w:spacing w:val="-5"/>
                      <w:w w:val="106"/>
                      <w:sz w:val="15"/>
                    </w:rPr>
                    <w:t>m</w:t>
                  </w:r>
                  <w:r>
                    <w:rPr>
                      <w:w w:val="106"/>
                      <w:sz w:val="15"/>
                    </w:rPr>
                    <w:t>R</w:t>
                  </w:r>
                  <w:r>
                    <w:rPr>
                      <w:spacing w:val="3"/>
                      <w:w w:val="106"/>
                      <w:sz w:val="15"/>
                    </w:rPr>
                    <w:t>N</w:t>
                  </w:r>
                  <w:r>
                    <w:rPr>
                      <w:spacing w:val="3"/>
                      <w:w w:val="106"/>
                      <w:sz w:val="15"/>
                    </w:rPr>
                    <w:t>A</w:t>
                  </w:r>
                  <w:r>
                    <w:rPr>
                      <w:w w:val="106"/>
                      <w:sz w:val="15"/>
                    </w:rPr>
                    <w:t>(</w:t>
                  </w:r>
                  <w:r>
                    <w:rPr>
                      <w:spacing w:val="-5"/>
                      <w:w w:val="106"/>
                      <w:sz w:val="15"/>
                    </w:rPr>
                    <w:t>/acti</w:t>
                  </w:r>
                  <w:r>
                    <w:rPr>
                      <w:w w:val="106"/>
                      <w:sz w:val="15"/>
                    </w:rPr>
                    <w:t>n</w:t>
                  </w:r>
                  <w:r>
                    <w:rPr>
                      <w:spacing w:val="1"/>
                      <w:sz w:val="15"/>
                    </w:rPr>
                    <w:t> </w:t>
                  </w:r>
                  <w:r>
                    <w:rPr>
                      <w:w w:val="106"/>
                      <w:sz w:val="15"/>
                    </w:rPr>
                    <w:t>%of</w:t>
                  </w:r>
                  <w:r>
                    <w:rPr>
                      <w:spacing w:val="1"/>
                      <w:sz w:val="15"/>
                    </w:rPr>
                    <w:t> </w:t>
                  </w:r>
                  <w:r>
                    <w:rPr>
                      <w:spacing w:val="3"/>
                      <w:w w:val="106"/>
                      <w:sz w:val="15"/>
                    </w:rPr>
                    <w:t>N</w:t>
                  </w:r>
                  <w:r>
                    <w:rPr>
                      <w:spacing w:val="-5"/>
                      <w:w w:val="106"/>
                      <w:sz w:val="15"/>
                    </w:rPr>
                    <w:t>T</w:t>
                  </w:r>
                  <w:r>
                    <w:rPr>
                      <w:spacing w:val="3"/>
                      <w:w w:val="105"/>
                      <w:sz w:val="15"/>
                    </w:rPr>
                    <w:t>s</w:t>
                  </w:r>
                  <w:r>
                    <w:rPr>
                      <w:spacing w:val="-5"/>
                      <w:w w:val="106"/>
                      <w:sz w:val="15"/>
                    </w:rPr>
                    <w:t>i</w:t>
                  </w:r>
                  <w:r>
                    <w:rPr>
                      <w:w w:val="106"/>
                      <w:sz w:val="15"/>
                    </w:rPr>
                    <w:t>)</w:t>
                  </w:r>
                </w:p>
              </w:txbxContent>
            </v:textbox>
            <w10:wrap type="none"/>
          </v:shape>
        </w:pict>
      </w:r>
      <w:r>
        <w:rPr>
          <w:kern w:val="2"/>
          <w:szCs w:val="22"/>
          <w:rFonts w:cstheme="minorBidi" w:hAnsiTheme="minorHAnsi" w:eastAsiaTheme="minorHAnsi" w:asciiTheme="minorHAnsi"/>
          <w:sz w:val="16"/>
        </w:rPr>
        <w:t>100</w:t>
      </w:r>
    </w:p>
    <w:p w:rsidR="0018722C">
      <w:pPr>
        <w:pStyle w:val="ae"/>
        <w:topLinePunct/>
      </w:pPr>
      <w:r>
        <w:rPr>
          <w:rFonts w:cstheme="minorBidi" w:hAnsiTheme="minorHAnsi" w:eastAsiaTheme="minorHAnsi" w:asciiTheme="minorHAnsi"/>
        </w:rPr>
        <w:pict>
          <v:shape style="margin-left:239.94548pt;margin-top:14.109013pt;width:46.95pt;height:26.55pt;mso-position-horizontal-relative:page;mso-position-vertical-relative:paragraph;z-index:-264016" type="#_x0000_t202" filled="false" stroked="true" strokeweight=".653044pt" strokecolor="#000000">
            <v:textbox inset="0,0,0,0">
              <w:txbxContent>
                <w:p w:rsidR="0018722C">
                  <w:pPr>
                    <w:spacing w:before="43"/>
                    <w:ind w:leftChars="0" w:left="193" w:rightChars="0" w:right="0" w:firstLineChars="0" w:firstLine="0"/>
                    <w:jc w:val="left"/>
                    <w:rPr>
                      <w:sz w:val="16"/>
                    </w:rPr>
                  </w:pPr>
                  <w:r>
                    <w:rPr>
                      <w:sz w:val="16"/>
                    </w:rPr>
                    <w:t>NTsi</w:t>
                  </w:r>
                </w:p>
                <w:p w:rsidR="0018722C">
                  <w:pPr>
                    <w:spacing w:before="81"/>
                    <w:ind w:leftChars="0" w:left="193" w:rightChars="0" w:right="0" w:firstLineChars="0" w:firstLine="0"/>
                    <w:jc w:val="left"/>
                    <w:rPr>
                      <w:sz w:val="16"/>
                    </w:rPr>
                  </w:pPr>
                  <w:r>
                    <w:rPr>
                      <w:w w:val="95"/>
                      <w:sz w:val="16"/>
                    </w:rPr>
                    <w:t>p38 siRNA</w:t>
                  </w:r>
                </w:p>
              </w:txbxContent>
            </v:textbox>
            <v:stroke dashstyle="solid"/>
            <w10:wrap type="none"/>
          </v:shape>
        </w:pict>
      </w:r>
      <w:r>
        <w:rPr>
          <w:rFonts w:cstheme="minorBidi" w:hAnsiTheme="minorHAnsi" w:eastAsiaTheme="minorHAnsi" w:asciiTheme="minorHAnsi"/>
        </w:rPr>
        <w:t>80</w:t>
      </w:r>
    </w:p>
    <w:p w:rsidR="0018722C">
      <w:pPr>
        <w:pStyle w:val="aff7"/>
        <w:topLinePunct/>
      </w:pPr>
      <w:r>
        <w:rPr>
          <w:kern w:val="2"/>
          <w:sz w:val="22"/>
          <w:szCs w:val="22"/>
          <w:rFonts w:cstheme="minorBidi" w:hAnsiTheme="minorHAnsi" w:eastAsiaTheme="minorHAnsi" w:asciiTheme="minorHAnsi"/>
        </w:rPr>
        <w:pict>
          <v:rect style="position:absolute;margin-left:243.064224pt;margin-top:9.504474pt;width:4.387024pt;height:4.651712pt;mso-position-horizontal-relative:page;mso-position-vertical-relative:paragraph;z-index:6400;mso-wrap-distance-left:0;mso-wrap-distance-right:0" filled="true" fillcolor="#000000" stroked="false">
            <v:fill type="solid"/>
            <w10:wrap type="topAndBottom"/>
          </v:rect>
        </w:pict>
      </w:r>
    </w:p>
    <w:p w:rsidR="0018722C">
      <w:pPr>
        <w:pStyle w:val="affff1"/>
        <w:topLinePunct/>
      </w:pPr>
      <w:r>
        <w:rPr>
          <w:rFonts w:cstheme="minorBidi" w:hAnsiTheme="minorHAnsi" w:eastAsiaTheme="minorHAnsi" w:asciiTheme="minorHAnsi"/>
        </w:rPr>
        <w:t>60</w:t>
      </w:r>
    </w:p>
    <w:p w:rsidR="0018722C">
      <w:pPr>
        <w:pStyle w:val="aff7"/>
        <w:topLinePunct/>
      </w:pPr>
      <w:r>
        <w:rPr>
          <w:kern w:val="2"/>
          <w:sz w:val="10"/>
          <w:szCs w:val="22"/>
          <w:rFonts w:cstheme="minorBidi" w:hAnsiTheme="minorHAnsi" w:eastAsiaTheme="minorHAnsi" w:asciiTheme="minorHAnsi"/>
          <w:position w:val="-1"/>
        </w:rPr>
        <w:pict>
          <v:group style="width:5.05pt;height:5.3pt;mso-position-horizontal-relative:char;mso-position-vertical-relative:line" coordorigin="0,0" coordsize="101,106">
            <v:rect style="position:absolute;left:6;top:6;width:88;height:93" filled="true" fillcolor="#808080" stroked="false">
              <v:fill type="solid"/>
            </v:rect>
            <v:rect style="position:absolute;left:6;top:6;width:88;height:93" filled="false" stroked="true" strokeweight=".641552pt" strokecolor="#000000">
              <v:stroke dashstyle="solid"/>
            </v:rect>
          </v:group>
        </w:pict>
      </w:r>
    </w:p>
    <w:p w:rsidR="0018722C">
      <w:pPr>
        <w:pStyle w:val="affff1"/>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p38</w:t>
      </w:r>
      <w:r w:rsidRPr="00000000">
        <w:rPr>
          <w:rFonts w:cstheme="minorBidi" w:hAnsiTheme="minorHAnsi" w:eastAsiaTheme="minorHAnsi" w:asciiTheme="minorHAnsi"/>
        </w:rPr>
        <w:tab/>
      </w:r>
      <w:r>
        <w:rPr>
          <w:rFonts w:cstheme="minorBidi" w:hAnsiTheme="minorHAnsi" w:eastAsiaTheme="minorHAnsi" w:asciiTheme="minorHAnsi"/>
        </w:rPr>
        <w:t>ERK1</w:t>
      </w:r>
    </w:p>
    <w:p w:rsidR="0018722C">
      <w:pPr>
        <w:topLinePunct/>
      </w:pPr>
      <w:r>
        <w:rPr>
          <w:rFonts w:cstheme="minorBidi" w:hAnsiTheme="minorHAnsi" w:eastAsiaTheme="minorHAnsi" w:asciiTheme="minorHAnsi"/>
        </w:rPr>
        <w:t>160</w:t>
      </w:r>
    </w:p>
    <w:p w:rsidR="0018722C">
      <w:pPr>
        <w:pStyle w:val="ae"/>
        <w:topLinePunct/>
      </w:pPr>
      <w:r>
        <w:rPr>
          <w:rFonts w:cstheme="minorBidi" w:hAnsiTheme="minorHAnsi" w:eastAsiaTheme="minorHAnsi" w:asciiTheme="minorHAnsi"/>
        </w:rPr>
        <w:pict>
          <v:shape style="margin-left:315.99469pt;margin-top:-1.245772pt;width:10.85pt;height:109.95pt;mso-position-horizontal-relative:page;mso-position-vertical-relative:paragraph;z-index:6592" type="#_x0000_t202" filled="false" stroked="false">
            <v:textbox inset="0,0,0,0" style="layout-flow:vertical;mso-layout-flow-alt:bottom-to-top">
              <w:txbxContent>
                <w:p w:rsidR="0018722C">
                  <w:pPr>
                    <w:spacing w:before="12"/>
                    <w:ind w:leftChars="0" w:left="20" w:rightChars="0" w:right="0" w:firstLineChars="0" w:firstLine="0"/>
                    <w:jc w:val="left"/>
                    <w:rPr>
                      <w:sz w:val="16"/>
                    </w:rPr>
                  </w:pPr>
                  <w:r>
                    <w:rPr>
                      <w:spacing w:val="-5"/>
                      <w:w w:val="103"/>
                      <w:sz w:val="16"/>
                    </w:rPr>
                    <w:t>T</w:t>
                  </w:r>
                  <w:r>
                    <w:rPr>
                      <w:w w:val="103"/>
                      <w:sz w:val="16"/>
                    </w:rPr>
                    <w:t>R</w:t>
                  </w:r>
                  <w:r>
                    <w:rPr>
                      <w:spacing w:val="3"/>
                      <w:w w:val="103"/>
                      <w:sz w:val="16"/>
                    </w:rPr>
                    <w:t>P</w:t>
                  </w:r>
                  <w:r>
                    <w:rPr>
                      <w:w w:val="103"/>
                      <w:sz w:val="16"/>
                    </w:rPr>
                    <w:t>C1</w:t>
                  </w:r>
                  <w:r>
                    <w:rPr>
                      <w:spacing w:val="0"/>
                      <w:sz w:val="16"/>
                    </w:rPr>
                    <w:t> </w:t>
                  </w:r>
                  <w:r>
                    <w:rPr>
                      <w:spacing w:val="-5"/>
                      <w:w w:val="103"/>
                      <w:sz w:val="16"/>
                    </w:rPr>
                    <w:t>m</w:t>
                  </w:r>
                  <w:r>
                    <w:rPr>
                      <w:w w:val="103"/>
                      <w:sz w:val="16"/>
                    </w:rPr>
                    <w:t>R</w:t>
                  </w:r>
                  <w:r>
                    <w:rPr>
                      <w:spacing w:val="3"/>
                      <w:w w:val="103"/>
                      <w:sz w:val="16"/>
                    </w:rPr>
                    <w:t>N</w:t>
                  </w:r>
                  <w:r>
                    <w:rPr>
                      <w:w w:val="103"/>
                      <w:sz w:val="16"/>
                    </w:rPr>
                    <w:t>(</w:t>
                  </w:r>
                  <w:r>
                    <w:rPr>
                      <w:spacing w:val="-5"/>
                      <w:w w:val="103"/>
                      <w:sz w:val="16"/>
                    </w:rPr>
                    <w:t>/acti</w:t>
                  </w:r>
                  <w:r>
                    <w:rPr>
                      <w:w w:val="103"/>
                      <w:sz w:val="16"/>
                    </w:rPr>
                    <w:t>n</w:t>
                  </w:r>
                  <w:r>
                    <w:rPr>
                      <w:spacing w:val="0"/>
                      <w:sz w:val="16"/>
                    </w:rPr>
                    <w:t> </w:t>
                  </w:r>
                  <w:r>
                    <w:rPr>
                      <w:w w:val="103"/>
                      <w:sz w:val="16"/>
                    </w:rPr>
                    <w:t>%of</w:t>
                  </w:r>
                  <w:r>
                    <w:rPr>
                      <w:spacing w:val="0"/>
                      <w:sz w:val="16"/>
                    </w:rPr>
                    <w:t> </w:t>
                  </w:r>
                  <w:r>
                    <w:rPr>
                      <w:spacing w:val="3"/>
                      <w:w w:val="103"/>
                      <w:sz w:val="16"/>
                    </w:rPr>
                    <w:t>N</w:t>
                  </w:r>
                  <w:r>
                    <w:rPr>
                      <w:spacing w:val="-5"/>
                      <w:w w:val="103"/>
                      <w:sz w:val="16"/>
                    </w:rPr>
                    <w:t>T</w:t>
                  </w:r>
                  <w:r>
                    <w:rPr>
                      <w:spacing w:val="3"/>
                      <w:w w:val="103"/>
                      <w:sz w:val="16"/>
                    </w:rPr>
                    <w:t>s</w:t>
                  </w:r>
                  <w:r>
                    <w:rPr>
                      <w:spacing w:val="-5"/>
                      <w:w w:val="103"/>
                      <w:sz w:val="16"/>
                    </w:rPr>
                    <w:t>i</w:t>
                  </w:r>
                  <w:r>
                    <w:rPr>
                      <w:spacing w:val="3"/>
                      <w:w w:val="103"/>
                      <w:sz w:val="16"/>
                    </w:rPr>
                    <w:t>N</w:t>
                  </w:r>
                  <w:r>
                    <w:rPr>
                      <w:w w:val="103"/>
                      <w:sz w:val="16"/>
                    </w:rPr>
                    <w:t>)</w:t>
                  </w:r>
                </w:p>
              </w:txbxContent>
            </v:textbox>
            <w10:wrap type="none"/>
          </v:shape>
        </w:pict>
      </w:r>
      <w:r>
        <w:rPr>
          <w:rFonts w:cstheme="minorBidi" w:hAnsiTheme="minorHAnsi" w:eastAsiaTheme="minorHAnsi" w:asciiTheme="minorHAnsi"/>
        </w:rPr>
        <w:t>140</w:t>
      </w:r>
    </w:p>
    <w:p w:rsidR="0018722C">
      <w:pPr>
        <w:topLinePunct/>
      </w:pPr>
      <w:r>
        <w:rPr>
          <w:rFonts w:cstheme="minorBidi" w:hAnsiTheme="minorHAnsi" w:eastAsiaTheme="minorHAnsi" w:asciiTheme="minorHAnsi"/>
        </w:rPr>
        <w:t>120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TRPC1</w:t>
      </w:r>
    </w:p>
    <w:p w:rsidR="0018722C">
      <w:pPr>
        <w:pStyle w:val="aff7"/>
        <w:topLinePunct/>
      </w:pPr>
      <w:r>
        <w:rPr>
          <w:kern w:val="2"/>
          <w:sz w:val="22"/>
          <w:szCs w:val="22"/>
          <w:rFonts w:cstheme="minorBidi" w:hAnsiTheme="minorHAnsi" w:eastAsiaTheme="minorHAnsi" w:asciiTheme="minorHAnsi"/>
        </w:rPr>
        <w:pict>
          <v:group style="margin-left:349.333618pt;margin-top:9.443036pt;width:159.5pt;height:115.65pt;mso-position-horizontal-relative:page;mso-position-vertical-relative:paragraph;z-index:6472;mso-wrap-distance-left:0;mso-wrap-distance-right:0" coordorigin="6987,189" coordsize="3190,2313">
            <v:rect style="position:absolute;left:7219;top:1063;width:333;height:1426" filled="true" fillcolor="#000000" stroked="false">
              <v:fill type="solid"/>
            </v:rect>
            <v:line style="position:absolute" from="7379,1063" to="7379,1063" stroked="true" strokeweight=".685773pt" strokecolor="#000000">
              <v:stroke dashstyle="solid"/>
            </v:line>
            <v:line style="position:absolute" from="7339,1063" to="7419,1063" stroked="true" strokeweight=".685773pt" strokecolor="#000000">
              <v:stroke dashstyle="solid"/>
            </v:line>
            <v:rect style="position:absolute;left:8016;top:1256;width:333;height:1233" filled="true" fillcolor="#000000" stroked="false">
              <v:fill type="solid"/>
            </v:rect>
            <v:line style="position:absolute" from="8176,1256" to="8176,1215" stroked="true" strokeweight=".66237pt" strokecolor="#000000">
              <v:stroke dashstyle="solid"/>
            </v:line>
            <v:line style="position:absolute" from="8137,1201" to="8216,1201" stroked="true" strokeweight=".685773pt" strokecolor="#000000">
              <v:stroke dashstyle="solid"/>
            </v:line>
            <v:rect style="position:absolute;left:8813;top:374;width:320;height:2114" filled="true" fillcolor="#000000" stroked="false">
              <v:fill type="solid"/>
            </v:rect>
            <v:line style="position:absolute" from="8967,368" to="8980,368" stroked="true" strokeweight=".685773pt" strokecolor="#000000">
              <v:stroke dashstyle="solid"/>
            </v:line>
            <v:line style="position:absolute" from="8934,348" to="9014,348" stroked="true" strokeweight=".685773pt" strokecolor="#000000">
              <v:stroke dashstyle="solid"/>
            </v:line>
            <v:rect style="position:absolute;left:9598;top:870;width:333;height:1618" filled="true" fillcolor="#000000" stroked="false">
              <v:fill type="solid"/>
            </v:rect>
            <v:line style="position:absolute" from="9751,864" to="9764,864" stroked="true" strokeweight=".685773pt" strokecolor="#000000">
              <v:stroke dashstyle="solid"/>
            </v:line>
            <v:line style="position:absolute" from="9718,843" to="9797,843" stroked="true" strokeweight=".685773pt" strokecolor="#000000">
              <v:stroke dashstyle="solid"/>
            </v:line>
            <v:line style="position:absolute" from="6993,196" to="6993,2481" stroked="true" strokeweight=".66237pt" strokecolor="#000000">
              <v:stroke dashstyle="solid"/>
            </v:line>
            <v:line style="position:absolute" from="6993,2495" to="7033,2495" stroked="true" strokeweight=".685773pt" strokecolor="#000000">
              <v:stroke dashstyle="solid"/>
            </v:line>
            <v:line style="position:absolute" from="6993,2206" to="7033,2206" stroked="true" strokeweight=".685773pt" strokecolor="#000000">
              <v:stroke dashstyle="solid"/>
            </v:line>
            <v:line style="position:absolute" from="6993,1917" to="7033,1917" stroked="true" strokeweight=".685773pt" strokecolor="#000000">
              <v:stroke dashstyle="solid"/>
            </v:line>
            <v:line style="position:absolute" from="6993,1628" to="7033,1628" stroked="true" strokeweight=".685773pt" strokecolor="#000000">
              <v:stroke dashstyle="solid"/>
            </v:line>
            <v:line style="position:absolute" from="6993,1352" to="7033,1352" stroked="true" strokeweight=".685773pt" strokecolor="#000000">
              <v:stroke dashstyle="solid"/>
            </v:line>
            <v:line style="position:absolute" from="6993,1063" to="7033,1063" stroked="true" strokeweight=".685773pt" strokecolor="#000000">
              <v:stroke dashstyle="solid"/>
            </v:line>
            <v:line style="position:absolute" from="6993,774" to="7033,774" stroked="true" strokeweight=".685773pt" strokecolor="#000000">
              <v:stroke dashstyle="solid"/>
            </v:line>
            <v:line style="position:absolute" from="6993,485" to="7033,485" stroked="true" strokeweight=".685773pt" strokecolor="#000000">
              <v:stroke dashstyle="solid"/>
            </v:line>
            <v:line style="position:absolute" from="6993,196" to="7033,196" stroked="true" strokeweight=".685773pt" strokecolor="#000000">
              <v:stroke dashstyle="solid"/>
            </v:line>
            <v:line style="position:absolute" from="6993,2495" to="10156,2495" stroked="true" strokeweight=".685773pt" strokecolor="#000000">
              <v:stroke dashstyle="solid"/>
            </v:line>
            <v:line style="position:absolute" from="6993,2495" to="6993,2454" stroked="true" strokeweight=".66237pt" strokecolor="#000000">
              <v:stroke dashstyle="solid"/>
            </v:line>
            <v:line style="position:absolute" from="7791,2495" to="7791,2454" stroked="true" strokeweight=".66237pt" strokecolor="#000000">
              <v:stroke dashstyle="solid"/>
            </v:line>
            <v:line style="position:absolute" from="8588,2495" to="8588,2454" stroked="true" strokeweight=".66237pt" strokecolor="#000000">
              <v:stroke dashstyle="solid"/>
            </v:line>
            <v:line style="position:absolute" from="9372,2495" to="9372,2454" stroked="true" strokeweight=".66237pt" strokecolor="#000000">
              <v:stroke dashstyle="solid"/>
            </v:line>
            <v:line style="position:absolute" from="10170,2495" to="10170,2454" stroked="true" strokeweight=".66237pt" strokecolor="#000000">
              <v:stroke dashstyle="solid"/>
            </v:line>
            <v:shape style="position:absolute;left:6999;top:195;width:3157;height:2293" type="#_x0000_t202" filled="false" stroked="false">
              <v:textbox inset="0,0,0,0">
                <w:txbxContent>
                  <w:p w:rsidR="0018722C">
                    <w:pPr>
                      <w:spacing w:line="219" w:lineRule="exact" w:before="0"/>
                      <w:ind w:leftChars="0" w:left="785" w:rightChars="0" w:right="0" w:firstLineChars="0" w:firstLine="0"/>
                      <w:jc w:val="center"/>
                      <w:rPr>
                        <w:sz w:val="24"/>
                      </w:rPr>
                    </w:pPr>
                    <w:r>
                      <w:rPr>
                        <w:sz w:val="24"/>
                      </w:rPr>
                      <w:t>*</w:t>
                    </w:r>
                  </w:p>
                  <w:p w:rsidR="0018722C">
                    <w:pPr>
                      <w:spacing w:before="145"/>
                      <w:ind w:leftChars="0" w:left="0" w:rightChars="0" w:right="353" w:firstLineChars="0" w:firstLine="0"/>
                      <w:jc w:val="right"/>
                      <w:rPr>
                        <w:sz w:val="21"/>
                      </w:rPr>
                    </w:pPr>
                    <w:r>
                      <w:rPr>
                        <w:w w:val="100"/>
                        <w:sz w:val="21"/>
                      </w:rPr>
                      <w:t>#</w:t>
                    </w:r>
                  </w:p>
                  <w:p w:rsidR="0018722C">
                    <w:pPr>
                      <w:spacing w:before="134"/>
                      <w:ind w:leftChars="0" w:left="0" w:rightChars="0" w:right="869" w:firstLineChars="0" w:firstLine="0"/>
                      <w:jc w:val="center"/>
                      <w:rPr>
                        <w:sz w:val="21"/>
                      </w:rPr>
                    </w:pPr>
                    <w:r>
                      <w:rPr>
                        <w:w w:val="100"/>
                        <w:sz w:val="21"/>
                      </w:rPr>
                      <w:t>#</w:t>
                    </w:r>
                  </w:p>
                </w:txbxContent>
              </v:textbox>
              <w10:wrap type="none"/>
            </v:shape>
            <w10:wrap type="topAndBottom"/>
          </v:group>
        </w:pict>
      </w:r>
    </w:p>
    <w:p w:rsidR="0018722C">
      <w:pPr>
        <w:pStyle w:val="affff1"/>
        <w:topLinePunct/>
      </w:pPr>
      <w:r>
        <w:rPr>
          <w:rFonts w:cstheme="minorBidi" w:hAnsiTheme="minorHAnsi" w:eastAsiaTheme="minorHAnsi" w:asciiTheme="minorHAnsi"/>
        </w:rPr>
        <w:t>NTsi</w:t>
      </w:r>
      <w:r>
        <w:rPr>
          <w:rFonts w:cstheme="minorBidi" w:hAnsiTheme="minorHAnsi" w:eastAsiaTheme="minorHAnsi" w:asciiTheme="minorHAnsi"/>
        </w:rPr>
        <w:t> </w:t>
      </w:r>
      <w:r>
        <w:rPr>
          <w:rFonts w:cstheme="minorBidi" w:hAnsiTheme="minorHAnsi" w:eastAsiaTheme="minorHAnsi" w:asciiTheme="minorHAnsi"/>
        </w:rPr>
        <w:t>N</w:t>
      </w:r>
      <w:r w:rsidRPr="00000000">
        <w:rPr>
          <w:rFonts w:cstheme="minorBidi" w:hAnsiTheme="minorHAnsi" w:eastAsiaTheme="minorHAnsi" w:asciiTheme="minorHAnsi"/>
        </w:rPr>
        <w:tab/>
      </w:r>
      <w:r>
        <w:rPr>
          <w:rFonts w:cstheme="minorBidi" w:hAnsiTheme="minorHAnsi" w:eastAsiaTheme="minorHAnsi" w:asciiTheme="minorHAnsi"/>
        </w:rPr>
        <w:t>p38si</w:t>
      </w:r>
      <w:r>
        <w:rPr>
          <w:rFonts w:cstheme="minorBidi" w:hAnsiTheme="minorHAnsi" w:eastAsiaTheme="minorHAnsi" w:asciiTheme="minorHAnsi"/>
        </w:rPr>
        <w:t> </w:t>
      </w:r>
      <w:r>
        <w:rPr>
          <w:rFonts w:cstheme="minorBidi" w:hAnsiTheme="minorHAnsi" w:eastAsiaTheme="minorHAnsi" w:asciiTheme="minorHAnsi"/>
        </w:rPr>
        <w:t>N</w:t>
      </w:r>
      <w:r w:rsidRPr="00000000">
        <w:rPr>
          <w:rFonts w:cstheme="minorBidi" w:hAnsiTheme="minorHAnsi" w:eastAsiaTheme="minorHAnsi" w:asciiTheme="minorHAnsi"/>
        </w:rPr>
        <w:tab/>
      </w:r>
      <w:r>
        <w:rPr>
          <w:rFonts w:cstheme="minorBidi" w:hAnsiTheme="minorHAnsi" w:eastAsiaTheme="minorHAnsi" w:asciiTheme="minorHAnsi"/>
        </w:rPr>
        <w:t>NTsi </w:t>
      </w:r>
      <w:r>
        <w:rPr>
          <w:rFonts w:cstheme="minorBidi" w:hAnsiTheme="minorHAnsi" w:eastAsiaTheme="minorHAnsi" w:asciiTheme="minorHAnsi"/>
        </w:rPr>
        <w:t>CH     </w:t>
      </w:r>
      <w:r>
        <w:rPr>
          <w:rFonts w:cstheme="minorBidi" w:hAnsiTheme="minorHAnsi" w:eastAsiaTheme="minorHAnsi" w:asciiTheme="minorHAnsi"/>
        </w:rPr>
        <w:t>p38si</w:t>
      </w:r>
      <w:r>
        <w:rPr>
          <w:rFonts w:cstheme="minorBidi" w:hAnsiTheme="minorHAnsi" w:eastAsiaTheme="minorHAnsi" w:asciiTheme="minorHAnsi"/>
        </w:rPr>
        <w:t> </w:t>
      </w:r>
      <w:r>
        <w:rPr>
          <w:rFonts w:cstheme="minorBidi" w:hAnsiTheme="minorHAnsi" w:eastAsiaTheme="minorHAnsi" w:asciiTheme="minorHAnsi"/>
        </w:rPr>
        <w:t>CH</w:t>
      </w:r>
    </w:p>
    <w:p w:rsidR="0018722C">
      <w:spacing w:beforeLines="0" w:before="0" w:afterLines="0" w:after="0" w:line="440" w:lineRule="auto"/>
      <w:pPr>
        <w:sectPr w:rsidR="00556256">
          <w:type w:val="continuous"/>
          <w:pgSz w:w="11910" w:h="16840"/>
          <w:pgMar w:top="1440" w:bottom="460" w:left="900" w:right="1620"/>
          <w:cols w:num="3" w:equalWidth="0">
            <w:col w:w="5206" w:space="40"/>
            <w:col w:w="709" w:space="39"/>
            <w:col w:w="3396"/>
          </w:cols>
        </w:sectPr>
        <w:topLinePunct/>
      </w:pPr>
    </w:p>
    <w:p w:rsidR="0018722C">
      <w:pPr>
        <w:topLinePunct/>
      </w:pPr>
      <w:r>
        <w:rPr>
          <w:rFonts w:cstheme="minorBidi" w:hAnsiTheme="minorHAnsi" w:eastAsiaTheme="minorHAnsi" w:asciiTheme="minorHAnsi"/>
        </w:rPr>
        <w:t>77</w:t>
      </w:r>
    </w:p>
    <w:p w:rsidR="0018722C">
      <w:spacing w:beforeLines="0" w:before="0" w:afterLines="0" w:after="0" w:line="440" w:lineRule="auto"/>
      <w:pPr>
        <w:sectPr w:rsidR="00556256">
          <w:type w:val="continuous"/>
          <w:pgSz w:w="11910" w:h="16840"/>
          <w:pgMar w:header="877" w:footer="272" w:top="1100" w:bottom="460" w:left="900" w:right="0"/>
        </w:sectPr>
        <w:topLinePunct/>
      </w:pPr>
    </w:p>
    <w:p w:rsidR="0018722C">
      <w:pPr>
        <w:topLinePunct/>
      </w:pPr>
      <w:r>
        <w:rPr>
          <w:rFonts w:cstheme="minorBidi" w:hAnsiTheme="minorHAnsi" w:eastAsiaTheme="minorHAnsi" w:asciiTheme="minorHAnsi" w:ascii="Times New Roman" w:hAnsi="宋体" w:eastAsia="宋体" w:cs="宋体"/>
          <w:b/>
        </w:rPr>
        <w:t>C</w:t>
      </w:r>
      <w:r w:rsidRPr="00000000">
        <w:rPr>
          <w:rFonts w:cstheme="minorBidi" w:hAnsiTheme="minorHAnsi" w:eastAsiaTheme="minorHAnsi" w:asciiTheme="minorHAnsi" w:ascii="宋体" w:hAnsi="宋体" w:eastAsia="宋体" w:cs="宋体"/>
          <w:b/>
        </w:rPr>
        <w:tab/>
        <w:t>D</w:t>
      </w:r>
    </w:p>
    <w:p w:rsidR="0018722C">
      <w:pPr>
        <w:topLinePunct/>
      </w:pPr>
      <w:r>
        <w:rPr>
          <w:rFonts w:cstheme="minorBidi" w:hAnsiTheme="minorHAnsi" w:eastAsiaTheme="minorHAnsi" w:asciiTheme="minorHAnsi"/>
        </w:rPr>
        <w:t>TRPC6</w:t>
      </w:r>
    </w:p>
    <w:p w:rsidR="0018722C">
      <w:pPr>
        <w:pStyle w:val="ae"/>
        <w:topLinePunct/>
      </w:pPr>
      <w:r>
        <w:rPr>
          <w:kern w:val="2"/>
          <w:sz w:val="22"/>
          <w:szCs w:val="22"/>
          <w:rFonts w:cstheme="minorBidi" w:hAnsiTheme="minorHAnsi" w:eastAsiaTheme="minorHAnsi" w:asciiTheme="minorHAnsi"/>
        </w:rPr>
        <w:pict>
          <v:group style="margin-left:124.076614pt;margin-top:10.990772pt;width:159.9pt;height:116.1pt;mso-position-horizontal-relative:page;mso-position-vertical-relative:paragraph;z-index:7000" coordorigin="2482,220" coordsize="3198,2322">
            <v:rect style="position:absolute;left:2726;top:1258;width:318;height:1270" filled="true" fillcolor="#000000" stroked="false">
              <v:fill type="solid"/>
            </v:rect>
            <v:shape style="position:absolute;left:1437;top:12493;width:90;height:2" coordorigin="1437,12493" coordsize="90,0" path="m2885,1259l2885,1259m2845,1259l2924,1259e" filled="false" stroked="true" strokeweight=".667477pt" strokecolor="#000000">
              <v:path arrowok="t"/>
              <v:stroke dashstyle="solid"/>
            </v:shape>
            <v:rect style="position:absolute;left:3518;top:1530;width:331;height:998" filled="true" fillcolor="#000000" stroked="false">
              <v:fill type="solid"/>
            </v:rect>
            <v:shape style="position:absolute;left:2339;top:12718;width:91;height:76" coordorigin="2339,12719" coordsize="91,76" path="m3678,1530l3678,1476m3638,1462l3717,1462e" filled="false" stroked="true" strokeweight=".667477pt" strokecolor="#000000">
              <v:path arrowok="t"/>
              <v:stroke dashstyle="solid"/>
            </v:shape>
            <v:rect style="position:absolute;left:4324;top:579;width:318;height:1949" filled="true" fillcolor="#000000" stroked="false">
              <v:fill type="solid"/>
            </v:rect>
            <v:shape style="position:absolute;left:3257;top:11650;width:90;height:90" coordorigin="3258,11650" coordsize="90,90" path="m4483,580l4483,512m4444,499l4523,499e" filled="false" stroked="true" strokeweight=".667477pt" strokecolor="#000000">
              <v:path arrowok="t"/>
              <v:stroke dashstyle="solid"/>
            </v:shape>
            <v:rect style="position:absolute;left:5117;top:1394;width:318;height:1134" filled="true" fillcolor="#000000" stroked="false">
              <v:fill type="solid"/>
            </v:rect>
            <v:shape style="position:absolute;left:4160;top:12583;width:91;height:61" coordorigin="4160,12583" coordsize="91,61" path="m5276,1395l5276,1353m5236,1340l5316,1340e" filled="false" stroked="true" strokeweight=".667477pt" strokecolor="#000000">
              <v:path arrowok="t"/>
              <v:stroke dashstyle="solid"/>
            </v:shape>
            <v:shape style="position:absolute;left:1030;top:11348;width:3627;height:2560" coordorigin="1031,11349" coordsize="3627,2560" path="m2488,227l2488,2521m2488,2535l2528,2535m2488,2277l2528,2277m2488,2019l2528,2019m2488,1761l2528,1761m2488,1503l2528,1503m2488,1259l2528,1259m2488,1001l2528,1001m2488,743l2528,743m2488,484l2528,484m2488,227l2528,227m2488,2535l5659,2535m2488,2535l2488,2494m3281,2535l3281,2494m4087,2535l4087,2494m4880,2535l4880,2494m5672,2535l5672,2494e" filled="false" stroked="true" strokeweight=".667477pt" strokecolor="#000000">
              <v:path arrowok="t"/>
              <v:stroke dashstyle="solid"/>
            </v:shape>
            <v:shape style="position:absolute;left:4424;top:279;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w:t>
                    </w:r>
                  </w:p>
                </w:txbxContent>
              </v:textbox>
              <w10:wrap type="none"/>
            </v:shape>
            <v:shape style="position:absolute;left:3613;top:1166;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v:shape style="position:absolute;left:5194;top:1089;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margin-left:90.921677pt;margin-top:12.84274pt;width:10.8pt;height:114.6pt;mso-position-horizontal-relative:page;mso-position-vertical-relative:paragraph;z-index:7048" type="#_x0000_t202" filled="false" stroked="false">
            <v:textbox inset="0,0,0,0" style="layout-flow:vertical;mso-layout-flow-alt:bottom-to-top">
              <w:txbxContent>
                <w:p w:rsidR="0018722C">
                  <w:pPr>
                    <w:spacing w:before="12"/>
                    <w:ind w:leftChars="0" w:left="20" w:rightChars="0" w:right="0" w:firstLineChars="0" w:firstLine="0"/>
                    <w:jc w:val="left"/>
                    <w:rPr>
                      <w:sz w:val="16"/>
                    </w:rPr>
                  </w:pPr>
                  <w:r>
                    <w:rPr>
                      <w:spacing w:val="-5"/>
                      <w:w w:val="101"/>
                      <w:sz w:val="16"/>
                    </w:rPr>
                    <w:t>T</w:t>
                  </w:r>
                  <w:r>
                    <w:rPr>
                      <w:w w:val="101"/>
                      <w:sz w:val="16"/>
                    </w:rPr>
                    <w:t>R</w:t>
                  </w:r>
                  <w:r>
                    <w:rPr>
                      <w:spacing w:val="3"/>
                      <w:w w:val="101"/>
                      <w:sz w:val="16"/>
                    </w:rPr>
                    <w:t>P</w:t>
                  </w:r>
                  <w:r>
                    <w:rPr>
                      <w:w w:val="101"/>
                      <w:sz w:val="16"/>
                    </w:rPr>
                    <w:t>C6</w:t>
                  </w:r>
                  <w:r>
                    <w:rPr>
                      <w:sz w:val="16"/>
                    </w:rPr>
                    <w:t> </w:t>
                  </w:r>
                  <w:r>
                    <w:rPr>
                      <w:spacing w:val="-5"/>
                      <w:w w:val="101"/>
                      <w:sz w:val="16"/>
                    </w:rPr>
                    <w:t>m</w:t>
                  </w:r>
                  <w:r>
                    <w:rPr>
                      <w:w w:val="101"/>
                      <w:sz w:val="16"/>
                    </w:rPr>
                    <w:t>R</w:t>
                  </w:r>
                  <w:r>
                    <w:rPr>
                      <w:spacing w:val="3"/>
                      <w:w w:val="101"/>
                      <w:sz w:val="16"/>
                    </w:rPr>
                    <w:t>N</w:t>
                  </w:r>
                  <w:r>
                    <w:rPr>
                      <w:spacing w:val="3"/>
                      <w:w w:val="101"/>
                      <w:sz w:val="16"/>
                    </w:rPr>
                    <w:t>A</w:t>
                  </w:r>
                  <w:r>
                    <w:rPr>
                      <w:w w:val="101"/>
                      <w:sz w:val="16"/>
                    </w:rPr>
                    <w:t>(</w:t>
                  </w:r>
                  <w:r>
                    <w:rPr>
                      <w:spacing w:val="-5"/>
                      <w:w w:val="101"/>
                      <w:sz w:val="16"/>
                    </w:rPr>
                    <w:t>/acti</w:t>
                  </w:r>
                  <w:r>
                    <w:rPr>
                      <w:w w:val="101"/>
                      <w:sz w:val="16"/>
                    </w:rPr>
                    <w:t>n</w:t>
                  </w:r>
                  <w:r>
                    <w:rPr>
                      <w:sz w:val="16"/>
                    </w:rPr>
                    <w:t> </w:t>
                  </w:r>
                  <w:r>
                    <w:rPr>
                      <w:w w:val="101"/>
                      <w:sz w:val="16"/>
                    </w:rPr>
                    <w:t>%of</w:t>
                  </w:r>
                  <w:r>
                    <w:rPr>
                      <w:sz w:val="16"/>
                    </w:rPr>
                    <w:t> </w:t>
                  </w:r>
                  <w:r>
                    <w:rPr>
                      <w:spacing w:val="3"/>
                      <w:w w:val="101"/>
                      <w:sz w:val="16"/>
                    </w:rPr>
                    <w:t>N</w:t>
                  </w:r>
                  <w:r>
                    <w:rPr>
                      <w:spacing w:val="-5"/>
                      <w:w w:val="101"/>
                      <w:sz w:val="16"/>
                    </w:rPr>
                    <w:t>T</w:t>
                  </w:r>
                  <w:r>
                    <w:rPr>
                      <w:spacing w:val="3"/>
                      <w:w w:val="101"/>
                      <w:sz w:val="16"/>
                    </w:rPr>
                    <w:t>s</w:t>
                  </w:r>
                  <w:r>
                    <w:rPr>
                      <w:spacing w:val="-5"/>
                      <w:w w:val="101"/>
                      <w:sz w:val="16"/>
                    </w:rPr>
                    <w:t>i</w:t>
                  </w:r>
                  <w:r>
                    <w:rPr>
                      <w:spacing w:val="3"/>
                      <w:w w:val="101"/>
                      <w:sz w:val="16"/>
                    </w:rPr>
                    <w:t>N</w:t>
                  </w:r>
                  <w:r>
                    <w:rPr>
                      <w:w w:val="101"/>
                      <w:sz w:val="16"/>
                    </w:rPr>
                    <w:t>)</w:t>
                  </w:r>
                </w:p>
              </w:txbxContent>
            </v:textbox>
            <w10:wrap type="none"/>
          </v:shape>
        </w:pict>
      </w:r>
      <w:r>
        <w:rPr>
          <w:kern w:val="2"/>
          <w:szCs w:val="22"/>
          <w:rFonts w:cstheme="minorBidi" w:hAnsiTheme="minorHAnsi" w:eastAsiaTheme="minorHAnsi" w:asciiTheme="minorHAnsi"/>
          <w:sz w:val="16"/>
        </w:rPr>
        <w:t>180</w:t>
      </w:r>
    </w:p>
    <w:p w:rsidR="0018722C">
      <w:pPr>
        <w:topLinePunct/>
      </w:pPr>
      <w:r>
        <w:rPr>
          <w:rFonts w:cstheme="minorBidi" w:hAnsiTheme="minorHAnsi" w:eastAsiaTheme="minorHAnsi" w:asciiTheme="minorHAnsi"/>
        </w:rPr>
        <w:t>160</w:t>
      </w:r>
    </w:p>
    <w:p w:rsidR="0018722C">
      <w:pPr>
        <w:topLinePunct/>
      </w:pPr>
      <w:r>
        <w:rPr>
          <w:rFonts w:cstheme="minorBidi" w:hAnsiTheme="minorHAnsi" w:eastAsiaTheme="minorHAnsi" w:asciiTheme="minorHAnsi"/>
        </w:rPr>
        <w:t>140</w:t>
      </w:r>
    </w:p>
    <w:p w:rsidR="0018722C">
      <w:pPr>
        <w:topLinePunct/>
      </w:pPr>
      <w:r>
        <w:rPr>
          <w:rFonts w:cstheme="minorBidi" w:hAnsiTheme="minorHAnsi" w:eastAsiaTheme="minorHAnsi" w:asciiTheme="minorHAnsi"/>
        </w:rPr>
        <w:t>120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NTsi</w:t>
      </w:r>
      <w:r>
        <w:rPr>
          <w:rFonts w:cstheme="minorBidi" w:hAnsiTheme="minorHAnsi" w:eastAsiaTheme="minorHAnsi" w:asciiTheme="minorHAnsi"/>
        </w:rPr>
        <w:t> </w:t>
      </w:r>
      <w:r>
        <w:rPr>
          <w:rFonts w:cstheme="minorBidi" w:hAnsiTheme="minorHAnsi" w:eastAsiaTheme="minorHAnsi" w:asciiTheme="minorHAnsi"/>
        </w:rPr>
        <w:t>N</w:t>
      </w:r>
      <w:r w:rsidRPr="00000000">
        <w:rPr>
          <w:rFonts w:cstheme="minorBidi" w:hAnsiTheme="minorHAnsi" w:eastAsiaTheme="minorHAnsi" w:asciiTheme="minorHAnsi"/>
        </w:rPr>
        <w:tab/>
      </w:r>
      <w:r>
        <w:rPr>
          <w:rFonts w:cstheme="minorBidi" w:hAnsiTheme="minorHAnsi" w:eastAsiaTheme="minorHAnsi" w:asciiTheme="minorHAnsi"/>
        </w:rPr>
        <w:t>p38si</w:t>
      </w:r>
      <w:r>
        <w:rPr>
          <w:rFonts w:cstheme="minorBidi" w:hAnsiTheme="minorHAnsi" w:eastAsiaTheme="minorHAnsi" w:asciiTheme="minorHAnsi"/>
        </w:rPr>
        <w:t> </w:t>
      </w:r>
      <w:r>
        <w:rPr>
          <w:rFonts w:cstheme="minorBidi" w:hAnsiTheme="minorHAnsi" w:eastAsiaTheme="minorHAnsi" w:asciiTheme="minorHAnsi"/>
        </w:rPr>
        <w:t>N</w:t>
      </w:r>
      <w:r w:rsidRPr="00000000">
        <w:rPr>
          <w:rFonts w:cstheme="minorBidi" w:hAnsiTheme="minorHAnsi" w:eastAsiaTheme="minorHAnsi" w:asciiTheme="minorHAnsi"/>
        </w:rPr>
        <w:tab/>
      </w:r>
      <w:r>
        <w:rPr>
          <w:rFonts w:cstheme="minorBidi" w:hAnsiTheme="minorHAnsi" w:eastAsiaTheme="minorHAnsi" w:asciiTheme="minorHAnsi"/>
        </w:rPr>
        <w:t>NTsi </w:t>
      </w:r>
      <w:r>
        <w:rPr>
          <w:rFonts w:cstheme="minorBidi" w:hAnsiTheme="minorHAnsi" w:eastAsiaTheme="minorHAnsi" w:asciiTheme="minorHAnsi"/>
        </w:rPr>
        <w:t>CH     </w:t>
      </w:r>
      <w:r>
        <w:rPr>
          <w:rFonts w:cstheme="minorBidi" w:hAnsiTheme="minorHAnsi" w:eastAsiaTheme="minorHAnsi" w:asciiTheme="minorHAnsi"/>
        </w:rPr>
        <w:t>p38si</w:t>
      </w:r>
      <w:r>
        <w:rPr>
          <w:rFonts w:cstheme="minorBidi" w:hAnsiTheme="minorHAnsi" w:eastAsiaTheme="minorHAnsi" w:asciiTheme="minorHAnsi"/>
        </w:rPr>
        <w:t> </w:t>
      </w:r>
      <w:r>
        <w:rPr>
          <w:rFonts w:cstheme="minorBidi" w:hAnsiTheme="minorHAnsi" w:eastAsiaTheme="minorHAnsi" w:asciiTheme="minorHAnsi"/>
        </w:rPr>
        <w:t>CH</w:t>
      </w:r>
    </w:p>
    <w:p w:rsidR="0018722C">
      <w:pPr>
        <w:topLinePunct/>
      </w:pPr>
      <w:r>
        <w:rPr>
          <w:rFonts w:cstheme="minorBidi" w:hAnsiTheme="minorHAnsi" w:eastAsiaTheme="minorHAnsi" w:asciiTheme="minorHAnsi"/>
        </w:rPr>
        <w:t>TRPC1 TRPC6</w:t>
      </w:r>
    </w:p>
    <w:p w:rsidR="0018722C">
      <w:pPr>
        <w:topLinePunct/>
      </w:pPr>
      <w:r>
        <w:rPr>
          <w:rFonts w:cstheme="minorBidi" w:hAnsiTheme="minorHAnsi" w:eastAsiaTheme="minorHAnsi" w:asciiTheme="minorHAnsi"/>
        </w:rPr>
        <w:t>Actin</w:t>
      </w:r>
    </w:p>
    <w:p w:rsidR="0018722C">
      <w:pPr>
        <w:topLinePunct/>
      </w:pPr>
      <w:r>
        <w:rPr>
          <w:rFonts w:cstheme="minorBidi" w:hAnsiTheme="minorHAnsi" w:eastAsiaTheme="minorHAnsi" w:asciiTheme="minorHAnsi"/>
        </w:rPr>
        <w:t>NTsi</w:t>
      </w:r>
      <w:r w:rsidRPr="00000000">
        <w:rPr>
          <w:rFonts w:cstheme="minorBidi" w:hAnsiTheme="minorHAnsi" w:eastAsiaTheme="minorHAnsi" w:asciiTheme="minorHAnsi"/>
        </w:rPr>
        <w:tab/>
        <w:t>p38</w:t>
      </w:r>
      <w:r>
        <w:rPr>
          <w:rFonts w:cstheme="minorBidi" w:hAnsiTheme="minorHAnsi" w:eastAsiaTheme="minorHAnsi" w:asciiTheme="minorHAnsi"/>
        </w:rPr>
        <w:t> </w:t>
      </w:r>
      <w:r>
        <w:rPr>
          <w:rFonts w:cstheme="minorBidi" w:hAnsiTheme="minorHAnsi" w:eastAsiaTheme="minorHAnsi" w:asciiTheme="minorHAnsi"/>
        </w:rPr>
        <w:t>si</w:t>
      </w:r>
    </w:p>
    <w:p w:rsidR="0018722C">
      <w:pPr>
        <w:pStyle w:val="aff7"/>
        <w:topLinePunct/>
      </w:pPr>
      <w:r>
        <w:rPr>
          <w:kern w:val="2"/>
          <w:sz w:val="2"/>
          <w:szCs w:val="22"/>
          <w:rFonts w:cstheme="minorBidi" w:hAnsiTheme="minorHAnsi" w:eastAsiaTheme="minorHAnsi" w:asciiTheme="minorHAnsi"/>
          <w:position w:val="0"/>
        </w:rPr>
        <w:pict>
          <v:group style="width:63pt;height:.75pt;mso-position-horizontal-relative:char;mso-position-vertical-relative:line" coordorigin="0,0" coordsize="1260,15">
            <v:line style="position:absolute" from="0,8" to="1260,8" stroked="true" strokeweight=".75pt" strokecolor="#000000">
              <v:stroke dashstyle="solid"/>
            </v:line>
          </v:group>
        </w:pict>
      </w:r>
      <w:r>
        <w:rPr>
          <w:kern w:val="2"/>
          <w:szCs w:val="22"/>
          <w:rFonts w:cstheme="minorBidi" w:hAnsiTheme="minorHAnsi" w:eastAsiaTheme="minorHAnsi" w:asciiTheme="minorHAnsi"/>
          <w:position w:val="1"/>
          <w:sz w:val="2"/>
        </w:rPr>
        <w:pict>
          <v:group style="width:63pt;height:.75pt;mso-position-horizontal-relative:char;mso-position-vertical-relative:line" coordorigin="0,0" coordsize="1260,15">
            <v:line style="position:absolute" from="0,8" to="1260,8" stroked="true" strokeweight=".75pt" strokecolor="#000000">
              <v:stroke dashstyle="solid"/>
            </v:line>
          </v:group>
        </w:pict>
      </w:r>
    </w:p>
    <w:p w:rsidR="0018722C">
      <w:pPr>
        <w:pStyle w:val="affff1"/>
        <w:topLinePunct/>
      </w:pPr>
      <w:r>
        <w:rPr>
          <w:rFonts w:cstheme="minorBidi" w:hAnsiTheme="minorHAnsi" w:eastAsiaTheme="minorHAnsi" w:asciiTheme="minorHAnsi"/>
        </w:rPr>
        <w:t>N</w:t>
      </w:r>
      <w:r w:rsidRPr="00000000">
        <w:rPr>
          <w:rFonts w:cstheme="minorBidi" w:hAnsiTheme="minorHAnsi" w:eastAsiaTheme="minorHAnsi" w:asciiTheme="minorHAnsi"/>
        </w:rPr>
        <w:tab/>
        <w:t>CH</w:t>
      </w:r>
      <w:r w:rsidRPr="00000000">
        <w:rPr>
          <w:rFonts w:cstheme="minorBidi" w:hAnsiTheme="minorHAnsi" w:eastAsiaTheme="minorHAnsi" w:asciiTheme="minorHAnsi"/>
        </w:rPr>
        <w:tab/>
        <w:t>N</w:t>
      </w:r>
      <w:r w:rsidRPr="00000000">
        <w:rPr>
          <w:rFonts w:cstheme="minorBidi" w:hAnsiTheme="minorHAnsi" w:eastAsiaTheme="minorHAnsi" w:asciiTheme="minorHAnsi"/>
        </w:rPr>
        <w:tab/>
        <w:t>CH</w:t>
      </w:r>
    </w:p>
    <w:p w:rsidR="0018722C">
      <w:pPr>
        <w:pStyle w:val="aff7"/>
        <w:topLinePunct/>
      </w:pPr>
      <w:r>
        <w:rPr>
          <w:kern w:val="2"/>
          <w:sz w:val="20"/>
          <w:szCs w:val="22"/>
          <w:rFonts w:cstheme="minorBidi" w:hAnsiTheme="minorHAnsi" w:eastAsiaTheme="minorHAnsi" w:asciiTheme="minorHAnsi"/>
        </w:rPr>
        <w:pict>
          <v:group style="width:155.1pt;height:20.8pt;mso-position-horizontal-relative:char;mso-position-vertical-relative:line" coordorigin="0,0" coordsize="3102,416">
            <v:shape style="position:absolute;left:8;top:9;width:3081;height:396" type="#_x0000_t75" stroked="false">
              <v:imagedata r:id="rId126" o:title=""/>
            </v:shape>
            <v:line style="position:absolute" from="10,5" to="3092,5" stroked="true" strokeweight=".48pt" strokecolor="#000000">
              <v:stroke dashstyle="solid"/>
            </v:line>
            <v:line style="position:absolute" from="5,0" to="5,415" stroked="true" strokeweight=".48001pt" strokecolor="#000000">
              <v:stroke dashstyle="solid"/>
            </v:line>
            <v:line style="position:absolute" from="3097,0" to="3097,415" stroked="true" strokeweight=".48001pt" strokecolor="#000000">
              <v:stroke dashstyle="solid"/>
            </v:line>
            <v:line style="position:absolute" from="10,410" to="3092,410" stroked="true" strokeweight=".48pt" strokecolor="#000000">
              <v:stroke dashstyle="solid"/>
            </v:line>
          </v:group>
        </w:pict>
      </w:r>
    </w:p>
    <w:p w:rsidR="0018722C">
      <w:pPr>
        <w:pStyle w:val="aff7"/>
        <w:topLinePunct/>
      </w:pPr>
      <w:r>
        <w:rPr>
          <w:kern w:val="2"/>
          <w:sz w:val="22"/>
          <w:szCs w:val="22"/>
          <w:rFonts w:cstheme="minorBidi" w:hAnsiTheme="minorHAnsi" w:eastAsiaTheme="minorHAnsi" w:asciiTheme="minorHAnsi"/>
        </w:rPr>
        <w:pict>
          <v:group style="margin-left:348.790009pt;margin-top:8.829228pt;width:154.950pt;height:21pt;mso-position-horizontal-relative:page;mso-position-vertical-relative:paragraph;z-index:6688;mso-wrap-distance-left:0;mso-wrap-distance-right:0" coordorigin="6976,177" coordsize="3099,420">
            <v:shape style="position:absolute;left:6984;top:185;width:3079;height:401" type="#_x0000_t75" stroked="false">
              <v:imagedata r:id="rId127" o:title=""/>
            </v:shape>
            <v:line style="position:absolute" from="6985,181" to="10065,181" stroked="true" strokeweight=".48001pt" strokecolor="#000000">
              <v:stroke dashstyle="solid"/>
            </v:line>
            <v:line style="position:absolute" from="6981,177" to="6981,597" stroked="true" strokeweight=".48001pt" strokecolor="#000000">
              <v:stroke dashstyle="solid"/>
            </v:line>
            <v:line style="position:absolute" from="10070,177" to="10070,597" stroked="true" strokeweight=".47998pt" strokecolor="#000000">
              <v:stroke dashstyle="solid"/>
            </v:line>
            <v:line style="position:absolute" from="6985,592" to="10065,592" stroked="true" strokeweight=".48pt" strokecolor="#000000">
              <v:stroke dashstyle="solid"/>
            </v:line>
            <w10:wrap type="topAndBottom"/>
          </v:group>
        </w:pict>
      </w:r>
      <w:r>
        <w:rPr>
          <w:kern w:val="2"/>
          <w:sz w:val="22"/>
          <w:szCs w:val="22"/>
          <w:rFonts w:cstheme="minorBidi" w:hAnsiTheme="minorHAnsi" w:eastAsiaTheme="minorHAnsi" w:asciiTheme="minorHAnsi"/>
        </w:rPr>
        <w:pict>
          <v:group style="margin-left:348.429993pt;margin-top:40.02924pt;width:155.2pt;height:20.9pt;mso-position-horizontal-relative:page;mso-position-vertical-relative:paragraph;z-index:6712;mso-wrap-distance-left:0;mso-wrap-distance-right:0" coordorigin="6969,801" coordsize="3104,418">
            <v:shape style="position:absolute;left:6977;top:809;width:3084;height:399" type="#_x0000_t75" stroked="false">
              <v:imagedata r:id="rId128" o:title=""/>
            </v:shape>
            <v:line style="position:absolute" from="6978,805" to="10063,805" stroked="true" strokeweight=".48pt" strokecolor="#000000">
              <v:stroke dashstyle="solid"/>
            </v:line>
            <v:line style="position:absolute" from="6973,801" to="6973,1218" stroked="true" strokeweight=".48001pt" strokecolor="#000000">
              <v:stroke dashstyle="solid"/>
            </v:line>
            <v:line style="position:absolute" from="10068,801" to="10068,1218" stroked="true" strokeweight=".47998pt" strokecolor="#000000">
              <v:stroke dashstyle="solid"/>
            </v:line>
            <v:line style="position:absolute" from="6978,1213" to="10063,1213" stroked="true" strokeweight=".48pt" strokecolor="#000000">
              <v:stroke dashstyle="solid"/>
            </v:line>
            <w10:wrap type="topAndBottom"/>
          </v:group>
        </w:pict>
      </w:r>
    </w:p>
    <w:p w:rsidR="0018722C">
      <w:spacing w:beforeLines="0" w:before="0" w:afterLines="0" w:after="0" w:line="440" w:lineRule="auto"/>
      <w:pPr>
        <w:sectPr w:rsidR="00556256">
          <w:type w:val="continuous"/>
          <w:pgSz w:w="11910" w:h="16840"/>
          <w:pgMar w:top="1440" w:bottom="460" w:left="900" w:right="0"/>
          <w:cols w:num="3" w:equalWidth="0">
            <w:col w:w="5220" w:space="40"/>
            <w:col w:w="699" w:space="39"/>
            <w:col w:w="5012"/>
          </w:cols>
        </w:sectPr>
        <w:topLinePunct/>
      </w:pPr>
    </w:p>
    <w:p w:rsidR="0018722C">
      <w:pPr>
        <w:topLinePunct/>
      </w:pPr>
      <w:r>
        <w:rPr>
          <w:rFonts w:cstheme="minorBidi" w:hAnsiTheme="minorHAnsi" w:eastAsiaTheme="minorHAnsi" w:asciiTheme="minorHAnsi" w:ascii="Times New Roman" w:hAnsi="宋体" w:eastAsia="宋体" w:cs="宋体"/>
          <w:b/>
        </w:rPr>
        <w:t>E</w:t>
      </w:r>
      <w:r w:rsidRPr="00000000">
        <w:rPr>
          <w:rFonts w:cstheme="minorBidi" w:hAnsiTheme="minorHAnsi" w:eastAsiaTheme="minorHAnsi" w:asciiTheme="minorHAnsi" w:ascii="宋体" w:hAnsi="宋体" w:eastAsia="宋体" w:cs="宋体"/>
          <w:b/>
        </w:rPr>
        <w:tab/>
        <w:t>F</w:t>
      </w:r>
    </w:p>
    <w:p w:rsidR="0018722C">
      <w:pPr>
        <w:topLinePunct/>
      </w:pPr>
      <w:r>
        <w:rPr>
          <w:rFonts w:cstheme="minorBidi" w:hAnsiTheme="minorHAnsi" w:eastAsiaTheme="minorHAnsi" w:asciiTheme="minorHAnsi"/>
        </w:rPr>
        <w:t>TRPC1</w:t>
      </w:r>
      <w:r w:rsidRPr="00000000">
        <w:rPr>
          <w:rFonts w:cstheme="minorBidi" w:hAnsiTheme="minorHAnsi" w:eastAsiaTheme="minorHAnsi" w:asciiTheme="minorHAnsi"/>
        </w:rPr>
        <w:tab/>
      </w:r>
      <w:r>
        <w:rPr>
          <w:rFonts w:cstheme="minorBidi" w:hAnsiTheme="minorHAnsi" w:eastAsiaTheme="minorHAnsi" w:asciiTheme="minorHAnsi"/>
        </w:rPr>
        <w:t>TRPC6</w:t>
      </w:r>
    </w:p>
    <w:p w:rsidR="0018722C">
      <w:spacing w:beforeLines="0" w:before="0" w:afterLines="0" w:after="0" w:line="440" w:lineRule="auto"/>
      <w:pPr>
        <w:sectPr w:rsidR="00556256">
          <w:type w:val="continuous"/>
          <w:pgSz w:w="11910" w:h="16840"/>
          <w:pgMar w:top="1440" w:bottom="460" w:left="900" w:right="0"/>
        </w:sectPr>
        <w:topLinePunct/>
      </w:pPr>
    </w:p>
    <w:p w:rsidR="0018722C">
      <w:pPr>
        <w:topLinePunct/>
      </w:pPr>
      <w:r>
        <w:rPr>
          <w:rFonts w:cstheme="minorBidi" w:hAnsiTheme="minorHAnsi" w:eastAsiaTheme="minorHAnsi" w:asciiTheme="minorHAnsi"/>
        </w:rPr>
        <w:t>160</w:t>
      </w:r>
    </w:p>
    <w:p w:rsidR="0018722C">
      <w:pPr>
        <w:topLinePunct/>
      </w:pPr>
      <w:r>
        <w:rPr>
          <w:rFonts w:cstheme="minorBidi" w:hAnsiTheme="minorHAnsi" w:eastAsiaTheme="minorHAnsi" w:asciiTheme="minorHAnsi"/>
        </w:rPr>
        <w:t>140</w:t>
      </w:r>
    </w:p>
    <w:p w:rsidR="0018722C">
      <w:pPr>
        <w:pStyle w:val="ae"/>
        <w:topLinePunct/>
      </w:pPr>
      <w:r>
        <w:rPr>
          <w:rFonts w:cstheme="minorBidi" w:hAnsiTheme="minorHAnsi" w:eastAsiaTheme="minorHAnsi" w:asciiTheme="minorHAnsi"/>
        </w:rPr>
        <w:pict>
          <v:shape style="margin-left:91.08110pt;margin-top:7.914146pt;width:10.9pt;height:66.350pt;mso-position-horizontal-relative:page;mso-position-vertical-relative:paragraph;z-index:7024" type="#_x0000_t202" filled="false" stroked="false">
            <v:textbox inset="0,0,0,0" style="layout-flow:vertical;mso-layout-flow-alt:bottom-to-top">
              <w:txbxContent>
                <w:p w:rsidR="0018722C">
                  <w:pPr>
                    <w:spacing w:before="13"/>
                    <w:ind w:leftChars="0" w:left="20" w:rightChars="0" w:right="0" w:firstLineChars="0" w:firstLine="0"/>
                    <w:jc w:val="left"/>
                    <w:rPr>
                      <w:sz w:val="16"/>
                    </w:rPr>
                  </w:pPr>
                  <w:r>
                    <w:rPr>
                      <w:spacing w:val="-5"/>
                      <w:w w:val="99"/>
                      <w:sz w:val="16"/>
                    </w:rPr>
                    <w:t>T</w:t>
                  </w:r>
                  <w:r>
                    <w:rPr>
                      <w:w w:val="99"/>
                      <w:sz w:val="16"/>
                    </w:rPr>
                    <w:t>R</w:t>
                  </w:r>
                  <w:r>
                    <w:rPr>
                      <w:spacing w:val="3"/>
                      <w:w w:val="99"/>
                      <w:sz w:val="16"/>
                    </w:rPr>
                    <w:t>P</w:t>
                  </w:r>
                  <w:r>
                    <w:rPr>
                      <w:w w:val="99"/>
                      <w:sz w:val="16"/>
                    </w:rPr>
                    <w:t>C1</w:t>
                  </w:r>
                  <w:r>
                    <w:rPr>
                      <w:spacing w:val="-1"/>
                      <w:sz w:val="16"/>
                    </w:rPr>
                    <w:t> </w:t>
                  </w:r>
                  <w:r>
                    <w:rPr>
                      <w:w w:val="99"/>
                      <w:sz w:val="16"/>
                    </w:rPr>
                    <w:t>pro</w:t>
                  </w:r>
                  <w:r>
                    <w:rPr>
                      <w:spacing w:val="-5"/>
                      <w:w w:val="99"/>
                      <w:sz w:val="16"/>
                    </w:rPr>
                    <w:t>tei</w:t>
                  </w:r>
                  <w:r>
                    <w:rPr>
                      <w:w w:val="99"/>
                      <w:sz w:val="16"/>
                    </w:rPr>
                    <w:t>n</w:t>
                  </w:r>
                  <w:r>
                    <w:rPr>
                      <w:spacing w:val="-5"/>
                      <w:w w:val="99"/>
                      <w:sz w:val="16"/>
                    </w:rPr>
                    <w:t>/acti</w:t>
                  </w:r>
                  <w:r>
                    <w:rPr>
                      <w:w w:val="99"/>
                      <w:sz w:val="16"/>
                    </w:rPr>
                    <w:t>n</w:t>
                  </w:r>
                </w:p>
              </w:txbxContent>
            </v:textbox>
            <w10:wrap type="none"/>
          </v:shape>
        </w:pict>
      </w:r>
      <w:r>
        <w:rPr>
          <w:rFonts w:cstheme="minorBidi" w:hAnsiTheme="minorHAnsi" w:eastAsiaTheme="minorHAnsi" w:asciiTheme="minorHAnsi"/>
        </w:rPr>
        <w:t>120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NTsi</w:t>
      </w:r>
      <w:r>
        <w:rPr>
          <w:rFonts w:cstheme="minorBidi" w:hAnsiTheme="minorHAnsi" w:eastAsiaTheme="minorHAnsi" w:asciiTheme="minorHAnsi"/>
        </w:rPr>
        <w:t> </w:t>
      </w:r>
      <w:r>
        <w:rPr>
          <w:rFonts w:cstheme="minorBidi" w:hAnsiTheme="minorHAnsi" w:eastAsiaTheme="minorHAnsi" w:asciiTheme="minorHAnsi"/>
        </w:rPr>
        <w:t>N</w:t>
      </w:r>
      <w:r w:rsidRPr="00000000">
        <w:rPr>
          <w:rFonts w:cstheme="minorBidi" w:hAnsiTheme="minorHAnsi" w:eastAsiaTheme="minorHAnsi" w:asciiTheme="minorHAnsi"/>
        </w:rPr>
        <w:tab/>
      </w:r>
      <w:r>
        <w:rPr>
          <w:rFonts w:cstheme="minorBidi" w:hAnsiTheme="minorHAnsi" w:eastAsiaTheme="minorHAnsi" w:asciiTheme="minorHAnsi"/>
        </w:rPr>
        <w:t>NTsi</w:t>
      </w:r>
      <w:r>
        <w:rPr>
          <w:rFonts w:cstheme="minorBidi" w:hAnsiTheme="minorHAnsi" w:eastAsiaTheme="minorHAnsi" w:asciiTheme="minorHAnsi"/>
        </w:rPr>
        <w:t> </w:t>
      </w:r>
      <w:r>
        <w:rPr>
          <w:rFonts w:cstheme="minorBidi" w:hAnsiTheme="minorHAnsi" w:eastAsiaTheme="minorHAnsi" w:asciiTheme="minorHAnsi"/>
        </w:rPr>
        <w:t>CH</w:t>
      </w:r>
      <w:r w:rsidRPr="00000000">
        <w:rPr>
          <w:rFonts w:cstheme="minorBidi" w:hAnsiTheme="minorHAnsi" w:eastAsiaTheme="minorHAnsi" w:asciiTheme="minorHAnsi"/>
        </w:rPr>
        <w:tab/>
      </w:r>
      <w:r>
        <w:rPr>
          <w:rFonts w:cstheme="minorBidi" w:hAnsiTheme="minorHAnsi" w:eastAsiaTheme="minorHAnsi" w:asciiTheme="minorHAnsi"/>
        </w:rPr>
        <w:t>p38si</w:t>
      </w:r>
      <w:r>
        <w:rPr>
          <w:rFonts w:cstheme="minorBidi" w:hAnsiTheme="minorHAnsi" w:eastAsiaTheme="minorHAnsi" w:asciiTheme="minorHAnsi"/>
        </w:rPr>
        <w:t> </w:t>
      </w:r>
      <w:r>
        <w:rPr>
          <w:rFonts w:cstheme="minorBidi" w:hAnsiTheme="minorHAnsi" w:eastAsiaTheme="minorHAnsi" w:asciiTheme="minorHAnsi"/>
        </w:rPr>
        <w:t>N</w:t>
      </w:r>
      <w:r w:rsidRPr="00000000">
        <w:rPr>
          <w:rFonts w:cstheme="minorBidi" w:hAnsiTheme="minorHAnsi" w:eastAsiaTheme="minorHAnsi" w:asciiTheme="minorHAnsi"/>
        </w:rPr>
        <w:tab/>
      </w:r>
      <w:r>
        <w:rPr>
          <w:rFonts w:cstheme="minorBidi" w:hAnsiTheme="minorHAnsi" w:eastAsiaTheme="minorHAnsi" w:asciiTheme="minorHAnsi"/>
        </w:rPr>
        <w:t>p38si</w:t>
      </w:r>
      <w:r>
        <w:rPr>
          <w:rFonts w:cstheme="minorBidi" w:hAnsiTheme="minorHAnsi" w:eastAsiaTheme="minorHAnsi" w:asciiTheme="minorHAnsi"/>
        </w:rPr>
        <w:t> </w:t>
      </w:r>
      <w:r>
        <w:rPr>
          <w:rFonts w:cstheme="minorBidi" w:hAnsiTheme="minorHAnsi" w:eastAsiaTheme="minorHAnsi" w:asciiTheme="minorHAnsi"/>
        </w:rPr>
        <w:t>CH</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140</w:t>
      </w:r>
    </w:p>
    <w:p w:rsidR="0018722C">
      <w:pPr>
        <w:pStyle w:val="ae"/>
        <w:topLinePunct/>
      </w:pPr>
      <w:r>
        <w:rPr>
          <w:rFonts w:cstheme="minorBidi" w:hAnsiTheme="minorHAnsi" w:eastAsiaTheme="minorHAnsi" w:asciiTheme="minorHAnsi"/>
        </w:rPr>
        <w:pict>
          <v:group style="margin-left:126.660446pt;margin-top:-4.38626pt;width:157.2pt;height:117.5pt;mso-position-horizontal-relative:page;mso-position-vertical-relative:paragraph;z-index:6904" coordorigin="2533,-88" coordsize="3144,2350">
            <v:rect style="position:absolute;left:2767;top:795;width:322;height:1454" filled="true" fillcolor="#000000" stroked="false">
              <v:fill type="solid"/>
            </v:rect>
            <v:shape style="position:absolute;left:1467;top:7282;width:91;height:2" coordorigin="1467,7282" coordsize="91,0" path="m2928,795l2928,795m2888,795l2968,795e" filled="false" stroked="true" strokeweight=".664105pt" strokecolor="#000000">
              <v:path arrowok="t"/>
              <v:stroke dashstyle="solid"/>
            </v:shape>
            <v:rect style="position:absolute;left:3556;top:290;width:308;height:1959" filled="true" fillcolor="#000000" stroked="false">
              <v:fill type="solid"/>
            </v:rect>
            <v:line style="position:absolute" from="3697,277" to="3710,277" stroked="true" strokeweight="1.322762pt" strokecolor="#000000">
              <v:stroke dashstyle="solid"/>
            </v:line>
            <v:rect style="position:absolute;left:4332;top:1060;width:321;height:1189" filled="true" fillcolor="#000000" stroked="false">
              <v:fill type="solid"/>
            </v:rect>
            <v:line style="position:absolute" from="4486,1047" to="4500,1047" stroked="true" strokeweight="1.322762pt" strokecolor="#000000">
              <v:stroke dashstyle="solid"/>
            </v:line>
            <v:line style="position:absolute" from="4453,1021" to="4533,1021" stroked="true" strokeweight=".661381pt" strokecolor="#000000">
              <v:stroke dashstyle="solid"/>
            </v:line>
            <v:rect style="position:absolute;left:5121;top:1273;width:308;height:976" filled="true" fillcolor="#000000" stroked="false">
              <v:fill type="solid"/>
            </v:rect>
            <v:shape style="position:absolute;left:4100;top:7734;width:90;height:90" coordorigin="4101,7734" coordsize="90,90" path="m5269,1273l5269,1207m5229,1194l5309,1194e" filled="false" stroked="true" strokeweight=".664105pt" strokecolor="#000000">
              <v:path arrowok="t"/>
              <v:stroke dashstyle="solid"/>
            </v:shape>
            <v:shape style="position:absolute;left:1076;top:6288;width:3521;height:2650" coordorigin="1076,6289" coordsize="3521,2650" path="m2540,-81l2540,2242m2540,2255l2580,2255m2540,1964l2580,1964m2540,1671l2580,1671m2540,1379l2580,1379m2540,1087l2580,1087m2540,795l2580,795m2540,503l2580,503m2540,211l2580,211m2540,-81l2580,-81m2540,2255l5657,2255m2540,2255l2540,2216m3329,2255l3329,2216m4105,2255l4105,2216m4894,2255l4894,2216m5670,2255l5670,2216e" filled="false" stroked="true" strokeweight=".664105pt" strokecolor="#000000">
              <v:path arrowok="t"/>
              <v:stroke dashstyle="solid"/>
            </v:shape>
            <v:shape style="position:absolute;left:3613;top:25;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w:t>
                    </w:r>
                  </w:p>
                </w:txbxContent>
              </v:textbox>
              <w10:wrap type="none"/>
            </v:shape>
            <v:shape style="position:absolute;left:4448;top:721;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v:shape style="position:absolute;left:5194;top:877;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w10:wrap type="none"/>
          </v:group>
        </w:pict>
      </w:r>
    </w:p>
    <w:p w:rsidR="0018722C">
      <w:pPr>
        <w:pStyle w:val="ae"/>
        <w:topLinePunct/>
      </w:pPr>
      <w:r>
        <w:rPr>
          <w:rFonts w:cstheme="minorBidi" w:hAnsiTheme="minorHAnsi" w:eastAsiaTheme="minorHAnsi" w:asciiTheme="minorHAnsi"/>
        </w:rPr>
        <w:t>120</w:t>
      </w:r>
    </w:p>
    <w:p w:rsidR="0018722C">
      <w:pPr>
        <w:pStyle w:val="ae"/>
        <w:topLinePunct/>
      </w:pPr>
      <w:r>
        <w:rPr>
          <w:rFonts w:cstheme="minorBidi" w:hAnsiTheme="minorHAnsi" w:eastAsiaTheme="minorHAnsi" w:asciiTheme="minorHAnsi"/>
        </w:rPr>
        <w:pict>
          <v:shape style="margin-left:315.99469pt;margin-top:5.969395pt;width:10.85pt;height:66.350pt;mso-position-horizontal-relative:page;mso-position-vertical-relative:paragraph;z-index:7072" type="#_x0000_t202" filled="false" stroked="false">
            <v:textbox inset="0,0,0,0" style="layout-flow:vertical;mso-layout-flow-alt:bottom-to-top">
              <w:txbxContent>
                <w:p w:rsidR="0018722C">
                  <w:pPr>
                    <w:spacing w:before="12"/>
                    <w:ind w:leftChars="0" w:left="20" w:rightChars="0" w:right="0" w:firstLineChars="0" w:firstLine="0"/>
                    <w:jc w:val="left"/>
                    <w:rPr>
                      <w:sz w:val="16"/>
                    </w:rPr>
                  </w:pPr>
                  <w:r>
                    <w:rPr>
                      <w:spacing w:val="-5"/>
                      <w:w w:val="99"/>
                      <w:sz w:val="16"/>
                    </w:rPr>
                    <w:t>T</w:t>
                  </w:r>
                  <w:r>
                    <w:rPr>
                      <w:w w:val="99"/>
                      <w:sz w:val="16"/>
                    </w:rPr>
                    <w:t>R</w:t>
                  </w:r>
                  <w:r>
                    <w:rPr>
                      <w:spacing w:val="3"/>
                      <w:w w:val="99"/>
                      <w:sz w:val="16"/>
                    </w:rPr>
                    <w:t>P</w:t>
                  </w:r>
                  <w:r>
                    <w:rPr>
                      <w:w w:val="99"/>
                      <w:sz w:val="16"/>
                    </w:rPr>
                    <w:t>C6</w:t>
                  </w:r>
                  <w:r>
                    <w:rPr>
                      <w:spacing w:val="-1"/>
                      <w:sz w:val="16"/>
                    </w:rPr>
                    <w:t> </w:t>
                  </w:r>
                  <w:r>
                    <w:rPr>
                      <w:w w:val="99"/>
                      <w:sz w:val="16"/>
                    </w:rPr>
                    <w:t>pro</w:t>
                  </w:r>
                  <w:r>
                    <w:rPr>
                      <w:spacing w:val="-5"/>
                      <w:w w:val="99"/>
                      <w:sz w:val="16"/>
                    </w:rPr>
                    <w:t>tei</w:t>
                  </w:r>
                  <w:r>
                    <w:rPr>
                      <w:w w:val="99"/>
                      <w:sz w:val="16"/>
                    </w:rPr>
                    <w:t>n</w:t>
                  </w:r>
                  <w:r>
                    <w:rPr>
                      <w:spacing w:val="-5"/>
                      <w:w w:val="99"/>
                      <w:sz w:val="16"/>
                    </w:rPr>
                    <w:t>/acti</w:t>
                  </w:r>
                  <w:r>
                    <w:rPr>
                      <w:w w:val="99"/>
                      <w:sz w:val="16"/>
                    </w:rPr>
                    <w:t>n</w:t>
                  </w:r>
                </w:p>
              </w:txbxContent>
            </v:textbox>
            <w10:wrap type="none"/>
          </v:shape>
        </w:pict>
      </w:r>
      <w:r>
        <w:rPr>
          <w:rFonts w:cstheme="minorBidi" w:hAnsiTheme="minorHAnsi" w:eastAsiaTheme="minorHAnsi" w:asciiTheme="minorHAnsi"/>
        </w:rPr>
        <w:t>100</w:t>
      </w:r>
    </w:p>
    <w:p w:rsidR="0018722C">
      <w:pPr>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0</w:t>
      </w:r>
    </w:p>
    <w:p w:rsidR="0018722C">
      <w:pPr>
        <w:pStyle w:val="aff7"/>
        <w:topLinePunct/>
      </w:pPr>
      <w:r>
        <w:rPr>
          <w:kern w:val="2"/>
          <w:sz w:val="20"/>
          <w:szCs w:val="22"/>
          <w:rFonts w:cstheme="minorBidi" w:hAnsiTheme="minorHAnsi" w:eastAsiaTheme="minorHAnsi" w:asciiTheme="minorHAnsi"/>
        </w:rPr>
        <w:pict>
          <v:group style="width:159.5pt;height:121.55pt;mso-position-horizontal-relative:char;mso-position-vertical-relative:line" coordorigin="0,0" coordsize="3190,2431">
            <v:rect style="position:absolute;left:232;top:751;width:333;height:1666" filled="true" fillcolor="#000000" stroked="false">
              <v:fill type="solid"/>
            </v:rect>
            <v:line style="position:absolute" from="392,751" to="392,751" stroked="true" strokeweight=".661381pt" strokecolor="#000000">
              <v:stroke dashstyle="solid"/>
            </v:line>
            <v:line style="position:absolute" from="352,751" to="432,751" stroked="true" strokeweight=".661381pt" strokecolor="#000000">
              <v:stroke dashstyle="solid"/>
            </v:line>
            <v:rect style="position:absolute;left:1030;top:286;width:333;height:2131" filled="true" fillcolor="#000000" stroked="false">
              <v:fill type="solid"/>
            </v:rect>
            <v:line style="position:absolute" from="1183,280" to="1196,280" stroked="true" strokeweight=".661381pt" strokecolor="#000000">
              <v:stroke dashstyle="solid"/>
            </v:line>
            <v:line style="position:absolute" from="1150,260" to="1229,260" stroked="true" strokeweight=".661381pt" strokecolor="#000000">
              <v:stroke dashstyle="solid"/>
            </v:line>
            <v:rect style="position:absolute;left:1827;top:1056;width:320;height:1361" filled="true" fillcolor="#000000" stroked="false">
              <v:fill type="solid"/>
            </v:rect>
            <v:line style="position:absolute" from="1987,1057" to="1987,977" stroked="true" strokeweight=".66237pt" strokecolor="#000000">
              <v:stroke dashstyle="solid"/>
            </v:line>
            <v:line style="position:absolute" from="1947,964" to="2027,964" stroked="true" strokeweight=".661381pt" strokecolor="#000000">
              <v:stroke dashstyle="solid"/>
            </v:line>
            <v:rect style="position:absolute;left:2611;top:1016;width:333;height:1401" filled="true" fillcolor="#000000" stroked="false">
              <v:fill type="solid"/>
            </v:rect>
            <v:line style="position:absolute" from="2764,1004" to="2778,1004" stroked="true" strokeweight="1.322762pt" strokecolor="#000000">
              <v:stroke dashstyle="solid"/>
            </v:line>
            <v:line style="position:absolute" from="2731,977" to="2811,977" stroked="true" strokeweight=".661381pt" strokecolor="#000000">
              <v:stroke dashstyle="solid"/>
            </v:line>
            <v:line style="position:absolute" from="7,87" to="7,2411" stroked="true" strokeweight=".66237pt" strokecolor="#000000">
              <v:stroke dashstyle="solid"/>
            </v:line>
            <v:line style="position:absolute" from="7,2424" to="47,2424" stroked="true" strokeweight=".661381pt" strokecolor="#000000">
              <v:stroke dashstyle="solid"/>
            </v:line>
            <v:line style="position:absolute" from="7,2092" to="47,2092" stroked="true" strokeweight=".661381pt" strokecolor="#000000">
              <v:stroke dashstyle="solid"/>
            </v:line>
            <v:line style="position:absolute" from="7,1760" to="47,1760" stroked="true" strokeweight=".661381pt" strokecolor="#000000">
              <v:stroke dashstyle="solid"/>
            </v:line>
            <v:line style="position:absolute" from="7,1428" to="47,1428" stroked="true" strokeweight=".661381pt" strokecolor="#000000">
              <v:stroke dashstyle="solid"/>
            </v:line>
            <v:line style="position:absolute" from="7,1083" to="47,1083" stroked="true" strokeweight=".661381pt" strokecolor="#000000">
              <v:stroke dashstyle="solid"/>
            </v:line>
            <v:line style="position:absolute" from="7,751" to="47,751" stroked="true" strokeweight=".661381pt" strokecolor="#000000">
              <v:stroke dashstyle="solid"/>
            </v:line>
            <v:line style="position:absolute" from="7,419" to="47,419" stroked="true" strokeweight=".661381pt" strokecolor="#000000">
              <v:stroke dashstyle="solid"/>
            </v:line>
            <v:line style="position:absolute" from="7,87" to="47,87" stroked="true" strokeweight=".661381pt" strokecolor="#000000">
              <v:stroke dashstyle="solid"/>
            </v:line>
            <v:line style="position:absolute" from="7,2424" to="3170,2424" stroked="true" strokeweight=".661381pt" strokecolor="#000000">
              <v:stroke dashstyle="solid"/>
            </v:line>
            <v:line style="position:absolute" from="7,2424" to="7,2384" stroked="true" strokeweight=".66237pt" strokecolor="#000000">
              <v:stroke dashstyle="solid"/>
            </v:line>
            <v:line style="position:absolute" from="804,2424" to="804,2384" stroked="true" strokeweight=".66237pt" strokecolor="#000000">
              <v:stroke dashstyle="solid"/>
            </v:line>
            <v:line style="position:absolute" from="1602,2424" to="1602,2384" stroked="true" strokeweight=".66237pt" strokecolor="#000000">
              <v:stroke dashstyle="solid"/>
            </v:line>
            <v:line style="position:absolute" from="2385,2424" to="2385,2384" stroked="true" strokeweight=".66237pt" strokecolor="#000000">
              <v:stroke dashstyle="solid"/>
            </v:line>
            <v:line style="position:absolute" from="3183,2424" to="3183,2384" stroked="true" strokeweight=".66237pt" strokecolor="#000000">
              <v:stroke dashstyle="solid"/>
            </v:line>
            <v:shape style="position:absolute;left:1114;top:0;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w:t>
                    </w:r>
                  </w:p>
                </w:txbxContent>
              </v:textbox>
              <w10:wrap type="none"/>
            </v:shape>
            <v:shape style="position:absolute;left:1938;top:695;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v:shape style="position:absolute;left:2723;top:721;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v:group>
        </w:pict>
      </w:r>
    </w:p>
    <w:p w:rsidR="0018722C">
      <w:pPr>
        <w:pStyle w:val="affff1"/>
        <w:topLinePunct/>
      </w:pPr>
      <w:r>
        <w:rPr>
          <w:rFonts w:cstheme="minorBidi" w:hAnsiTheme="minorHAnsi" w:eastAsiaTheme="minorHAnsi" w:asciiTheme="minorHAnsi"/>
        </w:rPr>
        <w:t>NTsi</w:t>
      </w:r>
      <w:r>
        <w:rPr>
          <w:rFonts w:cstheme="minorBidi" w:hAnsiTheme="minorHAnsi" w:eastAsiaTheme="minorHAnsi" w:asciiTheme="minorHAnsi"/>
        </w:rPr>
        <w:t> </w:t>
      </w:r>
      <w:r>
        <w:rPr>
          <w:rFonts w:cstheme="minorBidi" w:hAnsiTheme="minorHAnsi" w:eastAsiaTheme="minorHAnsi" w:asciiTheme="minorHAnsi"/>
        </w:rPr>
        <w:t>N</w:t>
      </w:r>
      <w:r w:rsidRPr="00000000">
        <w:rPr>
          <w:rFonts w:cstheme="minorBidi" w:hAnsiTheme="minorHAnsi" w:eastAsiaTheme="minorHAnsi" w:asciiTheme="minorHAnsi"/>
        </w:rPr>
        <w:tab/>
      </w:r>
      <w:r>
        <w:rPr>
          <w:rFonts w:cstheme="minorBidi" w:hAnsiTheme="minorHAnsi" w:eastAsiaTheme="minorHAnsi" w:asciiTheme="minorHAnsi"/>
        </w:rPr>
        <w:t>NTsi</w:t>
      </w:r>
      <w:r>
        <w:rPr>
          <w:rFonts w:cstheme="minorBidi" w:hAnsiTheme="minorHAnsi" w:eastAsiaTheme="minorHAnsi" w:asciiTheme="minorHAnsi"/>
        </w:rPr>
        <w:t> </w:t>
      </w:r>
      <w:r>
        <w:rPr>
          <w:rFonts w:cstheme="minorBidi" w:hAnsiTheme="minorHAnsi" w:eastAsiaTheme="minorHAnsi" w:asciiTheme="minorHAnsi"/>
        </w:rPr>
        <w:t>CH</w:t>
      </w:r>
      <w:r w:rsidRPr="00000000">
        <w:rPr>
          <w:rFonts w:cstheme="minorBidi" w:hAnsiTheme="minorHAnsi" w:eastAsiaTheme="minorHAnsi" w:asciiTheme="minorHAnsi"/>
        </w:rPr>
        <w:tab/>
      </w:r>
      <w:r>
        <w:rPr>
          <w:rFonts w:cstheme="minorBidi" w:hAnsiTheme="minorHAnsi" w:eastAsiaTheme="minorHAnsi" w:asciiTheme="minorHAnsi"/>
        </w:rPr>
        <w:t>p38si</w:t>
      </w:r>
      <w:r>
        <w:rPr>
          <w:rFonts w:cstheme="minorBidi" w:hAnsiTheme="minorHAnsi" w:eastAsiaTheme="minorHAnsi" w:asciiTheme="minorHAnsi"/>
        </w:rPr>
        <w:t> </w:t>
      </w:r>
      <w:r>
        <w:rPr>
          <w:rFonts w:cstheme="minorBidi" w:hAnsiTheme="minorHAnsi" w:eastAsiaTheme="minorHAnsi" w:asciiTheme="minorHAnsi"/>
        </w:rPr>
        <w:t>N</w:t>
      </w:r>
      <w:r w:rsidRPr="00000000">
        <w:rPr>
          <w:rFonts w:cstheme="minorBidi" w:hAnsiTheme="minorHAnsi" w:eastAsiaTheme="minorHAnsi" w:asciiTheme="minorHAnsi"/>
        </w:rPr>
        <w:tab/>
      </w:r>
      <w:r>
        <w:rPr>
          <w:rFonts w:cstheme="minorBidi" w:hAnsiTheme="minorHAnsi" w:eastAsiaTheme="minorHAnsi" w:asciiTheme="minorHAnsi"/>
        </w:rPr>
        <w:t>p38si</w:t>
      </w:r>
      <w:r>
        <w:rPr>
          <w:rFonts w:cstheme="minorBidi" w:hAnsiTheme="minorHAnsi" w:eastAsiaTheme="minorHAnsi" w:asciiTheme="minorHAnsi"/>
        </w:rPr>
        <w:t> </w:t>
      </w:r>
      <w:r>
        <w:rPr>
          <w:rFonts w:cstheme="minorBidi" w:hAnsiTheme="minorHAnsi" w:eastAsiaTheme="minorHAnsi" w:asciiTheme="minorHAnsi"/>
        </w:rPr>
        <w:t>CH</w:t>
      </w:r>
    </w:p>
    <w:p w:rsidR="0018722C">
      <w:spacing w:beforeLines="0" w:before="0" w:afterLines="0" w:after="0" w:line="440" w:lineRule="auto"/>
      <w:pPr>
        <w:sectPr w:rsidR="00556256">
          <w:type w:val="continuous"/>
          <w:pgSz w:w="11910" w:h="16840"/>
          <w:pgMar w:top="1440" w:bottom="460" w:left="900" w:right="0"/>
          <w:cols w:num="4" w:equalWidth="0">
            <w:col w:w="1460" w:space="40"/>
            <w:col w:w="3193" w:space="39"/>
            <w:col w:w="1223" w:space="39"/>
            <w:col w:w="5016"/>
          </w:cols>
        </w:sectPr>
        <w:topLinePunct/>
      </w:pP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15</w:t>
      </w:r>
      <w:r>
        <w:t xml:space="preserve">  </w:t>
      </w:r>
      <w:r>
        <w:rPr>
          <w:rFonts w:cstheme="minorBidi" w:hAnsiTheme="minorHAnsi" w:eastAsiaTheme="minorHAnsi" w:asciiTheme="minorHAnsi"/>
          <w:b/>
        </w:rPr>
        <w:t>p38</w:t>
      </w:r>
      <w:r>
        <w:rPr>
          <w:rFonts w:ascii="宋体" w:eastAsia="宋体" w:hint="eastAsia" w:cstheme="minorBidi" w:hAnsiTheme="minorHAnsi"/>
          <w:b/>
        </w:rPr>
        <w:t>沉默后</w:t>
      </w:r>
      <w:r>
        <w:rPr>
          <w:rFonts w:cstheme="minorBidi" w:hAnsiTheme="minorHAnsi" w:eastAsiaTheme="minorHAnsi" w:asciiTheme="minorHAnsi"/>
          <w:b/>
        </w:rPr>
        <w:t>PASMCs</w:t>
      </w:r>
      <w:r>
        <w:rPr>
          <w:rFonts w:ascii="宋体" w:eastAsia="宋体" w:hint="eastAsia" w:cstheme="minorBidi" w:hAnsiTheme="minorHAnsi"/>
          <w:b/>
        </w:rPr>
        <w:t>中</w:t>
      </w:r>
      <w:r>
        <w:rPr>
          <w:rFonts w:cstheme="minorBidi" w:hAnsiTheme="minorHAnsi" w:eastAsiaTheme="minorHAnsi" w:asciiTheme="minorHAnsi"/>
          <w:b/>
        </w:rPr>
        <w:t>TRPC1</w:t>
      </w:r>
      <w:r>
        <w:rPr>
          <w:rFonts w:ascii="宋体" w:eastAsia="宋体" w:hint="eastAsia" w:cstheme="minorBidi" w:hAnsiTheme="minorHAnsi"/>
          <w:b/>
        </w:rPr>
        <w:t>、</w:t>
      </w:r>
      <w:r>
        <w:rPr>
          <w:rFonts w:cstheme="minorBidi" w:hAnsiTheme="minorHAnsi" w:eastAsiaTheme="minorHAnsi" w:asciiTheme="minorHAnsi"/>
          <w:b/>
        </w:rPr>
        <w:t>TRPC6</w:t>
      </w:r>
      <w:r>
        <w:rPr>
          <w:rFonts w:ascii="宋体" w:eastAsia="宋体" w:hint="eastAsia" w:cstheme="minorBidi" w:hAnsiTheme="minorHAnsi"/>
          <w:b/>
        </w:rPr>
        <w:t>的</w:t>
      </w:r>
      <w:r>
        <w:rPr>
          <w:rFonts w:ascii="宋体" w:eastAsia="宋体" w:hint="eastAsia" w:cstheme="minorBidi" w:hAnsiTheme="minorHAnsi"/>
          <w:b/>
        </w:rPr>
        <w:t>表达</w:t>
      </w:r>
    </w:p>
    <w:p w:rsidR="0018722C">
      <w:pPr>
        <w:topLinePunct/>
      </w:pPr>
      <w:r>
        <w:rPr>
          <w:rFonts w:cstheme="minorBidi" w:hAnsiTheme="minorHAnsi" w:eastAsiaTheme="minorHAnsi" w:asciiTheme="minorHAnsi"/>
        </w:rPr>
        <w:t>A</w:t>
      </w:r>
      <w:r>
        <w:rPr>
          <w:rFonts w:hint="eastAsia"/>
        </w:rPr>
        <w:t>：</w:t>
      </w:r>
      <w:r w:rsidR="001852F3">
        <w:rPr>
          <w:rFonts w:cstheme="minorBidi" w:hAnsiTheme="minorHAnsi" w:eastAsiaTheme="minorHAnsi" w:asciiTheme="minorHAnsi"/>
        </w:rPr>
        <w:t xml:space="preserve"> </w:t>
      </w:r>
      <w:r>
        <w:rPr>
          <w:rFonts w:ascii="宋体" w:hAnsi="宋体" w:eastAsia="宋体" w:hint="eastAsia" w:cstheme="minorBidi"/>
        </w:rPr>
        <w:t>柱状图用均数±标准差显示</w:t>
      </w:r>
      <w:r>
        <w:rPr>
          <w:rFonts w:cstheme="minorBidi" w:hAnsiTheme="minorHAnsi" w:eastAsiaTheme="minorHAnsi" w:asciiTheme="minorHAnsi"/>
        </w:rPr>
        <w:t>p38 mRNA</w:t>
      </w:r>
      <w:r>
        <w:rPr>
          <w:rFonts w:ascii="宋体" w:hAnsi="宋体" w:eastAsia="宋体" w:hint="eastAsia" w:cstheme="minorBidi"/>
        </w:rPr>
        <w:t>沉默效率。</w:t>
      </w:r>
    </w:p>
    <w:p w:rsidR="0018722C">
      <w:pPr>
        <w:topLinePunct/>
      </w:pPr>
      <w:r>
        <w:rPr>
          <w:rFonts w:cstheme="minorBidi" w:hAnsiTheme="minorHAnsi" w:eastAsiaTheme="minorHAnsi" w:asciiTheme="minorHAnsi"/>
        </w:rPr>
        <w:t>G</w:t>
      </w:r>
      <w:r>
        <w:rPr>
          <w:rFonts w:hint="eastAsia"/>
        </w:rPr>
        <w:t>：</w:t>
      </w:r>
      <w:r w:rsidR="001852F3">
        <w:rPr>
          <w:rFonts w:cstheme="minorBidi" w:hAnsiTheme="minorHAnsi" w:eastAsiaTheme="minorHAnsi" w:asciiTheme="minorHAnsi"/>
        </w:rPr>
        <w:t xml:space="preserve"> </w:t>
      </w:r>
      <w:r>
        <w:rPr>
          <w:rFonts w:ascii="宋体" w:hAnsi="宋体" w:eastAsia="宋体" w:hint="eastAsia" w:cstheme="minorBidi"/>
        </w:rPr>
        <w:t>柱状图用均数±标准差显示</w:t>
      </w:r>
      <w:r>
        <w:rPr>
          <w:rFonts w:cstheme="minorBidi" w:hAnsiTheme="minorHAnsi" w:eastAsiaTheme="minorHAnsi" w:asciiTheme="minorHAnsi"/>
        </w:rPr>
        <w:t>p38</w:t>
      </w:r>
      <w:r>
        <w:rPr>
          <w:rFonts w:ascii="宋体" w:hAnsi="宋体" w:eastAsia="宋体" w:hint="eastAsia" w:cstheme="minorBidi"/>
        </w:rPr>
        <w:t>沉默后</w:t>
      </w:r>
      <w:r>
        <w:rPr>
          <w:rFonts w:cstheme="minorBidi" w:hAnsiTheme="minorHAnsi" w:eastAsiaTheme="minorHAnsi" w:asciiTheme="minorHAnsi"/>
        </w:rPr>
        <w:t>TRPC1 mRNA</w:t>
      </w:r>
      <w:r>
        <w:rPr>
          <w:rFonts w:ascii="宋体" w:hAnsi="宋体" w:eastAsia="宋体" w:hint="eastAsia" w:cstheme="minorBidi"/>
        </w:rPr>
        <w:t>表达。</w:t>
      </w:r>
    </w:p>
    <w:p w:rsidR="0018722C">
      <w:pPr>
        <w:topLinePunct/>
      </w:pPr>
      <w:r>
        <w:rPr>
          <w:rFonts w:cstheme="minorBidi" w:hAnsiTheme="minorHAnsi" w:eastAsiaTheme="minorHAnsi" w:asciiTheme="minorHAnsi"/>
        </w:rPr>
        <w:t>H</w:t>
      </w:r>
      <w:r>
        <w:rPr>
          <w:rFonts w:hint="eastAsia"/>
        </w:rPr>
        <w:t>：</w:t>
      </w:r>
      <w:r w:rsidR="001852F3">
        <w:rPr>
          <w:rFonts w:cstheme="minorBidi" w:hAnsiTheme="minorHAnsi" w:eastAsiaTheme="minorHAnsi" w:asciiTheme="minorHAnsi"/>
        </w:rPr>
        <w:t xml:space="preserve"> </w:t>
      </w:r>
      <w:r>
        <w:rPr>
          <w:rFonts w:ascii="宋体" w:hAnsi="宋体" w:eastAsia="宋体" w:hint="eastAsia" w:cstheme="minorBidi"/>
        </w:rPr>
        <w:t>柱状图用均数±标准差显示</w:t>
      </w:r>
      <w:r>
        <w:rPr>
          <w:rFonts w:cstheme="minorBidi" w:hAnsiTheme="minorHAnsi" w:eastAsiaTheme="minorHAnsi" w:asciiTheme="minorHAnsi"/>
        </w:rPr>
        <w:t>p38</w:t>
      </w:r>
      <w:r>
        <w:rPr>
          <w:rFonts w:ascii="宋体" w:hAnsi="宋体" w:eastAsia="宋体" w:hint="eastAsia" w:cstheme="minorBidi"/>
        </w:rPr>
        <w:t>沉默后</w:t>
      </w:r>
      <w:r>
        <w:rPr>
          <w:rFonts w:cstheme="minorBidi" w:hAnsiTheme="minorHAnsi" w:eastAsiaTheme="minorHAnsi" w:asciiTheme="minorHAnsi"/>
        </w:rPr>
        <w:t>TRPC6 mRNA</w:t>
      </w:r>
      <w:r>
        <w:rPr>
          <w:rFonts w:ascii="宋体" w:hAnsi="宋体" w:eastAsia="宋体" w:hint="eastAsia" w:cstheme="minorBidi"/>
        </w:rPr>
        <w:t>表达。</w:t>
      </w:r>
    </w:p>
    <w:p w:rsidR="0018722C">
      <w:pPr>
        <w:topLinePunct/>
      </w:pPr>
      <w:r>
        <w:rPr>
          <w:rFonts w:cstheme="minorBidi" w:hAnsiTheme="minorHAnsi" w:eastAsiaTheme="minorHAnsi" w:asciiTheme="minorHAnsi"/>
        </w:rPr>
        <w:t>O</w:t>
      </w:r>
      <w:r>
        <w:rPr>
          <w:rFonts w:ascii="宋体" w:eastAsia="宋体" w:hint="eastAsia" w:cstheme="minorBidi" w:hAnsiTheme="minorHAnsi"/>
        </w:rPr>
        <w:t>：图片显示</w:t>
      </w:r>
      <w:r>
        <w:rPr>
          <w:rFonts w:cstheme="minorBidi" w:hAnsiTheme="minorHAnsi" w:eastAsiaTheme="minorHAnsi" w:asciiTheme="minorHAnsi"/>
        </w:rPr>
        <w:t>p38</w:t>
      </w:r>
      <w:r>
        <w:rPr>
          <w:rFonts w:ascii="宋体" w:eastAsia="宋体" w:hint="eastAsia" w:cstheme="minorBidi" w:hAnsiTheme="minorHAnsi"/>
        </w:rPr>
        <w:t>沉默后</w:t>
      </w:r>
      <w:r>
        <w:rPr>
          <w:rFonts w:cstheme="minorBidi" w:hAnsiTheme="minorHAnsi" w:eastAsiaTheme="minorHAnsi" w:asciiTheme="minorHAnsi"/>
        </w:rPr>
        <w:t>TRPC1</w:t>
      </w:r>
      <w:r>
        <w:rPr>
          <w:rFonts w:ascii="宋体" w:eastAsia="宋体" w:hint="eastAsia" w:cstheme="minorBidi" w:hAnsiTheme="minorHAnsi"/>
        </w:rPr>
        <w:t>、</w:t>
      </w:r>
      <w:r>
        <w:rPr>
          <w:rFonts w:cstheme="minorBidi" w:hAnsiTheme="minorHAnsi" w:eastAsiaTheme="minorHAnsi" w:asciiTheme="minorHAnsi"/>
        </w:rPr>
        <w:t>TRPC6</w:t>
      </w:r>
      <w:r>
        <w:rPr>
          <w:rFonts w:ascii="宋体" w:eastAsia="宋体" w:hint="eastAsia" w:cstheme="minorBidi" w:hAnsiTheme="minorHAnsi"/>
        </w:rPr>
        <w:t>蛋白表达。</w:t>
      </w:r>
      <w:r>
        <w:rPr>
          <w:rFonts w:cstheme="minorBidi" w:hAnsiTheme="minorHAnsi" w:eastAsiaTheme="minorHAnsi" w:asciiTheme="minorHAnsi"/>
        </w:rPr>
        <w:t>Actin</w:t>
      </w:r>
      <w:r>
        <w:rPr>
          <w:rFonts w:ascii="宋体" w:eastAsia="宋体" w:hint="eastAsia" w:cstheme="minorBidi" w:hAnsiTheme="minorHAnsi"/>
        </w:rPr>
        <w:t>作为内参。</w:t>
      </w:r>
    </w:p>
    <w:p w:rsidR="0018722C">
      <w:pPr>
        <w:topLinePunct/>
      </w:pPr>
      <w:r>
        <w:rPr>
          <w:rFonts w:cstheme="minorBidi" w:hAnsiTheme="minorHAnsi" w:eastAsiaTheme="minorHAnsi" w:asciiTheme="minorHAnsi"/>
        </w:rPr>
        <w:t>P</w:t>
      </w:r>
      <w:r>
        <w:rPr>
          <w:rFonts w:ascii="宋体" w:hAnsi="宋体" w:eastAsia="宋体" w:hint="eastAsia" w:cstheme="minorBidi"/>
        </w:rPr>
        <w:t>：柱状图用均数±标准差显示</w:t>
      </w:r>
      <w:r>
        <w:rPr>
          <w:rFonts w:cstheme="minorBidi" w:hAnsiTheme="minorHAnsi" w:eastAsiaTheme="minorHAnsi" w:asciiTheme="minorHAnsi"/>
        </w:rPr>
        <w:t>p38</w:t>
      </w:r>
      <w:r>
        <w:rPr>
          <w:rFonts w:ascii="宋体" w:hAnsi="宋体" w:eastAsia="宋体" w:hint="eastAsia" w:cstheme="minorBidi"/>
        </w:rPr>
        <w:t>沉默后</w:t>
      </w:r>
      <w:r>
        <w:rPr>
          <w:rFonts w:cstheme="minorBidi" w:hAnsiTheme="minorHAnsi" w:eastAsiaTheme="minorHAnsi" w:asciiTheme="minorHAnsi"/>
        </w:rPr>
        <w:t>TRPC1</w:t>
      </w:r>
      <w:r>
        <w:rPr>
          <w:rFonts w:ascii="宋体" w:hAnsi="宋体" w:eastAsia="宋体" w:hint="eastAsia" w:cstheme="minorBidi"/>
        </w:rPr>
        <w:t>蛋白表达。</w:t>
      </w:r>
    </w:p>
    <w:p w:rsidR="0018722C">
      <w:pPr>
        <w:topLinePunct/>
      </w:pPr>
      <w:r>
        <w:rPr>
          <w:rFonts w:cstheme="minorBidi" w:hAnsiTheme="minorHAnsi" w:eastAsiaTheme="minorHAnsi" w:asciiTheme="minorHAnsi"/>
        </w:rPr>
        <w:t>Q</w:t>
      </w:r>
      <w:r>
        <w:rPr>
          <w:rFonts w:hint="eastAsia"/>
        </w:rPr>
        <w:t>：</w:t>
      </w:r>
      <w:r w:rsidR="001852F3">
        <w:rPr>
          <w:rFonts w:cstheme="minorBidi" w:hAnsiTheme="minorHAnsi" w:eastAsiaTheme="minorHAnsi" w:asciiTheme="minorHAnsi"/>
        </w:rPr>
        <w:t xml:space="preserve"> </w:t>
      </w:r>
      <w:r>
        <w:rPr>
          <w:rFonts w:ascii="宋体" w:hAnsi="宋体" w:eastAsia="宋体" w:hint="eastAsia" w:cstheme="minorBidi"/>
        </w:rPr>
        <w:t>柱状图用均数±标准差显示</w:t>
      </w:r>
      <w:r>
        <w:rPr>
          <w:rFonts w:cstheme="minorBidi" w:hAnsiTheme="minorHAnsi" w:eastAsiaTheme="minorHAnsi" w:asciiTheme="minorHAnsi"/>
        </w:rPr>
        <w:t>p38</w:t>
      </w:r>
      <w:r>
        <w:rPr>
          <w:rFonts w:ascii="宋体" w:hAnsi="宋体" w:eastAsia="宋体" w:hint="eastAsia" w:cstheme="minorBidi"/>
        </w:rPr>
        <w:t>沉默后</w:t>
      </w:r>
      <w:r>
        <w:rPr>
          <w:rFonts w:cstheme="minorBidi" w:hAnsiTheme="minorHAnsi" w:eastAsiaTheme="minorHAnsi" w:asciiTheme="minorHAnsi"/>
        </w:rPr>
        <w:t>TRPC6</w:t>
      </w:r>
      <w:r w:rsidR="001852F3">
        <w:rPr>
          <w:rFonts w:cstheme="minorBidi" w:hAnsiTheme="minorHAnsi" w:eastAsiaTheme="minorHAnsi" w:asciiTheme="minorHAnsi"/>
        </w:rPr>
        <w:t xml:space="preserve"> </w:t>
      </w:r>
      <w:r>
        <w:rPr>
          <w:rFonts w:ascii="宋体" w:hAnsi="宋体" w:eastAsia="宋体" w:hint="eastAsia" w:cstheme="minorBidi"/>
        </w:rPr>
        <w:t>蛋白表达。</w:t>
      </w:r>
    </w:p>
    <w:p w:rsidR="0018722C">
      <w:pPr>
        <w:topLinePunct/>
      </w:pPr>
      <w:r>
        <w:rPr>
          <w:rFonts w:cstheme="minorBidi" w:hAnsiTheme="minorHAnsi" w:eastAsiaTheme="minorHAnsi" w:asciiTheme="minorHAnsi"/>
        </w:rPr>
        <w:t>n=3</w:t>
      </w:r>
      <w:r>
        <w:rPr>
          <w:rFonts w:ascii="宋体" w:eastAsia="宋体" w:hint="eastAsia" w:cstheme="minorBidi" w:hAnsiTheme="minorHAnsi"/>
        </w:rPr>
        <w:t>，＊与常氧对照组相比</w:t>
      </w:r>
      <w:r>
        <w:rPr>
          <w:rFonts w:cstheme="minorBidi" w:hAnsiTheme="minorHAnsi" w:eastAsiaTheme="minorHAnsi" w:asciiTheme="minorHAns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，结果有统计学差异。#表示与缺氧对照相比</w:t>
      </w:r>
      <w:r>
        <w:rPr>
          <w:rFonts w:ascii="宋体" w:eastAsia="宋体" w:hint="eastAsia" w:cstheme="minorBidi" w:hAnsiTheme="minorHAnsi"/>
        </w:rPr>
        <w:t>P＜0.05，</w:t>
      </w:r>
      <w:r>
        <w:rPr>
          <w:rFonts w:ascii="宋体" w:eastAsia="宋体" w:hint="eastAsia" w:cstheme="minorBidi" w:hAnsiTheme="minorHAnsi"/>
        </w:rPr>
        <w:t>结果有统计学差异。</w:t>
      </w:r>
    </w:p>
    <w:p w:rsidR="0018722C">
      <w:pPr>
        <w:topLinePunct/>
      </w:pPr>
      <w:r>
        <w:rPr>
          <w:rFonts w:cstheme="minorBidi" w:hAnsiTheme="minorHAnsi" w:eastAsiaTheme="minorHAnsi" w:asciiTheme="minorHAnsi"/>
        </w:rPr>
        <w:t>78</w:t>
      </w:r>
    </w:p>
    <w:p w:rsidR="0018722C">
      <w:pPr>
        <w:topLinePunct/>
      </w:pPr>
      <w:r>
        <w:rPr>
          <w:rFonts w:cstheme="minorBidi" w:hAnsiTheme="minorHAnsi" w:eastAsiaTheme="minorHAnsi" w:asciiTheme="minorHAnsi" w:ascii="Times New Roman" w:hAnsi="宋体" w:eastAsia="宋体" w:cs="宋体"/>
          <w:b/>
        </w:rPr>
        <w:t>A</w:t>
      </w:r>
      <w:r w:rsidRPr="00000000">
        <w:rPr>
          <w:rFonts w:cstheme="minorBidi" w:hAnsiTheme="minorHAnsi" w:eastAsiaTheme="minorHAnsi" w:asciiTheme="minorHAnsi" w:ascii="宋体" w:hAnsi="宋体" w:eastAsia="宋体" w:cs="宋体"/>
          <w:b/>
        </w:rPr>
        <w:tab/>
        <w:t>B</w:t>
      </w:r>
    </w:p>
    <w:p w:rsidR="0018722C">
      <w:pPr>
        <w:pStyle w:val="ae"/>
        <w:topLinePunct/>
      </w:pPr>
      <w:r>
        <w:rPr>
          <w:kern w:val="2"/>
          <w:sz w:val="22"/>
          <w:szCs w:val="22"/>
          <w:rFonts w:cstheme="minorBidi" w:hAnsiTheme="minorHAnsi" w:eastAsiaTheme="minorHAnsi" w:asciiTheme="minorHAnsi"/>
        </w:rPr>
        <w:pict>
          <v:group style="margin-left:120.358154pt;margin-top:5.327613pt;width:112.05pt;height:139.4pt;mso-position-horizontal-relative:page;mso-position-vertical-relative:paragraph;z-index:-263248" coordorigin="2407,107" coordsize="2241,2788">
            <v:rect style="position:absolute;left:2654;top:577;width:317;height:2303" filled="true" fillcolor="#000000" stroked="false">
              <v:fill type="solid"/>
            </v:rect>
            <v:rect style="position:absolute;left:2970;top:2422;width:317;height:459" filled="true" fillcolor="#808080" stroked="false">
              <v:fill type="solid"/>
            </v:rect>
            <v:rect style="position:absolute;left:2970;top:2422;width:317;height:459" filled="false" stroked="true" strokeweight=".640896pt" strokecolor="#000000">
              <v:stroke dashstyle="solid"/>
            </v:rect>
            <v:shape style="position:absolute;left:1647;top:13513;width:90;height:60" coordorigin="1648,13513" coordsize="90,60" path="m3122,2423l3122,2383m3085,2370l3160,2370e" filled="false" stroked="true" strokeweight=".646253pt" strokecolor="#000000">
              <v:path arrowok="t"/>
              <v:stroke dashstyle="solid"/>
            </v:shape>
            <v:rect style="position:absolute;left:3767;top:577;width:317;height:2303" filled="true" fillcolor="#000000" stroked="false">
              <v:fill type="solid"/>
            </v:rect>
            <v:rect style="position:absolute;left:4084;top:697;width:317;height:2184" filled="true" fillcolor="#808080" stroked="false">
              <v:fill type="solid"/>
            </v:rect>
            <v:rect style="position:absolute;left:4084;top:697;width:317;height:2184" filled="false" stroked="true" strokeweight=".631747pt" strokecolor="#000000">
              <v:stroke dashstyle="solid"/>
            </v:rect>
            <v:shape style="position:absolute;left:2971;top:11405;width:91;height:211" coordorigin="2971,11406" coordsize="91,211" path="m4237,697l4237,524m4198,511l4275,511e" filled="false" stroked="true" strokeweight=".646253pt" strokecolor="#000000">
              <v:path arrowok="t"/>
              <v:stroke dashstyle="solid"/>
            </v:shape>
            <v:shape style="position:absolute;left:850;top:10954;width:2648;height:3146" coordorigin="850,10954" coordsize="2648,3146" path="m2413,113l2413,2874m2413,2887l2451,2887m2413,2423l2451,2423m2413,1958l2451,1958m2413,1507l2451,1507m2413,1042l2451,1042m2413,578l2451,578m2413,113l2451,113m2413,2887l4629,2887m2413,2887l2413,2848m3528,2887l3528,2848m4641,2887l4641,2848e" filled="false" stroked="true" strokeweight=".646253pt" strokecolor="#000000">
              <v:path arrowok="t"/>
              <v:stroke dashstyle="solid"/>
            </v:shape>
            <v:shape style="position:absolute;left:3060;top:2127;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w:t>
                    </w:r>
                  </w:p>
                </w:txbxContent>
              </v:textbox>
              <w10:wrap type="none"/>
            </v:shape>
            <w10:wrap type="none"/>
          </v:group>
        </w:pict>
      </w:r>
      <w:r>
        <w:rPr>
          <w:kern w:val="2"/>
          <w:sz w:val="22"/>
          <w:szCs w:val="22"/>
          <w:rFonts w:cstheme="minorBidi" w:hAnsiTheme="minorHAnsi" w:eastAsiaTheme="minorHAnsi" w:asciiTheme="minorHAnsi"/>
        </w:rPr>
        <w:pict>
          <v:group style="margin-left:341.325653pt;margin-top:4.687349pt;width:161.75pt;height:139.4pt;mso-position-horizontal-relative:page;mso-position-vertical-relative:paragraph;z-index:7624" coordorigin="6827,94" coordsize="3235,2788">
            <v:rect style="position:absolute;left:7061;top:565;width:318;height:2303" filled="true" fillcolor="#000000" stroked="false">
              <v:fill type="solid"/>
            </v:rect>
            <v:rect style="position:absolute;left:7379;top:2383;width:305;height:485" filled="true" fillcolor="#808080" stroked="false">
              <v:fill type="solid"/>
            </v:rect>
            <v:rect style="position:absolute;left:7379;top:2383;width:305;height:485" filled="false" stroked="true" strokeweight=".641351pt" strokecolor="#000000">
              <v:stroke dashstyle="solid"/>
            </v:rect>
            <v:line style="position:absolute" from="7525,2377" to="7538,2377" stroked="true" strokeweight=".661381pt" strokecolor="#000000">
              <v:stroke dashstyle="solid"/>
            </v:line>
            <v:line style="position:absolute" from="7493,2357" to="7570,2357" stroked="true" strokeweight=".661381pt" strokecolor="#000000">
              <v:stroke dashstyle="solid"/>
            </v:line>
            <v:rect style="position:absolute;left:8141;top:565;width:305;height:2303" filled="true" fillcolor="#000000" stroked="false">
              <v:fill type="solid"/>
            </v:rect>
            <v:rect style="position:absolute;left:8446;top:790;width:305;height:2078" filled="true" fillcolor="#808080" stroked="false">
              <v:fill type="solid"/>
            </v:rect>
            <v:rect style="position:absolute;left:8446;top:790;width:305;height:2078" filled="false" stroked="true" strokeweight=".634011pt" strokecolor="#000000">
              <v:stroke dashstyle="solid"/>
            </v:rect>
            <v:shape style="position:absolute;left:3016;top:11420;width:91;height:166" coordorigin="3017,11421" coordsize="91,166" path="m8599,790l8599,658m8561,644l8637,644e" filled="false" stroked="true" strokeweight=".647401pt" strokecolor="#000000">
              <v:path arrowok="t"/>
              <v:stroke dashstyle="solid"/>
            </v:shape>
            <v:shape style="position:absolute;left:970;top:10803;width:2543;height:3146" coordorigin="970,10804" coordsize="2543,3146" path="m6833,100l6833,2861m6833,2875l6871,2875m6833,2410l6871,2410m6833,1946l6871,1946m6833,1494l6871,1494m6833,1029l6871,1029m6833,565l6871,565m6833,100l6871,100m6833,2875l8967,2875m6833,2875l6833,2835m7913,2875l7913,2835m8980,2875l8980,2835e" filled="false" stroked="true" strokeweight=".647401pt" strokecolor="#000000">
              <v:path arrowok="t"/>
              <v:stroke dashstyle="solid"/>
            </v:shape>
            <v:rect style="position:absolute;left:9024;top:1089;width:90;height:94" filled="true" fillcolor="#000000" stroked="false">
              <v:fill type="solid"/>
            </v:rect>
            <v:rect style="position:absolute;left:9024;top:1354;width:90;height:94" filled="true" fillcolor="#808080" stroked="false">
              <v:fill type="solid"/>
            </v:rect>
            <v:rect style="position:absolute;left:9024;top:1354;width:90;height:94" filled="false" stroked="true" strokeweight=".646798pt" strokecolor="#000000">
              <v:stroke dashstyle="solid"/>
            </v:rect>
            <v:shape style="position:absolute;left:7470;top:2127;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w:t>
                    </w:r>
                  </w:p>
                </w:txbxContent>
              </v:textbox>
              <w10:wrap type="none"/>
            </v:shape>
            <v:shape style="position:absolute;left:8961;top:996;width:1093;height:531" type="#_x0000_t202" filled="false" stroked="true" strokeweight=".656406pt" strokecolor="#000000">
              <v:textbox inset="0,0,0,0">
                <w:txbxContent>
                  <w:p w:rsidR="0018722C">
                    <w:pPr>
                      <w:spacing w:before="43"/>
                      <w:ind w:leftChars="0" w:left="196" w:rightChars="0" w:right="0" w:firstLineChars="0" w:firstLine="0"/>
                      <w:jc w:val="left"/>
                      <w:rPr>
                        <w:sz w:val="16"/>
                      </w:rPr>
                    </w:pPr>
                    <w:r>
                      <w:rPr>
                        <w:sz w:val="16"/>
                      </w:rPr>
                      <w:t>NTsi</w:t>
                    </w:r>
                  </w:p>
                  <w:p w:rsidR="0018722C">
                    <w:pPr>
                      <w:spacing w:before="81"/>
                      <w:ind w:leftChars="0" w:left="196" w:rightChars="0" w:right="0" w:firstLineChars="0" w:firstLine="0"/>
                      <w:jc w:val="left"/>
                      <w:rPr>
                        <w:sz w:val="16"/>
                      </w:rPr>
                    </w:pPr>
                    <w:r>
                      <w:rPr>
                        <w:w w:val="95"/>
                        <w:sz w:val="16"/>
                      </w:rPr>
                      <w:t>ERK2 siRNA</w:t>
                    </w:r>
                  </w:p>
                </w:txbxContent>
              </v:textbox>
              <v:stroke dashstyle="solid"/>
              <w10:wrap type="none"/>
            </v:shape>
            <w10:wrap type="none"/>
          </v:group>
        </w:pict>
      </w:r>
    </w:p>
    <w:p w:rsidR="0018722C">
      <w:pPr>
        <w:pStyle w:val="ae"/>
        <w:topLinePunct/>
      </w:pPr>
      <w:r>
        <w:rPr>
          <w:kern w:val="2"/>
          <w:szCs w:val="22"/>
          <w:rFonts w:cstheme="minorBidi" w:hAnsiTheme="minorHAnsi" w:eastAsiaTheme="minorHAnsi" w:asciiTheme="minorHAnsi"/>
          <w:sz w:val="16"/>
        </w:rPr>
        <w:t>120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16"/>
        </w:rPr>
        <w:t>120</w:t>
      </w:r>
    </w:p>
    <w:p w:rsidR="0018722C">
      <w:spacing w:beforeLines="0" w:before="0" w:afterLines="0" w:after="0" w:line="440" w:lineRule="auto"/>
      <w:pPr>
        <w:sectPr w:rsidR="00556256">
          <w:type w:val="continuous"/>
          <w:pgSz w:w="11910" w:h="16840"/>
          <w:pgMar w:header="872" w:footer="272" w:top="1100" w:bottom="460" w:left="900" w:right="0"/>
        </w:sectPr>
        <w:topLinePunct/>
      </w:pPr>
    </w:p>
    <w:p w:rsidR="0018722C">
      <w:pPr>
        <w:pStyle w:val="ae"/>
        <w:topLinePunct/>
      </w:pPr>
      <w:r>
        <w:rPr>
          <w:kern w:val="2"/>
          <w:sz w:val="22"/>
          <w:szCs w:val="22"/>
          <w:rFonts w:cstheme="minorBidi" w:hAnsiTheme="minorHAnsi" w:eastAsiaTheme="minorHAnsi" w:asciiTheme="minorHAnsi"/>
        </w:rPr>
        <w:pict>
          <v:shape style="margin-left:89.17585pt;margin-top:7.863689pt;width:10.45pt;height:98.15pt;mso-position-horizontal-relative:page;mso-position-vertical-relative:paragraph;z-index:7672" type="#_x0000_t202" filled="false" stroked="false">
            <v:textbox inset="0,0,0,0" style="layout-flow:vertical;mso-layout-flow-alt:bottom-to-top">
              <w:txbxContent>
                <w:p w:rsidR="0018722C">
                  <w:pPr>
                    <w:spacing w:before="15"/>
                    <w:ind w:leftChars="0" w:left="20" w:rightChars="0" w:right="0" w:firstLineChars="0" w:firstLine="0"/>
                    <w:jc w:val="left"/>
                    <w:rPr>
                      <w:sz w:val="15"/>
                    </w:rPr>
                  </w:pPr>
                  <w:r>
                    <w:rPr>
                      <w:spacing w:val="-5"/>
                      <w:w w:val="106"/>
                      <w:sz w:val="15"/>
                    </w:rPr>
                    <w:t>E</w:t>
                  </w:r>
                  <w:r>
                    <w:rPr>
                      <w:w w:val="106"/>
                      <w:sz w:val="15"/>
                    </w:rPr>
                    <w:t>RK</w:t>
                  </w:r>
                  <w:r>
                    <w:rPr>
                      <w:spacing w:val="5"/>
                      <w:sz w:val="15"/>
                    </w:rPr>
                    <w:t> </w:t>
                  </w:r>
                  <w:r>
                    <w:rPr>
                      <w:spacing w:val="-5"/>
                      <w:w w:val="106"/>
                      <w:sz w:val="15"/>
                    </w:rPr>
                    <w:t>m</w:t>
                  </w:r>
                  <w:r>
                    <w:rPr>
                      <w:w w:val="106"/>
                      <w:sz w:val="15"/>
                    </w:rPr>
                    <w:t>R</w:t>
                  </w:r>
                  <w:r>
                    <w:rPr>
                      <w:spacing w:val="3"/>
                      <w:w w:val="106"/>
                      <w:sz w:val="15"/>
                    </w:rPr>
                    <w:t>N</w:t>
                  </w:r>
                  <w:r>
                    <w:rPr>
                      <w:spacing w:val="3"/>
                      <w:w w:val="106"/>
                      <w:sz w:val="15"/>
                    </w:rPr>
                    <w:t>A</w:t>
                  </w:r>
                  <w:r>
                    <w:rPr>
                      <w:w w:val="106"/>
                      <w:sz w:val="15"/>
                    </w:rPr>
                    <w:t>(</w:t>
                  </w:r>
                  <w:r>
                    <w:rPr>
                      <w:spacing w:val="-5"/>
                      <w:w w:val="106"/>
                      <w:sz w:val="15"/>
                    </w:rPr>
                    <w:t>/acti</w:t>
                  </w:r>
                  <w:r>
                    <w:rPr>
                      <w:w w:val="106"/>
                      <w:sz w:val="15"/>
                    </w:rPr>
                    <w:t>n</w:t>
                  </w:r>
                  <w:r>
                    <w:rPr>
                      <w:spacing w:val="1"/>
                      <w:sz w:val="15"/>
                    </w:rPr>
                    <w:t> </w:t>
                  </w:r>
                  <w:r>
                    <w:rPr>
                      <w:w w:val="106"/>
                      <w:sz w:val="15"/>
                    </w:rPr>
                    <w:t>%of</w:t>
                  </w:r>
                  <w:r>
                    <w:rPr>
                      <w:spacing w:val="1"/>
                      <w:sz w:val="15"/>
                    </w:rPr>
                    <w:t> </w:t>
                  </w:r>
                  <w:r>
                    <w:rPr>
                      <w:spacing w:val="3"/>
                      <w:w w:val="106"/>
                      <w:sz w:val="15"/>
                    </w:rPr>
                    <w:t>N</w:t>
                  </w:r>
                  <w:r>
                    <w:rPr>
                      <w:spacing w:val="-5"/>
                      <w:w w:val="106"/>
                      <w:sz w:val="15"/>
                    </w:rPr>
                    <w:t>T</w:t>
                  </w:r>
                  <w:r>
                    <w:rPr>
                      <w:spacing w:val="3"/>
                      <w:w w:val="106"/>
                      <w:sz w:val="15"/>
                    </w:rPr>
                    <w:t>s</w:t>
                  </w:r>
                  <w:r>
                    <w:rPr>
                      <w:spacing w:val="-5"/>
                      <w:w w:val="106"/>
                      <w:sz w:val="15"/>
                    </w:rPr>
                    <w:t>i</w:t>
                  </w:r>
                  <w:r>
                    <w:rPr>
                      <w:w w:val="106"/>
                      <w:sz w:val="15"/>
                    </w:rPr>
                    <w:t>)</w:t>
                  </w:r>
                </w:p>
              </w:txbxContent>
            </v:textbox>
            <w10:wrap type="none"/>
          </v:shape>
        </w:pict>
      </w:r>
      <w:r>
        <w:rPr>
          <w:kern w:val="2"/>
          <w:szCs w:val="22"/>
          <w:rFonts w:cstheme="minorBidi" w:hAnsiTheme="minorHAnsi" w:eastAsiaTheme="minorHAnsi" w:asciiTheme="minorHAnsi"/>
          <w:w w:val="90"/>
          <w:sz w:val="16"/>
        </w:rPr>
        <w:t>100</w:t>
      </w:r>
    </w:p>
    <w:p w:rsidR="0018722C">
      <w:pPr>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100</w:t>
      </w:r>
    </w:p>
    <w:p w:rsidR="0018722C">
      <w:pPr>
        <w:pStyle w:val="ae"/>
        <w:topLinePunct/>
      </w:pPr>
      <w:r>
        <w:rPr>
          <w:kern w:val="2"/>
          <w:sz w:val="22"/>
          <w:szCs w:val="22"/>
          <w:rFonts w:cstheme="minorBidi" w:hAnsiTheme="minorHAnsi" w:eastAsiaTheme="minorHAnsi" w:asciiTheme="minorHAnsi"/>
        </w:rPr>
        <w:pict>
          <v:shape style="margin-left:234.932465pt;margin-top:-.47864pt;width:54.45pt;height:26.6pt;mso-position-horizontal-relative:page;mso-position-vertical-relative:paragraph;z-index:7648" type="#_x0000_t202" filled="false" stroked="true" strokeweight=".655987pt" strokecolor="#000000">
            <v:textbox inset="0,0,0,0">
              <w:txbxContent>
                <w:p w:rsidR="0018722C">
                  <w:pPr>
                    <w:spacing w:before="43"/>
                    <w:ind w:leftChars="0" w:left="195" w:rightChars="0" w:right="0" w:firstLineChars="0" w:firstLine="0"/>
                    <w:jc w:val="left"/>
                    <w:rPr>
                      <w:sz w:val="16"/>
                    </w:rPr>
                  </w:pPr>
                  <w:r>
                    <w:rPr>
                      <w:sz w:val="16"/>
                    </w:rPr>
                    <w:t>NTsi</w:t>
                  </w:r>
                </w:p>
                <w:p w:rsidR="0018722C">
                  <w:pPr>
                    <w:spacing w:before="81"/>
                    <w:ind w:leftChars="0" w:left="195" w:rightChars="0" w:right="0" w:firstLineChars="0" w:firstLine="0"/>
                    <w:jc w:val="left"/>
                    <w:rPr>
                      <w:sz w:val="16"/>
                    </w:rPr>
                  </w:pPr>
                  <w:r>
                    <w:rPr>
                      <w:w w:val="95"/>
                      <w:sz w:val="16"/>
                    </w:rPr>
                    <w:t>ERK1 siRNA</w:t>
                  </w:r>
                </w:p>
              </w:txbxContent>
            </v:textbox>
            <v:stroke dashstyle="solid"/>
            <w10:wrap type="none"/>
          </v:shape>
        </w:pict>
      </w:r>
      <w:r>
        <w:rPr>
          <w:kern w:val="2"/>
          <w:sz w:val="22"/>
          <w:szCs w:val="22"/>
          <w:rFonts w:cstheme="minorBidi" w:hAnsiTheme="minorHAnsi" w:eastAsiaTheme="minorHAnsi" w:asciiTheme="minorHAnsi"/>
        </w:rPr>
        <w:pict>
          <v:shape style="margin-left:309.378967pt;margin-top:-20.568419pt;width:10.45pt;height:98.15pt;mso-position-horizontal-relative:page;mso-position-vertical-relative:paragraph;z-index:-262816" type="#_x0000_t202" filled="false" stroked="false">
            <v:textbox inset="0,0,0,0" style="layout-flow:vertical;mso-layout-flow-alt:bottom-to-top">
              <w:txbxContent>
                <w:p w:rsidR="0018722C">
                  <w:pPr>
                    <w:spacing w:before="16"/>
                    <w:ind w:leftChars="0" w:left="20" w:rightChars="0" w:right="0" w:firstLineChars="0" w:firstLine="0"/>
                    <w:jc w:val="left"/>
                    <w:rPr>
                      <w:sz w:val="15"/>
                    </w:rPr>
                  </w:pPr>
                  <w:r>
                    <w:rPr>
                      <w:spacing w:val="-5"/>
                      <w:w w:val="106"/>
                      <w:sz w:val="15"/>
                    </w:rPr>
                    <w:t>E</w:t>
                  </w:r>
                  <w:r>
                    <w:rPr>
                      <w:w w:val="106"/>
                      <w:sz w:val="15"/>
                    </w:rPr>
                    <w:t>RK</w:t>
                  </w:r>
                  <w:r>
                    <w:rPr>
                      <w:spacing w:val="5"/>
                      <w:sz w:val="15"/>
                    </w:rPr>
                    <w:t> </w:t>
                  </w:r>
                  <w:r>
                    <w:rPr>
                      <w:spacing w:val="-5"/>
                      <w:w w:val="106"/>
                      <w:sz w:val="15"/>
                    </w:rPr>
                    <w:t>m</w:t>
                  </w:r>
                  <w:r>
                    <w:rPr>
                      <w:w w:val="106"/>
                      <w:sz w:val="15"/>
                    </w:rPr>
                    <w:t>R</w:t>
                  </w:r>
                  <w:r>
                    <w:rPr>
                      <w:spacing w:val="3"/>
                      <w:w w:val="106"/>
                      <w:sz w:val="15"/>
                    </w:rPr>
                    <w:t>N</w:t>
                  </w:r>
                  <w:r>
                    <w:rPr>
                      <w:spacing w:val="3"/>
                      <w:w w:val="106"/>
                      <w:sz w:val="15"/>
                    </w:rPr>
                    <w:t>A</w:t>
                  </w:r>
                  <w:r>
                    <w:rPr>
                      <w:w w:val="106"/>
                      <w:sz w:val="15"/>
                    </w:rPr>
                    <w:t>(</w:t>
                  </w:r>
                  <w:r>
                    <w:rPr>
                      <w:spacing w:val="-5"/>
                      <w:w w:val="106"/>
                      <w:sz w:val="15"/>
                    </w:rPr>
                    <w:t>/acti</w:t>
                  </w:r>
                  <w:r>
                    <w:rPr>
                      <w:w w:val="106"/>
                      <w:sz w:val="15"/>
                    </w:rPr>
                    <w:t>n</w:t>
                  </w:r>
                  <w:r>
                    <w:rPr>
                      <w:spacing w:val="1"/>
                      <w:sz w:val="15"/>
                    </w:rPr>
                    <w:t> </w:t>
                  </w:r>
                  <w:r>
                    <w:rPr>
                      <w:w w:val="106"/>
                      <w:sz w:val="15"/>
                    </w:rPr>
                    <w:t>%of</w:t>
                  </w:r>
                  <w:r>
                    <w:rPr>
                      <w:spacing w:val="1"/>
                      <w:sz w:val="15"/>
                    </w:rPr>
                    <w:t> </w:t>
                  </w:r>
                  <w:r>
                    <w:rPr>
                      <w:spacing w:val="3"/>
                      <w:w w:val="106"/>
                      <w:sz w:val="15"/>
                    </w:rPr>
                    <w:t>N</w:t>
                  </w:r>
                  <w:r>
                    <w:rPr>
                      <w:spacing w:val="-5"/>
                      <w:w w:val="106"/>
                      <w:sz w:val="15"/>
                    </w:rPr>
                    <w:t>T</w:t>
                  </w:r>
                  <w:r>
                    <w:rPr>
                      <w:spacing w:val="3"/>
                      <w:w w:val="106"/>
                      <w:sz w:val="15"/>
                    </w:rPr>
                    <w:t>s</w:t>
                  </w:r>
                  <w:r>
                    <w:rPr>
                      <w:spacing w:val="-5"/>
                      <w:w w:val="106"/>
                      <w:sz w:val="15"/>
                    </w:rPr>
                    <w:t>i</w:t>
                  </w:r>
                  <w:r>
                    <w:rPr>
                      <w:w w:val="106"/>
                      <w:sz w:val="15"/>
                    </w:rPr>
                    <w:t>)</w:t>
                  </w:r>
                </w:p>
              </w:txbxContent>
            </v:textbox>
            <w10:wrap type="none"/>
          </v:shape>
        </w:pict>
      </w:r>
      <w:r>
        <w:rPr>
          <w:kern w:val="2"/>
          <w:szCs w:val="22"/>
          <w:rFonts w:cstheme="minorBidi" w:hAnsiTheme="minorHAnsi" w:eastAsiaTheme="minorHAnsi" w:asciiTheme="minorHAnsi"/>
          <w:sz w:val="16"/>
        </w:rPr>
        <w:t>80</w:t>
      </w:r>
    </w:p>
    <w:p w:rsidR="0018722C">
      <w:pPr>
        <w:topLinePunct/>
      </w:pPr>
      <w:r>
        <w:rPr>
          <w:rFonts w:cstheme="minorBidi" w:hAnsiTheme="minorHAnsi" w:eastAsiaTheme="minorHAnsi" w:asciiTheme="minorHAnsi"/>
        </w:rPr>
        <w:t>60</w:t>
      </w:r>
    </w:p>
    <w:p w:rsidR="0018722C">
      <w:spacing w:beforeLines="0" w:before="0" w:afterLines="0" w:after="0" w:line="440" w:lineRule="auto"/>
      <w:pPr>
        <w:sectPr w:rsidR="00556256">
          <w:type w:val="continuous"/>
          <w:pgSz w:w="11910" w:h="16840"/>
          <w:pgMar w:top="1440" w:bottom="460" w:left="900" w:right="0"/>
          <w:cols w:num="2" w:equalWidth="0">
            <w:col w:w="1381" w:space="3037"/>
            <w:col w:w="6592"/>
          </w:cols>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rect style="position:absolute;margin-left:238.088089pt;margin-top:-37.011208pt;width:4.438908pt;height:4.651712pt;mso-position-horizontal-relative:page;mso-position-vertical-relative:paragraph;z-index:7336" filled="true" fillcolor="#000000" stroked="false">
            <v:fill type="solid"/>
            <w10:wrap type="none"/>
          </v:rect>
        </w:pict>
      </w:r>
      <w:r>
        <w:rPr>
          <w:kern w:val="2"/>
          <w:sz w:val="22"/>
          <w:szCs w:val="22"/>
          <w:rFonts w:cstheme="minorBidi" w:hAnsiTheme="minorHAnsi" w:eastAsiaTheme="minorHAnsi" w:asciiTheme="minorHAnsi"/>
        </w:rPr>
        <w:pict>
          <v:group style="margin-left:237.764969pt;margin-top:-24.062624pt;width:5.1pt;height:5.3pt;mso-position-horizontal-relative:page;mso-position-vertical-relative:paragraph;z-index:7360" coordorigin="4755,-481" coordsize="102,106">
            <v:rect style="position:absolute;left:4761;top:-475;width:89;height:94" filled="true" fillcolor="#808080" stroked="false">
              <v:fill type="solid"/>
            </v:rect>
            <v:rect style="position:absolute;left:4761;top:-475;width:89;height:94" filled="false" stroked="true" strokeweight=".645545pt" strokecolor="#000000">
              <v:stroke dashstyle="solid"/>
            </v:rect>
            <w10:wrap type="none"/>
          </v:group>
        </w:pict>
      </w:r>
      <w:r>
        <w:rPr>
          <w:kern w:val="2"/>
          <w:szCs w:val="22"/>
          <w:rFonts w:cstheme="minorBidi" w:hAnsiTheme="minorHAnsi" w:eastAsiaTheme="minorHAnsi" w:asciiTheme="minorHAnsi"/>
          <w:sz w:val="16"/>
        </w:rPr>
        <w:t>40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16"/>
        </w:rPr>
        <w:t>40</w:t>
      </w:r>
    </w:p>
    <w:p w:rsidR="0018722C">
      <w:pPr>
        <w:topLinePunct/>
      </w:pPr>
      <w:r>
        <w:rPr>
          <w:rFonts w:cstheme="minorBidi" w:hAnsiTheme="minorHAnsi" w:eastAsiaTheme="minorHAnsi" w:asciiTheme="minorHAnsi"/>
        </w:rPr>
        <w:t>20</w:t>
      </w:r>
      <w:r w:rsidRPr="00000000">
        <w:rPr>
          <w:rFonts w:cstheme="minorBidi" w:hAnsiTheme="minorHAnsi" w:eastAsiaTheme="minorHAnsi" w:asciiTheme="minorHAnsi"/>
        </w:rPr>
        <w:tab/>
      </w:r>
      <w:r>
        <w:rPr>
          <w:rFonts w:cstheme="minorBidi" w:hAnsiTheme="minorHAnsi" w:eastAsiaTheme="minorHAnsi" w:asciiTheme="minorHAnsi"/>
        </w:rPr>
        <w:t>20</w:t>
      </w:r>
    </w:p>
    <w:p w:rsidR="0018722C">
      <w:spacing w:beforeLines="0" w:before="0" w:afterLines="0" w:after="0" w:line="440" w:lineRule="auto"/>
      <w:pPr>
        <w:sectPr w:rsidR="00556256">
          <w:type w:val="continuous"/>
          <w:pgSz w:w="11910" w:h="16840"/>
          <w:pgMar w:top="1440" w:bottom="460" w:left="900" w:right="0"/>
        </w:sectPr>
        <w:topLinePunct/>
      </w:pP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ERK1</w:t>
      </w:r>
      <w:r w:rsidRPr="00000000">
        <w:rPr>
          <w:rFonts w:cstheme="minorBidi" w:hAnsiTheme="minorHAnsi" w:eastAsiaTheme="minorHAnsi" w:asciiTheme="minorHAnsi"/>
        </w:rPr>
        <w:tab/>
      </w:r>
      <w:r>
        <w:rPr>
          <w:rFonts w:cstheme="minorBidi" w:hAnsiTheme="minorHAnsi" w:eastAsiaTheme="minorHAnsi" w:asciiTheme="minorHAnsi"/>
        </w:rPr>
        <w:t>ERK2</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w:t>
      </w:r>
    </w:p>
    <w:p w:rsidR="0018722C">
      <w:pPr>
        <w:topLinePunct/>
      </w:pPr>
      <w:r>
        <w:rPr>
          <w:rFonts w:cstheme="minorBidi" w:hAnsiTheme="minorHAnsi" w:eastAsiaTheme="minorHAnsi" w:asciiTheme="minorHAnsi"/>
        </w:rPr>
        <w:t>ERK2</w:t>
      </w:r>
      <w:r w:rsidRPr="00000000">
        <w:rPr>
          <w:rFonts w:cstheme="minorBidi" w:hAnsiTheme="minorHAnsi" w:eastAsiaTheme="minorHAnsi" w:asciiTheme="minorHAnsi"/>
        </w:rPr>
        <w:tab/>
        <w:t>ERK1</w:t>
      </w:r>
    </w:p>
    <w:p w:rsidR="0018722C">
      <w:spacing w:beforeLines="0" w:before="0" w:afterLines="0" w:after="0" w:line="440" w:lineRule="auto"/>
      <w:pPr>
        <w:sectPr w:rsidR="00556256">
          <w:type w:val="continuous"/>
          <w:pgSz w:w="11910" w:h="16840"/>
          <w:pgMar w:top="1440" w:bottom="460" w:left="900" w:right="0"/>
          <w:cols w:num="2" w:equalWidth="0">
            <w:col w:w="3369" w:space="1050"/>
            <w:col w:w="6591"/>
          </w:cols>
        </w:sectPr>
        <w:topLinePunct/>
      </w:pPr>
    </w:p>
    <w:p w:rsidR="0018722C">
      <w:pPr>
        <w:topLinePunct/>
      </w:pPr>
      <w:r>
        <w:rPr>
          <w:rFonts w:cstheme="minorBidi" w:hAnsiTheme="minorHAnsi" w:eastAsiaTheme="minorHAnsi" w:asciiTheme="minorHAnsi" w:ascii="Times New Roman" w:hAnsi="宋体" w:eastAsia="宋体" w:cs="宋体"/>
          <w:b/>
        </w:rPr>
        <w:t>C</w:t>
      </w:r>
      <w:r w:rsidRPr="00000000">
        <w:rPr>
          <w:rFonts w:cstheme="minorBidi" w:hAnsiTheme="minorHAnsi" w:eastAsiaTheme="minorHAnsi" w:asciiTheme="minorHAnsi" w:ascii="宋体" w:hAnsi="宋体" w:eastAsia="宋体" w:cs="宋体"/>
          <w:b/>
        </w:rPr>
        <w:tab/>
        <w:t>D</w:t>
      </w:r>
    </w:p>
    <w:p w:rsidR="0018722C">
      <w:pPr>
        <w:topLinePunct/>
      </w:pPr>
      <w:r>
        <w:rPr>
          <w:rFonts w:cstheme="minorBidi" w:hAnsiTheme="minorHAnsi" w:eastAsiaTheme="minorHAnsi" w:asciiTheme="minorHAnsi"/>
        </w:rPr>
        <w:t>TRPC1</w:t>
      </w:r>
      <w:r w:rsidRPr="00000000">
        <w:rPr>
          <w:rFonts w:cstheme="minorBidi" w:hAnsiTheme="minorHAnsi" w:eastAsiaTheme="minorHAnsi" w:asciiTheme="minorHAnsi"/>
        </w:rPr>
        <w:tab/>
      </w:r>
      <w:r>
        <w:rPr>
          <w:rFonts w:cstheme="minorBidi" w:hAnsiTheme="minorHAnsi" w:eastAsiaTheme="minorHAnsi" w:asciiTheme="minorHAnsi"/>
        </w:rPr>
        <w:t>TRPC6</w:t>
      </w:r>
    </w:p>
    <w:p w:rsidR="0018722C">
      <w:spacing w:beforeLines="0" w:before="0" w:afterLines="0" w:after="0" w:line="440" w:lineRule="auto"/>
      <w:pPr>
        <w:sectPr w:rsidR="00556256">
          <w:type w:val="continuous"/>
          <w:pgSz w:w="11910" w:h="16840"/>
          <w:pgMar w:top="1440" w:bottom="460" w:left="900" w:right="0"/>
        </w:sectPr>
        <w:topLinePunct/>
      </w:pPr>
    </w:p>
    <w:p w:rsidR="0018722C">
      <w:pPr>
        <w:pStyle w:val="ae"/>
        <w:topLinePunct/>
      </w:pPr>
      <w:r>
        <w:rPr>
          <w:kern w:val="2"/>
          <w:sz w:val="22"/>
          <w:szCs w:val="22"/>
          <w:rFonts w:cstheme="minorBidi" w:hAnsiTheme="minorHAnsi" w:eastAsiaTheme="minorHAnsi" w:asciiTheme="minorHAnsi"/>
        </w:rPr>
        <w:pict>
          <v:shape style="margin-left:91.056084pt;margin-top:13.224151pt;width:10.9pt;height:112.1pt;mso-position-horizontal-relative:page;mso-position-vertical-relative:paragraph;z-index:7720" type="#_x0000_t202" filled="false" stroked="false">
            <v:textbox inset="0,0,0,0" style="layout-flow:vertical;mso-layout-flow-alt:bottom-to-top">
              <w:txbxContent>
                <w:p w:rsidR="0018722C">
                  <w:pPr>
                    <w:spacing w:before="13"/>
                    <w:ind w:leftChars="0" w:left="20" w:rightChars="0" w:right="0" w:firstLineChars="0" w:firstLine="0"/>
                    <w:jc w:val="left"/>
                    <w:rPr>
                      <w:sz w:val="16"/>
                    </w:rPr>
                  </w:pPr>
                  <w:r>
                    <w:rPr>
                      <w:spacing w:val="-5"/>
                      <w:w w:val="99"/>
                      <w:sz w:val="16"/>
                    </w:rPr>
                    <w:t>T</w:t>
                  </w:r>
                  <w:r>
                    <w:rPr>
                      <w:w w:val="99"/>
                      <w:sz w:val="16"/>
                    </w:rPr>
                    <w:t>R</w:t>
                  </w:r>
                  <w:r>
                    <w:rPr>
                      <w:spacing w:val="3"/>
                      <w:w w:val="99"/>
                      <w:sz w:val="16"/>
                    </w:rPr>
                    <w:t>P</w:t>
                  </w:r>
                  <w:r>
                    <w:rPr>
                      <w:w w:val="99"/>
                      <w:sz w:val="16"/>
                    </w:rPr>
                    <w:t>C1</w:t>
                  </w:r>
                  <w:r>
                    <w:rPr>
                      <w:spacing w:val="-1"/>
                      <w:sz w:val="16"/>
                    </w:rPr>
                    <w:t> </w:t>
                  </w:r>
                  <w:r>
                    <w:rPr>
                      <w:spacing w:val="-5"/>
                      <w:w w:val="99"/>
                      <w:sz w:val="16"/>
                    </w:rPr>
                    <w:t>m</w:t>
                  </w:r>
                  <w:r>
                    <w:rPr>
                      <w:w w:val="99"/>
                      <w:sz w:val="16"/>
                    </w:rPr>
                    <w:t>R</w:t>
                  </w:r>
                  <w:r>
                    <w:rPr>
                      <w:spacing w:val="3"/>
                      <w:w w:val="99"/>
                      <w:sz w:val="16"/>
                    </w:rPr>
                    <w:t>N</w:t>
                  </w:r>
                  <w:r>
                    <w:rPr>
                      <w:spacing w:val="3"/>
                      <w:w w:val="99"/>
                      <w:sz w:val="16"/>
                    </w:rPr>
                    <w:t>A</w:t>
                  </w:r>
                  <w:r>
                    <w:rPr>
                      <w:w w:val="99"/>
                      <w:sz w:val="16"/>
                    </w:rPr>
                    <w:t>(</w:t>
                  </w:r>
                  <w:r>
                    <w:rPr>
                      <w:spacing w:val="-5"/>
                      <w:w w:val="99"/>
                      <w:sz w:val="16"/>
                    </w:rPr>
                    <w:t>/acti</w:t>
                  </w:r>
                  <w:r>
                    <w:rPr>
                      <w:w w:val="99"/>
                      <w:sz w:val="16"/>
                    </w:rPr>
                    <w:t>n</w:t>
                  </w:r>
                  <w:r>
                    <w:rPr>
                      <w:spacing w:val="-1"/>
                      <w:sz w:val="16"/>
                    </w:rPr>
                    <w:t> </w:t>
                  </w:r>
                  <w:r>
                    <w:rPr>
                      <w:w w:val="99"/>
                      <w:sz w:val="16"/>
                    </w:rPr>
                    <w:t>%of</w:t>
                  </w:r>
                  <w:r>
                    <w:rPr>
                      <w:spacing w:val="-1"/>
                      <w:sz w:val="16"/>
                    </w:rPr>
                    <w:t> </w:t>
                  </w:r>
                  <w:r>
                    <w:rPr>
                      <w:spacing w:val="3"/>
                      <w:w w:val="99"/>
                      <w:sz w:val="16"/>
                    </w:rPr>
                    <w:t>N</w:t>
                  </w:r>
                  <w:r>
                    <w:rPr>
                      <w:spacing w:val="-5"/>
                      <w:w w:val="99"/>
                      <w:sz w:val="16"/>
                    </w:rPr>
                    <w:t>T</w:t>
                  </w:r>
                  <w:r>
                    <w:rPr>
                      <w:spacing w:val="3"/>
                      <w:w w:val="99"/>
                      <w:sz w:val="16"/>
                    </w:rPr>
                    <w:t>s</w:t>
                  </w:r>
                  <w:r>
                    <w:rPr>
                      <w:spacing w:val="-5"/>
                      <w:w w:val="99"/>
                      <w:sz w:val="16"/>
                    </w:rPr>
                    <w:t>i</w:t>
                  </w:r>
                  <w:r>
                    <w:rPr>
                      <w:spacing w:val="3"/>
                      <w:w w:val="99"/>
                      <w:sz w:val="16"/>
                    </w:rPr>
                    <w:t>N</w:t>
                  </w:r>
                  <w:r>
                    <w:rPr>
                      <w:w w:val="99"/>
                      <w:sz w:val="16"/>
                    </w:rPr>
                    <w:t>)</w:t>
                  </w:r>
                </w:p>
              </w:txbxContent>
            </v:textbox>
            <w10:wrap type="none"/>
          </v:shape>
        </w:pict>
      </w:r>
      <w:r>
        <w:rPr>
          <w:kern w:val="2"/>
          <w:szCs w:val="22"/>
          <w:rFonts w:cstheme="minorBidi" w:hAnsiTheme="minorHAnsi" w:eastAsiaTheme="minorHAnsi" w:asciiTheme="minorHAnsi"/>
          <w:sz w:val="16"/>
        </w:rPr>
        <w:t>180</w:t>
      </w:r>
    </w:p>
    <w:p w:rsidR="0018722C">
      <w:pPr>
        <w:topLinePunct/>
      </w:pPr>
      <w:r>
        <w:rPr>
          <w:rFonts w:cstheme="minorBidi" w:hAnsiTheme="minorHAnsi" w:eastAsiaTheme="minorHAnsi" w:asciiTheme="minorHAnsi"/>
        </w:rPr>
        <w:t>160</w:t>
      </w:r>
    </w:p>
    <w:p w:rsidR="0018722C">
      <w:pPr>
        <w:topLinePunct/>
      </w:pPr>
      <w:r>
        <w:rPr>
          <w:rFonts w:cstheme="minorBidi" w:hAnsiTheme="minorHAnsi" w:eastAsiaTheme="minorHAnsi" w:asciiTheme="minorHAnsi"/>
        </w:rPr>
        <w:t>140</w:t>
      </w:r>
    </w:p>
    <w:p w:rsidR="0018722C">
      <w:pPr>
        <w:topLinePunct/>
      </w:pPr>
      <w:r>
        <w:rPr>
          <w:rFonts w:cstheme="minorBidi" w:hAnsiTheme="minorHAnsi" w:eastAsiaTheme="minorHAnsi" w:asciiTheme="minorHAnsi"/>
        </w:rPr>
        <w:t>120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NTsi</w:t>
      </w:r>
      <w:r>
        <w:rPr>
          <w:rFonts w:cstheme="minorBidi" w:hAnsiTheme="minorHAnsi" w:eastAsiaTheme="minorHAnsi" w:asciiTheme="minorHAnsi"/>
        </w:rPr>
        <w:t> </w:t>
      </w:r>
      <w:r>
        <w:rPr>
          <w:rFonts w:cstheme="minorBidi" w:hAnsiTheme="minorHAnsi" w:eastAsiaTheme="minorHAnsi" w:asciiTheme="minorHAnsi"/>
        </w:rPr>
        <w:t>N</w:t>
      </w:r>
      <w:r w:rsidRPr="00000000">
        <w:rPr>
          <w:rFonts w:cstheme="minorBidi" w:hAnsiTheme="minorHAnsi" w:eastAsiaTheme="minorHAnsi" w:asciiTheme="minorHAnsi"/>
        </w:rPr>
        <w:tab/>
        <w:t>erk1si</w:t>
      </w:r>
      <w:r>
        <w:rPr>
          <w:rFonts w:cstheme="minorBidi" w:hAnsiTheme="minorHAnsi" w:eastAsiaTheme="minorHAnsi" w:asciiTheme="minorHAnsi"/>
        </w:rPr>
        <w:t> </w:t>
      </w:r>
      <w:r>
        <w:rPr>
          <w:rFonts w:cstheme="minorBidi" w:hAnsiTheme="minorHAnsi" w:eastAsiaTheme="minorHAnsi" w:asciiTheme="minorHAnsi"/>
        </w:rPr>
        <w:t>N</w:t>
      </w:r>
      <w:r w:rsidRPr="00000000">
        <w:rPr>
          <w:rFonts w:cstheme="minorBidi" w:hAnsiTheme="minorHAnsi" w:eastAsiaTheme="minorHAnsi" w:asciiTheme="minorHAnsi"/>
        </w:rPr>
        <w:tab/>
      </w:r>
      <w:r>
        <w:rPr>
          <w:rFonts w:cstheme="minorBidi" w:hAnsiTheme="minorHAnsi" w:eastAsiaTheme="minorHAnsi" w:asciiTheme="minorHAnsi"/>
        </w:rPr>
        <w:t>NTsi </w:t>
      </w:r>
      <w:r>
        <w:rPr>
          <w:rFonts w:cstheme="minorBidi" w:hAnsiTheme="minorHAnsi" w:eastAsiaTheme="minorHAnsi" w:asciiTheme="minorHAnsi"/>
        </w:rPr>
        <w:t>CH    erk1si</w:t>
      </w:r>
      <w:r>
        <w:rPr>
          <w:rFonts w:cstheme="minorBidi" w:hAnsiTheme="minorHAnsi" w:eastAsiaTheme="minorHAnsi" w:asciiTheme="minorHAnsi"/>
        </w:rPr>
        <w:t> </w:t>
      </w:r>
      <w:r>
        <w:rPr>
          <w:rFonts w:cstheme="minorBidi" w:hAnsiTheme="minorHAnsi" w:eastAsiaTheme="minorHAnsi" w:asciiTheme="minorHAnsi"/>
        </w:rPr>
        <w:t>CH</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160</w:t>
      </w:r>
    </w:p>
    <w:p w:rsidR="0018722C">
      <w:pPr>
        <w:pStyle w:val="ae"/>
        <w:topLinePunct/>
      </w:pPr>
      <w:r>
        <w:rPr>
          <w:rFonts w:cstheme="minorBidi" w:hAnsiTheme="minorHAnsi" w:eastAsiaTheme="minorHAnsi" w:asciiTheme="minorHAnsi"/>
        </w:rPr>
        <w:pict>
          <v:group style="margin-left:124.549683pt;margin-top:-8.212783pt;width:159.6pt;height:120.7pt;mso-position-horizontal-relative:page;mso-position-vertical-relative:paragraph;z-index:7456" coordorigin="2491,-164" coordsize="3192,2414">
            <v:rect style="position:absolute;left:2724;top:942;width:334;height:1295" filled="true" fillcolor="#000000" stroked="false">
              <v:fill type="solid"/>
            </v:rect>
            <v:shape style="position:absolute;left:1422;top:7138;width:90;height:2" coordorigin="1422,7139" coordsize="90,0" path="m2885,942l2885,942m2845,942l2925,942e" filled="false" stroked="true" strokeweight=".663459pt" strokecolor="#000000">
              <v:path arrowok="t"/>
              <v:stroke dashstyle="solid"/>
            </v:shape>
            <v:rect style="position:absolute;left:3526;top:1340;width:321;height:896" filled="true" fillcolor="#000000" stroked="false">
              <v:fill type="solid"/>
            </v:rect>
            <v:shape style="position:absolute;left:2324;top:7349;width:91;height:241" coordorigin="2324,7349" coordsize="91,241" path="m3686,1340l3686,1141m3646,1128l3726,1128e" filled="false" stroked="true" strokeweight=".663459pt" strokecolor="#000000">
              <v:path arrowok="t"/>
              <v:stroke dashstyle="solid"/>
            </v:shape>
            <v:rect style="position:absolute;left:4313;top:105;width:335;height:2131" filled="true" fillcolor="#000000" stroked="false">
              <v:fill type="solid"/>
            </v:rect>
            <v:line style="position:absolute" from="4467,92" to="4481,92" stroked="true" strokeweight="1.322762pt" strokecolor="#000000">
              <v:stroke dashstyle="solid"/>
            </v:line>
            <v:rect style="position:absolute;left:5114;top:1393;width:321;height:844" filled="true" fillcolor="#000000" stroked="false">
              <v:fill type="solid"/>
            </v:rect>
            <v:shape style="position:absolute;left:4115;top:7454;width:90;height:196" coordorigin="4116,7455" coordsize="90,196" path="m5275,1393l5275,1234m5235,1221l5315,1221e" filled="false" stroked="true" strokeweight=".663459pt" strokecolor="#000000">
              <v:path arrowok="t"/>
              <v:stroke dashstyle="solid"/>
            </v:shape>
            <v:shape style="position:absolute;left:1030;top:5964;width:3582;height:2650" coordorigin="1030,5964" coordsize="3582,2650" path="m2498,-94l2498,2230m2498,2243l2538,2243m2498,1977l2538,1977m2498,1725l2538,1725m2498,1460l2538,1460m2498,1207l2538,1207m2498,942l2538,942m2498,690l2538,690m2498,424l2538,424m2498,172l2538,172m2498,-94l2538,-94m2498,2243l5663,2243m2498,2243l2498,2203m3299,2243l3299,2203m4087,2243l4087,2203m4888,2243l4888,2203m5676,2243l5676,2203e" filled="false" stroked="true" strokeweight=".663459pt" strokecolor="#000000">
              <v:path arrowok="t"/>
              <v:stroke dashstyle="solid"/>
            </v:shape>
            <v:shape style="position:absolute;left:4424;top:-165;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u w:val="single"/>
                      </w:rPr>
                      <w:t>*</w:t>
                    </w:r>
                  </w:p>
                </w:txbxContent>
              </v:textbox>
              <w10:wrap type="none"/>
            </v:shape>
            <v:shape style="position:absolute;left:3613;top:865;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v:shape style="position:absolute;left:5194;top:965;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w10:wrap type="none"/>
          </v:group>
        </w:pict>
      </w:r>
    </w:p>
    <w:p w:rsidR="0018722C">
      <w:pPr>
        <w:pStyle w:val="ae"/>
        <w:topLinePunct/>
      </w:pPr>
      <w:r>
        <w:rPr>
          <w:rFonts w:cstheme="minorBidi" w:hAnsiTheme="minorHAnsi" w:eastAsiaTheme="minorHAnsi" w:asciiTheme="minorHAnsi"/>
        </w:rPr>
        <w:pict>
          <v:shape style="margin-left:325.096313pt;margin-top:-1.95132pt;width:10.9pt;height:113.7pt;mso-position-horizontal-relative:page;mso-position-vertical-relative:paragraph;z-index:7792" type="#_x0000_t202" filled="false" stroked="false">
            <v:textbox inset="0,0,0,0" style="layout-flow:vertical;mso-layout-flow-alt:bottom-to-top">
              <w:txbxContent>
                <w:p w:rsidR="0018722C">
                  <w:pPr>
                    <w:spacing w:before="14"/>
                    <w:ind w:leftChars="0" w:left="20" w:rightChars="0" w:right="0" w:firstLineChars="0" w:firstLine="0"/>
                    <w:jc w:val="left"/>
                    <w:rPr>
                      <w:sz w:val="16"/>
                    </w:rPr>
                  </w:pPr>
                  <w:r>
                    <w:rPr>
                      <w:spacing w:val="-5"/>
                      <w:w w:val="100"/>
                      <w:sz w:val="16"/>
                    </w:rPr>
                    <w:t>T</w:t>
                  </w:r>
                  <w:r>
                    <w:rPr>
                      <w:w w:val="100"/>
                      <w:sz w:val="16"/>
                    </w:rPr>
                    <w:t>R</w:t>
                  </w:r>
                  <w:r>
                    <w:rPr>
                      <w:spacing w:val="3"/>
                      <w:w w:val="100"/>
                      <w:sz w:val="16"/>
                    </w:rPr>
                    <w:t>P</w:t>
                  </w:r>
                  <w:r>
                    <w:rPr>
                      <w:w w:val="100"/>
                      <w:sz w:val="16"/>
                    </w:rPr>
                    <w:t>C6</w:t>
                  </w:r>
                  <w:r>
                    <w:rPr>
                      <w:sz w:val="16"/>
                    </w:rPr>
                    <w:t> </w:t>
                  </w:r>
                  <w:r>
                    <w:rPr>
                      <w:spacing w:val="-5"/>
                      <w:w w:val="100"/>
                      <w:sz w:val="16"/>
                    </w:rPr>
                    <w:t>m</w:t>
                  </w:r>
                  <w:r>
                    <w:rPr>
                      <w:w w:val="100"/>
                      <w:sz w:val="16"/>
                    </w:rPr>
                    <w:t>R</w:t>
                  </w:r>
                  <w:r>
                    <w:rPr>
                      <w:spacing w:val="3"/>
                      <w:w w:val="100"/>
                      <w:sz w:val="16"/>
                    </w:rPr>
                    <w:t>N</w:t>
                  </w:r>
                  <w:r>
                    <w:rPr>
                      <w:spacing w:val="3"/>
                      <w:w w:val="100"/>
                      <w:sz w:val="16"/>
                    </w:rPr>
                    <w:t>A</w:t>
                  </w:r>
                  <w:r>
                    <w:rPr>
                      <w:w w:val="100"/>
                      <w:sz w:val="16"/>
                    </w:rPr>
                    <w:t>(</w:t>
                  </w:r>
                  <w:r>
                    <w:rPr>
                      <w:spacing w:val="-5"/>
                      <w:w w:val="100"/>
                      <w:sz w:val="16"/>
                    </w:rPr>
                    <w:t>/acti</w:t>
                  </w:r>
                  <w:r>
                    <w:rPr>
                      <w:w w:val="100"/>
                      <w:sz w:val="16"/>
                    </w:rPr>
                    <w:t>n</w:t>
                  </w:r>
                  <w:r>
                    <w:rPr>
                      <w:sz w:val="16"/>
                    </w:rPr>
                    <w:t> </w:t>
                  </w:r>
                  <w:r>
                    <w:rPr>
                      <w:w w:val="100"/>
                      <w:sz w:val="16"/>
                    </w:rPr>
                    <w:t>%of</w:t>
                  </w:r>
                  <w:r>
                    <w:rPr>
                      <w:sz w:val="16"/>
                    </w:rPr>
                    <w:t> </w:t>
                  </w:r>
                  <w:r>
                    <w:rPr>
                      <w:spacing w:val="3"/>
                      <w:w w:val="100"/>
                      <w:sz w:val="16"/>
                    </w:rPr>
                    <w:t>N</w:t>
                  </w:r>
                  <w:r>
                    <w:rPr>
                      <w:spacing w:val="-5"/>
                      <w:w w:val="100"/>
                      <w:sz w:val="16"/>
                    </w:rPr>
                    <w:t>T</w:t>
                  </w:r>
                  <w:r>
                    <w:rPr>
                      <w:spacing w:val="3"/>
                      <w:w w:val="100"/>
                      <w:sz w:val="16"/>
                    </w:rPr>
                    <w:t>s</w:t>
                  </w:r>
                  <w:r>
                    <w:rPr>
                      <w:spacing w:val="-5"/>
                      <w:w w:val="100"/>
                      <w:sz w:val="16"/>
                    </w:rPr>
                    <w:t>i</w:t>
                  </w:r>
                  <w:r>
                    <w:rPr>
                      <w:spacing w:val="3"/>
                      <w:w w:val="100"/>
                      <w:sz w:val="16"/>
                    </w:rPr>
                    <w:t>N</w:t>
                  </w:r>
                  <w:r>
                    <w:rPr>
                      <w:w w:val="100"/>
                      <w:sz w:val="16"/>
                    </w:rPr>
                    <w:t>)</w:t>
                  </w:r>
                </w:p>
              </w:txbxContent>
            </v:textbox>
            <w10:wrap type="none"/>
          </v:shape>
        </w:pict>
      </w:r>
      <w:r>
        <w:rPr>
          <w:rFonts w:cstheme="minorBidi" w:hAnsiTheme="minorHAnsi" w:eastAsiaTheme="minorHAnsi" w:asciiTheme="minorHAnsi"/>
        </w:rPr>
        <w:t>140</w:t>
      </w:r>
    </w:p>
    <w:p w:rsidR="0018722C">
      <w:pPr>
        <w:topLinePunct/>
      </w:pPr>
      <w:r>
        <w:rPr>
          <w:rFonts w:cstheme="minorBidi" w:hAnsiTheme="minorHAnsi" w:eastAsiaTheme="minorHAnsi" w:asciiTheme="minorHAnsi"/>
        </w:rPr>
        <w:t>120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0</w:t>
      </w:r>
    </w:p>
    <w:p w:rsidR="0018722C">
      <w:pPr>
        <w:pStyle w:val="aff7"/>
        <w:topLinePunct/>
      </w:pPr>
      <w:r>
        <w:rPr>
          <w:kern w:val="2"/>
          <w:sz w:val="20"/>
          <w:szCs w:val="22"/>
          <w:rFonts w:cstheme="minorBidi" w:hAnsiTheme="minorHAnsi" w:eastAsiaTheme="minorHAnsi" w:asciiTheme="minorHAnsi"/>
        </w:rPr>
        <w:pict>
          <v:group style="width:159.450pt;height:119.8pt;mso-position-horizontal-relative:char;mso-position-vertical-relative:line" coordorigin="0,0" coordsize="3189,2396">
            <v:rect style="position:absolute;left:234;top:948;width:322;height:1434" filled="true" fillcolor="#000000" stroked="false">
              <v:fill type="solid"/>
            </v:rect>
            <v:line style="position:absolute" from="395,948" to="395,948" stroked="true" strokeweight=".670925pt" strokecolor="#000000">
              <v:stroke dashstyle="solid"/>
            </v:line>
            <v:line style="position:absolute" from="355,948" to="435,948" stroked="true" strokeweight=".670925pt" strokecolor="#000000">
              <v:stroke dashstyle="solid"/>
            </v:line>
            <v:rect style="position:absolute;left:1024;top:1096;width:335;height:1286" filled="true" fillcolor="#000000" stroked="false">
              <v:fill type="solid"/>
            </v:rect>
            <v:line style="position:absolute" from="1186,1096" to="1186,1002" stroked="true" strokeweight=".667614pt" strokecolor="#000000">
              <v:stroke dashstyle="solid"/>
            </v:line>
            <v:line style="position:absolute" from="1145,989" to="1226,989" stroked="true" strokeweight=".670925pt" strokecolor="#000000">
              <v:stroke dashstyle="solid"/>
            </v:line>
            <v:rect style="position:absolute;left:1828;top:234;width:322;height:2148" filled="true" fillcolor="#000000" stroked="false">
              <v:fill type="solid"/>
            </v:rect>
            <v:line style="position:absolute" from="1989,234" to="1989,207" stroked="true" strokeweight=".667614pt" strokecolor="#000000">
              <v:stroke dashstyle="solid"/>
            </v:line>
            <v:rect style="position:absolute;left:2618;top:880;width:322;height:1502" filled="true" fillcolor="#000000" stroked="false">
              <v:fill type="solid"/>
            </v:rect>
            <v:line style="position:absolute" from="2780,881" to="2780,827" stroked="true" strokeweight=".667614pt" strokecolor="#000000">
              <v:stroke dashstyle="solid"/>
            </v:line>
            <v:line style="position:absolute" from="2740,813" to="2820,813" stroked="true" strokeweight=".670925pt" strokecolor="#000000">
              <v:stroke dashstyle="solid"/>
            </v:line>
            <v:line style="position:absolute" from="7,72" to="7,2375" stroked="true" strokeweight=".667614pt" strokecolor="#000000">
              <v:stroke dashstyle="solid"/>
            </v:line>
            <v:line style="position:absolute" from="7,2389" to="47,2389" stroked="true" strokeweight=".670925pt" strokecolor="#000000">
              <v:stroke dashstyle="solid"/>
            </v:line>
            <v:line style="position:absolute" from="7,2106" to="47,2106" stroked="true" strokeweight=".670925pt" strokecolor="#000000">
              <v:stroke dashstyle="solid"/>
            </v:line>
            <v:line style="position:absolute" from="7,1810" to="47,1810" stroked="true" strokeweight=".670925pt" strokecolor="#000000">
              <v:stroke dashstyle="solid"/>
            </v:line>
            <v:line style="position:absolute" from="7,1527" to="47,1527" stroked="true" strokeweight=".670925pt" strokecolor="#000000">
              <v:stroke dashstyle="solid"/>
            </v:line>
            <v:line style="position:absolute" from="7,1231" to="47,1231" stroked="true" strokeweight=".670925pt" strokecolor="#000000">
              <v:stroke dashstyle="solid"/>
            </v:line>
            <v:line style="position:absolute" from="7,948" to="47,948" stroked="true" strokeweight=".670925pt" strokecolor="#000000">
              <v:stroke dashstyle="solid"/>
            </v:line>
            <v:line style="position:absolute" from="7,652" to="47,652" stroked="true" strokeweight=".670925pt" strokecolor="#000000">
              <v:stroke dashstyle="solid"/>
            </v:line>
            <v:line style="position:absolute" from="7,369" to="47,369" stroked="true" strokeweight=".670925pt" strokecolor="#000000">
              <v:stroke dashstyle="solid"/>
            </v:line>
            <v:line style="position:absolute" from="7,72" to="47,72" stroked="true" strokeweight=".670925pt" strokecolor="#000000">
              <v:stroke dashstyle="solid"/>
            </v:line>
            <v:line style="position:absolute" from="7,2389" to="3168,2389" stroked="true" strokeweight=".670925pt" strokecolor="#000000">
              <v:stroke dashstyle="solid"/>
            </v:line>
            <v:line style="position:absolute" from="7,2389" to="7,2349" stroked="true" strokeweight=".667614pt" strokecolor="#000000">
              <v:stroke dashstyle="solid"/>
            </v:line>
            <v:line style="position:absolute" from="797,2389" to="797,2349" stroked="true" strokeweight=".667614pt" strokecolor="#000000">
              <v:stroke dashstyle="solid"/>
            </v:line>
            <v:line style="position:absolute" from="1601,2389" to="1601,2349" stroked="true" strokeweight=".667614pt" strokecolor="#000000">
              <v:stroke dashstyle="solid"/>
            </v:line>
            <v:line style="position:absolute" from="2391,2389" to="2391,2349" stroked="true" strokeweight=".667614pt" strokecolor="#000000">
              <v:stroke dashstyle="solid"/>
            </v:line>
            <v:line style="position:absolute" from="3181,2389" to="3181,2349" stroked="true" strokeweight=".667614pt" strokecolor="#000000">
              <v:stroke dashstyle="solid"/>
            </v:line>
            <v:shape style="position:absolute;left:1931;top:0;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u w:val="single"/>
                      </w:rPr>
                      <w:t>*</w:t>
                    </w:r>
                  </w:p>
                </w:txbxContent>
              </v:textbox>
              <w10:wrap type="none"/>
            </v:shape>
            <v:shape style="position:absolute;left:1119;top:704;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v:shape style="position:absolute;left:2754;top:548;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v:group>
        </w:pict>
      </w:r>
    </w:p>
    <w:p w:rsidR="0018722C">
      <w:pPr>
        <w:pStyle w:val="affff1"/>
        <w:topLinePunct/>
      </w:pPr>
      <w:r>
        <w:rPr>
          <w:rFonts w:cstheme="minorBidi" w:hAnsiTheme="minorHAnsi" w:eastAsiaTheme="minorHAnsi" w:asciiTheme="minorHAnsi"/>
        </w:rPr>
        <w:t>NTsi</w:t>
      </w:r>
      <w:r>
        <w:rPr>
          <w:rFonts w:cstheme="minorBidi" w:hAnsiTheme="minorHAnsi" w:eastAsiaTheme="minorHAnsi" w:asciiTheme="minorHAnsi"/>
        </w:rPr>
        <w:t> </w:t>
      </w:r>
      <w:r>
        <w:rPr>
          <w:rFonts w:cstheme="minorBidi" w:hAnsiTheme="minorHAnsi" w:eastAsiaTheme="minorHAnsi" w:asciiTheme="minorHAnsi"/>
        </w:rPr>
        <w:t>N</w:t>
      </w:r>
      <w:r w:rsidRPr="00000000">
        <w:rPr>
          <w:rFonts w:cstheme="minorBidi" w:hAnsiTheme="minorHAnsi" w:eastAsiaTheme="minorHAnsi" w:asciiTheme="minorHAnsi"/>
        </w:rPr>
        <w:tab/>
        <w:t>erk1si</w:t>
      </w:r>
      <w:r>
        <w:rPr>
          <w:rFonts w:cstheme="minorBidi" w:hAnsiTheme="minorHAnsi" w:eastAsiaTheme="minorHAnsi" w:asciiTheme="minorHAnsi"/>
        </w:rPr>
        <w:t> </w:t>
      </w:r>
      <w:r>
        <w:rPr>
          <w:rFonts w:cstheme="minorBidi" w:hAnsiTheme="minorHAnsi" w:eastAsiaTheme="minorHAnsi" w:asciiTheme="minorHAnsi"/>
        </w:rPr>
        <w:t>N</w:t>
      </w:r>
      <w:r w:rsidRPr="00000000">
        <w:rPr>
          <w:rFonts w:cstheme="minorBidi" w:hAnsiTheme="minorHAnsi" w:eastAsiaTheme="minorHAnsi" w:asciiTheme="minorHAnsi"/>
        </w:rPr>
        <w:tab/>
      </w:r>
      <w:r>
        <w:rPr>
          <w:rFonts w:cstheme="minorBidi" w:hAnsiTheme="minorHAnsi" w:eastAsiaTheme="minorHAnsi" w:asciiTheme="minorHAnsi"/>
        </w:rPr>
        <w:t>NTsi </w:t>
      </w:r>
      <w:r>
        <w:rPr>
          <w:rFonts w:cstheme="minorBidi" w:hAnsiTheme="minorHAnsi" w:eastAsiaTheme="minorHAnsi" w:asciiTheme="minorHAnsi"/>
        </w:rPr>
        <w:t>CH    erk1si</w:t>
      </w:r>
      <w:r>
        <w:rPr>
          <w:rFonts w:cstheme="minorBidi" w:hAnsiTheme="minorHAnsi" w:eastAsiaTheme="minorHAnsi" w:asciiTheme="minorHAnsi"/>
        </w:rPr>
        <w:t> </w:t>
      </w:r>
      <w:r>
        <w:rPr>
          <w:rFonts w:cstheme="minorBidi" w:hAnsiTheme="minorHAnsi" w:eastAsiaTheme="minorHAnsi" w:asciiTheme="minorHAnsi"/>
        </w:rPr>
        <w:t>CH</w:t>
      </w:r>
    </w:p>
    <w:p w:rsidR="0018722C">
      <w:spacing w:beforeLines="0" w:before="0" w:afterLines="0" w:after="0" w:line="440" w:lineRule="auto"/>
      <w:pPr>
        <w:sectPr w:rsidR="00556256">
          <w:type w:val="continuous"/>
          <w:pgSz w:w="11910" w:h="16840"/>
          <w:pgMar w:top="1440" w:bottom="460" w:left="900" w:right="0"/>
          <w:cols w:num="4" w:equalWidth="0">
            <w:col w:w="1459" w:space="40"/>
            <w:col w:w="3200" w:space="39"/>
            <w:col w:w="1404" w:space="39"/>
            <w:col w:w="4829"/>
          </w:cols>
        </w:sectPr>
        <w:topLinePunct/>
      </w:pPr>
    </w:p>
    <w:p w:rsidR="0018722C">
      <w:pPr>
        <w:topLinePunct/>
      </w:pPr>
      <w:r>
        <w:rPr>
          <w:rFonts w:cstheme="minorBidi" w:hAnsiTheme="minorHAnsi" w:eastAsiaTheme="minorHAnsi" w:asciiTheme="minorHAnsi" w:ascii="Times New Roman" w:hAnsi="宋体" w:eastAsia="宋体" w:cs="宋体"/>
          <w:b/>
        </w:rPr>
        <w:t>E</w:t>
      </w:r>
      <w:r w:rsidRPr="00000000">
        <w:rPr>
          <w:rFonts w:cstheme="minorBidi" w:hAnsiTheme="minorHAnsi" w:eastAsiaTheme="minorHAnsi" w:asciiTheme="minorHAnsi" w:ascii="宋体" w:hAnsi="宋体" w:eastAsia="宋体" w:cs="宋体"/>
          <w:b/>
        </w:rPr>
        <w:tab/>
        <w:t>F</w:t>
      </w:r>
    </w:p>
    <w:p w:rsidR="0018722C">
      <w:pPr>
        <w:topLinePunct/>
      </w:pPr>
      <w:r>
        <w:rPr>
          <w:rFonts w:cstheme="minorBidi" w:hAnsiTheme="minorHAnsi" w:eastAsiaTheme="minorHAnsi" w:asciiTheme="minorHAnsi"/>
        </w:rPr>
        <w:t>TRPC1</w:t>
      </w:r>
      <w:r w:rsidRPr="00000000">
        <w:rPr>
          <w:rFonts w:cstheme="minorBidi" w:hAnsiTheme="minorHAnsi" w:eastAsiaTheme="minorHAnsi" w:asciiTheme="minorHAnsi"/>
        </w:rPr>
        <w:tab/>
      </w:r>
      <w:r>
        <w:rPr>
          <w:rFonts w:cstheme="minorBidi" w:hAnsiTheme="minorHAnsi" w:eastAsiaTheme="minorHAnsi" w:asciiTheme="minorHAnsi"/>
        </w:rPr>
        <w:t>TRPC6</w:t>
      </w:r>
    </w:p>
    <w:p w:rsidR="0018722C">
      <w:spacing w:beforeLines="0" w:before="0" w:afterLines="0" w:after="0" w:line="440" w:lineRule="auto"/>
      <w:pPr>
        <w:sectPr w:rsidR="00556256">
          <w:type w:val="continuous"/>
          <w:pgSz w:w="11910" w:h="16840"/>
          <w:pgMar w:top="1440" w:bottom="460" w:left="900" w:right="0"/>
        </w:sectPr>
        <w:topLinePunct/>
      </w:pPr>
    </w:p>
    <w:p w:rsidR="0018722C">
      <w:pPr>
        <w:pStyle w:val="ae"/>
        <w:topLinePunct/>
      </w:pPr>
      <w:r>
        <w:rPr>
          <w:kern w:val="2"/>
          <w:sz w:val="22"/>
          <w:szCs w:val="22"/>
          <w:rFonts w:cstheme="minorBidi" w:hAnsiTheme="minorHAnsi" w:eastAsiaTheme="minorHAnsi" w:asciiTheme="minorHAnsi"/>
        </w:rPr>
        <w:pict>
          <v:shape style="margin-left:91.308723pt;margin-top:12.590559pt;width:10.4pt;height:112.1pt;mso-position-horizontal-relative:page;mso-position-vertical-relative:paragraph;z-index:7696" type="#_x0000_t202" filled="false" stroked="false">
            <v:textbox inset="0,0,0,0" style="layout-flow:vertical;mso-layout-flow-alt:bottom-to-top">
              <w:txbxContent>
                <w:p w:rsidR="0018722C">
                  <w:pPr>
                    <w:spacing w:before="15"/>
                    <w:ind w:leftChars="0" w:left="20" w:rightChars="0" w:right="0" w:firstLineChars="0" w:firstLine="0"/>
                    <w:jc w:val="left"/>
                    <w:rPr>
                      <w:sz w:val="15"/>
                    </w:rPr>
                  </w:pPr>
                  <w:r>
                    <w:rPr>
                      <w:spacing w:val="-5"/>
                      <w:w w:val="106"/>
                      <w:sz w:val="15"/>
                    </w:rPr>
                    <w:t>T</w:t>
                  </w:r>
                  <w:r>
                    <w:rPr>
                      <w:w w:val="106"/>
                      <w:sz w:val="15"/>
                    </w:rPr>
                    <w:t>R</w:t>
                  </w:r>
                  <w:r>
                    <w:rPr>
                      <w:spacing w:val="3"/>
                      <w:w w:val="106"/>
                      <w:sz w:val="15"/>
                    </w:rPr>
                    <w:t>P</w:t>
                  </w:r>
                  <w:r>
                    <w:rPr>
                      <w:w w:val="106"/>
                      <w:sz w:val="15"/>
                    </w:rPr>
                    <w:t>C1</w:t>
                  </w:r>
                  <w:r>
                    <w:rPr>
                      <w:spacing w:val="1"/>
                      <w:sz w:val="15"/>
                    </w:rPr>
                    <w:t> </w:t>
                  </w:r>
                  <w:r>
                    <w:rPr>
                      <w:spacing w:val="-5"/>
                      <w:w w:val="106"/>
                      <w:sz w:val="15"/>
                    </w:rPr>
                    <w:t>m</w:t>
                  </w:r>
                  <w:r>
                    <w:rPr>
                      <w:w w:val="106"/>
                      <w:sz w:val="15"/>
                    </w:rPr>
                    <w:t>R</w:t>
                  </w:r>
                  <w:r>
                    <w:rPr>
                      <w:spacing w:val="3"/>
                      <w:w w:val="106"/>
                      <w:sz w:val="15"/>
                    </w:rPr>
                    <w:t>N</w:t>
                  </w:r>
                  <w:r>
                    <w:rPr>
                      <w:spacing w:val="3"/>
                      <w:w w:val="106"/>
                      <w:sz w:val="15"/>
                    </w:rPr>
                    <w:t>A</w:t>
                  </w:r>
                  <w:r>
                    <w:rPr>
                      <w:w w:val="106"/>
                      <w:sz w:val="15"/>
                    </w:rPr>
                    <w:t>(</w:t>
                  </w:r>
                  <w:r>
                    <w:rPr>
                      <w:spacing w:val="-5"/>
                      <w:w w:val="106"/>
                      <w:sz w:val="15"/>
                    </w:rPr>
                    <w:t>/acti</w:t>
                  </w:r>
                  <w:r>
                    <w:rPr>
                      <w:w w:val="106"/>
                      <w:sz w:val="15"/>
                    </w:rPr>
                    <w:t>n</w:t>
                  </w:r>
                  <w:r>
                    <w:rPr>
                      <w:spacing w:val="1"/>
                      <w:sz w:val="15"/>
                    </w:rPr>
                    <w:t> </w:t>
                  </w:r>
                  <w:r>
                    <w:rPr>
                      <w:w w:val="106"/>
                      <w:sz w:val="15"/>
                    </w:rPr>
                    <w:t>%of</w:t>
                  </w:r>
                  <w:r>
                    <w:rPr>
                      <w:spacing w:val="1"/>
                      <w:sz w:val="15"/>
                    </w:rPr>
                    <w:t> </w:t>
                  </w:r>
                  <w:r>
                    <w:rPr>
                      <w:spacing w:val="3"/>
                      <w:w w:val="106"/>
                      <w:sz w:val="15"/>
                    </w:rPr>
                    <w:t>N</w:t>
                  </w:r>
                  <w:r>
                    <w:rPr>
                      <w:spacing w:val="-5"/>
                      <w:w w:val="106"/>
                      <w:sz w:val="15"/>
                    </w:rPr>
                    <w:t>T</w:t>
                  </w:r>
                  <w:r>
                    <w:rPr>
                      <w:spacing w:val="3"/>
                      <w:w w:val="106"/>
                      <w:sz w:val="15"/>
                    </w:rPr>
                    <w:t>s</w:t>
                  </w:r>
                  <w:r>
                    <w:rPr>
                      <w:spacing w:val="-5"/>
                      <w:w w:val="106"/>
                      <w:sz w:val="15"/>
                    </w:rPr>
                    <w:t>i</w:t>
                  </w:r>
                  <w:r>
                    <w:rPr>
                      <w:spacing w:val="3"/>
                      <w:w w:val="106"/>
                      <w:sz w:val="15"/>
                    </w:rPr>
                    <w:t>N</w:t>
                  </w:r>
                  <w:r>
                    <w:rPr>
                      <w:w w:val="106"/>
                      <w:sz w:val="15"/>
                    </w:rPr>
                    <w:t>)</w:t>
                  </w:r>
                </w:p>
              </w:txbxContent>
            </v:textbox>
            <w10:wrap type="none"/>
          </v:shape>
        </w:pict>
      </w:r>
      <w:r>
        <w:rPr>
          <w:kern w:val="2"/>
          <w:szCs w:val="22"/>
          <w:rFonts w:cstheme="minorBidi" w:hAnsiTheme="minorHAnsi" w:eastAsiaTheme="minorHAnsi" w:asciiTheme="minorHAnsi"/>
          <w:sz w:val="14"/>
        </w:rPr>
        <w:t>200</w:t>
      </w:r>
    </w:p>
    <w:p w:rsidR="0018722C">
      <w:pPr>
        <w:topLinePunct/>
      </w:pPr>
      <w:r>
        <w:rPr>
          <w:rFonts w:cstheme="minorBidi" w:hAnsiTheme="minorHAnsi" w:eastAsiaTheme="minorHAnsi" w:asciiTheme="minorHAnsi"/>
        </w:rPr>
        <w:t>180</w:t>
      </w:r>
    </w:p>
    <w:p w:rsidR="0018722C">
      <w:pPr>
        <w:topLinePunct/>
      </w:pPr>
      <w:r>
        <w:rPr>
          <w:rFonts w:cstheme="minorBidi" w:hAnsiTheme="minorHAnsi" w:eastAsiaTheme="minorHAnsi" w:asciiTheme="minorHAnsi"/>
        </w:rPr>
        <w:t>160</w:t>
      </w:r>
    </w:p>
    <w:p w:rsidR="0018722C">
      <w:pPr>
        <w:topLinePunct/>
      </w:pPr>
      <w:r>
        <w:rPr>
          <w:rFonts w:cstheme="minorBidi" w:hAnsiTheme="minorHAnsi" w:eastAsiaTheme="minorHAnsi" w:asciiTheme="minorHAnsi"/>
        </w:rPr>
        <w:t>140</w:t>
      </w:r>
    </w:p>
    <w:p w:rsidR="0018722C">
      <w:pPr>
        <w:topLinePunct/>
      </w:pPr>
      <w:r>
        <w:rPr>
          <w:rFonts w:cstheme="minorBidi" w:hAnsiTheme="minorHAnsi" w:eastAsiaTheme="minorHAnsi" w:asciiTheme="minorHAnsi"/>
        </w:rPr>
        <w:t>120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NTsi</w:t>
      </w:r>
      <w:r>
        <w:rPr>
          <w:rFonts w:cstheme="minorBidi" w:hAnsiTheme="minorHAnsi" w:eastAsiaTheme="minorHAnsi" w:asciiTheme="minorHAnsi"/>
        </w:rPr>
        <w:t> </w:t>
      </w:r>
      <w:r>
        <w:rPr>
          <w:rFonts w:cstheme="minorBidi" w:hAnsiTheme="minorHAnsi" w:eastAsiaTheme="minorHAnsi" w:asciiTheme="minorHAnsi"/>
        </w:rPr>
        <w:t>N</w:t>
      </w:r>
      <w:r w:rsidRPr="00000000">
        <w:rPr>
          <w:rFonts w:cstheme="minorBidi" w:hAnsiTheme="minorHAnsi" w:eastAsiaTheme="minorHAnsi" w:asciiTheme="minorHAnsi"/>
        </w:rPr>
        <w:tab/>
        <w:t>erk2si</w:t>
      </w:r>
      <w:r>
        <w:rPr>
          <w:rFonts w:cstheme="minorBidi" w:hAnsiTheme="minorHAnsi" w:eastAsiaTheme="minorHAnsi" w:asciiTheme="minorHAnsi"/>
        </w:rPr>
        <w:t> </w:t>
      </w:r>
      <w:r>
        <w:rPr>
          <w:rFonts w:cstheme="minorBidi" w:hAnsiTheme="minorHAnsi" w:eastAsiaTheme="minorHAnsi" w:asciiTheme="minorHAnsi"/>
        </w:rPr>
        <w:t>N</w:t>
      </w:r>
      <w:r w:rsidRPr="00000000">
        <w:rPr>
          <w:rFonts w:cstheme="minorBidi" w:hAnsiTheme="minorHAnsi" w:eastAsiaTheme="minorHAnsi" w:asciiTheme="minorHAnsi"/>
        </w:rPr>
        <w:tab/>
      </w:r>
      <w:r>
        <w:rPr>
          <w:rFonts w:cstheme="minorBidi" w:hAnsiTheme="minorHAnsi" w:eastAsiaTheme="minorHAnsi" w:asciiTheme="minorHAnsi"/>
        </w:rPr>
        <w:t>NTsi</w:t>
      </w:r>
      <w:r>
        <w:rPr>
          <w:rFonts w:cstheme="minorBidi" w:hAnsiTheme="minorHAnsi" w:eastAsiaTheme="minorHAnsi" w:asciiTheme="minorHAnsi"/>
        </w:rPr>
        <w:t> </w:t>
      </w:r>
      <w:r>
        <w:rPr>
          <w:rFonts w:cstheme="minorBidi" w:hAnsiTheme="minorHAnsi" w:eastAsiaTheme="minorHAnsi" w:asciiTheme="minorHAnsi"/>
        </w:rPr>
        <w:t>CH</w:t>
      </w:r>
      <w:r w:rsidRPr="00000000">
        <w:rPr>
          <w:rFonts w:cstheme="minorBidi" w:hAnsiTheme="minorHAnsi" w:eastAsiaTheme="minorHAnsi" w:asciiTheme="minorHAnsi"/>
        </w:rPr>
        <w:tab/>
      </w:r>
      <w:r>
        <w:rPr>
          <w:rFonts w:cstheme="minorBidi" w:hAnsiTheme="minorHAnsi" w:eastAsiaTheme="minorHAnsi" w:asciiTheme="minorHAnsi"/>
        </w:rPr>
        <w:t>erk2si</w:t>
      </w:r>
      <w:r>
        <w:rPr>
          <w:rFonts w:cstheme="minorBidi" w:hAnsiTheme="minorHAnsi" w:eastAsiaTheme="minorHAnsi" w:asciiTheme="minorHAnsi"/>
        </w:rPr>
        <w:t> </w:t>
      </w:r>
      <w:r>
        <w:rPr>
          <w:rFonts w:cstheme="minorBidi" w:hAnsiTheme="minorHAnsi" w:eastAsiaTheme="minorHAnsi" w:asciiTheme="minorHAnsi"/>
        </w:rPr>
        <w:t>CH</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180</w:t>
      </w:r>
    </w:p>
    <w:p w:rsidR="0018722C">
      <w:pPr>
        <w:pStyle w:val="ae"/>
        <w:topLinePunct/>
      </w:pPr>
      <w:r>
        <w:rPr>
          <w:rFonts w:cstheme="minorBidi" w:hAnsiTheme="minorHAnsi" w:eastAsiaTheme="minorHAnsi" w:asciiTheme="minorHAnsi"/>
        </w:rPr>
        <w:pict>
          <v:group style="margin-left:121.786125pt;margin-top:-8.894020pt;width:163.550pt;height:121.4pt;mso-position-horizontal-relative:page;mso-position-vertical-relative:paragraph;z-index:7552" coordorigin="2436,-178" coordsize="3271,2428">
            <v:rect style="position:absolute;left:2681;top:1074;width:342;height:1162" filled="true" fillcolor="#000000" stroked="false">
              <v:fill type="solid"/>
            </v:rect>
            <v:shape style="position:absolute;left:1436;top:2921;width:91;height:2" coordorigin="1436,2921" coordsize="91,0" path="m2846,1075l2846,1075m2808,1075l2884,1075e" filled="false" stroked="true" strokeweight=".645465pt" strokecolor="#000000">
              <v:path arrowok="t"/>
              <v:stroke dashstyle="solid"/>
            </v:shape>
            <v:rect style="position:absolute;left:3502;top:1472;width:329;height:764" filled="true" fillcolor="#000000" stroked="false">
              <v:fill type="solid"/>
            </v:rect>
            <v:line style="position:absolute" from="3660,1466" to="3673,1466" stroked="true" strokeweight=".661381pt" strokecolor="#000000">
              <v:stroke dashstyle="solid"/>
            </v:line>
            <v:line style="position:absolute" from="3629,1446" to="3705,1446" stroked="true" strokeweight=".661381pt" strokecolor="#000000">
              <v:stroke dashstyle="solid"/>
            </v:line>
            <v:rect style="position:absolute;left:4310;top:65;width:341;height:2171" filled="true" fillcolor="#000000" stroked="false">
              <v:fill type="solid"/>
            </v:rect>
            <v:line style="position:absolute" from="4469,59" to="4481,59" stroked="true" strokeweight=".679018pt" strokecolor="#000000">
              <v:stroke dashstyle="solid"/>
            </v:line>
            <v:line style="position:absolute" from="4437,39" to="4513,39" stroked="true" strokeweight=".661381pt" strokecolor="#000000">
              <v:stroke dashstyle="solid"/>
            </v:line>
            <v:rect style="position:absolute;left:5131;top:1433;width:329;height:803" filled="true" fillcolor="#000000" stroked="false">
              <v:fill type="solid"/>
            </v:rect>
            <v:shape style="position:absolute;left:4355;top:3267;width:91;height:61" coordorigin="4355,3267" coordsize="91,61" path="m5296,1433l5296,1393m5258,1380l5334,1380e" filled="false" stroked="true" strokeweight=".645465pt" strokecolor="#000000">
              <v:path arrowok="t"/>
              <v:stroke dashstyle="solid"/>
            </v:shape>
            <v:shape style="position:absolute;left:1000;top:1580;width:3882;height:2665" coordorigin="1001,1581" coordsize="3882,2665" path="m2442,-107l2442,2229m2442,2243l2467,2243m2442,2004l2467,2004m2442,1778l2467,1778m2442,1539l2467,1539m2442,1300l2467,1300m2442,1075l2467,1075m2442,836l2467,836m2442,597l2467,597m2442,358l2467,358m2442,132l2467,132m2442,-107l2467,-107m2442,2243l5687,2243m2442,2243l2442,2203m3263,2243l3263,2203m4071,2243l4071,2203m4892,2243l4892,2203m5700,2243l5700,2203e" filled="false" stroked="true" strokeweight=".645465pt" strokecolor="#000000">
              <v:path arrowok="t"/>
              <v:stroke dashstyle="solid"/>
            </v:shape>
            <v:shape style="position:absolute;left:4409;top:-178;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w:t>
                    </w:r>
                  </w:p>
                </w:txbxContent>
              </v:textbox>
              <w10:wrap type="none"/>
            </v:shape>
            <v:shape style="position:absolute;left:3613;top:1126;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v:shape style="position:absolute;left:5233;top:1086;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w10:wrap type="none"/>
          </v:group>
        </w:pict>
      </w:r>
    </w:p>
    <w:p w:rsidR="0018722C">
      <w:pPr>
        <w:pStyle w:val="ae"/>
        <w:topLinePunct/>
      </w:pPr>
      <w:r>
        <w:rPr>
          <w:rFonts w:cstheme="minorBidi" w:hAnsiTheme="minorHAnsi" w:eastAsiaTheme="minorHAnsi" w:asciiTheme="minorHAnsi"/>
        </w:rPr>
        <w:pict>
          <v:shape style="margin-left:325.081116pt;margin-top:-.656367pt;width:10.9pt;height:112.1pt;mso-position-horizontal-relative:page;mso-position-vertical-relative:paragraph;z-index:7768" type="#_x0000_t202" filled="false" stroked="false">
            <v:textbox inset="0,0,0,0" style="layout-flow:vertical;mso-layout-flow-alt:bottom-to-top">
              <w:txbxContent>
                <w:p w:rsidR="0018722C">
                  <w:pPr>
                    <w:spacing w:before="13"/>
                    <w:ind w:leftChars="0" w:left="20" w:rightChars="0" w:right="0" w:firstLineChars="0" w:firstLine="0"/>
                    <w:jc w:val="left"/>
                    <w:rPr>
                      <w:sz w:val="16"/>
                    </w:rPr>
                  </w:pPr>
                  <w:r>
                    <w:rPr>
                      <w:spacing w:val="-5"/>
                      <w:w w:val="99"/>
                      <w:sz w:val="16"/>
                    </w:rPr>
                    <w:t>T</w:t>
                  </w:r>
                  <w:r>
                    <w:rPr>
                      <w:w w:val="99"/>
                      <w:sz w:val="16"/>
                    </w:rPr>
                    <w:t>R</w:t>
                  </w:r>
                  <w:r>
                    <w:rPr>
                      <w:spacing w:val="3"/>
                      <w:w w:val="99"/>
                      <w:sz w:val="16"/>
                    </w:rPr>
                    <w:t>P</w:t>
                  </w:r>
                  <w:r>
                    <w:rPr>
                      <w:w w:val="99"/>
                      <w:sz w:val="16"/>
                    </w:rPr>
                    <w:t>C6</w:t>
                  </w:r>
                  <w:r>
                    <w:rPr>
                      <w:spacing w:val="-1"/>
                      <w:sz w:val="16"/>
                    </w:rPr>
                    <w:t> </w:t>
                  </w:r>
                  <w:r>
                    <w:rPr>
                      <w:spacing w:val="-5"/>
                      <w:w w:val="99"/>
                      <w:sz w:val="16"/>
                    </w:rPr>
                    <w:t>m</w:t>
                  </w:r>
                  <w:r>
                    <w:rPr>
                      <w:w w:val="99"/>
                      <w:sz w:val="16"/>
                    </w:rPr>
                    <w:t>R</w:t>
                  </w:r>
                  <w:r>
                    <w:rPr>
                      <w:spacing w:val="3"/>
                      <w:w w:val="99"/>
                      <w:sz w:val="16"/>
                    </w:rPr>
                    <w:t>N</w:t>
                  </w:r>
                  <w:r>
                    <w:rPr>
                      <w:spacing w:val="3"/>
                      <w:w w:val="99"/>
                      <w:sz w:val="16"/>
                    </w:rPr>
                    <w:t>A</w:t>
                  </w:r>
                  <w:r>
                    <w:rPr>
                      <w:w w:val="99"/>
                      <w:sz w:val="16"/>
                    </w:rPr>
                    <w:t>(</w:t>
                  </w:r>
                  <w:r>
                    <w:rPr>
                      <w:spacing w:val="-5"/>
                      <w:w w:val="99"/>
                      <w:sz w:val="16"/>
                    </w:rPr>
                    <w:t>/acti</w:t>
                  </w:r>
                  <w:r>
                    <w:rPr>
                      <w:w w:val="99"/>
                      <w:sz w:val="16"/>
                    </w:rPr>
                    <w:t>n</w:t>
                  </w:r>
                  <w:r>
                    <w:rPr>
                      <w:spacing w:val="-1"/>
                      <w:sz w:val="16"/>
                    </w:rPr>
                    <w:t> </w:t>
                  </w:r>
                  <w:r>
                    <w:rPr>
                      <w:w w:val="99"/>
                      <w:sz w:val="16"/>
                    </w:rPr>
                    <w:t>%of</w:t>
                  </w:r>
                  <w:r>
                    <w:rPr>
                      <w:spacing w:val="-1"/>
                      <w:sz w:val="16"/>
                    </w:rPr>
                    <w:t> </w:t>
                  </w:r>
                  <w:r>
                    <w:rPr>
                      <w:spacing w:val="3"/>
                      <w:w w:val="99"/>
                      <w:sz w:val="16"/>
                    </w:rPr>
                    <w:t>N</w:t>
                  </w:r>
                  <w:r>
                    <w:rPr>
                      <w:spacing w:val="-5"/>
                      <w:w w:val="99"/>
                      <w:sz w:val="16"/>
                    </w:rPr>
                    <w:t>T</w:t>
                  </w:r>
                  <w:r>
                    <w:rPr>
                      <w:spacing w:val="3"/>
                      <w:w w:val="99"/>
                      <w:sz w:val="16"/>
                    </w:rPr>
                    <w:t>s</w:t>
                  </w:r>
                  <w:r>
                    <w:rPr>
                      <w:spacing w:val="-5"/>
                      <w:w w:val="99"/>
                      <w:sz w:val="16"/>
                    </w:rPr>
                    <w:t>i</w:t>
                  </w:r>
                  <w:r>
                    <w:rPr>
                      <w:spacing w:val="3"/>
                      <w:w w:val="99"/>
                      <w:sz w:val="16"/>
                    </w:rPr>
                    <w:t>N</w:t>
                  </w:r>
                  <w:r>
                    <w:rPr>
                      <w:w w:val="99"/>
                      <w:sz w:val="16"/>
                    </w:rPr>
                    <w:t>)</w:t>
                  </w:r>
                </w:p>
              </w:txbxContent>
            </v:textbox>
            <w10:wrap type="none"/>
          </v:shape>
        </w:pict>
      </w:r>
      <w:r>
        <w:rPr>
          <w:rFonts w:cstheme="minorBidi" w:hAnsiTheme="minorHAnsi" w:eastAsiaTheme="minorHAnsi" w:asciiTheme="minorHAnsi"/>
        </w:rPr>
        <w:t>160</w:t>
      </w:r>
    </w:p>
    <w:p w:rsidR="0018722C">
      <w:pPr>
        <w:topLinePunct/>
      </w:pPr>
      <w:r>
        <w:rPr>
          <w:rFonts w:cstheme="minorBidi" w:hAnsiTheme="minorHAnsi" w:eastAsiaTheme="minorHAnsi" w:asciiTheme="minorHAnsi"/>
        </w:rPr>
        <w:t>140</w:t>
      </w:r>
    </w:p>
    <w:p w:rsidR="0018722C">
      <w:pPr>
        <w:topLinePunct/>
      </w:pPr>
      <w:r>
        <w:rPr>
          <w:rFonts w:cstheme="minorBidi" w:hAnsiTheme="minorHAnsi" w:eastAsiaTheme="minorHAnsi" w:asciiTheme="minorHAnsi"/>
        </w:rPr>
        <w:t>120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0</w:t>
      </w:r>
    </w:p>
    <w:p w:rsidR="0018722C">
      <w:pPr>
        <w:pStyle w:val="aff7"/>
        <w:topLinePunct/>
      </w:pPr>
      <w:r>
        <w:rPr>
          <w:kern w:val="2"/>
          <w:sz w:val="20"/>
          <w:szCs w:val="22"/>
          <w:rFonts w:cstheme="minorBidi" w:hAnsiTheme="minorHAnsi" w:eastAsiaTheme="minorHAnsi" w:asciiTheme="minorHAnsi"/>
        </w:rPr>
        <w:pict>
          <v:group style="width:159.25pt;height:117.5pt;mso-position-horizontal-relative:char;mso-position-vertical-relative:line" coordorigin="0,0" coordsize="3185,2350">
            <v:rect style="position:absolute;left:234;top:1042;width:321;height:1295" filled="true" fillcolor="#000000" stroked="false">
              <v:fill type="solid"/>
            </v:rect>
            <v:line style="position:absolute" from="395,1042" to="395,1042" stroked="true" strokeweight=".661381pt" strokecolor="#000000">
              <v:stroke dashstyle="solid"/>
            </v:line>
            <v:line style="position:absolute" from="355,1042" to="435,1042" stroked="true" strokeweight=".661381pt" strokecolor="#000000">
              <v:stroke dashstyle="solid"/>
            </v:line>
            <v:rect style="position:absolute;left:1023;top:1201;width:335;height:1135" filled="true" fillcolor="#000000" stroked="false">
              <v:fill type="solid"/>
            </v:rect>
            <v:line style="position:absolute" from="1184,1202" to="1184,1148" stroked="true" strokeweight=".666829pt" strokecolor="#000000">
              <v:stroke dashstyle="solid"/>
            </v:line>
            <v:line style="position:absolute" from="1144,1135" to="1224,1135" stroked="true" strokeweight=".661381pt" strokecolor="#000000">
              <v:stroke dashstyle="solid"/>
            </v:line>
            <v:rect style="position:absolute;left:1826;top:351;width:321;height:1985" filled="true" fillcolor="#000000" stroked="false">
              <v:fill type="solid"/>
            </v:rect>
            <v:line style="position:absolute" from="1980,345" to="1993,345" stroked="true" strokeweight=".661381pt" strokecolor="#000000">
              <v:stroke dashstyle="solid"/>
            </v:line>
            <v:line style="position:absolute" from="1947,325" to="2027,325" stroked="true" strokeweight=".661381pt" strokecolor="#000000">
              <v:stroke dashstyle="solid"/>
            </v:line>
            <v:rect style="position:absolute;left:2615;top:1121;width:321;height:1215" filled="true" fillcolor="#000000" stroked="false">
              <v:fill type="solid"/>
            </v:rect>
            <v:line style="position:absolute" from="2776,1122" to="2776,1122" stroked="true" strokeweight=".661381pt" strokecolor="#000000">
              <v:stroke dashstyle="solid"/>
            </v:line>
            <v:line style="position:absolute" from="2736,1109" to="2816,1109" stroked="true" strokeweight=".661381pt" strokecolor="#000000">
              <v:stroke dashstyle="solid"/>
            </v:line>
            <v:line style="position:absolute" from="7,7" to="7,2330" stroked="true" strokeweight=".666829pt" strokecolor="#000000">
              <v:stroke dashstyle="solid"/>
            </v:line>
            <v:line style="position:absolute" from="7,2343" to="47,2343" stroked="true" strokeweight=".661381pt" strokecolor="#000000">
              <v:stroke dashstyle="solid"/>
            </v:line>
            <v:line style="position:absolute" from="7,2078" to="47,2078" stroked="true" strokeweight=".661381pt" strokecolor="#000000">
              <v:stroke dashstyle="solid"/>
            </v:line>
            <v:line style="position:absolute" from="7,1825" to="47,1825" stroked="true" strokeweight=".661381pt" strokecolor="#000000">
              <v:stroke dashstyle="solid"/>
            </v:line>
            <v:line style="position:absolute" from="7,1560" to="47,1560" stroked="true" strokeweight=".661381pt" strokecolor="#000000">
              <v:stroke dashstyle="solid"/>
            </v:line>
            <v:line style="position:absolute" from="7,1308" to="47,1308" stroked="true" strokeweight=".661381pt" strokecolor="#000000">
              <v:stroke dashstyle="solid"/>
            </v:line>
            <v:line style="position:absolute" from="7,1042" to="47,1042" stroked="true" strokeweight=".661381pt" strokecolor="#000000">
              <v:stroke dashstyle="solid"/>
            </v:line>
            <v:line style="position:absolute" from="7,790" to="47,790" stroked="true" strokeweight=".661381pt" strokecolor="#000000">
              <v:stroke dashstyle="solid"/>
            </v:line>
            <v:line style="position:absolute" from="7,524" to="47,524" stroked="true" strokeweight=".661381pt" strokecolor="#000000">
              <v:stroke dashstyle="solid"/>
            </v:line>
            <v:line style="position:absolute" from="7,272" to="47,272" stroked="true" strokeweight=".661381pt" strokecolor="#000000">
              <v:stroke dashstyle="solid"/>
            </v:line>
            <v:line style="position:absolute" from="7,7" to="47,7" stroked="true" strokeweight=".661381pt" strokecolor="#000000">
              <v:stroke dashstyle="solid"/>
            </v:line>
            <v:line style="position:absolute" from="7,2343" to="3164,2343" stroked="true" strokeweight=".661381pt" strokecolor="#000000">
              <v:stroke dashstyle="solid"/>
            </v:line>
            <v:line style="position:absolute" from="7,2343" to="7,2303" stroked="true" strokeweight=".666829pt" strokecolor="#000000">
              <v:stroke dashstyle="solid"/>
            </v:line>
            <v:line style="position:absolute" from="796,2343" to="796,2303" stroked="true" strokeweight=".666829pt" strokecolor="#000000">
              <v:stroke dashstyle="solid"/>
            </v:line>
            <v:line style="position:absolute" from="1599,2343" to="1599,2303" stroked="true" strokeweight=".666829pt" strokecolor="#000000">
              <v:stroke dashstyle="solid"/>
            </v:line>
            <v:line style="position:absolute" from="2388,2343" to="2388,2303" stroked="true" strokeweight=".666829pt" strokecolor="#000000">
              <v:stroke dashstyle="solid"/>
            </v:line>
            <v:line style="position:absolute" from="3178,2343" to="3178,2303" stroked="true" strokeweight=".666829pt" strokecolor="#000000">
              <v:stroke dashstyle="solid"/>
            </v:line>
            <v:shape style="position:absolute;left:1932;top:107;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w:t>
                    </w:r>
                  </w:p>
                </w:txbxContent>
              </v:textbox>
              <w10:wrap type="none"/>
            </v:shape>
            <v:shape style="position:absolute;left:1130;top:795;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v:shape style="position:absolute;left:2690;top:797;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v:group>
        </w:pict>
      </w:r>
    </w:p>
    <w:p w:rsidR="0018722C">
      <w:pPr>
        <w:pStyle w:val="affff1"/>
        <w:topLinePunct/>
      </w:pPr>
      <w:r>
        <w:rPr>
          <w:rFonts w:cstheme="minorBidi" w:hAnsiTheme="minorHAnsi" w:eastAsiaTheme="minorHAnsi" w:asciiTheme="minorHAnsi"/>
        </w:rPr>
        <w:t>NTsi</w:t>
      </w:r>
      <w:r>
        <w:rPr>
          <w:rFonts w:cstheme="minorBidi" w:hAnsiTheme="minorHAnsi" w:eastAsiaTheme="minorHAnsi" w:asciiTheme="minorHAnsi"/>
        </w:rPr>
        <w:t> </w:t>
      </w:r>
      <w:r>
        <w:rPr>
          <w:rFonts w:cstheme="minorBidi" w:hAnsiTheme="minorHAnsi" w:eastAsiaTheme="minorHAnsi" w:asciiTheme="minorHAnsi"/>
        </w:rPr>
        <w:t>N</w:t>
      </w:r>
      <w:r w:rsidRPr="00000000">
        <w:rPr>
          <w:rFonts w:cstheme="minorBidi" w:hAnsiTheme="minorHAnsi" w:eastAsiaTheme="minorHAnsi" w:asciiTheme="minorHAnsi"/>
        </w:rPr>
        <w:tab/>
        <w:t>erk2si</w:t>
      </w:r>
      <w:r>
        <w:rPr>
          <w:rFonts w:cstheme="minorBidi" w:hAnsiTheme="minorHAnsi" w:eastAsiaTheme="minorHAnsi" w:asciiTheme="minorHAnsi"/>
        </w:rPr>
        <w:t> </w:t>
      </w:r>
      <w:r>
        <w:rPr>
          <w:rFonts w:cstheme="minorBidi" w:hAnsiTheme="minorHAnsi" w:eastAsiaTheme="minorHAnsi" w:asciiTheme="minorHAnsi"/>
        </w:rPr>
        <w:t>N</w:t>
      </w:r>
      <w:r w:rsidRPr="00000000">
        <w:rPr>
          <w:rFonts w:cstheme="minorBidi" w:hAnsiTheme="minorHAnsi" w:eastAsiaTheme="minorHAnsi" w:asciiTheme="minorHAnsi"/>
        </w:rPr>
        <w:tab/>
      </w:r>
      <w:r>
        <w:rPr>
          <w:rFonts w:cstheme="minorBidi" w:hAnsiTheme="minorHAnsi" w:eastAsiaTheme="minorHAnsi" w:asciiTheme="minorHAnsi"/>
        </w:rPr>
        <w:t>NTsi </w:t>
      </w:r>
      <w:r>
        <w:rPr>
          <w:rFonts w:cstheme="minorBidi" w:hAnsiTheme="minorHAnsi" w:eastAsiaTheme="minorHAnsi" w:asciiTheme="minorHAnsi"/>
        </w:rPr>
        <w:t>CH    erk2si</w:t>
      </w:r>
      <w:r>
        <w:rPr>
          <w:rFonts w:cstheme="minorBidi" w:hAnsiTheme="minorHAnsi" w:eastAsiaTheme="minorHAnsi" w:asciiTheme="minorHAnsi"/>
        </w:rPr>
        <w:t> </w:t>
      </w:r>
      <w:r>
        <w:rPr>
          <w:rFonts w:cstheme="minorBidi" w:hAnsiTheme="minorHAnsi" w:eastAsiaTheme="minorHAnsi" w:asciiTheme="minorHAnsi"/>
        </w:rPr>
        <w:t>CH</w:t>
      </w:r>
    </w:p>
    <w:p w:rsidR="0018722C">
      <w:spacing w:beforeLines="0" w:before="0" w:afterLines="0" w:after="0" w:line="440" w:lineRule="auto"/>
      <w:pPr>
        <w:sectPr w:rsidR="00556256">
          <w:type w:val="continuous"/>
          <w:pgSz w:w="11910" w:h="16840"/>
          <w:pgMar w:top="1440" w:bottom="460" w:left="900" w:right="0"/>
          <w:cols w:num="4" w:equalWidth="0">
            <w:col w:w="1436" w:space="40"/>
            <w:col w:w="3226" w:space="39"/>
            <w:col w:w="1399" w:space="39"/>
            <w:col w:w="4831"/>
          </w:cols>
        </w:sectPr>
        <w:topLinePunct/>
      </w:pPr>
    </w:p>
    <w:p w:rsidR="0018722C">
      <w:pPr>
        <w:spacing w:line="240" w:lineRule="auto" w:before="0"/>
        <w:rPr>
          <w:sz w:val="20"/>
        </w:rPr>
      </w:pPr>
    </w:p>
    <w:p w:rsidR="0018722C">
      <w:pPr>
        <w:topLinePunct/>
      </w:pPr>
      <w:r>
        <w:rPr>
          <w:rFonts w:cstheme="minorBidi" w:hAnsiTheme="minorHAnsi" w:eastAsiaTheme="minorHAnsi" w:asciiTheme="minorHAnsi"/>
        </w:rPr>
        <w:t>79</w:t>
      </w:r>
    </w:p>
    <w:p w:rsidR="0018722C">
      <w:spacing w:beforeLines="0" w:before="0" w:afterLines="0" w:after="0" w:line="440" w:lineRule="auto"/>
      <w:pPr>
        <w:sectPr w:rsidR="00556256">
          <w:type w:val="continuous"/>
          <w:pgSz w:w="11910" w:h="16840"/>
          <w:pgMar w:header="877" w:footer="272" w:top="1100" w:bottom="460" w:left="900" w:right="0"/>
        </w:sectPr>
        <w:topLinePunct/>
      </w:pPr>
    </w:p>
    <w:p w:rsidR="0018722C">
      <w:pPr>
        <w:topLinePunct/>
      </w:pPr>
      <w:r>
        <w:rPr>
          <w:rFonts w:cstheme="minorBidi" w:hAnsiTheme="minorHAnsi" w:eastAsiaTheme="minorHAnsi" w:asciiTheme="minorHAnsi" w:ascii="Times New Roman" w:hAnsi="宋体" w:eastAsia="宋体" w:cs="宋体"/>
          <w:b/>
        </w:rPr>
        <w:t>G</w:t>
      </w:r>
      <w:r w:rsidRPr="00000000">
        <w:rPr>
          <w:rFonts w:cstheme="minorBidi" w:hAnsiTheme="minorHAnsi" w:eastAsiaTheme="minorHAnsi" w:asciiTheme="minorHAnsi" w:ascii="宋体" w:hAnsi="宋体" w:eastAsia="宋体" w:cs="宋体"/>
          <w:b/>
        </w:rPr>
        <w:tab/>
        <w:t>H</w:t>
      </w:r>
    </w:p>
    <w:p w:rsidR="0018722C">
      <w:pPr>
        <w:pStyle w:val="ae"/>
        <w:topLinePunct/>
      </w:pPr>
      <w:r>
        <w:rPr>
          <w:kern w:val="2"/>
          <w:sz w:val="22"/>
          <w:szCs w:val="22"/>
          <w:rFonts w:cstheme="minorBidi" w:hAnsiTheme="minorHAnsi" w:eastAsiaTheme="minorHAnsi" w:asciiTheme="minorHAnsi"/>
        </w:rPr>
        <w:pict>
          <v:group style="position:absolute;margin-left:127.459999pt;margin-top:32.892715pt;width:156.050pt;height:22pt;mso-position-horizontal-relative:page;mso-position-vertical-relative:paragraph;z-index:8032" coordorigin="2549,658" coordsize="3121,440">
            <v:shape style="position:absolute;left:2568;top:676;width:3082;height:401" type="#_x0000_t75" stroked="false">
              <v:imagedata r:id="rId131" o:title=""/>
            </v:shape>
            <v:line style="position:absolute" from="2568,667" to="5650,667" stroked="true" strokeweight=".96001pt" strokecolor="#000000">
              <v:stroke dashstyle="solid"/>
            </v:line>
            <v:line style="position:absolute" from="2559,658" to="2559,1097" stroked="true" strokeweight=".95999pt" strokecolor="#000000">
              <v:stroke dashstyle="solid"/>
            </v:line>
            <v:line style="position:absolute" from="5660,658" to="5660,1097" stroked="true" strokeweight=".95999pt" strokecolor="#000000">
              <v:stroke dashstyle="solid"/>
            </v:line>
            <v:line style="position:absolute" from="2568,1087" to="5650,1087" stroked="true" strokeweight=".96001pt" strokecolor="#000000">
              <v:stroke dashstyle="solid"/>
            </v:line>
            <w10:wrap type="none"/>
          </v:group>
        </w:pict>
      </w:r>
      <w:r>
        <w:rPr>
          <w:kern w:val="2"/>
          <w:sz w:val="22"/>
          <w:szCs w:val="22"/>
          <w:rFonts w:cstheme="minorBidi" w:hAnsiTheme="minorHAnsi" w:eastAsiaTheme="minorHAnsi" w:asciiTheme="minorHAnsi"/>
        </w:rPr>
        <w:pict>
          <v:line style="position:absolute;mso-position-horizontal-relative:page;mso-position-vertical-relative:paragraph;z-index:-262408" from="211.949997pt,13.912727pt" to="274.949997pt,13.912727pt" stroked="true" strokeweight=".7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62120" from="134.199997pt,13.912727pt" to="197.199997pt,13.912727pt" stroked="true" strokeweight=".75pt" strokecolor="#000000">
            <v:stroke dashstyle="solid"/>
            <w10:wrap type="none"/>
          </v:line>
        </w:pict>
      </w:r>
      <w:r>
        <w:rPr>
          <w:kern w:val="2"/>
          <w:szCs w:val="22"/>
          <w:rFonts w:cstheme="minorBidi" w:hAnsiTheme="minorHAnsi" w:eastAsiaTheme="minorHAnsi" w:asciiTheme="minorHAnsi"/>
          <w:sz w:val="21"/>
        </w:rPr>
        <w:t>NTsi</w:t>
      </w:r>
      <w:r w:rsidRPr="00000000">
        <w:rPr>
          <w:kern w:val="2"/>
          <w:sz w:val="22"/>
          <w:szCs w:val="22"/>
          <w:rFonts w:cstheme="minorBidi" w:hAnsiTheme="minorHAnsi" w:eastAsiaTheme="minorHAnsi" w:asciiTheme="minorHAnsi"/>
        </w:rPr>
        <w:tab/>
      </w:r>
      <w:r w:rsidR="001852F3">
        <w:t>ERK1</w:t>
      </w:r>
      <w:r>
        <w:rPr>
          <w:kern w:val="2"/>
          <w:szCs w:val="22"/>
          <w:rFonts w:cstheme="minorBidi" w:hAnsiTheme="minorHAnsi" w:eastAsiaTheme="minorHAnsi" w:asciiTheme="minorHAnsi"/>
          <w:spacing w:val="0"/>
          <w:sz w:val="21"/>
        </w:rPr>
        <w:t> </w:t>
      </w:r>
      <w:r>
        <w:rPr>
          <w:kern w:val="2"/>
          <w:szCs w:val="22"/>
          <w:rFonts w:cstheme="minorBidi" w:hAnsiTheme="minorHAnsi" w:eastAsiaTheme="minorHAnsi" w:asciiTheme="minorHAnsi"/>
          <w:sz w:val="21"/>
        </w:rPr>
        <w:t>si</w:t>
      </w:r>
      <w:r>
        <w:rPr>
          <w:kern w:val="2"/>
          <w:szCs w:val="22"/>
          <w:rFonts w:cstheme="minorBidi" w:hAnsiTheme="minorHAnsi" w:eastAsiaTheme="minorHAnsi" w:asciiTheme="minorHAnsi"/>
          <w:w w:val="100"/>
          <w:sz w:val="21"/>
        </w:rPr>
        <w:t> </w:t>
      </w:r>
      <w:r>
        <w:rPr>
          <w:kern w:val="2"/>
          <w:szCs w:val="22"/>
          <w:rFonts w:cstheme="minorBidi" w:hAnsiTheme="minorHAnsi" w:eastAsiaTheme="minorHAnsi" w:asciiTheme="minorHAnsi"/>
          <w:sz w:val="21"/>
        </w:rPr>
        <w:t>N</w:t>
      </w:r>
      <w:r w:rsidRPr="00000000">
        <w:rPr>
          <w:kern w:val="2"/>
          <w:sz w:val="22"/>
          <w:szCs w:val="22"/>
          <w:rFonts w:cstheme="minorBidi" w:hAnsiTheme="minorHAnsi" w:eastAsiaTheme="minorHAnsi" w:asciiTheme="minorHAnsi"/>
        </w:rPr>
        <w:tab/>
        <w:t>CH</w:t>
      </w:r>
      <w:r w:rsidRPr="00000000">
        <w:rPr>
          <w:kern w:val="2"/>
          <w:sz w:val="22"/>
          <w:szCs w:val="22"/>
          <w:rFonts w:cstheme="minorBidi" w:hAnsiTheme="minorHAnsi" w:eastAsiaTheme="minorHAnsi" w:asciiTheme="minorHAnsi"/>
        </w:rPr>
        <w:tab/>
        <w:t>N</w:t>
      </w:r>
      <w:r w:rsidRPr="00000000">
        <w:rPr>
          <w:kern w:val="2"/>
          <w:sz w:val="22"/>
          <w:szCs w:val="22"/>
          <w:rFonts w:cstheme="minorBidi" w:hAnsiTheme="minorHAnsi" w:eastAsiaTheme="minorHAnsi" w:asciiTheme="minorHAnsi"/>
        </w:rPr>
        <w:tab/>
        <w:t>CH</w:t>
      </w:r>
    </w:p>
    <w:p w:rsidR="0018722C">
      <w:pPr>
        <w:topLinePunct/>
      </w:pPr>
    </w:p>
    <w:p w:rsidR="0018722C">
      <w:pPr>
        <w:pStyle w:val="ae"/>
        <w:topLinePunct/>
      </w:pPr>
      <w:r>
        <w:rPr>
          <w:kern w:val="2"/>
          <w:sz w:val="22"/>
          <w:szCs w:val="22"/>
          <w:rFonts w:cstheme="minorBidi" w:hAnsiTheme="minorHAnsi" w:eastAsiaTheme="minorHAnsi" w:asciiTheme="minorHAnsi"/>
        </w:rPr>
        <w:pict>
          <v:group style="margin-left:127.459999pt;margin-top:19.162737pt;width:156.75pt;height:21.75pt;mso-position-horizontal-relative:page;mso-position-vertical-relative:paragraph;z-index:8056" coordorigin="2549,383" coordsize="3135,435">
            <v:shape style="position:absolute;left:2568;top:402;width:3096;height:396" type="#_x0000_t75" stroked="false">
              <v:imagedata r:id="rId132" o:title=""/>
            </v:shape>
            <v:line style="position:absolute" from="2568,393" to="5665,393" stroked="true" strokeweight=".95999pt" strokecolor="#000000">
              <v:stroke dashstyle="solid"/>
            </v:line>
            <v:line style="position:absolute" from="2559,383" to="2559,818" stroked="true" strokeweight=".95999pt" strokecolor="#000000">
              <v:stroke dashstyle="solid"/>
            </v:line>
            <v:line style="position:absolute" from="5675,383" to="5675,818" stroked="true" strokeweight=".95999pt" strokecolor="#000000">
              <v:stroke dashstyle="solid"/>
            </v:line>
            <v:line style="position:absolute" from="2568,808" to="5665,808" stroked="true" strokeweight=".96001pt" strokecolor="#000000">
              <v:stroke dashstyle="solid"/>
            </v:line>
            <w10:wrap type="none"/>
          </v:group>
        </w:pict>
      </w:r>
    </w:p>
    <w:p w:rsidR="0018722C">
      <w:pPr>
        <w:pStyle w:val="ae"/>
        <w:topLinePunct/>
      </w:pPr>
      <w:r>
        <w:rPr>
          <w:kern w:val="2"/>
          <w:sz w:val="22"/>
          <w:szCs w:val="22"/>
          <w:rFonts w:cstheme="minorBidi" w:hAnsiTheme="minorHAnsi" w:eastAsiaTheme="minorHAnsi" w:asciiTheme="minorHAnsi"/>
        </w:rPr>
        <w:pict>
          <v:group style="margin-left:125.18pt;margin-top:50.362717pt;width:156.15pt;height:21.75pt;mso-position-horizontal-relative:page;mso-position-vertical-relative:paragraph;z-index:8080" coordorigin="2504,1007" coordsize="3123,435">
            <v:shape style="position:absolute;left:2522;top:1026;width:3084;height:396" type="#_x0000_t75" stroked="false">
              <v:imagedata r:id="rId133" o:title=""/>
            </v:shape>
            <v:line style="position:absolute" from="2523,1017" to="5607,1017" stroked="true" strokeweight=".96001pt" strokecolor="#000000">
              <v:stroke dashstyle="solid"/>
            </v:line>
            <v:line style="position:absolute" from="2513,1007" to="2513,1442" stroked="true" strokeweight=".96001pt" strokecolor="#000000">
              <v:stroke dashstyle="solid"/>
            </v:line>
            <v:line style="position:absolute" from="5617,1007" to="5617,1442" stroked="true" strokeweight=".95999pt" strokecolor="#000000">
              <v:stroke dashstyle="solid"/>
            </v:line>
            <v:line style="position:absolute" from="2523,1432" to="5607,1432" stroked="true" strokeweight=".96001pt" strokecolor="#000000">
              <v:stroke dashstyle="solid"/>
            </v:line>
            <w10:wrap type="none"/>
          </v:group>
        </w:pict>
      </w:r>
      <w:r>
        <w:rPr>
          <w:kern w:val="2"/>
          <w:szCs w:val="22"/>
          <w:rFonts w:cstheme="minorBidi" w:hAnsiTheme="minorHAnsi" w:eastAsiaTheme="minorHAnsi" w:asciiTheme="minorHAnsi"/>
          <w:sz w:val="21"/>
        </w:rPr>
        <w:t>TRPC1 TRPC6</w:t>
      </w:r>
    </w:p>
    <w:p w:rsidR="0018722C">
      <w:pPr>
        <w:topLinePunct/>
      </w:pPr>
      <w:r>
        <w:rPr>
          <w:rFonts w:cstheme="minorBidi" w:hAnsiTheme="minorHAnsi" w:eastAsiaTheme="minorHAnsi" w:asciiTheme="minorHAnsi"/>
        </w:rPr>
        <w:t>Actin</w:t>
      </w:r>
    </w:p>
    <w:p w:rsidR="0018722C">
      <w:pPr>
        <w:topLinePunct/>
      </w:pPr>
      <w:r>
        <w:rPr>
          <w:rFonts w:cstheme="minorBidi" w:hAnsiTheme="minorHAnsi" w:eastAsiaTheme="minorHAnsi" w:asciiTheme="minorHAnsi"/>
        </w:rPr>
        <w:t>140.00</w:t>
      </w:r>
    </w:p>
    <w:p w:rsidR="0018722C">
      <w:pPr>
        <w:pStyle w:val="ae"/>
        <w:topLinePunct/>
      </w:pPr>
      <w:r>
        <w:rPr>
          <w:kern w:val="2"/>
          <w:sz w:val="22"/>
          <w:szCs w:val="22"/>
          <w:rFonts w:cstheme="minorBidi" w:hAnsiTheme="minorHAnsi" w:eastAsiaTheme="minorHAnsi" w:asciiTheme="minorHAnsi"/>
        </w:rPr>
        <w:pict>
          <v:shape style="margin-left:317.067780pt;margin-top:.687415pt;width:10.7pt;height:110.75pt;mso-position-horizontal-relative:page;mso-position-vertical-relative:paragraph;z-index:8536" type="#_x0000_t202" filled="false" stroked="false">
            <v:textbox inset="0,0,0,0" style="layout-flow:vertical;mso-layout-flow-alt:bottom-to-top">
              <w:txbxContent>
                <w:p w:rsidR="0018722C">
                  <w:pPr>
                    <w:spacing w:before="19"/>
                    <w:ind w:leftChars="0" w:left="20" w:rightChars="0" w:right="0" w:firstLineChars="0" w:firstLine="0"/>
                    <w:jc w:val="left"/>
                    <w:rPr>
                      <w:sz w:val="15"/>
                    </w:rPr>
                  </w:pPr>
                  <w:r>
                    <w:rPr>
                      <w:spacing w:val="-5"/>
                      <w:w w:val="106"/>
                      <w:sz w:val="15"/>
                    </w:rPr>
                    <w:t>T</w:t>
                  </w:r>
                  <w:r>
                    <w:rPr>
                      <w:w w:val="106"/>
                      <w:sz w:val="15"/>
                    </w:rPr>
                    <w:t>R</w:t>
                  </w:r>
                  <w:r>
                    <w:rPr>
                      <w:spacing w:val="3"/>
                      <w:w w:val="106"/>
                      <w:sz w:val="15"/>
                    </w:rPr>
                    <w:t>P</w:t>
                  </w:r>
                  <w:r>
                    <w:rPr>
                      <w:w w:val="106"/>
                      <w:sz w:val="15"/>
                    </w:rPr>
                    <w:t>C1</w:t>
                  </w:r>
                  <w:r>
                    <w:rPr>
                      <w:spacing w:val="1"/>
                      <w:sz w:val="15"/>
                    </w:rPr>
                    <w:t> </w:t>
                  </w:r>
                  <w:r>
                    <w:rPr>
                      <w:w w:val="106"/>
                      <w:sz w:val="15"/>
                    </w:rPr>
                    <w:t>pro</w:t>
                  </w:r>
                  <w:r>
                    <w:rPr>
                      <w:spacing w:val="-5"/>
                      <w:w w:val="106"/>
                      <w:sz w:val="15"/>
                    </w:rPr>
                    <w:t>tei</w:t>
                  </w:r>
                  <w:r>
                    <w:rPr>
                      <w:w w:val="106"/>
                      <w:sz w:val="15"/>
                    </w:rPr>
                    <w:t>n(</w:t>
                  </w:r>
                  <w:r>
                    <w:rPr>
                      <w:spacing w:val="-5"/>
                      <w:w w:val="106"/>
                      <w:sz w:val="15"/>
                    </w:rPr>
                    <w:t>/acti</w:t>
                  </w:r>
                  <w:r>
                    <w:rPr>
                      <w:w w:val="106"/>
                      <w:sz w:val="15"/>
                    </w:rPr>
                    <w:t>n</w:t>
                  </w:r>
                  <w:r>
                    <w:rPr>
                      <w:spacing w:val="1"/>
                      <w:sz w:val="15"/>
                    </w:rPr>
                    <w:t> </w:t>
                  </w:r>
                  <w:r>
                    <w:rPr>
                      <w:w w:val="106"/>
                      <w:sz w:val="15"/>
                    </w:rPr>
                    <w:t>%of</w:t>
                  </w:r>
                  <w:r>
                    <w:rPr>
                      <w:spacing w:val="1"/>
                      <w:sz w:val="15"/>
                    </w:rPr>
                    <w:t> </w:t>
                  </w:r>
                  <w:r>
                    <w:rPr>
                      <w:spacing w:val="3"/>
                      <w:w w:val="106"/>
                      <w:sz w:val="15"/>
                    </w:rPr>
                    <w:t>N</w:t>
                  </w:r>
                  <w:r>
                    <w:rPr>
                      <w:spacing w:val="-5"/>
                      <w:w w:val="106"/>
                      <w:sz w:val="15"/>
                    </w:rPr>
                    <w:t>T</w:t>
                  </w:r>
                  <w:r>
                    <w:rPr>
                      <w:spacing w:val="3"/>
                      <w:w w:val="106"/>
                      <w:sz w:val="15"/>
                    </w:rPr>
                    <w:t>s</w:t>
                  </w:r>
                  <w:r>
                    <w:rPr>
                      <w:spacing w:val="-5"/>
                      <w:w w:val="106"/>
                      <w:sz w:val="15"/>
                    </w:rPr>
                    <w:t>i</w:t>
                  </w:r>
                  <w:r>
                    <w:rPr>
                      <w:spacing w:val="3"/>
                      <w:w w:val="106"/>
                      <w:sz w:val="15"/>
                    </w:rPr>
                    <w:t>N</w:t>
                  </w:r>
                  <w:r>
                    <w:rPr>
                      <w:w w:val="106"/>
                      <w:sz w:val="15"/>
                    </w:rPr>
                    <w:t>)</w:t>
                  </w:r>
                </w:p>
              </w:txbxContent>
            </v:textbox>
            <w10:wrap type="none"/>
          </v:shape>
        </w:pict>
      </w:r>
      <w:r>
        <w:rPr>
          <w:kern w:val="2"/>
          <w:szCs w:val="22"/>
          <w:rFonts w:cstheme="minorBidi" w:hAnsiTheme="minorHAnsi" w:eastAsiaTheme="minorHAnsi" w:asciiTheme="minorHAnsi"/>
          <w:w w:val="95"/>
          <w:sz w:val="16"/>
        </w:rPr>
        <w:t>120.00</w:t>
      </w:r>
    </w:p>
    <w:p w:rsidR="0018722C">
      <w:pPr>
        <w:topLinePunct/>
      </w:pPr>
      <w:r>
        <w:rPr>
          <w:rFonts w:cstheme="minorBidi" w:hAnsiTheme="minorHAnsi" w:eastAsiaTheme="minorHAnsi" w:asciiTheme="minorHAnsi"/>
        </w:rPr>
        <w:t>100.00</w:t>
      </w:r>
    </w:p>
    <w:p w:rsidR="0018722C">
      <w:pPr>
        <w:topLinePunct/>
      </w:pPr>
      <w:r>
        <w:rPr>
          <w:rFonts w:cstheme="minorBidi" w:hAnsiTheme="minorHAnsi" w:eastAsiaTheme="minorHAnsi" w:asciiTheme="minorHAnsi"/>
        </w:rPr>
        <w:t>80.00</w:t>
      </w:r>
    </w:p>
    <w:p w:rsidR="0018722C">
      <w:pPr>
        <w:topLinePunct/>
      </w:pPr>
      <w:r>
        <w:rPr>
          <w:rFonts w:cstheme="minorBidi" w:hAnsiTheme="minorHAnsi" w:eastAsiaTheme="minorHAnsi" w:asciiTheme="minorHAnsi"/>
        </w:rPr>
        <w:t>60.00</w:t>
      </w:r>
    </w:p>
    <w:p w:rsidR="0018722C">
      <w:pPr>
        <w:topLinePunct/>
      </w:pPr>
      <w:r>
        <w:rPr>
          <w:rFonts w:cstheme="minorBidi" w:hAnsiTheme="minorHAnsi" w:eastAsiaTheme="minorHAnsi" w:asciiTheme="minorHAnsi"/>
        </w:rPr>
        <w:t>40.00</w:t>
      </w:r>
    </w:p>
    <w:p w:rsidR="0018722C">
      <w:pPr>
        <w:topLinePunct/>
      </w:pPr>
      <w:r>
        <w:rPr>
          <w:rFonts w:cstheme="minorBidi" w:hAnsiTheme="minorHAnsi" w:eastAsiaTheme="minorHAnsi" w:asciiTheme="minorHAnsi"/>
        </w:rPr>
        <w:t>20.00</w:t>
      </w:r>
    </w:p>
    <w:p w:rsidR="0018722C">
      <w:pPr>
        <w:topLinePunct/>
      </w:pPr>
      <w:r>
        <w:rPr>
          <w:rFonts w:cstheme="minorBidi" w:hAnsiTheme="minorHAnsi" w:eastAsiaTheme="minorHAnsi" w:asciiTheme="minorHAnsi"/>
        </w:rPr>
        <w:t>0.00</w:t>
      </w:r>
    </w:p>
    <w:p w:rsidR="0018722C">
      <w:pPr>
        <w:topLinePunct/>
      </w:pPr>
      <w:r>
        <w:rPr>
          <w:rFonts w:cstheme="minorBidi" w:hAnsiTheme="minorHAnsi" w:eastAsiaTheme="minorHAnsi" w:asciiTheme="minorHAnsi"/>
        </w:rPr>
        <w:t>TRPC1</w:t>
      </w:r>
    </w:p>
    <w:p w:rsidR="0018722C">
      <w:pPr>
        <w:pStyle w:val="aff7"/>
        <w:topLinePunct/>
      </w:pPr>
      <w:r>
        <w:rPr>
          <w:kern w:val="2"/>
          <w:sz w:val="22"/>
          <w:szCs w:val="22"/>
          <w:rFonts w:cstheme="minorBidi" w:hAnsiTheme="minorHAnsi" w:eastAsiaTheme="minorHAnsi" w:asciiTheme="minorHAnsi"/>
        </w:rPr>
        <w:pict>
          <v:group style="margin-left:361.586029pt;margin-top:8.45626pt;width:153.35pt;height:123.2pt;mso-position-horizontal-relative:page;mso-position-vertical-relative:paragraph;z-index:7888;mso-wrap-distance-left:0;mso-wrap-distance-right:0" coordorigin="7232,169" coordsize="3067,2464">
            <v:rect style="position:absolute;left:7459;top:954;width:314;height:1666" filled="true" fillcolor="#000000" stroked="false">
              <v:fill type="solid"/>
            </v:rect>
            <v:line style="position:absolute" from="7617,954" to="7617,954" stroked="true" strokeweight=".661381pt" strokecolor="#000000">
              <v:stroke dashstyle="solid"/>
            </v:line>
            <v:line style="position:absolute" from="7577,954" to="7656,954" stroked="true" strokeweight=".661381pt" strokecolor="#000000">
              <v:stroke dashstyle="solid"/>
            </v:line>
            <v:rect style="position:absolute;left:8230;top:462;width:301;height:2158" filled="true" fillcolor="#000000" stroked="false">
              <v:fill type="solid"/>
            </v:rect>
            <v:line style="position:absolute" from="8374,463" to="8374,436" stroked="true" strokeweight=".650597pt" strokecolor="#000000">
              <v:stroke dashstyle="solid"/>
            </v:line>
            <v:line style="position:absolute" from="8335,423" to="8413,423" stroked="true" strokeweight=".661381pt" strokecolor="#000000">
              <v:stroke dashstyle="solid"/>
            </v:line>
            <v:rect style="position:absolute;left:8987;top:1206;width:314;height:1414" filled="true" fillcolor="#000000" stroked="false">
              <v:fill type="solid"/>
            </v:rect>
            <v:line style="position:absolute" from="9144,1206" to="9144,1166" stroked="true" strokeweight=".650597pt" strokecolor="#000000">
              <v:stroke dashstyle="solid"/>
            </v:line>
            <v:line style="position:absolute" from="9105,1153" to="9183,1153" stroked="true" strokeweight=".661381pt" strokecolor="#000000">
              <v:stroke dashstyle="solid"/>
            </v:line>
            <v:rect style="position:absolute;left:9756;top:1179;width:301;height:1441" filled="true" fillcolor="#000000" stroked="false">
              <v:fill type="solid"/>
            </v:rect>
            <v:line style="position:absolute" from="9901,1179" to="9901,1127" stroked="true" strokeweight=".650597pt" strokecolor="#000000">
              <v:stroke dashstyle="solid"/>
            </v:line>
            <v:line style="position:absolute" from="9862,1113" to="9940,1113" stroked="true" strokeweight=".661381pt" strokecolor="#000000">
              <v:stroke dashstyle="solid"/>
            </v:line>
            <v:line style="position:absolute" from="7238,290" to="7238,2613" stroked="true" strokeweight=".650597pt" strokecolor="#000000">
              <v:stroke dashstyle="solid"/>
            </v:line>
            <v:line style="position:absolute" from="7238,2626" to="7277,2626" stroked="true" strokeweight=".661381pt" strokecolor="#000000">
              <v:stroke dashstyle="solid"/>
            </v:line>
            <v:line style="position:absolute" from="7238,2294" to="7277,2294" stroked="true" strokeweight=".661381pt" strokecolor="#000000">
              <v:stroke dashstyle="solid"/>
            </v:line>
            <v:line style="position:absolute" from="7238,1963" to="7277,1963" stroked="true" strokeweight=".661381pt" strokecolor="#000000">
              <v:stroke dashstyle="solid"/>
            </v:line>
            <v:line style="position:absolute" from="7238,1631" to="7277,1631" stroked="true" strokeweight=".661381pt" strokecolor="#000000">
              <v:stroke dashstyle="solid"/>
            </v:line>
            <v:line style="position:absolute" from="7238,1286" to="7277,1286" stroked="true" strokeweight=".661381pt" strokecolor="#000000">
              <v:stroke dashstyle="solid"/>
            </v:line>
            <v:line style="position:absolute" from="7238,954" to="7277,954" stroked="true" strokeweight=".661381pt" strokecolor="#000000">
              <v:stroke dashstyle="solid"/>
            </v:line>
            <v:line style="position:absolute" from="7238,622" to="7277,622" stroked="true" strokeweight=".661381pt" strokecolor="#000000">
              <v:stroke dashstyle="solid"/>
            </v:line>
            <v:line style="position:absolute" from="7238,290" to="7277,290" stroked="true" strokeweight=".661381pt" strokecolor="#000000">
              <v:stroke dashstyle="solid"/>
            </v:line>
            <v:line style="position:absolute" from="7238,2626" to="10279,2626" stroked="true" strokeweight=".661381pt" strokecolor="#000000">
              <v:stroke dashstyle="solid"/>
            </v:line>
            <v:line style="position:absolute" from="7238,2626" to="7238,2587" stroked="true" strokeweight=".650597pt" strokecolor="#000000">
              <v:stroke dashstyle="solid"/>
            </v:line>
            <v:line style="position:absolute" from="8008,2626" to="8008,2587" stroked="true" strokeweight=".650597pt" strokecolor="#000000">
              <v:stroke dashstyle="solid"/>
            </v:line>
            <v:line style="position:absolute" from="8765,2626" to="8765,2587" stroked="true" strokeweight=".650597pt" strokecolor="#000000">
              <v:stroke dashstyle="solid"/>
            </v:line>
            <v:line style="position:absolute" from="9535,2626" to="9535,2587" stroked="true" strokeweight=".650597pt" strokecolor="#000000">
              <v:stroke dashstyle="solid"/>
            </v:line>
            <v:line style="position:absolute" from="10292,2626" to="10292,2587" stroked="true" strokeweight=".650597pt" strokecolor="#000000">
              <v:stroke dashstyle="solid"/>
            </v:line>
            <v:shape style="position:absolute;left:8315;top:169;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w:t>
                    </w:r>
                  </w:p>
                </w:txbxContent>
              </v:textbox>
              <w10:wrap type="none"/>
            </v:shape>
            <v:shape style="position:absolute;left:9074;top:885;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v:shape style="position:absolute;left:9820;top:873;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w10:wrap type="topAndBottom"/>
          </v:group>
        </w:pict>
      </w:r>
    </w:p>
    <w:p w:rsidR="0018722C">
      <w:pPr>
        <w:pStyle w:val="affff1"/>
        <w:topLinePunct/>
      </w:pPr>
      <w:r>
        <w:rPr>
          <w:rFonts w:cstheme="minorBidi" w:hAnsiTheme="minorHAnsi" w:eastAsiaTheme="minorHAnsi" w:asciiTheme="minorHAnsi"/>
        </w:rPr>
        <w:t>NTsi</w:t>
      </w:r>
      <w:r>
        <w:rPr>
          <w:rFonts w:cstheme="minorBidi" w:hAnsiTheme="minorHAnsi" w:eastAsiaTheme="minorHAnsi" w:asciiTheme="minorHAnsi"/>
        </w:rPr>
        <w:t> </w:t>
      </w:r>
      <w:r>
        <w:rPr>
          <w:rFonts w:cstheme="minorBidi" w:hAnsiTheme="minorHAnsi" w:eastAsiaTheme="minorHAnsi" w:asciiTheme="minorHAnsi"/>
        </w:rPr>
        <w:t>N</w:t>
      </w:r>
      <w:r w:rsidRPr="00000000">
        <w:rPr>
          <w:rFonts w:cstheme="minorBidi" w:hAnsiTheme="minorHAnsi" w:eastAsiaTheme="minorHAnsi" w:asciiTheme="minorHAnsi"/>
        </w:rPr>
        <w:tab/>
      </w:r>
      <w:r>
        <w:rPr>
          <w:rFonts w:cstheme="minorBidi" w:hAnsiTheme="minorHAnsi" w:eastAsiaTheme="minorHAnsi" w:asciiTheme="minorHAnsi"/>
        </w:rPr>
        <w:t>NTsi</w:t>
      </w:r>
      <w:r>
        <w:rPr>
          <w:rFonts w:cstheme="minorBidi" w:hAnsiTheme="minorHAnsi" w:eastAsiaTheme="minorHAnsi" w:asciiTheme="minorHAnsi"/>
        </w:rPr>
        <w:t> </w:t>
      </w:r>
      <w:r>
        <w:rPr>
          <w:rFonts w:cstheme="minorBidi" w:hAnsiTheme="minorHAnsi" w:eastAsiaTheme="minorHAnsi" w:asciiTheme="minorHAnsi"/>
        </w:rPr>
        <w:t>CH</w:t>
      </w:r>
      <w:r w:rsidRPr="00000000">
        <w:rPr>
          <w:rFonts w:cstheme="minorBidi" w:hAnsiTheme="minorHAnsi" w:eastAsiaTheme="minorHAnsi" w:asciiTheme="minorHAnsi"/>
        </w:rPr>
        <w:tab/>
        <w:t>erk1si</w:t>
      </w:r>
      <w:r>
        <w:rPr>
          <w:rFonts w:cstheme="minorBidi" w:hAnsiTheme="minorHAnsi" w:eastAsiaTheme="minorHAnsi" w:asciiTheme="minorHAnsi"/>
        </w:rPr>
        <w:t> </w:t>
      </w:r>
      <w:r>
        <w:rPr>
          <w:rFonts w:cstheme="minorBidi" w:hAnsiTheme="minorHAnsi" w:eastAsiaTheme="minorHAnsi" w:asciiTheme="minorHAnsi"/>
        </w:rPr>
        <w:t>N</w:t>
      </w:r>
      <w:r w:rsidRPr="00000000">
        <w:rPr>
          <w:rFonts w:cstheme="minorBidi" w:hAnsiTheme="minorHAnsi" w:eastAsiaTheme="minorHAnsi" w:asciiTheme="minorHAnsi"/>
        </w:rPr>
        <w:tab/>
      </w:r>
      <w:r>
        <w:rPr>
          <w:rFonts w:cstheme="minorBidi" w:hAnsiTheme="minorHAnsi" w:eastAsiaTheme="minorHAnsi" w:asciiTheme="minorHAnsi"/>
        </w:rPr>
        <w:t>NTsi</w:t>
      </w:r>
      <w:r>
        <w:rPr>
          <w:rFonts w:cstheme="minorBidi" w:hAnsiTheme="minorHAnsi" w:eastAsiaTheme="minorHAnsi" w:asciiTheme="minorHAnsi"/>
        </w:rPr>
        <w:t> </w:t>
      </w:r>
      <w:r>
        <w:rPr>
          <w:rFonts w:cstheme="minorBidi" w:hAnsiTheme="minorHAnsi" w:eastAsiaTheme="minorHAnsi" w:asciiTheme="minorHAnsi"/>
        </w:rPr>
        <w:t>N</w:t>
      </w:r>
    </w:p>
    <w:p w:rsidR="0018722C">
      <w:spacing w:beforeLines="0" w:before="0" w:afterLines="0" w:after="0" w:line="440" w:lineRule="auto"/>
      <w:pPr>
        <w:sectPr w:rsidR="00556256">
          <w:type w:val="continuous"/>
          <w:pgSz w:w="11910" w:h="16840"/>
          <w:pgMar w:top="1440" w:bottom="460" w:left="900" w:right="0"/>
          <w:cols w:num="3" w:equalWidth="0">
            <w:col w:w="5237" w:space="40"/>
            <w:col w:w="887" w:space="39"/>
            <w:col w:w="4807"/>
          </w:cols>
        </w:sectPr>
        <w:topLinePunct/>
      </w:pPr>
    </w:p>
    <w:p w:rsidR="0018722C">
      <w:pPr>
        <w:widowControl w:val="0"/>
        <w:snapToGrid w:val="1"/>
        <w:spacing w:beforeLines="0" w:afterLines="0" w:lineRule="auto" w:line="240" w:after="0" w:before="90"/>
        <w:ind w:firstLineChars="0" w:firstLine="0" w:rightChars="0" w:right="0" w:leftChars="0" w:left="1018"/>
        <w:jc w:val="left"/>
        <w:autoSpaceDE w:val="0"/>
        <w:autoSpaceDN w:val="0"/>
        <w:outlineLvl w:val="5"/>
        <w:tabs>
          <w:tab w:pos="5206" w:val="left" w:leader="none"/>
        </w:tabs>
        <w:pBdr>
          <w:bottom w:val="none" w:sz="0" w:space="0" w:color="auto"/>
        </w:pBdr>
        <w:rPr>
          <w:kern w:val="2"/>
          <w:sz w:val="24"/>
          <w:szCs w:val="24"/>
          <w:rFonts w:cstheme="minorBidi" w:ascii="Times New Roman" w:hAnsi="宋体" w:eastAsia="宋体" w:cs="宋体"/>
          <w:b/>
          <w:bCs/>
        </w:rPr>
      </w:pPr>
      <w:r>
        <w:rPr>
          <w:kern w:val="2"/>
          <w:sz w:val="24"/>
          <w:szCs w:val="24"/>
          <w:rFonts w:cstheme="minorBidi" w:ascii="宋体" w:hAnsi="宋体" w:eastAsia="宋体" w:cs="宋体"/>
          <w:b/>
          <w:bCs/>
        </w:rPr>
        <w:pict>
          <v:group style="position:absolute;margin-left:73.441429pt;margin-top:16.904039pt;width:207.4pt;height:179.9pt;mso-position-horizontal-relative:page;mso-position-vertical-relative:paragraph;z-index:-262168" coordorigin="1469,338" coordsize="4148,3598">
            <v:rect style="position:absolute;left:1468;top:338;width:4148;height:3598" filled="true" fillcolor="#ffffff" stroked="false">
              <v:fill type="solid"/>
            </v:rect>
            <v:shape style="position:absolute;left:2766;top:1419;width:2502;height:1972" coordorigin="2766,1420" coordsize="2502,1972" path="m3056,1937l2766,1937,2766,3391,3056,3391,3056,1937m3793,1420l3503,1420,3503,3391,3793,3391,3793,1420m4530,2110l4241,2110,4241,3391,4530,3391,4530,2110m5267,2269l4978,2269,4978,3391,5267,3391,5267,2269e" filled="true" fillcolor="#000000" stroked="false">
              <v:path arrowok="t"/>
              <v:fill type="solid"/>
            </v:shape>
            <v:shape style="position:absolute;left:1677;top:8764;width:2619;height:1009" coordorigin="1678,8765" coordsize="2619,1009" path="m2911,1937l2911,1937m2871,1937l2950,1937m3648,1420l3648,1393m3608,1380l3688,1380m4385,2110l4385,2057m4346,2044l4425,2044m5123,2269l5123,2203m5083,2190l5162,2190e" filled="false" stroked="true" strokeweight=".658833pt" strokecolor="#000000">
              <v:path arrowok="t"/>
              <v:stroke dashstyle="solid"/>
            </v:shape>
            <v:shape style="position:absolute;left:1301;top:8403;width:3371;height:2650" coordorigin="1302,8403" coordsize="3371,2650" path="m2542,1061l2542,3384m2542,3398l2581,3398m2542,3106l2581,3106m2542,2813l2581,2813m2542,2522l2581,2522m2542,2230l2581,2230m2542,1937l2581,1937m2542,1645l2581,1645m2542,1354l2581,1354m2542,1061l2581,1061m2542,3398l5478,3398m2542,3398l2542,3358m3279,3398l3279,3358m4017,3398l4017,3358m4754,3398l4754,3358m5491,3398l5491,3358e" filled="false" stroked="true" strokeweight=".658833pt" strokecolor="#000000">
              <v:path arrowok="t"/>
              <v:stroke dashstyle="solid"/>
            </v:shape>
            <v:shape style="position:absolute;left:3298;top:461;width:508;height:177" type="#_x0000_t202" filled="false" stroked="false">
              <v:textbox inset="0,0,0,0">
                <w:txbxContent>
                  <w:p w:rsidR="0018722C">
                    <w:pPr>
                      <w:spacing w:line="176" w:lineRule="exact" w:before="0"/>
                      <w:ind w:leftChars="0" w:left="0" w:rightChars="0" w:right="0" w:firstLineChars="0" w:firstLine="0"/>
                      <w:jc w:val="left"/>
                      <w:rPr>
                        <w:sz w:val="16"/>
                      </w:rPr>
                    </w:pPr>
                    <w:r>
                      <w:rPr>
                        <w:sz w:val="16"/>
                      </w:rPr>
                      <w:t>TRPC6</w:t>
                    </w:r>
                  </w:p>
                </w:txbxContent>
              </v:textbox>
              <w10:wrap type="none"/>
            </v:shape>
            <v:shape style="position:absolute;left:1929;top:966;width:455;height:2513" type="#_x0000_t202" filled="false" stroked="false">
              <v:textbox inset="0,0,0,0">
                <w:txbxContent>
                  <w:p w:rsidR="0018722C">
                    <w:pPr>
                      <w:spacing w:line="176" w:lineRule="exact" w:before="0"/>
                      <w:ind w:leftChars="0" w:left="0" w:rightChars="0" w:right="18" w:firstLineChars="0" w:firstLine="0"/>
                      <w:jc w:val="center"/>
                      <w:rPr>
                        <w:sz w:val="16"/>
                      </w:rPr>
                    </w:pPr>
                    <w:r>
                      <w:rPr>
                        <w:w w:val="95"/>
                        <w:sz w:val="16"/>
                      </w:rPr>
                      <w:t>160.00</w:t>
                    </w:r>
                  </w:p>
                  <w:p w:rsidR="0018722C">
                    <w:pPr>
                      <w:spacing w:before="108"/>
                      <w:ind w:leftChars="0" w:left="0" w:rightChars="0" w:right="18" w:firstLineChars="0" w:firstLine="0"/>
                      <w:jc w:val="center"/>
                      <w:rPr>
                        <w:sz w:val="16"/>
                      </w:rPr>
                    </w:pPr>
                    <w:r>
                      <w:rPr>
                        <w:w w:val="95"/>
                        <w:sz w:val="16"/>
                      </w:rPr>
                      <w:t>140.00</w:t>
                    </w:r>
                  </w:p>
                  <w:p w:rsidR="0018722C">
                    <w:pPr>
                      <w:spacing w:before="107"/>
                      <w:ind w:leftChars="0" w:left="0" w:rightChars="0" w:right="18" w:firstLineChars="0" w:firstLine="0"/>
                      <w:jc w:val="center"/>
                      <w:rPr>
                        <w:sz w:val="16"/>
                      </w:rPr>
                    </w:pPr>
                    <w:r>
                      <w:rPr>
                        <w:w w:val="95"/>
                        <w:sz w:val="16"/>
                      </w:rPr>
                      <w:t>120.00</w:t>
                    </w:r>
                  </w:p>
                  <w:p w:rsidR="0018722C">
                    <w:pPr>
                      <w:spacing w:before="107"/>
                      <w:ind w:leftChars="0" w:left="0" w:rightChars="0" w:right="18" w:firstLineChars="0" w:firstLine="0"/>
                      <w:jc w:val="center"/>
                      <w:rPr>
                        <w:sz w:val="16"/>
                      </w:rPr>
                    </w:pPr>
                    <w:r>
                      <w:rPr>
                        <w:w w:val="95"/>
                        <w:sz w:val="16"/>
                      </w:rPr>
                      <w:t>100.00</w:t>
                    </w:r>
                  </w:p>
                  <w:p w:rsidR="0018722C">
                    <w:pPr>
                      <w:spacing w:before="107"/>
                      <w:ind w:leftChars="0" w:left="78" w:rightChars="0" w:right="0" w:firstLineChars="0" w:firstLine="0"/>
                      <w:jc w:val="left"/>
                      <w:rPr>
                        <w:sz w:val="16"/>
                      </w:rPr>
                    </w:pPr>
                    <w:r>
                      <w:rPr>
                        <w:sz w:val="16"/>
                      </w:rPr>
                      <w:t>80.00</w:t>
                    </w:r>
                  </w:p>
                  <w:p w:rsidR="0018722C">
                    <w:pPr>
                      <w:spacing w:before="107"/>
                      <w:ind w:leftChars="0" w:left="78" w:rightChars="0" w:right="0" w:firstLineChars="0" w:firstLine="0"/>
                      <w:jc w:val="left"/>
                      <w:rPr>
                        <w:sz w:val="16"/>
                      </w:rPr>
                    </w:pPr>
                    <w:r>
                      <w:rPr>
                        <w:sz w:val="16"/>
                      </w:rPr>
                      <w:t>60.00</w:t>
                    </w:r>
                  </w:p>
                  <w:p w:rsidR="0018722C">
                    <w:pPr>
                      <w:spacing w:before="107"/>
                      <w:ind w:leftChars="0" w:left="78" w:rightChars="0" w:right="0" w:firstLineChars="0" w:firstLine="0"/>
                      <w:jc w:val="left"/>
                      <w:rPr>
                        <w:sz w:val="16"/>
                      </w:rPr>
                    </w:pPr>
                    <w:r>
                      <w:rPr>
                        <w:sz w:val="16"/>
                      </w:rPr>
                      <w:t>40.00</w:t>
                    </w:r>
                  </w:p>
                  <w:p w:rsidR="0018722C">
                    <w:pPr>
                      <w:spacing w:before="107"/>
                      <w:ind w:leftChars="0" w:left="78" w:rightChars="0" w:right="0" w:firstLineChars="0" w:firstLine="0"/>
                      <w:jc w:val="left"/>
                      <w:rPr>
                        <w:sz w:val="16"/>
                      </w:rPr>
                    </w:pPr>
                    <w:r>
                      <w:rPr>
                        <w:sz w:val="16"/>
                      </w:rPr>
                      <w:t>20.00</w:t>
                    </w:r>
                  </w:p>
                  <w:p w:rsidR="0018722C">
                    <w:pPr>
                      <w:spacing w:before="108"/>
                      <w:ind w:leftChars="0" w:left="137" w:rightChars="0" w:right="0" w:firstLineChars="0" w:firstLine="0"/>
                      <w:jc w:val="center"/>
                      <w:rPr>
                        <w:sz w:val="16"/>
                      </w:rPr>
                    </w:pPr>
                    <w:r>
                      <w:rPr>
                        <w:sz w:val="16"/>
                      </w:rPr>
                      <w:t>0.00</w:t>
                    </w:r>
                  </w:p>
                </w:txbxContent>
              </v:textbox>
              <w10:wrap type="none"/>
            </v:shape>
            <v:shape style="position:absolute;left:2667;top:3554;width:2714;height:177" type="#_x0000_t202" filled="false" stroked="false">
              <v:textbox inset="0,0,0,0">
                <w:txbxContent>
                  <w:p w:rsidR="0018722C">
                    <w:pPr>
                      <w:tabs>
                        <w:tab w:pos="684" w:val="left" w:leader="none"/>
                        <w:tab w:pos="2211" w:val="left" w:leader="none"/>
                      </w:tabs>
                      <w:spacing w:line="176" w:lineRule="exact" w:before="0"/>
                      <w:ind w:leftChars="0" w:left="0" w:rightChars="0" w:right="0" w:firstLineChars="0" w:firstLine="0"/>
                      <w:jc w:val="left"/>
                      <w:rPr>
                        <w:sz w:val="16"/>
                      </w:rPr>
                    </w:pPr>
                    <w:r>
                      <w:rPr>
                        <w:spacing w:val="2"/>
                        <w:sz w:val="16"/>
                      </w:rPr>
                      <w:t>NTsi</w:t>
                    </w:r>
                    <w:r>
                      <w:rPr>
                        <w:spacing w:val="-7"/>
                        <w:sz w:val="16"/>
                      </w:rPr>
                      <w:t> </w:t>
                    </w:r>
                    <w:r>
                      <w:rPr>
                        <w:sz w:val="16"/>
                      </w:rPr>
                      <w:t>N</w:t>
                      <w:tab/>
                    </w:r>
                    <w:r>
                      <w:rPr>
                        <w:spacing w:val="2"/>
                        <w:sz w:val="16"/>
                      </w:rPr>
                      <w:t>NTsi </w:t>
                    </w:r>
                    <w:r>
                      <w:rPr>
                        <w:sz w:val="16"/>
                      </w:rPr>
                      <w:t>CH    erk1si</w:t>
                    </w:r>
                    <w:r>
                      <w:rPr>
                        <w:spacing w:val="-8"/>
                        <w:sz w:val="16"/>
                      </w:rPr>
                      <w:t> </w:t>
                    </w:r>
                    <w:r>
                      <w:rPr>
                        <w:sz w:val="16"/>
                      </w:rPr>
                      <w:t>N</w:t>
                      <w:tab/>
                    </w:r>
                    <w:r>
                      <w:rPr>
                        <w:spacing w:val="2"/>
                        <w:sz w:val="16"/>
                      </w:rPr>
                      <w:t>NTsi</w:t>
                    </w:r>
                    <w:r>
                      <w:rPr>
                        <w:spacing w:val="-8"/>
                        <w:sz w:val="16"/>
                      </w:rPr>
                      <w:t> </w:t>
                    </w:r>
                    <w:r>
                      <w:rPr>
                        <w:sz w:val="16"/>
                      </w:rPr>
                      <w:t>N</w:t>
                    </w:r>
                  </w:p>
                </w:txbxContent>
              </v:textbox>
              <w10:wrap type="none"/>
            </v:shape>
            <v:shape style="position:absolute;left:3596;top:1129;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w:t>
                    </w:r>
                  </w:p>
                </w:txbxContent>
              </v:textbox>
              <w10:wrap type="none"/>
            </v:shape>
            <v:shape style="position:absolute;left:4321;top:1741;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v:shape style="position:absolute;left:5053;top:1899;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w10:wrap type="none"/>
          </v:group>
        </w:pict>
      </w:r>
      <w:r>
        <w:rPr>
          <w:kern w:val="2"/>
          <w:sz w:val="24"/>
          <w:szCs w:val="24"/>
          <w:b/>
          <w:bCs/>
          <w:rFonts w:ascii="Times New Roman" w:cstheme="minorBidi" w:hAnsi="宋体" w:eastAsia="宋体" w:cs="宋体"/>
        </w:rPr>
        <w:t>I</w:t>
      </w:r>
      <w:r w:rsidRPr="00000000">
        <w:rPr>
          <w:kern w:val="2"/>
          <w:sz w:val="24"/>
          <w:szCs w:val="24"/>
          <w:rFonts w:cstheme="minorBidi" w:ascii="宋体" w:hAnsi="宋体" w:eastAsia="宋体" w:cs="宋体"/>
          <w:b/>
          <w:bCs/>
        </w:rPr>
        <w:tab/>
        <w:t>J</w:t>
      </w:r>
    </w:p>
    <w:p w:rsidR="0018722C">
      <w:pPr>
        <w:spacing w:line="240" w:lineRule="auto" w:before="4"/>
        <w:rPr>
          <w:b/>
          <w:sz w:val="23"/>
        </w:rPr>
      </w:pPr>
    </w:p>
    <w:p w:rsidR="0018722C">
      <w:pPr>
        <w:spacing w:after="0" w:line="240" w:lineRule="auto"/>
        <w:rPr>
          <w:sz w:val="23"/>
        </w:rPr>
        <w:sectPr w:rsidR="00556256">
          <w:type w:val="continuous"/>
          <w:pgSz w:w="11910" w:h="16840"/>
          <w:pgMar w:top="1440" w:bottom="460" w:left="900" w:right="0"/>
        </w:sectPr>
      </w:pPr>
    </w:p>
    <w:p w:rsidR="0018722C">
      <w:pPr>
        <w:spacing w:line="240" w:lineRule="auto" w:before="0"/>
        <w:rPr>
          <w:b/>
          <w:sz w:val="22"/>
        </w:rPr>
      </w:pPr>
    </w:p>
    <w:p w:rsidR="0018722C">
      <w:pPr>
        <w:spacing w:line="240" w:lineRule="auto" w:before="0"/>
        <w:rPr>
          <w:b/>
          <w:sz w:val="22"/>
        </w:rPr>
      </w:pPr>
    </w:p>
    <w:p w:rsidR="0018722C">
      <w:pPr>
        <w:spacing w:line="240" w:lineRule="auto" w:before="0"/>
        <w:rPr>
          <w:b/>
          <w:sz w:val="22"/>
        </w:rPr>
      </w:pPr>
    </w:p>
    <w:p w:rsidR="0018722C">
      <w:pPr>
        <w:spacing w:line="240" w:lineRule="auto" w:before="3"/>
        <w:rPr>
          <w:b/>
          <w:sz w:val="20"/>
        </w:rPr>
      </w:pPr>
    </w:p>
    <w:p w:rsidR="0018722C">
      <w:pPr>
        <w:spacing w:before="0"/>
        <w:ind w:leftChars="0" w:left="0" w:rightChars="0" w:right="0" w:firstLineChars="0" w:firstLine="0"/>
        <w:jc w:val="right"/>
        <w:rPr>
          <w:sz w:val="21"/>
        </w:rPr>
      </w:pPr>
      <w:r>
        <w:pict>
          <v:line style="position:absolute;mso-position-horizontal-relative:page;mso-position-vertical-relative:paragraph;z-index:-262384" from="355.950012pt,-31.167253pt" to="418.950012pt,-31.167253pt" stroked="true" strokeweight=".75pt" strokecolor="#000000">
            <v:stroke dashstyle="solid"/>
            <w10:wrap type="none"/>
          </v:line>
        </w:pict>
      </w:r>
      <w:r>
        <w:pict>
          <v:line style="position:absolute;mso-position-horizontal-relative:page;mso-position-vertical-relative:paragraph;z-index:-262144" from="431.850006pt,-31.167253pt" to="494.850006pt,-31.167253pt" stroked="true" strokeweight=".75pt" strokecolor="#000000">
            <v:stroke dashstyle="solid"/>
            <w10:wrap type="none"/>
          </v:line>
        </w:pict>
      </w:r>
      <w:r>
        <w:pict>
          <v:shape style="position:absolute;margin-left:81.876801pt;margin-top:-23.536678pt;width:10.75pt;height:110.75pt;mso-position-horizontal-relative:page;mso-position-vertical-relative:paragraph;z-index:8464" type="#_x0000_t202" filled="false" stroked="false">
            <v:textbox inset="0,0,0,0" style="layout-flow:vertical;mso-layout-flow-alt:bottom-to-top">
              <w:txbxContent>
                <w:p w:rsidR="0018722C">
                  <w:pPr>
                    <w:spacing w:before="20"/>
                    <w:ind w:leftChars="0" w:left="20" w:rightChars="0" w:right="0" w:firstLineChars="0" w:firstLine="0"/>
                    <w:jc w:val="left"/>
                    <w:rPr>
                      <w:sz w:val="15"/>
                    </w:rPr>
                  </w:pPr>
                  <w:r>
                    <w:rPr>
                      <w:spacing w:val="-5"/>
                      <w:w w:val="106"/>
                      <w:sz w:val="15"/>
                    </w:rPr>
                    <w:t>T</w:t>
                  </w:r>
                  <w:r>
                    <w:rPr>
                      <w:w w:val="106"/>
                      <w:sz w:val="15"/>
                    </w:rPr>
                    <w:t>R</w:t>
                  </w:r>
                  <w:r>
                    <w:rPr>
                      <w:spacing w:val="3"/>
                      <w:w w:val="106"/>
                      <w:sz w:val="15"/>
                    </w:rPr>
                    <w:t>P</w:t>
                  </w:r>
                  <w:r>
                    <w:rPr>
                      <w:w w:val="106"/>
                      <w:sz w:val="15"/>
                    </w:rPr>
                    <w:t>C6</w:t>
                  </w:r>
                  <w:r>
                    <w:rPr>
                      <w:spacing w:val="1"/>
                      <w:sz w:val="15"/>
                    </w:rPr>
                    <w:t> </w:t>
                  </w:r>
                  <w:r>
                    <w:rPr>
                      <w:w w:val="106"/>
                      <w:sz w:val="15"/>
                    </w:rPr>
                    <w:t>pro</w:t>
                  </w:r>
                  <w:r>
                    <w:rPr>
                      <w:spacing w:val="-5"/>
                      <w:w w:val="106"/>
                      <w:sz w:val="15"/>
                    </w:rPr>
                    <w:t>tei</w:t>
                  </w:r>
                  <w:r>
                    <w:rPr>
                      <w:w w:val="106"/>
                      <w:sz w:val="15"/>
                    </w:rPr>
                    <w:t>n(</w:t>
                  </w:r>
                  <w:r>
                    <w:rPr>
                      <w:spacing w:val="-5"/>
                      <w:w w:val="106"/>
                      <w:sz w:val="15"/>
                    </w:rPr>
                    <w:t>/acti</w:t>
                  </w:r>
                  <w:r>
                    <w:rPr>
                      <w:w w:val="106"/>
                      <w:sz w:val="15"/>
                    </w:rPr>
                    <w:t>n</w:t>
                  </w:r>
                  <w:r>
                    <w:rPr>
                      <w:spacing w:val="1"/>
                      <w:sz w:val="15"/>
                    </w:rPr>
                    <w:t> </w:t>
                  </w:r>
                  <w:r>
                    <w:rPr>
                      <w:w w:val="106"/>
                      <w:sz w:val="15"/>
                    </w:rPr>
                    <w:t>%of</w:t>
                  </w:r>
                  <w:r>
                    <w:rPr>
                      <w:spacing w:val="1"/>
                      <w:sz w:val="15"/>
                    </w:rPr>
                    <w:t> </w:t>
                  </w:r>
                  <w:r>
                    <w:rPr>
                      <w:spacing w:val="3"/>
                      <w:w w:val="106"/>
                      <w:sz w:val="15"/>
                    </w:rPr>
                    <w:t>N</w:t>
                  </w:r>
                  <w:r>
                    <w:rPr>
                      <w:spacing w:val="-5"/>
                      <w:w w:val="106"/>
                      <w:sz w:val="15"/>
                    </w:rPr>
                    <w:t>T</w:t>
                  </w:r>
                  <w:r>
                    <w:rPr>
                      <w:spacing w:val="3"/>
                      <w:w w:val="106"/>
                      <w:sz w:val="15"/>
                    </w:rPr>
                    <w:t>s</w:t>
                  </w:r>
                  <w:r>
                    <w:rPr>
                      <w:spacing w:val="-5"/>
                      <w:w w:val="106"/>
                      <w:sz w:val="15"/>
                    </w:rPr>
                    <w:t>i</w:t>
                  </w:r>
                  <w:r>
                    <w:rPr>
                      <w:spacing w:val="3"/>
                      <w:w w:val="106"/>
                      <w:sz w:val="15"/>
                    </w:rPr>
                    <w:t>N</w:t>
                  </w:r>
                  <w:r>
                    <w:rPr>
                      <w:w w:val="106"/>
                      <w:sz w:val="15"/>
                    </w:rPr>
                    <w:t>)</w:t>
                  </w:r>
                </w:p>
              </w:txbxContent>
            </v:textbox>
            <w10:wrap type="none"/>
          </v:shape>
        </w:pict>
      </w:r>
      <w:r>
        <w:rPr>
          <w:sz w:val="21"/>
        </w:rPr>
        <w:t>TRPC1</w:t>
      </w:r>
    </w:p>
    <w:p w:rsidR="0018722C">
      <w:pPr>
        <w:tabs>
          <w:tab w:pos="1263" w:val="left" w:leader="none"/>
          <w:tab w:pos="2079" w:val="left" w:leader="none"/>
          <w:tab w:pos="2267" w:val="left" w:leader="none"/>
          <w:tab w:pos="2756" w:val="left" w:leader="none"/>
        </w:tabs>
        <w:spacing w:line="309" w:lineRule="auto" w:before="92"/>
        <w:ind w:leftChars="0" w:left="481" w:rightChars="0" w:right="2079" w:firstLineChars="0" w:firstLine="314"/>
        <w:jc w:val="left"/>
        <w:rPr>
          <w:sz w:val="21"/>
        </w:rPr>
      </w:pPr>
      <w:r>
        <w:br w:type="column"/>
      </w:r>
      <w:r>
        <w:rPr>
          <w:sz w:val="21"/>
        </w:rPr>
        <w:t>NTsi</w:t>
      </w:r>
      <w:r w:rsidRPr="00000000">
        <w:tab/>
        <w:tab/>
        <w:tab/>
        <w:t>ERK2</w:t>
      </w:r>
      <w:r>
        <w:rPr>
          <w:spacing w:val="-3"/>
          <w:sz w:val="21"/>
        </w:rPr>
        <w:t> </w:t>
      </w:r>
      <w:r>
        <w:rPr>
          <w:sz w:val="21"/>
        </w:rPr>
        <w:t>si</w:t>
      </w:r>
      <w:r>
        <w:rPr>
          <w:w w:val="100"/>
          <w:sz w:val="21"/>
        </w:rPr>
        <w:t> </w:t>
      </w:r>
      <w:r>
        <w:rPr>
          <w:sz w:val="21"/>
        </w:rPr>
        <w:t>N</w:t>
      </w:r>
      <w:r w:rsidRPr="00000000">
        <w:tab/>
        <w:t>CH</w:t>
      </w:r>
      <w:r w:rsidRPr="00000000">
        <w:tab/>
        <w:t>N</w:t>
      </w:r>
      <w:r w:rsidRPr="00000000">
        <w:tab/>
        <w:tab/>
        <w:t>CH</w:t>
      </w:r>
    </w:p>
    <w:p w:rsidR="0018722C">
      <w:pPr>
        <w:spacing w:line="240" w:lineRule="auto" w:before="0"/>
        <w:rPr>
          <w:sz w:val="3"/>
        </w:rPr>
      </w:pPr>
    </w:p>
    <w:p w:rsidR="0018722C">
      <w:pPr>
        <w:spacing w:line="240" w:lineRule="auto"/>
        <w:ind w:leftChars="0" w:left="197" w:rightChars="0" w:right="0" w:firstLineChars="0" w:firstLine="0"/>
        <w:rPr>
          <w:sz w:val="20"/>
        </w:rPr>
      </w:pPr>
      <w:r>
        <w:rPr>
          <w:sz w:val="20"/>
        </w:rPr>
        <w:pict>
          <v:group style="width:156.050pt;height:22pt;mso-position-horizontal-relative:char;mso-position-vertical-relative:line" coordorigin="0,0" coordsize="3121,440">
            <v:shape style="position:absolute;left:18;top:17;width:3081;height:401" type="#_x0000_t75" stroked="false">
              <v:imagedata r:id="rId134" o:title=""/>
            </v:shape>
            <v:line style="position:absolute" from="19,10" to="3101,10" stroked="true" strokeweight=".96002pt" strokecolor="#000000">
              <v:stroke dashstyle="solid"/>
            </v:line>
            <v:line style="position:absolute" from="10,0" to="10,439" stroked="true" strokeweight=".96002pt" strokecolor="#000000">
              <v:stroke dashstyle="solid"/>
            </v:line>
            <v:line style="position:absolute" from="3111,0" to="3111,439" stroked="true" strokeweight=".95999pt" strokecolor="#000000">
              <v:stroke dashstyle="solid"/>
            </v:line>
            <v:line style="position:absolute" from="19,430" to="3101,430" stroked="true" strokeweight=".96002pt" strokecolor="#000000">
              <v:stroke dashstyle="solid"/>
            </v:line>
          </v:group>
        </w:pict>
      </w:r>
      <w:r/>
    </w:p>
    <w:p w:rsidR="0018722C">
      <w:spacing w:beforeLines="0" w:before="0" w:afterLines="0" w:after="0" w:line="440" w:lineRule="auto"/>
      <w:pPr>
        <w:sectPr w:rsidR="00556256">
          <w:type w:val="continuous"/>
          <w:pgSz w:w="11910" w:h="16840"/>
          <w:pgMar w:top="1440" w:bottom="460" w:left="900" w:right="0"/>
          <w:cols w:num="2" w:equalWidth="0">
            <w:col w:w="5838" w:space="40"/>
            <w:col w:w="5132"/>
          </w:cols>
        </w:sectPr>
        <w:topLinePunct/>
      </w:pPr>
    </w:p>
    <w:p w:rsidR="0018722C">
      <w:pPr>
        <w:topLinePunct/>
      </w:pPr>
    </w:p>
    <w:p w:rsidR="0018722C">
      <w:pPr>
        <w:pStyle w:val="affff1"/>
        <w:topLinePunct/>
      </w:pPr>
      <w:r>
        <w:rPr>
          <w:kern w:val="2"/>
          <w:sz w:val="22"/>
          <w:szCs w:val="22"/>
          <w:rFonts w:cstheme="minorBidi" w:hAnsiTheme="minorHAnsi" w:eastAsiaTheme="minorHAnsi" w:asciiTheme="minorHAnsi"/>
        </w:rPr>
        <w:pict>
          <v:group style="margin-left:348.790009pt;margin-top:-7.557256pt;width:156.4pt;height:22pt;mso-position-horizontal-relative:page;mso-position-vertical-relative:paragraph;z-index:8104" coordorigin="6976,-151" coordsize="3128,440">
            <v:shape style="position:absolute;left:6994;top:-134;width:3088;height:401" type="#_x0000_t75" stroked="false">
              <v:imagedata r:id="rId135" o:title=""/>
            </v:shape>
            <v:line style="position:absolute" from="6995,-142" to="10084,-142" stroked="true" strokeweight=".95999pt" strokecolor="#000000">
              <v:stroke dashstyle="solid"/>
            </v:line>
            <v:line style="position:absolute" from="6985,-151" to="6985,288" stroked="true" strokeweight=".96002pt" strokecolor="#000000">
              <v:stroke dashstyle="solid"/>
            </v:line>
            <v:line style="position:absolute" from="10094,-151" to="10094,288" stroked="true" strokeweight=".95999pt" strokecolor="#000000">
              <v:stroke dashstyle="solid"/>
            </v:line>
            <v:line style="position:absolute" from="6995,278" to="10084,278" stroked="true" strokeweight=".95999pt" strokecolor="#000000">
              <v:stroke dashstyle="solid"/>
            </v:line>
            <w10:wrap type="none"/>
          </v:group>
        </w:pict>
      </w:r>
    </w:p>
    <w:p w:rsidR="0018722C">
      <w:pPr>
        <w:pStyle w:val="affff1"/>
        <w:topLinePunct/>
      </w:pPr>
      <w:r>
        <w:rPr>
          <w:kern w:val="2"/>
          <w:szCs w:val="22"/>
          <w:rFonts w:cstheme="minorBidi" w:hAnsiTheme="minorHAnsi" w:eastAsiaTheme="minorHAnsi" w:asciiTheme="minorHAnsi"/>
          <w:sz w:val="21"/>
        </w:rPr>
        <w:t>TRPC6</w:t>
      </w:r>
    </w:p>
    <w:p w:rsidR="0018722C">
      <w:pPr>
        <w:topLinePunct/>
      </w:pPr>
    </w:p>
    <w:p w:rsidR="0018722C">
      <w:pPr>
        <w:pStyle w:val="ae"/>
        <w:topLinePunct/>
      </w:pPr>
      <w:r>
        <w:rPr>
          <w:kern w:val="2"/>
          <w:sz w:val="22"/>
          <w:szCs w:val="22"/>
          <w:rFonts w:cstheme="minorBidi" w:hAnsiTheme="minorHAnsi" w:eastAsiaTheme="minorHAnsi" w:asciiTheme="minorHAnsi"/>
        </w:rPr>
        <w:pict>
          <v:group style="margin-left:345.790009pt;margin-top:-7.437272pt;width:156.4pt;height:21.85pt;mso-position-horizontal-relative:page;mso-position-vertical-relative:paragraph;z-index:8128" coordorigin="6916,-149" coordsize="3128,437">
            <v:shape style="position:absolute;left:6934;top:-131;width:3088;height:399" type="#_x0000_t75" stroked="false">
              <v:imagedata r:id="rId136" o:title=""/>
            </v:shape>
            <v:line style="position:absolute" from="6935,-139" to="10024,-139" stroked="true" strokeweight=".96002pt" strokecolor="#000000">
              <v:stroke dashstyle="solid"/>
            </v:line>
            <v:line style="position:absolute" from="6925,-149" to="6925,288" stroked="true" strokeweight=".96002pt" strokecolor="#000000">
              <v:stroke dashstyle="solid"/>
            </v:line>
            <v:line style="position:absolute" from="10034,-149" to="10034,288" stroked="true" strokeweight=".95999pt" strokecolor="#000000">
              <v:stroke dashstyle="solid"/>
            </v:line>
            <v:line style="position:absolute" from="6935,278" to="10024,278" stroked="true" strokeweight=".96002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Actin</w:t>
      </w:r>
    </w:p>
    <w:p w:rsidR="0018722C">
      <w:pPr>
        <w:topLinePunct/>
      </w:pPr>
    </w:p>
    <w:p w:rsidR="0018722C">
      <w:pPr>
        <w:topLinePunct/>
      </w:pPr>
    </w:p>
    <w:p w:rsidR="0018722C">
      <w:pPr>
        <w:topLinePunct/>
      </w:pPr>
    </w:p>
    <w:p w:rsidR="0018722C">
      <w:pPr>
        <w:topLinePunct/>
      </w:pPr>
    </w:p>
    <w:p w:rsidR="0018722C">
      <w:pPr>
        <w:topLinePunct/>
      </w:pPr>
      <w:r>
        <w:rPr>
          <w:rFonts w:cstheme="minorBidi" w:hAnsiTheme="minorHAnsi" w:eastAsiaTheme="minorHAnsi" w:asciiTheme="minorHAnsi" w:ascii="Times New Roman" w:hAnsi="宋体" w:eastAsia="宋体" w:cs="宋体"/>
          <w:b/>
        </w:rPr>
        <w:t>K</w:t>
      </w:r>
      <w:r w:rsidRPr="00000000">
        <w:rPr>
          <w:rFonts w:cstheme="minorBidi" w:hAnsiTheme="minorHAnsi" w:eastAsiaTheme="minorHAnsi" w:asciiTheme="minorHAnsi" w:ascii="宋体" w:hAnsi="宋体" w:eastAsia="宋体" w:cs="宋体"/>
          <w:b/>
        </w:rPr>
        <w:tab/>
        <w:t>L</w:t>
      </w:r>
    </w:p>
    <w:p w:rsidR="0018722C">
      <w:pPr>
        <w:topLinePunct/>
      </w:pPr>
      <w:r>
        <w:rPr>
          <w:rFonts w:cstheme="minorBidi" w:hAnsiTheme="minorHAnsi" w:eastAsiaTheme="minorHAnsi" w:asciiTheme="minorHAnsi"/>
        </w:rPr>
        <w:t>TRPC1</w:t>
      </w:r>
      <w:r w:rsidRPr="00000000">
        <w:rPr>
          <w:rFonts w:cstheme="minorBidi" w:hAnsiTheme="minorHAnsi" w:eastAsiaTheme="minorHAnsi" w:asciiTheme="minorHAnsi"/>
        </w:rPr>
        <w:tab/>
        <w:t>TRPC6</w:t>
      </w:r>
    </w:p>
    <w:p w:rsidR="0018722C">
      <w:spacing w:beforeLines="0" w:before="0" w:afterLines="0" w:after="0" w:line="440" w:lineRule="auto"/>
      <w:pPr>
        <w:sectPr w:rsidR="00556256">
          <w:type w:val="continuous"/>
          <w:pgSz w:w="11910" w:h="16840"/>
          <w:pgMar w:top="1440" w:bottom="460" w:left="900" w:right="0"/>
        </w:sectPr>
        <w:topLinePunct/>
      </w:pPr>
    </w:p>
    <w:p w:rsidR="0018722C">
      <w:pPr>
        <w:pStyle w:val="ae"/>
        <w:topLinePunct/>
      </w:pPr>
      <w:r>
        <w:rPr>
          <w:kern w:val="2"/>
          <w:sz w:val="22"/>
          <w:szCs w:val="22"/>
          <w:rFonts w:cstheme="minorBidi" w:hAnsiTheme="minorHAnsi" w:eastAsiaTheme="minorHAnsi" w:asciiTheme="minorHAnsi"/>
        </w:rPr>
        <w:pict>
          <v:shape style="margin-left:87.440926pt;margin-top:14.57045pt;width:10.75pt;height:110.75pt;mso-position-horizontal-relative:page;mso-position-vertical-relative:paragraph;z-index:8488" type="#_x0000_t202" filled="false" stroked="false">
            <v:textbox inset="0,0,0,0" style="layout-flow:vertical;mso-layout-flow-alt:bottom-to-top">
              <w:txbxContent>
                <w:p w:rsidR="0018722C">
                  <w:pPr>
                    <w:spacing w:before="20"/>
                    <w:ind w:leftChars="0" w:left="20" w:rightChars="0" w:right="0" w:firstLineChars="0" w:firstLine="0"/>
                    <w:jc w:val="left"/>
                    <w:rPr>
                      <w:sz w:val="15"/>
                    </w:rPr>
                  </w:pPr>
                  <w:r>
                    <w:rPr>
                      <w:spacing w:val="-5"/>
                      <w:w w:val="106"/>
                      <w:sz w:val="15"/>
                    </w:rPr>
                    <w:t>T</w:t>
                  </w:r>
                  <w:r>
                    <w:rPr>
                      <w:w w:val="106"/>
                      <w:sz w:val="15"/>
                    </w:rPr>
                    <w:t>R</w:t>
                  </w:r>
                  <w:r>
                    <w:rPr>
                      <w:spacing w:val="3"/>
                      <w:w w:val="106"/>
                      <w:sz w:val="15"/>
                    </w:rPr>
                    <w:t>P</w:t>
                  </w:r>
                  <w:r>
                    <w:rPr>
                      <w:w w:val="106"/>
                      <w:sz w:val="15"/>
                    </w:rPr>
                    <w:t>C1</w:t>
                  </w:r>
                  <w:r>
                    <w:rPr>
                      <w:spacing w:val="1"/>
                      <w:sz w:val="15"/>
                    </w:rPr>
                    <w:t> </w:t>
                  </w:r>
                  <w:r>
                    <w:rPr>
                      <w:w w:val="106"/>
                      <w:sz w:val="15"/>
                    </w:rPr>
                    <w:t>pro</w:t>
                  </w:r>
                  <w:r>
                    <w:rPr>
                      <w:spacing w:val="-5"/>
                      <w:w w:val="106"/>
                      <w:sz w:val="15"/>
                    </w:rPr>
                    <w:t>tei</w:t>
                  </w:r>
                  <w:r>
                    <w:rPr>
                      <w:w w:val="106"/>
                      <w:sz w:val="15"/>
                    </w:rPr>
                    <w:t>n(</w:t>
                  </w:r>
                  <w:r>
                    <w:rPr>
                      <w:spacing w:val="-5"/>
                      <w:w w:val="106"/>
                      <w:sz w:val="15"/>
                    </w:rPr>
                    <w:t>/acti</w:t>
                  </w:r>
                  <w:r>
                    <w:rPr>
                      <w:w w:val="106"/>
                      <w:sz w:val="15"/>
                    </w:rPr>
                    <w:t>n</w:t>
                  </w:r>
                  <w:r>
                    <w:rPr>
                      <w:spacing w:val="1"/>
                      <w:sz w:val="15"/>
                    </w:rPr>
                    <w:t> </w:t>
                  </w:r>
                  <w:r>
                    <w:rPr>
                      <w:w w:val="106"/>
                      <w:sz w:val="15"/>
                    </w:rPr>
                    <w:t>%of</w:t>
                  </w:r>
                  <w:r>
                    <w:rPr>
                      <w:spacing w:val="1"/>
                      <w:sz w:val="15"/>
                    </w:rPr>
                    <w:t> </w:t>
                  </w:r>
                  <w:r>
                    <w:rPr>
                      <w:spacing w:val="3"/>
                      <w:w w:val="106"/>
                      <w:sz w:val="15"/>
                    </w:rPr>
                    <w:t>N</w:t>
                  </w:r>
                  <w:r>
                    <w:rPr>
                      <w:spacing w:val="-5"/>
                      <w:w w:val="106"/>
                      <w:sz w:val="15"/>
                    </w:rPr>
                    <w:t>T</w:t>
                  </w:r>
                  <w:r>
                    <w:rPr>
                      <w:spacing w:val="3"/>
                      <w:w w:val="106"/>
                      <w:sz w:val="15"/>
                    </w:rPr>
                    <w:t>s</w:t>
                  </w:r>
                  <w:r>
                    <w:rPr>
                      <w:spacing w:val="-5"/>
                      <w:w w:val="106"/>
                      <w:sz w:val="15"/>
                    </w:rPr>
                    <w:t>i</w:t>
                  </w:r>
                  <w:r>
                    <w:rPr>
                      <w:spacing w:val="3"/>
                      <w:w w:val="106"/>
                      <w:sz w:val="15"/>
                    </w:rPr>
                    <w:t>N</w:t>
                  </w:r>
                  <w:r>
                    <w:rPr>
                      <w:w w:val="106"/>
                      <w:sz w:val="15"/>
                    </w:rPr>
                    <w:t>)</w:t>
                  </w:r>
                </w:p>
              </w:txbxContent>
            </v:textbox>
            <w10:wrap type="none"/>
          </v:shape>
        </w:pict>
      </w:r>
      <w:r>
        <w:rPr>
          <w:kern w:val="2"/>
          <w:szCs w:val="22"/>
          <w:rFonts w:cstheme="minorBidi" w:hAnsiTheme="minorHAnsi" w:eastAsiaTheme="minorHAnsi" w:asciiTheme="minorHAnsi"/>
          <w:w w:val="95"/>
          <w:sz w:val="16"/>
        </w:rPr>
        <w:t>180.00</w:t>
      </w:r>
    </w:p>
    <w:p w:rsidR="0018722C">
      <w:pPr>
        <w:topLinePunct/>
      </w:pPr>
      <w:r>
        <w:rPr>
          <w:rFonts w:cstheme="minorBidi" w:hAnsiTheme="minorHAnsi" w:eastAsiaTheme="minorHAnsi" w:asciiTheme="minorHAnsi"/>
        </w:rPr>
        <w:t>160.00</w:t>
      </w:r>
    </w:p>
    <w:p w:rsidR="0018722C">
      <w:pPr>
        <w:topLinePunct/>
      </w:pPr>
      <w:r>
        <w:rPr>
          <w:rFonts w:cstheme="minorBidi" w:hAnsiTheme="minorHAnsi" w:eastAsiaTheme="minorHAnsi" w:asciiTheme="minorHAnsi"/>
        </w:rPr>
        <w:t>140.00</w:t>
      </w:r>
    </w:p>
    <w:p w:rsidR="0018722C">
      <w:pPr>
        <w:topLinePunct/>
      </w:pPr>
      <w:r>
        <w:rPr>
          <w:rFonts w:cstheme="minorBidi" w:hAnsiTheme="minorHAnsi" w:eastAsiaTheme="minorHAnsi" w:asciiTheme="minorHAnsi"/>
        </w:rPr>
        <w:t>120.00</w:t>
      </w:r>
    </w:p>
    <w:p w:rsidR="0018722C">
      <w:pPr>
        <w:topLinePunct/>
      </w:pPr>
      <w:r>
        <w:rPr>
          <w:rFonts w:cstheme="minorBidi" w:hAnsiTheme="minorHAnsi" w:eastAsiaTheme="minorHAnsi" w:asciiTheme="minorHAnsi"/>
        </w:rPr>
        <w:t>100.00</w:t>
      </w:r>
    </w:p>
    <w:p w:rsidR="0018722C">
      <w:pPr>
        <w:topLinePunct/>
      </w:pPr>
      <w:r>
        <w:rPr>
          <w:rFonts w:cstheme="minorBidi" w:hAnsiTheme="minorHAnsi" w:eastAsiaTheme="minorHAnsi" w:asciiTheme="minorHAnsi"/>
        </w:rPr>
        <w:t>80.00</w:t>
      </w:r>
    </w:p>
    <w:p w:rsidR="0018722C">
      <w:pPr>
        <w:topLinePunct/>
      </w:pPr>
      <w:r>
        <w:rPr>
          <w:rFonts w:cstheme="minorBidi" w:hAnsiTheme="minorHAnsi" w:eastAsiaTheme="minorHAnsi" w:asciiTheme="minorHAnsi"/>
        </w:rPr>
        <w:t>60.00</w:t>
      </w:r>
    </w:p>
    <w:p w:rsidR="0018722C">
      <w:pPr>
        <w:topLinePunct/>
      </w:pPr>
      <w:r>
        <w:rPr>
          <w:rFonts w:cstheme="minorBidi" w:hAnsiTheme="minorHAnsi" w:eastAsiaTheme="minorHAnsi" w:asciiTheme="minorHAnsi"/>
        </w:rPr>
        <w:t>40.00</w:t>
      </w:r>
    </w:p>
    <w:p w:rsidR="0018722C">
      <w:pPr>
        <w:topLinePunct/>
      </w:pPr>
      <w:r>
        <w:rPr>
          <w:rFonts w:cstheme="minorBidi" w:hAnsiTheme="minorHAnsi" w:eastAsiaTheme="minorHAnsi" w:asciiTheme="minorHAnsi"/>
        </w:rPr>
        <w:t>20.00</w:t>
      </w:r>
    </w:p>
    <w:p w:rsidR="0018722C">
      <w:pPr>
        <w:topLinePunct/>
      </w:pPr>
      <w:r>
        <w:rPr>
          <w:rFonts w:cstheme="minorBidi" w:hAnsiTheme="minorHAnsi" w:eastAsiaTheme="minorHAnsi" w:asciiTheme="minorHAnsi"/>
        </w:rPr>
        <w:t>0.00</w:t>
      </w:r>
    </w:p>
    <w:p w:rsidR="0018722C">
      <w:pPr>
        <w:topLinePunct/>
      </w:pPr>
      <w:r>
        <w:rPr>
          <w:rFonts w:cstheme="minorBidi" w:hAnsiTheme="minorHAnsi" w:eastAsiaTheme="minorHAnsi" w:asciiTheme="minorHAnsi"/>
        </w:rPr>
        <w:t>NTsi</w:t>
      </w:r>
      <w:r>
        <w:rPr>
          <w:rFonts w:cstheme="minorBidi" w:hAnsiTheme="minorHAnsi" w:eastAsiaTheme="minorHAnsi" w:asciiTheme="minorHAnsi"/>
        </w:rPr>
        <w:t> </w:t>
      </w:r>
      <w:r>
        <w:rPr>
          <w:rFonts w:cstheme="minorBidi" w:hAnsiTheme="minorHAnsi" w:eastAsiaTheme="minorHAnsi" w:asciiTheme="minorHAnsi"/>
        </w:rPr>
        <w:t>N</w:t>
      </w:r>
      <w:r w:rsidRPr="00000000">
        <w:rPr>
          <w:rFonts w:cstheme="minorBidi" w:hAnsiTheme="minorHAnsi" w:eastAsiaTheme="minorHAnsi" w:asciiTheme="minorHAnsi"/>
        </w:rPr>
        <w:tab/>
      </w:r>
      <w:r>
        <w:rPr>
          <w:rFonts w:cstheme="minorBidi" w:hAnsiTheme="minorHAnsi" w:eastAsiaTheme="minorHAnsi" w:asciiTheme="minorHAnsi"/>
        </w:rPr>
        <w:t>NTsi </w:t>
      </w:r>
      <w:r>
        <w:rPr>
          <w:rFonts w:cstheme="minorBidi" w:hAnsiTheme="minorHAnsi" w:eastAsiaTheme="minorHAnsi" w:asciiTheme="minorHAnsi"/>
        </w:rPr>
        <w:t>CH   </w:t>
      </w:r>
      <w:r>
        <w:rPr>
          <w:rFonts w:cstheme="minorBidi" w:hAnsiTheme="minorHAnsi" w:eastAsiaTheme="minorHAnsi" w:asciiTheme="minorHAnsi"/>
        </w:rPr>
        <w:t> </w:t>
      </w:r>
      <w:r>
        <w:rPr>
          <w:rFonts w:cstheme="minorBidi" w:hAnsiTheme="minorHAnsi" w:eastAsiaTheme="minorHAnsi" w:asciiTheme="minorHAnsi"/>
        </w:rPr>
        <w:t>erk2si</w:t>
      </w:r>
      <w:r>
        <w:rPr>
          <w:rFonts w:cstheme="minorBidi" w:hAnsiTheme="minorHAnsi" w:eastAsiaTheme="minorHAnsi" w:asciiTheme="minorHAnsi"/>
        </w:rPr>
        <w:t> </w:t>
      </w:r>
      <w:r>
        <w:rPr>
          <w:rFonts w:cstheme="minorBidi" w:hAnsiTheme="minorHAnsi" w:eastAsiaTheme="minorHAnsi" w:asciiTheme="minorHAnsi"/>
        </w:rPr>
        <w:t>N</w:t>
      </w:r>
      <w:r w:rsidRPr="00000000">
        <w:rPr>
          <w:rFonts w:cstheme="minorBidi" w:hAnsiTheme="minorHAnsi" w:eastAsiaTheme="minorHAnsi" w:asciiTheme="minorHAnsi"/>
        </w:rPr>
        <w:tab/>
        <w:t>erk2si</w:t>
      </w:r>
      <w:r>
        <w:rPr>
          <w:rFonts w:cstheme="minorBidi" w:hAnsiTheme="minorHAnsi" w:eastAsiaTheme="minorHAnsi" w:asciiTheme="minorHAnsi"/>
        </w:rPr>
        <w:t> </w:t>
      </w:r>
      <w:r>
        <w:rPr>
          <w:rFonts w:cstheme="minorBidi" w:hAnsiTheme="minorHAnsi" w:eastAsiaTheme="minorHAnsi" w:asciiTheme="minorHAnsi"/>
        </w:rPr>
        <w:t>N</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250</w:t>
      </w:r>
    </w:p>
    <w:p w:rsidR="0018722C">
      <w:pPr>
        <w:pStyle w:val="ae"/>
        <w:topLinePunct/>
      </w:pPr>
      <w:r>
        <w:rPr>
          <w:rFonts w:cstheme="minorBidi" w:hAnsiTheme="minorHAnsi" w:eastAsiaTheme="minorHAnsi" w:asciiTheme="minorHAnsi"/>
        </w:rPr>
        <w:pict>
          <v:group style="margin-left:132.21582pt;margin-top:-18.417686pt;width:148.4pt;height:117.5pt;mso-position-horizontal-relative:page;mso-position-vertical-relative:paragraph;z-index:8224" coordorigin="2644,-368" coordsize="2968,2350">
            <v:rect style="position:absolute;left:2874;top:674;width:289;height:1295" filled="true" fillcolor="#000000" stroked="false">
              <v:fill type="solid"/>
            </v:rect>
            <v:shape style="position:absolute;left:1677;top:3906;width:91;height:2" coordorigin="1677,3907" coordsize="91,0" path="m3019,674l3019,674m2979,674l3058,674e" filled="false" stroked="true" strokeweight=".657907pt" strokecolor="#000000">
              <v:path arrowok="t"/>
              <v:stroke dashstyle="solid"/>
            </v:shape>
            <v:rect style="position:absolute;left:3609;top:-43;width:302;height:2012" filled="true" fillcolor="#000000" stroked="false">
              <v:fill type="solid"/>
            </v:rect>
            <v:shape style="position:absolute;left:2520;top:3018;width:91;height:76" coordorigin="2520,3018" coordsize="91,76" path="m3754,-43l3754,-96m3714,-110l3793,-110e" filled="false" stroked="true" strokeweight=".657907pt" strokecolor="#000000">
              <v:path arrowok="t"/>
              <v:stroke dashstyle="solid"/>
            </v:shape>
            <v:rect style="position:absolute;left:4357;top:315;width:289;height:1653" filled="true" fillcolor="#000000" stroked="false">
              <v:fill type="solid"/>
            </v:rect>
            <v:shape style="position:absolute;left:3378;top:3454;width:90;height:46" coordorigin="3378,3455" coordsize="90,46" path="m4502,316l4502,289m4463,275l4541,275e" filled="false" stroked="true" strokeweight=".657907pt" strokecolor="#000000">
              <v:path arrowok="t"/>
              <v:stroke dashstyle="solid"/>
            </v:shape>
            <v:rect style="position:absolute;left:5092;top:501;width:289;height:1467" filled="true" fillcolor="#000000" stroked="false">
              <v:fill type="solid"/>
            </v:rect>
            <v:shape style="position:absolute;left:4220;top:3695;width:90;height:15" coordorigin="4221,3696" coordsize="90,15" path="m5237,501l5237,501m5198,488l5277,488e" filled="false" stroked="true" strokeweight=".657907pt" strokecolor="#000000">
              <v:path arrowok="t"/>
              <v:stroke dashstyle="solid"/>
            </v:shape>
            <v:shape style="position:absolute;left:1301;top:2732;width:3386;height:2650" coordorigin="1301,2732" coordsize="3386,2650" path="m2651,-362l2651,1962m2651,1975l2690,1975m2651,1709l2690,1709m2651,1457l2690,1457m2651,1192l2690,1192m2651,940l2690,940m2651,674l2690,674m2651,422l2690,422m2651,156l2690,156m2651,-96l2690,-96m2651,-362l2690,-362m2651,1975l5592,1975m2651,1975l2651,1935m3386,1975l3386,1935m4134,1975l4134,1935m4870,1975l4870,1935m5605,1975l5605,1935e" filled="false" stroked="true" strokeweight=".657907pt" strokecolor="#000000">
              <v:path arrowok="t"/>
              <v:stroke dashstyle="solid"/>
            </v:shape>
            <v:shape style="position:absolute;left:2657;top:-362;width:2935;height:2330" type="#_x0000_t202" filled="false" stroked="false">
              <v:textbox inset="0,0,0,0">
                <w:txbxContent>
                  <w:p w:rsidR="0018722C">
                    <w:pPr>
                      <w:spacing w:line="272" w:lineRule="exact" w:before="0"/>
                      <w:ind w:leftChars="0" w:left="0" w:rightChars="0" w:right="747" w:firstLineChars="0" w:firstLine="0"/>
                      <w:jc w:val="center"/>
                      <w:rPr>
                        <w:sz w:val="24"/>
                      </w:rPr>
                    </w:pPr>
                    <w:r>
                      <w:rPr>
                        <w:sz w:val="24"/>
                      </w:rPr>
                      <w:t>*</w:t>
                    </w:r>
                  </w:p>
                  <w:p w:rsidR="0018722C">
                    <w:pPr>
                      <w:spacing w:before="54"/>
                      <w:ind w:leftChars="0" w:left="791" w:rightChars="0" w:right="0" w:firstLineChars="0" w:firstLine="0"/>
                      <w:jc w:val="center"/>
                      <w:rPr>
                        <w:sz w:val="21"/>
                      </w:rPr>
                    </w:pPr>
                    <w:r>
                      <w:rPr>
                        <w:w w:val="100"/>
                        <w:sz w:val="21"/>
                      </w:rPr>
                      <w:t>#</w:t>
                    </w:r>
                  </w:p>
                  <w:p w:rsidR="0018722C">
                    <w:pPr>
                      <w:spacing w:before="15"/>
                      <w:ind w:leftChars="0" w:left="0" w:rightChars="0" w:right="301" w:firstLineChars="0" w:firstLine="0"/>
                      <w:jc w:val="right"/>
                      <w:rPr>
                        <w:sz w:val="21"/>
                      </w:rPr>
                    </w:pPr>
                    <w:r>
                      <w:rPr>
                        <w:w w:val="100"/>
                        <w:sz w:val="21"/>
                      </w:rPr>
                      <w:t>#</w:t>
                    </w:r>
                  </w:p>
                </w:txbxContent>
              </v:textbox>
              <w10:wrap type="none"/>
            </v:shape>
            <w10:wrap type="none"/>
          </v:group>
        </w:pict>
      </w:r>
      <w:r>
        <w:rPr>
          <w:rFonts w:cstheme="minorBidi" w:hAnsiTheme="minorHAnsi" w:eastAsiaTheme="minorHAnsi" w:asciiTheme="minorHAnsi"/>
        </w:rPr>
        <w:pict>
          <v:shape style="margin-left:315.766571pt;margin-top:-13.298422pt;width:10.7pt;height:110.75pt;mso-position-horizontal-relative:page;mso-position-vertical-relative:paragraph;z-index:8512" type="#_x0000_t202" filled="false" stroked="false">
            <v:textbox inset="0,0,0,0" style="layout-flow:vertical;mso-layout-flow-alt:bottom-to-top">
              <w:txbxContent>
                <w:p w:rsidR="0018722C">
                  <w:pPr>
                    <w:spacing w:before="19"/>
                    <w:ind w:leftChars="0" w:left="20" w:rightChars="0" w:right="0" w:firstLineChars="0" w:firstLine="0"/>
                    <w:jc w:val="left"/>
                    <w:rPr>
                      <w:sz w:val="15"/>
                    </w:rPr>
                  </w:pPr>
                  <w:r>
                    <w:rPr>
                      <w:spacing w:val="-5"/>
                      <w:w w:val="106"/>
                      <w:sz w:val="15"/>
                    </w:rPr>
                    <w:t>T</w:t>
                  </w:r>
                  <w:r>
                    <w:rPr>
                      <w:w w:val="106"/>
                      <w:sz w:val="15"/>
                    </w:rPr>
                    <w:t>R</w:t>
                  </w:r>
                  <w:r>
                    <w:rPr>
                      <w:spacing w:val="3"/>
                      <w:w w:val="106"/>
                      <w:sz w:val="15"/>
                    </w:rPr>
                    <w:t>P</w:t>
                  </w:r>
                  <w:r>
                    <w:rPr>
                      <w:w w:val="106"/>
                      <w:sz w:val="15"/>
                    </w:rPr>
                    <w:t>C6</w:t>
                  </w:r>
                  <w:r>
                    <w:rPr>
                      <w:spacing w:val="1"/>
                      <w:sz w:val="15"/>
                    </w:rPr>
                    <w:t> </w:t>
                  </w:r>
                  <w:r>
                    <w:rPr>
                      <w:w w:val="106"/>
                      <w:sz w:val="15"/>
                    </w:rPr>
                    <w:t>pro</w:t>
                  </w:r>
                  <w:r>
                    <w:rPr>
                      <w:spacing w:val="-5"/>
                      <w:w w:val="106"/>
                      <w:sz w:val="15"/>
                    </w:rPr>
                    <w:t>tei</w:t>
                  </w:r>
                  <w:r>
                    <w:rPr>
                      <w:w w:val="106"/>
                      <w:sz w:val="15"/>
                    </w:rPr>
                    <w:t>n(</w:t>
                  </w:r>
                  <w:r>
                    <w:rPr>
                      <w:spacing w:val="-5"/>
                      <w:w w:val="106"/>
                      <w:sz w:val="15"/>
                    </w:rPr>
                    <w:t>/acti</w:t>
                  </w:r>
                  <w:r>
                    <w:rPr>
                      <w:w w:val="106"/>
                      <w:sz w:val="15"/>
                    </w:rPr>
                    <w:t>n</w:t>
                  </w:r>
                  <w:r>
                    <w:rPr>
                      <w:spacing w:val="1"/>
                      <w:sz w:val="15"/>
                    </w:rPr>
                    <w:t> </w:t>
                  </w:r>
                  <w:r>
                    <w:rPr>
                      <w:w w:val="106"/>
                      <w:sz w:val="15"/>
                    </w:rPr>
                    <w:t>%of</w:t>
                  </w:r>
                  <w:r>
                    <w:rPr>
                      <w:spacing w:val="1"/>
                      <w:sz w:val="15"/>
                    </w:rPr>
                    <w:t> </w:t>
                  </w:r>
                  <w:r>
                    <w:rPr>
                      <w:spacing w:val="3"/>
                      <w:w w:val="106"/>
                      <w:sz w:val="15"/>
                    </w:rPr>
                    <w:t>N</w:t>
                  </w:r>
                  <w:r>
                    <w:rPr>
                      <w:spacing w:val="-5"/>
                      <w:w w:val="106"/>
                      <w:sz w:val="15"/>
                    </w:rPr>
                    <w:t>T</w:t>
                  </w:r>
                  <w:r>
                    <w:rPr>
                      <w:spacing w:val="3"/>
                      <w:w w:val="106"/>
                      <w:sz w:val="15"/>
                    </w:rPr>
                    <w:t>s</w:t>
                  </w:r>
                  <w:r>
                    <w:rPr>
                      <w:spacing w:val="-5"/>
                      <w:w w:val="106"/>
                      <w:sz w:val="15"/>
                    </w:rPr>
                    <w:t>i</w:t>
                  </w:r>
                  <w:r>
                    <w:rPr>
                      <w:spacing w:val="3"/>
                      <w:w w:val="106"/>
                      <w:sz w:val="15"/>
                    </w:rPr>
                    <w:t>N</w:t>
                  </w:r>
                  <w:r>
                    <w:rPr>
                      <w:w w:val="106"/>
                      <w:sz w:val="15"/>
                    </w:rPr>
                    <w:t>)</w:t>
                  </w:r>
                </w:p>
              </w:txbxContent>
            </v:textbox>
            <w10:wrap type="none"/>
          </v:shape>
        </w:pict>
      </w:r>
      <w:r>
        <w:rPr>
          <w:rFonts w:cstheme="minorBidi" w:hAnsiTheme="minorHAnsi" w:eastAsiaTheme="minorHAnsi" w:asciiTheme="minorHAnsi"/>
        </w:rPr>
        <w:t>200</w:t>
      </w:r>
    </w:p>
    <w:p w:rsidR="0018722C">
      <w:pPr>
        <w:topLinePunct/>
      </w:pPr>
      <w:r>
        <w:rPr>
          <w:rFonts w:cstheme="minorBidi" w:hAnsiTheme="minorHAnsi" w:eastAsiaTheme="minorHAnsi" w:asciiTheme="minorHAnsi"/>
        </w:rPr>
        <w:t>150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50</w:t>
      </w:r>
    </w:p>
    <w:p w:rsidR="0018722C">
      <w:pPr>
        <w:topLinePunct/>
      </w:pPr>
      <w:r>
        <w:rPr>
          <w:rFonts w:cstheme="minorBidi" w:hAnsiTheme="minorHAnsi" w:eastAsiaTheme="minorHAnsi" w:asciiTheme="minorHAnsi"/>
        </w:rPr>
        <w:t>0</w:t>
      </w:r>
    </w:p>
    <w:p w:rsidR="0018722C">
      <w:pPr>
        <w:pStyle w:val="affff5"/>
        <w:topLinePunct/>
      </w:pPr>
      <w:r>
        <w:rPr>
          <w:kern w:val="2"/>
          <w:sz w:val="20"/>
          <w:szCs w:val="22"/>
          <w:rFonts w:cstheme="minorBidi" w:hAnsiTheme="minorHAnsi" w:eastAsiaTheme="minorHAnsi" w:asciiTheme="minorHAnsi"/>
        </w:rPr>
        <w:pict>
          <v:group style="width:160.550pt;height:117.5pt;mso-position-horizontal-relative:char;mso-position-vertical-relative:line" coordorigin="0,0" coordsize="3211,2350">
            <v:rect style="position:absolute;left:241;top:1414;width:314;height:923" filled="true" fillcolor="#000000" stroked="false">
              <v:fill type="solid"/>
            </v:rect>
            <v:line style="position:absolute" from="398,1414" to="398,1414" stroked="true" strokeweight=".661381pt" strokecolor="#000000">
              <v:stroke dashstyle="solid"/>
            </v:line>
            <v:line style="position:absolute" from="359,1414" to="437,1414" stroked="true" strokeweight=".661381pt" strokecolor="#000000">
              <v:stroke dashstyle="solid"/>
            </v:line>
            <v:rect style="position:absolute;left:1037;top:511;width:327;height:1826" filled="true" fillcolor="#000000" stroked="false">
              <v:fill type="solid"/>
            </v:rect>
            <v:line style="position:absolute" from="1194,511" to="1194,471" stroked="true" strokeweight=".650597pt" strokecolor="#000000">
              <v:stroke dashstyle="solid"/>
            </v:line>
            <v:line style="position:absolute" from="1155,458" to="1234,458" stroked="true" strokeweight=".661381pt" strokecolor="#000000">
              <v:stroke dashstyle="solid"/>
            </v:line>
            <v:rect style="position:absolute;left:1846;top:1307;width:314;height:1029" filled="true" fillcolor="#000000" stroked="false">
              <v:fill type="solid"/>
            </v:rect>
            <v:line style="position:absolute" from="1997,1301" to="2010,1301" stroked="true" strokeweight=".661381pt" strokecolor="#000000">
              <v:stroke dashstyle="solid"/>
            </v:line>
            <v:line style="position:absolute" from="1964,1281" to="2043,1281" stroked="true" strokeweight=".661381pt" strokecolor="#000000">
              <v:stroke dashstyle="solid"/>
            </v:line>
            <v:rect style="position:absolute;left:2642;top:1214;width:314;height:1122" filled="true" fillcolor="#000000" stroked="false">
              <v:fill type="solid"/>
            </v:rect>
            <v:line style="position:absolute" from="2800,1215" to="2800,1188" stroked="true" strokeweight=".650597pt" strokecolor="#000000">
              <v:stroke dashstyle="solid"/>
            </v:line>
            <v:line style="position:absolute" from="2760,1175" to="2839,1175" stroked="true" strokeweight=".661381pt" strokecolor="#000000">
              <v:stroke dashstyle="solid"/>
            </v:line>
            <v:line style="position:absolute" from="7,7" to="7,2330" stroked="true" strokeweight=".650597pt" strokecolor="#000000">
              <v:stroke dashstyle="solid"/>
            </v:line>
            <v:line style="position:absolute" from="7,2343" to="46,2343" stroked="true" strokeweight=".661381pt" strokecolor="#000000">
              <v:stroke dashstyle="solid"/>
            </v:line>
            <v:line style="position:absolute" from="7,1878" to="46,1878" stroked="true" strokeweight=".661381pt" strokecolor="#000000">
              <v:stroke dashstyle="solid"/>
            </v:line>
            <v:line style="position:absolute" from="7,1414" to="46,1414" stroked="true" strokeweight=".661381pt" strokecolor="#000000">
              <v:stroke dashstyle="solid"/>
            </v:line>
            <v:line style="position:absolute" from="7,936" to="46,936" stroked="true" strokeweight=".661381pt" strokecolor="#000000">
              <v:stroke dashstyle="solid"/>
            </v:line>
            <v:line style="position:absolute" from="7,471" to="46,471" stroked="true" strokeweight=".661381pt" strokecolor="#000000">
              <v:stroke dashstyle="solid"/>
            </v:line>
            <v:line style="position:absolute" from="7,7" to="46,7" stroked="true" strokeweight=".661381pt" strokecolor="#000000">
              <v:stroke dashstyle="solid"/>
            </v:line>
            <v:line style="position:absolute" from="7,2343" to="3191,2343" stroked="true" strokeweight=".661381pt" strokecolor="#000000">
              <v:stroke dashstyle="solid"/>
            </v:line>
            <v:line style="position:absolute" from="7,2343" to="7,2303" stroked="true" strokeweight=".650597pt" strokecolor="#000000">
              <v:stroke dashstyle="solid"/>
            </v:line>
            <v:line style="position:absolute" from="803,2343" to="803,2303" stroked="true" strokeweight=".650597pt" strokecolor="#000000">
              <v:stroke dashstyle="solid"/>
            </v:line>
            <v:line style="position:absolute" from="1612,2343" to="1612,2303" stroked="true" strokeweight=".650597pt" strokecolor="#000000">
              <v:stroke dashstyle="solid"/>
            </v:line>
            <v:line style="position:absolute" from="2408,2343" to="2408,2303" stroked="true" strokeweight=".650597pt" strokecolor="#000000">
              <v:stroke dashstyle="solid"/>
            </v:line>
            <v:line style="position:absolute" from="3204,2343" to="3204,2303" stroked="true" strokeweight=".650597pt" strokecolor="#000000">
              <v:stroke dashstyle="solid"/>
            </v:line>
            <v:shape style="position:absolute;left:1137;top:222;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w:t>
                    </w:r>
                  </w:p>
                </w:txbxContent>
              </v:textbox>
              <w10:wrap type="none"/>
            </v:shape>
            <v:shape style="position:absolute;left:1947;top:991;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v:shape style="position:absolute;left:2724;top:900;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v:group>
        </w:pict>
      </w:r>
    </w:p>
    <w:p w:rsidR="0018722C">
      <w:pPr>
        <w:pStyle w:val="affff1"/>
        <w:keepNext/>
        <w:topLinePunct/>
      </w:pPr>
      <w:r>
        <w:rPr>
          <w:rFonts w:cstheme="minorBidi" w:hAnsiTheme="minorHAnsi" w:eastAsiaTheme="minorHAnsi" w:asciiTheme="minorHAnsi"/>
        </w:rPr>
        <w:t>NTsi</w:t>
      </w:r>
      <w:r>
        <w:rPr>
          <w:rFonts w:cstheme="minorBidi" w:hAnsiTheme="minorHAnsi" w:eastAsiaTheme="minorHAnsi" w:asciiTheme="minorHAnsi"/>
        </w:rPr>
        <w:t> </w:t>
      </w:r>
      <w:r>
        <w:rPr>
          <w:rFonts w:cstheme="minorBidi" w:hAnsiTheme="minorHAnsi" w:eastAsiaTheme="minorHAnsi" w:asciiTheme="minorHAnsi"/>
        </w:rPr>
        <w:t>N</w:t>
      </w:r>
      <w:r w:rsidRPr="00000000">
        <w:rPr>
          <w:rFonts w:cstheme="minorBidi" w:hAnsiTheme="minorHAnsi" w:eastAsiaTheme="minorHAnsi" w:asciiTheme="minorHAnsi"/>
        </w:rPr>
        <w:tab/>
      </w:r>
      <w:r>
        <w:rPr>
          <w:rFonts w:cstheme="minorBidi" w:hAnsiTheme="minorHAnsi" w:eastAsiaTheme="minorHAnsi" w:asciiTheme="minorHAnsi"/>
        </w:rPr>
        <w:t>NTsi</w:t>
      </w:r>
      <w:r>
        <w:rPr>
          <w:rFonts w:cstheme="minorBidi" w:hAnsiTheme="minorHAnsi" w:eastAsiaTheme="minorHAnsi" w:asciiTheme="minorHAnsi"/>
        </w:rPr>
        <w:t> </w:t>
      </w:r>
      <w:r>
        <w:rPr>
          <w:rFonts w:cstheme="minorBidi" w:hAnsiTheme="minorHAnsi" w:eastAsiaTheme="minorHAnsi" w:asciiTheme="minorHAnsi"/>
        </w:rPr>
        <w:t>CH</w:t>
      </w:r>
      <w:r w:rsidRPr="00000000">
        <w:rPr>
          <w:rFonts w:cstheme="minorBidi" w:hAnsiTheme="minorHAnsi" w:eastAsiaTheme="minorHAnsi" w:asciiTheme="minorHAnsi"/>
        </w:rPr>
        <w:tab/>
        <w:t>erk2si</w:t>
      </w:r>
      <w:r>
        <w:rPr>
          <w:rFonts w:cstheme="minorBidi" w:hAnsiTheme="minorHAnsi" w:eastAsiaTheme="minorHAnsi" w:asciiTheme="minorHAnsi"/>
        </w:rPr>
        <w:t> </w:t>
      </w:r>
      <w:r>
        <w:rPr>
          <w:rFonts w:cstheme="minorBidi" w:hAnsiTheme="minorHAnsi" w:eastAsiaTheme="minorHAnsi" w:asciiTheme="minorHAnsi"/>
        </w:rPr>
        <w:t>N</w:t>
      </w:r>
      <w:r w:rsidRPr="00000000">
        <w:rPr>
          <w:rFonts w:cstheme="minorBidi" w:hAnsiTheme="minorHAnsi" w:eastAsiaTheme="minorHAnsi" w:asciiTheme="minorHAnsi"/>
        </w:rPr>
        <w:tab/>
        <w:t>erk2si</w:t>
      </w:r>
      <w:r>
        <w:rPr>
          <w:rFonts w:cstheme="minorBidi" w:hAnsiTheme="minorHAnsi" w:eastAsiaTheme="minorHAnsi" w:asciiTheme="minorHAnsi"/>
        </w:rPr>
        <w:t> </w:t>
      </w:r>
      <w:r>
        <w:rPr>
          <w:rFonts w:cstheme="minorBidi" w:hAnsiTheme="minorHAnsi" w:eastAsiaTheme="minorHAnsi" w:asciiTheme="minorHAnsi"/>
        </w:rPr>
        <w:t>N</w:t>
      </w:r>
    </w:p>
    <w:p w:rsidR="0018722C">
      <w:spacing w:beforeLines="0" w:before="0" w:afterLines="0" w:after="0" w:line="440" w:lineRule="auto"/>
      <w:pPr>
        <w:sectPr w:rsidR="00556256">
          <w:type w:val="continuous"/>
          <w:pgSz w:w="11910" w:h="16840"/>
          <w:pgMar w:top="1440" w:bottom="460" w:left="900" w:right="0"/>
          <w:cols w:num="4" w:equalWidth="0">
            <w:col w:w="1575" w:space="40"/>
            <w:col w:w="2988" w:space="39"/>
            <w:col w:w="1300" w:space="39"/>
            <w:col w:w="5029"/>
          </w:cols>
        </w:sectPr>
        <w:topLinePunct/>
      </w:pP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16</w:t>
      </w:r>
      <w:r>
        <w:t xml:space="preserve">  </w:t>
      </w:r>
      <w:r>
        <w:rPr>
          <w:rFonts w:cstheme="minorBidi" w:hAnsiTheme="minorHAnsi" w:eastAsiaTheme="minorHAnsi" w:asciiTheme="minorHAnsi"/>
          <w:b/>
        </w:rPr>
        <w:t>ERK1</w:t>
      </w:r>
      <w:r>
        <w:rPr>
          <w:rFonts w:ascii="宋体" w:eastAsia="宋体" w:hint="eastAsia" w:cstheme="minorBidi" w:hAnsiTheme="minorHAnsi"/>
          <w:b/>
        </w:rPr>
        <w:t>，</w:t>
      </w:r>
      <w:r>
        <w:rPr>
          <w:rFonts w:cstheme="minorBidi" w:hAnsiTheme="minorHAnsi" w:eastAsiaTheme="minorHAnsi" w:asciiTheme="minorHAnsi"/>
          <w:b/>
        </w:rPr>
        <w:t>ERK2</w:t>
      </w:r>
      <w:r>
        <w:rPr>
          <w:rFonts w:ascii="宋体" w:eastAsia="宋体" w:hint="eastAsia" w:cstheme="minorBidi" w:hAnsiTheme="minorHAnsi"/>
          <w:b/>
        </w:rPr>
        <w:t>沉默后</w:t>
      </w:r>
      <w:r>
        <w:rPr>
          <w:rFonts w:cstheme="minorBidi" w:hAnsiTheme="minorHAnsi" w:eastAsiaTheme="minorHAnsi" w:asciiTheme="minorHAnsi"/>
          <w:b/>
        </w:rPr>
        <w:t>PASMCs</w:t>
      </w:r>
      <w:r>
        <w:rPr>
          <w:rFonts w:ascii="宋体" w:eastAsia="宋体" w:hint="eastAsia" w:cstheme="minorBidi" w:hAnsiTheme="minorHAnsi"/>
          <w:b/>
        </w:rPr>
        <w:t>中</w:t>
      </w:r>
      <w:r>
        <w:rPr>
          <w:rFonts w:cstheme="minorBidi" w:hAnsiTheme="minorHAnsi" w:eastAsiaTheme="minorHAnsi" w:asciiTheme="minorHAnsi"/>
          <w:b/>
        </w:rPr>
        <w:t>TRPC1</w:t>
      </w:r>
      <w:r>
        <w:rPr>
          <w:rFonts w:ascii="宋体" w:eastAsia="宋体" w:hint="eastAsia" w:cstheme="minorBidi" w:hAnsiTheme="minorHAnsi"/>
          <w:b/>
        </w:rPr>
        <w:t>、</w:t>
      </w:r>
      <w:r>
        <w:rPr>
          <w:rFonts w:cstheme="minorBidi" w:hAnsiTheme="minorHAnsi" w:eastAsiaTheme="minorHAnsi" w:asciiTheme="minorHAnsi"/>
          <w:b/>
        </w:rPr>
        <w:t>TRPC6</w:t>
      </w:r>
      <w:r>
        <w:rPr>
          <w:rFonts w:ascii="宋体" w:eastAsia="宋体" w:hint="eastAsia" w:cstheme="minorBidi" w:hAnsiTheme="minorHAnsi"/>
          <w:b/>
        </w:rPr>
        <w:t>的表达</w:t>
      </w:r>
    </w:p>
    <w:p w:rsidR="0018722C">
      <w:pPr>
        <w:topLinePunct/>
      </w:pPr>
      <w:r>
        <w:rPr>
          <w:rFonts w:cstheme="minorBidi" w:hAnsiTheme="minorHAnsi" w:eastAsiaTheme="minorHAnsi" w:asciiTheme="minorHAnsi"/>
        </w:rPr>
        <w:t>A</w:t>
      </w:r>
      <w:r>
        <w:rPr>
          <w:rFonts w:hint="eastAsia"/>
        </w:rPr>
        <w:t>：</w:t>
      </w:r>
      <w:r w:rsidR="001852F3">
        <w:rPr>
          <w:rFonts w:cstheme="minorBidi" w:hAnsiTheme="minorHAnsi" w:eastAsiaTheme="minorHAnsi" w:asciiTheme="minorHAnsi"/>
        </w:rPr>
        <w:t xml:space="preserve"> </w:t>
      </w:r>
      <w:r>
        <w:rPr>
          <w:rFonts w:ascii="宋体" w:hAnsi="宋体" w:eastAsia="宋体" w:hint="eastAsia" w:cstheme="minorBidi"/>
        </w:rPr>
        <w:t>柱状图用均数</w:t>
      </w:r>
      <w:r>
        <w:rPr>
          <w:rFonts w:ascii="MS Mincho" w:hAnsi="MS Mincho" w:eastAsia="MS Mincho" w:hint="eastAsia" w:cstheme="minorBidi"/>
        </w:rPr>
        <w:t>±</w:t>
      </w:r>
      <w:r>
        <w:rPr>
          <w:rFonts w:ascii="宋体" w:hAnsi="宋体" w:eastAsia="宋体" w:hint="eastAsia" w:cstheme="minorBidi"/>
        </w:rPr>
        <w:t>标准差显示</w:t>
      </w:r>
      <w:r>
        <w:rPr>
          <w:rFonts w:cstheme="minorBidi" w:hAnsiTheme="minorHAnsi" w:eastAsiaTheme="minorHAnsi" w:asciiTheme="minorHAnsi"/>
        </w:rPr>
        <w:t>ERK1 mRNA</w:t>
      </w:r>
      <w:r>
        <w:rPr>
          <w:rFonts w:ascii="宋体" w:hAnsi="宋体" w:eastAsia="宋体" w:hint="eastAsia" w:cstheme="minorBidi"/>
        </w:rPr>
        <w:t>沉默效率。</w:t>
      </w:r>
    </w:p>
    <w:p w:rsidR="0018722C">
      <w:pPr>
        <w:topLinePunct/>
      </w:pPr>
      <w:r>
        <w:rPr>
          <w:rFonts w:cstheme="minorBidi" w:hAnsiTheme="minorHAnsi" w:eastAsiaTheme="minorHAnsi" w:asciiTheme="minorHAnsi" w:ascii="MS Mincho" w:hAnsi="MS Mincho" w:eastAsia="MS Mincho" w:hint="eastAsia"/>
        </w:rPr>
        <w:t>B</w:t>
      </w:r>
      <w:r>
        <w:rPr>
          <w:rFonts w:cstheme="minorBidi" w:hAnsiTheme="minorHAnsi" w:eastAsiaTheme="minorHAnsi" w:asciiTheme="minorHAnsi" w:ascii="MS Mincho" w:hAnsi="MS Mincho" w:eastAsia="MS Mincho" w:hint="eastAsia"/>
        </w:rPr>
        <w:t>：</w:t>
      </w:r>
      <w:r>
        <w:rPr>
          <w:rFonts w:ascii="宋体" w:hAnsi="宋体" w:eastAsia="宋体" w:hint="eastAsia" w:cstheme="minorBidi"/>
        </w:rPr>
        <w:t>柱状图用均数</w:t>
      </w:r>
      <w:r>
        <w:rPr>
          <w:rFonts w:ascii="MS Mincho" w:hAnsi="MS Mincho" w:eastAsia="MS Mincho" w:hint="eastAsia" w:cstheme="minorBidi"/>
        </w:rPr>
        <w:t>±</w:t>
      </w:r>
      <w:r>
        <w:rPr>
          <w:rFonts w:ascii="宋体" w:hAnsi="宋体" w:eastAsia="宋体" w:hint="eastAsia" w:cstheme="minorBidi"/>
        </w:rPr>
        <w:t>标准差显示</w:t>
      </w:r>
      <w:r>
        <w:rPr>
          <w:rFonts w:cstheme="minorBidi" w:hAnsiTheme="minorHAnsi" w:eastAsiaTheme="minorHAnsi" w:asciiTheme="minorHAnsi"/>
        </w:rPr>
        <w:t>ERK2 mRNA</w:t>
      </w:r>
      <w:r>
        <w:rPr>
          <w:rFonts w:ascii="宋体" w:hAnsi="宋体" w:eastAsia="宋体" w:hint="eastAsia" w:cstheme="minorBidi"/>
        </w:rPr>
        <w:t>沉默效率。</w:t>
      </w:r>
    </w:p>
    <w:p w:rsidR="0018722C">
      <w:pPr>
        <w:topLinePunct/>
      </w:pPr>
      <w:r>
        <w:rPr>
          <w:rFonts w:cstheme="minorBidi" w:hAnsiTheme="minorHAnsi" w:eastAsiaTheme="minorHAnsi" w:asciiTheme="minorHAnsi"/>
        </w:rPr>
        <w:t>C</w:t>
      </w:r>
      <w:r>
        <w:rPr>
          <w:rFonts w:ascii="宋体" w:hAnsi="宋体" w:eastAsia="宋体" w:hint="eastAsia" w:cstheme="minorBidi"/>
        </w:rPr>
        <w:t>：柱状图用均数</w:t>
      </w:r>
      <w:r>
        <w:rPr>
          <w:rFonts w:ascii="MS Mincho" w:hAnsi="MS Mincho" w:eastAsia="MS Mincho" w:hint="eastAsia" w:cstheme="minorBidi"/>
        </w:rPr>
        <w:t>±</w:t>
      </w:r>
      <w:r>
        <w:rPr>
          <w:rFonts w:ascii="宋体" w:hAnsi="宋体" w:eastAsia="宋体" w:hint="eastAsia" w:cstheme="minorBidi"/>
        </w:rPr>
        <w:t>标准差显示</w:t>
      </w:r>
      <w:r>
        <w:rPr>
          <w:rFonts w:cstheme="minorBidi" w:hAnsiTheme="minorHAnsi" w:eastAsiaTheme="minorHAnsi" w:asciiTheme="minorHAnsi"/>
        </w:rPr>
        <w:t>ERK1</w:t>
      </w:r>
      <w:r>
        <w:rPr>
          <w:rFonts w:ascii="宋体" w:hAnsi="宋体" w:eastAsia="宋体" w:hint="eastAsia" w:cstheme="minorBidi"/>
        </w:rPr>
        <w:t>沉默后</w:t>
      </w:r>
      <w:r>
        <w:rPr>
          <w:rFonts w:cstheme="minorBidi" w:hAnsiTheme="minorHAnsi" w:eastAsiaTheme="minorHAnsi" w:asciiTheme="minorHAnsi"/>
        </w:rPr>
        <w:t>TRPC1 mRNA</w:t>
      </w:r>
      <w:r>
        <w:rPr>
          <w:rFonts w:ascii="宋体" w:hAnsi="宋体" w:eastAsia="宋体" w:hint="eastAsia" w:cstheme="minorBidi"/>
        </w:rPr>
        <w:t>表达。</w:t>
      </w:r>
    </w:p>
    <w:p w:rsidR="0018722C">
      <w:pPr>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ascii="MS Mincho" w:hAnsi="MS Mincho" w:eastAsia="MS Mincho" w:hint="eastAsia"/>
        </w:rPr>
        <w:t>D</w:t>
      </w:r>
      <w:r>
        <w:rPr>
          <w:rFonts w:cstheme="minorBidi" w:hAnsiTheme="minorHAnsi" w:eastAsiaTheme="minorHAnsi" w:asciiTheme="minorHAnsi" w:ascii="MS Mincho" w:hAnsi="MS Mincho" w:eastAsia="MS Mincho" w:hint="eastAsia"/>
        </w:rPr>
        <w:t>：</w:t>
      </w:r>
      <w:r>
        <w:rPr>
          <w:rFonts w:ascii="宋体" w:hAnsi="宋体" w:eastAsia="宋体" w:hint="eastAsia" w:cstheme="minorBidi"/>
        </w:rPr>
        <w:t>柱状图用均数</w:t>
      </w:r>
      <w:r>
        <w:rPr>
          <w:rFonts w:ascii="MS Mincho" w:hAnsi="MS Mincho" w:eastAsia="MS Mincho" w:hint="eastAsia" w:cstheme="minorBidi"/>
        </w:rPr>
        <w:t>±</w:t>
      </w:r>
      <w:r>
        <w:rPr>
          <w:rFonts w:ascii="宋体" w:hAnsi="宋体" w:eastAsia="宋体" w:hint="eastAsia" w:cstheme="minorBidi"/>
        </w:rPr>
        <w:t>标准差显示</w:t>
      </w:r>
      <w:r>
        <w:rPr>
          <w:rFonts w:cstheme="minorBidi" w:hAnsiTheme="minorHAnsi" w:eastAsiaTheme="minorHAnsi" w:asciiTheme="minorHAnsi"/>
        </w:rPr>
        <w:t>ERK1</w:t>
      </w:r>
      <w:r>
        <w:rPr>
          <w:rFonts w:ascii="宋体" w:hAnsi="宋体" w:eastAsia="宋体" w:hint="eastAsia" w:cstheme="minorBidi"/>
        </w:rPr>
        <w:t>沉默后</w:t>
      </w:r>
      <w:r>
        <w:rPr>
          <w:rFonts w:cstheme="minorBidi" w:hAnsiTheme="minorHAnsi" w:eastAsiaTheme="minorHAnsi" w:asciiTheme="minorHAnsi"/>
        </w:rPr>
        <w:t>TRPC6 mRNA</w:t>
      </w:r>
      <w:r>
        <w:rPr>
          <w:rFonts w:ascii="宋体" w:hAnsi="宋体" w:eastAsia="宋体" w:hint="eastAsia" w:cstheme="minorBidi"/>
        </w:rPr>
        <w:t>表达。</w:t>
      </w:r>
    </w:p>
    <w:p w:rsidR="0018722C">
      <w:pPr>
        <w:topLinePunct/>
      </w:pPr>
      <w:r>
        <w:rPr>
          <w:rFonts w:cstheme="minorBidi" w:hAnsiTheme="minorHAnsi" w:eastAsiaTheme="minorHAnsi" w:asciiTheme="minorHAnsi" w:ascii="MS Mincho" w:hAnsi="MS Mincho" w:eastAsia="MS Mincho" w:hint="eastAsia"/>
        </w:rPr>
        <w:t>E</w:t>
      </w:r>
      <w:r>
        <w:rPr>
          <w:rFonts w:cstheme="minorBidi" w:hAnsiTheme="minorHAnsi" w:eastAsiaTheme="minorHAnsi" w:asciiTheme="minorHAnsi" w:ascii="MS Mincho" w:hAnsi="MS Mincho" w:eastAsia="MS Mincho" w:hint="eastAsia"/>
        </w:rPr>
        <w:t>：</w:t>
      </w:r>
      <w:r>
        <w:rPr>
          <w:rFonts w:ascii="宋体" w:hAnsi="宋体" w:eastAsia="宋体" w:hint="eastAsia" w:cstheme="minorBidi"/>
        </w:rPr>
        <w:t>柱状图用均数</w:t>
      </w:r>
      <w:r>
        <w:rPr>
          <w:rFonts w:ascii="MS Mincho" w:hAnsi="MS Mincho" w:eastAsia="MS Mincho" w:hint="eastAsia" w:cstheme="minorBidi"/>
        </w:rPr>
        <w:t>±</w:t>
      </w:r>
      <w:r>
        <w:rPr>
          <w:rFonts w:ascii="宋体" w:hAnsi="宋体" w:eastAsia="宋体" w:hint="eastAsia" w:cstheme="minorBidi"/>
        </w:rPr>
        <w:t>标准差显示</w:t>
      </w:r>
      <w:r>
        <w:rPr>
          <w:rFonts w:cstheme="minorBidi" w:hAnsiTheme="minorHAnsi" w:eastAsiaTheme="minorHAnsi" w:asciiTheme="minorHAnsi"/>
        </w:rPr>
        <w:t>ERK2</w:t>
      </w:r>
      <w:r>
        <w:rPr>
          <w:rFonts w:ascii="宋体" w:hAnsi="宋体" w:eastAsia="宋体" w:hint="eastAsia" w:cstheme="minorBidi"/>
        </w:rPr>
        <w:t>沉默后</w:t>
      </w:r>
      <w:r>
        <w:rPr>
          <w:rFonts w:cstheme="minorBidi" w:hAnsiTheme="minorHAnsi" w:eastAsiaTheme="minorHAnsi" w:asciiTheme="minorHAnsi"/>
        </w:rPr>
        <w:t>TRPC1 mRNA</w:t>
      </w:r>
      <w:r>
        <w:rPr>
          <w:rFonts w:ascii="宋体" w:hAnsi="宋体" w:eastAsia="宋体" w:hint="eastAsia" w:cstheme="minorBidi"/>
        </w:rPr>
        <w:t>表达。</w:t>
      </w:r>
    </w:p>
    <w:p w:rsidR="0018722C">
      <w:pPr>
        <w:topLinePunct/>
      </w:pPr>
      <w:r>
        <w:rPr>
          <w:rFonts w:cstheme="minorBidi" w:hAnsiTheme="minorHAnsi" w:eastAsiaTheme="minorHAnsi" w:asciiTheme="minorHAnsi" w:ascii="MS Mincho" w:hAnsi="MS Mincho" w:eastAsia="MS Mincho" w:hint="eastAsia"/>
        </w:rPr>
        <w:t>F</w:t>
      </w:r>
      <w:r>
        <w:rPr>
          <w:rFonts w:cstheme="minorBidi" w:hAnsiTheme="minorHAnsi" w:eastAsiaTheme="minorHAnsi" w:asciiTheme="minorHAnsi" w:ascii="MS Mincho" w:hAnsi="MS Mincho" w:eastAsia="MS Mincho" w:hint="eastAsia"/>
        </w:rPr>
        <w:t>：</w:t>
      </w:r>
      <w:r>
        <w:rPr>
          <w:rFonts w:ascii="宋体" w:hAnsi="宋体" w:eastAsia="宋体" w:hint="eastAsia" w:cstheme="minorBidi"/>
        </w:rPr>
        <w:t>柱状图用均数</w:t>
      </w:r>
      <w:r>
        <w:rPr>
          <w:rFonts w:ascii="MS Mincho" w:hAnsi="MS Mincho" w:eastAsia="MS Mincho" w:hint="eastAsia" w:cstheme="minorBidi"/>
        </w:rPr>
        <w:t>±</w:t>
      </w:r>
      <w:r>
        <w:rPr>
          <w:rFonts w:ascii="宋体" w:hAnsi="宋体" w:eastAsia="宋体" w:hint="eastAsia" w:cstheme="minorBidi"/>
        </w:rPr>
        <w:t>标准差显示</w:t>
      </w:r>
      <w:r>
        <w:rPr>
          <w:rFonts w:cstheme="minorBidi" w:hAnsiTheme="minorHAnsi" w:eastAsiaTheme="minorHAnsi" w:asciiTheme="minorHAnsi"/>
        </w:rPr>
        <w:t>ERK2</w:t>
      </w:r>
      <w:r>
        <w:rPr>
          <w:rFonts w:ascii="宋体" w:hAnsi="宋体" w:eastAsia="宋体" w:hint="eastAsia" w:cstheme="minorBidi"/>
        </w:rPr>
        <w:t>沉默后</w:t>
      </w:r>
      <w:r>
        <w:rPr>
          <w:rFonts w:cstheme="minorBidi" w:hAnsiTheme="minorHAnsi" w:eastAsiaTheme="minorHAnsi" w:asciiTheme="minorHAnsi"/>
        </w:rPr>
        <w:t>TRPC6 mRNA</w:t>
      </w:r>
      <w:r>
        <w:rPr>
          <w:rFonts w:ascii="宋体" w:hAnsi="宋体" w:eastAsia="宋体" w:hint="eastAsia" w:cstheme="minorBidi"/>
        </w:rPr>
        <w:t>表达。</w:t>
      </w:r>
    </w:p>
    <w:p w:rsidR="0018722C">
      <w:pPr>
        <w:topLinePunct/>
      </w:pPr>
      <w:r>
        <w:rPr>
          <w:rFonts w:cstheme="minorBidi" w:hAnsiTheme="minorHAnsi" w:eastAsiaTheme="minorHAnsi" w:asciiTheme="minorHAnsi" w:ascii="MS Mincho" w:eastAsia="MS Mincho" w:hint="eastAsia"/>
        </w:rPr>
        <w:t>G</w:t>
      </w:r>
      <w:r>
        <w:rPr>
          <w:rFonts w:cstheme="minorBidi" w:hAnsiTheme="minorHAnsi" w:eastAsiaTheme="minorHAnsi" w:asciiTheme="minorHAnsi" w:ascii="MS Mincho" w:eastAsia="MS Mincho" w:hint="eastAsia"/>
        </w:rPr>
        <w:t>：</w:t>
      </w:r>
      <w:r>
        <w:rPr>
          <w:rFonts w:ascii="宋体" w:eastAsia="宋体" w:hint="eastAsia" w:cstheme="minorBidi" w:hAnsiTheme="minorHAnsi"/>
        </w:rPr>
        <w:t>图片显示</w:t>
      </w:r>
      <w:r>
        <w:rPr>
          <w:rFonts w:cstheme="minorBidi" w:hAnsiTheme="minorHAnsi" w:eastAsiaTheme="minorHAnsi" w:asciiTheme="minorHAnsi"/>
        </w:rPr>
        <w:t>ERK1</w:t>
      </w:r>
      <w:r>
        <w:rPr>
          <w:rFonts w:ascii="宋体" w:eastAsia="宋体" w:hint="eastAsia" w:cstheme="minorBidi" w:hAnsiTheme="minorHAnsi"/>
        </w:rPr>
        <w:t>沉默后</w:t>
      </w:r>
      <w:r>
        <w:rPr>
          <w:rFonts w:cstheme="minorBidi" w:hAnsiTheme="minorHAnsi" w:eastAsiaTheme="minorHAnsi" w:asciiTheme="minorHAnsi"/>
        </w:rPr>
        <w:t>TRPC1</w:t>
      </w:r>
      <w:r>
        <w:rPr>
          <w:rFonts w:ascii="宋体" w:eastAsia="宋体" w:hint="eastAsia" w:cstheme="minorBidi" w:hAnsiTheme="minorHAnsi"/>
        </w:rPr>
        <w:t>、</w:t>
      </w:r>
      <w:r>
        <w:rPr>
          <w:rFonts w:cstheme="minorBidi" w:hAnsiTheme="minorHAnsi" w:eastAsiaTheme="minorHAnsi" w:asciiTheme="minorHAnsi"/>
        </w:rPr>
        <w:t>TRPC6</w:t>
      </w:r>
      <w:r>
        <w:rPr>
          <w:rFonts w:ascii="宋体" w:eastAsia="宋体" w:hint="eastAsia" w:cstheme="minorBidi" w:hAnsiTheme="minorHAnsi"/>
        </w:rPr>
        <w:t>蛋白表达。</w:t>
      </w:r>
    </w:p>
    <w:p w:rsidR="0018722C">
      <w:pPr>
        <w:topLinePunct/>
      </w:pPr>
      <w:r>
        <w:rPr>
          <w:rFonts w:cstheme="minorBidi" w:hAnsiTheme="minorHAnsi" w:eastAsiaTheme="minorHAnsi" w:asciiTheme="minorHAnsi"/>
        </w:rPr>
        <w:t>H</w:t>
      </w:r>
      <w:r>
        <w:rPr>
          <w:rFonts w:ascii="宋体" w:hAnsi="宋体" w:eastAsia="宋体" w:hint="eastAsia" w:cstheme="minorBidi"/>
        </w:rPr>
        <w:t>：柱状图用均数</w:t>
      </w:r>
      <w:r>
        <w:rPr>
          <w:rFonts w:ascii="MS Mincho" w:hAnsi="MS Mincho" w:eastAsia="MS Mincho" w:hint="eastAsia" w:cstheme="minorBidi"/>
        </w:rPr>
        <w:t>±</w:t>
      </w:r>
      <w:r>
        <w:rPr>
          <w:rFonts w:ascii="宋体" w:hAnsi="宋体" w:eastAsia="宋体" w:hint="eastAsia" w:cstheme="minorBidi"/>
        </w:rPr>
        <w:t>标准差显示</w:t>
      </w:r>
      <w:r>
        <w:rPr>
          <w:rFonts w:cstheme="minorBidi" w:hAnsiTheme="minorHAnsi" w:eastAsiaTheme="minorHAnsi" w:asciiTheme="minorHAnsi"/>
        </w:rPr>
        <w:t>ERK1</w:t>
      </w:r>
      <w:r>
        <w:rPr>
          <w:rFonts w:ascii="宋体" w:hAnsi="宋体" w:eastAsia="宋体" w:hint="eastAsia" w:cstheme="minorBidi"/>
        </w:rPr>
        <w:t>沉默后</w:t>
      </w:r>
      <w:r>
        <w:rPr>
          <w:rFonts w:cstheme="minorBidi" w:hAnsiTheme="minorHAnsi" w:eastAsiaTheme="minorHAnsi" w:asciiTheme="minorHAnsi"/>
        </w:rPr>
        <w:t>TRPC1</w:t>
      </w:r>
      <w:r>
        <w:rPr>
          <w:rFonts w:ascii="宋体" w:hAnsi="宋体" w:eastAsia="宋体" w:hint="eastAsia" w:cstheme="minorBidi"/>
        </w:rPr>
        <w:t>蛋白表达。</w:t>
      </w:r>
    </w:p>
    <w:p w:rsidR="0018722C">
      <w:pPr>
        <w:topLinePunct/>
      </w:pPr>
      <w:r>
        <w:rPr>
          <w:rFonts w:cstheme="minorBidi" w:hAnsiTheme="minorHAnsi" w:eastAsiaTheme="minorHAnsi" w:asciiTheme="minorHAnsi"/>
        </w:rPr>
        <w:t>I</w:t>
      </w:r>
      <w:r>
        <w:rPr>
          <w:rFonts w:ascii="宋体" w:hAnsi="宋体" w:eastAsia="宋体" w:hint="eastAsia" w:cstheme="minorBidi"/>
        </w:rPr>
        <w:t>：柱状图用均数</w:t>
      </w:r>
      <w:r>
        <w:rPr>
          <w:rFonts w:ascii="MS Mincho" w:hAnsi="MS Mincho" w:eastAsia="MS Mincho" w:hint="eastAsia" w:cstheme="minorBidi"/>
        </w:rPr>
        <w:t>±</w:t>
      </w:r>
      <w:r>
        <w:rPr>
          <w:rFonts w:ascii="宋体" w:hAnsi="宋体" w:eastAsia="宋体" w:hint="eastAsia" w:cstheme="minorBidi"/>
        </w:rPr>
        <w:t>标准差显示</w:t>
      </w:r>
      <w:r>
        <w:rPr>
          <w:rFonts w:cstheme="minorBidi" w:hAnsiTheme="minorHAnsi" w:eastAsiaTheme="minorHAnsi" w:asciiTheme="minorHAnsi"/>
        </w:rPr>
        <w:t>ERK1</w:t>
      </w:r>
      <w:r>
        <w:rPr>
          <w:rFonts w:ascii="宋体" w:hAnsi="宋体" w:eastAsia="宋体" w:hint="eastAsia" w:cstheme="minorBidi"/>
        </w:rPr>
        <w:t>沉默后</w:t>
      </w:r>
      <w:r>
        <w:rPr>
          <w:rFonts w:cstheme="minorBidi" w:hAnsiTheme="minorHAnsi" w:eastAsiaTheme="minorHAnsi" w:asciiTheme="minorHAnsi"/>
        </w:rPr>
        <w:t>TRPC6</w:t>
      </w:r>
      <w:r w:rsidR="001852F3">
        <w:rPr>
          <w:rFonts w:cstheme="minorBidi" w:hAnsiTheme="minorHAnsi" w:eastAsiaTheme="minorHAnsi" w:asciiTheme="minorHAnsi"/>
        </w:rPr>
        <w:t xml:space="preserve"> </w:t>
      </w:r>
      <w:r>
        <w:rPr>
          <w:rFonts w:ascii="宋体" w:hAnsi="宋体" w:eastAsia="宋体" w:hint="eastAsia" w:cstheme="minorBidi"/>
        </w:rPr>
        <w:t>蛋白表达。</w:t>
      </w:r>
    </w:p>
    <w:p w:rsidR="0018722C">
      <w:pPr>
        <w:topLinePunct/>
      </w:pPr>
      <w:r>
        <w:rPr>
          <w:rFonts w:cstheme="minorBidi" w:hAnsiTheme="minorHAnsi" w:eastAsiaTheme="minorHAnsi" w:asciiTheme="minorHAnsi"/>
        </w:rPr>
        <w:t>J</w:t>
      </w:r>
      <w:r>
        <w:rPr>
          <w:rFonts w:ascii="宋体" w:eastAsia="宋体" w:hint="eastAsia" w:cstheme="minorBidi" w:hAnsiTheme="minorHAnsi"/>
        </w:rPr>
        <w:t>：图片显示</w:t>
      </w:r>
      <w:r>
        <w:rPr>
          <w:rFonts w:cstheme="minorBidi" w:hAnsiTheme="minorHAnsi" w:eastAsiaTheme="minorHAnsi" w:asciiTheme="minorHAnsi"/>
        </w:rPr>
        <w:t>ERK2</w:t>
      </w:r>
      <w:r>
        <w:rPr>
          <w:rFonts w:ascii="宋体" w:eastAsia="宋体" w:hint="eastAsia" w:cstheme="minorBidi" w:hAnsiTheme="minorHAnsi"/>
        </w:rPr>
        <w:t>沉默后</w:t>
      </w:r>
      <w:r>
        <w:rPr>
          <w:rFonts w:cstheme="minorBidi" w:hAnsiTheme="minorHAnsi" w:eastAsiaTheme="minorHAnsi" w:asciiTheme="minorHAnsi"/>
        </w:rPr>
        <w:t>TRPC1</w:t>
      </w:r>
      <w:r>
        <w:rPr>
          <w:rFonts w:ascii="宋体" w:eastAsia="宋体" w:hint="eastAsia" w:cstheme="minorBidi" w:hAnsiTheme="minorHAnsi"/>
        </w:rPr>
        <w:t>、</w:t>
      </w:r>
      <w:r>
        <w:rPr>
          <w:rFonts w:cstheme="minorBidi" w:hAnsiTheme="minorHAnsi" w:eastAsiaTheme="minorHAnsi" w:asciiTheme="minorHAnsi"/>
        </w:rPr>
        <w:t>TRPC6</w:t>
      </w:r>
      <w:r>
        <w:rPr>
          <w:rFonts w:ascii="宋体" w:eastAsia="宋体" w:hint="eastAsia" w:cstheme="minorBidi" w:hAnsiTheme="minorHAnsi"/>
        </w:rPr>
        <w:t>蛋白表达。</w:t>
      </w:r>
    </w:p>
    <w:p w:rsidR="0018722C">
      <w:pPr>
        <w:topLinePunct/>
      </w:pPr>
      <w:r>
        <w:rPr>
          <w:rFonts w:cstheme="minorBidi" w:hAnsiTheme="minorHAnsi" w:eastAsiaTheme="minorHAnsi" w:asciiTheme="minorHAnsi"/>
        </w:rPr>
        <w:t>K</w:t>
      </w:r>
      <w:r>
        <w:rPr>
          <w:rFonts w:ascii="宋体" w:hAnsi="宋体" w:eastAsia="宋体" w:hint="eastAsia" w:cstheme="minorBidi"/>
        </w:rPr>
        <w:t>：柱状图用均数</w:t>
      </w:r>
      <w:r>
        <w:rPr>
          <w:rFonts w:ascii="MS Mincho" w:hAnsi="MS Mincho" w:eastAsia="MS Mincho" w:hint="eastAsia" w:cstheme="minorBidi"/>
        </w:rPr>
        <w:t>±</w:t>
      </w:r>
      <w:r>
        <w:rPr>
          <w:rFonts w:ascii="宋体" w:hAnsi="宋体" w:eastAsia="宋体" w:hint="eastAsia" w:cstheme="minorBidi"/>
        </w:rPr>
        <w:t>标准差显示</w:t>
      </w:r>
      <w:r>
        <w:rPr>
          <w:rFonts w:cstheme="minorBidi" w:hAnsiTheme="minorHAnsi" w:eastAsiaTheme="minorHAnsi" w:asciiTheme="minorHAnsi"/>
        </w:rPr>
        <w:t>ERK2</w:t>
      </w:r>
      <w:r>
        <w:rPr>
          <w:rFonts w:ascii="宋体" w:hAnsi="宋体" w:eastAsia="宋体" w:hint="eastAsia" w:cstheme="minorBidi"/>
        </w:rPr>
        <w:t>沉默后</w:t>
      </w:r>
      <w:r>
        <w:rPr>
          <w:rFonts w:cstheme="minorBidi" w:hAnsiTheme="minorHAnsi" w:eastAsiaTheme="minorHAnsi" w:asciiTheme="minorHAnsi"/>
        </w:rPr>
        <w:t>TRPC1</w:t>
      </w:r>
      <w:r>
        <w:rPr>
          <w:rFonts w:ascii="宋体" w:hAnsi="宋体" w:eastAsia="宋体" w:hint="eastAsia" w:cstheme="minorBidi"/>
        </w:rPr>
        <w:t>蛋白表达。</w:t>
      </w:r>
    </w:p>
    <w:p w:rsidR="0018722C">
      <w:pPr>
        <w:topLinePunct/>
      </w:pPr>
      <w:r>
        <w:rPr>
          <w:rFonts w:cstheme="minorBidi" w:hAnsiTheme="minorHAnsi" w:eastAsiaTheme="minorHAnsi" w:asciiTheme="minorHAnsi"/>
        </w:rPr>
        <w:t>L</w:t>
      </w:r>
      <w:r>
        <w:rPr>
          <w:rFonts w:ascii="宋体" w:hAnsi="宋体" w:eastAsia="宋体" w:hint="eastAsia" w:cstheme="minorBidi"/>
        </w:rPr>
        <w:t>：柱状图用均数</w:t>
      </w:r>
      <w:r>
        <w:rPr>
          <w:rFonts w:ascii="MS Mincho" w:hAnsi="MS Mincho" w:eastAsia="MS Mincho" w:hint="eastAsia" w:cstheme="minorBidi"/>
        </w:rPr>
        <w:t>±</w:t>
      </w:r>
      <w:r>
        <w:rPr>
          <w:rFonts w:ascii="宋体" w:hAnsi="宋体" w:eastAsia="宋体" w:hint="eastAsia" w:cstheme="minorBidi"/>
        </w:rPr>
        <w:t>标准差显示</w:t>
      </w:r>
      <w:r>
        <w:rPr>
          <w:rFonts w:cstheme="minorBidi" w:hAnsiTheme="minorHAnsi" w:eastAsiaTheme="minorHAnsi" w:asciiTheme="minorHAnsi"/>
        </w:rPr>
        <w:t>ERK2</w:t>
      </w:r>
      <w:r>
        <w:rPr>
          <w:rFonts w:ascii="宋体" w:hAnsi="宋体" w:eastAsia="宋体" w:hint="eastAsia" w:cstheme="minorBidi"/>
        </w:rPr>
        <w:t>沉默后</w:t>
      </w:r>
      <w:r>
        <w:rPr>
          <w:rFonts w:cstheme="minorBidi" w:hAnsiTheme="minorHAnsi" w:eastAsiaTheme="minorHAnsi" w:asciiTheme="minorHAnsi"/>
        </w:rPr>
        <w:t>TRPC6</w:t>
      </w:r>
      <w:r>
        <w:rPr>
          <w:rFonts w:ascii="宋体" w:hAnsi="宋体" w:eastAsia="宋体" w:hint="eastAsia" w:cstheme="minorBidi"/>
        </w:rPr>
        <w:t>蛋白表达。</w:t>
      </w:r>
    </w:p>
    <w:p w:rsidR="0018722C">
      <w:pPr>
        <w:topLinePunct/>
      </w:pPr>
      <w:r>
        <w:rPr>
          <w:rFonts w:cstheme="minorBidi" w:hAnsiTheme="minorHAnsi" w:eastAsiaTheme="minorHAnsi" w:asciiTheme="minorHAnsi"/>
        </w:rPr>
        <w:t>n=3</w:t>
      </w:r>
      <w:r>
        <w:rPr>
          <w:rFonts w:ascii="宋体" w:eastAsia="宋体" w:hint="eastAsia" w:cstheme="minorBidi" w:hAnsiTheme="minorHAnsi"/>
        </w:rPr>
        <w:t>，＊与常氧对照组相比</w:t>
      </w:r>
      <w:r>
        <w:rPr>
          <w:rFonts w:cstheme="minorBidi" w:hAnsiTheme="minorHAnsi" w:eastAsiaTheme="minorHAnsi" w:asciiTheme="minorHAns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，结果有统计学差异。#表示与缺氧对照相比</w:t>
      </w:r>
      <w:r>
        <w:rPr>
          <w:rFonts w:cstheme="minorBidi" w:hAnsiTheme="minorHAnsi" w:eastAsiaTheme="minorHAnsi" w:asciiTheme="minorHAns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，结果有统计学差异。</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82.297012pt;margin-top:10.067235pt;width:207.7pt;height:179.9pt;mso-position-horizontal-relative:page;mso-position-vertical-relative:paragraph;z-index:-261856" coordorigin="1646,201" coordsize="4154,3598">
            <v:rect style="position:absolute;left:1645;top:201;width:4154;height:3598" filled="true" fillcolor="#ffffff" stroked="false">
              <v:fill type="solid"/>
            </v:rect>
            <v:shape style="position:absolute;left:2633;top:1269;width:1448;height:1972" coordorigin="2634,1270" coordsize="1448,1972" path="m2961,1270l2634,1270,2634,3241,2961,3241,2961,1270m4082,1270l3754,1270,3754,3241,4082,3241,4082,1270e" filled="true" fillcolor="#000000" stroked="false">
              <v:path arrowok="t"/>
              <v:fill type="solid"/>
            </v:shape>
            <v:rect style="position:absolute;left:2961;top:2889;width:315;height:352" filled="true" fillcolor="#808080" stroked="false">
              <v:fill type="solid"/>
            </v:rect>
            <v:rect style="position:absolute;left:2961;top:2889;width:315;height:352" filled="false" stroked="true" strokeweight=".642495pt" strokecolor="#000000">
              <v:stroke dashstyle="solid"/>
            </v:rect>
            <v:rect style="position:absolute;left:4081;top:1004;width:315;height:2237" filled="true" fillcolor="#808080" stroked="false">
              <v:fill type="solid"/>
            </v:rect>
            <v:rect style="position:absolute;left:4081;top:1004;width:315;height:2237" filled="false" stroked="true" strokeweight=".628061pt" strokecolor="#000000">
              <v:stroke dashstyle="solid"/>
            </v:rect>
            <v:shape style="position:absolute;left:1782;top:6298;width:1430;height:2289" coordorigin="1782,6298" coordsize="1430,2289" path="m3112,2889l3112,2863m3074,2850l3150,2850m4233,1004l4233,885m4195,871l4270,871e" filled="false" stroked="true" strokeweight=".644392pt" strokecolor="#000000">
              <v:path arrowok="t"/>
              <v:stroke dashstyle="solid"/>
            </v:shape>
            <v:shape style="position:absolute;left:970;top:5861;width:2678;height:3131" coordorigin="971,5862" coordsize="2678,3131" path="m2395,487l2395,3234m2395,3248l2433,3248m2395,2850l2433,2850m2395,2465l2433,2465m2395,2066l2433,2066m2395,1668l2433,1668m2395,1270l2433,1270m2395,885l2433,885m2395,487l2433,487m2395,3248l4622,3248m2395,3248l2395,3208m3515,3248l3515,3208m4635,3248l4635,3208e" filled="false" stroked="true" strokeweight=".644392pt" strokecolor="#000000">
              <v:path arrowok="t"/>
              <v:stroke dashstyle="solid"/>
            </v:shape>
            <v:rect style="position:absolute;left:4767;top:1648;width:982;height:465" filled="true" fillcolor="#ffffff" stroked="false">
              <v:fill type="solid"/>
            </v:rect>
            <v:rect style="position:absolute;left:4893;top:1727;width:89;height:94" filled="true" fillcolor="#000000" stroked="false">
              <v:fill type="solid"/>
            </v:rect>
            <v:rect style="position:absolute;left:4893;top:1926;width:89;height:94" filled="true" fillcolor="#808080" stroked="false">
              <v:fill type="solid"/>
            </v:rect>
            <v:rect style="position:absolute;left:4893;top:1926;width:89;height:94" filled="false" stroked="true" strokeweight=".643497pt" strokecolor="#000000">
              <v:stroke dashstyle="solid"/>
            </v:rect>
            <v:shape style="position:absolute;left:2036;top:392;width:248;height:2554" type="#_x0000_t202" filled="false" stroked="false">
              <v:textbox inset="0,0,0,0">
                <w:txbxContent>
                  <w:p w:rsidR="0018722C">
                    <w:pPr>
                      <w:spacing w:line="190" w:lineRule="exact" w:before="0"/>
                      <w:ind w:leftChars="0" w:left="0" w:rightChars="0" w:right="0" w:firstLineChars="0" w:firstLine="0"/>
                      <w:jc w:val="left"/>
                      <w:rPr>
                        <w:sz w:val="17"/>
                      </w:rPr>
                    </w:pPr>
                    <w:r>
                      <w:rPr>
                        <w:spacing w:val="-7"/>
                        <w:sz w:val="17"/>
                      </w:rPr>
                      <w:t>140</w:t>
                    </w:r>
                  </w:p>
                  <w:p w:rsidR="0018722C">
                    <w:pPr>
                      <w:spacing w:line="240" w:lineRule="auto" w:before="7"/>
                      <w:rPr>
                        <w:sz w:val="17"/>
                      </w:rPr>
                    </w:pPr>
                  </w:p>
                  <w:p w:rsidR="0018722C">
                    <w:pPr>
                      <w:spacing w:before="0"/>
                      <w:ind w:leftChars="0" w:left="0" w:rightChars="0" w:right="0" w:firstLineChars="0" w:firstLine="0"/>
                      <w:jc w:val="left"/>
                      <w:rPr>
                        <w:sz w:val="17"/>
                      </w:rPr>
                    </w:pPr>
                    <w:r>
                      <w:rPr>
                        <w:spacing w:val="-7"/>
                        <w:sz w:val="17"/>
                      </w:rPr>
                      <w:t>120</w:t>
                    </w:r>
                  </w:p>
                  <w:p w:rsidR="0018722C">
                    <w:pPr>
                      <w:spacing w:line="240" w:lineRule="auto" w:before="4"/>
                      <w:rPr>
                        <w:sz w:val="16"/>
                      </w:rPr>
                    </w:pPr>
                  </w:p>
                  <w:p w:rsidR="0018722C">
                    <w:pPr>
                      <w:spacing w:before="1"/>
                      <w:ind w:leftChars="0" w:left="0" w:rightChars="0" w:right="0" w:firstLineChars="0" w:firstLine="0"/>
                      <w:jc w:val="left"/>
                      <w:rPr>
                        <w:sz w:val="17"/>
                      </w:rPr>
                    </w:pPr>
                    <w:r>
                      <w:rPr>
                        <w:spacing w:val="-7"/>
                        <w:sz w:val="17"/>
                      </w:rPr>
                      <w:t>100</w:t>
                    </w:r>
                  </w:p>
                  <w:p w:rsidR="0018722C">
                    <w:pPr>
                      <w:spacing w:line="240" w:lineRule="auto" w:before="7"/>
                      <w:rPr>
                        <w:sz w:val="17"/>
                      </w:rPr>
                    </w:pPr>
                  </w:p>
                  <w:p w:rsidR="0018722C">
                    <w:pPr>
                      <w:spacing w:before="0"/>
                      <w:ind w:leftChars="0" w:left="75" w:rightChars="0" w:right="0" w:firstLineChars="0" w:firstLine="0"/>
                      <w:jc w:val="left"/>
                      <w:rPr>
                        <w:sz w:val="17"/>
                      </w:rPr>
                    </w:pPr>
                    <w:r>
                      <w:rPr>
                        <w:sz w:val="17"/>
                      </w:rPr>
                      <w:t>80</w:t>
                    </w:r>
                  </w:p>
                  <w:p w:rsidR="0018722C">
                    <w:pPr>
                      <w:spacing w:line="240" w:lineRule="auto" w:before="7"/>
                      <w:rPr>
                        <w:sz w:val="17"/>
                      </w:rPr>
                    </w:pPr>
                  </w:p>
                  <w:p w:rsidR="0018722C">
                    <w:pPr>
                      <w:spacing w:before="0"/>
                      <w:ind w:leftChars="0" w:left="75" w:rightChars="0" w:right="0" w:firstLineChars="0" w:firstLine="0"/>
                      <w:jc w:val="left"/>
                      <w:rPr>
                        <w:sz w:val="17"/>
                      </w:rPr>
                    </w:pPr>
                    <w:r>
                      <w:rPr>
                        <w:sz w:val="17"/>
                      </w:rPr>
                      <w:t>60</w:t>
                    </w:r>
                  </w:p>
                  <w:p w:rsidR="0018722C">
                    <w:pPr>
                      <w:spacing w:line="240" w:lineRule="auto" w:before="7"/>
                      <w:rPr>
                        <w:sz w:val="17"/>
                      </w:rPr>
                    </w:pPr>
                  </w:p>
                  <w:p w:rsidR="0018722C">
                    <w:pPr>
                      <w:spacing w:before="0"/>
                      <w:ind w:leftChars="0" w:left="75" w:rightChars="0" w:right="0" w:firstLineChars="0" w:firstLine="0"/>
                      <w:jc w:val="left"/>
                      <w:rPr>
                        <w:sz w:val="17"/>
                      </w:rPr>
                    </w:pPr>
                    <w:r>
                      <w:rPr>
                        <w:sz w:val="17"/>
                      </w:rPr>
                      <w:t>40</w:t>
                    </w:r>
                  </w:p>
                  <w:p w:rsidR="0018722C">
                    <w:pPr>
                      <w:spacing w:line="240" w:lineRule="auto" w:before="5"/>
                      <w:rPr>
                        <w:sz w:val="16"/>
                      </w:rPr>
                    </w:pPr>
                  </w:p>
                  <w:p w:rsidR="0018722C">
                    <w:pPr>
                      <w:spacing w:before="0"/>
                      <w:ind w:leftChars="0" w:left="75" w:rightChars="0" w:right="0" w:firstLineChars="0" w:firstLine="0"/>
                      <w:jc w:val="left"/>
                      <w:rPr>
                        <w:sz w:val="17"/>
                      </w:rPr>
                    </w:pPr>
                    <w:r>
                      <w:rPr>
                        <w:sz w:val="17"/>
                      </w:rPr>
                      <w:t>20</w:t>
                    </w:r>
                  </w:p>
                </w:txbxContent>
              </v:textbox>
              <w10:wrap type="none"/>
            </v:shape>
            <v:shape style="position:absolute;left:3048;top:2635;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w:t>
                    </w:r>
                  </w:p>
                </w:txbxContent>
              </v:textbox>
              <w10:wrap type="none"/>
            </v:shape>
            <v:shape style="position:absolute;left:2187;top:3154;width:102;height:191" type="#_x0000_t202" filled="false" stroked="false">
              <v:textbox inset="0,0,0,0">
                <w:txbxContent>
                  <w:p w:rsidR="0018722C">
                    <w:pPr>
                      <w:spacing w:line="190" w:lineRule="exact" w:before="0"/>
                      <w:ind w:leftChars="0" w:left="0" w:rightChars="0" w:right="0" w:firstLineChars="0" w:firstLine="0"/>
                      <w:jc w:val="left"/>
                      <w:rPr>
                        <w:sz w:val="17"/>
                      </w:rPr>
                    </w:pPr>
                    <w:r>
                      <w:rPr>
                        <w:w w:val="96"/>
                        <w:sz w:val="17"/>
                      </w:rPr>
                      <w:t>0</w:t>
                    </w:r>
                  </w:p>
                </w:txbxContent>
              </v:textbox>
              <w10:wrap type="none"/>
            </v:shape>
            <v:shape style="position:absolute;left:2740;top:3406;width:455;height:191" type="#_x0000_t202" filled="false" stroked="false">
              <v:textbox inset="0,0,0,0">
                <w:txbxContent>
                  <w:p w:rsidR="0018722C">
                    <w:pPr>
                      <w:spacing w:line="190" w:lineRule="exact" w:before="0"/>
                      <w:ind w:leftChars="0" w:left="0" w:rightChars="0" w:right="0" w:firstLineChars="0" w:firstLine="0"/>
                      <w:jc w:val="left"/>
                      <w:rPr>
                        <w:sz w:val="17"/>
                      </w:rPr>
                    </w:pPr>
                    <w:r>
                      <w:rPr>
                        <w:sz w:val="17"/>
                      </w:rPr>
                      <w:t>smad1</w:t>
                    </w:r>
                  </w:p>
                </w:txbxContent>
              </v:textbox>
              <w10:wrap type="none"/>
            </v:shape>
            <v:shape style="position:absolute;left:3861;top:3406;width:455;height:191" type="#_x0000_t202" filled="false" stroked="false">
              <v:textbox inset="0,0,0,0">
                <w:txbxContent>
                  <w:p w:rsidR="0018722C">
                    <w:pPr>
                      <w:spacing w:line="190" w:lineRule="exact" w:before="0"/>
                      <w:ind w:leftChars="0" w:left="0" w:rightChars="0" w:right="0" w:firstLineChars="0" w:firstLine="0"/>
                      <w:jc w:val="left"/>
                      <w:rPr>
                        <w:sz w:val="17"/>
                      </w:rPr>
                    </w:pPr>
                    <w:r>
                      <w:rPr>
                        <w:sz w:val="17"/>
                      </w:rPr>
                      <w:t>smad5</w:t>
                    </w:r>
                  </w:p>
                </w:txbxContent>
              </v:textbox>
              <w10:wrap type="none"/>
            </v:shape>
            <v:shape style="position:absolute;left:4767;top:1648;width:982;height:465" type="#_x0000_t202" filled="false" stroked="true" strokeweight=".655678pt" strokecolor="#000000">
              <v:textbox inset="0,0,0,0">
                <w:txbxContent>
                  <w:p w:rsidR="0018722C">
                    <w:pPr>
                      <w:spacing w:before="21"/>
                      <w:ind w:leftChars="0" w:left="257" w:rightChars="0" w:right="0" w:firstLineChars="0" w:firstLine="0"/>
                      <w:jc w:val="left"/>
                      <w:rPr>
                        <w:sz w:val="17"/>
                      </w:rPr>
                    </w:pPr>
                    <w:r>
                      <w:rPr>
                        <w:sz w:val="17"/>
                      </w:rPr>
                      <w:t>NTsi</w:t>
                    </w:r>
                  </w:p>
                  <w:p w:rsidR="0018722C">
                    <w:pPr>
                      <w:spacing w:before="3"/>
                      <w:ind w:leftChars="0" w:left="257" w:rightChars="0" w:right="0" w:firstLineChars="0" w:firstLine="0"/>
                      <w:jc w:val="left"/>
                      <w:rPr>
                        <w:sz w:val="17"/>
                      </w:rPr>
                    </w:pPr>
                    <w:r>
                      <w:rPr>
                        <w:sz w:val="17"/>
                      </w:rPr>
                      <w:t>s1 siRNA</w:t>
                    </w:r>
                  </w:p>
                </w:txbxContent>
              </v:textbox>
              <v:stroke dashstyle="solid"/>
              <w10:wrap type="none"/>
            </v:shape>
            <w10:wrap type="none"/>
          </v:group>
        </w:pict>
      </w:r>
      <w:r>
        <w:rPr>
          <w:kern w:val="2"/>
          <w:sz w:val="22"/>
          <w:szCs w:val="22"/>
          <w:rFonts w:cstheme="minorBidi" w:hAnsiTheme="minorHAnsi" w:eastAsiaTheme="minorHAnsi" w:asciiTheme="minorHAnsi"/>
        </w:rPr>
        <w:pict>
          <v:group style="position:absolute;margin-left:294.882141pt;margin-top:10.067235pt;width:207.55pt;height:179.9pt;mso-position-horizontal-relative:page;mso-position-vertical-relative:paragraph;z-index:-261712" coordorigin="5898,201" coordsize="4151,3598">
            <v:rect style="position:absolute;left:5897;top:201;width:4151;height:3598" filled="true" fillcolor="#ffffff" stroked="false">
              <v:fill type="solid"/>
            </v:rect>
            <v:shape style="position:absolute;left:6964;top:951;width:1436;height:2290" coordorigin="6964,951" coordsize="1436,2290" path="m7287,951l6964,951,6964,3241,7287,3241,7287,951m8399,951l8076,951,8076,3241,8399,3241,8399,951e" filled="true" fillcolor="#000000" stroked="false">
              <v:path arrowok="t"/>
              <v:fill type="solid"/>
            </v:shape>
            <v:rect style="position:absolute;left:7287;top:2862;width:324;height:379" filled="true" fillcolor="#808080" stroked="false">
              <v:fill type="solid"/>
            </v:rect>
            <v:rect style="position:absolute;left:7287;top:2862;width:324;height:379" filled="false" stroked="true" strokeweight=".651589pt" strokecolor="#000000">
              <v:stroke dashstyle="solid"/>
            </v:rect>
            <v:rect style="position:absolute;left:8399;top:1136;width:311;height:2105" filled="true" fillcolor="#808080" stroked="false">
              <v:fill type="solid"/>
            </v:rect>
            <v:rect style="position:absolute;left:8399;top:1136;width:311;height:2105" filled="false" stroked="true" strokeweight=".64479pt" strokecolor="#000000">
              <v:stroke dashstyle="solid"/>
            </v:rect>
            <v:shape style="position:absolute;left:1828;top:6388;width:1384;height:2168" coordorigin="1828,6389" coordsize="1384,2168" path="m7443,2863l7443,2836m7404,2823l7482,2823m8554,1137l8554,965m8516,951l8593,951e" filled="false" stroked="true" strokeweight=".652905pt" strokecolor="#000000">
              <v:path arrowok="t"/>
              <v:stroke dashstyle="solid"/>
            </v:shape>
            <v:shape style="position:absolute;left:1045;top:5861;width:2574;height:3131" coordorigin="1045,5862" coordsize="2574,3131" path="m6732,487l6732,3234m6732,3248l6771,3248m6732,2783l6771,2783m6732,2332l6771,2332m6732,1867l6771,1867m6732,1402l6771,1402m6732,951l6771,951m6732,487l6771,487m6732,3248l8930,3248m6732,3248l6732,3208m7843,3248l7843,3208m8942,3248l8942,3208e" filled="false" stroked="true" strokeweight=".652905pt" strokecolor="#000000">
              <v:path arrowok="t"/>
              <v:stroke dashstyle="solid"/>
            </v:shape>
            <v:rect style="position:absolute;left:9078;top:1581;width:905;height:558" filled="true" fillcolor="#ffffff" stroked="false">
              <v:fill type="solid"/>
            </v:rect>
            <v:rect style="position:absolute;left:9142;top:1687;width:91;height:94" filled="true" fillcolor="#000000" stroked="false">
              <v:fill type="solid"/>
            </v:rect>
            <v:rect style="position:absolute;left:9142;top:1966;width:91;height:93" filled="true" fillcolor="#808080" stroked="false">
              <v:fill type="solid"/>
            </v:rect>
            <v:rect style="position:absolute;left:9142;top:1966;width:91;height:93" filled="false" stroked="true" strokeweight=".652725pt" strokecolor="#000000">
              <v:stroke dashstyle="solid"/>
            </v:rect>
            <v:shape style="position:absolute;left:6363;top:392;width:260;height:2953" type="#_x0000_t202" filled="false" stroked="false">
              <v:textbox inset="0,0,0,0">
                <w:txbxContent>
                  <w:p w:rsidR="0018722C">
                    <w:pPr>
                      <w:spacing w:line="190" w:lineRule="exact" w:before="0"/>
                      <w:ind w:leftChars="0" w:left="0" w:rightChars="0" w:right="23" w:firstLineChars="0" w:firstLine="0"/>
                      <w:jc w:val="center"/>
                      <w:rPr>
                        <w:sz w:val="17"/>
                      </w:rPr>
                    </w:pPr>
                    <w:r>
                      <w:rPr>
                        <w:spacing w:val="-7"/>
                        <w:w w:val="95"/>
                        <w:sz w:val="17"/>
                      </w:rPr>
                      <w:t>120</w:t>
                    </w:r>
                  </w:p>
                  <w:p w:rsidR="0018722C">
                    <w:pPr>
                      <w:spacing w:line="240" w:lineRule="auto" w:before="4"/>
                      <w:rPr>
                        <w:sz w:val="23"/>
                      </w:rPr>
                    </w:pPr>
                  </w:p>
                  <w:p w:rsidR="0018722C">
                    <w:pPr>
                      <w:spacing w:before="0"/>
                      <w:ind w:leftChars="0" w:left="0" w:rightChars="0" w:right="23" w:firstLineChars="0" w:firstLine="0"/>
                      <w:jc w:val="center"/>
                      <w:rPr>
                        <w:sz w:val="17"/>
                      </w:rPr>
                    </w:pPr>
                    <w:r>
                      <w:rPr>
                        <w:spacing w:val="-7"/>
                        <w:w w:val="95"/>
                        <w:sz w:val="17"/>
                      </w:rPr>
                      <w:t>100</w:t>
                    </w:r>
                  </w:p>
                  <w:p w:rsidR="0018722C">
                    <w:pPr>
                      <w:spacing w:line="240" w:lineRule="auto" w:before="2"/>
                      <w:rPr>
                        <w:sz w:val="22"/>
                      </w:rPr>
                    </w:pPr>
                  </w:p>
                  <w:p w:rsidR="0018722C">
                    <w:pPr>
                      <w:spacing w:before="0"/>
                      <w:ind w:leftChars="0" w:left="77" w:rightChars="0" w:right="0" w:firstLineChars="0" w:firstLine="0"/>
                      <w:jc w:val="left"/>
                      <w:rPr>
                        <w:sz w:val="17"/>
                      </w:rPr>
                    </w:pPr>
                    <w:r>
                      <w:rPr>
                        <w:sz w:val="17"/>
                      </w:rPr>
                      <w:t>80</w:t>
                    </w:r>
                  </w:p>
                  <w:p w:rsidR="0018722C">
                    <w:pPr>
                      <w:spacing w:line="240" w:lineRule="auto" w:before="4"/>
                      <w:rPr>
                        <w:sz w:val="23"/>
                      </w:rPr>
                    </w:pPr>
                  </w:p>
                  <w:p w:rsidR="0018722C">
                    <w:pPr>
                      <w:spacing w:before="0"/>
                      <w:ind w:leftChars="0" w:left="77" w:rightChars="0" w:right="0" w:firstLineChars="0" w:firstLine="0"/>
                      <w:jc w:val="left"/>
                      <w:rPr>
                        <w:sz w:val="17"/>
                      </w:rPr>
                    </w:pPr>
                    <w:r>
                      <w:rPr>
                        <w:sz w:val="17"/>
                      </w:rPr>
                      <w:t>60</w:t>
                    </w:r>
                  </w:p>
                  <w:p w:rsidR="0018722C">
                    <w:pPr>
                      <w:spacing w:line="240" w:lineRule="auto" w:before="4"/>
                      <w:rPr>
                        <w:sz w:val="23"/>
                      </w:rPr>
                    </w:pPr>
                  </w:p>
                  <w:p w:rsidR="0018722C">
                    <w:pPr>
                      <w:spacing w:before="0"/>
                      <w:ind w:leftChars="0" w:left="77" w:rightChars="0" w:right="0" w:firstLineChars="0" w:firstLine="0"/>
                      <w:jc w:val="left"/>
                      <w:rPr>
                        <w:sz w:val="17"/>
                      </w:rPr>
                    </w:pPr>
                    <w:r>
                      <w:rPr>
                        <w:sz w:val="17"/>
                      </w:rPr>
                      <w:t>40</w:t>
                    </w:r>
                  </w:p>
                  <w:p w:rsidR="0018722C">
                    <w:pPr>
                      <w:spacing w:line="240" w:lineRule="auto" w:before="2"/>
                      <w:rPr>
                        <w:sz w:val="22"/>
                      </w:rPr>
                    </w:pPr>
                  </w:p>
                  <w:p w:rsidR="0018722C">
                    <w:pPr>
                      <w:spacing w:before="0"/>
                      <w:ind w:leftChars="0" w:left="77" w:rightChars="0" w:right="0" w:firstLineChars="0" w:firstLine="0"/>
                      <w:jc w:val="left"/>
                      <w:rPr>
                        <w:sz w:val="17"/>
                      </w:rPr>
                    </w:pPr>
                    <w:r>
                      <w:rPr>
                        <w:sz w:val="17"/>
                      </w:rPr>
                      <w:t>20</w:t>
                    </w:r>
                  </w:p>
                  <w:p w:rsidR="0018722C">
                    <w:pPr>
                      <w:spacing w:line="240" w:lineRule="auto" w:before="4"/>
                      <w:rPr>
                        <w:sz w:val="23"/>
                      </w:rPr>
                    </w:pPr>
                  </w:p>
                  <w:p w:rsidR="0018722C">
                    <w:pPr>
                      <w:spacing w:before="0"/>
                      <w:ind w:leftChars="0" w:left="135" w:rightChars="0" w:right="0" w:firstLineChars="0" w:firstLine="0"/>
                      <w:jc w:val="center"/>
                      <w:rPr>
                        <w:sz w:val="17"/>
                      </w:rPr>
                    </w:pPr>
                    <w:r>
                      <w:rPr>
                        <w:w w:val="98"/>
                        <w:sz w:val="17"/>
                      </w:rPr>
                      <w:t>0</w:t>
                    </w:r>
                  </w:p>
                </w:txbxContent>
              </v:textbox>
              <w10:wrap type="none"/>
            </v:shape>
            <v:shape style="position:absolute;left:7061;top:3406;width:467;height:191" type="#_x0000_t202" filled="false" stroked="false">
              <v:textbox inset="0,0,0,0">
                <w:txbxContent>
                  <w:p w:rsidR="0018722C">
                    <w:pPr>
                      <w:spacing w:line="190" w:lineRule="exact" w:before="0"/>
                      <w:ind w:leftChars="0" w:left="0" w:rightChars="0" w:right="0" w:firstLineChars="0" w:firstLine="0"/>
                      <w:jc w:val="left"/>
                      <w:rPr>
                        <w:sz w:val="17"/>
                      </w:rPr>
                    </w:pPr>
                    <w:r>
                      <w:rPr>
                        <w:sz w:val="17"/>
                      </w:rPr>
                      <w:t>smad5</w:t>
                    </w:r>
                  </w:p>
                </w:txbxContent>
              </v:textbox>
              <w10:wrap type="none"/>
            </v:shape>
            <v:shape style="position:absolute;left:8160;top:3406;width:467;height:191" type="#_x0000_t202" filled="false" stroked="false">
              <v:textbox inset="0,0,0,0">
                <w:txbxContent>
                  <w:p w:rsidR="0018722C">
                    <w:pPr>
                      <w:spacing w:line="190" w:lineRule="exact" w:before="0"/>
                      <w:ind w:leftChars="0" w:left="0" w:rightChars="0" w:right="0" w:firstLineChars="0" w:firstLine="0"/>
                      <w:jc w:val="left"/>
                      <w:rPr>
                        <w:sz w:val="17"/>
                      </w:rPr>
                    </w:pPr>
                    <w:r>
                      <w:rPr>
                        <w:sz w:val="17"/>
                      </w:rPr>
                      <w:t>smad1</w:t>
                    </w:r>
                  </w:p>
                </w:txbxContent>
              </v:textbox>
              <w10:wrap type="none"/>
            </v:shape>
            <v:shape style="position:absolute;left:9078;top:1581;width:905;height:558" type="#_x0000_t202" filled="false" stroked="true" strokeweight=".656892pt" strokecolor="#000000">
              <v:textbox inset="0,0,0,0">
                <w:txbxContent>
                  <w:p w:rsidR="0018722C">
                    <w:pPr>
                      <w:spacing w:before="46"/>
                      <w:ind w:leftChars="0" w:left="199" w:rightChars="0" w:right="0" w:firstLineChars="0" w:firstLine="0"/>
                      <w:jc w:val="left"/>
                      <w:rPr>
                        <w:sz w:val="17"/>
                      </w:rPr>
                    </w:pPr>
                    <w:r>
                      <w:rPr>
                        <w:sz w:val="17"/>
                      </w:rPr>
                      <w:t>NTsi</w:t>
                    </w:r>
                  </w:p>
                  <w:p w:rsidR="0018722C">
                    <w:pPr>
                      <w:spacing w:before="83"/>
                      <w:ind w:leftChars="0" w:left="199" w:rightChars="0" w:right="0" w:firstLineChars="0" w:firstLine="0"/>
                      <w:jc w:val="left"/>
                      <w:rPr>
                        <w:sz w:val="17"/>
                      </w:rPr>
                    </w:pPr>
                    <w:r>
                      <w:rPr>
                        <w:sz w:val="17"/>
                      </w:rPr>
                      <w:t>s5 siRNA</w:t>
                    </w:r>
                  </w:p>
                </w:txbxContent>
              </v:textbox>
              <v:stroke dashstyle="solid"/>
              <w10:wrap type="none"/>
            </v:shape>
            <v:shape style="position:absolute;left:7393;top:2596;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w:t>
                    </w:r>
                  </w:p>
                </w:txbxContent>
              </v:textbox>
              <w10:wrap type="none"/>
            </v:shape>
            <w10:wrap type="none"/>
          </v:group>
        </w:pict>
      </w:r>
      <w:r>
        <w:rPr>
          <w:kern w:val="2"/>
          <w:sz w:val="22"/>
          <w:szCs w:val="22"/>
          <w:rFonts w:cstheme="minorBidi" w:hAnsiTheme="minorHAnsi" w:eastAsiaTheme="minorHAnsi" w:asciiTheme="minorHAnsi"/>
        </w:rPr>
        <w:pict>
          <v:shape style="position:absolute;margin-left:87.227531pt;margin-top:35.557880pt;width:11.1pt;height:113.6pt;mso-position-horizontal-relative:page;mso-position-vertical-relative:paragraph;z-index:9064" type="#_x0000_t202" filled="false" stroked="false">
            <v:textbox inset="0,0,0,0" style="layout-flow:vertical;mso-layout-flow-alt:bottom-to-top">
              <w:txbxContent>
                <w:p w:rsidR="0018722C">
                  <w:pPr>
                    <w:spacing w:before="16"/>
                    <w:ind w:leftChars="0" w:left="20" w:rightChars="0" w:right="0" w:firstLineChars="0" w:firstLine="0"/>
                    <w:jc w:val="left"/>
                    <w:rPr>
                      <w:sz w:val="16"/>
                    </w:rPr>
                  </w:pPr>
                  <w:r>
                    <w:rPr>
                      <w:spacing w:val="-1"/>
                      <w:w w:val="107"/>
                      <w:sz w:val="16"/>
                    </w:rPr>
                    <w:t>s</w:t>
                  </w:r>
                  <w:r>
                    <w:rPr>
                      <w:spacing w:val="-2"/>
                      <w:w w:val="107"/>
                      <w:sz w:val="16"/>
                    </w:rPr>
                    <w:t>m</w:t>
                  </w:r>
                  <w:r>
                    <w:rPr>
                      <w:spacing w:val="2"/>
                      <w:w w:val="107"/>
                      <w:sz w:val="16"/>
                    </w:rPr>
                    <w:t>a</w:t>
                  </w:r>
                  <w:r>
                    <w:rPr>
                      <w:spacing w:val="5"/>
                      <w:w w:val="107"/>
                      <w:sz w:val="16"/>
                    </w:rPr>
                    <w:t>d</w:t>
                  </w:r>
                  <w:r>
                    <w:rPr>
                      <w:w w:val="107"/>
                      <w:sz w:val="16"/>
                    </w:rPr>
                    <w:t>1</w:t>
                  </w:r>
                  <w:r>
                    <w:rPr>
                      <w:spacing w:val="5"/>
                      <w:sz w:val="16"/>
                    </w:rPr>
                    <w:t> </w:t>
                  </w:r>
                  <w:r>
                    <w:rPr>
                      <w:spacing w:val="-2"/>
                      <w:w w:val="107"/>
                      <w:sz w:val="16"/>
                    </w:rPr>
                    <w:t>m</w:t>
                  </w:r>
                  <w:r>
                    <w:rPr>
                      <w:spacing w:val="3"/>
                      <w:w w:val="107"/>
                      <w:sz w:val="16"/>
                    </w:rPr>
                    <w:t>R</w:t>
                  </w:r>
                  <w:r>
                    <w:rPr>
                      <w:spacing w:val="-5"/>
                      <w:w w:val="107"/>
                      <w:sz w:val="16"/>
                    </w:rPr>
                    <w:t>NA</w:t>
                  </w:r>
                  <w:r>
                    <w:rPr>
                      <w:spacing w:val="-5"/>
                      <w:w w:val="107"/>
                      <w:sz w:val="16"/>
                    </w:rPr>
                    <w:t>(</w:t>
                  </w:r>
                  <w:r>
                    <w:rPr>
                      <w:spacing w:val="3"/>
                      <w:w w:val="107"/>
                      <w:sz w:val="16"/>
                    </w:rPr>
                    <w:t>/</w:t>
                  </w:r>
                  <w:r>
                    <w:rPr>
                      <w:spacing w:val="2"/>
                      <w:w w:val="107"/>
                      <w:sz w:val="16"/>
                    </w:rPr>
                    <w:t>ac</w:t>
                  </w:r>
                  <w:r>
                    <w:rPr>
                      <w:spacing w:val="3"/>
                      <w:w w:val="107"/>
                      <w:sz w:val="16"/>
                    </w:rPr>
                    <w:t>ti</w:t>
                  </w:r>
                  <w:r>
                    <w:rPr>
                      <w:w w:val="107"/>
                      <w:sz w:val="16"/>
                    </w:rPr>
                    <w:t>n</w:t>
                  </w:r>
                  <w:r>
                    <w:rPr>
                      <w:spacing w:val="5"/>
                      <w:sz w:val="16"/>
                    </w:rPr>
                    <w:t> </w:t>
                  </w:r>
                  <w:r>
                    <w:rPr>
                      <w:spacing w:val="1"/>
                      <w:w w:val="107"/>
                      <w:sz w:val="16"/>
                    </w:rPr>
                    <w:t>%</w:t>
                  </w:r>
                  <w:r>
                    <w:rPr>
                      <w:spacing w:val="5"/>
                      <w:w w:val="107"/>
                      <w:sz w:val="16"/>
                    </w:rPr>
                    <w:t>o</w:t>
                  </w:r>
                  <w:r>
                    <w:rPr>
                      <w:w w:val="107"/>
                      <w:sz w:val="16"/>
                    </w:rPr>
                    <w:t>f</w:t>
                  </w:r>
                  <w:r>
                    <w:rPr>
                      <w:spacing w:val="-5"/>
                      <w:sz w:val="16"/>
                    </w:rPr>
                    <w:t> </w:t>
                  </w:r>
                  <w:r>
                    <w:rPr>
                      <w:spacing w:val="-5"/>
                      <w:w w:val="107"/>
                      <w:sz w:val="16"/>
                    </w:rPr>
                    <w:t>N</w:t>
                  </w:r>
                  <w:r>
                    <w:rPr>
                      <w:w w:val="107"/>
                      <w:sz w:val="16"/>
                    </w:rPr>
                    <w:t>T</w:t>
                  </w:r>
                  <w:r>
                    <w:rPr>
                      <w:spacing w:val="-1"/>
                      <w:w w:val="107"/>
                      <w:sz w:val="16"/>
                    </w:rPr>
                    <w:t>s</w:t>
                  </w:r>
                  <w:r>
                    <w:rPr>
                      <w:spacing w:val="3"/>
                      <w:w w:val="107"/>
                      <w:sz w:val="16"/>
                    </w:rPr>
                    <w:t>i</w:t>
                  </w:r>
                  <w:r>
                    <w:rPr>
                      <w:w w:val="107"/>
                      <w:sz w:val="16"/>
                    </w:rPr>
                    <w:t>)</w:t>
                  </w:r>
                </w:p>
              </w:txbxContent>
            </v:textbox>
            <w10:wrap type="none"/>
          </v:shape>
        </w:pict>
      </w:r>
      <w:r>
        <w:rPr>
          <w:kern w:val="2"/>
          <w:sz w:val="22"/>
          <w:szCs w:val="22"/>
          <w:rFonts w:cstheme="minorBidi" w:hAnsiTheme="minorHAnsi" w:eastAsiaTheme="minorHAnsi" w:asciiTheme="minorHAnsi"/>
        </w:rPr>
        <w:pict>
          <v:shape style="position:absolute;margin-left:303.217224pt;margin-top:35.557880pt;width:11.35pt;height:113.6pt;mso-position-horizontal-relative:page;mso-position-vertical-relative:paragraph;z-index:9112" type="#_x0000_t202" filled="false" stroked="false">
            <v:textbox inset="0,0,0,0" style="layout-flow:vertical;mso-layout-flow-alt:bottom-to-top">
              <w:txbxContent>
                <w:p w:rsidR="0018722C">
                  <w:pPr>
                    <w:spacing w:before="20"/>
                    <w:ind w:leftChars="0" w:left="20" w:rightChars="0" w:right="0" w:firstLineChars="0" w:firstLine="0"/>
                    <w:jc w:val="left"/>
                    <w:rPr>
                      <w:sz w:val="16"/>
                    </w:rPr>
                  </w:pPr>
                  <w:r>
                    <w:rPr>
                      <w:spacing w:val="-1"/>
                      <w:w w:val="107"/>
                      <w:sz w:val="16"/>
                    </w:rPr>
                    <w:t>s</w:t>
                  </w:r>
                  <w:r>
                    <w:rPr>
                      <w:spacing w:val="-2"/>
                      <w:w w:val="107"/>
                      <w:sz w:val="16"/>
                    </w:rPr>
                    <w:t>m</w:t>
                  </w:r>
                  <w:r>
                    <w:rPr>
                      <w:spacing w:val="2"/>
                      <w:w w:val="107"/>
                      <w:sz w:val="16"/>
                    </w:rPr>
                    <w:t>a</w:t>
                  </w:r>
                  <w:r>
                    <w:rPr>
                      <w:spacing w:val="5"/>
                      <w:w w:val="107"/>
                      <w:sz w:val="16"/>
                    </w:rPr>
                    <w:t>d</w:t>
                  </w:r>
                  <w:r>
                    <w:rPr>
                      <w:w w:val="107"/>
                      <w:sz w:val="16"/>
                    </w:rPr>
                    <w:t>5</w:t>
                  </w:r>
                  <w:r>
                    <w:rPr>
                      <w:spacing w:val="5"/>
                      <w:sz w:val="16"/>
                    </w:rPr>
                    <w:t> </w:t>
                  </w:r>
                  <w:r>
                    <w:rPr>
                      <w:spacing w:val="-2"/>
                      <w:w w:val="107"/>
                      <w:sz w:val="16"/>
                    </w:rPr>
                    <w:t>m</w:t>
                  </w:r>
                  <w:r>
                    <w:rPr>
                      <w:spacing w:val="3"/>
                      <w:w w:val="107"/>
                      <w:sz w:val="16"/>
                    </w:rPr>
                    <w:t>R</w:t>
                  </w:r>
                  <w:r>
                    <w:rPr>
                      <w:spacing w:val="-5"/>
                      <w:w w:val="107"/>
                      <w:sz w:val="16"/>
                    </w:rPr>
                    <w:t>NA</w:t>
                  </w:r>
                  <w:r>
                    <w:rPr>
                      <w:spacing w:val="-5"/>
                      <w:w w:val="107"/>
                      <w:sz w:val="16"/>
                    </w:rPr>
                    <w:t>(</w:t>
                  </w:r>
                  <w:r>
                    <w:rPr>
                      <w:spacing w:val="3"/>
                      <w:w w:val="107"/>
                      <w:sz w:val="16"/>
                    </w:rPr>
                    <w:t>/</w:t>
                  </w:r>
                  <w:r>
                    <w:rPr>
                      <w:spacing w:val="2"/>
                      <w:w w:val="107"/>
                      <w:sz w:val="16"/>
                    </w:rPr>
                    <w:t>ac</w:t>
                  </w:r>
                  <w:r>
                    <w:rPr>
                      <w:spacing w:val="3"/>
                      <w:w w:val="107"/>
                      <w:sz w:val="16"/>
                    </w:rPr>
                    <w:t>ti</w:t>
                  </w:r>
                  <w:r>
                    <w:rPr>
                      <w:w w:val="107"/>
                      <w:sz w:val="16"/>
                    </w:rPr>
                    <w:t>n</w:t>
                  </w:r>
                  <w:r>
                    <w:rPr>
                      <w:spacing w:val="5"/>
                      <w:sz w:val="16"/>
                    </w:rPr>
                    <w:t> </w:t>
                  </w:r>
                  <w:r>
                    <w:rPr>
                      <w:spacing w:val="1"/>
                      <w:w w:val="107"/>
                      <w:sz w:val="16"/>
                    </w:rPr>
                    <w:t>%</w:t>
                  </w:r>
                  <w:r>
                    <w:rPr>
                      <w:spacing w:val="5"/>
                      <w:w w:val="107"/>
                      <w:sz w:val="16"/>
                    </w:rPr>
                    <w:t>o</w:t>
                  </w:r>
                  <w:r>
                    <w:rPr>
                      <w:w w:val="107"/>
                      <w:sz w:val="16"/>
                    </w:rPr>
                    <w:t>f</w:t>
                  </w:r>
                  <w:r>
                    <w:rPr>
                      <w:spacing w:val="-5"/>
                      <w:sz w:val="16"/>
                    </w:rPr>
                    <w:t> </w:t>
                  </w:r>
                  <w:r>
                    <w:rPr>
                      <w:spacing w:val="-5"/>
                      <w:w w:val="107"/>
                      <w:sz w:val="16"/>
                    </w:rPr>
                    <w:t>N</w:t>
                  </w:r>
                  <w:r>
                    <w:rPr>
                      <w:w w:val="107"/>
                      <w:sz w:val="16"/>
                    </w:rPr>
                    <w:t>T</w:t>
                  </w:r>
                  <w:r>
                    <w:rPr>
                      <w:spacing w:val="-1"/>
                      <w:w w:val="107"/>
                      <w:sz w:val="16"/>
                    </w:rPr>
                    <w:t>s</w:t>
                  </w:r>
                  <w:r>
                    <w:rPr>
                      <w:spacing w:val="3"/>
                      <w:w w:val="107"/>
                      <w:sz w:val="16"/>
                    </w:rPr>
                    <w:t>i</w:t>
                  </w:r>
                  <w:r>
                    <w:rPr>
                      <w:w w:val="107"/>
                      <w:sz w:val="16"/>
                    </w:rPr>
                    <w:t>)</w:t>
                  </w:r>
                </w:p>
              </w:txbxContent>
            </v:textbox>
            <w10:wrap type="none"/>
          </v:shape>
        </w:pict>
      </w:r>
      <w:r>
        <w:rPr>
          <w:kern w:val="2"/>
          <w:szCs w:val="22"/>
          <w:rFonts w:cstheme="minorBidi" w:hAnsiTheme="minorHAnsi" w:eastAsiaTheme="minorHAnsi" w:asciiTheme="minorHAnsi"/>
          <w:b/>
          <w:sz w:val="23"/>
        </w:rPr>
        <w:t>A</w:t>
      </w:r>
      <w:r w:rsidRPr="00000000">
        <w:rPr>
          <w:kern w:val="2"/>
          <w:sz w:val="22"/>
          <w:szCs w:val="22"/>
          <w:rFonts w:cstheme="minorBidi" w:hAnsiTheme="minorHAnsi" w:eastAsiaTheme="minorHAnsi" w:asciiTheme="minorHAnsi"/>
        </w:rPr>
        <w:tab/>
        <w:t>B</w:t>
      </w:r>
    </w:p>
    <w:p w:rsidR="0018722C">
      <w:pPr>
        <w:topLinePunct/>
      </w:pPr>
      <w:r>
        <w:rPr>
          <w:rFonts w:cstheme="minorBidi" w:hAnsiTheme="minorHAnsi" w:eastAsiaTheme="minorHAnsi" w:asciiTheme="minorHAnsi"/>
          <w:b/>
        </w:rPr>
        <w:t>C</w:t>
      </w:r>
      <w:r w:rsidRPr="00000000">
        <w:rPr>
          <w:rFonts w:cstheme="minorBidi" w:hAnsiTheme="minorHAnsi" w:eastAsiaTheme="minorHAnsi" w:asciiTheme="minorHAnsi"/>
        </w:rPr>
        <w:tab/>
        <w:t>D</w:t>
      </w:r>
    </w:p>
    <w:p w:rsidR="0018722C">
      <w:spacing w:beforeLines="0" w:before="0" w:afterLines="0" w:after="0" w:line="440" w:lineRule="auto"/>
      <w:pPr>
        <w:sectPr w:rsidR="00556256">
          <w:type w:val="continuous"/>
          <w:pgSz w:w="11910" w:h="16840"/>
          <w:pgMar w:header="872" w:footer="272" w:top="1100" w:bottom="460" w:left="900" w:right="1660"/>
        </w:sectPr>
        <w:topLinePunct/>
      </w:pPr>
    </w:p>
    <w:p w:rsidR="0018722C">
      <w:pPr>
        <w:pStyle w:val="ae"/>
        <w:topLinePunct/>
      </w:pPr>
      <w:r>
        <w:rPr>
          <w:rFonts w:cstheme="minorBidi" w:hAnsiTheme="minorHAnsi" w:eastAsiaTheme="minorHAnsi" w:asciiTheme="minorHAnsi"/>
        </w:rPr>
        <w:pict>
          <v:group style="margin-left:127.50042pt;margin-top:5.413621pt;width:103.8pt;height:133.9pt;mso-position-horizontal-relative:page;mso-position-vertical-relative:paragraph;z-index:8920" coordorigin="2550,108" coordsize="2076,2678">
            <v:rect style="position:absolute;left:2770;top:562;width:299;height:2210" filled="true" fillcolor="#000000" stroked="false">
              <v:fill type="solid"/>
            </v:rect>
            <v:rect style="position:absolute;left:3068;top:2541;width:299;height:231" filled="true" fillcolor="#808080" stroked="false">
              <v:fill type="solid"/>
            </v:rect>
            <v:rect style="position:absolute;left:3068;top:2541;width:299;height:231" filled="false" stroked="true" strokeweight=".728891pt" strokecolor="#000000">
              <v:stroke dashstyle="solid"/>
            </v:rect>
            <v:line style="position:absolute" from="3204,2533" to="3218,2533" stroked="true" strokeweight=".765707pt" strokecolor="#000000">
              <v:stroke dashstyle="solid"/>
            </v:line>
            <v:line style="position:absolute" from="3168,2511" to="3254,2511" stroked="true" strokeweight=".741007pt" strokecolor="#000000">
              <v:stroke dashstyle="solid"/>
            </v:line>
            <v:rect style="position:absolute;left:3808;top:562;width:299;height:2210" filled="true" fillcolor="#000000" stroked="false">
              <v:fill type="solid"/>
            </v:rect>
            <v:rect style="position:absolute;left:4106;top:844;width:285;height:1927" filled="true" fillcolor="#808080" stroked="false">
              <v:fill type="solid"/>
            </v:rect>
            <v:rect style="position:absolute;left:4106;top:844;width:285;height:1927" filled="false" stroked="true" strokeweight=".709151pt" strokecolor="#000000">
              <v:stroke dashstyle="solid"/>
            </v:rect>
            <v:line style="position:absolute" from="4249,845" to="4249,711" stroked="true" strokeweight=".708458pt" strokecolor="#000000">
              <v:stroke dashstyle="solid"/>
            </v:line>
            <v:shape style="position:absolute;left:1031;top:1372;width:2182;height:2696" coordorigin="1031,1373" coordsize="2182,2696" path="m2557,116l2557,2764m2557,2779l2600,2779m2557,2333l2600,2333m2557,1886l2600,1886m2557,1455l2600,1455m2557,1008l2600,1008m2557,562l2600,562m2557,116l2600,116m2557,2779l4604,2779m2557,2779l2557,2734m3595,2779l3595,2734m4618,2779l4618,2734e" filled="false" stroked="true" strokeweight=".724732pt" strokecolor="#000000">
              <v:path arrowok="t"/>
              <v:stroke dashstyle="solid"/>
            </v:shape>
            <v:shape style="position:absolute;left:4206;top:455;width:144;height:198" type="#_x0000_t202" filled="false" stroked="false">
              <v:textbox inset="0,0,0,0">
                <w:txbxContent>
                  <w:p w:rsidR="0018722C">
                    <w:pPr>
                      <w:spacing w:line="197" w:lineRule="exact" w:before="0"/>
                      <w:ind w:leftChars="0" w:left="0" w:rightChars="0" w:right="0" w:firstLineChars="0" w:firstLine="0"/>
                      <w:jc w:val="left"/>
                      <w:rPr>
                        <w:sz w:val="18"/>
                      </w:rPr>
                    </w:pPr>
                    <w:r>
                      <w:rPr>
                        <w:w w:val="94"/>
                        <w:sz w:val="18"/>
                        <w:u w:val="single"/>
                      </w:rPr>
                      <w:t> </w:t>
                    </w:r>
                    <w:r>
                      <w:rPr>
                        <w:spacing w:val="-10"/>
                        <w:sz w:val="18"/>
                        <w:u w:val="single"/>
                      </w:rPr>
                      <w:t> </w:t>
                    </w:r>
                  </w:p>
                </w:txbxContent>
              </v:textbox>
              <w10:wrap type="none"/>
            </v:shape>
            <v:shape style="position:absolute;left:3163;top:2229;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w:t>
                    </w:r>
                  </w:p>
                </w:txbxContent>
              </v:textbox>
              <w10:wrap type="none"/>
            </v:shape>
            <w10:wrap type="none"/>
          </v:group>
        </w:pict>
      </w:r>
      <w:r>
        <w:rPr>
          <w:rFonts w:cstheme="minorBidi" w:hAnsiTheme="minorHAnsi" w:eastAsiaTheme="minorHAnsi" w:asciiTheme="minorHAnsi"/>
        </w:rPr>
        <w:pict>
          <v:shape style="margin-left:91.887733pt;margin-top:14.924341pt;width:11.45pt;height:115pt;mso-position-horizontal-relative:page;mso-position-vertical-relative:paragraph;z-index:9088" type="#_x0000_t202" filled="false" stroked="false">
            <v:textbox inset="0,0,0,0" style="layout-flow:vertical;mso-layout-flow-alt:bottom-to-top">
              <w:txbxContent>
                <w:p w:rsidR="0018722C">
                  <w:pPr>
                    <w:spacing w:before="13"/>
                    <w:ind w:leftChars="0" w:left="20" w:rightChars="0" w:right="0" w:firstLineChars="0" w:firstLine="0"/>
                    <w:jc w:val="left"/>
                    <w:rPr>
                      <w:sz w:val="17"/>
                    </w:rPr>
                  </w:pPr>
                  <w:r>
                    <w:rPr>
                      <w:spacing w:val="3"/>
                      <w:w w:val="104"/>
                      <w:sz w:val="17"/>
                    </w:rPr>
                    <w:t>s</w:t>
                  </w:r>
                  <w:r>
                    <w:rPr>
                      <w:spacing w:val="-5"/>
                      <w:w w:val="104"/>
                      <w:sz w:val="17"/>
                    </w:rPr>
                    <w:t>ma</w:t>
                  </w:r>
                  <w:r>
                    <w:rPr>
                      <w:w w:val="104"/>
                      <w:sz w:val="17"/>
                    </w:rPr>
                    <w:t>d8</w:t>
                  </w:r>
                  <w:r>
                    <w:rPr>
                      <w:spacing w:val="1"/>
                      <w:sz w:val="17"/>
                    </w:rPr>
                    <w:t> </w:t>
                  </w:r>
                  <w:r>
                    <w:rPr>
                      <w:spacing w:val="-5"/>
                      <w:w w:val="104"/>
                      <w:sz w:val="17"/>
                    </w:rPr>
                    <w:t>m</w:t>
                  </w:r>
                  <w:r>
                    <w:rPr>
                      <w:w w:val="104"/>
                      <w:sz w:val="17"/>
                    </w:rPr>
                    <w:t>R</w:t>
                  </w:r>
                  <w:r>
                    <w:rPr>
                      <w:spacing w:val="3"/>
                      <w:w w:val="104"/>
                      <w:sz w:val="17"/>
                    </w:rPr>
                    <w:t>N</w:t>
                  </w:r>
                  <w:r>
                    <w:rPr>
                      <w:spacing w:val="3"/>
                      <w:w w:val="104"/>
                      <w:sz w:val="17"/>
                    </w:rPr>
                    <w:t>A</w:t>
                  </w:r>
                  <w:r>
                    <w:rPr>
                      <w:w w:val="104"/>
                      <w:sz w:val="17"/>
                    </w:rPr>
                    <w:t>(</w:t>
                  </w:r>
                  <w:r>
                    <w:rPr>
                      <w:spacing w:val="-6"/>
                      <w:w w:val="104"/>
                      <w:sz w:val="17"/>
                    </w:rPr>
                    <w:t>/</w:t>
                  </w:r>
                  <w:r>
                    <w:rPr>
                      <w:spacing w:val="-5"/>
                      <w:w w:val="104"/>
                      <w:sz w:val="17"/>
                    </w:rPr>
                    <w:t>ac</w:t>
                  </w:r>
                  <w:r>
                    <w:rPr>
                      <w:spacing w:val="-6"/>
                      <w:w w:val="104"/>
                      <w:sz w:val="17"/>
                    </w:rPr>
                    <w:t>ti</w:t>
                  </w:r>
                  <w:r>
                    <w:rPr>
                      <w:w w:val="104"/>
                      <w:sz w:val="17"/>
                    </w:rPr>
                    <w:t>n</w:t>
                  </w:r>
                  <w:r>
                    <w:rPr>
                      <w:spacing w:val="1"/>
                      <w:sz w:val="17"/>
                    </w:rPr>
                    <w:t> </w:t>
                  </w:r>
                  <w:r>
                    <w:rPr>
                      <w:w w:val="104"/>
                      <w:sz w:val="17"/>
                    </w:rPr>
                    <w:t>%of</w:t>
                  </w:r>
                  <w:r>
                    <w:rPr>
                      <w:spacing w:val="1"/>
                      <w:sz w:val="17"/>
                    </w:rPr>
                    <w:t> </w:t>
                  </w:r>
                  <w:r>
                    <w:rPr>
                      <w:spacing w:val="5"/>
                      <w:w w:val="104"/>
                      <w:sz w:val="17"/>
                    </w:rPr>
                    <w:t>N</w:t>
                  </w:r>
                  <w:r>
                    <w:rPr>
                      <w:spacing w:val="-5"/>
                      <w:w w:val="104"/>
                      <w:sz w:val="17"/>
                    </w:rPr>
                    <w:t>T</w:t>
                  </w:r>
                  <w:r>
                    <w:rPr>
                      <w:spacing w:val="3"/>
                      <w:w w:val="104"/>
                      <w:sz w:val="17"/>
                    </w:rPr>
                    <w:t>s</w:t>
                  </w:r>
                  <w:r>
                    <w:rPr>
                      <w:spacing w:val="-6"/>
                      <w:w w:val="104"/>
                      <w:sz w:val="17"/>
                    </w:rPr>
                    <w:t>i</w:t>
                  </w:r>
                  <w:r>
                    <w:rPr>
                      <w:w w:val="104"/>
                      <w:sz w:val="17"/>
                    </w:rPr>
                    <w:t>)</w:t>
                  </w:r>
                </w:p>
              </w:txbxContent>
            </v:textbox>
            <w10:wrap type="none"/>
          </v:shape>
        </w:pict>
      </w:r>
      <w:r>
        <w:rPr>
          <w:rFonts w:cstheme="minorBidi" w:hAnsiTheme="minorHAnsi" w:eastAsiaTheme="minorHAnsi" w:asciiTheme="minorHAnsi"/>
        </w:rPr>
        <w:t>120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smad8</w:t>
      </w:r>
      <w:r w:rsidRPr="00000000">
        <w:rPr>
          <w:rFonts w:cstheme="minorBidi" w:hAnsiTheme="minorHAnsi" w:eastAsiaTheme="minorHAnsi" w:asciiTheme="minorHAnsi"/>
        </w:rPr>
        <w:tab/>
      </w:r>
      <w:r>
        <w:rPr>
          <w:rFonts w:cstheme="minorBidi" w:hAnsiTheme="minorHAnsi" w:eastAsiaTheme="minorHAnsi" w:asciiTheme="minorHAnsi"/>
        </w:rPr>
        <w:t>smad1</w:t>
      </w:r>
    </w:p>
    <w:p w:rsidR="0018722C">
      <w:pPr>
        <w:topLinePunct/>
      </w:pPr>
      <w:r>
        <w:rPr>
          <w:rFonts w:cstheme="minorBidi" w:hAnsiTheme="minorHAnsi" w:eastAsiaTheme="minorHAnsi" w:asciiTheme="minorHAnsi"/>
        </w:rPr>
        <w:t>180</w:t>
      </w:r>
    </w:p>
    <w:p w:rsidR="0018722C">
      <w:pPr>
        <w:pStyle w:val="ae"/>
        <w:topLinePunct/>
      </w:pPr>
      <w:r>
        <w:rPr>
          <w:rFonts w:cstheme="minorBidi" w:hAnsiTheme="minorHAnsi" w:eastAsiaTheme="minorHAnsi" w:asciiTheme="minorHAnsi"/>
        </w:rPr>
        <w:pict>
          <v:shape style="margin-left:308.77533pt;margin-top:-11.959166pt;width:12.6pt;height:118.8pt;mso-position-horizontal-relative:page;mso-position-vertical-relative:paragraph;z-index:9136" type="#_x0000_t202" filled="false" stroked="false">
            <v:textbox inset="0,0,0,0" style="layout-flow:vertical;mso-layout-flow-alt:bottom-to-top">
              <w:txbxContent>
                <w:p w:rsidR="0018722C">
                  <w:pPr>
                    <w:spacing w:before="12"/>
                    <w:ind w:leftChars="0" w:left="20" w:rightChars="0" w:right="0" w:firstLineChars="0" w:firstLine="0"/>
                    <w:jc w:val="left"/>
                    <w:rPr>
                      <w:sz w:val="19"/>
                    </w:rPr>
                  </w:pPr>
                  <w:r>
                    <w:rPr>
                      <w:spacing w:val="-5"/>
                      <w:w w:val="88"/>
                      <w:sz w:val="19"/>
                    </w:rPr>
                    <w:t>T</w:t>
                  </w:r>
                  <w:r>
                    <w:rPr>
                      <w:w w:val="88"/>
                      <w:sz w:val="19"/>
                    </w:rPr>
                    <w:t>R</w:t>
                  </w:r>
                  <w:r>
                    <w:rPr>
                      <w:spacing w:val="3"/>
                      <w:w w:val="88"/>
                      <w:sz w:val="19"/>
                    </w:rPr>
                    <w:t>P</w:t>
                  </w:r>
                  <w:r>
                    <w:rPr>
                      <w:w w:val="88"/>
                      <w:sz w:val="19"/>
                    </w:rPr>
                    <w:t>C1</w:t>
                  </w:r>
                  <w:r>
                    <w:rPr>
                      <w:spacing w:val="-6"/>
                      <w:sz w:val="19"/>
                    </w:rPr>
                    <w:t> </w:t>
                  </w:r>
                  <w:r>
                    <w:rPr>
                      <w:spacing w:val="-5"/>
                      <w:w w:val="88"/>
                      <w:sz w:val="19"/>
                    </w:rPr>
                    <w:t>m</w:t>
                  </w:r>
                  <w:r>
                    <w:rPr>
                      <w:w w:val="88"/>
                      <w:sz w:val="19"/>
                    </w:rPr>
                    <w:t>R</w:t>
                  </w:r>
                  <w:r>
                    <w:rPr>
                      <w:spacing w:val="3"/>
                      <w:w w:val="88"/>
                      <w:sz w:val="19"/>
                    </w:rPr>
                    <w:t>NA</w:t>
                  </w:r>
                  <w:r>
                    <w:rPr>
                      <w:w w:val="88"/>
                      <w:sz w:val="19"/>
                    </w:rPr>
                    <w:t>(</w:t>
                  </w:r>
                  <w:r>
                    <w:rPr>
                      <w:spacing w:val="-5"/>
                      <w:w w:val="88"/>
                      <w:sz w:val="19"/>
                    </w:rPr>
                    <w:t>/acti</w:t>
                  </w:r>
                  <w:r>
                    <w:rPr>
                      <w:w w:val="88"/>
                      <w:sz w:val="19"/>
                    </w:rPr>
                    <w:t>n</w:t>
                  </w:r>
                  <w:r>
                    <w:rPr>
                      <w:spacing w:val="-6"/>
                      <w:sz w:val="19"/>
                    </w:rPr>
                    <w:t> </w:t>
                  </w:r>
                  <w:r>
                    <w:rPr>
                      <w:w w:val="88"/>
                      <w:sz w:val="19"/>
                    </w:rPr>
                    <w:t>%of</w:t>
                  </w:r>
                  <w:r>
                    <w:rPr>
                      <w:spacing w:val="-6"/>
                      <w:sz w:val="19"/>
                    </w:rPr>
                    <w:t> </w:t>
                  </w:r>
                  <w:r>
                    <w:rPr>
                      <w:spacing w:val="3"/>
                      <w:w w:val="88"/>
                      <w:sz w:val="19"/>
                    </w:rPr>
                    <w:t>N</w:t>
                  </w:r>
                  <w:r>
                    <w:rPr>
                      <w:spacing w:val="-5"/>
                      <w:w w:val="88"/>
                      <w:sz w:val="19"/>
                    </w:rPr>
                    <w:t>T</w:t>
                  </w:r>
                  <w:r>
                    <w:rPr>
                      <w:spacing w:val="3"/>
                      <w:w w:val="88"/>
                      <w:sz w:val="19"/>
                    </w:rPr>
                    <w:t>s</w:t>
                  </w:r>
                  <w:r>
                    <w:rPr>
                      <w:spacing w:val="-5"/>
                      <w:w w:val="88"/>
                      <w:sz w:val="19"/>
                    </w:rPr>
                    <w:t>i</w:t>
                  </w:r>
                  <w:r>
                    <w:rPr>
                      <w:spacing w:val="3"/>
                      <w:w w:val="88"/>
                      <w:sz w:val="19"/>
                    </w:rPr>
                    <w:t>N</w:t>
                  </w:r>
                  <w:r>
                    <w:rPr>
                      <w:w w:val="88"/>
                      <w:sz w:val="19"/>
                    </w:rPr>
                    <w:t>)</w:t>
                  </w:r>
                </w:p>
              </w:txbxContent>
            </v:textbox>
            <w10:wrap type="none"/>
          </v:shape>
        </w:pict>
      </w:r>
      <w:r>
        <w:rPr>
          <w:rFonts w:cstheme="minorBidi" w:hAnsiTheme="minorHAnsi" w:eastAsiaTheme="minorHAnsi" w:asciiTheme="minorHAnsi"/>
        </w:rPr>
        <w:t>160</w:t>
      </w:r>
    </w:p>
    <w:p w:rsidR="0018722C">
      <w:pPr>
        <w:topLinePunct/>
      </w:pPr>
      <w:r>
        <w:rPr>
          <w:rFonts w:cstheme="minorBidi" w:hAnsiTheme="minorHAnsi" w:eastAsiaTheme="minorHAnsi" w:asciiTheme="minorHAnsi"/>
        </w:rPr>
        <w:t>140</w:t>
      </w:r>
    </w:p>
    <w:p w:rsidR="0018722C">
      <w:pPr>
        <w:pStyle w:val="ae"/>
        <w:topLinePunct/>
      </w:pPr>
      <w:r>
        <w:rPr>
          <w:rFonts w:cstheme="minorBidi" w:hAnsiTheme="minorHAnsi" w:eastAsiaTheme="minorHAnsi" w:asciiTheme="minorHAnsi"/>
        </w:rPr>
        <w:pict>
          <v:shape style="margin-left:238.374039pt;margin-top:3.20552pt;width:47.65pt;height:29.8pt;mso-position-horizontal-relative:page;mso-position-vertical-relative:paragraph;z-index:9040" type="#_x0000_t202" filled="false" stroked="true" strokeweight=".732445pt" strokecolor="#000000">
            <v:textbox inset="0,0,0,0">
              <w:txbxContent>
                <w:p w:rsidR="0018722C">
                  <w:pPr>
                    <w:spacing w:before="48"/>
                    <w:ind w:leftChars="0" w:left="220" w:rightChars="0" w:right="0" w:firstLineChars="0" w:firstLine="0"/>
                    <w:jc w:val="left"/>
                    <w:rPr>
                      <w:sz w:val="18"/>
                    </w:rPr>
                  </w:pPr>
                  <w:r>
                    <w:rPr>
                      <w:sz w:val="18"/>
                    </w:rPr>
                    <w:t>NTsi</w:t>
                  </w:r>
                </w:p>
                <w:p w:rsidR="0018722C">
                  <w:pPr>
                    <w:spacing w:before="90"/>
                    <w:ind w:leftChars="0" w:left="220" w:rightChars="0" w:right="0" w:firstLineChars="0" w:firstLine="0"/>
                    <w:jc w:val="left"/>
                    <w:rPr>
                      <w:sz w:val="18"/>
                    </w:rPr>
                  </w:pPr>
                  <w:r>
                    <w:rPr>
                      <w:sz w:val="18"/>
                    </w:rPr>
                    <w:t>s8 siRNA</w:t>
                  </w:r>
                </w:p>
              </w:txbxContent>
            </v:textbox>
            <v:stroke dashstyle="solid"/>
            <w10:wrap type="none"/>
          </v:shape>
        </w:pict>
      </w:r>
      <w:r>
        <w:rPr>
          <w:rFonts w:cstheme="minorBidi" w:hAnsiTheme="minorHAnsi" w:eastAsiaTheme="minorHAnsi" w:asciiTheme="minorHAnsi"/>
        </w:rPr>
        <w:t>120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TRPC1</w:t>
      </w:r>
    </w:p>
    <w:p w:rsidR="0018722C">
      <w:pPr>
        <w:pStyle w:val="ae"/>
        <w:topLinePunct/>
      </w:pPr>
      <w:r>
        <w:rPr>
          <w:kern w:val="2"/>
          <w:sz w:val="22"/>
          <w:szCs w:val="22"/>
          <w:rFonts w:cstheme="minorBidi" w:hAnsiTheme="minorHAnsi" w:eastAsiaTheme="minorHAnsi" w:asciiTheme="minorHAnsi"/>
        </w:rPr>
        <w:pict>
          <v:group style="margin-left:350.922333pt;margin-top:-102.785553pt;width:146.450pt;height:102.8pt;mso-position-horizontal-relative:page;mso-position-vertical-relative:paragraph;z-index:9016" coordorigin="7018,-2056" coordsize="2929,2056">
            <v:rect style="position:absolute;left:7233;top:-1148;width:303;height:1134" filled="true" fillcolor="#000000" stroked="false">
              <v:fill type="solid"/>
            </v:rect>
            <v:shape style="position:absolute;left:1362;top:25;width:91;height:2" coordorigin="1363,26" coordsize="91,0" path="m7376,-1147l7376,-1147m7329,-1147l7424,-1147e" filled="false" stroked="true" strokeweight=".74723pt" strokecolor="#000000">
              <v:path arrowok="t"/>
              <v:stroke dashstyle="solid"/>
            </v:shape>
            <v:rect style="position:absolute;left:7965;top:-1810;width:303;height:1796" filled="true" fillcolor="#000000" stroked="false">
              <v:fill type="solid"/>
            </v:rect>
            <v:line style="position:absolute" from="8101,-1817" to="8116,-1817" stroked="true" strokeweight=".701489pt" strokecolor="#000000">
              <v:stroke dashstyle="solid"/>
            </v:line>
            <v:line style="position:absolute" from="8061,-1838" to="8157,-1838" stroked="true" strokeweight=".701489pt" strokecolor="#000000">
              <v:stroke dashstyle="solid"/>
            </v:line>
            <v:rect style="position:absolute;left:8697;top:-1317;width:287;height:1303" filled="true" fillcolor="#000000" stroked="false">
              <v:fill type="solid"/>
            </v:rect>
            <v:line style="position:absolute" from="8833,-1331" to="8849,-1331" stroked="true" strokeweight="1.402979pt" strokecolor="#000000">
              <v:stroke dashstyle="solid"/>
            </v:line>
            <v:rect style="position:absolute;left:9413;top:-923;width:303;height:909" filled="true" fillcolor="#000000" stroked="false">
              <v:fill type="solid"/>
            </v:rect>
            <v:shape style="position:absolute;left:3425;top:191;width:91;height:76" coordorigin="3425,191" coordsize="91,76" path="m9557,-922l9557,-979m9509,-993l9605,-993e" filled="false" stroked="true" strokeweight=".74723pt" strokecolor="#000000">
              <v:path arrowok="t"/>
              <v:stroke dashstyle="solid"/>
            </v:shape>
            <v:shape style="position:absolute;left:1076;top:-938;width:2756;height:2183" coordorigin="1077,-938" coordsize="2756,2183" path="m7026,-2049l7026,-21m7026,-7l7074,-7m7026,-232l7074,-232m7026,-458l7074,-458m7026,-683l7074,-683m7026,-908l7074,-908m7026,-1147l7074,-1147m7026,-1373l7074,-1373m7026,-1598l7074,-1598m7026,-1824l7074,-1824m7026,-2049l7074,-2049m7026,-7l9923,-7m7026,-7l7026,-49m7759,-7l7759,-49m8491,-7l8491,-49m9207,-7l9207,-49m9939,-7l9939,-49e" filled="false" stroked="true" strokeweight=".74723pt" strokecolor="#000000">
              <v:path arrowok="t"/>
              <v:stroke dashstyle="solid"/>
            </v:shape>
            <v:shape style="position:absolute;left:7034;top:-2049;width:2890;height:2035" type="#_x0000_t202" filled="false" stroked="false">
              <v:textbox inset="0,0,0,0">
                <w:txbxContent>
                  <w:p w:rsidR="0018722C">
                    <w:pPr>
                      <w:spacing w:line="237" w:lineRule="exact" w:before="0"/>
                      <w:ind w:leftChars="0" w:left="0" w:rightChars="0" w:right="786" w:firstLineChars="0" w:firstLine="0"/>
                      <w:jc w:val="center"/>
                      <w:rPr>
                        <w:sz w:val="24"/>
                      </w:rPr>
                    </w:pPr>
                    <w:r>
                      <w:rPr>
                        <w:sz w:val="24"/>
                      </w:rPr>
                      <w:t>*</w:t>
                    </w:r>
                  </w:p>
                  <w:p w:rsidR="0018722C">
                    <w:pPr>
                      <w:spacing w:before="222"/>
                      <w:ind w:leftChars="0" w:left="715" w:rightChars="0" w:right="0" w:firstLineChars="0" w:firstLine="0"/>
                      <w:jc w:val="center"/>
                      <w:rPr>
                        <w:sz w:val="21"/>
                      </w:rPr>
                    </w:pPr>
                    <w:r>
                      <w:rPr>
                        <w:w w:val="100"/>
                        <w:sz w:val="21"/>
                        <w:u w:val="single"/>
                      </w:rPr>
                      <w:t>#</w:t>
                    </w:r>
                  </w:p>
                  <w:p w:rsidR="0018722C">
                    <w:pPr>
                      <w:spacing w:before="67"/>
                      <w:ind w:leftChars="0" w:left="0" w:rightChars="0" w:right="312" w:firstLineChars="0" w:firstLine="0"/>
                      <w:jc w:val="right"/>
                      <w:rPr>
                        <w:sz w:val="21"/>
                      </w:rPr>
                    </w:pPr>
                    <w:r>
                      <w:rPr>
                        <w:w w:val="100"/>
                        <w:sz w:val="21"/>
                      </w:rPr>
                      <w:t>#</w:t>
                    </w:r>
                  </w:p>
                </w:txbxContent>
              </v:textbox>
              <w10:wrap type="none"/>
            </v:shape>
            <w10:wrap type="none"/>
          </v:group>
        </w:pict>
      </w:r>
      <w:r>
        <w:rPr>
          <w:kern w:val="2"/>
          <w:szCs w:val="22"/>
          <w:rFonts w:cstheme="minorBidi" w:hAnsiTheme="minorHAnsi" w:eastAsiaTheme="minorHAnsi" w:asciiTheme="minorHAnsi"/>
          <w:spacing w:val="2"/>
          <w:w w:val="110"/>
          <w:sz w:val="17"/>
        </w:rPr>
        <w:t>NTsi</w:t>
      </w:r>
      <w:r>
        <w:rPr>
          <w:kern w:val="2"/>
          <w:szCs w:val="22"/>
          <w:rFonts w:cstheme="minorBidi" w:hAnsiTheme="minorHAnsi" w:eastAsiaTheme="minorHAnsi" w:asciiTheme="minorHAnsi"/>
          <w:spacing w:val="-2"/>
          <w:w w:val="110"/>
          <w:sz w:val="17"/>
        </w:rPr>
        <w:t> </w:t>
      </w:r>
      <w:r>
        <w:rPr>
          <w:kern w:val="2"/>
          <w:szCs w:val="22"/>
          <w:rFonts w:cstheme="minorBidi" w:hAnsiTheme="minorHAnsi" w:eastAsiaTheme="minorHAnsi" w:asciiTheme="minorHAnsi"/>
          <w:w w:val="110"/>
          <w:sz w:val="17"/>
        </w:rPr>
        <w:t>N</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2"/>
          <w:w w:val="110"/>
          <w:sz w:val="17"/>
        </w:rPr>
        <w:t>NTsi</w:t>
      </w:r>
    </w:p>
    <w:p w:rsidR="0018722C">
      <w:pPr>
        <w:topLinePunct/>
      </w:pPr>
      <w:r>
        <w:rPr>
          <w:rFonts w:cstheme="minorBidi" w:hAnsiTheme="minorHAnsi" w:eastAsiaTheme="minorHAnsi" w:asciiTheme="minorHAnsi"/>
        </w:rPr>
        <w:t>CH</w:t>
      </w:r>
    </w:p>
    <w:p w:rsidR="0018722C">
      <w:pPr>
        <w:topLinePunct/>
      </w:pPr>
    </w:p>
    <w:p w:rsidR="0018722C">
      <w:pPr>
        <w:pStyle w:val="ae"/>
        <w:topLinePunct/>
      </w:pPr>
      <w:r>
        <w:rPr>
          <w:kern w:val="2"/>
          <w:sz w:val="22"/>
          <w:szCs w:val="22"/>
          <w:rFonts w:cstheme="minorBidi" w:hAnsiTheme="minorHAnsi" w:eastAsiaTheme="minorHAnsi" w:asciiTheme="minorHAnsi"/>
        </w:rPr>
        <w:pict>
          <v:rect style="position:absolute;margin-left:241.944656pt;margin-top:-74.709473pt;width:4.982818pt;height:5.211747pt;mso-position-horizontal-relative:page;mso-position-vertical-relative:paragraph;z-index:8944" filled="true" fillcolor="#000000" stroked="false">
            <v:fill type="solid"/>
            <w10:wrap type="none"/>
          </v:rect>
        </w:pict>
      </w:r>
      <w:r>
        <w:rPr>
          <w:kern w:val="2"/>
          <w:sz w:val="22"/>
          <w:szCs w:val="22"/>
          <w:rFonts w:cstheme="minorBidi" w:hAnsiTheme="minorHAnsi" w:eastAsiaTheme="minorHAnsi" w:asciiTheme="minorHAnsi"/>
        </w:rPr>
        <w:pict>
          <v:group style="margin-left:241.58226pt;margin-top:-60.177647pt;width:5.75pt;height:5.95pt;mso-position-horizontal-relative:page;mso-position-vertical-relative:paragraph;z-index:8968" coordorigin="4832,-1204" coordsize="115,119">
            <v:rect style="position:absolute;left:4838;top:-1197;width:100;height:104" filled="true" fillcolor="#808080" stroked="false">
              <v:fill type="solid"/>
            </v:rect>
            <v:rect style="position:absolute;left:4838;top:-1197;width:100;height:104" filled="false" stroked="true" strokeweight=".724079pt" strokecolor="#000000">
              <v:stroke dashstyle="solid"/>
            </v:rect>
            <w10:wrap type="none"/>
          </v:group>
        </w:pict>
      </w:r>
      <w:r>
        <w:rPr>
          <w:kern w:val="2"/>
          <w:szCs w:val="22"/>
          <w:rFonts w:cstheme="minorBidi" w:hAnsiTheme="minorHAnsi" w:eastAsiaTheme="minorHAnsi" w:asciiTheme="minorHAnsi"/>
          <w:w w:val="110"/>
          <w:sz w:val="17"/>
        </w:rPr>
        <w:t>s</w:t>
      </w:r>
      <w:r>
        <w:rPr>
          <w:kern w:val="2"/>
          <w:szCs w:val="22"/>
          <w:rFonts w:cstheme="minorBidi" w:hAnsiTheme="minorHAnsi" w:eastAsiaTheme="minorHAnsi" w:asciiTheme="minorHAnsi"/>
          <w:w w:val="110"/>
          <w:sz w:val="17"/>
        </w:rPr>
        <w:t xml:space="preserve">1</w:t>
      </w:r>
      <w:r>
        <w:rPr>
          <w:kern w:val="2"/>
          <w:szCs w:val="22"/>
          <w:rFonts w:cstheme="minorBidi" w:hAnsiTheme="minorHAnsi" w:eastAsiaTheme="minorHAnsi" w:asciiTheme="minorHAnsi"/>
          <w:w w:val="110"/>
          <w:sz w:val="17"/>
        </w:rPr>
        <w:t xml:space="preserve">si N    s1si CH</w:t>
      </w:r>
    </w:p>
    <w:p w:rsidR="0018722C">
      <w:spacing w:beforeLines="0" w:before="0" w:afterLines="0" w:after="0" w:line="440" w:lineRule="auto"/>
      <w:pPr>
        <w:sectPr w:rsidR="00556256">
          <w:type w:val="continuous"/>
          <w:pgSz w:w="11910" w:h="16840"/>
          <w:pgMar w:top="1440" w:bottom="460" w:left="900" w:right="1660"/>
          <w:cols w:num="5" w:equalWidth="0">
            <w:col w:w="1509" w:space="40"/>
            <w:col w:w="1879" w:space="945"/>
            <w:col w:w="1539" w:space="39"/>
            <w:col w:w="1477" w:space="40"/>
            <w:col w:w="1882"/>
          </w:cols>
        </w:sectPr>
        <w:topLinePunct/>
      </w:pPr>
    </w:p>
    <w:p w:rsidR="0018722C">
      <w:pPr>
        <w:topLinePunct/>
      </w:pPr>
      <w:r>
        <w:rPr>
          <w:rFonts w:cstheme="minorBidi" w:hAnsiTheme="minorHAnsi" w:eastAsiaTheme="minorHAnsi" w:asciiTheme="minorHAnsi"/>
        </w:rPr>
        <w:t>81</w:t>
      </w:r>
    </w:p>
    <w:p w:rsidR="0018722C">
      <w:pPr>
        <w:topLinePunct/>
      </w:pPr>
      <w:r>
        <w:rPr>
          <w:rFonts w:cstheme="minorBidi" w:hAnsiTheme="minorHAnsi" w:eastAsiaTheme="minorHAnsi" w:asciiTheme="minorHAnsi"/>
          <w:b/>
        </w:rPr>
        <w:t>E</w:t>
      </w:r>
      <w:r w:rsidRPr="00000000">
        <w:rPr>
          <w:rFonts w:cstheme="minorBidi" w:hAnsiTheme="minorHAnsi" w:eastAsiaTheme="minorHAnsi" w:asciiTheme="minorHAnsi"/>
        </w:rPr>
        <w:tab/>
        <w:t>F</w:t>
      </w:r>
    </w:p>
    <w:p w:rsidR="0018722C">
      <w:spacing w:beforeLines="0" w:before="0" w:afterLines="0" w:after="0" w:line="440" w:lineRule="auto"/>
      <w:pPr>
        <w:sectPr w:rsidR="00556256">
          <w:type w:val="continuous"/>
          <w:pgSz w:w="11910" w:h="16840"/>
          <w:pgMar w:header="877" w:footer="272" w:top="1100" w:bottom="460" w:left="900" w:right="0"/>
        </w:sectPr>
        <w:topLinePunct/>
      </w:pPr>
    </w:p>
    <w:p w:rsidR="0018722C">
      <w:pPr>
        <w:pStyle w:val="ae"/>
        <w:topLinePunct/>
      </w:pPr>
      <w:r>
        <w:rPr>
          <w:kern w:val="2"/>
          <w:sz w:val="22"/>
          <w:szCs w:val="22"/>
          <w:rFonts w:cstheme="minorBidi" w:hAnsiTheme="minorHAnsi" w:eastAsiaTheme="minorHAnsi" w:asciiTheme="minorHAnsi"/>
        </w:rPr>
        <w:pict>
          <v:group style="margin-left:83.090134pt;margin-top:-64.302193pt;width:206.15pt;height:179.65pt;mso-position-horizontal-relative:page;mso-position-vertical-relative:paragraph;z-index:9856" coordorigin="1662,-1286" coordsize="4123,3593">
            <v:rect style="position:absolute;left:1661;top:-1287;width:4123;height:3593" filled="true" fillcolor="#ffffff" stroked="false">
              <v:fill type="solid"/>
            </v:rect>
            <v:shape style="position:absolute;left:2923;top:-212;width:2493;height:1728" coordorigin="2923,-211" coordsize="2493,1728" path="m3221,233l2923,233,2923,1516,3221,1516,3221,233m3958,-211l3660,-211,3660,1516,3958,1516,3958,-211m4679,246l4397,246,4397,1516,4679,1516,4679,246m5415,233l5118,233,5118,1516,5415,1516,5415,233e" filled="true" fillcolor="#000000" stroked="false">
              <v:path arrowok="t"/>
              <v:fill type="solid"/>
            </v:shape>
            <v:shape style="position:absolute;left:1377;top:11180;width:91;height:2" coordorigin="1378,11181" coordsize="91,0" path="m3064,233l3064,233m3017,233l3112,233e" filled="false" stroked="true" strokeweight=".735853pt" strokecolor="#000000">
              <v:path arrowok="t"/>
              <v:stroke dashstyle="solid"/>
            </v:shape>
            <v:shape style="position:absolute;left:3793;top:-226;width:753;height:458" coordorigin="3793,-225" coordsize="753,458" path="m3793,-225l3809,-225m4530,233l4546,233e" filled="false" stroked="true" strokeweight="1.381768pt" strokecolor="#000000">
              <v:path arrowok="t"/>
              <v:stroke dashstyle="solid"/>
            </v:shape>
            <v:shape style="position:absolute;left:2793;top:11075;width:783;height:106" coordorigin="2793,11075" coordsize="783,106" path="m4491,205l4585,205m5259,233l5259,149m5212,136l5306,136e" filled="false" stroked="true" strokeweight=".735853pt" strokecolor="#000000">
              <v:path arrowok="t"/>
              <v:stroke dashstyle="solid"/>
            </v:shape>
            <v:shape style="position:absolute;left:1076;top:10337;width:2816;height:2243" coordorigin="1077,10338" coordsize="2816,2243" path="m2704,-544l2704,1508m2704,1522l2751,1522m2704,1259l2751,1259m2704,1009l2751,1009m2704,746l2751,746m2704,496l2751,496m2704,233l2751,233m2704,-31l2751,-31m2704,-280l2751,-280m2704,-544l2751,-544m2704,1522l5620,1522m2704,1522l2704,1481m3441,1522l3441,1481m4177,1522l4177,1481m4899,1522l4899,1481m5635,1522l5635,1481e" filled="false" stroked="true" strokeweight=".735853pt" strokecolor="#000000">
              <v:path arrowok="t"/>
              <v:stroke dashstyle="solid"/>
            </v:shape>
            <v:shape style="position:absolute;left:3432;top:-1157;width:600;height:185" type="#_x0000_t202" filled="false" stroked="false">
              <v:textbox inset="0,0,0,0">
                <w:txbxContent>
                  <w:p w:rsidR="0018722C">
                    <w:pPr>
                      <w:spacing w:line="183" w:lineRule="exact" w:before="0"/>
                      <w:ind w:leftChars="0" w:left="0" w:rightChars="0" w:right="0" w:firstLineChars="0" w:firstLine="0"/>
                      <w:jc w:val="left"/>
                      <w:rPr>
                        <w:sz w:val="16"/>
                      </w:rPr>
                    </w:pPr>
                    <w:r>
                      <w:rPr>
                        <w:w w:val="115"/>
                        <w:sz w:val="16"/>
                      </w:rPr>
                      <w:t>TRPC6</w:t>
                    </w:r>
                  </w:p>
                </w:txbxContent>
              </v:textbox>
              <w10:wrap type="none"/>
            </v:shape>
            <v:shape style="position:absolute;left:2209;top:-644;width:303;height:2251" type="#_x0000_t202" filled="false" stroked="false">
              <v:textbox inset="0,0,0,0">
                <w:txbxContent>
                  <w:p w:rsidR="0018722C">
                    <w:pPr>
                      <w:spacing w:line="183" w:lineRule="exact" w:before="0"/>
                      <w:ind w:leftChars="0" w:left="0" w:rightChars="0" w:right="18" w:firstLineChars="0" w:firstLine="0"/>
                      <w:jc w:val="center"/>
                      <w:rPr>
                        <w:sz w:val="16"/>
                      </w:rPr>
                    </w:pPr>
                    <w:r>
                      <w:rPr>
                        <w:w w:val="115"/>
                        <w:sz w:val="16"/>
                      </w:rPr>
                      <w:t>160</w:t>
                    </w:r>
                  </w:p>
                  <w:p w:rsidR="0018722C">
                    <w:pPr>
                      <w:spacing w:before="79"/>
                      <w:ind w:leftChars="0" w:left="0" w:rightChars="0" w:right="18" w:firstLineChars="0" w:firstLine="0"/>
                      <w:jc w:val="center"/>
                      <w:rPr>
                        <w:sz w:val="16"/>
                      </w:rPr>
                    </w:pPr>
                    <w:r>
                      <w:rPr>
                        <w:w w:val="115"/>
                        <w:sz w:val="16"/>
                      </w:rPr>
                      <w:t>140</w:t>
                    </w:r>
                  </w:p>
                  <w:p w:rsidR="0018722C">
                    <w:pPr>
                      <w:spacing w:before="65"/>
                      <w:ind w:leftChars="0" w:left="0" w:rightChars="0" w:right="18" w:firstLineChars="0" w:firstLine="0"/>
                      <w:jc w:val="center"/>
                      <w:rPr>
                        <w:sz w:val="16"/>
                      </w:rPr>
                    </w:pPr>
                    <w:r>
                      <w:rPr>
                        <w:w w:val="115"/>
                        <w:sz w:val="16"/>
                      </w:rPr>
                      <w:t>120</w:t>
                    </w:r>
                  </w:p>
                  <w:p w:rsidR="0018722C">
                    <w:pPr>
                      <w:spacing w:before="79"/>
                      <w:ind w:leftChars="0" w:left="0" w:rightChars="0" w:right="18" w:firstLineChars="0" w:firstLine="0"/>
                      <w:jc w:val="center"/>
                      <w:rPr>
                        <w:sz w:val="16"/>
                      </w:rPr>
                    </w:pPr>
                    <w:r>
                      <w:rPr>
                        <w:w w:val="115"/>
                        <w:sz w:val="16"/>
                      </w:rPr>
                      <w:t>100</w:t>
                    </w:r>
                  </w:p>
                  <w:p w:rsidR="0018722C">
                    <w:pPr>
                      <w:spacing w:before="79"/>
                      <w:ind w:leftChars="0" w:left="94" w:rightChars="0" w:right="0" w:firstLineChars="0" w:firstLine="0"/>
                      <w:jc w:val="left"/>
                      <w:rPr>
                        <w:sz w:val="16"/>
                      </w:rPr>
                    </w:pPr>
                    <w:r>
                      <w:rPr>
                        <w:w w:val="115"/>
                        <w:sz w:val="16"/>
                      </w:rPr>
                      <w:t>80</w:t>
                    </w:r>
                  </w:p>
                  <w:p w:rsidR="0018722C">
                    <w:pPr>
                      <w:spacing w:before="65"/>
                      <w:ind w:leftChars="0" w:left="94" w:rightChars="0" w:right="0" w:firstLineChars="0" w:firstLine="0"/>
                      <w:jc w:val="left"/>
                      <w:rPr>
                        <w:sz w:val="16"/>
                      </w:rPr>
                    </w:pPr>
                    <w:r>
                      <w:rPr>
                        <w:w w:val="115"/>
                        <w:sz w:val="16"/>
                      </w:rPr>
                      <w:t>60</w:t>
                    </w:r>
                  </w:p>
                  <w:p w:rsidR="0018722C">
                    <w:pPr>
                      <w:spacing w:before="79"/>
                      <w:ind w:leftChars="0" w:left="94" w:rightChars="0" w:right="0" w:firstLineChars="0" w:firstLine="0"/>
                      <w:jc w:val="left"/>
                      <w:rPr>
                        <w:sz w:val="16"/>
                      </w:rPr>
                    </w:pPr>
                    <w:r>
                      <w:rPr>
                        <w:w w:val="115"/>
                        <w:sz w:val="16"/>
                      </w:rPr>
                      <w:t>40</w:t>
                    </w:r>
                  </w:p>
                  <w:p w:rsidR="0018722C">
                    <w:pPr>
                      <w:spacing w:before="65"/>
                      <w:ind w:leftChars="0" w:left="94" w:rightChars="0" w:right="0" w:firstLineChars="0" w:firstLine="0"/>
                      <w:jc w:val="left"/>
                      <w:rPr>
                        <w:sz w:val="16"/>
                      </w:rPr>
                    </w:pPr>
                    <w:r>
                      <w:rPr>
                        <w:w w:val="115"/>
                        <w:sz w:val="16"/>
                      </w:rPr>
                      <w:t>20</w:t>
                    </w:r>
                  </w:p>
                  <w:p w:rsidR="0018722C">
                    <w:pPr>
                      <w:spacing w:before="79"/>
                      <w:ind w:leftChars="0" w:left="168" w:rightChars="0" w:right="0" w:firstLineChars="0" w:firstLine="0"/>
                      <w:jc w:val="center"/>
                      <w:rPr>
                        <w:sz w:val="16"/>
                      </w:rPr>
                    </w:pPr>
                    <w:r>
                      <w:rPr>
                        <w:w w:val="117"/>
                        <w:sz w:val="16"/>
                      </w:rPr>
                      <w:t>0</w:t>
                    </w:r>
                  </w:p>
                </w:txbxContent>
              </v:textbox>
              <w10:wrap type="none"/>
            </v:shape>
            <v:shape style="position:absolute;left:2774;top:1686;width:595;height:185" type="#_x0000_t202" filled="false" stroked="false">
              <v:textbox inset="0,0,0,0">
                <w:txbxContent>
                  <w:p w:rsidR="0018722C">
                    <w:pPr>
                      <w:spacing w:line="183" w:lineRule="exact" w:before="0"/>
                      <w:ind w:leftChars="0" w:left="0" w:rightChars="0" w:right="0" w:firstLineChars="0" w:firstLine="0"/>
                      <w:jc w:val="left"/>
                      <w:rPr>
                        <w:sz w:val="16"/>
                      </w:rPr>
                    </w:pPr>
                    <w:r>
                      <w:rPr>
                        <w:w w:val="115"/>
                        <w:sz w:val="16"/>
                      </w:rPr>
                      <w:t>NTsi N</w:t>
                    </w:r>
                  </w:p>
                </w:txbxContent>
              </v:textbox>
              <w10:wrap type="none"/>
            </v:shape>
            <v:shape style="position:absolute;left:3605;top:1686;width:417;height:407" type="#_x0000_t202" filled="false" stroked="false">
              <v:textbox inset="0,0,0,0">
                <w:txbxContent>
                  <w:p w:rsidR="0018722C">
                    <w:pPr>
                      <w:spacing w:line="183" w:lineRule="exact" w:before="0"/>
                      <w:ind w:leftChars="0" w:left="62" w:rightChars="0" w:right="0" w:hanging="63"/>
                      <w:jc w:val="left"/>
                      <w:rPr>
                        <w:sz w:val="16"/>
                      </w:rPr>
                    </w:pPr>
                    <w:r>
                      <w:rPr>
                        <w:w w:val="115"/>
                        <w:sz w:val="16"/>
                      </w:rPr>
                      <w:t>NTsi</w:t>
                    </w:r>
                  </w:p>
                  <w:p w:rsidR="0018722C">
                    <w:pPr>
                      <w:spacing w:before="38"/>
                      <w:ind w:leftChars="0" w:left="62" w:rightChars="0" w:right="0" w:firstLineChars="0" w:firstLine="0"/>
                      <w:jc w:val="left"/>
                      <w:rPr>
                        <w:sz w:val="16"/>
                      </w:rPr>
                    </w:pPr>
                    <w:r>
                      <w:rPr>
                        <w:w w:val="115"/>
                        <w:sz w:val="16"/>
                      </w:rPr>
                      <w:t>CH</w:t>
                    </w:r>
                  </w:p>
                </w:txbxContent>
              </v:textbox>
              <w10:wrap type="none"/>
            </v:shape>
            <v:shape style="position:absolute;left:4294;top:1686;width:1300;height:185" type="#_x0000_t202" filled="false" stroked="false">
              <v:textbox inset="0,0,0,0">
                <w:txbxContent>
                  <w:p w:rsidR="0018722C">
                    <w:pPr>
                      <w:spacing w:line="183" w:lineRule="exact" w:before="0"/>
                      <w:ind w:leftChars="0" w:left="0" w:rightChars="0" w:right="0" w:firstLineChars="0" w:firstLine="0"/>
                      <w:jc w:val="left"/>
                      <w:rPr>
                        <w:sz w:val="16"/>
                      </w:rPr>
                    </w:pPr>
                    <w:r>
                      <w:rPr>
                        <w:w w:val="115"/>
                        <w:sz w:val="16"/>
                      </w:rPr>
                      <w:t>s1si N     s1si CH</w:t>
                    </w:r>
                  </w:p>
                </w:txbxContent>
              </v:textbox>
              <w10:wrap type="none"/>
            </v:shape>
            <v:shape style="position:absolute;left:3742;top:-522;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u w:val="single"/>
                      </w:rPr>
                      <w:t>*</w:t>
                    </w:r>
                  </w:p>
                </w:txbxContent>
              </v:textbox>
              <w10:wrap type="none"/>
            </v:shape>
            <v:shape style="position:absolute;left:4462;top:-79;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v:shape style="position:absolute;left:5182;top:-144;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margin-left:93.289917pt;margin-top:-33.306557pt;width:12.45pt;height:117.05pt;mso-position-horizontal-relative:page;mso-position-vertical-relative:paragraph;z-index:9904" type="#_x0000_t202" filled="false" stroked="false">
            <v:textbox inset="0,0,0,0" style="layout-flow:vertical;mso-layout-flow-alt:bottom-to-top">
              <w:txbxContent>
                <w:p w:rsidR="0018722C">
                  <w:pPr>
                    <w:spacing w:before="19"/>
                    <w:ind w:leftChars="0" w:left="20" w:rightChars="0" w:right="0" w:firstLineChars="0" w:firstLine="0"/>
                    <w:jc w:val="left"/>
                    <w:rPr>
                      <w:sz w:val="18"/>
                    </w:rPr>
                  </w:pPr>
                  <w:r>
                    <w:rPr>
                      <w:spacing w:val="-5"/>
                      <w:w w:val="92"/>
                      <w:sz w:val="18"/>
                    </w:rPr>
                    <w:t>T</w:t>
                  </w:r>
                  <w:r>
                    <w:rPr>
                      <w:w w:val="92"/>
                      <w:sz w:val="18"/>
                    </w:rPr>
                    <w:t>R</w:t>
                  </w:r>
                  <w:r>
                    <w:rPr>
                      <w:spacing w:val="3"/>
                      <w:w w:val="92"/>
                      <w:sz w:val="18"/>
                    </w:rPr>
                    <w:t>P</w:t>
                  </w:r>
                  <w:r>
                    <w:rPr>
                      <w:w w:val="92"/>
                      <w:sz w:val="18"/>
                    </w:rPr>
                    <w:t>C6</w:t>
                  </w:r>
                  <w:r>
                    <w:rPr>
                      <w:spacing w:val="-4"/>
                      <w:sz w:val="18"/>
                    </w:rPr>
                    <w:t> </w:t>
                  </w:r>
                  <w:r>
                    <w:rPr>
                      <w:spacing w:val="-5"/>
                      <w:w w:val="92"/>
                      <w:sz w:val="18"/>
                    </w:rPr>
                    <w:t>m</w:t>
                  </w:r>
                  <w:r>
                    <w:rPr>
                      <w:w w:val="92"/>
                      <w:sz w:val="18"/>
                    </w:rPr>
                    <w:t>R</w:t>
                  </w:r>
                  <w:r>
                    <w:rPr>
                      <w:spacing w:val="3"/>
                      <w:w w:val="92"/>
                      <w:sz w:val="18"/>
                    </w:rPr>
                    <w:t>NA</w:t>
                  </w:r>
                  <w:r>
                    <w:rPr>
                      <w:w w:val="92"/>
                      <w:sz w:val="18"/>
                    </w:rPr>
                    <w:t>(</w:t>
                  </w:r>
                  <w:r>
                    <w:rPr>
                      <w:spacing w:val="-5"/>
                      <w:w w:val="92"/>
                      <w:sz w:val="18"/>
                    </w:rPr>
                    <w:t>/acti</w:t>
                  </w:r>
                  <w:r>
                    <w:rPr>
                      <w:w w:val="92"/>
                      <w:sz w:val="18"/>
                    </w:rPr>
                    <w:t>n</w:t>
                  </w:r>
                  <w:r>
                    <w:rPr>
                      <w:spacing w:val="-4"/>
                      <w:sz w:val="18"/>
                    </w:rPr>
                    <w:t> </w:t>
                  </w:r>
                  <w:r>
                    <w:rPr>
                      <w:w w:val="92"/>
                      <w:sz w:val="18"/>
                    </w:rPr>
                    <w:t>%of</w:t>
                  </w:r>
                  <w:r>
                    <w:rPr>
                      <w:spacing w:val="-4"/>
                      <w:sz w:val="18"/>
                    </w:rPr>
                    <w:t> </w:t>
                  </w:r>
                  <w:r>
                    <w:rPr>
                      <w:spacing w:val="3"/>
                      <w:w w:val="92"/>
                      <w:sz w:val="18"/>
                    </w:rPr>
                    <w:t>N</w:t>
                  </w:r>
                  <w:r>
                    <w:rPr>
                      <w:spacing w:val="-5"/>
                      <w:w w:val="92"/>
                      <w:sz w:val="18"/>
                    </w:rPr>
                    <w:t>T</w:t>
                  </w:r>
                  <w:r>
                    <w:rPr>
                      <w:spacing w:val="3"/>
                      <w:w w:val="92"/>
                      <w:sz w:val="18"/>
                    </w:rPr>
                    <w:t>s</w:t>
                  </w:r>
                  <w:r>
                    <w:rPr>
                      <w:spacing w:val="-5"/>
                      <w:w w:val="92"/>
                      <w:sz w:val="18"/>
                    </w:rPr>
                    <w:t>i</w:t>
                  </w:r>
                  <w:r>
                    <w:rPr>
                      <w:spacing w:val="3"/>
                      <w:w w:val="92"/>
                      <w:sz w:val="18"/>
                    </w:rPr>
                    <w:t>N</w:t>
                  </w:r>
                  <w:r>
                    <w:rPr>
                      <w:w w:val="92"/>
                      <w:sz w:val="18"/>
                    </w:rPr>
                    <w:t>)</w:t>
                  </w:r>
                </w:p>
              </w:txbxContent>
            </v:textbox>
            <w10:wrap type="none"/>
          </v:shape>
        </w:pict>
      </w:r>
      <w:r>
        <w:rPr>
          <w:kern w:val="2"/>
          <w:szCs w:val="22"/>
          <w:rFonts w:cstheme="minorBidi" w:hAnsiTheme="minorHAnsi" w:eastAsiaTheme="minorHAnsi" w:asciiTheme="minorHAnsi"/>
          <w:sz w:val="21"/>
        </w:rPr>
        <w:t>TRPC1 TRPC6</w:t>
      </w:r>
    </w:p>
    <w:p w:rsidR="0018722C">
      <w:pPr>
        <w:topLinePunct/>
      </w:pPr>
      <w:r>
        <w:rPr>
          <w:rFonts w:cstheme="minorBidi" w:hAnsiTheme="minorHAnsi" w:eastAsiaTheme="minorHAnsi" w:asciiTheme="minorHAnsi"/>
        </w:rPr>
        <w:t>Actin</w:t>
      </w:r>
    </w:p>
    <w:p w:rsidR="0018722C">
      <w:pPr>
        <w:topLinePunct/>
      </w:pPr>
      <w:r>
        <w:rPr>
          <w:rFonts w:cstheme="minorBidi" w:hAnsiTheme="minorHAnsi" w:eastAsiaTheme="minorHAnsi" w:asciiTheme="minorHAnsi"/>
          <w:b/>
        </w:rPr>
        <w:t>G</w:t>
      </w:r>
      <w:r w:rsidRPr="00000000">
        <w:rPr>
          <w:rFonts w:cstheme="minorBidi" w:hAnsiTheme="minorHAnsi" w:eastAsiaTheme="minorHAnsi" w:asciiTheme="minorHAnsi"/>
        </w:rPr>
        <w:tab/>
        <w:t>H</w:t>
      </w:r>
    </w:p>
    <w:p w:rsidR="0018722C">
      <w:pPr>
        <w:pStyle w:val="ae"/>
        <w:topLinePunct/>
      </w:pPr>
      <w:r>
        <w:rPr>
          <w:kern w:val="2"/>
          <w:sz w:val="22"/>
          <w:szCs w:val="22"/>
          <w:rFonts w:cstheme="minorBidi" w:hAnsiTheme="minorHAnsi" w:eastAsiaTheme="minorHAnsi" w:asciiTheme="minorHAnsi"/>
        </w:rPr>
        <w:pict>
          <v:shape style="margin-left:259.130005pt;margin-top:-16.250635pt;width:6pt;height:13.3pt;mso-position-horizontal-relative:page;mso-position-vertical-relative:paragraph;z-index:-261184" type="#_x0000_t202" filled="false" stroked="false">
            <v:textbox inset="0,0,0,0">
              <w:txbxContent>
                <w:p w:rsidR="0018722C">
                  <w:pPr>
                    <w:widowControl w:val="0"/>
                    <w:snapToGrid w:val="1"/>
                    <w:spacing w:beforeLines="0" w:afterLines="0" w:before="0" w:after="0" w:line="266" w:lineRule="exact"/>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w:t>
                  </w:r>
                </w:p>
              </w:txbxContent>
            </v:textbox>
            <w10:wrap type="none"/>
          </v:shape>
        </w:pict>
      </w:r>
      <w:r>
        <w:rPr>
          <w:kern w:val="2"/>
          <w:szCs w:val="22"/>
          <w:rFonts w:cstheme="minorBidi" w:hAnsiTheme="minorHAnsi" w:eastAsiaTheme="minorHAnsi" w:asciiTheme="minorHAnsi"/>
          <w:sz w:val="21"/>
        </w:rPr>
        <w:t>NTsi</w:t>
      </w:r>
      <w:r w:rsidRPr="00000000">
        <w:rPr>
          <w:kern w:val="2"/>
          <w:sz w:val="22"/>
          <w:szCs w:val="22"/>
          <w:rFonts w:cstheme="minorBidi" w:hAnsiTheme="minorHAnsi" w:eastAsiaTheme="minorHAnsi" w:asciiTheme="minorHAnsi"/>
        </w:rPr>
        <w:tab/>
        <w:t>smad1</w:t>
      </w:r>
      <w:r>
        <w:rPr>
          <w:kern w:val="2"/>
          <w:szCs w:val="22"/>
          <w:rFonts w:cstheme="minorBidi" w:hAnsiTheme="minorHAnsi" w:eastAsiaTheme="minorHAnsi" w:asciiTheme="minorHAnsi"/>
          <w:spacing w:val="-2"/>
          <w:sz w:val="21"/>
        </w:rPr>
        <w:t> </w:t>
      </w:r>
      <w:r>
        <w:rPr>
          <w:kern w:val="2"/>
          <w:szCs w:val="22"/>
          <w:rFonts w:cstheme="minorBidi" w:hAnsiTheme="minorHAnsi" w:eastAsiaTheme="minorHAnsi" w:asciiTheme="minorHAnsi"/>
          <w:sz w:val="21"/>
        </w:rPr>
        <w:t>si</w:t>
      </w:r>
    </w:p>
    <w:p w:rsidR="0018722C">
      <w:pPr>
        <w:pStyle w:val="aff7"/>
        <w:topLinePunct/>
      </w:pPr>
      <w:r>
        <w:rPr>
          <w:kern w:val="2"/>
          <w:sz w:val="2"/>
          <w:szCs w:val="22"/>
          <w:rFonts w:cstheme="minorBidi" w:hAnsiTheme="minorHAnsi" w:eastAsiaTheme="minorHAnsi" w:asciiTheme="minorHAnsi"/>
        </w:rPr>
        <w:pict>
          <v:group style="width:63pt;height:.75pt;mso-position-horizontal-relative:char;mso-position-vertical-relative:line" coordorigin="0,0" coordsize="1260,15">
            <v:line style="position:absolute" from="0,8" to="1260,8" stroked="true" strokeweight=".75pt" strokecolor="#000000">
              <v:stroke dashstyle="solid"/>
            </v:line>
          </v:group>
        </w:pict>
      </w:r>
      <w:r>
        <w:rPr>
          <w:kern w:val="2"/>
          <w:szCs w:val="22"/>
          <w:rFonts w:cstheme="minorBidi" w:hAnsiTheme="minorHAnsi" w:eastAsiaTheme="minorHAnsi" w:asciiTheme="minorHAnsi"/>
          <w:sz w:val="2"/>
        </w:rPr>
        <w:pict>
          <v:group style="width:63pt;height:.75pt;mso-position-horizontal-relative:char;mso-position-vertical-relative:line" coordorigin="0,0" coordsize="1260,15">
            <v:line style="position:absolute" from="0,8" to="1260,8" stroked="true" strokeweight=".75pt" strokecolor="#000000">
              <v:stroke dashstyle="solid"/>
            </v:line>
          </v:group>
        </w:pict>
      </w:r>
    </w:p>
    <w:p w:rsidR="0018722C">
      <w:pPr>
        <w:pStyle w:val="affff1"/>
        <w:topLinePunct/>
      </w:pPr>
      <w:r>
        <w:rPr>
          <w:rFonts w:cstheme="minorBidi" w:hAnsiTheme="minorHAnsi" w:eastAsiaTheme="minorHAnsi" w:asciiTheme="minorHAnsi"/>
        </w:rPr>
        <w:t>N</w:t>
      </w:r>
      <w:r w:rsidRPr="00000000">
        <w:rPr>
          <w:rFonts w:cstheme="minorBidi" w:hAnsiTheme="minorHAnsi" w:eastAsiaTheme="minorHAnsi" w:asciiTheme="minorHAnsi"/>
        </w:rPr>
        <w:tab/>
        <w:t>CH</w:t>
      </w:r>
      <w:r w:rsidRPr="00000000">
        <w:rPr>
          <w:rFonts w:cstheme="minorBidi" w:hAnsiTheme="minorHAnsi" w:eastAsiaTheme="minorHAnsi" w:asciiTheme="minorHAnsi"/>
        </w:rPr>
        <w:tab/>
        <w:t>N</w:t>
      </w:r>
      <w:r w:rsidRPr="00000000">
        <w:rPr>
          <w:rFonts w:cstheme="minorBidi" w:hAnsiTheme="minorHAnsi" w:eastAsiaTheme="minorHAnsi" w:asciiTheme="minorHAnsi"/>
        </w:rPr>
        <w:tab/>
        <w:t>CH</w:t>
      </w:r>
    </w:p>
    <w:p w:rsidR="0018722C">
      <w:pPr>
        <w:pStyle w:val="aff7"/>
        <w:topLinePunct/>
      </w:pPr>
      <w:r>
        <w:rPr>
          <w:kern w:val="2"/>
          <w:sz w:val="20"/>
          <w:szCs w:val="22"/>
          <w:rFonts w:cstheme="minorBidi" w:hAnsiTheme="minorHAnsi" w:eastAsiaTheme="minorHAnsi" w:asciiTheme="minorHAnsi"/>
        </w:rPr>
        <w:pict>
          <v:group style="width:156pt;height:22.25pt;mso-position-horizontal-relative:char;mso-position-vertical-relative:line" coordorigin="0,0" coordsize="3120,445">
            <v:shape style="position:absolute;left:22;top:21;width:3078;height:403" type="#_x0000_t75" stroked="false">
              <v:imagedata r:id="rId139" o:title=""/>
            </v:shape>
            <v:rect style="position:absolute;left:10;top:10;width:3100;height:425" filled="false" stroked="true" strokeweight="1pt" strokecolor="#000000">
              <v:stroke dashstyle="solid"/>
            </v:rect>
          </v:group>
        </w:pict>
      </w:r>
    </w:p>
    <w:p w:rsidR="0018722C">
      <w:pPr>
        <w:pStyle w:val="aff7"/>
        <w:topLinePunct/>
      </w:pPr>
      <w:r>
        <w:rPr>
          <w:kern w:val="2"/>
          <w:sz w:val="22"/>
          <w:szCs w:val="22"/>
          <w:rFonts w:cstheme="minorBidi" w:hAnsiTheme="minorHAnsi" w:eastAsiaTheme="minorHAnsi" w:asciiTheme="minorHAnsi"/>
        </w:rPr>
        <w:pict>
          <v:group style="margin-left:340.75pt;margin-top:11.890765pt;width:156pt;height:22.25pt;mso-position-horizontal-relative:page;mso-position-vertical-relative:paragraph;z-index:9232;mso-wrap-distance-left:0;mso-wrap-distance-right:0" coordorigin="6815,238" coordsize="3120,445">
            <v:shape style="position:absolute;left:6837;top:259;width:3078;height:403" type="#_x0000_t75" stroked="false">
              <v:imagedata r:id="rId140" o:title=""/>
            </v:shape>
            <v:rect style="position:absolute;left:6825;top:247;width:3100;height:425" filled="false" stroked="true" strokeweight="1pt" strokecolor="#000000">
              <v:stroke dashstyle="solid"/>
            </v:rect>
            <w10:wrap type="topAndBottom"/>
          </v:group>
        </w:pict>
      </w:r>
      <w:r>
        <w:rPr>
          <w:kern w:val="2"/>
          <w:sz w:val="22"/>
          <w:szCs w:val="22"/>
          <w:rFonts w:cstheme="minorBidi" w:hAnsiTheme="minorHAnsi" w:eastAsiaTheme="minorHAnsi" w:asciiTheme="minorHAnsi"/>
        </w:rPr>
        <w:pict>
          <v:group style="margin-left:340.75pt;margin-top:47.640766pt;width:156pt;height:22.25pt;mso-position-horizontal-relative:page;mso-position-vertical-relative:paragraph;z-index:9256;mso-wrap-distance-left:0;mso-wrap-distance-right:0" coordorigin="6815,953" coordsize="3120,445">
            <v:shape style="position:absolute;left:6837;top:974;width:3078;height:403" type="#_x0000_t75" stroked="false">
              <v:imagedata r:id="rId141" o:title=""/>
            </v:shape>
            <v:rect style="position:absolute;left:6825;top:962;width:3100;height:425" filled="false" stroked="true" strokeweight="1pt" strokecolor="#000000">
              <v:stroke dashstyle="solid"/>
            </v:rect>
            <w10:wrap type="topAndBottom"/>
          </v:group>
        </w:pict>
      </w:r>
    </w:p>
    <w:p w:rsidR="0018722C">
      <w:spacing w:beforeLines="0" w:before="0" w:afterLines="0" w:after="0" w:line="440" w:lineRule="auto"/>
      <w:pPr>
        <w:sectPr w:rsidR="00556256">
          <w:type w:val="continuous"/>
          <w:pgSz w:w="11910" w:h="16840"/>
          <w:pgMar w:top="1440" w:bottom="460" w:left="900" w:right="0"/>
          <w:cols w:num="2" w:equalWidth="0">
            <w:col w:w="5802" w:space="40"/>
            <w:col w:w="5168"/>
          </w:cols>
        </w:sectPr>
        <w:topLinePunct/>
      </w:pPr>
    </w:p>
    <w:p w:rsidR="0018722C">
      <w:spacing w:beforeLines="0" w:before="0" w:afterLines="0" w:after="0" w:line="440" w:lineRule="auto"/>
      <w:pPr>
        <w:sectPr w:rsidR="00556256">
          <w:type w:val="continuous"/>
          <w:pgSz w:w="11910" w:h="16840"/>
          <w:pgMar w:top="1440" w:bottom="460" w:left="900" w:right="0"/>
        </w:sectPr>
        <w:topLinePunct/>
      </w:pPr>
    </w:p>
    <w:p w:rsidR="0018722C">
      <w:pPr>
        <w:pStyle w:val="ae"/>
        <w:topLinePunct/>
      </w:pPr>
      <w:r>
        <w:rPr>
          <w:kern w:val="2"/>
          <w:sz w:val="22"/>
          <w:szCs w:val="22"/>
          <w:rFonts w:cstheme="minorBidi" w:hAnsiTheme="minorHAnsi" w:eastAsiaTheme="minorHAnsi" w:asciiTheme="minorHAnsi"/>
        </w:rPr>
        <w:pict>
          <v:shape style="margin-left:91.326935pt;margin-top:9.921376pt;width:11.1pt;height:110.8pt;mso-position-horizontal-relative:page;mso-position-vertical-relative:paragraph;z-index:9880" type="#_x0000_t202" filled="false" stroked="false">
            <v:textbox inset="0,0,0,0" style="layout-flow:vertical;mso-layout-flow-alt:bottom-to-top">
              <w:txbxContent>
                <w:p w:rsidR="0018722C">
                  <w:pPr>
                    <w:spacing w:before="16"/>
                    <w:ind w:leftChars="0" w:left="20" w:rightChars="0" w:right="0" w:firstLineChars="0" w:firstLine="0"/>
                    <w:jc w:val="left"/>
                    <w:rPr>
                      <w:sz w:val="16"/>
                    </w:rPr>
                  </w:pPr>
                  <w:r>
                    <w:rPr>
                      <w:spacing w:val="-5"/>
                      <w:w w:val="99"/>
                      <w:sz w:val="16"/>
                    </w:rPr>
                    <w:t>T</w:t>
                  </w:r>
                  <w:r>
                    <w:rPr>
                      <w:w w:val="99"/>
                      <w:sz w:val="16"/>
                    </w:rPr>
                    <w:t>R</w:t>
                  </w:r>
                  <w:r>
                    <w:rPr>
                      <w:spacing w:val="3"/>
                      <w:w w:val="99"/>
                      <w:sz w:val="16"/>
                    </w:rPr>
                    <w:t>P</w:t>
                  </w:r>
                  <w:r>
                    <w:rPr>
                      <w:w w:val="99"/>
                      <w:sz w:val="16"/>
                    </w:rPr>
                    <w:t>C1</w:t>
                  </w:r>
                  <w:r>
                    <w:rPr>
                      <w:spacing w:val="-1"/>
                      <w:sz w:val="16"/>
                    </w:rPr>
                    <w:t> </w:t>
                  </w:r>
                  <w:r>
                    <w:rPr>
                      <w:w w:val="99"/>
                      <w:sz w:val="16"/>
                    </w:rPr>
                    <w:t>pro</w:t>
                  </w:r>
                  <w:r>
                    <w:rPr>
                      <w:spacing w:val="-5"/>
                      <w:w w:val="99"/>
                      <w:sz w:val="16"/>
                    </w:rPr>
                    <w:t>tei</w:t>
                  </w:r>
                  <w:r>
                    <w:rPr>
                      <w:w w:val="99"/>
                      <w:sz w:val="16"/>
                    </w:rPr>
                    <w:t>n(</w:t>
                  </w:r>
                  <w:r>
                    <w:rPr>
                      <w:spacing w:val="-5"/>
                      <w:w w:val="99"/>
                      <w:sz w:val="16"/>
                    </w:rPr>
                    <w:t>/acti</w:t>
                  </w:r>
                  <w:r>
                    <w:rPr>
                      <w:w w:val="99"/>
                      <w:sz w:val="16"/>
                    </w:rPr>
                    <w:t>n</w:t>
                  </w:r>
                  <w:r>
                    <w:rPr>
                      <w:spacing w:val="-1"/>
                      <w:sz w:val="16"/>
                    </w:rPr>
                    <w:t> </w:t>
                  </w:r>
                  <w:r>
                    <w:rPr>
                      <w:w w:val="99"/>
                      <w:sz w:val="16"/>
                    </w:rPr>
                    <w:t>%of</w:t>
                  </w:r>
                  <w:r>
                    <w:rPr>
                      <w:spacing w:val="-1"/>
                      <w:sz w:val="16"/>
                    </w:rPr>
                    <w:t> </w:t>
                  </w:r>
                  <w:r>
                    <w:rPr>
                      <w:spacing w:val="3"/>
                      <w:w w:val="99"/>
                      <w:sz w:val="16"/>
                    </w:rPr>
                    <w:t>N</w:t>
                  </w:r>
                  <w:r>
                    <w:rPr>
                      <w:spacing w:val="-5"/>
                      <w:w w:val="99"/>
                      <w:sz w:val="16"/>
                    </w:rPr>
                    <w:t>T</w:t>
                  </w:r>
                  <w:r>
                    <w:rPr>
                      <w:spacing w:val="3"/>
                      <w:w w:val="99"/>
                      <w:sz w:val="16"/>
                    </w:rPr>
                    <w:t>s</w:t>
                  </w:r>
                  <w:r>
                    <w:rPr>
                      <w:spacing w:val="-5"/>
                      <w:w w:val="99"/>
                      <w:sz w:val="16"/>
                    </w:rPr>
                    <w:t>i</w:t>
                  </w:r>
                  <w:r>
                    <w:rPr>
                      <w:spacing w:val="3"/>
                      <w:w w:val="99"/>
                      <w:sz w:val="16"/>
                    </w:rPr>
                    <w:t>N</w:t>
                  </w:r>
                  <w:r>
                    <w:rPr>
                      <w:w w:val="99"/>
                      <w:sz w:val="16"/>
                    </w:rPr>
                    <w:t>)</w:t>
                  </w:r>
                </w:p>
              </w:txbxContent>
            </v:textbox>
            <w10:wrap type="none"/>
          </v:shape>
        </w:pict>
      </w:r>
      <w:r>
        <w:rPr>
          <w:kern w:val="2"/>
          <w:szCs w:val="22"/>
          <w:rFonts w:cstheme="minorBidi" w:hAnsiTheme="minorHAnsi" w:eastAsiaTheme="minorHAnsi" w:asciiTheme="minorHAnsi"/>
          <w:sz w:val="16"/>
        </w:rPr>
        <w:t>160</w:t>
      </w:r>
    </w:p>
    <w:p w:rsidR="0018722C">
      <w:pPr>
        <w:topLinePunct/>
      </w:pPr>
      <w:r>
        <w:rPr>
          <w:rFonts w:cstheme="minorBidi" w:hAnsiTheme="minorHAnsi" w:eastAsiaTheme="minorHAnsi" w:asciiTheme="minorHAnsi"/>
        </w:rPr>
        <w:t>140</w:t>
      </w:r>
    </w:p>
    <w:p w:rsidR="0018722C">
      <w:pPr>
        <w:topLinePunct/>
      </w:pPr>
      <w:r>
        <w:rPr>
          <w:rFonts w:cstheme="minorBidi" w:hAnsiTheme="minorHAnsi" w:eastAsiaTheme="minorHAnsi" w:asciiTheme="minorHAnsi"/>
        </w:rPr>
        <w:t>120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TRPC1</w:t>
      </w:r>
    </w:p>
    <w:p w:rsidR="0018722C">
      <w:pPr>
        <w:pStyle w:val="ae"/>
        <w:topLinePunct/>
      </w:pPr>
      <w:r>
        <w:rPr>
          <w:kern w:val="2"/>
          <w:sz w:val="22"/>
          <w:szCs w:val="22"/>
          <w:rFonts w:cstheme="minorBidi" w:hAnsiTheme="minorHAnsi" w:eastAsiaTheme="minorHAnsi" w:asciiTheme="minorHAnsi"/>
        </w:rPr>
        <w:pict>
          <v:group style="margin-left:125.502975pt;margin-top:-127.956177pt;width:158.2pt;height:120.85pt;mso-position-horizontal-relative:page;mso-position-vertical-relative:paragraph;z-index:9472" coordorigin="2510,-2559" coordsize="3164,2417">
            <v:rect style="position:absolute;left:2748;top:-1611;width:328;height:1455" filled="true" fillcolor="#000000" stroked="false">
              <v:fill type="solid"/>
            </v:rect>
            <v:shape style="position:absolute;left:1422;top:4692;width:90;height:2" coordorigin="1422,4693" coordsize="90,0" path="m2912,-1610l2912,-1610m2872,-1610l2953,-1610e" filled="false" stroked="true" strokeweight=".670538pt" strokecolor="#000000">
              <v:path arrowok="t"/>
              <v:stroke dashstyle="solid"/>
            </v:shape>
            <v:rect style="position:absolute;left:3539;top:-2248;width:328;height:2092" filled="true" fillcolor="#000000" stroked="false">
              <v:fill type="solid"/>
            </v:rect>
            <v:line style="position:absolute" from="3696,-2261" to="3710,-2261" stroked="true" strokeweight="1.32312pt" strokecolor="#000000">
              <v:stroke dashstyle="solid"/>
            </v:line>
            <v:rect style="position:absolute;left:4330;top:-1544;width:314;height:1388" filled="true" fillcolor="#000000" stroked="false">
              <v:fill type="solid"/>
            </v:rect>
            <v:shape style="position:absolute;left:3152;top:4753;width:90;height:15" coordorigin="3153,4753" coordsize="90,15" path="m4480,-1544l4480,-1544m4440,-1557l4521,-1557e" filled="false" stroked="true" strokeweight=".670538pt" strokecolor="#000000">
              <v:path arrowok="t"/>
              <v:stroke dashstyle="solid"/>
            </v:shape>
            <v:rect style="position:absolute;left:5107;top:-1053;width:328;height:897" filled="true" fillcolor="#000000" stroked="false">
              <v:fill type="solid"/>
            </v:rect>
            <v:shape style="position:absolute;left:4025;top:5234;width:91;height:91" coordorigin="4025,5235" coordsize="91,91" path="m5271,-1052l5271,-1119m5230,-1132l5312,-1132e" filled="false" stroked="true" strokeweight=".670538pt" strokecolor="#000000">
              <v:path arrowok="t"/>
              <v:stroke dashstyle="solid"/>
            </v:shape>
            <v:shape style="position:absolute;left:1030;top:3698;width:3477;height:2650" coordorigin="1031,3699" coordsize="3477,2650" path="m2517,-2487l2517,-163m2517,-150l2558,-150m2517,-442l2558,-442m2517,-734l2558,-734m2517,-1026l2558,-1026m2517,-1318l2558,-1318m2517,-1610l2558,-1610m2517,-1902l2558,-1902m2517,-2194l2558,-2194m2517,-2487l2558,-2487m2517,-150l5653,-150m2517,-150l2517,-189m3308,-150l3308,-189m4098,-150l4098,-189m4876,-150l4876,-189m5666,-150l5666,-189e" filled="false" stroked="true" strokeweight=".670538pt" strokecolor="#000000">
              <v:path arrowok="t"/>
              <v:stroke dashstyle="solid"/>
            </v:shape>
            <v:shape style="position:absolute;left:3627;top:-2560;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u w:val="single"/>
                      </w:rPr>
                      <w:t>*</w:t>
                    </w:r>
                  </w:p>
                </w:txbxContent>
              </v:textbox>
              <w10:wrap type="none"/>
            </v:shape>
            <v:shape style="position:absolute;left:4436;top:-1869;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v:shape style="position:absolute;left:5182;top:-1403;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w10:wrap type="none"/>
          </v:group>
        </w:pict>
      </w:r>
    </w:p>
    <w:p w:rsidR="0018722C">
      <w:pPr>
        <w:pStyle w:val="ae"/>
        <w:topLinePunct/>
      </w:pPr>
      <w:r>
        <w:rPr>
          <w:kern w:val="2"/>
          <w:szCs w:val="22"/>
          <w:rFonts w:cstheme="minorBidi" w:hAnsiTheme="minorHAnsi" w:eastAsiaTheme="minorHAnsi" w:asciiTheme="minorHAnsi"/>
          <w:spacing w:val="1"/>
          <w:sz w:val="16"/>
        </w:rPr>
        <w:t>NTsi</w:t>
      </w:r>
      <w:r>
        <w:rPr>
          <w:kern w:val="2"/>
          <w:szCs w:val="22"/>
          <w:rFonts w:cstheme="minorBidi" w:hAnsiTheme="minorHAnsi" w:eastAsiaTheme="minorHAnsi" w:asciiTheme="minorHAnsi"/>
          <w:sz w:val="16"/>
        </w:rPr>
        <w:t> N</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1"/>
          <w:sz w:val="16"/>
        </w:rPr>
        <w:t>NTsi</w:t>
      </w:r>
      <w:r>
        <w:rPr>
          <w:kern w:val="2"/>
          <w:szCs w:val="22"/>
          <w:rFonts w:cstheme="minorBidi" w:hAnsiTheme="minorHAnsi" w:eastAsiaTheme="minorHAnsi" w:asciiTheme="minorHAnsi"/>
          <w:sz w:val="16"/>
        </w:rPr>
        <w:t> CH</w:t>
      </w:r>
      <w:r w:rsidRPr="00000000">
        <w:rPr>
          <w:kern w:val="2"/>
          <w:sz w:val="22"/>
          <w:szCs w:val="22"/>
          <w:rFonts w:cstheme="minorBidi" w:hAnsiTheme="minorHAnsi" w:eastAsiaTheme="minorHAnsi" w:asciiTheme="minorHAnsi"/>
        </w:rPr>
        <w:tab/>
        <w:t>s1si N</w:t>
      </w:r>
      <w:r w:rsidRPr="00000000">
        <w:rPr>
          <w:kern w:val="2"/>
          <w:sz w:val="22"/>
          <w:szCs w:val="22"/>
          <w:rFonts w:cstheme="minorBidi" w:hAnsiTheme="minorHAnsi" w:eastAsiaTheme="minorHAnsi" w:asciiTheme="minorHAnsi"/>
        </w:rPr>
        <w:tab/>
        <w:t>s1si</w:t>
      </w:r>
      <w:r>
        <w:rPr>
          <w:kern w:val="2"/>
          <w:szCs w:val="22"/>
          <w:rFonts w:cstheme="minorBidi" w:hAnsiTheme="minorHAnsi" w:eastAsiaTheme="minorHAnsi" w:asciiTheme="minorHAnsi"/>
          <w:spacing w:val="6"/>
          <w:sz w:val="16"/>
        </w:rPr>
        <w:t> </w:t>
      </w:r>
      <w:r>
        <w:rPr>
          <w:kern w:val="2"/>
          <w:szCs w:val="22"/>
          <w:rFonts w:cstheme="minorBidi" w:hAnsiTheme="minorHAnsi" w:eastAsiaTheme="minorHAnsi" w:asciiTheme="minorHAnsi"/>
          <w:sz w:val="16"/>
        </w:rPr>
        <w:t>CH</w:t>
      </w:r>
    </w:p>
    <w:p w:rsidR="0018722C">
      <w:pPr>
        <w:topLinePunct/>
      </w:pPr>
      <w:r>
        <w:rPr>
          <w:rFonts w:cstheme="minorBidi" w:hAnsiTheme="minorHAnsi" w:eastAsiaTheme="minorHAnsi" w:asciiTheme="minorHAnsi"/>
        </w:rPr>
        <w:t>160</w:t>
      </w:r>
    </w:p>
    <w:p w:rsidR="0018722C">
      <w:pPr>
        <w:pStyle w:val="ae"/>
        <w:topLinePunct/>
      </w:pPr>
      <w:r>
        <w:rPr>
          <w:kern w:val="2"/>
          <w:sz w:val="22"/>
          <w:szCs w:val="22"/>
          <w:rFonts w:cstheme="minorBidi" w:hAnsiTheme="minorHAnsi" w:eastAsiaTheme="minorHAnsi" w:asciiTheme="minorHAnsi"/>
        </w:rPr>
        <w:pict>
          <v:shape style="margin-left:307.326935pt;margin-top:.717142pt;width:11.1pt;height:110.75pt;mso-position-horizontal-relative:page;mso-position-vertical-relative:paragraph;z-index:9928" type="#_x0000_t202" filled="false" stroked="false">
            <v:textbox inset="0,0,0,0" style="layout-flow:vertical;mso-layout-flow-alt:bottom-to-top">
              <w:txbxContent>
                <w:p w:rsidR="0018722C">
                  <w:pPr>
                    <w:spacing w:before="16"/>
                    <w:ind w:leftChars="0" w:left="20" w:rightChars="0" w:right="0" w:firstLineChars="0" w:firstLine="0"/>
                    <w:jc w:val="left"/>
                    <w:rPr>
                      <w:sz w:val="16"/>
                    </w:rPr>
                  </w:pPr>
                  <w:r>
                    <w:rPr>
                      <w:spacing w:val="-5"/>
                      <w:w w:val="99"/>
                      <w:sz w:val="16"/>
                    </w:rPr>
                    <w:t>T</w:t>
                  </w:r>
                  <w:r>
                    <w:rPr>
                      <w:w w:val="99"/>
                      <w:sz w:val="16"/>
                    </w:rPr>
                    <w:t>R</w:t>
                  </w:r>
                  <w:r>
                    <w:rPr>
                      <w:spacing w:val="3"/>
                      <w:w w:val="99"/>
                      <w:sz w:val="16"/>
                    </w:rPr>
                    <w:t>P</w:t>
                  </w:r>
                  <w:r>
                    <w:rPr>
                      <w:w w:val="99"/>
                      <w:sz w:val="16"/>
                    </w:rPr>
                    <w:t>C6</w:t>
                  </w:r>
                  <w:r>
                    <w:rPr>
                      <w:spacing w:val="-1"/>
                      <w:sz w:val="16"/>
                    </w:rPr>
                    <w:t> </w:t>
                  </w:r>
                  <w:r>
                    <w:rPr>
                      <w:w w:val="99"/>
                      <w:sz w:val="16"/>
                    </w:rPr>
                    <w:t>pro</w:t>
                  </w:r>
                  <w:r>
                    <w:rPr>
                      <w:spacing w:val="-5"/>
                      <w:w w:val="99"/>
                      <w:sz w:val="16"/>
                    </w:rPr>
                    <w:t>tei</w:t>
                  </w:r>
                  <w:r>
                    <w:rPr>
                      <w:w w:val="99"/>
                      <w:sz w:val="16"/>
                    </w:rPr>
                    <w:t>n(</w:t>
                  </w:r>
                  <w:r>
                    <w:rPr>
                      <w:spacing w:val="-5"/>
                      <w:w w:val="99"/>
                      <w:sz w:val="16"/>
                    </w:rPr>
                    <w:t>/acti</w:t>
                  </w:r>
                  <w:r>
                    <w:rPr>
                      <w:w w:val="99"/>
                      <w:sz w:val="16"/>
                    </w:rPr>
                    <w:t>n</w:t>
                  </w:r>
                  <w:r>
                    <w:rPr>
                      <w:spacing w:val="-1"/>
                      <w:sz w:val="16"/>
                    </w:rPr>
                    <w:t> </w:t>
                  </w:r>
                  <w:r>
                    <w:rPr>
                      <w:w w:val="99"/>
                      <w:sz w:val="16"/>
                    </w:rPr>
                    <w:t>%of</w:t>
                  </w:r>
                  <w:r>
                    <w:rPr>
                      <w:spacing w:val="-1"/>
                      <w:sz w:val="16"/>
                    </w:rPr>
                    <w:t> </w:t>
                  </w:r>
                  <w:r>
                    <w:rPr>
                      <w:spacing w:val="3"/>
                      <w:w w:val="99"/>
                      <w:sz w:val="16"/>
                    </w:rPr>
                    <w:t>N</w:t>
                  </w:r>
                  <w:r>
                    <w:rPr>
                      <w:spacing w:val="-5"/>
                      <w:w w:val="99"/>
                      <w:sz w:val="16"/>
                    </w:rPr>
                    <w:t>T</w:t>
                  </w:r>
                  <w:r>
                    <w:rPr>
                      <w:spacing w:val="3"/>
                      <w:w w:val="99"/>
                      <w:sz w:val="16"/>
                    </w:rPr>
                    <w:t>s</w:t>
                  </w:r>
                  <w:r>
                    <w:rPr>
                      <w:spacing w:val="-5"/>
                      <w:w w:val="99"/>
                      <w:sz w:val="16"/>
                    </w:rPr>
                    <w:t>i</w:t>
                  </w:r>
                  <w:r>
                    <w:rPr>
                      <w:spacing w:val="3"/>
                      <w:w w:val="99"/>
                      <w:sz w:val="16"/>
                    </w:rPr>
                    <w:t>N</w:t>
                  </w:r>
                  <w:r>
                    <w:rPr>
                      <w:w w:val="99"/>
                      <w:sz w:val="16"/>
                    </w:rPr>
                    <w:t>)</w:t>
                  </w:r>
                </w:p>
              </w:txbxContent>
            </v:textbox>
            <w10:wrap type="none"/>
          </v:shape>
        </w:pict>
      </w:r>
      <w:r>
        <w:rPr>
          <w:kern w:val="2"/>
          <w:szCs w:val="22"/>
          <w:rFonts w:cstheme="minorBidi" w:hAnsiTheme="minorHAnsi" w:eastAsiaTheme="minorHAnsi" w:asciiTheme="minorHAnsi"/>
          <w:sz w:val="16"/>
        </w:rPr>
        <w:t>140</w:t>
      </w:r>
    </w:p>
    <w:p w:rsidR="0018722C">
      <w:pPr>
        <w:topLinePunct/>
      </w:pPr>
      <w:r>
        <w:rPr>
          <w:rFonts w:cstheme="minorBidi" w:hAnsiTheme="minorHAnsi" w:eastAsiaTheme="minorHAnsi" w:asciiTheme="minorHAnsi"/>
        </w:rPr>
        <w:t>120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TRPC6</w:t>
      </w:r>
    </w:p>
    <w:p w:rsidR="0018722C">
      <w:pPr>
        <w:pStyle w:val="aff7"/>
        <w:topLinePunct/>
      </w:pPr>
      <w:r>
        <w:rPr>
          <w:kern w:val="2"/>
          <w:sz w:val="22"/>
          <w:szCs w:val="22"/>
          <w:rFonts w:cstheme="minorBidi" w:hAnsiTheme="minorHAnsi" w:eastAsiaTheme="minorHAnsi" w:asciiTheme="minorHAnsi"/>
        </w:rPr>
        <w:pict>
          <v:group style="margin-left:341.502991pt;margin-top:9.320275pt;width:158.2pt;height:117.5pt;mso-position-horizontal-relative:page;mso-position-vertical-relative:paragraph;z-index:9352;mso-wrap-distance-left:0;mso-wrap-distance-right:0" coordorigin="6830,186" coordsize="3164,2350">
            <v:rect style="position:absolute;left:7068;top:1069;width:328;height:1454" filled="true" fillcolor="#000000" stroked="false">
              <v:fill type="solid"/>
            </v:rect>
            <v:line style="position:absolute" from="7232,1069" to="7232,1069" stroked="true" strokeweight=".661381pt" strokecolor="#000000">
              <v:stroke dashstyle="solid"/>
            </v:line>
            <v:line style="position:absolute" from="7192,1069" to="7273,1069" stroked="true" strokeweight=".661381pt" strokecolor="#000000">
              <v:stroke dashstyle="solid"/>
            </v:line>
            <v:rect style="position:absolute;left:7859;top:564;width:328;height:1959" filled="true" fillcolor="#000000" stroked="false">
              <v:fill type="solid"/>
            </v:rect>
            <v:line style="position:absolute" from="8023,565" to="8023,525" stroked="true" strokeweight=".679516pt" strokecolor="#000000">
              <v:stroke dashstyle="solid"/>
            </v:line>
            <v:rect style="position:absolute;left:8650;top:1759;width:314;height:764" filled="true" fillcolor="#000000" stroked="false">
              <v:fill type="solid"/>
            </v:rect>
            <v:line style="position:absolute" from="8800,1760" to="8800,1667" stroked="true" strokeweight=".679516pt" strokecolor="#000000">
              <v:stroke dashstyle="solid"/>
            </v:line>
            <v:line style="position:absolute" from="8760,1653" to="8841,1653" stroked="true" strokeweight=".661381pt" strokecolor="#000000">
              <v:stroke dashstyle="solid"/>
            </v:line>
            <v:rect style="position:absolute;left:9427;top:1759;width:328;height:764" filled="true" fillcolor="#000000" stroked="false">
              <v:fill type="solid"/>
            </v:rect>
            <v:line style="position:absolute" from="9591,1760" to="9591,1653" stroked="true" strokeweight=".679516pt" strokecolor="#000000">
              <v:stroke dashstyle="solid"/>
            </v:line>
            <v:line style="position:absolute" from="9550,1640" to="9632,1640" stroked="true" strokeweight=".661381pt" strokecolor="#000000">
              <v:stroke dashstyle="solid"/>
            </v:line>
            <v:line style="position:absolute" from="6837,193" to="6837,2516" stroked="true" strokeweight=".679516pt" strokecolor="#000000">
              <v:stroke dashstyle="solid"/>
            </v:line>
            <v:line style="position:absolute" from="6837,2530" to="6878,2530" stroked="true" strokeweight=".661381pt" strokecolor="#000000">
              <v:stroke dashstyle="solid"/>
            </v:line>
            <v:line style="position:absolute" from="6837,2238" to="6878,2238" stroked="true" strokeweight=".661381pt" strokecolor="#000000">
              <v:stroke dashstyle="solid"/>
            </v:line>
            <v:line style="position:absolute" from="6837,1945" to="6878,1945" stroked="true" strokeweight=".661381pt" strokecolor="#000000">
              <v:stroke dashstyle="solid"/>
            </v:line>
            <v:line style="position:absolute" from="6837,1653" to="6878,1653" stroked="true" strokeweight=".661381pt" strokecolor="#000000">
              <v:stroke dashstyle="solid"/>
            </v:line>
            <v:line style="position:absolute" from="6837,1362" to="6878,1362" stroked="true" strokeweight=".661381pt" strokecolor="#000000">
              <v:stroke dashstyle="solid"/>
            </v:line>
            <v:line style="position:absolute" from="6837,1069" to="6878,1069" stroked="true" strokeweight=".661381pt" strokecolor="#000000">
              <v:stroke dashstyle="solid"/>
            </v:line>
            <v:line style="position:absolute" from="6837,777" to="6878,777" stroked="true" strokeweight=".661381pt" strokecolor="#000000">
              <v:stroke dashstyle="solid"/>
            </v:line>
            <v:line style="position:absolute" from="6837,485" to="6878,485" stroked="true" strokeweight=".661381pt" strokecolor="#000000">
              <v:stroke dashstyle="solid"/>
            </v:line>
            <v:line style="position:absolute" from="6837,193" to="6878,193" stroked="true" strokeweight=".661381pt" strokecolor="#000000">
              <v:stroke dashstyle="solid"/>
            </v:line>
            <v:line style="position:absolute" from="6837,2530" to="9973,2530" stroked="true" strokeweight=".661381pt" strokecolor="#000000">
              <v:stroke dashstyle="solid"/>
            </v:line>
            <v:line style="position:absolute" from="6837,2530" to="6837,2490" stroked="true" strokeweight=".679516pt" strokecolor="#000000">
              <v:stroke dashstyle="solid"/>
            </v:line>
            <v:line style="position:absolute" from="7628,2530" to="7628,2490" stroked="true" strokeweight=".679516pt" strokecolor="#000000">
              <v:stroke dashstyle="solid"/>
            </v:line>
            <v:line style="position:absolute" from="8418,2530" to="8418,2490" stroked="true" strokeweight=".679516pt" strokecolor="#000000">
              <v:stroke dashstyle="solid"/>
            </v:line>
            <v:line style="position:absolute" from="9196,2530" to="9196,2490" stroked="true" strokeweight=".679516pt" strokecolor="#000000">
              <v:stroke dashstyle="solid"/>
            </v:line>
            <v:line style="position:absolute" from="9986,2530" to="9986,2490" stroked="true" strokeweight=".679516pt" strokecolor="#000000">
              <v:stroke dashstyle="solid"/>
            </v:line>
            <v:shape style="position:absolute;left:7957;top:225;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u w:val="single"/>
                      </w:rPr>
                      <w:t>*</w:t>
                    </w:r>
                  </w:p>
                </w:txbxContent>
              </v:textbox>
              <w10:wrap type="none"/>
            </v:shape>
            <v:shape style="position:absolute;left:8733;top:1362;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v:shape style="position:absolute;left:9503;top:1396;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w10:wrap type="topAndBottom"/>
          </v:group>
        </w:pict>
      </w:r>
    </w:p>
    <w:p w:rsidR="0018722C">
      <w:pPr>
        <w:pStyle w:val="affff1"/>
        <w:topLinePunct/>
      </w:pPr>
      <w:r>
        <w:rPr>
          <w:rFonts w:cstheme="minorBidi" w:hAnsiTheme="minorHAnsi" w:eastAsiaTheme="minorHAnsi" w:asciiTheme="minorHAnsi"/>
        </w:rPr>
        <w:t>NTsi</w:t>
      </w:r>
      <w:r>
        <w:rPr>
          <w:rFonts w:cstheme="minorBidi" w:hAnsiTheme="minorHAnsi" w:eastAsiaTheme="minorHAnsi" w:asciiTheme="minorHAnsi"/>
        </w:rPr>
        <w:t> N</w:t>
      </w:r>
      <w:r w:rsidRPr="00000000">
        <w:rPr>
          <w:rFonts w:cstheme="minorBidi" w:hAnsiTheme="minorHAnsi" w:eastAsiaTheme="minorHAnsi" w:asciiTheme="minorHAnsi"/>
        </w:rPr>
        <w:tab/>
      </w:r>
      <w:r>
        <w:rPr>
          <w:rFonts w:cstheme="minorBidi" w:hAnsiTheme="minorHAnsi" w:eastAsiaTheme="minorHAnsi" w:asciiTheme="minorHAnsi"/>
        </w:rPr>
        <w:t>NTsi</w:t>
      </w:r>
      <w:r>
        <w:rPr>
          <w:rFonts w:cstheme="minorBidi" w:hAnsiTheme="minorHAnsi" w:eastAsiaTheme="minorHAnsi" w:asciiTheme="minorHAnsi"/>
        </w:rPr>
        <w:t> CH</w:t>
      </w:r>
      <w:r w:rsidRPr="00000000">
        <w:rPr>
          <w:rFonts w:cstheme="minorBidi" w:hAnsiTheme="minorHAnsi" w:eastAsiaTheme="minorHAnsi" w:asciiTheme="minorHAnsi"/>
        </w:rPr>
        <w:tab/>
        <w:t>s1si N</w:t>
      </w:r>
      <w:r w:rsidRPr="00000000">
        <w:rPr>
          <w:rFonts w:cstheme="minorBidi" w:hAnsiTheme="minorHAnsi" w:eastAsiaTheme="minorHAnsi" w:asciiTheme="minorHAnsi"/>
        </w:rPr>
        <w:tab/>
        <w:t>s1si</w:t>
      </w:r>
      <w:r>
        <w:rPr>
          <w:rFonts w:cstheme="minorBidi" w:hAnsiTheme="minorHAnsi" w:eastAsiaTheme="minorHAnsi" w:asciiTheme="minorHAnsi"/>
        </w:rPr>
        <w:t> </w:t>
      </w:r>
      <w:r>
        <w:rPr>
          <w:rFonts w:cstheme="minorBidi" w:hAnsiTheme="minorHAnsi" w:eastAsiaTheme="minorHAnsi" w:asciiTheme="minorHAnsi"/>
        </w:rPr>
        <w:t>CH</w:t>
      </w:r>
    </w:p>
    <w:p w:rsidR="0018722C">
      <w:spacing w:beforeLines="0" w:before="0" w:afterLines="0" w:after="0" w:line="440" w:lineRule="auto"/>
      <w:pPr>
        <w:sectPr w:rsidR="00556256">
          <w:type w:val="continuous"/>
          <w:pgSz w:w="11910" w:h="16840"/>
          <w:pgMar w:top="1440" w:bottom="460" w:left="900" w:right="0"/>
          <w:cols w:num="4" w:equalWidth="0">
            <w:col w:w="1475" w:space="40"/>
            <w:col w:w="3118" w:space="39"/>
            <w:col w:w="1123" w:space="39"/>
            <w:col w:w="5176"/>
          </w:cols>
        </w:sectPr>
        <w:topLinePunct/>
      </w:pPr>
    </w:p>
    <w:p w:rsidR="0018722C">
      <w:pPr>
        <w:topLinePunct/>
      </w:pPr>
      <w:r>
        <w:rPr>
          <w:rFonts w:cstheme="minorBidi" w:hAnsiTheme="minorHAnsi" w:eastAsiaTheme="minorHAnsi" w:asciiTheme="minorHAnsi"/>
          <w:b/>
        </w:rPr>
        <w:t>I</w:t>
      </w:r>
      <w:r w:rsidRPr="00000000">
        <w:rPr>
          <w:rFonts w:cstheme="minorBidi" w:hAnsiTheme="minorHAnsi" w:eastAsiaTheme="minorHAnsi" w:asciiTheme="minorHAnsi"/>
        </w:rPr>
        <w:tab/>
        <w:t>J</w:t>
      </w:r>
    </w:p>
    <w:p w:rsidR="0018722C">
      <w:pPr>
        <w:topLinePunct/>
      </w:pPr>
      <w:r>
        <w:rPr>
          <w:rFonts w:cstheme="minorBidi" w:hAnsiTheme="minorHAnsi" w:eastAsiaTheme="minorHAnsi" w:asciiTheme="minorHAnsi"/>
        </w:rPr>
        <w:t>TRPC1</w:t>
      </w:r>
    </w:p>
    <w:p w:rsidR="0018722C">
      <w:spacing w:beforeLines="0" w:before="0" w:afterLines="0" w:after="0" w:line="440" w:lineRule="auto"/>
      <w:pPr>
        <w:sectPr w:rsidR="00556256">
          <w:type w:val="continuous"/>
          <w:pgSz w:w="11910" w:h="16840"/>
          <w:pgMar w:top="1440" w:bottom="460" w:left="900" w:right="0"/>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60992" from="138.100006pt,-15.597267pt" to="201.100006pt,-15.597267pt" stroked="true" strokeweight=".7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60968" from="215.199997pt,-15.597267pt" to="278.199997pt,-15.597267pt" stroked="true" strokeweight=".75pt" strokecolor="#000000">
            <v:stroke dashstyle="solid"/>
            <w10:wrap type="none"/>
          </v:line>
        </w:pict>
      </w:r>
      <w:r>
        <w:rPr>
          <w:kern w:val="2"/>
          <w:szCs w:val="22"/>
          <w:rFonts w:cstheme="minorBidi" w:hAnsiTheme="minorHAnsi" w:eastAsiaTheme="minorHAnsi" w:asciiTheme="minorHAnsi"/>
          <w:sz w:val="21"/>
        </w:rPr>
        <w:t>TRPC1 TRPC6</w:t>
      </w:r>
    </w:p>
    <w:p w:rsidR="0018722C">
      <w:pPr>
        <w:topLinePunct/>
      </w:pPr>
      <w:r>
        <w:rPr>
          <w:rFonts w:cstheme="minorBidi" w:hAnsiTheme="minorHAnsi" w:eastAsiaTheme="minorHAnsi" w:asciiTheme="minorHAnsi"/>
        </w:rPr>
        <w:t>Actin</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NTsi</w:t>
      </w:r>
      <w:r w:rsidRPr="00000000">
        <w:rPr>
          <w:rFonts w:cstheme="minorBidi" w:hAnsiTheme="minorHAnsi" w:eastAsiaTheme="minorHAnsi" w:asciiTheme="minorHAnsi"/>
        </w:rPr>
        <w:tab/>
      </w:r>
      <w:r w:rsidR="001852F3">
        <w:t>smad5</w:t>
      </w:r>
      <w:r>
        <w:rPr>
          <w:rFonts w:cstheme="minorBidi" w:hAnsiTheme="minorHAnsi" w:eastAsiaTheme="minorHAnsi" w:asciiTheme="minorHAnsi"/>
        </w:rPr>
        <w:t> </w:t>
      </w:r>
      <w:r>
        <w:rPr>
          <w:rFonts w:cstheme="minorBidi" w:hAnsiTheme="minorHAnsi" w:eastAsiaTheme="minorHAnsi" w:asciiTheme="minorHAnsi"/>
        </w:rPr>
        <w:t>si</w:t>
      </w:r>
      <w:r>
        <w:rPr>
          <w:rFonts w:cstheme="minorBidi" w:hAnsiTheme="minorHAnsi" w:eastAsiaTheme="minorHAnsi" w:asciiTheme="minorHAnsi"/>
        </w:rPr>
        <w:t> </w:t>
      </w:r>
      <w:r>
        <w:rPr>
          <w:rFonts w:cstheme="minorBidi" w:hAnsiTheme="minorHAnsi" w:eastAsiaTheme="minorHAnsi" w:asciiTheme="minorHAnsi"/>
        </w:rPr>
        <w:t>N</w:t>
      </w:r>
      <w:r w:rsidRPr="00000000">
        <w:rPr>
          <w:rFonts w:cstheme="minorBidi" w:hAnsiTheme="minorHAnsi" w:eastAsiaTheme="minorHAnsi" w:asciiTheme="minorHAnsi"/>
        </w:rPr>
        <w:tab/>
        <w:t>CH</w:t>
      </w:r>
      <w:r w:rsidRPr="00000000">
        <w:rPr>
          <w:rFonts w:cstheme="minorBidi" w:hAnsiTheme="minorHAnsi" w:eastAsiaTheme="minorHAnsi" w:asciiTheme="minorHAnsi"/>
        </w:rPr>
        <w:tab/>
        <w:t>N</w:t>
      </w:r>
      <w:r w:rsidRPr="00000000">
        <w:rPr>
          <w:rFonts w:cstheme="minorBidi" w:hAnsiTheme="minorHAnsi" w:eastAsiaTheme="minorHAnsi" w:asciiTheme="minorHAnsi"/>
        </w:rPr>
        <w:tab/>
      </w:r>
      <w:r>
        <w:rPr>
          <w:rFonts w:cstheme="minorBidi" w:hAnsiTheme="minorHAnsi" w:eastAsiaTheme="minorHAnsi" w:asciiTheme="minorHAnsi"/>
        </w:rPr>
        <w:t>CH</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160</w:t>
      </w:r>
    </w:p>
    <w:p w:rsidR="0018722C">
      <w:pPr>
        <w:pStyle w:val="ae"/>
        <w:topLinePunct/>
      </w:pPr>
      <w:r>
        <w:rPr>
          <w:rFonts w:cstheme="minorBidi" w:hAnsiTheme="minorHAnsi" w:eastAsiaTheme="minorHAnsi" w:asciiTheme="minorHAnsi"/>
        </w:rPr>
        <w:pict>
          <v:shape style="margin-left:308.046082pt;margin-top:-3.364086pt;width:12.1pt;height:110.8pt;mso-position-horizontal-relative:page;mso-position-vertical-relative:paragraph;z-index:9952" type="#_x0000_t202" filled="false" stroked="false">
            <v:textbox inset="0,0,0,0" style="layout-flow:vertical;mso-layout-flow-alt:bottom-to-top">
              <w:txbxContent>
                <w:p w:rsidR="0018722C">
                  <w:pPr>
                    <w:spacing w:before="14"/>
                    <w:ind w:leftChars="0" w:left="20" w:rightChars="0" w:right="0" w:firstLineChars="0" w:firstLine="0"/>
                    <w:jc w:val="left"/>
                    <w:rPr>
                      <w:sz w:val="18"/>
                    </w:rPr>
                  </w:pPr>
                  <w:r>
                    <w:rPr>
                      <w:spacing w:val="-5"/>
                      <w:w w:val="88"/>
                      <w:sz w:val="18"/>
                    </w:rPr>
                    <w:t>T</w:t>
                  </w:r>
                  <w:r>
                    <w:rPr>
                      <w:w w:val="88"/>
                      <w:sz w:val="18"/>
                    </w:rPr>
                    <w:t>R</w:t>
                  </w:r>
                  <w:r>
                    <w:rPr>
                      <w:spacing w:val="3"/>
                      <w:w w:val="88"/>
                      <w:sz w:val="18"/>
                    </w:rPr>
                    <w:t>P</w:t>
                  </w:r>
                  <w:r>
                    <w:rPr>
                      <w:w w:val="88"/>
                      <w:sz w:val="18"/>
                    </w:rPr>
                    <w:t>C1</w:t>
                  </w:r>
                  <w:r>
                    <w:rPr>
                      <w:spacing w:val="-6"/>
                      <w:sz w:val="18"/>
                    </w:rPr>
                    <w:t> </w:t>
                  </w:r>
                  <w:r>
                    <w:rPr>
                      <w:w w:val="88"/>
                      <w:sz w:val="18"/>
                    </w:rPr>
                    <w:t>pro</w:t>
                  </w:r>
                  <w:r>
                    <w:rPr>
                      <w:spacing w:val="-5"/>
                      <w:w w:val="88"/>
                      <w:sz w:val="18"/>
                    </w:rPr>
                    <w:t>tei</w:t>
                  </w:r>
                  <w:r>
                    <w:rPr>
                      <w:w w:val="88"/>
                      <w:sz w:val="18"/>
                    </w:rPr>
                    <w:t>n</w:t>
                  </w:r>
                  <w:r>
                    <w:rPr>
                      <w:spacing w:val="-5"/>
                      <w:w w:val="88"/>
                      <w:sz w:val="18"/>
                    </w:rPr>
                    <w:t>/acti</w:t>
                  </w:r>
                  <w:r>
                    <w:rPr>
                      <w:w w:val="88"/>
                      <w:sz w:val="18"/>
                    </w:rPr>
                    <w:t>n(%of</w:t>
                  </w:r>
                  <w:r>
                    <w:rPr>
                      <w:spacing w:val="-6"/>
                      <w:sz w:val="18"/>
                    </w:rPr>
                    <w:t> </w:t>
                  </w:r>
                  <w:r>
                    <w:rPr>
                      <w:spacing w:val="3"/>
                      <w:w w:val="88"/>
                      <w:sz w:val="18"/>
                    </w:rPr>
                    <w:t>N</w:t>
                  </w:r>
                  <w:r>
                    <w:rPr>
                      <w:spacing w:val="-5"/>
                      <w:w w:val="88"/>
                      <w:sz w:val="18"/>
                    </w:rPr>
                    <w:t>T</w:t>
                  </w:r>
                  <w:r>
                    <w:rPr>
                      <w:spacing w:val="3"/>
                      <w:w w:val="88"/>
                      <w:sz w:val="18"/>
                    </w:rPr>
                    <w:t>s</w:t>
                  </w:r>
                  <w:r>
                    <w:rPr>
                      <w:w w:val="88"/>
                      <w:sz w:val="18"/>
                    </w:rPr>
                    <w:t>i</w:t>
                  </w:r>
                  <w:r>
                    <w:rPr>
                      <w:spacing w:val="-10"/>
                      <w:sz w:val="18"/>
                    </w:rPr>
                    <w:t> </w:t>
                  </w:r>
                  <w:r>
                    <w:rPr>
                      <w:spacing w:val="3"/>
                      <w:w w:val="88"/>
                      <w:sz w:val="18"/>
                    </w:rPr>
                    <w:t>N</w:t>
                  </w:r>
                  <w:r>
                    <w:rPr>
                      <w:w w:val="88"/>
                      <w:sz w:val="18"/>
                    </w:rPr>
                    <w:t>)</w:t>
                  </w:r>
                </w:p>
              </w:txbxContent>
            </v:textbox>
            <w10:wrap type="none"/>
          </v:shape>
        </w:pict>
      </w:r>
      <w:r>
        <w:rPr>
          <w:rFonts w:cstheme="minorBidi" w:hAnsiTheme="minorHAnsi" w:eastAsiaTheme="minorHAnsi" w:asciiTheme="minorHAnsi"/>
        </w:rPr>
        <w:t>140</w:t>
      </w:r>
    </w:p>
    <w:p w:rsidR="0018722C">
      <w:pPr>
        <w:pStyle w:val="ae"/>
        <w:topLinePunct/>
      </w:pPr>
      <w:r>
        <w:rPr>
          <w:kern w:val="2"/>
          <w:sz w:val="22"/>
          <w:szCs w:val="22"/>
          <w:rFonts w:cstheme="minorBidi" w:hAnsiTheme="minorHAnsi" w:eastAsiaTheme="minorHAnsi" w:asciiTheme="minorHAnsi"/>
        </w:rPr>
        <w:pict>
          <v:group style="margin-left:129.300003pt;margin-top:9.399446pt;width:156pt;height:22.2pt;mso-position-horizontal-relative:page;mso-position-vertical-relative:paragraph;z-index:-261064" coordorigin="2586,188" coordsize="3120,444">
            <v:shape style="position:absolute;left:2608;top:209;width:3078;height:402" type="#_x0000_t75" stroked="false">
              <v:imagedata r:id="rId142" o:title=""/>
            </v:shape>
            <v:rect style="position:absolute;left:2596;top:197;width:3100;height:424" filled="false" stroked="true" strokeweight="1pt" strokecolor="#000000">
              <v:stroke dashstyle="solid"/>
            </v:rect>
            <w10:wrap type="none"/>
          </v:group>
        </w:pict>
      </w:r>
    </w:p>
    <w:p w:rsidR="0018722C">
      <w:pPr>
        <w:pStyle w:val="ae"/>
        <w:topLinePunct/>
      </w:pPr>
      <w:r>
        <w:rPr>
          <w:kern w:val="2"/>
          <w:szCs w:val="22"/>
          <w:rFonts w:cstheme="minorBidi" w:hAnsiTheme="minorHAnsi" w:eastAsiaTheme="minorHAnsi" w:asciiTheme="minorHAnsi"/>
          <w:w w:val="115"/>
          <w:sz w:val="16"/>
        </w:rPr>
        <w:t>120</w:t>
      </w:r>
    </w:p>
    <w:p w:rsidR="0018722C">
      <w:pPr>
        <w:topLinePunct/>
      </w:pPr>
      <w:r>
        <w:rPr>
          <w:rFonts w:cstheme="minorBidi" w:hAnsiTheme="minorHAnsi" w:eastAsiaTheme="minorHAnsi" w:asciiTheme="minorHAnsi"/>
        </w:rPr>
        <w:t>100</w:t>
      </w:r>
    </w:p>
    <w:p w:rsidR="0018722C">
      <w:pPr>
        <w:pStyle w:val="ae"/>
        <w:topLinePunct/>
      </w:pPr>
      <w:r>
        <w:rPr>
          <w:kern w:val="2"/>
          <w:sz w:val="22"/>
          <w:szCs w:val="22"/>
          <w:rFonts w:cstheme="minorBidi" w:hAnsiTheme="minorHAnsi" w:eastAsiaTheme="minorHAnsi" w:asciiTheme="minorHAnsi"/>
        </w:rPr>
        <w:pict>
          <v:group style="margin-left:129.850006pt;margin-top:13.495215pt;width:156pt;height:22.25pt;mso-position-horizontal-relative:page;mso-position-vertical-relative:paragraph;z-index:9520" coordorigin="2597,270" coordsize="3120,445">
            <v:shape style="position:absolute;left:2619;top:291;width:3078;height:403" type="#_x0000_t75" stroked="false">
              <v:imagedata r:id="rId143" o:title=""/>
            </v:shape>
            <v:rect style="position:absolute;left:2607;top:279;width:3100;height:425" filled="false" stroked="true" strokeweight="1.0pt" strokecolor="#000000">
              <v:stroke dashstyle="solid"/>
            </v:rect>
            <w10:wrap type="none"/>
          </v:group>
        </w:pict>
      </w:r>
    </w:p>
    <w:p w:rsidR="0018722C">
      <w:pPr>
        <w:pStyle w:val="ae"/>
        <w:topLinePunct/>
      </w:pPr>
      <w:r>
        <w:rPr>
          <w:kern w:val="2"/>
          <w:szCs w:val="22"/>
          <w:rFonts w:cstheme="minorBidi" w:hAnsiTheme="minorHAnsi" w:eastAsiaTheme="minorHAnsi" w:asciiTheme="minorHAnsi"/>
          <w:w w:val="110"/>
          <w:sz w:val="16"/>
        </w:rPr>
        <w:t>80</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40</w:t>
      </w:r>
    </w:p>
    <w:p w:rsidR="0018722C">
      <w:pPr>
        <w:pStyle w:val="ae"/>
        <w:topLinePunct/>
      </w:pPr>
      <w:r>
        <w:rPr>
          <w:rFonts w:cstheme="minorBidi" w:hAnsiTheme="minorHAnsi" w:eastAsiaTheme="minorHAnsi" w:asciiTheme="minorHAnsi"/>
        </w:rPr>
        <w:pict>
          <v:group style="margin-left:129.850006pt;margin-top:3.512451pt;width:156pt;height:22.25pt;mso-position-horizontal-relative:page;mso-position-vertical-relative:paragraph;z-index:9544" coordorigin="2597,70" coordsize="3120,445">
            <v:shape style="position:absolute;left:2619;top:92;width:3078;height:403" type="#_x0000_t75" stroked="false">
              <v:imagedata r:id="rId144" o:title=""/>
            </v:shape>
            <v:rect style="position:absolute;left:2607;top:80;width:3100;height:425" filled="false" stroked="true" strokeweight="1pt" strokecolor="#000000">
              <v:stroke dashstyle="solid"/>
            </v:rect>
            <w10:wrap type="none"/>
          </v:group>
        </w:pict>
      </w:r>
    </w:p>
    <w:p w:rsidR="0018722C">
      <w:pPr>
        <w:pStyle w:val="ae"/>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0</w:t>
      </w:r>
    </w:p>
    <w:p w:rsidR="0018722C">
      <w:pPr>
        <w:pStyle w:val="ae"/>
        <w:topLinePunct/>
      </w:pPr>
      <w:r>
        <w:rPr>
          <w:kern w:val="2"/>
          <w:sz w:val="22"/>
          <w:szCs w:val="22"/>
          <w:rFonts w:cstheme="minorBidi" w:hAnsiTheme="minorHAnsi" w:eastAsiaTheme="minorHAnsi" w:asciiTheme="minorHAnsi"/>
        </w:rPr>
        <w:pict>
          <v:group style="margin-left:346.780212pt;margin-top:-114.009285pt;width:147.25pt;height:106.9pt;mso-position-horizontal-relative:page;mso-position-vertical-relative:paragraph;z-index:9640" coordorigin="6936,-2280" coordsize="2945,2138">
            <v:rect style="position:absolute;left:7155;top:-1477;width:289;height:1321" filled="true" fillcolor="#000000" stroked="false">
              <v:fill type="solid"/>
            </v:rect>
            <v:shape style="position:absolute;left:1242;top:307;width:90;height:2" coordorigin="1242,308" coordsize="90,0" path="m7292,-1477l7292,-1477m7247,-1477l7337,-1477e" filled="false" stroked="true" strokeweight=".708866pt" strokecolor="#000000">
              <v:path arrowok="t"/>
              <v:stroke dashstyle="solid"/>
            </v:shape>
            <v:rect style="position:absolute;left:7884;top:-1902;width:304;height:1746" filled="true" fillcolor="#000000" stroked="false">
              <v:fill type="solid"/>
            </v:rect>
            <v:line style="position:absolute" from="8036,-1902" to="8036,-1968" stroked="true" strokeweight=".75635pt" strokecolor="#000000">
              <v:stroke dashstyle="solid"/>
            </v:line>
            <v:rect style="position:absolute;left:8628;top:-1199;width:289;height:1042" filled="true" fillcolor="#000000" stroked="false">
              <v:fill type="solid"/>
            </v:rect>
            <v:shape style="position:absolute;left:2702;top:563;width:91;height:60" coordorigin="2702,564" coordsize="91,60" path="m8765,-1198l8765,-1238m8719,-1251l8810,-1251e" filled="false" stroked="true" strokeweight=".708866pt" strokecolor="#000000">
              <v:path arrowok="t"/>
              <v:stroke dashstyle="solid"/>
            </v:shape>
            <v:rect style="position:absolute;left:9357;top:-761;width:289;height:605" filled="true" fillcolor="#000000" stroked="false">
              <v:fill type="solid"/>
            </v:rect>
            <v:shape style="position:absolute;left:3424;top:985;width:91;height:135" coordorigin="3425,985" coordsize="91,135" path="m9494,-760l9494,-866m9448,-879l9539,-879e" filled="false" stroked="true" strokeweight=".708866pt" strokecolor="#000000">
              <v:path arrowok="t"/>
              <v:stroke dashstyle="solid"/>
            </v:shape>
            <v:shape style="position:absolute;left:941;top:-596;width:2905;height:2409" coordorigin="941,-596" coordsize="2905,2409" path="m6943,-2274l6943,-163m6943,-150l6989,-150m6943,-415l6989,-415m6943,-680l6989,-680m6943,-946l6989,-946m6943,-1211l6989,-1211m6943,-1477l6989,-1477m6943,-1742l6989,-1742m6943,-2008l6989,-2008m6943,-2274l6989,-2274m6943,-150l9858,-150m6943,-150l6943,-189m7672,-150l7672,-189m8416,-150l8416,-189m9144,-150l9144,-189m9873,-150l9873,-189e" filled="false" stroked="true" strokeweight=".708866pt" strokecolor="#000000">
              <v:path arrowok="t"/>
              <v:stroke dashstyle="solid"/>
            </v:shape>
            <v:shape style="position:absolute;left:6950;top:-2274;width:2907;height:2118" type="#_x0000_t202" filled="false" stroked="false">
              <v:textbox inset="0,0,0,0">
                <w:txbxContent>
                  <w:p w:rsidR="0018722C">
                    <w:pPr>
                      <w:spacing w:before="38"/>
                      <w:ind w:leftChars="0" w:left="0" w:rightChars="0" w:right="718" w:firstLineChars="0" w:firstLine="0"/>
                      <w:jc w:val="center"/>
                      <w:rPr>
                        <w:sz w:val="24"/>
                      </w:rPr>
                    </w:pPr>
                    <w:r>
                      <w:rPr>
                        <w:sz w:val="24"/>
                        <w:u w:val="single"/>
                      </w:rPr>
                      <w:t>*</w:t>
                    </w:r>
                  </w:p>
                  <w:p w:rsidR="0018722C">
                    <w:pPr>
                      <w:spacing w:line="240" w:lineRule="auto" w:before="5"/>
                      <w:rPr>
                        <w:sz w:val="37"/>
                      </w:rPr>
                    </w:pPr>
                  </w:p>
                  <w:p w:rsidR="0018722C">
                    <w:pPr>
                      <w:spacing w:before="1"/>
                      <w:ind w:leftChars="0" w:left="634" w:rightChars="0" w:right="0" w:firstLineChars="0" w:firstLine="0"/>
                      <w:jc w:val="center"/>
                      <w:rPr>
                        <w:sz w:val="21"/>
                      </w:rPr>
                    </w:pPr>
                    <w:r>
                      <w:rPr>
                        <w:w w:val="100"/>
                        <w:sz w:val="21"/>
                      </w:rPr>
                      <w:t>#</w:t>
                    </w:r>
                  </w:p>
                  <w:p w:rsidR="0018722C">
                    <w:pPr>
                      <w:spacing w:before="106"/>
                      <w:ind w:leftChars="0" w:left="0" w:rightChars="0" w:right="323" w:firstLineChars="0" w:firstLine="0"/>
                      <w:jc w:val="right"/>
                      <w:rPr>
                        <w:sz w:val="21"/>
                      </w:rPr>
                    </w:pPr>
                    <w:r>
                      <w:rPr>
                        <w:w w:val="100"/>
                        <w:sz w:val="21"/>
                      </w:rPr>
                      <w:t>#</w:t>
                    </w:r>
                  </w:p>
                </w:txbxContent>
              </v:textbox>
              <w10:wrap type="none"/>
            </v:shape>
            <w10:wrap type="none"/>
          </v:group>
        </w:pict>
      </w:r>
      <w:r>
        <w:rPr>
          <w:kern w:val="2"/>
          <w:szCs w:val="22"/>
          <w:rFonts w:cstheme="minorBidi" w:hAnsiTheme="minorHAnsi" w:eastAsiaTheme="minorHAnsi" w:asciiTheme="minorHAnsi"/>
          <w:spacing w:val="2"/>
          <w:w w:val="115"/>
          <w:sz w:val="16"/>
        </w:rPr>
        <w:t>NTsi</w:t>
      </w:r>
      <w:r>
        <w:rPr>
          <w:kern w:val="2"/>
          <w:szCs w:val="22"/>
          <w:rFonts w:cstheme="minorBidi" w:hAnsiTheme="minorHAnsi" w:eastAsiaTheme="minorHAnsi" w:asciiTheme="minorHAnsi"/>
          <w:spacing w:val="-4"/>
          <w:w w:val="115"/>
          <w:sz w:val="16"/>
        </w:rPr>
        <w:t> </w:t>
      </w:r>
      <w:r>
        <w:rPr>
          <w:kern w:val="2"/>
          <w:szCs w:val="22"/>
          <w:rFonts w:cstheme="minorBidi" w:hAnsiTheme="minorHAnsi" w:eastAsiaTheme="minorHAnsi" w:asciiTheme="minorHAnsi"/>
          <w:w w:val="115"/>
          <w:sz w:val="16"/>
        </w:rPr>
        <w:t>N</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2"/>
          <w:w w:val="110"/>
          <w:sz w:val="16"/>
        </w:rPr>
        <w:t>NTsi </w:t>
      </w:r>
      <w:r>
        <w:rPr>
          <w:kern w:val="2"/>
          <w:szCs w:val="22"/>
          <w:rFonts w:cstheme="minorBidi" w:hAnsiTheme="minorHAnsi" w:eastAsiaTheme="minorHAnsi" w:asciiTheme="minorHAnsi"/>
          <w:w w:val="115"/>
          <w:sz w:val="16"/>
        </w:rPr>
        <w:t>CH</w:t>
      </w:r>
    </w:p>
    <w:p w:rsidR="0018722C">
      <w:pPr>
        <w:topLinePunct/>
      </w:pPr>
      <w:r>
        <w:rPr>
          <w:rFonts w:cstheme="minorBidi" w:hAnsiTheme="minorHAnsi" w:eastAsiaTheme="minorHAnsi" w:asciiTheme="minorHAnsi"/>
        </w:rPr>
        <w:t/>
      </w:r>
      <w:r>
        <w:rPr>
          <w:rFonts w:cstheme="minorBidi" w:hAnsiTheme="minorHAnsi" w:eastAsiaTheme="minorHAnsi" w:asciiTheme="minorHAnsi"/>
        </w:rPr>
        <w:t>S</w:t>
      </w:r>
      <w:r>
        <w:rPr>
          <w:rFonts w:cstheme="minorBidi" w:hAnsiTheme="minorHAnsi" w:eastAsiaTheme="minorHAnsi" w:asciiTheme="minorHAnsi"/>
        </w:rPr>
        <w:t>5si</w:t>
      </w:r>
      <w:r>
        <w:rPr>
          <w:rFonts w:cstheme="minorBidi" w:hAnsiTheme="minorHAnsi" w:eastAsiaTheme="minorHAnsi" w:asciiTheme="minorHAnsi"/>
        </w:rPr>
        <w:t xml:space="preserve"> </w:t>
      </w:r>
      <w:r>
        <w:rPr>
          <w:rFonts w:cstheme="minorBidi" w:hAnsiTheme="minorHAnsi" w:eastAsiaTheme="minorHAnsi" w:asciiTheme="minorHAnsi"/>
        </w:rPr>
        <w:t>N</w:t>
      </w:r>
      <w:r w:rsidRPr="00000000">
        <w:rPr>
          <w:rFonts w:cstheme="minorBidi" w:hAnsiTheme="minorHAnsi" w:eastAsiaTheme="minorHAnsi" w:asciiTheme="minorHAnsi"/>
        </w:rPr>
        <w:tab/>
      </w:r>
      <w:r>
        <w:rPr>
          <w:rFonts w:cstheme="minorBidi" w:hAnsiTheme="minorHAnsi" w:eastAsiaTheme="minorHAnsi" w:asciiTheme="minorHAnsi"/>
        </w:rPr>
        <w:t>s5si</w:t>
      </w:r>
      <w:r>
        <w:rPr>
          <w:rFonts w:cstheme="minorBidi" w:hAnsiTheme="minorHAnsi" w:eastAsiaTheme="minorHAnsi" w:asciiTheme="minorHAnsi"/>
        </w:rPr>
        <w:t xml:space="preserve"> </w:t>
      </w:r>
      <w:r>
        <w:rPr>
          <w:rFonts w:cstheme="minorBidi" w:hAnsiTheme="minorHAnsi" w:eastAsiaTheme="minorHAnsi" w:asciiTheme="minorHAnsi"/>
        </w:rPr>
        <w:t>CH</w:t>
      </w:r>
    </w:p>
    <w:p w:rsidR="0018722C">
      <w:spacing w:beforeLines="0" w:before="0" w:afterLines="0" w:after="0" w:line="440" w:lineRule="auto"/>
      <w:pPr>
        <w:sectPr w:rsidR="00556256">
          <w:type w:val="continuous"/>
          <w:pgSz w:w="11910" w:h="16840"/>
          <w:pgMar w:top="1440" w:bottom="460" w:left="900" w:right="0"/>
          <w:cols w:num="5" w:equalWidth="0">
            <w:col w:w="1532" w:space="40"/>
            <w:col w:w="2943" w:space="197"/>
            <w:col w:w="1172" w:space="40"/>
            <w:col w:w="1407" w:space="40"/>
            <w:col w:w="3639"/>
          </w:cols>
        </w:sectPr>
        <w:topLinePunct/>
      </w:pPr>
    </w:p>
    <w:p w:rsidR="0018722C">
      <w:pPr>
        <w:topLinePunct/>
      </w:pPr>
      <w:r>
        <w:rPr>
          <w:rFonts w:cstheme="minorBidi" w:hAnsiTheme="minorHAnsi" w:eastAsiaTheme="minorHAnsi" w:asciiTheme="minorHAnsi"/>
        </w:rPr>
        <w:t>82</w:t>
      </w:r>
    </w:p>
    <w:p w:rsidR="0018722C">
      <w:spacing w:beforeLines="0" w:before="0" w:afterLines="0" w:after="0" w:line="440" w:lineRule="auto"/>
      <w:pPr>
        <w:sectPr w:rsidR="00556256">
          <w:type w:val="continuous"/>
          <w:pgSz w:w="11910" w:h="16840"/>
          <w:pgMar w:header="872" w:footer="272" w:top="1100" w:bottom="460" w:left="900" w:right="0"/>
        </w:sectPr>
        <w:topLinePunct/>
      </w:pPr>
    </w:p>
    <w:p w:rsidR="0018722C">
      <w:pPr>
        <w:pStyle w:val="ae"/>
        <w:topLinePunct/>
      </w:pPr>
      <w:r>
        <w:rPr>
          <w:kern w:val="2"/>
          <w:sz w:val="22"/>
          <w:szCs w:val="22"/>
          <w:rFonts w:cstheme="minorBidi" w:hAnsiTheme="minorHAnsi" w:eastAsiaTheme="minorHAnsi" w:asciiTheme="minorHAnsi"/>
        </w:rPr>
        <w:pict>
          <v:group style="margin-left:82.980545pt;margin-top:15.197251pt;width:206.45pt;height:179.9pt;mso-position-horizontal-relative:page;mso-position-vertical-relative:paragraph;z-index:-260272" coordorigin="1660,304" coordsize="4129,3598">
            <v:rect style="position:absolute;left:1659;top:303;width:4129;height:3598" filled="true" fillcolor="#ffffff" stroked="false">
              <v:fill type="solid"/>
            </v:rect>
            <v:shape style="position:absolute;left:2840;top:1332;width:2575;height:2025" coordorigin="2840,1333" coordsize="2575,2025" path="m3160,1903l2840,1903,2840,3357,3160,3357,3160,1903m3906,1333l3602,1333,3602,3357,3906,3357,3906,1333m4668,1970l4348,1970,4348,3357,4668,3357,4668,1970m5415,2474l5110,2474,5110,3357,5415,3357,5415,2474e" filled="true" fillcolor="#000000" stroked="false">
              <v:path arrowok="t"/>
              <v:fill type="solid"/>
            </v:shape>
            <v:shape style="position:absolute;left:1347;top:12320;width:798;height:738" coordorigin="1348,12321" coordsize="798,738" path="m2992,1903l2992,1903m2947,1903l3038,1903m3754,1333l3754,1253e" filled="false" stroked="true" strokeweight=".710215pt" strokecolor="#000000">
              <v:path arrowok="t"/>
              <v:stroke dashstyle="solid"/>
            </v:shape>
            <v:line style="position:absolute" from="4493,1963" to="4508,1963" stroked="true" strokeweight=".661381pt" strokecolor="#000000">
              <v:stroke dashstyle="solid"/>
            </v:line>
            <v:shape style="position:absolute;left:2837;top:13104;width:843;height:602" coordorigin="2838,13104" coordsize="843,602" path="m4455,1943l4547,1943m5263,2474l5263,2381m5217,2368l5308,2368e" filled="false" stroked="true" strokeweight=".710215pt" strokecolor="#000000">
              <v:path arrowok="t"/>
              <v:stroke dashstyle="solid"/>
            </v:shape>
            <v:shape style="position:absolute;left:1031;top:12064;width:2981;height:2650" coordorigin="1031,12065" coordsize="2981,2650" path="m2627,1027l2627,3350m2627,3363l2673,3363m2627,3072l2673,3072m2627,2779l2673,2779m2627,2487l2673,2487m2627,2195l2673,2195m2627,1903l2673,1903m2627,1611l2673,1611m2627,1319l2673,1319m2627,1027l2673,1027m2627,3363l5628,3363m2627,3363l2627,3324m3389,3363l3389,3324m4135,3363l4135,3324m4897,3363l4897,3324m5643,3363l5643,3324e" filled="false" stroked="true" strokeweight=".710215pt" strokecolor="#000000">
              <v:path arrowok="t"/>
              <v:stroke dashstyle="solid"/>
            </v:shape>
            <v:shape style="position:absolute;left:3441;top:427;width:584;height:177" type="#_x0000_t202" filled="false" stroked="false">
              <v:textbox inset="0,0,0,0">
                <w:txbxContent>
                  <w:p w:rsidR="0018722C">
                    <w:pPr>
                      <w:spacing w:line="176" w:lineRule="exact" w:before="0"/>
                      <w:ind w:leftChars="0" w:left="0" w:rightChars="0" w:right="0" w:firstLineChars="0" w:firstLine="0"/>
                      <w:jc w:val="left"/>
                      <w:rPr>
                        <w:sz w:val="16"/>
                      </w:rPr>
                    </w:pPr>
                    <w:r>
                      <w:rPr>
                        <w:w w:val="115"/>
                        <w:sz w:val="16"/>
                      </w:rPr>
                      <w:t>TRPC6</w:t>
                    </w:r>
                  </w:p>
                </w:txbxContent>
              </v:textbox>
              <w10:wrap type="none"/>
            </v:shape>
            <v:shape style="position:absolute;left:2192;top:931;width:295;height:2513" type="#_x0000_t202" filled="false" stroked="false">
              <v:textbox inset="0,0,0,0">
                <w:txbxContent>
                  <w:p w:rsidR="0018722C">
                    <w:pPr>
                      <w:spacing w:line="176" w:lineRule="exact" w:before="0"/>
                      <w:ind w:leftChars="0" w:left="0" w:rightChars="0" w:right="18" w:firstLineChars="0" w:firstLine="0"/>
                      <w:jc w:val="center"/>
                      <w:rPr>
                        <w:sz w:val="16"/>
                      </w:rPr>
                    </w:pPr>
                    <w:r>
                      <w:rPr>
                        <w:w w:val="110"/>
                        <w:sz w:val="16"/>
                      </w:rPr>
                      <w:t>160</w:t>
                    </w:r>
                  </w:p>
                  <w:p w:rsidR="0018722C">
                    <w:pPr>
                      <w:spacing w:before="108"/>
                      <w:ind w:leftChars="0" w:left="0" w:rightChars="0" w:right="18" w:firstLineChars="0" w:firstLine="0"/>
                      <w:jc w:val="center"/>
                      <w:rPr>
                        <w:sz w:val="16"/>
                      </w:rPr>
                    </w:pPr>
                    <w:r>
                      <w:rPr>
                        <w:w w:val="110"/>
                        <w:sz w:val="16"/>
                      </w:rPr>
                      <w:t>140</w:t>
                    </w:r>
                  </w:p>
                  <w:p w:rsidR="0018722C">
                    <w:pPr>
                      <w:spacing w:before="107"/>
                      <w:ind w:leftChars="0" w:left="0" w:rightChars="0" w:right="18" w:firstLineChars="0" w:firstLine="0"/>
                      <w:jc w:val="center"/>
                      <w:rPr>
                        <w:sz w:val="16"/>
                      </w:rPr>
                    </w:pPr>
                    <w:r>
                      <w:rPr>
                        <w:w w:val="110"/>
                        <w:sz w:val="16"/>
                      </w:rPr>
                      <w:t>120</w:t>
                    </w:r>
                  </w:p>
                  <w:p w:rsidR="0018722C">
                    <w:pPr>
                      <w:spacing w:before="107"/>
                      <w:ind w:leftChars="0" w:left="0" w:rightChars="0" w:right="18" w:firstLineChars="0" w:firstLine="0"/>
                      <w:jc w:val="center"/>
                      <w:rPr>
                        <w:sz w:val="16"/>
                      </w:rPr>
                    </w:pPr>
                    <w:r>
                      <w:rPr>
                        <w:w w:val="110"/>
                        <w:sz w:val="16"/>
                      </w:rPr>
                      <w:t>100</w:t>
                    </w:r>
                  </w:p>
                  <w:p w:rsidR="0018722C">
                    <w:pPr>
                      <w:spacing w:before="107"/>
                      <w:ind w:leftChars="0" w:left="91" w:rightChars="0" w:right="0" w:firstLineChars="0" w:firstLine="0"/>
                      <w:jc w:val="left"/>
                      <w:rPr>
                        <w:sz w:val="16"/>
                      </w:rPr>
                    </w:pPr>
                    <w:r>
                      <w:rPr>
                        <w:w w:val="115"/>
                        <w:sz w:val="16"/>
                      </w:rPr>
                      <w:t>80</w:t>
                    </w:r>
                  </w:p>
                  <w:p w:rsidR="0018722C">
                    <w:pPr>
                      <w:spacing w:before="107"/>
                      <w:ind w:leftChars="0" w:left="91" w:rightChars="0" w:right="0" w:firstLineChars="0" w:firstLine="0"/>
                      <w:jc w:val="left"/>
                      <w:rPr>
                        <w:sz w:val="16"/>
                      </w:rPr>
                    </w:pPr>
                    <w:r>
                      <w:rPr>
                        <w:w w:val="115"/>
                        <w:sz w:val="16"/>
                      </w:rPr>
                      <w:t>60</w:t>
                    </w:r>
                  </w:p>
                  <w:p w:rsidR="0018722C">
                    <w:pPr>
                      <w:spacing w:before="107"/>
                      <w:ind w:leftChars="0" w:left="91" w:rightChars="0" w:right="0" w:firstLineChars="0" w:firstLine="0"/>
                      <w:jc w:val="left"/>
                      <w:rPr>
                        <w:sz w:val="16"/>
                      </w:rPr>
                    </w:pPr>
                    <w:r>
                      <w:rPr>
                        <w:w w:val="115"/>
                        <w:sz w:val="16"/>
                      </w:rPr>
                      <w:t>40</w:t>
                    </w:r>
                  </w:p>
                  <w:p w:rsidR="0018722C">
                    <w:pPr>
                      <w:spacing w:before="107"/>
                      <w:ind w:leftChars="0" w:left="91" w:rightChars="0" w:right="0" w:firstLineChars="0" w:firstLine="0"/>
                      <w:jc w:val="left"/>
                      <w:rPr>
                        <w:sz w:val="16"/>
                      </w:rPr>
                    </w:pPr>
                    <w:r>
                      <w:rPr>
                        <w:w w:val="115"/>
                        <w:sz w:val="16"/>
                      </w:rPr>
                      <w:t>20</w:t>
                    </w:r>
                  </w:p>
                  <w:p w:rsidR="0018722C">
                    <w:pPr>
                      <w:spacing w:before="108"/>
                      <w:ind w:leftChars="0" w:left="162" w:rightChars="0" w:right="0" w:firstLineChars="0" w:firstLine="0"/>
                      <w:jc w:val="center"/>
                      <w:rPr>
                        <w:sz w:val="16"/>
                      </w:rPr>
                    </w:pPr>
                    <w:r>
                      <w:rPr>
                        <w:w w:val="114"/>
                        <w:sz w:val="16"/>
                      </w:rPr>
                      <w:t>0</w:t>
                    </w:r>
                  </w:p>
                </w:txbxContent>
              </v:textbox>
              <w10:wrap type="none"/>
            </v:shape>
            <v:shape style="position:absolute;left:2725;top:3520;width:2849;height:177" type="#_x0000_t202" filled="false" stroked="false">
              <v:textbox inset="0,0,0,0">
                <w:txbxContent>
                  <w:p w:rsidR="0018722C">
                    <w:pPr>
                      <w:tabs>
                        <w:tab w:pos="2239" w:val="left" w:leader="none"/>
                      </w:tabs>
                      <w:spacing w:line="176" w:lineRule="exact" w:before="0"/>
                      <w:ind w:leftChars="0" w:left="0" w:rightChars="0" w:right="0" w:firstLineChars="0" w:firstLine="0"/>
                      <w:jc w:val="left"/>
                      <w:rPr>
                        <w:sz w:val="16"/>
                      </w:rPr>
                    </w:pPr>
                    <w:r>
                      <w:rPr>
                        <w:spacing w:val="5"/>
                        <w:w w:val="115"/>
                        <w:sz w:val="16"/>
                      </w:rPr>
                      <w:t>NTsi </w:t>
                    </w:r>
                    <w:r>
                      <w:rPr>
                        <w:w w:val="115"/>
                        <w:sz w:val="16"/>
                      </w:rPr>
                      <w:t>N   </w:t>
                    </w:r>
                    <w:r>
                      <w:rPr>
                        <w:spacing w:val="5"/>
                        <w:w w:val="115"/>
                        <w:sz w:val="16"/>
                      </w:rPr>
                      <w:t>NTsi </w:t>
                    </w:r>
                    <w:r>
                      <w:rPr>
                        <w:w w:val="115"/>
                        <w:sz w:val="16"/>
                      </w:rPr>
                      <w:t>CH  </w:t>
                    </w:r>
                    <w:r>
                      <w:rPr>
                        <w:spacing w:val="8"/>
                        <w:w w:val="115"/>
                        <w:sz w:val="16"/>
                      </w:rPr>
                      <w:t> </w:t>
                    </w:r>
                    <w:r>
                      <w:rPr>
                        <w:spacing w:val="1"/>
                        <w:w w:val="115"/>
                        <w:sz w:val="16"/>
                      </w:rPr>
                      <w:t>s5si</w:t>
                    </w:r>
                    <w:r>
                      <w:rPr>
                        <w:spacing w:val="-7"/>
                        <w:w w:val="115"/>
                        <w:sz w:val="16"/>
                      </w:rPr>
                      <w:t> </w:t>
                    </w:r>
                    <w:r>
                      <w:rPr>
                        <w:w w:val="115"/>
                        <w:sz w:val="16"/>
                      </w:rPr>
                      <w:t>N</w:t>
                      <w:tab/>
                    </w:r>
                    <w:r>
                      <w:rPr>
                        <w:spacing w:val="1"/>
                        <w:w w:val="115"/>
                        <w:sz w:val="16"/>
                      </w:rPr>
                      <w:t>s5si</w:t>
                    </w:r>
                    <w:r>
                      <w:rPr>
                        <w:spacing w:val="-8"/>
                        <w:w w:val="115"/>
                        <w:sz w:val="16"/>
                      </w:rPr>
                      <w:t> </w:t>
                    </w:r>
                    <w:r>
                      <w:rPr>
                        <w:w w:val="115"/>
                        <w:sz w:val="16"/>
                      </w:rPr>
                      <w:t>CH</w:t>
                    </w:r>
                  </w:p>
                </w:txbxContent>
              </v:textbox>
              <w10:wrap type="none"/>
            </v:shape>
            <v:shape style="position:absolute;left:2634;top:1026;width:2994;height:2330" type="#_x0000_t202" filled="false" stroked="false">
              <v:textbox inset="0,0,0,0">
                <w:txbxContent>
                  <w:p w:rsidR="0018722C">
                    <w:pPr>
                      <w:spacing w:line="235" w:lineRule="exact" w:before="0"/>
                      <w:ind w:leftChars="0" w:left="0" w:rightChars="0" w:right="784" w:firstLineChars="0" w:firstLine="0"/>
                      <w:jc w:val="center"/>
                      <w:rPr>
                        <w:sz w:val="24"/>
                      </w:rPr>
                    </w:pPr>
                    <w:r>
                      <w:rPr>
                        <w:sz w:val="24"/>
                        <w:u w:val="single"/>
                      </w:rPr>
                      <w:t>*</w:t>
                    </w:r>
                  </w:p>
                  <w:p w:rsidR="0018722C">
                    <w:pPr>
                      <w:spacing w:line="240" w:lineRule="auto" w:before="10"/>
                      <w:rPr>
                        <w:sz w:val="33"/>
                      </w:rPr>
                    </w:pPr>
                  </w:p>
                  <w:p w:rsidR="0018722C">
                    <w:pPr>
                      <w:spacing w:before="1"/>
                      <w:ind w:leftChars="0" w:left="768" w:rightChars="0" w:right="0" w:firstLineChars="0" w:firstLine="0"/>
                      <w:jc w:val="center"/>
                      <w:rPr>
                        <w:sz w:val="21"/>
                      </w:rPr>
                    </w:pPr>
                    <w:r>
                      <w:rPr>
                        <w:w w:val="100"/>
                        <w:sz w:val="21"/>
                      </w:rPr>
                      <w:t>#</w:t>
                    </w:r>
                  </w:p>
                  <w:p w:rsidR="0018722C">
                    <w:pPr>
                      <w:spacing w:before="176"/>
                      <w:ind w:leftChars="0" w:left="0" w:rightChars="0" w:right="325" w:firstLineChars="0" w:firstLine="0"/>
                      <w:jc w:val="right"/>
                      <w:rPr>
                        <w:sz w:val="21"/>
                      </w:rPr>
                    </w:pPr>
                    <w:r>
                      <w:rPr>
                        <w:w w:val="100"/>
                        <w:sz w:val="21"/>
                      </w:rPr>
                      <w:t>#</w:t>
                    </w:r>
                  </w:p>
                </w:txbxContent>
              </v:textbox>
              <w10:wrap type="none"/>
            </v:shape>
            <w10:wrap type="none"/>
          </v:group>
        </w:pict>
      </w:r>
    </w:p>
    <w:p w:rsidR="0018722C">
      <w:pPr>
        <w:pStyle w:val="ae"/>
        <w:topLinePunct/>
      </w:pPr>
      <w:r>
        <w:rPr>
          <w:kern w:val="2"/>
          <w:szCs w:val="22"/>
          <w:rFonts w:cstheme="minorBidi" w:hAnsiTheme="minorHAnsi" w:eastAsiaTheme="minorHAnsi" w:asciiTheme="minorHAnsi"/>
          <w:b/>
          <w:sz w:val="23"/>
        </w:rPr>
        <w:t>K</w:t>
      </w:r>
      <w:r w:rsidRPr="00000000">
        <w:rPr>
          <w:kern w:val="2"/>
          <w:sz w:val="22"/>
          <w:szCs w:val="22"/>
          <w:rFonts w:cstheme="minorBidi" w:hAnsiTheme="minorHAnsi" w:eastAsiaTheme="minorHAnsi" w:asciiTheme="minorHAnsi"/>
        </w:rPr>
        <w:tab/>
        <w:t>L</w:t>
      </w:r>
    </w:p>
    <w:p w:rsidR="0018722C">
      <w:pPr>
        <w:pStyle w:val="ae"/>
        <w:topLinePunct/>
      </w:pPr>
      <w:r>
        <w:rPr>
          <w:kern w:val="2"/>
          <w:sz w:val="22"/>
          <w:szCs w:val="22"/>
          <w:rFonts w:cstheme="minorBidi" w:hAnsiTheme="minorHAnsi" w:eastAsiaTheme="minorHAnsi" w:asciiTheme="minorHAnsi"/>
        </w:rPr>
        <w:pict>
          <v:shape style="margin-left:92.868027pt;margin-top:-21.111408pt;width:12.15pt;height:108.85pt;mso-position-horizontal-relative:page;mso-position-vertical-relative:paragraph;z-index:10432" type="#_x0000_t202" filled="false" stroked="false">
            <v:textbox inset="0,0,0,0" style="layout-flow:vertical;mso-layout-flow-alt:bottom-to-top">
              <w:txbxContent>
                <w:p w:rsidR="0018722C">
                  <w:pPr>
                    <w:spacing w:before="14"/>
                    <w:ind w:leftChars="0" w:left="20" w:rightChars="0" w:right="0" w:firstLineChars="0" w:firstLine="0"/>
                    <w:jc w:val="left"/>
                    <w:rPr>
                      <w:sz w:val="18"/>
                    </w:rPr>
                  </w:pPr>
                  <w:r>
                    <w:rPr>
                      <w:spacing w:val="-5"/>
                      <w:w w:val="88"/>
                      <w:sz w:val="18"/>
                    </w:rPr>
                    <w:t>T</w:t>
                  </w:r>
                  <w:r>
                    <w:rPr>
                      <w:w w:val="88"/>
                      <w:sz w:val="18"/>
                    </w:rPr>
                    <w:t>R</w:t>
                  </w:r>
                  <w:r>
                    <w:rPr>
                      <w:spacing w:val="3"/>
                      <w:w w:val="88"/>
                      <w:sz w:val="18"/>
                    </w:rPr>
                    <w:t>P</w:t>
                  </w:r>
                  <w:r>
                    <w:rPr>
                      <w:w w:val="88"/>
                      <w:sz w:val="18"/>
                    </w:rPr>
                    <w:t>C6</w:t>
                  </w:r>
                  <w:r>
                    <w:rPr>
                      <w:spacing w:val="-6"/>
                      <w:sz w:val="18"/>
                    </w:rPr>
                    <w:t> </w:t>
                  </w:r>
                  <w:r>
                    <w:rPr>
                      <w:w w:val="88"/>
                      <w:sz w:val="18"/>
                    </w:rPr>
                    <w:t>pro</w:t>
                  </w:r>
                  <w:r>
                    <w:rPr>
                      <w:spacing w:val="-5"/>
                      <w:w w:val="88"/>
                      <w:sz w:val="18"/>
                    </w:rPr>
                    <w:t>tei</w:t>
                  </w:r>
                  <w:r>
                    <w:rPr>
                      <w:w w:val="88"/>
                      <w:sz w:val="18"/>
                    </w:rPr>
                    <w:t>n</w:t>
                  </w:r>
                  <w:r>
                    <w:rPr>
                      <w:spacing w:val="-5"/>
                      <w:w w:val="88"/>
                      <w:sz w:val="18"/>
                    </w:rPr>
                    <w:t>/acti</w:t>
                  </w:r>
                  <w:r>
                    <w:rPr>
                      <w:w w:val="88"/>
                      <w:sz w:val="18"/>
                    </w:rPr>
                    <w:t>n(%of</w:t>
                  </w:r>
                  <w:r>
                    <w:rPr>
                      <w:spacing w:val="-6"/>
                      <w:sz w:val="18"/>
                    </w:rPr>
                    <w:t> </w:t>
                  </w:r>
                  <w:r>
                    <w:rPr>
                      <w:spacing w:val="3"/>
                      <w:w w:val="88"/>
                      <w:sz w:val="18"/>
                    </w:rPr>
                    <w:t>N</w:t>
                  </w:r>
                  <w:r>
                    <w:rPr>
                      <w:spacing w:val="-5"/>
                      <w:w w:val="88"/>
                      <w:sz w:val="18"/>
                    </w:rPr>
                    <w:t>T</w:t>
                  </w:r>
                  <w:r>
                    <w:rPr>
                      <w:spacing w:val="3"/>
                      <w:w w:val="88"/>
                      <w:sz w:val="18"/>
                    </w:rPr>
                    <w:t>s</w:t>
                  </w:r>
                  <w:r>
                    <w:rPr>
                      <w:spacing w:val="-5"/>
                      <w:w w:val="88"/>
                      <w:sz w:val="18"/>
                    </w:rPr>
                    <w:t>i</w:t>
                  </w:r>
                  <w:r>
                    <w:rPr>
                      <w:spacing w:val="3"/>
                      <w:w w:val="88"/>
                      <w:sz w:val="18"/>
                    </w:rPr>
                    <w:t>N</w:t>
                  </w:r>
                  <w:r>
                    <w:rPr>
                      <w:w w:val="88"/>
                      <w:sz w:val="18"/>
                    </w:rPr>
                    <w:t>)</w:t>
                  </w:r>
                </w:p>
              </w:txbxContent>
            </v:textbox>
            <w10:wrap type="none"/>
          </v:shape>
        </w:pict>
      </w:r>
      <w:r>
        <w:rPr>
          <w:kern w:val="2"/>
          <w:szCs w:val="22"/>
          <w:rFonts w:cstheme="minorBidi" w:hAnsiTheme="minorHAnsi" w:eastAsiaTheme="minorHAnsi" w:asciiTheme="minorHAnsi"/>
          <w:sz w:val="21"/>
        </w:rPr>
        <w:t>TRPC1 TRPC6</w:t>
      </w:r>
    </w:p>
    <w:p w:rsidR="0018722C">
      <w:pPr>
        <w:topLinePunct/>
      </w:pPr>
      <w:r>
        <w:rPr>
          <w:rFonts w:cstheme="minorBidi" w:hAnsiTheme="minorHAnsi" w:eastAsiaTheme="minorHAnsi" w:asciiTheme="minorHAnsi"/>
        </w:rPr>
        <w:t>Actin</w:t>
      </w:r>
    </w:p>
    <w:p w:rsidR="0018722C">
      <w:pPr>
        <w:topLinePunct/>
      </w:pPr>
      <w:r>
        <w:rPr>
          <w:rFonts w:cstheme="minorBidi" w:hAnsiTheme="minorHAnsi" w:eastAsiaTheme="minorHAnsi" w:asciiTheme="minorHAnsi"/>
        </w:rPr>
        <w:t>NTsi</w:t>
      </w:r>
      <w:r w:rsidRPr="00000000">
        <w:rPr>
          <w:rFonts w:cstheme="minorBidi" w:hAnsiTheme="minorHAnsi" w:eastAsiaTheme="minorHAnsi" w:asciiTheme="minorHAnsi"/>
        </w:rPr>
        <w:tab/>
        <w:t>smad8</w:t>
      </w:r>
      <w:r>
        <w:rPr>
          <w:rFonts w:cstheme="minorBidi" w:hAnsiTheme="minorHAnsi" w:eastAsiaTheme="minorHAnsi" w:asciiTheme="minorHAnsi"/>
        </w:rPr>
        <w:t> </w:t>
      </w:r>
      <w:r>
        <w:rPr>
          <w:rFonts w:cstheme="minorBidi" w:hAnsiTheme="minorHAnsi" w:eastAsiaTheme="minorHAnsi" w:asciiTheme="minorHAnsi"/>
        </w:rPr>
        <w:t>si</w:t>
      </w:r>
    </w:p>
    <w:p w:rsidR="0018722C">
      <w:pPr>
        <w:pStyle w:val="aff7"/>
        <w:topLinePunct/>
      </w:pPr>
      <w:r>
        <w:rPr>
          <w:kern w:val="2"/>
          <w:sz w:val="2"/>
          <w:szCs w:val="22"/>
          <w:rFonts w:cstheme="minorBidi" w:hAnsiTheme="minorHAnsi" w:eastAsiaTheme="minorHAnsi" w:asciiTheme="minorHAnsi"/>
        </w:rPr>
        <w:pict>
          <v:group style="width:63pt;height:.75pt;mso-position-horizontal-relative:char;mso-position-vertical-relative:line" coordorigin="0,0" coordsize="1260,15">
            <v:line style="position:absolute" from="0,8" to="1260,8" stroked="true" strokeweight=".75pt" strokecolor="#000000">
              <v:stroke dashstyle="solid"/>
            </v:line>
          </v:group>
        </w:pict>
      </w:r>
      <w:r>
        <w:rPr>
          <w:kern w:val="2"/>
          <w:szCs w:val="22"/>
          <w:rFonts w:cstheme="minorBidi" w:hAnsiTheme="minorHAnsi" w:eastAsiaTheme="minorHAnsi" w:asciiTheme="minorHAnsi"/>
          <w:sz w:val="2"/>
        </w:rPr>
        <w:pict>
          <v:group style="width:63pt;height:.75pt;mso-position-horizontal-relative:char;mso-position-vertical-relative:line" coordorigin="0,0" coordsize="1260,15">
            <v:line style="position:absolute" from="0,8" to="1260,8" stroked="true" strokeweight=".75pt" strokecolor="#000000">
              <v:stroke dashstyle="solid"/>
            </v:line>
          </v:group>
        </w:pict>
      </w:r>
    </w:p>
    <w:p w:rsidR="0018722C">
      <w:pPr>
        <w:pStyle w:val="affff1"/>
        <w:topLinePunct/>
      </w:pPr>
      <w:r>
        <w:rPr>
          <w:rFonts w:cstheme="minorBidi" w:hAnsiTheme="minorHAnsi" w:eastAsiaTheme="minorHAnsi" w:asciiTheme="minorHAnsi"/>
        </w:rPr>
        <w:t>N</w:t>
      </w:r>
      <w:r w:rsidRPr="00000000">
        <w:rPr>
          <w:rFonts w:cstheme="minorBidi" w:hAnsiTheme="minorHAnsi" w:eastAsiaTheme="minorHAnsi" w:asciiTheme="minorHAnsi"/>
        </w:rPr>
        <w:tab/>
        <w:t>CH</w:t>
      </w:r>
      <w:r w:rsidRPr="00000000">
        <w:rPr>
          <w:rFonts w:cstheme="minorBidi" w:hAnsiTheme="minorHAnsi" w:eastAsiaTheme="minorHAnsi" w:asciiTheme="minorHAnsi"/>
        </w:rPr>
        <w:tab/>
        <w:t>N</w:t>
      </w:r>
      <w:r w:rsidRPr="00000000">
        <w:rPr>
          <w:rFonts w:cstheme="minorBidi" w:hAnsiTheme="minorHAnsi" w:eastAsiaTheme="minorHAnsi" w:asciiTheme="minorHAnsi"/>
        </w:rPr>
        <w:tab/>
        <w:t>CH</w:t>
      </w:r>
    </w:p>
    <w:p w:rsidR="0018722C">
      <w:pPr>
        <w:pStyle w:val="aff7"/>
        <w:topLinePunct/>
      </w:pPr>
      <w:r>
        <w:rPr>
          <w:kern w:val="2"/>
          <w:sz w:val="20"/>
          <w:szCs w:val="22"/>
          <w:rFonts w:cstheme="minorBidi" w:hAnsiTheme="minorHAnsi" w:eastAsiaTheme="minorHAnsi" w:asciiTheme="minorHAnsi"/>
        </w:rPr>
        <w:pict>
          <v:group style="width:156pt;height:22.25pt;mso-position-horizontal-relative:char;mso-position-vertical-relative:line" coordorigin="0,0" coordsize="3120,445">
            <v:shape style="position:absolute;left:22;top:21;width:3078;height:403" type="#_x0000_t75" stroked="false">
              <v:imagedata r:id="rId146" o:title=""/>
            </v:shape>
            <v:rect style="position:absolute;left:10;top:10;width:3100;height:425" filled="false" stroked="true" strokeweight="1pt" strokecolor="#000000">
              <v:stroke dashstyle="solid"/>
            </v:rect>
          </v:group>
        </w:pict>
      </w:r>
    </w:p>
    <w:p w:rsidR="0018722C">
      <w:pPr>
        <w:pStyle w:val="aff7"/>
        <w:topLinePunct/>
      </w:pPr>
      <w:r>
        <w:rPr>
          <w:kern w:val="2"/>
          <w:sz w:val="22"/>
          <w:szCs w:val="22"/>
          <w:rFonts w:cstheme="minorBidi" w:hAnsiTheme="minorHAnsi" w:eastAsiaTheme="minorHAnsi" w:asciiTheme="minorHAnsi"/>
        </w:rPr>
        <w:pict>
          <v:group style="margin-left:346.350006pt;margin-top:7.979764pt;width:156pt;height:22.25pt;mso-position-horizontal-relative:page;mso-position-vertical-relative:paragraph;z-index:10048;mso-wrap-distance-left:0;mso-wrap-distance-right:0" coordorigin="6927,160" coordsize="3120,445">
            <v:shape style="position:absolute;left:6949;top:181;width:3078;height:403" type="#_x0000_t75" stroked="false">
              <v:imagedata r:id="rId147" o:title=""/>
            </v:shape>
            <v:rect style="position:absolute;left:6937;top:169;width:3100;height:425" filled="false" stroked="true" strokeweight="1pt" strokecolor="#000000">
              <v:stroke dashstyle="solid"/>
            </v:rect>
            <w10:wrap type="topAndBottom"/>
          </v:group>
        </w:pict>
      </w:r>
      <w:r>
        <w:rPr>
          <w:kern w:val="2"/>
          <w:sz w:val="22"/>
          <w:szCs w:val="22"/>
          <w:rFonts w:cstheme="minorBidi" w:hAnsiTheme="minorHAnsi" w:eastAsiaTheme="minorHAnsi" w:asciiTheme="minorHAnsi"/>
        </w:rPr>
        <w:pict>
          <v:group style="margin-left:348.700012pt;margin-top:39.179764pt;width:156pt;height:22.25pt;mso-position-horizontal-relative:page;mso-position-vertical-relative:paragraph;z-index:10072;mso-wrap-distance-left:0;mso-wrap-distance-right:0" coordorigin="6974,784" coordsize="3120,445">
            <v:shape style="position:absolute;left:6996;top:805;width:3078;height:403" type="#_x0000_t75" stroked="false">
              <v:imagedata r:id="rId148" o:title=""/>
            </v:shape>
            <v:rect style="position:absolute;left:6984;top:793;width:3100;height:425" filled="false" stroked="true" strokeweight="1pt" strokecolor="#000000">
              <v:stroke dashstyle="solid"/>
            </v:rect>
            <w10:wrap type="topAndBottom"/>
          </v:group>
        </w:pict>
      </w:r>
    </w:p>
    <w:p w:rsidR="0018722C">
      <w:spacing w:beforeLines="0" w:before="0" w:afterLines="0" w:after="0" w:line="440" w:lineRule="auto"/>
      <w:pPr>
        <w:sectPr w:rsidR="00556256">
          <w:type w:val="continuous"/>
          <w:pgSz w:w="11910" w:h="16840"/>
          <w:pgMar w:top="1440" w:bottom="460" w:left="900" w:right="0"/>
          <w:cols w:num="2" w:equalWidth="0">
            <w:col w:w="5918" w:space="40"/>
            <w:col w:w="5052"/>
          </w:cols>
        </w:sectPr>
        <w:topLinePunct/>
      </w:pPr>
    </w:p>
    <w:p w:rsidR="0018722C">
      <w:pPr>
        <w:topLinePunct/>
      </w:pPr>
      <w:r>
        <w:rPr>
          <w:rFonts w:cstheme="minorBidi" w:hAnsiTheme="minorHAnsi" w:eastAsiaTheme="minorHAnsi" w:asciiTheme="minorHAnsi"/>
          <w:b/>
        </w:rPr>
        <w:t>M</w:t>
      </w:r>
      <w:r w:rsidRPr="00000000">
        <w:rPr>
          <w:rFonts w:cstheme="minorBidi" w:hAnsiTheme="minorHAnsi" w:eastAsiaTheme="minorHAnsi" w:asciiTheme="minorHAnsi"/>
        </w:rPr>
        <w:tab/>
        <w:t>N</w:t>
      </w:r>
    </w:p>
    <w:p w:rsidR="0018722C">
      <w:spacing w:beforeLines="0" w:before="0" w:afterLines="0" w:after="0" w:line="440" w:lineRule="auto"/>
      <w:pPr>
        <w:sectPr w:rsidR="00556256">
          <w:type w:val="continuous"/>
          <w:pgSz w:w="11910" w:h="16840"/>
          <w:pgMar w:top="1440" w:bottom="460" w:left="900" w:right="0"/>
        </w:sectPr>
        <w:topLinePunct/>
      </w:pPr>
    </w:p>
    <w:p w:rsidR="0018722C">
      <w:pPr>
        <w:pStyle w:val="ae"/>
        <w:topLinePunct/>
      </w:pPr>
      <w:r>
        <w:rPr>
          <w:kern w:val="2"/>
          <w:sz w:val="22"/>
          <w:szCs w:val="22"/>
          <w:rFonts w:cstheme="minorBidi" w:hAnsiTheme="minorHAnsi" w:eastAsiaTheme="minorHAnsi" w:asciiTheme="minorHAnsi"/>
        </w:rPr>
        <w:pict>
          <v:shape style="margin-left:92.712929pt;margin-top:10.51679pt;width:12.05pt;height:108.85pt;mso-position-horizontal-relative:page;mso-position-vertical-relative:paragraph;z-index:10408" type="#_x0000_t202" filled="false" stroked="false">
            <v:textbox inset="0,0,0,0" style="layout-flow:vertical;mso-layout-flow-alt:bottom-to-top">
              <w:txbxContent>
                <w:p w:rsidR="0018722C">
                  <w:pPr>
                    <w:spacing w:before="13"/>
                    <w:ind w:leftChars="0" w:left="20" w:rightChars="0" w:right="0" w:firstLineChars="0" w:firstLine="0"/>
                    <w:jc w:val="left"/>
                    <w:rPr>
                      <w:sz w:val="18"/>
                    </w:rPr>
                  </w:pPr>
                  <w:r>
                    <w:rPr>
                      <w:spacing w:val="-5"/>
                      <w:w w:val="88"/>
                      <w:sz w:val="18"/>
                    </w:rPr>
                    <w:t>T</w:t>
                  </w:r>
                  <w:r>
                    <w:rPr>
                      <w:w w:val="88"/>
                      <w:sz w:val="18"/>
                    </w:rPr>
                    <w:t>R</w:t>
                  </w:r>
                  <w:r>
                    <w:rPr>
                      <w:spacing w:val="3"/>
                      <w:w w:val="88"/>
                      <w:sz w:val="18"/>
                    </w:rPr>
                    <w:t>P</w:t>
                  </w:r>
                  <w:r>
                    <w:rPr>
                      <w:w w:val="88"/>
                      <w:sz w:val="18"/>
                    </w:rPr>
                    <w:t>C1</w:t>
                  </w:r>
                  <w:r>
                    <w:rPr>
                      <w:spacing w:val="-6"/>
                      <w:sz w:val="18"/>
                    </w:rPr>
                    <w:t> </w:t>
                  </w:r>
                  <w:r>
                    <w:rPr>
                      <w:w w:val="88"/>
                      <w:sz w:val="18"/>
                    </w:rPr>
                    <w:t>pro</w:t>
                  </w:r>
                  <w:r>
                    <w:rPr>
                      <w:spacing w:val="-5"/>
                      <w:w w:val="88"/>
                      <w:sz w:val="18"/>
                    </w:rPr>
                    <w:t>tei</w:t>
                  </w:r>
                  <w:r>
                    <w:rPr>
                      <w:w w:val="88"/>
                      <w:sz w:val="18"/>
                    </w:rPr>
                    <w:t>n</w:t>
                  </w:r>
                  <w:r>
                    <w:rPr>
                      <w:spacing w:val="-5"/>
                      <w:w w:val="88"/>
                      <w:sz w:val="18"/>
                    </w:rPr>
                    <w:t>/acti</w:t>
                  </w:r>
                  <w:r>
                    <w:rPr>
                      <w:w w:val="88"/>
                      <w:sz w:val="18"/>
                    </w:rPr>
                    <w:t>n(%of</w:t>
                  </w:r>
                  <w:r>
                    <w:rPr>
                      <w:spacing w:val="-6"/>
                      <w:sz w:val="18"/>
                    </w:rPr>
                    <w:t> </w:t>
                  </w:r>
                  <w:r>
                    <w:rPr>
                      <w:spacing w:val="3"/>
                      <w:w w:val="88"/>
                      <w:sz w:val="18"/>
                    </w:rPr>
                    <w:t>N</w:t>
                  </w:r>
                  <w:r>
                    <w:rPr>
                      <w:spacing w:val="-5"/>
                      <w:w w:val="88"/>
                      <w:sz w:val="18"/>
                    </w:rPr>
                    <w:t>T</w:t>
                  </w:r>
                  <w:r>
                    <w:rPr>
                      <w:spacing w:val="3"/>
                      <w:w w:val="88"/>
                      <w:sz w:val="18"/>
                    </w:rPr>
                    <w:t>s</w:t>
                  </w:r>
                  <w:r>
                    <w:rPr>
                      <w:spacing w:val="-5"/>
                      <w:w w:val="88"/>
                      <w:sz w:val="18"/>
                    </w:rPr>
                    <w:t>i</w:t>
                  </w:r>
                  <w:r>
                    <w:rPr>
                      <w:spacing w:val="3"/>
                      <w:w w:val="88"/>
                      <w:sz w:val="18"/>
                    </w:rPr>
                    <w:t>N</w:t>
                  </w:r>
                  <w:r>
                    <w:rPr>
                      <w:w w:val="88"/>
                      <w:sz w:val="18"/>
                    </w:rPr>
                    <w:t>)</w:t>
                  </w:r>
                </w:p>
              </w:txbxContent>
            </v:textbox>
            <w10:wrap type="none"/>
          </v:shape>
        </w:pict>
      </w:r>
      <w:r>
        <w:rPr>
          <w:kern w:val="2"/>
          <w:szCs w:val="22"/>
          <w:rFonts w:cstheme="minorBidi" w:hAnsiTheme="minorHAnsi" w:eastAsiaTheme="minorHAnsi" w:asciiTheme="minorHAnsi"/>
          <w:w w:val="110"/>
          <w:sz w:val="16"/>
        </w:rPr>
        <w:t>160</w:t>
      </w:r>
    </w:p>
    <w:p w:rsidR="0018722C">
      <w:pPr>
        <w:topLinePunct/>
      </w:pPr>
      <w:r>
        <w:rPr>
          <w:rFonts w:cstheme="minorBidi" w:hAnsiTheme="minorHAnsi" w:eastAsiaTheme="minorHAnsi" w:asciiTheme="minorHAnsi"/>
        </w:rPr>
        <w:t>140</w:t>
      </w:r>
    </w:p>
    <w:p w:rsidR="0018722C">
      <w:pPr>
        <w:topLinePunct/>
      </w:pPr>
      <w:r>
        <w:rPr>
          <w:rFonts w:cstheme="minorBidi" w:hAnsiTheme="minorHAnsi" w:eastAsiaTheme="minorHAnsi" w:asciiTheme="minorHAnsi"/>
        </w:rPr>
        <w:t>120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TRPC1</w:t>
      </w:r>
    </w:p>
    <w:p w:rsidR="0018722C">
      <w:pPr>
        <w:pStyle w:val="ae"/>
        <w:topLinePunct/>
      </w:pPr>
      <w:r>
        <w:rPr>
          <w:kern w:val="2"/>
          <w:sz w:val="22"/>
          <w:szCs w:val="22"/>
          <w:rFonts w:cstheme="minorBidi" w:hAnsiTheme="minorHAnsi" w:eastAsiaTheme="minorHAnsi" w:asciiTheme="minorHAnsi"/>
        </w:rPr>
        <w:pict>
          <v:group style="margin-left:130.406219pt;margin-top:-126.156189pt;width:152.25pt;height:119.05pt;mso-position-horizontal-relative:page;mso-position-vertical-relative:paragraph;z-index:10384" coordorigin="2608,-2523" coordsize="3045,2381">
            <v:rect style="position:absolute;left:2841;top:-1611;width:302;height:1455" filled="true" fillcolor="#000000" stroked="false">
              <v:fill type="solid"/>
            </v:rect>
            <v:shape style="position:absolute;left:1362;top:5148;width:91;height:2" coordorigin="1362,5149" coordsize="91,0" path="m2993,-1610l2993,-1610m2947,-1610l3038,-1610e" filled="false" stroked="true" strokeweight=".706302pt" strokecolor="#000000">
              <v:path arrowok="t"/>
              <v:stroke dashstyle="solid"/>
            </v:shape>
            <v:rect style="position:absolute;left:3595;top:-2182;width:317;height:2025" filled="true" fillcolor="#000000" stroked="false">
              <v:fill type="solid"/>
            </v:rect>
            <v:line style="position:absolute" from="3746,-2181" to="3746,-2235" stroked="true" strokeweight=".751044pt" strokecolor="#000000">
              <v:stroke dashstyle="solid"/>
            </v:line>
            <v:rect style="position:absolute;left:4364;top:-1212;width:302;height:1056" filled="true" fillcolor="#000000" stroked="false">
              <v:fill type="solid"/>
            </v:rect>
            <v:shape style="position:absolute;left:2882;top:5510;width:91;height:91" coordorigin="2883,5510" coordsize="91,91" path="m4515,-1212l4515,-1278m4470,-1292l4560,-1292e" filled="false" stroked="true" strokeweight=".706302pt" strokecolor="#000000">
              <v:path arrowok="t"/>
              <v:stroke dashstyle="solid"/>
            </v:shape>
            <v:rect style="position:absolute;left:5117;top:-1212;width:302;height:1056" filled="true" fillcolor="#000000" stroked="false">
              <v:fill type="solid"/>
            </v:rect>
            <v:shape style="position:absolute;left:3635;top:5540;width:91;height:61" coordorigin="3635,5540" coordsize="91,61" path="m5269,-1212l5269,-1252m5223,-1265l5314,-1265e" filled="false" stroked="true" strokeweight=".706302pt" strokecolor="#000000">
              <v:path arrowok="t"/>
              <v:stroke dashstyle="solid"/>
            </v:shape>
            <v:shape style="position:absolute;left:1031;top:4154;width:3026;height:2650" coordorigin="1031,4155" coordsize="3026,2650" path="m2616,-2487l2616,-163m2616,-150l2661,-150m2616,-442l2661,-442m2616,-734l2661,-734m2616,-1026l2661,-1026m2616,-1318l2661,-1318m2616,-1610l2661,-1610m2616,-1902l2661,-1902m2616,-2194l2661,-2194m2616,-2487l2661,-2487m2616,-150l5630,-150m2616,-150l2616,-189m3369,-150l3369,-189m4138,-150l4138,-189m4892,-150l4892,-189m5645,-150l5645,-189e" filled="false" stroked="true" strokeweight=".706302pt" strokecolor="#000000">
              <v:path arrowok="t"/>
              <v:stroke dashstyle="solid"/>
            </v:shape>
            <v:shape style="position:absolute;left:3689;top:-2524;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u w:val="single"/>
                      </w:rPr>
                      <w:t>*</w:t>
                    </w:r>
                  </w:p>
                </w:txbxContent>
              </v:textbox>
              <w10:wrap type="none"/>
            </v:shape>
            <v:shape style="position:absolute;left:4462;top:-1572;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v:shape style="position:absolute;left:5182;top:-1572;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w10:wrap type="none"/>
          </v:group>
        </w:pict>
      </w:r>
    </w:p>
    <w:p w:rsidR="0018722C">
      <w:pPr>
        <w:pStyle w:val="ae"/>
        <w:topLinePunct/>
      </w:pPr>
      <w:r>
        <w:rPr>
          <w:kern w:val="2"/>
          <w:szCs w:val="22"/>
          <w:rFonts w:cstheme="minorBidi" w:hAnsiTheme="minorHAnsi" w:eastAsiaTheme="minorHAnsi" w:asciiTheme="minorHAnsi"/>
          <w:spacing w:val="2"/>
          <w:w w:val="115"/>
          <w:sz w:val="16"/>
        </w:rPr>
        <w:t>NTsi </w:t>
      </w:r>
      <w:r>
        <w:rPr>
          <w:kern w:val="2"/>
          <w:szCs w:val="22"/>
          <w:rFonts w:cstheme="minorBidi" w:hAnsiTheme="minorHAnsi" w:eastAsiaTheme="minorHAnsi" w:asciiTheme="minorHAnsi"/>
          <w:w w:val="115"/>
          <w:sz w:val="16"/>
        </w:rPr>
        <w:t>N</w:t>
      </w:r>
      <w:r>
        <w:rPr>
          <w:kern w:val="2"/>
          <w:szCs w:val="22"/>
          <w:rFonts w:cstheme="minorBidi" w:hAnsiTheme="minorHAnsi" w:eastAsiaTheme="minorHAnsi" w:asciiTheme="minorHAnsi"/>
          <w:spacing w:val="12"/>
          <w:w w:val="115"/>
          <w:sz w:val="16"/>
        </w:rPr>
        <w:t> </w:t>
      </w:r>
      <w:r>
        <w:rPr>
          <w:kern w:val="2"/>
          <w:szCs w:val="22"/>
          <w:rFonts w:cstheme="minorBidi" w:hAnsiTheme="minorHAnsi" w:eastAsiaTheme="minorHAnsi" w:asciiTheme="minorHAnsi"/>
          <w:spacing w:val="2"/>
          <w:w w:val="115"/>
          <w:sz w:val="16"/>
        </w:rPr>
        <w:t>NTsi</w:t>
      </w:r>
      <w:r>
        <w:rPr>
          <w:kern w:val="2"/>
          <w:szCs w:val="22"/>
          <w:rFonts w:cstheme="minorBidi" w:hAnsiTheme="minorHAnsi" w:eastAsiaTheme="minorHAnsi" w:asciiTheme="minorHAnsi"/>
          <w:spacing w:val="-5"/>
          <w:w w:val="115"/>
          <w:sz w:val="16"/>
        </w:rPr>
        <w:t> </w:t>
      </w:r>
      <w:r>
        <w:rPr>
          <w:kern w:val="2"/>
          <w:szCs w:val="22"/>
          <w:rFonts w:cstheme="minorBidi" w:hAnsiTheme="minorHAnsi" w:eastAsiaTheme="minorHAnsi" w:asciiTheme="minorHAnsi"/>
          <w:w w:val="115"/>
          <w:sz w:val="16"/>
        </w:rPr>
        <w:t>CH</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0"/>
          <w:w w:val="115"/>
          <w:sz w:val="16"/>
        </w:rPr>
        <w:t>s8si</w:t>
      </w:r>
      <w:r>
        <w:rPr>
          <w:kern w:val="2"/>
          <w:szCs w:val="22"/>
          <w:rFonts w:cstheme="minorBidi" w:hAnsiTheme="minorHAnsi" w:eastAsiaTheme="minorHAnsi" w:asciiTheme="minorHAnsi"/>
          <w:spacing w:val="-4"/>
          <w:w w:val="115"/>
          <w:sz w:val="16"/>
        </w:rPr>
        <w:t> </w:t>
      </w:r>
      <w:r>
        <w:rPr>
          <w:kern w:val="2"/>
          <w:szCs w:val="22"/>
          <w:rFonts w:cstheme="minorBidi" w:hAnsiTheme="minorHAnsi" w:eastAsiaTheme="minorHAnsi" w:asciiTheme="minorHAnsi"/>
          <w:w w:val="115"/>
          <w:sz w:val="16"/>
        </w:rPr>
        <w:t>N</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0"/>
          <w:w w:val="115"/>
          <w:sz w:val="16"/>
        </w:rPr>
        <w:t>s8si</w:t>
      </w:r>
      <w:r>
        <w:rPr>
          <w:kern w:val="2"/>
          <w:szCs w:val="22"/>
          <w:rFonts w:cstheme="minorBidi" w:hAnsiTheme="minorHAnsi" w:eastAsiaTheme="minorHAnsi" w:asciiTheme="minorHAnsi"/>
          <w:spacing w:val="-8"/>
          <w:w w:val="115"/>
          <w:sz w:val="16"/>
        </w:rPr>
        <w:t> </w:t>
      </w:r>
      <w:r>
        <w:rPr>
          <w:kern w:val="2"/>
          <w:szCs w:val="22"/>
          <w:rFonts w:cstheme="minorBidi" w:hAnsiTheme="minorHAnsi" w:eastAsiaTheme="minorHAnsi" w:asciiTheme="minorHAnsi"/>
          <w:w w:val="115"/>
          <w:sz w:val="16"/>
        </w:rPr>
        <w:t>CH</w:t>
      </w:r>
    </w:p>
    <w:p w:rsidR="0018722C">
      <w:pPr>
        <w:topLinePunct/>
      </w:pPr>
      <w:r>
        <w:rPr>
          <w:rFonts w:cstheme="minorBidi" w:hAnsiTheme="minorHAnsi" w:eastAsiaTheme="minorHAnsi" w:asciiTheme="minorHAnsi"/>
        </w:rPr>
        <w:t>160</w:t>
      </w:r>
    </w:p>
    <w:p w:rsidR="0018722C">
      <w:pPr>
        <w:pStyle w:val="ae"/>
        <w:topLinePunct/>
      </w:pPr>
      <w:r>
        <w:rPr>
          <w:rFonts w:cstheme="minorBidi" w:hAnsiTheme="minorHAnsi" w:eastAsiaTheme="minorHAnsi" w:asciiTheme="minorHAnsi"/>
        </w:rPr>
        <w:pict>
          <v:shape style="margin-left:308.712921pt;margin-top:1.262431pt;width:12.05pt;height:108.85pt;mso-position-horizontal-relative:page;mso-position-vertical-relative:paragraph;z-index:10456" type="#_x0000_t202" filled="false" stroked="false">
            <v:textbox inset="0,0,0,0" style="layout-flow:vertical;mso-layout-flow-alt:bottom-to-top">
              <w:txbxContent>
                <w:p w:rsidR="0018722C">
                  <w:pPr>
                    <w:spacing w:before="13"/>
                    <w:ind w:leftChars="0" w:left="20" w:rightChars="0" w:right="0" w:firstLineChars="0" w:firstLine="0"/>
                    <w:jc w:val="left"/>
                    <w:rPr>
                      <w:sz w:val="18"/>
                    </w:rPr>
                  </w:pPr>
                  <w:r>
                    <w:rPr>
                      <w:spacing w:val="-5"/>
                      <w:w w:val="88"/>
                      <w:sz w:val="18"/>
                    </w:rPr>
                    <w:t>T</w:t>
                  </w:r>
                  <w:r>
                    <w:rPr>
                      <w:w w:val="88"/>
                      <w:sz w:val="18"/>
                    </w:rPr>
                    <w:t>R</w:t>
                  </w:r>
                  <w:r>
                    <w:rPr>
                      <w:spacing w:val="3"/>
                      <w:w w:val="88"/>
                      <w:sz w:val="18"/>
                    </w:rPr>
                    <w:t>P</w:t>
                  </w:r>
                  <w:r>
                    <w:rPr>
                      <w:w w:val="88"/>
                      <w:sz w:val="18"/>
                    </w:rPr>
                    <w:t>C6</w:t>
                  </w:r>
                  <w:r>
                    <w:rPr>
                      <w:spacing w:val="-6"/>
                      <w:sz w:val="18"/>
                    </w:rPr>
                    <w:t> </w:t>
                  </w:r>
                  <w:r>
                    <w:rPr>
                      <w:w w:val="88"/>
                      <w:sz w:val="18"/>
                    </w:rPr>
                    <w:t>pro</w:t>
                  </w:r>
                  <w:r>
                    <w:rPr>
                      <w:spacing w:val="-5"/>
                      <w:w w:val="88"/>
                      <w:sz w:val="18"/>
                    </w:rPr>
                    <w:t>tei</w:t>
                  </w:r>
                  <w:r>
                    <w:rPr>
                      <w:w w:val="88"/>
                      <w:sz w:val="18"/>
                    </w:rPr>
                    <w:t>n</w:t>
                  </w:r>
                  <w:r>
                    <w:rPr>
                      <w:spacing w:val="-5"/>
                      <w:w w:val="88"/>
                      <w:sz w:val="18"/>
                    </w:rPr>
                    <w:t>/acti</w:t>
                  </w:r>
                  <w:r>
                    <w:rPr>
                      <w:w w:val="88"/>
                      <w:sz w:val="18"/>
                    </w:rPr>
                    <w:t>n(%of</w:t>
                  </w:r>
                  <w:r>
                    <w:rPr>
                      <w:spacing w:val="-6"/>
                      <w:sz w:val="18"/>
                    </w:rPr>
                    <w:t> </w:t>
                  </w:r>
                  <w:r>
                    <w:rPr>
                      <w:spacing w:val="3"/>
                      <w:w w:val="88"/>
                      <w:sz w:val="18"/>
                    </w:rPr>
                    <w:t>N</w:t>
                  </w:r>
                  <w:r>
                    <w:rPr>
                      <w:spacing w:val="-5"/>
                      <w:w w:val="88"/>
                      <w:sz w:val="18"/>
                    </w:rPr>
                    <w:t>T</w:t>
                  </w:r>
                  <w:r>
                    <w:rPr>
                      <w:spacing w:val="3"/>
                      <w:w w:val="88"/>
                      <w:sz w:val="18"/>
                    </w:rPr>
                    <w:t>s</w:t>
                  </w:r>
                  <w:r>
                    <w:rPr>
                      <w:spacing w:val="-5"/>
                      <w:w w:val="88"/>
                      <w:sz w:val="18"/>
                    </w:rPr>
                    <w:t>i</w:t>
                  </w:r>
                  <w:r>
                    <w:rPr>
                      <w:spacing w:val="3"/>
                      <w:w w:val="88"/>
                      <w:sz w:val="18"/>
                    </w:rPr>
                    <w:t>N</w:t>
                  </w:r>
                  <w:r>
                    <w:rPr>
                      <w:w w:val="88"/>
                      <w:sz w:val="18"/>
                    </w:rPr>
                    <w:t>)</w:t>
                  </w:r>
                </w:p>
              </w:txbxContent>
            </v:textbox>
            <w10:wrap type="none"/>
          </v:shape>
        </w:pict>
      </w:r>
      <w:r>
        <w:rPr>
          <w:rFonts w:cstheme="minorBidi" w:hAnsiTheme="minorHAnsi" w:eastAsiaTheme="minorHAnsi" w:asciiTheme="minorHAnsi"/>
        </w:rPr>
        <w:t>140</w:t>
      </w:r>
    </w:p>
    <w:p w:rsidR="0018722C">
      <w:pPr>
        <w:topLinePunct/>
      </w:pPr>
      <w:r>
        <w:rPr>
          <w:rFonts w:cstheme="minorBidi" w:hAnsiTheme="minorHAnsi" w:eastAsiaTheme="minorHAnsi" w:asciiTheme="minorHAnsi"/>
        </w:rPr>
        <w:t>120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TRPC6</w:t>
      </w:r>
    </w:p>
    <w:p w:rsidR="0018722C">
      <w:pPr>
        <w:pStyle w:val="aff7"/>
        <w:topLinePunct/>
      </w:pPr>
      <w:r>
        <w:rPr>
          <w:kern w:val="2"/>
          <w:sz w:val="22"/>
          <w:szCs w:val="22"/>
          <w:rFonts w:cstheme="minorBidi" w:hAnsiTheme="minorHAnsi" w:eastAsiaTheme="minorHAnsi" w:asciiTheme="minorHAnsi"/>
        </w:rPr>
        <w:pict>
          <v:group style="margin-left:346.406219pt;margin-top:9.302943pt;width:152.25pt;height:117.5pt;mso-position-horizontal-relative:page;mso-position-vertical-relative:paragraph;z-index:10168;mso-wrap-distance-left:0;mso-wrap-distance-right:0" coordorigin="6928,186" coordsize="3045,2350">
            <v:rect style="position:absolute;left:7161;top:1068;width:302;height:1454" filled="true" fillcolor="#000000" stroked="false">
              <v:fill type="solid"/>
            </v:rect>
            <v:line style="position:absolute" from="7313,1069" to="7313,1069" stroked="true" strokeweight=".661381pt" strokecolor="#000000">
              <v:stroke dashstyle="solid"/>
            </v:line>
            <v:line style="position:absolute" from="7267,1069" to="7358,1069" stroked="true" strokeweight=".661381pt" strokecolor="#000000">
              <v:stroke dashstyle="solid"/>
            </v:line>
            <v:rect style="position:absolute;left:7915;top:604;width:317;height:1918" filled="true" fillcolor="#000000" stroked="false">
              <v:fill type="solid"/>
            </v:rect>
            <v:line style="position:absolute" from="8066,604" to="8066,538" stroked="true" strokeweight=".751044pt" strokecolor="#000000">
              <v:stroke dashstyle="solid"/>
            </v:line>
            <v:rect style="position:absolute;left:8684;top:1307;width:302;height:1215" filled="true" fillcolor="#000000" stroked="false">
              <v:fill type="solid"/>
            </v:rect>
            <v:line style="position:absolute" from="8835,1308" to="8835,1228" stroked="true" strokeweight=".751044pt" strokecolor="#000000">
              <v:stroke dashstyle="solid"/>
            </v:line>
            <v:line style="position:absolute" from="8790,1215" to="8880,1215" stroked="true" strokeweight=".661381pt" strokecolor="#000000">
              <v:stroke dashstyle="solid"/>
            </v:line>
            <v:rect style="position:absolute;left:9437;top:1440;width:302;height:1083" filled="true" fillcolor="#000000" stroked="false">
              <v:fill type="solid"/>
            </v:rect>
            <v:line style="position:absolute" from="9589,1441" to="9589,1401" stroked="true" strokeweight=".751044pt" strokecolor="#000000">
              <v:stroke dashstyle="solid"/>
            </v:line>
            <v:line style="position:absolute" from="9543,1388" to="9634,1388" stroked="true" strokeweight=".661381pt" strokecolor="#000000">
              <v:stroke dashstyle="solid"/>
            </v:line>
            <v:line style="position:absolute" from="6936,193" to="6936,2516" stroked="true" strokeweight=".751044pt" strokecolor="#000000">
              <v:stroke dashstyle="solid"/>
            </v:line>
            <v:line style="position:absolute" from="6936,2529" to="6981,2529" stroked="true" strokeweight=".661381pt" strokecolor="#000000">
              <v:stroke dashstyle="solid"/>
            </v:line>
            <v:line style="position:absolute" from="6936,2237" to="6981,2237" stroked="true" strokeweight=".661381pt" strokecolor="#000000">
              <v:stroke dashstyle="solid"/>
            </v:line>
            <v:line style="position:absolute" from="6936,1945" to="6981,1945" stroked="true" strokeweight=".661381pt" strokecolor="#000000">
              <v:stroke dashstyle="solid"/>
            </v:line>
            <v:line style="position:absolute" from="6936,1653" to="6981,1653" stroked="true" strokeweight=".661381pt" strokecolor="#000000">
              <v:stroke dashstyle="solid"/>
            </v:line>
            <v:line style="position:absolute" from="6936,1361" to="6981,1361" stroked="true" strokeweight=".661381pt" strokecolor="#000000">
              <v:stroke dashstyle="solid"/>
            </v:line>
            <v:line style="position:absolute" from="6936,1069" to="6981,1069" stroked="true" strokeweight=".661381pt" strokecolor="#000000">
              <v:stroke dashstyle="solid"/>
            </v:line>
            <v:line style="position:absolute" from="6936,777" to="6981,777" stroked="true" strokeweight=".661381pt" strokecolor="#000000">
              <v:stroke dashstyle="solid"/>
            </v:line>
            <v:line style="position:absolute" from="6936,485" to="6981,485" stroked="true" strokeweight=".661381pt" strokecolor="#000000">
              <v:stroke dashstyle="solid"/>
            </v:line>
            <v:line style="position:absolute" from="6936,193" to="6981,193" stroked="true" strokeweight=".661381pt" strokecolor="#000000">
              <v:stroke dashstyle="solid"/>
            </v:line>
            <v:line style="position:absolute" from="6936,2529" to="9950,2529" stroked="true" strokeweight=".661381pt" strokecolor="#000000">
              <v:stroke dashstyle="solid"/>
            </v:line>
            <v:line style="position:absolute" from="6936,2529" to="6936,2490" stroked="true" strokeweight=".751044pt" strokecolor="#000000">
              <v:stroke dashstyle="solid"/>
            </v:line>
            <v:line style="position:absolute" from="7689,2529" to="7689,2490" stroked="true" strokeweight=".751044pt" strokecolor="#000000">
              <v:stroke dashstyle="solid"/>
            </v:line>
            <v:line style="position:absolute" from="8458,2529" to="8458,2490" stroked="true" strokeweight=".751044pt" strokecolor="#000000">
              <v:stroke dashstyle="solid"/>
            </v:line>
            <v:line style="position:absolute" from="9212,2529" to="9212,2490" stroked="true" strokeweight=".751044pt" strokecolor="#000000">
              <v:stroke dashstyle="solid"/>
            </v:line>
            <v:line style="position:absolute" from="9965,2529" to="9965,2490" stroked="true" strokeweight=".751044pt" strokecolor="#000000">
              <v:stroke dashstyle="solid"/>
            </v:line>
            <v:shape style="position:absolute;left:8010;top:251;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u w:val="single"/>
                      </w:rPr>
                      <w:t>*</w:t>
                    </w:r>
                  </w:p>
                </w:txbxContent>
              </v:textbox>
              <w10:wrap type="none"/>
            </v:shape>
            <v:shape style="position:absolute;left:8783;top:944;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v:shape style="position:absolute;left:9503;top:1115;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w10:wrap type="topAndBottom"/>
          </v:group>
        </w:pict>
      </w:r>
    </w:p>
    <w:p w:rsidR="0018722C">
      <w:pPr>
        <w:pStyle w:val="affff1"/>
        <w:keepNext/>
        <w:topLinePunct/>
      </w:pPr>
      <w:r>
        <w:rPr>
          <w:rFonts w:cstheme="minorBidi" w:hAnsiTheme="minorHAnsi" w:eastAsiaTheme="minorHAnsi" w:asciiTheme="minorHAnsi"/>
        </w:rPr>
        <w:t>NTsi </w:t>
      </w:r>
      <w:r>
        <w:rPr>
          <w:rFonts w:cstheme="minorBidi" w:hAnsiTheme="minorHAnsi" w:eastAsiaTheme="minorHAnsi" w:asciiTheme="minorHAnsi"/>
        </w:rPr>
        <w:t>N</w:t>
      </w:r>
      <w:r>
        <w:rPr>
          <w:rFonts w:cstheme="minorBidi" w:hAnsiTheme="minorHAnsi" w:eastAsiaTheme="minorHAnsi" w:asciiTheme="minorHAnsi"/>
        </w:rPr>
        <w:t> </w:t>
      </w:r>
      <w:r>
        <w:rPr>
          <w:rFonts w:cstheme="minorBidi" w:hAnsiTheme="minorHAnsi" w:eastAsiaTheme="minorHAnsi" w:asciiTheme="minorHAnsi"/>
        </w:rPr>
        <w:t>NTsi</w:t>
      </w:r>
      <w:r>
        <w:rPr>
          <w:rFonts w:cstheme="minorBidi" w:hAnsiTheme="minorHAnsi" w:eastAsiaTheme="minorHAnsi" w:asciiTheme="minorHAnsi"/>
        </w:rPr>
        <w:t> </w:t>
      </w:r>
      <w:r>
        <w:rPr>
          <w:rFonts w:cstheme="minorBidi" w:hAnsiTheme="minorHAnsi" w:eastAsiaTheme="minorHAnsi" w:asciiTheme="minorHAnsi"/>
        </w:rPr>
        <w:t>CH</w:t>
      </w:r>
      <w:r w:rsidRPr="00000000">
        <w:rPr>
          <w:rFonts w:cstheme="minorBidi" w:hAnsiTheme="minorHAnsi" w:eastAsiaTheme="minorHAnsi" w:asciiTheme="minorHAnsi"/>
        </w:rPr>
        <w:tab/>
      </w:r>
      <w:r>
        <w:rPr>
          <w:rFonts w:cstheme="minorBidi" w:hAnsiTheme="minorHAnsi" w:eastAsiaTheme="minorHAnsi" w:asciiTheme="minorHAnsi"/>
        </w:rPr>
        <w:t>s8si</w:t>
      </w:r>
      <w:r>
        <w:rPr>
          <w:rFonts w:cstheme="minorBidi" w:hAnsiTheme="minorHAnsi" w:eastAsiaTheme="minorHAnsi" w:asciiTheme="minorHAnsi"/>
        </w:rPr>
        <w:t> </w:t>
      </w:r>
      <w:r>
        <w:rPr>
          <w:rFonts w:cstheme="minorBidi" w:hAnsiTheme="minorHAnsi" w:eastAsiaTheme="minorHAnsi" w:asciiTheme="minorHAnsi"/>
        </w:rPr>
        <w:t>N</w:t>
      </w:r>
      <w:r w:rsidRPr="00000000">
        <w:rPr>
          <w:rFonts w:cstheme="minorBidi" w:hAnsiTheme="minorHAnsi" w:eastAsiaTheme="minorHAnsi" w:asciiTheme="minorHAnsi"/>
        </w:rPr>
        <w:tab/>
      </w:r>
      <w:r>
        <w:rPr>
          <w:rFonts w:cstheme="minorBidi" w:hAnsiTheme="minorHAnsi" w:eastAsiaTheme="minorHAnsi" w:asciiTheme="minorHAnsi"/>
        </w:rPr>
        <w:t>s8si</w:t>
      </w:r>
      <w:r>
        <w:rPr>
          <w:rFonts w:cstheme="minorBidi" w:hAnsiTheme="minorHAnsi" w:eastAsiaTheme="minorHAnsi" w:asciiTheme="minorHAnsi"/>
        </w:rPr>
        <w:t> </w:t>
      </w:r>
      <w:r>
        <w:rPr>
          <w:rFonts w:cstheme="minorBidi" w:hAnsiTheme="minorHAnsi" w:eastAsiaTheme="minorHAnsi" w:asciiTheme="minorHAnsi"/>
        </w:rPr>
        <w:t>CH</w:t>
      </w:r>
    </w:p>
    <w:p w:rsidR="0018722C">
      <w:spacing w:beforeLines="0" w:before="0" w:afterLines="0" w:after="0" w:line="440" w:lineRule="auto"/>
      <w:pPr>
        <w:sectPr w:rsidR="00556256">
          <w:type w:val="continuous"/>
          <w:pgSz w:w="11910" w:h="16840"/>
          <w:pgMar w:top="1440" w:bottom="460" w:left="900" w:right="0"/>
          <w:cols w:num="4" w:equalWidth="0">
            <w:col w:w="1558" w:space="40"/>
            <w:col w:w="3060" w:space="39"/>
            <w:col w:w="1181" w:space="40"/>
            <w:col w:w="5092"/>
          </w:cols>
        </w:sectPr>
        <w:topLinePunct/>
      </w:pP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17</w:t>
      </w:r>
      <w:r>
        <w:t xml:space="preserve">  </w:t>
      </w:r>
      <w:r>
        <w:rPr>
          <w:rFonts w:ascii="宋体" w:eastAsia="宋体" w:hint="eastAsia" w:cstheme="minorBidi" w:hAnsiTheme="minorHAnsi"/>
          <w:b/>
        </w:rPr>
        <w:t>分别沉默</w:t>
      </w:r>
      <w:r>
        <w:rPr>
          <w:rFonts w:cstheme="minorBidi" w:hAnsiTheme="minorHAnsi" w:eastAsiaTheme="minorHAnsi" w:asciiTheme="minorHAnsi"/>
          <w:b/>
        </w:rPr>
        <w:t>Smad1</w:t>
      </w:r>
      <w:r>
        <w:rPr>
          <w:rFonts w:ascii="宋体" w:eastAsia="宋体" w:hint="eastAsia" w:cstheme="minorBidi" w:hAnsiTheme="minorHAnsi"/>
          <w:b/>
        </w:rPr>
        <w:t>，</w:t>
      </w:r>
      <w:r>
        <w:rPr>
          <w:rFonts w:cstheme="minorBidi" w:hAnsiTheme="minorHAnsi" w:eastAsiaTheme="minorHAnsi" w:asciiTheme="minorHAnsi"/>
          <w:b/>
        </w:rPr>
        <w:t>Smad5</w:t>
      </w:r>
      <w:r>
        <w:rPr>
          <w:rFonts w:ascii="宋体" w:eastAsia="宋体" w:hint="eastAsia" w:cstheme="minorBidi" w:hAnsiTheme="minorHAnsi"/>
          <w:b/>
        </w:rPr>
        <w:t>，</w:t>
      </w:r>
      <w:r>
        <w:rPr>
          <w:rFonts w:cstheme="minorBidi" w:hAnsiTheme="minorHAnsi" w:eastAsiaTheme="minorHAnsi" w:asciiTheme="minorHAnsi"/>
          <w:b/>
        </w:rPr>
        <w:t>Smad8</w:t>
      </w:r>
      <w:r>
        <w:rPr>
          <w:rFonts w:ascii="宋体" w:eastAsia="宋体" w:hint="eastAsia" w:cstheme="minorBidi" w:hAnsiTheme="minorHAnsi"/>
          <w:b/>
        </w:rPr>
        <w:t>后</w:t>
      </w:r>
      <w:r>
        <w:rPr>
          <w:rFonts w:cstheme="minorBidi" w:hAnsiTheme="minorHAnsi" w:eastAsiaTheme="minorHAnsi" w:asciiTheme="minorHAnsi"/>
          <w:b/>
        </w:rPr>
        <w:t>PASMCs</w:t>
      </w:r>
      <w:r>
        <w:rPr>
          <w:rFonts w:ascii="宋体" w:eastAsia="宋体" w:hint="eastAsia" w:cstheme="minorBidi" w:hAnsiTheme="minorHAnsi"/>
          <w:b/>
        </w:rPr>
        <w:t>中</w:t>
      </w:r>
      <w:r>
        <w:rPr>
          <w:rFonts w:cstheme="minorBidi" w:hAnsiTheme="minorHAnsi" w:eastAsiaTheme="minorHAnsi" w:asciiTheme="minorHAnsi"/>
          <w:b/>
        </w:rPr>
        <w:t>TRPC1</w:t>
      </w:r>
      <w:r>
        <w:rPr>
          <w:rFonts w:ascii="宋体" w:eastAsia="宋体" w:hint="eastAsia" w:cstheme="minorBidi" w:hAnsiTheme="minorHAnsi"/>
          <w:b/>
        </w:rPr>
        <w:t>、</w:t>
      </w:r>
      <w:r>
        <w:rPr>
          <w:rFonts w:cstheme="minorBidi" w:hAnsiTheme="minorHAnsi" w:eastAsiaTheme="minorHAnsi" w:asciiTheme="minorHAnsi"/>
          <w:b/>
        </w:rPr>
        <w:t>TRPC6</w:t>
      </w:r>
      <w:r>
        <w:rPr>
          <w:rFonts w:ascii="宋体" w:eastAsia="宋体" w:hint="eastAsia" w:cstheme="minorBidi" w:hAnsiTheme="minorHAnsi"/>
          <w:b/>
        </w:rPr>
        <w:t>的表达</w:t>
      </w:r>
    </w:p>
    <w:p w:rsidR="0018722C">
      <w:pPr>
        <w:topLinePunct/>
      </w:pPr>
      <w:r>
        <w:rPr>
          <w:rFonts w:cstheme="minorBidi" w:hAnsiTheme="minorHAnsi" w:eastAsiaTheme="minorHAnsi" w:asciiTheme="minorHAnsi"/>
        </w:rPr>
        <w:t>A</w:t>
      </w:r>
      <w:r>
        <w:rPr>
          <w:rFonts w:ascii="宋体" w:hAnsi="宋体" w:eastAsia="宋体" w:hint="eastAsia" w:cstheme="minorBidi"/>
        </w:rPr>
        <w:t>：</w:t>
      </w:r>
      <w:r w:rsidR="001852F3">
        <w:rPr>
          <w:rFonts w:ascii="宋体" w:hAnsi="宋体" w:eastAsia="宋体" w:hint="eastAsia" w:cstheme="minorBidi"/>
        </w:rPr>
        <w:t xml:space="preserve">柱状图用均数</w:t>
      </w:r>
      <w:r>
        <w:rPr>
          <w:rFonts w:ascii="MS Mincho" w:hAnsi="MS Mincho" w:eastAsia="MS Mincho" w:hint="eastAsia" w:cstheme="minorBidi"/>
        </w:rPr>
        <w:t>±</w:t>
      </w:r>
      <w:r>
        <w:rPr>
          <w:rFonts w:ascii="宋体" w:hAnsi="宋体" w:eastAsia="宋体" w:hint="eastAsia" w:cstheme="minorBidi"/>
        </w:rPr>
        <w:t>标准差显示</w:t>
      </w:r>
      <w:r>
        <w:rPr>
          <w:rFonts w:cstheme="minorBidi" w:hAnsiTheme="minorHAnsi" w:eastAsiaTheme="minorHAnsi" w:asciiTheme="minorHAnsi"/>
        </w:rPr>
        <w:t>Smad1 mRNA</w:t>
      </w:r>
      <w:r>
        <w:rPr>
          <w:rFonts w:ascii="宋体" w:hAnsi="宋体" w:eastAsia="宋体" w:hint="eastAsia" w:cstheme="minorBidi"/>
        </w:rPr>
        <w:t>沉默效率。</w:t>
      </w:r>
    </w:p>
    <w:p w:rsidR="0018722C">
      <w:pPr>
        <w:topLinePunct/>
      </w:pPr>
      <w:r>
        <w:rPr>
          <w:rFonts w:cstheme="minorBidi" w:hAnsiTheme="minorHAnsi" w:eastAsiaTheme="minorHAnsi" w:asciiTheme="minorHAnsi"/>
        </w:rPr>
        <w:t>B</w:t>
      </w:r>
      <w:r>
        <w:rPr>
          <w:rFonts w:ascii="宋体" w:hAnsi="宋体" w:eastAsia="宋体" w:hint="eastAsia" w:cstheme="minorBidi"/>
        </w:rPr>
        <w:t>：</w:t>
      </w:r>
      <w:r w:rsidR="001852F3">
        <w:rPr>
          <w:rFonts w:ascii="宋体" w:hAnsi="宋体" w:eastAsia="宋体" w:hint="eastAsia" w:cstheme="minorBidi"/>
        </w:rPr>
        <w:t xml:space="preserve">柱状图用均数</w:t>
      </w:r>
      <w:r>
        <w:rPr>
          <w:rFonts w:ascii="MS Mincho" w:hAnsi="MS Mincho" w:eastAsia="MS Mincho" w:hint="eastAsia" w:cstheme="minorBidi"/>
        </w:rPr>
        <w:t>±</w:t>
      </w:r>
      <w:r>
        <w:rPr>
          <w:rFonts w:ascii="宋体" w:hAnsi="宋体" w:eastAsia="宋体" w:hint="eastAsia" w:cstheme="minorBidi"/>
        </w:rPr>
        <w:t>标准差显示</w:t>
      </w:r>
      <w:r>
        <w:rPr>
          <w:rFonts w:cstheme="minorBidi" w:hAnsiTheme="minorHAnsi" w:eastAsiaTheme="minorHAnsi" w:asciiTheme="minorHAnsi"/>
        </w:rPr>
        <w:t>Smad5 mRNA</w:t>
      </w:r>
      <w:r>
        <w:rPr>
          <w:rFonts w:ascii="宋体" w:hAnsi="宋体" w:eastAsia="宋体" w:hint="eastAsia" w:cstheme="minorBidi"/>
        </w:rPr>
        <w:t>沉默效率。</w:t>
      </w:r>
    </w:p>
    <w:p w:rsidR="0018722C">
      <w:pPr>
        <w:topLinePunct/>
      </w:pPr>
      <w:r>
        <w:rPr>
          <w:rFonts w:cstheme="minorBidi" w:hAnsiTheme="minorHAnsi" w:eastAsiaTheme="minorHAnsi" w:asciiTheme="minorHAnsi"/>
        </w:rPr>
        <w:t>C</w:t>
      </w:r>
      <w:r>
        <w:rPr>
          <w:rFonts w:ascii="宋体" w:hAnsi="宋体" w:eastAsia="宋体" w:hint="eastAsia" w:cstheme="minorBidi"/>
        </w:rPr>
        <w:t>：柱状图用均数</w:t>
      </w:r>
      <w:r>
        <w:rPr>
          <w:rFonts w:ascii="MS Mincho" w:hAnsi="MS Mincho" w:eastAsia="MS Mincho" w:hint="eastAsia" w:cstheme="minorBidi"/>
        </w:rPr>
        <w:t>±</w:t>
      </w:r>
      <w:r>
        <w:rPr>
          <w:rFonts w:ascii="宋体" w:hAnsi="宋体" w:eastAsia="宋体" w:hint="eastAsia" w:cstheme="minorBidi"/>
        </w:rPr>
        <w:t>标准差显示</w:t>
      </w:r>
      <w:r>
        <w:rPr>
          <w:rFonts w:cstheme="minorBidi" w:hAnsiTheme="minorHAnsi" w:eastAsiaTheme="minorHAnsi" w:asciiTheme="minorHAnsi"/>
        </w:rPr>
        <w:t>Smad8 mRNA</w:t>
      </w:r>
      <w:r>
        <w:rPr>
          <w:rFonts w:ascii="宋体" w:hAnsi="宋体" w:eastAsia="宋体" w:hint="eastAsia" w:cstheme="minorBidi"/>
        </w:rPr>
        <w:t>沉默效率。</w:t>
      </w:r>
    </w:p>
    <w:p w:rsidR="0018722C">
      <w:pPr>
        <w:topLinePunct/>
      </w:pPr>
      <w:r>
        <w:rPr>
          <w:rFonts w:cstheme="minorBidi" w:hAnsiTheme="minorHAnsi" w:eastAsiaTheme="minorHAnsi" w:asciiTheme="minorHAnsi"/>
        </w:rPr>
        <w:t>D</w:t>
      </w:r>
      <w:r>
        <w:rPr>
          <w:rFonts w:ascii="宋体" w:hAnsi="宋体" w:eastAsia="宋体" w:hint="eastAsia" w:cstheme="minorBidi"/>
        </w:rPr>
        <w:t>：柱状图用均数</w:t>
      </w:r>
      <w:r>
        <w:rPr>
          <w:rFonts w:ascii="MS Mincho" w:hAnsi="MS Mincho" w:eastAsia="MS Mincho" w:hint="eastAsia" w:cstheme="minorBidi"/>
        </w:rPr>
        <w:t>±</w:t>
      </w:r>
      <w:r>
        <w:rPr>
          <w:rFonts w:ascii="宋体" w:hAnsi="宋体" w:eastAsia="宋体" w:hint="eastAsia" w:cstheme="minorBidi"/>
        </w:rPr>
        <w:t>标准差显示</w:t>
      </w:r>
      <w:r>
        <w:rPr>
          <w:rFonts w:cstheme="minorBidi" w:hAnsiTheme="minorHAnsi" w:eastAsiaTheme="minorHAnsi" w:asciiTheme="minorHAnsi"/>
        </w:rPr>
        <w:t>Smad1</w:t>
      </w:r>
      <w:r>
        <w:rPr>
          <w:rFonts w:ascii="宋体" w:hAnsi="宋体" w:eastAsia="宋体" w:hint="eastAsia" w:cstheme="minorBidi"/>
        </w:rPr>
        <w:t>沉默后</w:t>
      </w:r>
      <w:r>
        <w:rPr>
          <w:rFonts w:cstheme="minorBidi" w:hAnsiTheme="minorHAnsi" w:eastAsiaTheme="minorHAnsi" w:asciiTheme="minorHAnsi"/>
        </w:rPr>
        <w:t>TRPC1 mRNA</w:t>
      </w:r>
      <w:r>
        <w:rPr>
          <w:rFonts w:ascii="宋体" w:hAnsi="宋体" w:eastAsia="宋体" w:hint="eastAsia" w:cstheme="minorBidi"/>
        </w:rPr>
        <w:t>表达。</w:t>
      </w:r>
    </w:p>
    <w:p w:rsidR="0018722C">
      <w:pPr>
        <w:topLinePunct/>
      </w:pPr>
      <w:r>
        <w:rPr>
          <w:rFonts w:cstheme="minorBidi" w:hAnsiTheme="minorHAnsi" w:eastAsiaTheme="minorHAnsi" w:asciiTheme="minorHAnsi" w:ascii="MS Mincho" w:hAnsi="MS Mincho" w:eastAsia="MS Mincho" w:hint="eastAsia"/>
        </w:rPr>
        <w:t>E</w:t>
      </w:r>
      <w:r>
        <w:rPr>
          <w:rFonts w:cstheme="minorBidi" w:hAnsiTheme="minorHAnsi" w:eastAsiaTheme="minorHAnsi" w:asciiTheme="minorHAnsi" w:ascii="MS Mincho" w:hAnsi="MS Mincho" w:eastAsia="MS Mincho" w:hint="eastAsia"/>
        </w:rPr>
        <w:t>：</w:t>
      </w:r>
      <w:r>
        <w:rPr>
          <w:rFonts w:ascii="宋体" w:hAnsi="宋体" w:eastAsia="宋体" w:hint="eastAsia" w:cstheme="minorBidi"/>
        </w:rPr>
        <w:t>柱状图用均数</w:t>
      </w:r>
      <w:r>
        <w:rPr>
          <w:rFonts w:ascii="MS Mincho" w:hAnsi="MS Mincho" w:eastAsia="MS Mincho" w:hint="eastAsia" w:cstheme="minorBidi"/>
        </w:rPr>
        <w:t>±</w:t>
      </w:r>
      <w:r>
        <w:rPr>
          <w:rFonts w:ascii="宋体" w:hAnsi="宋体" w:eastAsia="宋体" w:hint="eastAsia" w:cstheme="minorBidi"/>
        </w:rPr>
        <w:t>标准差显示</w:t>
      </w:r>
      <w:r>
        <w:rPr>
          <w:rFonts w:cstheme="minorBidi" w:hAnsiTheme="minorHAnsi" w:eastAsiaTheme="minorHAnsi" w:asciiTheme="minorHAnsi"/>
        </w:rPr>
        <w:t>Smad1</w:t>
      </w:r>
      <w:r>
        <w:rPr>
          <w:rFonts w:ascii="宋体" w:hAnsi="宋体" w:eastAsia="宋体" w:hint="eastAsia" w:cstheme="minorBidi"/>
        </w:rPr>
        <w:t>沉默后</w:t>
      </w:r>
      <w:r>
        <w:rPr>
          <w:rFonts w:cstheme="minorBidi" w:hAnsiTheme="minorHAnsi" w:eastAsiaTheme="minorHAnsi" w:asciiTheme="minorHAnsi"/>
        </w:rPr>
        <w:t>TRPC6 mRNA</w:t>
      </w:r>
      <w:r>
        <w:rPr>
          <w:rFonts w:ascii="宋体" w:hAnsi="宋体" w:eastAsia="宋体" w:hint="eastAsia" w:cstheme="minorBidi"/>
        </w:rPr>
        <w:t>表达。</w:t>
      </w:r>
    </w:p>
    <w:p w:rsidR="0018722C">
      <w:pPr>
        <w:topLinePunct/>
      </w:pPr>
      <w:r>
        <w:rPr>
          <w:rFonts w:cstheme="minorBidi" w:hAnsiTheme="minorHAnsi" w:eastAsiaTheme="minorHAnsi" w:asciiTheme="minorHAnsi"/>
        </w:rPr>
        <w:t>F</w:t>
      </w:r>
      <w:r>
        <w:rPr>
          <w:rFonts w:ascii="MS Mincho" w:eastAsia="MS Mincho" w:hint="eastAsia" w:cstheme="minorBidi" w:hAnsiTheme="minorHAnsi"/>
          <w:kern w:val="2"/>
          <w:rFonts w:ascii="MS Mincho" w:eastAsia="MS Mincho" w:hint="eastAsia" w:cstheme="minorBidi" w:hAnsiTheme="minorHAnsi"/>
          <w:sz w:val="21"/>
        </w:rPr>
        <w:t>：</w:t>
      </w:r>
      <w:r>
        <w:rPr>
          <w:rFonts w:ascii="宋体" w:eastAsia="宋体" w:hint="eastAsia" w:cstheme="minorBidi" w:hAnsiTheme="minorHAnsi"/>
        </w:rPr>
        <w:t>图片显示</w:t>
      </w:r>
      <w:r>
        <w:rPr>
          <w:rFonts w:cstheme="minorBidi" w:hAnsiTheme="minorHAnsi" w:eastAsiaTheme="minorHAnsi" w:asciiTheme="minorHAnsi"/>
        </w:rPr>
        <w:t>Smad1</w:t>
      </w:r>
      <w:r>
        <w:rPr>
          <w:rFonts w:ascii="宋体" w:eastAsia="宋体" w:hint="eastAsia" w:cstheme="minorBidi" w:hAnsiTheme="minorHAnsi"/>
        </w:rPr>
        <w:t>沉默后</w:t>
      </w:r>
      <w:r>
        <w:rPr>
          <w:rFonts w:cstheme="minorBidi" w:hAnsiTheme="minorHAnsi" w:eastAsiaTheme="minorHAnsi" w:asciiTheme="minorHAnsi"/>
        </w:rPr>
        <w:t>TRPC1</w:t>
      </w:r>
      <w:r>
        <w:rPr>
          <w:rFonts w:ascii="宋体" w:eastAsia="宋体" w:hint="eastAsia" w:cstheme="minorBidi" w:hAnsiTheme="minorHAnsi"/>
        </w:rPr>
        <w:t>、</w:t>
      </w:r>
      <w:r>
        <w:rPr>
          <w:rFonts w:cstheme="minorBidi" w:hAnsiTheme="minorHAnsi" w:eastAsiaTheme="minorHAnsi" w:asciiTheme="minorHAnsi"/>
        </w:rPr>
        <w:t>TRPC6</w:t>
      </w:r>
      <w:r>
        <w:rPr>
          <w:rFonts w:ascii="宋体" w:eastAsia="宋体" w:hint="eastAsia" w:cstheme="minorBidi" w:hAnsiTheme="minorHAnsi"/>
        </w:rPr>
        <w:t>蛋白表达。</w:t>
      </w:r>
    </w:p>
    <w:p w:rsidR="0018722C">
      <w:pPr>
        <w:topLinePunct/>
      </w:pPr>
      <w:r>
        <w:rPr>
          <w:rFonts w:cstheme="minorBidi" w:hAnsiTheme="minorHAnsi" w:eastAsiaTheme="minorHAnsi" w:asciiTheme="minorHAnsi"/>
        </w:rPr>
        <w:t>G</w:t>
      </w:r>
      <w:r>
        <w:rPr>
          <w:rFonts w:ascii="MS Mincho" w:hAnsi="MS Mincho" w:eastAsia="MS Mincho" w:hint="eastAsia" w:cstheme="minorBidi"/>
          <w:kern w:val="2"/>
          <w:rFonts w:ascii="MS Mincho" w:hAnsi="MS Mincho" w:eastAsia="MS Mincho" w:hint="eastAsia" w:cstheme="minorBidi"/>
          <w:sz w:val="21"/>
        </w:rPr>
        <w:t>：</w:t>
      </w:r>
      <w:r>
        <w:rPr>
          <w:rFonts w:ascii="宋体" w:hAnsi="宋体" w:eastAsia="宋体" w:hint="eastAsia" w:cstheme="minorBidi"/>
        </w:rPr>
        <w:t>柱状图用均数</w:t>
      </w:r>
      <w:r>
        <w:rPr>
          <w:rFonts w:ascii="MS Mincho" w:hAnsi="MS Mincho" w:eastAsia="MS Mincho" w:hint="eastAsia" w:cstheme="minorBidi"/>
        </w:rPr>
        <w:t>±</w:t>
      </w:r>
      <w:r>
        <w:rPr>
          <w:rFonts w:ascii="宋体" w:hAnsi="宋体" w:eastAsia="宋体" w:hint="eastAsia" w:cstheme="minorBidi"/>
        </w:rPr>
        <w:t>标准差显示</w:t>
      </w:r>
      <w:r>
        <w:rPr>
          <w:rFonts w:cstheme="minorBidi" w:hAnsiTheme="minorHAnsi" w:eastAsiaTheme="minorHAnsi" w:asciiTheme="minorHAnsi"/>
        </w:rPr>
        <w:t>Smad1</w:t>
      </w:r>
      <w:r>
        <w:rPr>
          <w:rFonts w:ascii="宋体" w:hAnsi="宋体" w:eastAsia="宋体" w:hint="eastAsia" w:cstheme="minorBidi"/>
        </w:rPr>
        <w:t>沉默后</w:t>
      </w:r>
      <w:r>
        <w:rPr>
          <w:rFonts w:cstheme="minorBidi" w:hAnsiTheme="minorHAnsi" w:eastAsiaTheme="minorHAnsi" w:asciiTheme="minorHAnsi"/>
        </w:rPr>
        <w:t>TRPC1</w:t>
      </w:r>
      <w:r>
        <w:rPr>
          <w:rFonts w:ascii="宋体" w:hAnsi="宋体" w:eastAsia="宋体" w:hint="eastAsia" w:cstheme="minorBidi"/>
        </w:rPr>
        <w:t>蛋白表达。</w:t>
      </w:r>
    </w:p>
    <w:p w:rsidR="0018722C">
      <w:pPr>
        <w:topLinePunct/>
      </w:pPr>
      <w:r>
        <w:rPr>
          <w:rFonts w:cstheme="minorBidi" w:hAnsiTheme="minorHAnsi" w:eastAsiaTheme="minorHAnsi" w:asciiTheme="minorHAnsi"/>
        </w:rPr>
        <w:t>H</w:t>
      </w:r>
      <w:r>
        <w:rPr>
          <w:rFonts w:ascii="MS Mincho" w:hAnsi="MS Mincho" w:eastAsia="MS Mincho" w:hint="eastAsia" w:cstheme="minorBidi"/>
          <w:kern w:val="2"/>
          <w:rFonts w:ascii="MS Mincho" w:hAnsi="MS Mincho" w:eastAsia="MS Mincho" w:hint="eastAsia" w:cstheme="minorBidi"/>
          <w:sz w:val="21"/>
        </w:rPr>
        <w:t>：</w:t>
      </w:r>
      <w:r>
        <w:rPr>
          <w:rFonts w:ascii="宋体" w:hAnsi="宋体" w:eastAsia="宋体" w:hint="eastAsia" w:cstheme="minorBidi"/>
        </w:rPr>
        <w:t>柱状图用均数</w:t>
      </w:r>
      <w:r>
        <w:rPr>
          <w:rFonts w:ascii="MS Mincho" w:hAnsi="MS Mincho" w:eastAsia="MS Mincho" w:hint="eastAsia" w:cstheme="minorBidi"/>
        </w:rPr>
        <w:t>±</w:t>
      </w:r>
      <w:r>
        <w:rPr>
          <w:rFonts w:ascii="宋体" w:hAnsi="宋体" w:eastAsia="宋体" w:hint="eastAsia" w:cstheme="minorBidi"/>
        </w:rPr>
        <w:t>标准差显示</w:t>
      </w:r>
      <w:r>
        <w:rPr>
          <w:rFonts w:cstheme="minorBidi" w:hAnsiTheme="minorHAnsi" w:eastAsiaTheme="minorHAnsi" w:asciiTheme="minorHAnsi"/>
        </w:rPr>
        <w:t>Smad1</w:t>
      </w:r>
      <w:r>
        <w:rPr>
          <w:rFonts w:ascii="宋体" w:hAnsi="宋体" w:eastAsia="宋体" w:hint="eastAsia" w:cstheme="minorBidi"/>
        </w:rPr>
        <w:t>沉默后</w:t>
      </w:r>
      <w:r>
        <w:rPr>
          <w:rFonts w:cstheme="minorBidi" w:hAnsiTheme="minorHAnsi" w:eastAsiaTheme="minorHAnsi" w:asciiTheme="minorHAnsi"/>
        </w:rPr>
        <w:t>TRPC6</w:t>
      </w:r>
      <w:r>
        <w:rPr>
          <w:rFonts w:ascii="宋体" w:hAnsi="宋体" w:eastAsia="宋体" w:hint="eastAsia" w:cstheme="minorBidi"/>
        </w:rPr>
        <w:t>蛋白表达。</w:t>
      </w:r>
    </w:p>
    <w:p w:rsidR="0018722C">
      <w:pPr>
        <w:topLinePunct/>
      </w:pPr>
      <w:r>
        <w:rPr>
          <w:rFonts w:cstheme="minorBidi" w:hAnsiTheme="minorHAnsi" w:eastAsiaTheme="minorHAnsi" w:asciiTheme="minorHAnsi"/>
        </w:rPr>
        <w:t>I</w:t>
      </w:r>
      <w:r>
        <w:rPr>
          <w:rFonts w:ascii="MS Mincho" w:eastAsia="MS Mincho" w:hint="eastAsia" w:cstheme="minorBidi" w:hAnsiTheme="minorHAnsi"/>
          <w:kern w:val="2"/>
          <w:rFonts w:ascii="MS Mincho" w:eastAsia="MS Mincho" w:hint="eastAsia" w:cstheme="minorBidi" w:hAnsiTheme="minorHAnsi"/>
          <w:sz w:val="21"/>
        </w:rPr>
        <w:t>：</w:t>
      </w:r>
      <w:r>
        <w:rPr>
          <w:rFonts w:ascii="宋体" w:eastAsia="宋体" w:hint="eastAsia" w:cstheme="minorBidi" w:hAnsiTheme="minorHAnsi"/>
        </w:rPr>
        <w:t>图片显示</w:t>
      </w:r>
      <w:r>
        <w:rPr>
          <w:rFonts w:cstheme="minorBidi" w:hAnsiTheme="minorHAnsi" w:eastAsiaTheme="minorHAnsi" w:asciiTheme="minorHAnsi"/>
        </w:rPr>
        <w:t>Smad5</w:t>
      </w:r>
      <w:r>
        <w:rPr>
          <w:rFonts w:ascii="宋体" w:eastAsia="宋体" w:hint="eastAsia" w:cstheme="minorBidi" w:hAnsiTheme="minorHAnsi"/>
        </w:rPr>
        <w:t>沉默后</w:t>
      </w:r>
      <w:r>
        <w:rPr>
          <w:rFonts w:cstheme="minorBidi" w:hAnsiTheme="minorHAnsi" w:eastAsiaTheme="minorHAnsi" w:asciiTheme="minorHAnsi"/>
        </w:rPr>
        <w:t>TRPC1</w:t>
      </w:r>
      <w:r>
        <w:rPr>
          <w:rFonts w:ascii="宋体" w:eastAsia="宋体" w:hint="eastAsia" w:cstheme="minorBidi" w:hAnsiTheme="minorHAnsi"/>
        </w:rPr>
        <w:t>、</w:t>
      </w:r>
      <w:r>
        <w:rPr>
          <w:rFonts w:cstheme="minorBidi" w:hAnsiTheme="minorHAnsi" w:eastAsiaTheme="minorHAnsi" w:asciiTheme="minorHAnsi"/>
        </w:rPr>
        <w:t>TRPC6</w:t>
      </w:r>
      <w:r>
        <w:rPr>
          <w:rFonts w:ascii="宋体" w:eastAsia="宋体" w:hint="eastAsia" w:cstheme="minorBidi" w:hAnsiTheme="minorHAnsi"/>
        </w:rPr>
        <w:t>蛋白表达。</w:t>
      </w:r>
    </w:p>
    <w:p w:rsidR="0018722C">
      <w:pPr>
        <w:topLinePunct/>
      </w:pPr>
      <w:r>
        <w:rPr>
          <w:rFonts w:cstheme="minorBidi" w:hAnsiTheme="minorHAnsi" w:eastAsiaTheme="minorHAnsi" w:asciiTheme="minorHAnsi"/>
        </w:rPr>
        <w:t>J</w:t>
      </w:r>
      <w:r>
        <w:rPr>
          <w:rFonts w:ascii="MS Mincho" w:hAnsi="MS Mincho" w:eastAsia="MS Mincho" w:hint="eastAsia" w:cstheme="minorBidi"/>
          <w:kern w:val="2"/>
          <w:rFonts w:ascii="MS Mincho" w:hAnsi="MS Mincho" w:eastAsia="MS Mincho" w:hint="eastAsia" w:cstheme="minorBidi"/>
          <w:sz w:val="21"/>
        </w:rPr>
        <w:t>：</w:t>
      </w:r>
      <w:r>
        <w:rPr>
          <w:rFonts w:ascii="宋体" w:hAnsi="宋体" w:eastAsia="宋体" w:hint="eastAsia" w:cstheme="minorBidi"/>
        </w:rPr>
        <w:t>柱状图用均数</w:t>
      </w:r>
      <w:r>
        <w:rPr>
          <w:rFonts w:ascii="MS Mincho" w:hAnsi="MS Mincho" w:eastAsia="MS Mincho" w:hint="eastAsia" w:cstheme="minorBidi"/>
        </w:rPr>
        <w:t>±</w:t>
      </w:r>
      <w:r>
        <w:rPr>
          <w:rFonts w:ascii="宋体" w:hAnsi="宋体" w:eastAsia="宋体" w:hint="eastAsia" w:cstheme="minorBidi"/>
        </w:rPr>
        <w:t>标准差显示</w:t>
      </w:r>
      <w:r>
        <w:rPr>
          <w:rFonts w:cstheme="minorBidi" w:hAnsiTheme="minorHAnsi" w:eastAsiaTheme="minorHAnsi" w:asciiTheme="minorHAnsi"/>
        </w:rPr>
        <w:t>Smad5</w:t>
      </w:r>
      <w:r>
        <w:rPr>
          <w:rFonts w:ascii="宋体" w:hAnsi="宋体" w:eastAsia="宋体" w:hint="eastAsia" w:cstheme="minorBidi"/>
        </w:rPr>
        <w:t>沉默后</w:t>
      </w:r>
      <w:r>
        <w:rPr>
          <w:rFonts w:cstheme="minorBidi" w:hAnsiTheme="minorHAnsi" w:eastAsiaTheme="minorHAnsi" w:asciiTheme="minorHAnsi"/>
        </w:rPr>
        <w:t>TRPC1</w:t>
      </w:r>
      <w:r>
        <w:rPr>
          <w:rFonts w:ascii="宋体" w:hAnsi="宋体" w:eastAsia="宋体" w:hint="eastAsia" w:cstheme="minorBidi"/>
        </w:rPr>
        <w:t>蛋白表达。</w:t>
      </w:r>
    </w:p>
    <w:p w:rsidR="0018722C">
      <w:pPr>
        <w:topLinePunct/>
      </w:pPr>
      <w:r>
        <w:rPr>
          <w:rFonts w:cstheme="minorBidi" w:hAnsiTheme="minorHAnsi" w:eastAsiaTheme="minorHAnsi" w:asciiTheme="minorHAnsi"/>
        </w:rPr>
        <w:t>83</w:t>
      </w:r>
    </w:p>
    <w:p w:rsidR="0018722C">
      <w:pPr>
        <w:topLinePunct/>
      </w:pPr>
      <w:r>
        <w:rPr>
          <w:rFonts w:cstheme="minorBidi" w:hAnsiTheme="minorHAnsi" w:eastAsiaTheme="minorHAnsi" w:asciiTheme="minorHAnsi"/>
        </w:rPr>
        <w:t>K</w:t>
      </w:r>
      <w:r>
        <w:rPr>
          <w:rFonts w:ascii="MS Mincho" w:hAnsi="MS Mincho" w:eastAsia="MS Mincho" w:hint="eastAsia" w:cstheme="minorBidi"/>
          <w:kern w:val="2"/>
          <w:rFonts w:ascii="MS Mincho" w:hAnsi="MS Mincho" w:eastAsia="MS Mincho" w:hint="eastAsia" w:cstheme="minorBidi"/>
          <w:sz w:val="21"/>
        </w:rPr>
        <w:t>：</w:t>
      </w:r>
      <w:r>
        <w:rPr>
          <w:rFonts w:ascii="宋体" w:hAnsi="宋体" w:eastAsia="宋体" w:hint="eastAsia" w:cstheme="minorBidi"/>
        </w:rPr>
        <w:t>柱状图用均数</w:t>
      </w:r>
      <w:r>
        <w:rPr>
          <w:rFonts w:ascii="MS Mincho" w:hAnsi="MS Mincho" w:eastAsia="MS Mincho" w:hint="eastAsia" w:cstheme="minorBidi"/>
        </w:rPr>
        <w:t>±</w:t>
      </w:r>
      <w:r>
        <w:rPr>
          <w:rFonts w:ascii="宋体" w:hAnsi="宋体" w:eastAsia="宋体" w:hint="eastAsia" w:cstheme="minorBidi"/>
        </w:rPr>
        <w:t>标准差显示</w:t>
      </w:r>
      <w:r>
        <w:rPr>
          <w:rFonts w:cstheme="minorBidi" w:hAnsiTheme="minorHAnsi" w:eastAsiaTheme="minorHAnsi" w:asciiTheme="minorHAnsi"/>
        </w:rPr>
        <w:t>Smad5</w:t>
      </w:r>
      <w:r>
        <w:rPr>
          <w:rFonts w:ascii="宋体" w:hAnsi="宋体" w:eastAsia="宋体" w:hint="eastAsia" w:cstheme="minorBidi"/>
        </w:rPr>
        <w:t>沉默后</w:t>
      </w:r>
      <w:r>
        <w:rPr>
          <w:rFonts w:cstheme="minorBidi" w:hAnsiTheme="minorHAnsi" w:eastAsiaTheme="minorHAnsi" w:asciiTheme="minorHAnsi"/>
        </w:rPr>
        <w:t>TRPC6</w:t>
      </w:r>
      <w:r>
        <w:rPr>
          <w:rFonts w:ascii="宋体" w:hAnsi="宋体" w:eastAsia="宋体" w:hint="eastAsia" w:cstheme="minorBidi"/>
        </w:rPr>
        <w:t>蛋白表达。</w:t>
      </w:r>
    </w:p>
    <w:p w:rsidR="0018722C">
      <w:pPr>
        <w:topLinePunct/>
      </w:pPr>
      <w:r>
        <w:rPr>
          <w:rFonts w:cstheme="minorBidi" w:hAnsiTheme="minorHAnsi" w:eastAsiaTheme="minorHAnsi" w:asciiTheme="minorHAnsi"/>
        </w:rPr>
        <w:t>L</w:t>
      </w:r>
      <w:r>
        <w:rPr>
          <w:rFonts w:ascii="MS Mincho" w:eastAsia="MS Mincho" w:hint="eastAsia" w:cstheme="minorBidi" w:hAnsiTheme="minorHAnsi"/>
          <w:kern w:val="2"/>
          <w:rFonts w:ascii="MS Mincho" w:eastAsia="MS Mincho" w:hint="eastAsia" w:cstheme="minorBidi" w:hAnsiTheme="minorHAnsi"/>
          <w:sz w:val="21"/>
        </w:rPr>
        <w:t>：</w:t>
      </w:r>
      <w:r>
        <w:rPr>
          <w:rFonts w:ascii="宋体" w:eastAsia="宋体" w:hint="eastAsia" w:cstheme="minorBidi" w:hAnsiTheme="minorHAnsi"/>
        </w:rPr>
        <w:t>图片显示</w:t>
      </w:r>
      <w:r>
        <w:rPr>
          <w:rFonts w:cstheme="minorBidi" w:hAnsiTheme="minorHAnsi" w:eastAsiaTheme="minorHAnsi" w:asciiTheme="minorHAnsi"/>
        </w:rPr>
        <w:t>Smad8</w:t>
      </w:r>
      <w:r>
        <w:rPr>
          <w:rFonts w:ascii="宋体" w:eastAsia="宋体" w:hint="eastAsia" w:cstheme="minorBidi" w:hAnsiTheme="minorHAnsi"/>
        </w:rPr>
        <w:t>沉默后</w:t>
      </w:r>
      <w:r>
        <w:rPr>
          <w:rFonts w:cstheme="minorBidi" w:hAnsiTheme="minorHAnsi" w:eastAsiaTheme="minorHAnsi" w:asciiTheme="minorHAnsi"/>
        </w:rPr>
        <w:t>TRPC1</w:t>
      </w:r>
      <w:r>
        <w:rPr>
          <w:rFonts w:ascii="宋体" w:eastAsia="宋体" w:hint="eastAsia" w:cstheme="minorBidi" w:hAnsiTheme="minorHAnsi"/>
        </w:rPr>
        <w:t>、</w:t>
      </w:r>
      <w:r>
        <w:rPr>
          <w:rFonts w:cstheme="minorBidi" w:hAnsiTheme="minorHAnsi" w:eastAsiaTheme="minorHAnsi" w:asciiTheme="minorHAnsi"/>
        </w:rPr>
        <w:t>TRPC6</w:t>
      </w:r>
      <w:r>
        <w:rPr>
          <w:rFonts w:ascii="宋体" w:eastAsia="宋体" w:hint="eastAsia" w:cstheme="minorBidi" w:hAnsiTheme="minorHAnsi"/>
        </w:rPr>
        <w:t>蛋白表达。</w:t>
      </w:r>
    </w:p>
    <w:p w:rsidR="0018722C">
      <w:pPr>
        <w:topLinePunct/>
      </w:pPr>
      <w:r>
        <w:rPr>
          <w:rFonts w:cstheme="minorBidi" w:hAnsiTheme="minorHAnsi" w:eastAsiaTheme="minorHAnsi" w:asciiTheme="minorHAnsi"/>
        </w:rPr>
        <w:t>M</w:t>
      </w:r>
      <w:r>
        <w:rPr>
          <w:rFonts w:ascii="MS Mincho" w:hAnsi="MS Mincho" w:eastAsia="MS Mincho" w:hint="eastAsia" w:cstheme="minorBidi"/>
          <w:kern w:val="2"/>
          <w:rFonts w:ascii="MS Mincho" w:hAnsi="MS Mincho" w:eastAsia="MS Mincho" w:hint="eastAsia" w:cstheme="minorBidi"/>
          <w:sz w:val="21"/>
        </w:rPr>
        <w:t>：</w:t>
      </w:r>
      <w:r>
        <w:rPr>
          <w:rFonts w:ascii="宋体" w:hAnsi="宋体" w:eastAsia="宋体" w:hint="eastAsia" w:cstheme="minorBidi"/>
        </w:rPr>
        <w:t>柱状图用均数</w:t>
      </w:r>
      <w:r>
        <w:rPr>
          <w:rFonts w:ascii="MS Mincho" w:hAnsi="MS Mincho" w:eastAsia="MS Mincho" w:hint="eastAsia" w:cstheme="minorBidi"/>
        </w:rPr>
        <w:t>±</w:t>
      </w:r>
      <w:r>
        <w:rPr>
          <w:rFonts w:ascii="宋体" w:hAnsi="宋体" w:eastAsia="宋体" w:hint="eastAsia" w:cstheme="minorBidi"/>
        </w:rPr>
        <w:t>标准差显示</w:t>
      </w:r>
      <w:r>
        <w:rPr>
          <w:rFonts w:cstheme="minorBidi" w:hAnsiTheme="minorHAnsi" w:eastAsiaTheme="minorHAnsi" w:asciiTheme="minorHAnsi"/>
        </w:rPr>
        <w:t>Smad8</w:t>
      </w:r>
      <w:r>
        <w:rPr>
          <w:rFonts w:ascii="宋体" w:hAnsi="宋体" w:eastAsia="宋体" w:hint="eastAsia" w:cstheme="minorBidi"/>
        </w:rPr>
        <w:t>沉默后</w:t>
      </w:r>
      <w:r>
        <w:rPr>
          <w:rFonts w:cstheme="minorBidi" w:hAnsiTheme="minorHAnsi" w:eastAsiaTheme="minorHAnsi" w:asciiTheme="minorHAnsi"/>
        </w:rPr>
        <w:t>TRPC1</w:t>
      </w:r>
      <w:r>
        <w:rPr>
          <w:rFonts w:ascii="宋体" w:hAnsi="宋体" w:eastAsia="宋体" w:hint="eastAsia" w:cstheme="minorBidi"/>
        </w:rPr>
        <w:t>蛋白表达。</w:t>
      </w:r>
    </w:p>
    <w:p w:rsidR="0018722C">
      <w:pPr>
        <w:topLinePunct/>
      </w:pPr>
      <w:r>
        <w:rPr>
          <w:rFonts w:cstheme="minorBidi" w:hAnsiTheme="minorHAnsi" w:eastAsiaTheme="minorHAnsi" w:asciiTheme="minorHAnsi"/>
        </w:rPr>
        <w:t>N</w:t>
      </w:r>
      <w:r>
        <w:rPr>
          <w:rFonts w:ascii="MS Mincho" w:hAnsi="MS Mincho" w:eastAsia="MS Mincho" w:hint="eastAsia" w:cstheme="minorBidi"/>
          <w:kern w:val="2"/>
          <w:rFonts w:ascii="MS Mincho" w:hAnsi="MS Mincho" w:eastAsia="MS Mincho" w:hint="eastAsia" w:cstheme="minorBidi"/>
          <w:sz w:val="21"/>
        </w:rPr>
        <w:t>：</w:t>
      </w:r>
      <w:r>
        <w:rPr>
          <w:rFonts w:ascii="宋体" w:hAnsi="宋体" w:eastAsia="宋体" w:hint="eastAsia" w:cstheme="minorBidi"/>
        </w:rPr>
        <w:t>柱状图用均数</w:t>
      </w:r>
      <w:r>
        <w:rPr>
          <w:rFonts w:ascii="MS Mincho" w:hAnsi="MS Mincho" w:eastAsia="MS Mincho" w:hint="eastAsia" w:cstheme="minorBidi"/>
        </w:rPr>
        <w:t>±</w:t>
      </w:r>
      <w:r>
        <w:rPr>
          <w:rFonts w:ascii="宋体" w:hAnsi="宋体" w:eastAsia="宋体" w:hint="eastAsia" w:cstheme="minorBidi"/>
        </w:rPr>
        <w:t>标准差显示</w:t>
      </w:r>
      <w:r>
        <w:rPr>
          <w:rFonts w:cstheme="minorBidi" w:hAnsiTheme="minorHAnsi" w:eastAsiaTheme="minorHAnsi" w:asciiTheme="minorHAnsi"/>
        </w:rPr>
        <w:t>Smad8</w:t>
      </w:r>
      <w:r>
        <w:rPr>
          <w:rFonts w:ascii="宋体" w:hAnsi="宋体" w:eastAsia="宋体" w:hint="eastAsia" w:cstheme="minorBidi"/>
        </w:rPr>
        <w:t>沉默后</w:t>
      </w:r>
      <w:r>
        <w:rPr>
          <w:rFonts w:cstheme="minorBidi" w:hAnsiTheme="minorHAnsi" w:eastAsiaTheme="minorHAnsi" w:asciiTheme="minorHAnsi"/>
        </w:rPr>
        <w:t>TRPC6</w:t>
      </w:r>
      <w:r>
        <w:rPr>
          <w:rFonts w:ascii="宋体" w:hAnsi="宋体" w:eastAsia="宋体" w:hint="eastAsia" w:cstheme="minorBidi"/>
        </w:rPr>
        <w:t>蛋白表达。</w:t>
      </w:r>
    </w:p>
    <w:p w:rsidR="0018722C">
      <w:pPr>
        <w:topLinePunct/>
      </w:pPr>
      <w:r>
        <w:rPr>
          <w:rFonts w:cstheme="minorBidi" w:hAnsiTheme="minorHAnsi" w:eastAsiaTheme="minorHAnsi" w:asciiTheme="minorHAnsi"/>
        </w:rPr>
        <w:t>n=3</w:t>
      </w:r>
      <w:r>
        <w:rPr>
          <w:rFonts w:ascii="宋体" w:eastAsia="宋体" w:hint="eastAsia" w:cstheme="minorBidi" w:hAnsiTheme="minorHAnsi"/>
        </w:rPr>
        <w:t>，＊与常氧对照组相比</w:t>
      </w:r>
      <w:r>
        <w:rPr>
          <w:rFonts w:cstheme="minorBidi" w:hAnsiTheme="minorHAnsi" w:eastAsiaTheme="minorHAnsi" w:asciiTheme="minorHAns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，结果有统计学差异。#表示与缺氧对照相比</w:t>
      </w:r>
      <w:r>
        <w:rPr>
          <w:rFonts w:cstheme="minorBidi" w:hAnsiTheme="minorHAnsi" w:eastAsiaTheme="minorHAnsi" w:asciiTheme="minorHAns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，结果有统计学差异。</w:t>
      </w:r>
    </w:p>
    <w:p w:rsidR="0018722C">
      <w:pPr>
        <w:pStyle w:val="Heading2"/>
        <w:topLinePunct/>
        <w:ind w:left="171" w:hangingChars="171" w:hanging="171"/>
      </w:pPr>
      <w:r>
        <w:t>三、</w:t>
      </w:r>
      <w:r>
        <w:t xml:space="preserve"> </w:t>
      </w:r>
      <w:r w:rsidRPr="00DB64CE">
        <w:t>沉默</w:t>
      </w:r>
      <w:r>
        <w:rPr>
          <w:b/>
        </w:rPr>
        <w:t>p38</w:t>
      </w:r>
      <w:r>
        <w:t>，</w:t>
      </w:r>
      <w:r>
        <w:rPr>
          <w:b/>
        </w:rPr>
        <w:t>ERK</w:t>
      </w:r>
      <w:r>
        <w:t>信号通路对基础钙离子浓度的影响</w:t>
      </w:r>
    </w:p>
    <w:p w:rsidR="0018722C">
      <w:pPr>
        <w:topLinePunct/>
      </w:pPr>
      <w:r>
        <w:t>原代培养大鼠细胞后，转染</w:t>
      </w:r>
      <w:r>
        <w:rPr>
          <w:rFonts w:ascii="Times New Roman" w:eastAsia="Times New Roman"/>
        </w:rPr>
        <w:t>NT</w:t>
      </w:r>
      <w:r>
        <w:t>，</w:t>
      </w:r>
      <w:r>
        <w:rPr>
          <w:rFonts w:ascii="Times New Roman" w:eastAsia="Times New Roman"/>
        </w:rPr>
        <w:t>p38</w:t>
      </w:r>
      <w:r>
        <w:t>，</w:t>
      </w:r>
      <w:r>
        <w:rPr>
          <w:rFonts w:ascii="Times New Roman" w:eastAsia="Times New Roman"/>
        </w:rPr>
        <w:t>ERK1</w:t>
      </w:r>
      <w:r>
        <w:rPr>
          <w:rFonts w:ascii="Times New Roman" w:eastAsia="Times New Roman"/>
        </w:rPr>
        <w:t>/</w:t>
      </w:r>
      <w:r>
        <w:rPr>
          <w:rFonts w:ascii="Times New Roman" w:eastAsia="Times New Roman"/>
        </w:rPr>
        <w:t>2</w:t>
      </w:r>
      <w:r>
        <w:t>的</w:t>
      </w:r>
      <w:r>
        <w:rPr>
          <w:rFonts w:ascii="Times New Roman" w:eastAsia="Times New Roman"/>
        </w:rPr>
        <w:t>siRNA</w:t>
      </w:r>
      <w:r>
        <w:t>，转染后</w:t>
      </w:r>
      <w:r>
        <w:rPr>
          <w:rFonts w:ascii="Times New Roman" w:eastAsia="Times New Roman"/>
        </w:rPr>
        <w:t>12h</w:t>
      </w:r>
      <w:r>
        <w:t>将细胞分别置于常氧和缺氧培养箱继续培养</w:t>
      </w:r>
      <w:r>
        <w:rPr>
          <w:rFonts w:ascii="Times New Roman" w:eastAsia="Times New Roman"/>
        </w:rPr>
        <w:t>48h</w:t>
      </w:r>
      <w:r>
        <w:t>，之后检测细胞的基础钙离子浓度。结果显示相较于</w:t>
      </w:r>
      <w:r>
        <w:rPr>
          <w:rFonts w:ascii="Times New Roman" w:eastAsia="Times New Roman"/>
        </w:rPr>
        <w:t>NTsi</w:t>
      </w:r>
      <w:r>
        <w:t>转染的对照组，使用</w:t>
      </w:r>
      <w:r>
        <w:rPr>
          <w:rFonts w:ascii="Times New Roman" w:eastAsia="Times New Roman"/>
        </w:rPr>
        <w:t>siRNA</w:t>
      </w:r>
      <w:r>
        <w:t>序列使</w:t>
      </w:r>
      <w:r>
        <w:rPr>
          <w:rFonts w:ascii="Times New Roman" w:eastAsia="Times New Roman"/>
        </w:rPr>
        <w:t>p38</w:t>
      </w:r>
      <w:r>
        <w:t>，</w:t>
      </w:r>
      <w:r>
        <w:rPr>
          <w:rFonts w:ascii="Times New Roman" w:eastAsia="Times New Roman"/>
        </w:rPr>
        <w:t>ERK1</w:t>
      </w:r>
      <w:r>
        <w:rPr>
          <w:rFonts w:ascii="Times New Roman" w:eastAsia="Times New Roman"/>
        </w:rPr>
        <w:t>/</w:t>
      </w:r>
      <w:r>
        <w:rPr>
          <w:rFonts w:ascii="Times New Roman" w:eastAsia="Times New Roman"/>
        </w:rPr>
        <w:t>2</w:t>
      </w:r>
      <w:r>
        <w:t>表达降低后，</w:t>
      </w:r>
      <w:r>
        <w:t>能抑制缺氧所诱导的细胞内基础钙离子浓度的升高。</w:t>
      </w:r>
      <w:r>
        <w:t>（</w:t>
      </w:r>
      <w:r>
        <w:t>见</w:t>
      </w:r>
      <w:r>
        <w:t>图</w:t>
      </w:r>
      <w:r>
        <w:rPr>
          <w:rFonts w:ascii="Times New Roman" w:eastAsia="Times New Roman"/>
        </w:rPr>
        <w:t>18</w:t>
      </w:r>
      <w:r>
        <w:t>）</w:t>
      </w:r>
      <w:r>
        <w:t>。</w:t>
      </w:r>
    </w:p>
    <w:p w:rsidR="0018722C">
      <w:pPr>
        <w:topLinePunct/>
      </w:pPr>
      <w:r>
        <w:rPr>
          <w:rFonts w:cstheme="minorBidi" w:hAnsiTheme="minorHAnsi" w:eastAsiaTheme="minorHAnsi" w:asciiTheme="minorHAnsi" w:ascii="Times New Roman" w:hAnsi="宋体" w:eastAsia="宋体" w:cs="宋体"/>
          <w:b/>
        </w:rPr>
        <w:t>A</w:t>
      </w:r>
      <w:r w:rsidRPr="00000000">
        <w:rPr>
          <w:rFonts w:cstheme="minorBidi" w:hAnsiTheme="minorHAnsi" w:eastAsiaTheme="minorHAnsi" w:asciiTheme="minorHAnsi" w:ascii="宋体" w:hAnsi="宋体" w:eastAsia="宋体" w:cs="宋体"/>
          <w:b/>
        </w:rPr>
        <w:tab/>
        <w:t>B</w:t>
      </w:r>
    </w:p>
    <w:p w:rsidR="0018722C">
      <w:pPr>
        <w:pStyle w:val="ae"/>
        <w:topLinePunct/>
      </w:pPr>
      <w:r>
        <w:rPr>
          <w:kern w:val="2"/>
          <w:sz w:val="22"/>
          <w:szCs w:val="22"/>
          <w:rFonts w:cstheme="minorBidi" w:hAnsiTheme="minorHAnsi" w:eastAsiaTheme="minorHAnsi" w:asciiTheme="minorHAnsi"/>
        </w:rPr>
        <w:pict>
          <v:group style="margin-left:118.327271pt;margin-top:9.427631pt;width:162.550pt;height:139.4pt;mso-position-horizontal-relative:page;mso-position-vertical-relative:paragraph;z-index:-260008" coordorigin="2367,189" coordsize="3251,2788">
            <v:rect style="position:absolute;left:2613;top:1469;width:335;height:1494" filled="true" fillcolor="#000000" stroked="false">
              <v:fill type="solid"/>
            </v:rect>
            <v:shape style="position:absolute;left:1497;top:6877;width:91;height:2" coordorigin="1497,6877" coordsize="91,0" path="m2775,1469l2775,1469m2734,1469l2815,1469e" filled="false" stroked="true" strokeweight=".664105pt" strokecolor="#000000">
              <v:path arrowok="t"/>
              <v:stroke dashstyle="solid"/>
            </v:shape>
            <v:rect style="position:absolute;left:3429;top:1880;width:321;height:1083" filled="true" fillcolor="#000000" stroked="false">
              <v:fill type="solid"/>
            </v:rect>
            <v:shape style="position:absolute;left:2415;top:7268;width:91;height:75" coordorigin="2415,7269" coordsize="91,75" path="m3590,1881l3590,1828m3550,1815l3631,1815e" filled="false" stroked="true" strokeweight=".664105pt" strokecolor="#000000">
              <v:path arrowok="t"/>
              <v:stroke dashstyle="solid"/>
            </v:shape>
            <v:rect style="position:absolute;left:4232;top:925;width:335;height:2038" filled="true" fillcolor="#000000" stroked="false">
              <v:fill type="solid"/>
            </v:rect>
            <v:shape style="position:absolute;left:3318;top:6169;width:90;height:91" coordorigin="3318,6170" coordsize="90,91" path="m4393,925l4393,859m4353,845l4433,845e" filled="false" stroked="true" strokeweight=".664105pt" strokecolor="#000000">
              <v:path arrowok="t"/>
              <v:stroke dashstyle="solid"/>
            </v:shape>
            <v:rect style="position:absolute;left:5049;top:1615;width:321;height:1348" filled="true" fillcolor="#000000" stroked="false">
              <v:fill type="solid"/>
            </v:rect>
            <v:shape style="position:absolute;left:4235;top:6937;width:91;height:105" coordorigin="4236,6938" coordsize="91,105" path="m5209,1615l5209,1536m5169,1523l5249,1523e" filled="false" stroked="true" strokeweight=".664105pt" strokecolor="#000000">
              <v:path arrowok="t"/>
              <v:stroke dashstyle="solid"/>
            </v:shape>
            <v:shape style="position:absolute;left:1091;top:5432;width:3641;height:3146" coordorigin="1091,5432" coordsize="3641,3146" path="m2373,195l2373,2956m2373,2969l2413,2969m2373,2412l2413,2412m2373,1854l2413,1854m2373,1310l2413,1310m2373,752l2413,752m2373,195l2413,195m2373,2969l5597,2969m2373,2969l2373,2930m3189,2969l3189,2930m3992,2969l3992,2930m4808,2969l4808,2930m5610,2969l5610,2930e" filled="false" stroked="true" strokeweight=".664105pt" strokecolor="#000000">
              <v:path arrowok="t"/>
              <v:stroke dashstyle="solid"/>
            </v:shape>
            <v:shape style="position:absolute;left:4335;top:638;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w:t>
                    </w:r>
                  </w:p>
                </w:txbxContent>
              </v:textbox>
              <w10:wrap type="none"/>
            </v:shape>
            <v:shape style="position:absolute;left:5168;top:1276;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v:shape style="position:absolute;left:3562;top:1526;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group style="margin-left:349.556396pt;margin-top:9.427631pt;width:160.85pt;height:139.4pt;mso-position-horizontal-relative:page;mso-position-vertical-relative:paragraph;z-index:10648" coordorigin="6991,189" coordsize="3217,2788">
            <v:rect style="position:absolute;left:7225;top:1243;width:335;height:1720" filled="true" fillcolor="#000000" stroked="false">
              <v:fill type="solid"/>
            </v:rect>
            <v:shape style="position:absolute;left:1512;top:6621;width:91;height:2" coordorigin="1512,6621" coordsize="91,0" path="m7387,1244l7387,1244m7346,1244l7427,1244e" filled="false" stroked="true" strokeweight=".664748pt" strokecolor="#000000">
              <v:path arrowok="t"/>
              <v:stroke dashstyle="solid"/>
            </v:shape>
            <v:rect style="position:absolute;left:8029;top:1575;width:335;height:1388" filled="true" fillcolor="#000000" stroked="false">
              <v:fill type="solid"/>
            </v:rect>
            <v:shape style="position:absolute;left:2415;top:6862;width:91;height:136" coordorigin="2415,6862" coordsize="91,136" path="m8191,1576l8191,1469m8151,1456l8231,1456e" filled="false" stroked="true" strokeweight=".664748pt" strokecolor="#000000">
              <v:path arrowok="t"/>
              <v:stroke dashstyle="solid"/>
            </v:shape>
            <v:rect style="position:absolute;left:8834;top:632;width:322;height:2330" filled="true" fillcolor="#000000" stroked="false">
              <v:fill type="solid"/>
            </v:rect>
            <v:shape style="position:absolute;left:3318;top:5868;width:90;height:60" coordorigin="3318,5869" coordsize="90,60" path="m8995,633l8995,593m8955,580l9035,580e" filled="false" stroked="true" strokeweight=".664748pt" strokecolor="#000000">
              <v:path arrowok="t"/>
              <v:stroke dashstyle="solid"/>
            </v:shape>
            <v:rect style="position:absolute;left:9624;top:1150;width:336;height:1812" filled="true" fillcolor="#000000" stroked="false">
              <v:fill type="solid"/>
            </v:rect>
            <v:shape style="position:absolute;left:4205;top:6365;width:91;height:151" coordorigin="4206,6365" coordsize="91,151" path="m9786,1151l9786,1032m9746,1018l9826,1018e" filled="false" stroked="true" strokeweight=".664748pt" strokecolor="#000000">
              <v:path arrowok="t"/>
              <v:stroke dashstyle="solid"/>
            </v:shape>
            <v:shape style="position:absolute;left:1121;top:5432;width:3596;height:3146" coordorigin="1121,5432" coordsize="3596,3146" path="m6998,195l6998,2956m6998,2969l7038,2969m6998,2412l7038,2412m6998,1854l7038,1854m6998,1310l7038,1310m6998,752l7038,752m6998,195l7038,195m6998,2969l10188,2969m6998,2969l6998,2930m7802,2969l7802,2930m8606,2969l8606,2930m9397,2969l9397,2930m10201,2969l10201,2930e" filled="false" stroked="true" strokeweight=".664748pt" strokecolor="#000000">
              <v:path arrowok="t"/>
              <v:stroke dashstyle="solid"/>
            </v:shape>
            <v:shape style="position:absolute;left:8937;top:350;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w:t>
                    </w:r>
                  </w:p>
                </w:txbxContent>
              </v:textbox>
              <w10:wrap type="none"/>
            </v:shape>
            <v:shape style="position:absolute;left:9758;top:717;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v:shape style="position:absolute;left:8137;top:1185;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w10:wrap type="none"/>
          </v:group>
        </w:pict>
      </w:r>
      <w:r>
        <w:rPr>
          <w:kern w:val="2"/>
          <w:szCs w:val="22"/>
          <w:rFonts w:cstheme="minorBidi" w:hAnsiTheme="minorHAnsi" w:eastAsiaTheme="minorHAnsi" w:asciiTheme="minorHAnsi"/>
          <w:sz w:val="16"/>
        </w:rPr>
        <w:t>250</w:t>
      </w:r>
      <w:r w:rsidRPr="00000000">
        <w:rPr>
          <w:kern w:val="2"/>
          <w:sz w:val="22"/>
          <w:szCs w:val="22"/>
          <w:rFonts w:cstheme="minorBidi" w:hAnsiTheme="minorHAnsi" w:eastAsiaTheme="minorHAnsi" w:asciiTheme="minorHAnsi"/>
        </w:rPr>
        <w:tab/>
        <w:t>250</w:t>
      </w:r>
    </w:p>
    <w:p w:rsidR="0018722C">
      <w:spacing w:beforeLines="0" w:before="0" w:afterLines="0" w:after="0" w:line="440" w:lineRule="auto"/>
      <w:pPr>
        <w:sectPr w:rsidR="00556256">
          <w:type w:val="continuous"/>
          <w:pgSz w:w="11910" w:h="16840"/>
          <w:pgMar w:header="877" w:footer="272" w:top="1100" w:bottom="460" w:left="900" w:right="1580"/>
        </w:sectPr>
        <w:topLinePunct/>
      </w:pPr>
    </w:p>
    <w:p w:rsidR="0018722C">
      <w:pPr>
        <w:topLinePunct/>
      </w:pPr>
      <w:r>
        <w:rPr>
          <w:rFonts w:cstheme="minorBidi" w:hAnsiTheme="minorHAnsi" w:eastAsiaTheme="minorHAnsi" w:asciiTheme="minorHAnsi"/>
        </w:rPr>
        <w:t>200</w:t>
      </w:r>
    </w:p>
    <w:p w:rsidR="0018722C">
      <w:pPr>
        <w:pStyle w:val="ae"/>
        <w:topLinePunct/>
      </w:pPr>
      <w:r>
        <w:rPr>
          <w:kern w:val="2"/>
          <w:sz w:val="22"/>
          <w:szCs w:val="22"/>
          <w:rFonts w:cstheme="minorBidi" w:hAnsiTheme="minorHAnsi" w:eastAsiaTheme="minorHAnsi" w:asciiTheme="minorHAnsi"/>
        </w:rPr>
        <w:pict>
          <v:shape style="margin-left:84.154198pt;margin-top:-7.088763pt;width:11.65pt;height:49.5pt;mso-position-horizontal-relative:page;mso-position-vertical-relative:paragraph;z-index:10768" type="#_x0000_t202" filled="false" stroked="false">
            <v:textbox inset="0,0,0,0" style="layout-flow:vertical;mso-layout-flow-alt:bottom-to-top">
              <w:txbxContent>
                <w:p w:rsidR="0018722C">
                  <w:pPr>
                    <w:spacing w:before="16"/>
                    <w:ind w:leftChars="0" w:left="20" w:rightChars="0" w:right="0" w:firstLineChars="0" w:firstLine="0"/>
                    <w:jc w:val="left"/>
                    <w:rPr>
                      <w:sz w:val="17"/>
                    </w:rPr>
                  </w:pPr>
                  <w:r>
                    <w:rPr>
                      <w:spacing w:val="5"/>
                      <w:w w:val="101"/>
                      <w:sz w:val="17"/>
                    </w:rPr>
                    <w:t>b</w:t>
                  </w:r>
                  <w:r>
                    <w:rPr>
                      <w:spacing w:val="2"/>
                      <w:w w:val="101"/>
                      <w:sz w:val="17"/>
                    </w:rPr>
                    <w:t>a</w:t>
                  </w:r>
                  <w:r>
                    <w:rPr>
                      <w:spacing w:val="-1"/>
                      <w:w w:val="101"/>
                      <w:sz w:val="17"/>
                    </w:rPr>
                    <w:t>s</w:t>
                  </w:r>
                  <w:r>
                    <w:rPr>
                      <w:spacing w:val="2"/>
                      <w:w w:val="101"/>
                      <w:sz w:val="17"/>
                    </w:rPr>
                    <w:t>a</w:t>
                  </w:r>
                  <w:r>
                    <w:rPr>
                      <w:w w:val="101"/>
                      <w:sz w:val="17"/>
                    </w:rPr>
                    <w:t>l</w:t>
                  </w:r>
                  <w:r>
                    <w:rPr>
                      <w:spacing w:val="0"/>
                      <w:sz w:val="17"/>
                    </w:rPr>
                    <w:t> </w:t>
                  </w:r>
                  <w:r>
                    <w:rPr>
                      <w:spacing w:val="-5"/>
                      <w:w w:val="101"/>
                      <w:sz w:val="17"/>
                    </w:rPr>
                    <w:t>[</w:t>
                  </w:r>
                  <w:r>
                    <w:rPr>
                      <w:spacing w:val="3"/>
                      <w:w w:val="101"/>
                      <w:sz w:val="17"/>
                    </w:rPr>
                    <w:t>C</w:t>
                  </w:r>
                  <w:r>
                    <w:rPr>
                      <w:spacing w:val="2"/>
                      <w:w w:val="101"/>
                      <w:sz w:val="17"/>
                    </w:rPr>
                    <w:t>a</w:t>
                  </w:r>
                  <w:r>
                    <w:rPr>
                      <w:spacing w:val="5"/>
                      <w:w w:val="101"/>
                      <w:sz w:val="17"/>
                    </w:rPr>
                    <w:t>2</w:t>
                  </w:r>
                  <w:r>
                    <w:rPr>
                      <w:spacing w:val="-5"/>
                      <w:w w:val="101"/>
                      <w:sz w:val="17"/>
                    </w:rPr>
                    <w:t>+]</w:t>
                  </w:r>
                  <w:r>
                    <w:rPr>
                      <w:w w:val="101"/>
                      <w:sz w:val="17"/>
                    </w:rPr>
                    <w:t>i</w:t>
                  </w:r>
                </w:p>
              </w:txbxContent>
            </v:textbox>
            <w10:wrap type="none"/>
          </v:shape>
        </w:pict>
      </w:r>
      <w:r>
        <w:rPr>
          <w:kern w:val="2"/>
          <w:szCs w:val="22"/>
          <w:rFonts w:cstheme="minorBidi" w:hAnsiTheme="minorHAnsi" w:eastAsiaTheme="minorHAnsi" w:asciiTheme="minorHAnsi"/>
          <w:sz w:val="16"/>
        </w:rPr>
        <w:t>150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200</w:t>
      </w:r>
    </w:p>
    <w:p w:rsidR="0018722C">
      <w:pPr>
        <w:pStyle w:val="ae"/>
        <w:topLinePunct/>
      </w:pPr>
      <w:r>
        <w:rPr>
          <w:kern w:val="2"/>
          <w:sz w:val="22"/>
          <w:szCs w:val="22"/>
          <w:rFonts w:cstheme="minorBidi" w:hAnsiTheme="minorHAnsi" w:eastAsiaTheme="minorHAnsi" w:asciiTheme="minorHAnsi"/>
        </w:rPr>
        <w:pict>
          <v:shape style="margin-left:315.319336pt;margin-top:-7.088763pt;width:11.65pt;height:49.5pt;mso-position-horizontal-relative:page;mso-position-vertical-relative:paragraph;z-index:-259744" type="#_x0000_t202" filled="false" stroked="false">
            <v:textbox inset="0,0,0,0" style="layout-flow:vertical;mso-layout-flow-alt:bottom-to-top">
              <w:txbxContent>
                <w:p w:rsidR="0018722C">
                  <w:pPr>
                    <w:spacing w:before="16"/>
                    <w:ind w:leftChars="0" w:left="20" w:rightChars="0" w:right="0" w:firstLineChars="0" w:firstLine="0"/>
                    <w:jc w:val="left"/>
                    <w:rPr>
                      <w:sz w:val="17"/>
                    </w:rPr>
                  </w:pPr>
                  <w:r>
                    <w:rPr>
                      <w:spacing w:val="5"/>
                      <w:w w:val="101"/>
                      <w:sz w:val="17"/>
                    </w:rPr>
                    <w:t>b</w:t>
                  </w:r>
                  <w:r>
                    <w:rPr>
                      <w:spacing w:val="2"/>
                      <w:w w:val="101"/>
                      <w:sz w:val="17"/>
                    </w:rPr>
                    <w:t>a</w:t>
                  </w:r>
                  <w:r>
                    <w:rPr>
                      <w:spacing w:val="-1"/>
                      <w:w w:val="101"/>
                      <w:sz w:val="17"/>
                    </w:rPr>
                    <w:t>s</w:t>
                  </w:r>
                  <w:r>
                    <w:rPr>
                      <w:spacing w:val="2"/>
                      <w:w w:val="101"/>
                      <w:sz w:val="17"/>
                    </w:rPr>
                    <w:t>a</w:t>
                  </w:r>
                  <w:r>
                    <w:rPr>
                      <w:w w:val="101"/>
                      <w:sz w:val="17"/>
                    </w:rPr>
                    <w:t>l</w:t>
                  </w:r>
                  <w:r>
                    <w:rPr>
                      <w:spacing w:val="0"/>
                      <w:sz w:val="17"/>
                    </w:rPr>
                    <w:t> </w:t>
                  </w:r>
                  <w:r>
                    <w:rPr>
                      <w:spacing w:val="-5"/>
                      <w:w w:val="101"/>
                      <w:sz w:val="17"/>
                    </w:rPr>
                    <w:t>[</w:t>
                  </w:r>
                  <w:r>
                    <w:rPr>
                      <w:spacing w:val="3"/>
                      <w:w w:val="101"/>
                      <w:sz w:val="17"/>
                    </w:rPr>
                    <w:t>C</w:t>
                  </w:r>
                  <w:r>
                    <w:rPr>
                      <w:spacing w:val="2"/>
                      <w:w w:val="101"/>
                      <w:sz w:val="17"/>
                    </w:rPr>
                    <w:t>a</w:t>
                  </w:r>
                  <w:r>
                    <w:rPr>
                      <w:spacing w:val="5"/>
                      <w:w w:val="101"/>
                      <w:sz w:val="17"/>
                    </w:rPr>
                    <w:t>2</w:t>
                  </w:r>
                  <w:r>
                    <w:rPr>
                      <w:spacing w:val="-5"/>
                      <w:w w:val="101"/>
                      <w:sz w:val="17"/>
                    </w:rPr>
                    <w:t>+]</w:t>
                  </w:r>
                  <w:r>
                    <w:rPr>
                      <w:w w:val="101"/>
                      <w:sz w:val="17"/>
                    </w:rPr>
                    <w:t>i</w:t>
                  </w:r>
                </w:p>
              </w:txbxContent>
            </v:textbox>
            <w10:wrap type="none"/>
          </v:shape>
        </w:pict>
      </w:r>
      <w:r>
        <w:rPr>
          <w:kern w:val="2"/>
          <w:szCs w:val="22"/>
          <w:rFonts w:cstheme="minorBidi" w:hAnsiTheme="minorHAnsi" w:eastAsiaTheme="minorHAnsi" w:asciiTheme="minorHAnsi"/>
          <w:sz w:val="16"/>
        </w:rPr>
        <w:t>150</w:t>
      </w:r>
    </w:p>
    <w:p w:rsidR="0018722C">
      <w:spacing w:beforeLines="0" w:before="0" w:afterLines="0" w:after="0" w:line="440" w:lineRule="auto"/>
      <w:pPr>
        <w:sectPr w:rsidR="00556256">
          <w:type w:val="continuous"/>
          <w:pgSz w:w="11910" w:h="16840"/>
          <w:pgMar w:top="1440" w:bottom="460" w:left="900" w:right="1580"/>
          <w:cols w:num="2" w:equalWidth="0">
            <w:col w:w="1334" w:space="3290"/>
            <w:col w:w="4806"/>
          </w:cols>
        </w:sectPr>
        <w:topLinePunct/>
      </w:pPr>
    </w:p>
    <w:p w:rsidR="0018722C">
      <w:pPr>
        <w:topLinePunct/>
      </w:pPr>
      <w:r>
        <w:rPr>
          <w:rFonts w:cstheme="minorBidi" w:hAnsiTheme="minorHAnsi" w:eastAsiaTheme="minorHAnsi" w:asciiTheme="minorHAnsi"/>
        </w:rPr>
        <w:t>100</w:t>
      </w:r>
      <w:r w:rsidRPr="00000000">
        <w:rPr>
          <w:rFonts w:cstheme="minorBidi" w:hAnsiTheme="minorHAnsi" w:eastAsiaTheme="minorHAnsi" w:asciiTheme="minorHAnsi"/>
        </w:rPr>
        <w:tab/>
        <w:t>100</w:t>
      </w:r>
    </w:p>
    <w:p w:rsidR="0018722C">
      <w:pPr>
        <w:topLinePunct/>
      </w:pPr>
      <w:r>
        <w:rPr>
          <w:rFonts w:cstheme="minorBidi" w:hAnsiTheme="minorHAnsi" w:eastAsiaTheme="minorHAnsi" w:asciiTheme="minorHAnsi"/>
        </w:rPr>
        <w:t>50</w:t>
      </w:r>
      <w:r w:rsidRPr="00000000">
        <w:rPr>
          <w:rFonts w:cstheme="minorBidi" w:hAnsiTheme="minorHAnsi" w:eastAsiaTheme="minorHAnsi" w:asciiTheme="minorHAnsi"/>
        </w:rPr>
        <w:tab/>
        <w:t>50</w:t>
      </w:r>
    </w:p>
    <w:p w:rsidR="0018722C">
      <w:spacing w:beforeLines="0" w:before="0" w:afterLines="0" w:after="0" w:line="440" w:lineRule="auto"/>
      <w:pPr>
        <w:sectPr w:rsidR="00556256">
          <w:type w:val="continuous"/>
          <w:pgSz w:w="11910" w:h="16840"/>
          <w:pgMar w:top="1440" w:bottom="460" w:left="900" w:right="1580"/>
        </w:sectPr>
        <w:topLinePunct/>
      </w:pP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NTsi</w:t>
      </w:r>
      <w:r>
        <w:rPr>
          <w:rFonts w:cstheme="minorBidi" w:hAnsiTheme="minorHAnsi" w:eastAsiaTheme="minorHAnsi" w:asciiTheme="minorHAnsi"/>
        </w:rPr>
        <w:t> </w:t>
      </w:r>
      <w:r>
        <w:rPr>
          <w:rFonts w:cstheme="minorBidi" w:hAnsiTheme="minorHAnsi" w:eastAsiaTheme="minorHAnsi" w:asciiTheme="minorHAnsi"/>
        </w:rPr>
        <w:t>N</w:t>
      </w:r>
      <w:r w:rsidRPr="00000000">
        <w:rPr>
          <w:rFonts w:cstheme="minorBidi" w:hAnsiTheme="minorHAnsi" w:eastAsiaTheme="minorHAnsi" w:asciiTheme="minorHAnsi"/>
        </w:rPr>
        <w:tab/>
      </w:r>
      <w:r>
        <w:rPr>
          <w:rFonts w:cstheme="minorBidi" w:hAnsiTheme="minorHAnsi" w:eastAsiaTheme="minorHAnsi" w:asciiTheme="minorHAnsi"/>
        </w:rPr>
        <w:t>p38si</w:t>
      </w:r>
      <w:r>
        <w:rPr>
          <w:rFonts w:cstheme="minorBidi" w:hAnsiTheme="minorHAnsi" w:eastAsiaTheme="minorHAnsi" w:asciiTheme="minorHAnsi"/>
        </w:rPr>
        <w:t> </w:t>
      </w:r>
      <w:r>
        <w:rPr>
          <w:rFonts w:cstheme="minorBidi" w:hAnsiTheme="minorHAnsi" w:eastAsiaTheme="minorHAnsi" w:asciiTheme="minorHAnsi"/>
        </w:rPr>
        <w:t>N</w:t>
      </w:r>
      <w:r w:rsidRPr="00000000">
        <w:rPr>
          <w:rFonts w:cstheme="minorBidi" w:hAnsiTheme="minorHAnsi" w:eastAsiaTheme="minorHAnsi" w:asciiTheme="minorHAnsi"/>
        </w:rPr>
        <w:tab/>
      </w:r>
      <w:r>
        <w:rPr>
          <w:rFonts w:cstheme="minorBidi" w:hAnsiTheme="minorHAnsi" w:eastAsiaTheme="minorHAnsi" w:asciiTheme="minorHAnsi"/>
        </w:rPr>
        <w:t>NTsi</w:t>
      </w:r>
      <w:r>
        <w:rPr>
          <w:rFonts w:cstheme="minorBidi" w:hAnsiTheme="minorHAnsi" w:eastAsiaTheme="minorHAnsi" w:asciiTheme="minorHAnsi"/>
        </w:rPr>
        <w:t> </w:t>
      </w:r>
      <w:r>
        <w:rPr>
          <w:rFonts w:cstheme="minorBidi" w:hAnsiTheme="minorHAnsi" w:eastAsiaTheme="minorHAnsi" w:asciiTheme="minorHAnsi"/>
        </w:rPr>
        <w:t>CH</w:t>
      </w:r>
      <w:r w:rsidRPr="00000000">
        <w:rPr>
          <w:rFonts w:cstheme="minorBidi" w:hAnsiTheme="minorHAnsi" w:eastAsiaTheme="minorHAnsi" w:asciiTheme="minorHAnsi"/>
        </w:rPr>
        <w:tab/>
      </w:r>
      <w:r>
        <w:rPr>
          <w:rFonts w:cstheme="minorBidi" w:hAnsiTheme="minorHAnsi" w:eastAsiaTheme="minorHAnsi" w:asciiTheme="minorHAnsi"/>
        </w:rPr>
        <w:t>p38si</w:t>
      </w:r>
      <w:r>
        <w:rPr>
          <w:rFonts w:cstheme="minorBidi" w:hAnsiTheme="minorHAnsi" w:eastAsiaTheme="minorHAnsi" w:asciiTheme="minorHAnsi"/>
        </w:rPr>
        <w:t> </w:t>
      </w:r>
      <w:r>
        <w:rPr>
          <w:rFonts w:cstheme="minorBidi" w:hAnsiTheme="minorHAnsi" w:eastAsiaTheme="minorHAnsi" w:asciiTheme="minorHAnsi"/>
        </w:rPr>
        <w:t>CH</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w:t>
      </w:r>
    </w:p>
    <w:p w:rsidR="0018722C">
      <w:pPr>
        <w:topLinePunct/>
      </w:pPr>
      <w:r>
        <w:rPr>
          <w:rFonts w:cstheme="minorBidi" w:hAnsiTheme="minorHAnsi" w:eastAsiaTheme="minorHAnsi" w:asciiTheme="minorHAnsi"/>
        </w:rPr>
        <w:t>NTsi</w:t>
      </w:r>
      <w:r>
        <w:rPr>
          <w:rFonts w:cstheme="minorBidi" w:hAnsiTheme="minorHAnsi" w:eastAsiaTheme="minorHAnsi" w:asciiTheme="minorHAnsi"/>
        </w:rPr>
        <w:t> </w:t>
      </w:r>
      <w:r>
        <w:rPr>
          <w:rFonts w:cstheme="minorBidi" w:hAnsiTheme="minorHAnsi" w:eastAsiaTheme="minorHAnsi" w:asciiTheme="minorHAnsi"/>
        </w:rPr>
        <w:t>N</w:t>
      </w:r>
      <w:r w:rsidRPr="00000000">
        <w:rPr>
          <w:rFonts w:cstheme="minorBidi" w:hAnsiTheme="minorHAnsi" w:eastAsiaTheme="minorHAnsi" w:asciiTheme="minorHAnsi"/>
        </w:rPr>
        <w:tab/>
        <w:t>erk1si</w:t>
      </w:r>
      <w:r>
        <w:rPr>
          <w:rFonts w:cstheme="minorBidi" w:hAnsiTheme="minorHAnsi" w:eastAsiaTheme="minorHAnsi" w:asciiTheme="minorHAnsi"/>
        </w:rPr>
        <w:t> </w:t>
      </w:r>
      <w:r>
        <w:rPr>
          <w:rFonts w:cstheme="minorBidi" w:hAnsiTheme="minorHAnsi" w:eastAsiaTheme="minorHAnsi" w:asciiTheme="minorHAnsi"/>
        </w:rPr>
        <w:t>N</w:t>
      </w:r>
      <w:r w:rsidRPr="00000000">
        <w:rPr>
          <w:rFonts w:cstheme="minorBidi" w:hAnsiTheme="minorHAnsi" w:eastAsiaTheme="minorHAnsi" w:asciiTheme="minorHAnsi"/>
        </w:rPr>
        <w:tab/>
      </w:r>
      <w:r>
        <w:rPr>
          <w:rFonts w:cstheme="minorBidi" w:hAnsiTheme="minorHAnsi" w:eastAsiaTheme="minorHAnsi" w:asciiTheme="minorHAnsi"/>
        </w:rPr>
        <w:t>NTsi </w:t>
      </w:r>
      <w:r>
        <w:rPr>
          <w:rFonts w:cstheme="minorBidi" w:hAnsiTheme="minorHAnsi" w:eastAsiaTheme="minorHAnsi" w:asciiTheme="minorHAnsi"/>
        </w:rPr>
        <w:t>CH     erk1si</w:t>
      </w:r>
      <w:r>
        <w:rPr>
          <w:rFonts w:cstheme="minorBidi" w:hAnsiTheme="minorHAnsi" w:eastAsiaTheme="minorHAnsi" w:asciiTheme="minorHAnsi"/>
        </w:rPr>
        <w:t> </w:t>
      </w:r>
      <w:r>
        <w:rPr>
          <w:rFonts w:cstheme="minorBidi" w:hAnsiTheme="minorHAnsi" w:eastAsiaTheme="minorHAnsi" w:asciiTheme="minorHAnsi"/>
        </w:rPr>
        <w:t>CH</w:t>
      </w:r>
    </w:p>
    <w:p w:rsidR="0018722C">
      <w:spacing w:beforeLines="0" w:before="0" w:afterLines="0" w:after="0" w:line="440" w:lineRule="auto"/>
      <w:pPr>
        <w:sectPr w:rsidR="00556256">
          <w:type w:val="continuous"/>
          <w:pgSz w:w="11910" w:h="16840"/>
          <w:pgMar w:top="1440" w:bottom="460" w:left="900" w:right="1580"/>
          <w:cols w:num="2" w:equalWidth="0">
            <w:col w:w="4619" w:space="40"/>
            <w:col w:w="4771"/>
          </w:cols>
        </w:sectPr>
        <w:topLinePunct/>
      </w:pPr>
    </w:p>
    <w:p w:rsidR="0018722C">
      <w:pPr>
        <w:topLinePunct/>
      </w:pPr>
      <w:r>
        <w:rPr>
          <w:rFonts w:ascii="Times New Roman"/>
        </w:rPr>
        <w:t>C</w:t>
      </w:r>
    </w:p>
    <w:p w:rsidR="0018722C">
      <w:pPr>
        <w:pStyle w:val="ae"/>
        <w:topLinePunct/>
      </w:pPr>
      <w:r>
        <w:rPr>
          <w:kern w:val="2"/>
          <w:sz w:val="22"/>
          <w:szCs w:val="22"/>
          <w:rFonts w:cstheme="minorBidi" w:hAnsiTheme="minorHAnsi" w:eastAsiaTheme="minorHAnsi" w:asciiTheme="minorHAnsi"/>
        </w:rPr>
        <w:pict>
          <v:group style="margin-left:124.024391pt;margin-top:9.47692pt;width:160pt;height:139.450pt;mso-position-horizontal-relative:page;mso-position-vertical-relative:paragraph;z-index:10744" coordorigin="2480,190" coordsize="3200,2789">
            <v:rect style="position:absolute;left:2721;top:1497;width:313;height:1468" filled="true" fillcolor="#000000" stroked="false">
              <v:fill type="solid"/>
            </v:rect>
            <v:shape style="position:absolute;left:1452;top:2520;width:90;height:2" coordorigin="1452,2520" coordsize="90,0" path="m2877,1497l2877,1497m2838,1497l2916,1497e" filled="false" stroked="true" strokeweight=".654945pt" strokecolor="#000000">
              <v:path arrowok="t"/>
              <v:stroke dashstyle="solid"/>
            </v:shape>
            <v:rect style="position:absolute;left:3514;top:1643;width:326;height:1322" filled="true" fillcolor="#000000" stroked="false">
              <v:fill type="solid"/>
            </v:rect>
            <v:shape style="position:absolute;left:2369;top:2640;width:91;height:45" coordorigin="2369,2641" coordsize="91,45" path="m3671,1643l3671,1617m3631,1604l3710,1604e" filled="false" stroked="true" strokeweight=".654945pt" strokecolor="#000000">
              <v:path arrowok="t"/>
              <v:stroke dashstyle="solid"/>
            </v:shape>
            <v:rect style="position:absolute;left:4320;top:753;width:313;height:2211" filled="true" fillcolor="#000000" stroked="false">
              <v:fill type="solid"/>
            </v:rect>
            <v:shape style="position:absolute;left:3302;top:1541;width:90;height:136" coordorigin="3303,1542" coordsize="90,136" path="m4477,754l4477,647m4438,634l4516,634e" filled="false" stroked="true" strokeweight=".654945pt" strokecolor="#000000">
              <v:path arrowok="t"/>
              <v:stroke dashstyle="solid"/>
            </v:shape>
            <v:rect style="position:absolute;left:5114;top:1244;width:313;height:1720" filled="true" fillcolor="#000000" stroked="false">
              <v:fill type="solid"/>
            </v:rect>
            <v:shape style="position:absolute;left:4220;top:2159;width:91;height:75" coordorigin="4220,2159" coordsize="91,75" path="m5271,1245l5271,1192m5231,1179l5309,1179e" filled="false" stroked="true" strokeweight=".654945pt" strokecolor="#000000">
              <v:path arrowok="t"/>
              <v:stroke dashstyle="solid"/>
            </v:shape>
            <v:shape style="position:absolute;left:1045;top:1045;width:3687;height:3146" coordorigin="1046,1045" coordsize="3687,3146" path="m2487,196l2487,2958m2487,2971l2526,2971m2487,2506l2526,2506m2487,2042l2526,2042m2487,1590l2526,1590m2487,1125l2526,1125m2487,661l2526,661m2487,196l2526,196m2487,2971l5660,2971m2487,2971l2487,2931m3281,2971l3281,2931m4087,2971l4087,2931m4880,2971l4880,2931m5673,2971l5673,2931e" filled="false" stroked="true" strokeweight=".654945pt" strokecolor="#000000">
              <v:path arrowok="t"/>
              <v:stroke dashstyle="solid"/>
            </v:shape>
            <v:shape style="position:absolute;left:4424;top:391;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w:t>
                    </w:r>
                  </w:p>
                </w:txbxContent>
              </v:textbox>
              <w10:wrap type="none"/>
            </v:shape>
            <v:shape style="position:absolute;left:5209;top:928;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v:shape style="position:absolute;left:3613;top:1317;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16"/>
        </w:rPr>
        <w:t>300</w:t>
      </w:r>
    </w:p>
    <w:p w:rsidR="0018722C">
      <w:pPr>
        <w:topLinePunct/>
      </w:pPr>
      <w:r>
        <w:rPr>
          <w:rFonts w:cstheme="minorBidi" w:hAnsiTheme="minorHAnsi" w:eastAsiaTheme="minorHAnsi" w:asciiTheme="minorHAnsi"/>
        </w:rPr>
        <w:t>250</w:t>
      </w:r>
    </w:p>
    <w:p w:rsidR="0018722C">
      <w:pPr>
        <w:pStyle w:val="ae"/>
        <w:topLinePunct/>
      </w:pPr>
      <w:r>
        <w:rPr>
          <w:rFonts w:cstheme="minorBidi" w:hAnsiTheme="minorHAnsi" w:eastAsiaTheme="minorHAnsi" w:asciiTheme="minorHAnsi"/>
        </w:rPr>
        <w:pict>
          <v:shape style="margin-left:90.793228pt;margin-top:2.191437pt;width:11.4pt;height:49.5pt;mso-position-horizontal-relative:page;mso-position-vertical-relative:paragraph;z-index:10792" type="#_x0000_t202" filled="false" stroked="false">
            <v:textbox inset="0,0,0,0" style="layout-flow:vertical;mso-layout-flow-alt:bottom-to-top">
              <w:txbxContent>
                <w:p w:rsidR="0018722C">
                  <w:pPr>
                    <w:spacing w:before="12"/>
                    <w:ind w:leftChars="0" w:left="20" w:rightChars="0" w:right="0" w:firstLineChars="0" w:firstLine="0"/>
                    <w:jc w:val="left"/>
                    <w:rPr>
                      <w:sz w:val="17"/>
                    </w:rPr>
                  </w:pPr>
                  <w:r>
                    <w:rPr>
                      <w:spacing w:val="5"/>
                      <w:w w:val="101"/>
                      <w:sz w:val="17"/>
                    </w:rPr>
                    <w:t>b</w:t>
                  </w:r>
                  <w:r>
                    <w:rPr>
                      <w:spacing w:val="2"/>
                      <w:w w:val="101"/>
                      <w:sz w:val="17"/>
                    </w:rPr>
                    <w:t>a</w:t>
                  </w:r>
                  <w:r>
                    <w:rPr>
                      <w:spacing w:val="-1"/>
                      <w:w w:val="101"/>
                      <w:sz w:val="17"/>
                    </w:rPr>
                    <w:t>s</w:t>
                  </w:r>
                  <w:r>
                    <w:rPr>
                      <w:spacing w:val="2"/>
                      <w:w w:val="101"/>
                      <w:sz w:val="17"/>
                    </w:rPr>
                    <w:t>a</w:t>
                  </w:r>
                  <w:r>
                    <w:rPr>
                      <w:w w:val="101"/>
                      <w:sz w:val="17"/>
                    </w:rPr>
                    <w:t>l</w:t>
                  </w:r>
                  <w:r>
                    <w:rPr>
                      <w:spacing w:val="1"/>
                      <w:sz w:val="17"/>
                    </w:rPr>
                    <w:t> </w:t>
                  </w:r>
                  <w:r>
                    <w:rPr>
                      <w:spacing w:val="-5"/>
                      <w:w w:val="101"/>
                      <w:sz w:val="17"/>
                    </w:rPr>
                    <w:t>[</w:t>
                  </w:r>
                  <w:r>
                    <w:rPr>
                      <w:spacing w:val="3"/>
                      <w:w w:val="101"/>
                      <w:sz w:val="17"/>
                    </w:rPr>
                    <w:t>C</w:t>
                  </w:r>
                  <w:r>
                    <w:rPr>
                      <w:spacing w:val="2"/>
                      <w:w w:val="101"/>
                      <w:sz w:val="17"/>
                    </w:rPr>
                    <w:t>a</w:t>
                  </w:r>
                  <w:r>
                    <w:rPr>
                      <w:spacing w:val="5"/>
                      <w:w w:val="101"/>
                      <w:sz w:val="17"/>
                    </w:rPr>
                    <w:t>2</w:t>
                  </w:r>
                  <w:r>
                    <w:rPr>
                      <w:spacing w:val="-5"/>
                      <w:w w:val="101"/>
                      <w:sz w:val="17"/>
                    </w:rPr>
                    <w:t>+]</w:t>
                  </w:r>
                  <w:r>
                    <w:rPr>
                      <w:w w:val="101"/>
                      <w:sz w:val="17"/>
                    </w:rPr>
                    <w:t>i</w:t>
                  </w:r>
                </w:p>
              </w:txbxContent>
            </v:textbox>
            <w10:wrap type="none"/>
          </v:shape>
        </w:pict>
      </w:r>
      <w:r>
        <w:rPr>
          <w:rFonts w:cstheme="minorBidi" w:hAnsiTheme="minorHAnsi" w:eastAsiaTheme="minorHAnsi" w:asciiTheme="minorHAnsi"/>
        </w:rPr>
        <w:t>200</w:t>
      </w:r>
    </w:p>
    <w:p w:rsidR="0018722C">
      <w:pPr>
        <w:topLinePunct/>
      </w:pPr>
      <w:r>
        <w:rPr>
          <w:rFonts w:cstheme="minorBidi" w:hAnsiTheme="minorHAnsi" w:eastAsiaTheme="minorHAnsi" w:asciiTheme="minorHAnsi"/>
        </w:rPr>
        <w:t>150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50</w:t>
      </w:r>
    </w:p>
    <w:p w:rsidR="0018722C">
      <w:pPr>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NTsi</w:t>
      </w:r>
      <w:r>
        <w:rPr>
          <w:rFonts w:cstheme="minorBidi" w:hAnsiTheme="minorHAnsi" w:eastAsiaTheme="minorHAnsi" w:asciiTheme="minorHAnsi"/>
        </w:rPr>
        <w:t> </w:t>
      </w:r>
      <w:r>
        <w:rPr>
          <w:rFonts w:cstheme="minorBidi" w:hAnsiTheme="minorHAnsi" w:eastAsiaTheme="minorHAnsi" w:asciiTheme="minorHAnsi"/>
        </w:rPr>
        <w:t>N</w:t>
      </w:r>
      <w:r w:rsidRPr="00000000">
        <w:rPr>
          <w:rFonts w:cstheme="minorBidi" w:hAnsiTheme="minorHAnsi" w:eastAsiaTheme="minorHAnsi" w:asciiTheme="minorHAnsi"/>
        </w:rPr>
        <w:tab/>
        <w:t>erk2si</w:t>
      </w:r>
      <w:r>
        <w:rPr>
          <w:rFonts w:cstheme="minorBidi" w:hAnsiTheme="minorHAnsi" w:eastAsiaTheme="minorHAnsi" w:asciiTheme="minorHAnsi"/>
        </w:rPr>
        <w:t> </w:t>
      </w:r>
      <w:r>
        <w:rPr>
          <w:rFonts w:cstheme="minorBidi" w:hAnsiTheme="minorHAnsi" w:eastAsiaTheme="minorHAnsi" w:asciiTheme="minorHAnsi"/>
        </w:rPr>
        <w:t>N</w:t>
      </w:r>
      <w:r w:rsidRPr="00000000">
        <w:rPr>
          <w:rFonts w:cstheme="minorBidi" w:hAnsiTheme="minorHAnsi" w:eastAsiaTheme="minorHAnsi" w:asciiTheme="minorHAnsi"/>
        </w:rPr>
        <w:tab/>
      </w:r>
      <w:r>
        <w:rPr>
          <w:rFonts w:cstheme="minorBidi" w:hAnsiTheme="minorHAnsi" w:eastAsiaTheme="minorHAnsi" w:asciiTheme="minorHAnsi"/>
        </w:rPr>
        <w:t>NTsi </w:t>
      </w:r>
      <w:r>
        <w:rPr>
          <w:rFonts w:cstheme="minorBidi" w:hAnsiTheme="minorHAnsi" w:eastAsiaTheme="minorHAnsi" w:asciiTheme="minorHAnsi"/>
        </w:rPr>
        <w:t>CH    erk2si</w:t>
      </w:r>
      <w:r>
        <w:rPr>
          <w:rFonts w:cstheme="minorBidi" w:hAnsiTheme="minorHAnsi" w:eastAsiaTheme="minorHAnsi" w:asciiTheme="minorHAnsi"/>
        </w:rPr>
        <w:t> </w:t>
      </w:r>
      <w:r>
        <w:rPr>
          <w:rFonts w:cstheme="minorBidi" w:hAnsiTheme="minorHAnsi" w:eastAsiaTheme="minorHAnsi" w:asciiTheme="minorHAnsi"/>
        </w:rPr>
        <w:t>CH</w:t>
      </w:r>
    </w:p>
    <w:p w:rsidR="0018722C">
      <w:pPr>
        <w:keepNext/>
        <w:topLinePunct/>
      </w:pPr>
      <w:r>
        <w:rPr>
          <w:rFonts w:cstheme="minorBidi" w:hAnsiTheme="minorHAnsi" w:eastAsiaTheme="minorHAnsi" w:asciiTheme="minorHAnsi"/>
        </w:rPr>
        <w:t>84</w:t>
      </w:r>
    </w:p>
    <w:p w:rsidR="0018722C">
      <w:pPr>
        <w:pStyle w:val="a9"/>
        <w:topLinePunct/>
      </w:pPr>
      <w:r>
        <w:rPr>
          <w:rFonts w:cstheme="minorBidi" w:hAnsiTheme="minorHAnsi" w:eastAsiaTheme="minorHAnsi" w:asciiTheme="minorHAnsi" w:ascii="宋体" w:hAnsi="宋体" w:eastAsia="宋体" w:cs="宋体"/>
          <w:b/>
        </w:rPr>
        <w:t>图</w:t>
      </w:r>
      <w:r>
        <w:rPr>
          <w:b/>
          <w:rFonts w:ascii="Times New Roman" w:eastAsia="Times New Roman" w:cstheme="minorBidi" w:hAnsiTheme="minorHAnsi" w:hAnsi="宋体" w:cs="宋体"/>
        </w:rPr>
        <w:t>18</w:t>
      </w:r>
      <w:r>
        <w:t xml:space="preserve">  </w:t>
      </w:r>
      <w:r>
        <w:rPr>
          <w:b/>
          <w:rFonts w:ascii="Times New Roman" w:eastAsia="Times New Roman" w:cstheme="minorBidi" w:hAnsiTheme="minorHAnsi" w:hAnsi="宋体" w:cs="宋体"/>
        </w:rPr>
        <w:t>p38</w:t>
      </w: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ERK1</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2</w:t>
      </w:r>
      <w:r>
        <w:rPr>
          <w:rFonts w:cstheme="minorBidi" w:hAnsiTheme="minorHAnsi" w:eastAsiaTheme="minorHAnsi" w:asciiTheme="minorHAnsi" w:ascii="宋体" w:hAnsi="宋体" w:eastAsia="宋体" w:cs="宋体"/>
          <w:b/>
        </w:rPr>
        <w:t>沉默后对基础钙离子浓度的影响</w:t>
      </w:r>
    </w:p>
    <w:p w:rsidR="0018722C">
      <w:pPr>
        <w:topLinePunct/>
      </w:pPr>
      <w:r>
        <w:rPr>
          <w:rFonts w:cstheme="minorBidi" w:hAnsiTheme="minorHAnsi" w:eastAsiaTheme="minorHAnsi" w:asciiTheme="minorHAnsi"/>
        </w:rPr>
        <w:t>A</w:t>
      </w:r>
      <w:r>
        <w:rPr>
          <w:rFonts w:ascii="宋体" w:hAnsi="宋体" w:eastAsia="宋体" w:hint="eastAsia" w:cstheme="minorBidi"/>
        </w:rPr>
        <w:t>：</w:t>
      </w:r>
      <w:r>
        <w:rPr>
          <w:rFonts w:ascii="宋体" w:hAnsi="宋体" w:eastAsia="宋体" w:hint="eastAsia" w:cstheme="minorBidi"/>
        </w:rPr>
        <w:t>柱状图用均数</w:t>
      </w:r>
      <w:r>
        <w:rPr>
          <w:rFonts w:ascii="MS Mincho" w:hAnsi="MS Mincho" w:eastAsia="MS Mincho" w:hint="eastAsia" w:cstheme="minorBidi"/>
        </w:rPr>
        <w:t>±</w:t>
      </w:r>
      <w:r>
        <w:rPr>
          <w:rFonts w:ascii="宋体" w:hAnsi="宋体" w:eastAsia="宋体" w:hint="eastAsia" w:cstheme="minorBidi"/>
        </w:rPr>
        <w:t>标准差显示</w:t>
      </w:r>
      <w:r>
        <w:rPr>
          <w:rFonts w:cstheme="minorBidi" w:hAnsiTheme="minorHAnsi" w:eastAsiaTheme="minorHAnsi" w:asciiTheme="minorHAnsi"/>
        </w:rPr>
        <w:t>p38</w:t>
      </w:r>
      <w:r>
        <w:rPr>
          <w:rFonts w:ascii="宋体" w:hAnsi="宋体" w:eastAsia="宋体" w:hint="eastAsia" w:cstheme="minorBidi"/>
        </w:rPr>
        <w:t>沉默前后细胞内基础钙离子浓度。</w:t>
      </w:r>
    </w:p>
    <w:p w:rsidR="0018722C">
      <w:pPr>
        <w:topLinePunct/>
      </w:pPr>
      <w:r>
        <w:rPr>
          <w:rFonts w:cstheme="minorBidi" w:hAnsiTheme="minorHAnsi" w:eastAsiaTheme="minorHAnsi" w:asciiTheme="minorHAnsi"/>
        </w:rPr>
        <w:t>B</w:t>
      </w:r>
      <w:r>
        <w:rPr>
          <w:rFonts w:ascii="宋体" w:hAnsi="宋体" w:eastAsia="宋体" w:hint="eastAsia" w:cstheme="minorBidi"/>
        </w:rPr>
        <w:t>：柱状图用均数</w:t>
      </w:r>
      <w:r>
        <w:rPr>
          <w:rFonts w:ascii="MS Mincho" w:hAnsi="MS Mincho" w:eastAsia="MS Mincho" w:hint="eastAsia" w:cstheme="minorBidi"/>
        </w:rPr>
        <w:t>±</w:t>
      </w:r>
      <w:r>
        <w:rPr>
          <w:rFonts w:ascii="宋体" w:hAnsi="宋体" w:eastAsia="宋体" w:hint="eastAsia" w:cstheme="minorBidi"/>
        </w:rPr>
        <w:t>标准差显示</w:t>
      </w:r>
      <w:r>
        <w:rPr>
          <w:rFonts w:cstheme="minorBidi" w:hAnsiTheme="minorHAnsi" w:eastAsiaTheme="minorHAnsi" w:asciiTheme="minorHAnsi"/>
        </w:rPr>
        <w:t>ERK1</w:t>
      </w:r>
      <w:r>
        <w:rPr>
          <w:rFonts w:ascii="宋体" w:hAnsi="宋体" w:eastAsia="宋体" w:hint="eastAsia" w:cstheme="minorBidi"/>
        </w:rPr>
        <w:t>沉默前后细胞内基础钙离子浓度。</w:t>
      </w:r>
    </w:p>
    <w:p w:rsidR="0018722C">
      <w:pPr>
        <w:topLinePunct/>
      </w:pPr>
      <w:r>
        <w:rPr>
          <w:rFonts w:cstheme="minorBidi" w:hAnsiTheme="minorHAnsi" w:eastAsiaTheme="minorHAnsi" w:asciiTheme="minorHAnsi" w:ascii="MS Mincho" w:hAnsi="MS Mincho" w:eastAsia="MS Mincho" w:hint="eastAsia"/>
        </w:rPr>
        <w:t>C</w:t>
      </w:r>
      <w:r>
        <w:rPr>
          <w:rFonts w:cstheme="minorBidi" w:hAnsiTheme="minorHAnsi" w:eastAsiaTheme="minorHAnsi" w:asciiTheme="minorHAnsi" w:ascii="MS Mincho" w:hAnsi="MS Mincho" w:eastAsia="MS Mincho" w:hint="eastAsia"/>
        </w:rPr>
        <w:t>：</w:t>
      </w:r>
      <w:r>
        <w:rPr>
          <w:rFonts w:ascii="宋体" w:hAnsi="宋体" w:eastAsia="宋体" w:hint="eastAsia" w:cstheme="minorBidi"/>
        </w:rPr>
        <w:t>柱状图用均数</w:t>
      </w:r>
      <w:r>
        <w:rPr>
          <w:rFonts w:ascii="MS Mincho" w:hAnsi="MS Mincho" w:eastAsia="MS Mincho" w:hint="eastAsia" w:cstheme="minorBidi"/>
        </w:rPr>
        <w:t>±</w:t>
      </w:r>
      <w:r>
        <w:rPr>
          <w:rFonts w:ascii="宋体" w:hAnsi="宋体" w:eastAsia="宋体" w:hint="eastAsia" w:cstheme="minorBidi"/>
        </w:rPr>
        <w:t>标准差显示</w:t>
      </w:r>
      <w:r>
        <w:rPr>
          <w:rFonts w:cstheme="minorBidi" w:hAnsiTheme="minorHAnsi" w:eastAsiaTheme="minorHAnsi" w:asciiTheme="minorHAnsi"/>
        </w:rPr>
        <w:t>ERK2</w:t>
      </w:r>
      <w:r>
        <w:rPr>
          <w:rFonts w:ascii="宋体" w:hAnsi="宋体" w:eastAsia="宋体" w:hint="eastAsia" w:cstheme="minorBidi"/>
        </w:rPr>
        <w:t>沉默前后细胞内基础钙离子浓度。</w:t>
      </w:r>
    </w:p>
    <w:p w:rsidR="0018722C">
      <w:pPr>
        <w:topLinePunct/>
      </w:pPr>
      <w:r>
        <w:rPr>
          <w:rFonts w:cstheme="minorBidi" w:hAnsiTheme="minorHAnsi" w:eastAsiaTheme="minorHAnsi" w:asciiTheme="minorHAnsi"/>
        </w:rPr>
        <w:t>n=3</w:t>
      </w:r>
      <w:r>
        <w:rPr>
          <w:rFonts w:ascii="宋体" w:eastAsia="宋体" w:hint="eastAsia" w:cstheme="minorBidi" w:hAnsiTheme="minorHAnsi"/>
        </w:rPr>
        <w:t>，＊与常氧对照组相比</w:t>
      </w:r>
      <w:r>
        <w:rPr>
          <w:rFonts w:cstheme="minorBidi" w:hAnsiTheme="minorHAnsi" w:eastAsiaTheme="minorHAnsi" w:asciiTheme="minorHAns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，结果有统计学差异。#表示与缺氧对照相比</w:t>
      </w:r>
      <w:r>
        <w:rPr>
          <w:rFonts w:cstheme="minorBidi" w:hAnsiTheme="minorHAnsi" w:eastAsiaTheme="minorHAnsi" w:asciiTheme="minorHAns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，结果有统计学差异</w:t>
      </w:r>
    </w:p>
    <w:p w:rsidR="0018722C">
      <w:pPr>
        <w:topLinePunct/>
      </w:pPr>
      <w:r>
        <w:rPr>
          <w:rFonts w:cstheme="minorBidi" w:hAnsiTheme="minorHAnsi" w:eastAsiaTheme="minorHAnsi" w:asciiTheme="minorHAnsi"/>
        </w:rPr>
        <w:t>85</w:t>
      </w:r>
    </w:p>
    <w:p w:rsidR="0018722C">
      <w:pPr>
        <w:outlineLvl w:val="9"/>
        <w:topLinePunct/>
      </w:pPr>
      <w:bookmarkStart w:name="讨论 " w:id="33"/>
      <w:bookmarkEnd w:id="33"/>
      <w:bookmarkStart w:name="_bookmark15" w:id="34"/>
      <w:bookmarkEnd w:id="34"/>
      <w:r>
        <w:rPr>
          <w:kern w:val="2"/>
          <w:sz w:val="30"/>
          <w:szCs w:val="30"/>
          <w:rFonts w:cstheme="minorBidi" w:hAnsiTheme="minorHAnsi" w:eastAsiaTheme="minorHAnsi" w:asciiTheme="minorHAnsi" w:ascii="宋体" w:hAnsi="宋体" w:eastAsia="宋体" w:cs="宋体"/>
          <w:b/>
          <w:bCs/>
        </w:rPr>
        <w:t>讨</w:t>
      </w:r>
      <w:r w:rsidR="001852F3">
        <w:rPr>
          <w:kern w:val="2"/>
          <w:sz w:val="30"/>
          <w:szCs w:val="30"/>
          <w:rFonts w:cstheme="minorBidi" w:hAnsiTheme="minorHAnsi" w:eastAsiaTheme="minorHAnsi" w:asciiTheme="minorHAnsi" w:ascii="宋体" w:hAnsi="宋体" w:eastAsia="宋体" w:cs="宋体"/>
          <w:b/>
          <w:bCs/>
        </w:rPr>
        <w:t>论</w:t>
      </w:r>
    </w:p>
    <w:p w:rsidR="0018722C">
      <w:pPr>
        <w:topLinePunct/>
      </w:pPr>
      <w:r>
        <w:t/>
      </w:r>
      <w:r>
        <w:t>近年</w:t>
      </w:r>
      <w:r>
        <w:t>来，由于在原发性家族性肺动脉高压中的发现了骨形成蛋白受体</w:t>
      </w:r>
      <w:r>
        <w:rPr>
          <w:rFonts w:ascii="Times New Roman" w:eastAsia="Times New Roman"/>
        </w:rPr>
        <w:t>2</w:t>
      </w:r>
      <w:r>
        <w:t>（</w:t>
      </w:r>
      <w:r>
        <w:rPr>
          <w:rFonts w:ascii="Times New Roman" w:eastAsia="Times New Roman"/>
        </w:rPr>
        <w:t>bone morphogenetic protein receptor-2, BMPR-2</w:t>
      </w:r>
      <w:r>
        <w:t>）</w:t>
      </w:r>
      <w:r>
        <w:t>基因突变，</w:t>
      </w:r>
      <w:r>
        <w:rPr>
          <w:rFonts w:ascii="Times New Roman" w:eastAsia="Times New Roman"/>
        </w:rPr>
        <w:t>BMPs</w:t>
      </w:r>
      <w:r>
        <w:t>和</w:t>
      </w:r>
      <w:r>
        <w:rPr>
          <w:rFonts w:ascii="Times New Roman" w:eastAsia="Times New Roman"/>
        </w:rPr>
        <w:t>BMPs</w:t>
      </w:r>
      <w:r>
        <w:t>受体及其下游的信号转导通路成为肺动脉高压的研究热点。</w:t>
      </w:r>
    </w:p>
    <w:p w:rsidR="0018722C">
      <w:pPr>
        <w:topLinePunct/>
      </w:pPr>
      <w:r>
        <w:rPr>
          <w:rFonts w:ascii="Times New Roman" w:eastAsia="Times New Roman"/>
        </w:rPr>
        <w:t>BMPs</w:t>
      </w:r>
      <w:r>
        <w:t>激活下游信号通路有</w:t>
      </w:r>
      <w:r>
        <w:rPr>
          <w:rFonts w:ascii="Times New Roman" w:eastAsia="Times New Roman"/>
        </w:rPr>
        <w:t>smad</w:t>
      </w:r>
      <w:r>
        <w:t>依赖性和</w:t>
      </w:r>
      <w:r>
        <w:rPr>
          <w:rFonts w:ascii="Times New Roman" w:eastAsia="Times New Roman"/>
        </w:rPr>
        <w:t>smad</w:t>
      </w:r>
      <w:r>
        <w:t>非依赖性两种途径，后者包括</w:t>
      </w:r>
    </w:p>
    <w:p w:rsidR="0018722C">
      <w:pPr>
        <w:topLinePunct/>
      </w:pPr>
      <w:r>
        <w:rPr>
          <w:rFonts w:ascii="Times New Roman" w:eastAsia="Times New Roman"/>
        </w:rPr>
        <w:t>ERK1</w:t>
      </w:r>
      <w:r>
        <w:rPr>
          <w:rFonts w:ascii="Times New Roman" w:eastAsia="Times New Roman"/>
        </w:rPr>
        <w:t>/</w:t>
      </w:r>
      <w:r>
        <w:rPr>
          <w:rFonts w:ascii="Times New Roman" w:eastAsia="Times New Roman"/>
        </w:rPr>
        <w:t>2</w:t>
      </w:r>
      <w:r>
        <w:rPr>
          <w:spacing w:val="-3"/>
        </w:rPr>
        <w:t xml:space="preserve">, </w:t>
      </w:r>
      <w:r>
        <w:rPr>
          <w:rFonts w:ascii="Times New Roman" w:eastAsia="Times New Roman"/>
        </w:rPr>
        <w:t>JNK</w:t>
      </w:r>
      <w:r>
        <w:t>和</w:t>
      </w:r>
      <w:r>
        <w:rPr>
          <w:rFonts w:ascii="Times New Roman" w:eastAsia="Times New Roman"/>
        </w:rPr>
        <w:t>p38MAPK</w:t>
      </w:r>
      <w:r>
        <w:t>激酶途径</w:t>
      </w:r>
      <w:r>
        <w:rPr>
          <w:rFonts w:ascii="Times New Roman" w:eastAsia="Times New Roman"/>
        </w:rPr>
        <w:t>[</w:t>
      </w:r>
      <w:r>
        <w:rPr>
          <w:rFonts w:ascii="Times New Roman" w:eastAsia="Times New Roman"/>
        </w:rPr>
        <w:t xml:space="preserve">62,63</w:t>
      </w:r>
      <w:r>
        <w:rPr>
          <w:rFonts w:ascii="Times New Roman" w:eastAsia="Times New Roman"/>
        </w:rPr>
        <w:t>]</w:t>
      </w:r>
      <w:r>
        <w:t>。</w:t>
      </w:r>
      <w:r>
        <w:rPr>
          <w:rFonts w:ascii="Times New Roman" w:eastAsia="Times New Roman"/>
        </w:rPr>
        <w:t>Xudong</w:t>
      </w:r>
      <w:r>
        <w:rPr>
          <w:rFonts w:ascii="Times New Roman" w:eastAsia="Times New Roman"/>
        </w:rPr>
        <w:t> </w:t>
      </w:r>
      <w:r>
        <w:rPr>
          <w:rFonts w:ascii="Times New Roman" w:eastAsia="Times New Roman"/>
        </w:rPr>
        <w:t>Yang</w:t>
      </w:r>
      <w:r>
        <w:t>等</w:t>
      </w:r>
      <w:r>
        <w:rPr>
          <w:rFonts w:ascii="Times New Roman" w:eastAsia="Times New Roman"/>
          <w:vertAlign w:val="superscript"/>
        </w:rPr>
        <w:t>[</w:t>
      </w:r>
      <w:r>
        <w:rPr>
          <w:rFonts w:ascii="Times New Roman" w:eastAsia="Times New Roman"/>
          <w:vertAlign w:val="superscript"/>
        </w:rPr>
        <w:t xml:space="preserve">64</w:t>
      </w:r>
      <w:r>
        <w:rPr>
          <w:rFonts w:ascii="Times New Roman" w:eastAsia="Times New Roman"/>
          <w:vertAlign w:val="superscript"/>
        </w:rPr>
        <w:t>]</w:t>
      </w:r>
      <w:r>
        <w:t>发现在家族性肺动脉高压病人，</w:t>
      </w:r>
      <w:r>
        <w:rPr>
          <w:rFonts w:ascii="Times New Roman" w:eastAsia="Times New Roman"/>
        </w:rPr>
        <w:t>BMP4</w:t>
      </w:r>
      <w:r>
        <w:t>可通过</w:t>
      </w:r>
      <w:r>
        <w:rPr>
          <w:rFonts w:ascii="Times New Roman" w:eastAsia="Times New Roman"/>
        </w:rPr>
        <w:t>p38MAPK</w:t>
      </w:r>
      <w:r>
        <w:t>和</w:t>
      </w:r>
      <w:r>
        <w:rPr>
          <w:rFonts w:ascii="Times New Roman" w:eastAsia="Times New Roman"/>
        </w:rPr>
        <w:t>ERK1</w:t>
      </w:r>
      <w:r>
        <w:rPr>
          <w:rFonts w:ascii="Times New Roman" w:eastAsia="Times New Roman"/>
        </w:rPr>
        <w:t>/</w:t>
      </w:r>
      <w:r>
        <w:rPr>
          <w:rFonts w:ascii="Times New Roman" w:eastAsia="Times New Roman"/>
        </w:rPr>
        <w:t>2</w:t>
      </w:r>
      <w:r>
        <w:t>信号通路促进肺动脉平滑肌细胞的增殖。</w:t>
      </w:r>
      <w:r>
        <w:rPr>
          <w:rFonts w:ascii="Times New Roman" w:eastAsia="Times New Roman"/>
        </w:rPr>
        <w:t>Jin</w:t>
      </w:r>
      <w:r>
        <w:rPr>
          <w:rFonts w:ascii="Times New Roman" w:eastAsia="Times New Roman"/>
        </w:rPr>
        <w:t> </w:t>
      </w:r>
      <w:r>
        <w:rPr>
          <w:rFonts w:ascii="Times New Roman" w:eastAsia="Times New Roman"/>
        </w:rPr>
        <w:t>C</w:t>
      </w:r>
      <w:r>
        <w:t>等</w:t>
      </w:r>
      <w:r>
        <w:rPr>
          <w:rFonts w:ascii="Times New Roman" w:eastAsia="Times New Roman"/>
          <w:vertAlign w:val="superscript"/>
        </w:rPr>
        <w:t>[</w:t>
      </w:r>
      <w:r>
        <w:rPr>
          <w:rFonts w:ascii="Times New Roman" w:eastAsia="Times New Roman"/>
          <w:vertAlign w:val="superscript"/>
        </w:rPr>
        <w:t xml:space="preserve">65</w:t>
      </w:r>
      <w:r>
        <w:rPr>
          <w:rFonts w:ascii="Times New Roman" w:eastAsia="Times New Roman"/>
          <w:vertAlign w:val="superscript"/>
        </w:rPr>
        <w:t>]</w:t>
      </w:r>
      <w:r>
        <w:t>也发现胰岛素样生长因子</w:t>
      </w:r>
      <w:r>
        <w:rPr>
          <w:rFonts w:ascii="Times New Roman" w:eastAsia="Times New Roman"/>
        </w:rPr>
        <w:t>-1</w:t>
      </w:r>
      <w:r>
        <w:t>（</w:t>
      </w:r>
      <w:r>
        <w:rPr>
          <w:rFonts w:ascii="Times New Roman" w:eastAsia="Times New Roman"/>
        </w:rPr>
        <w:t>insulin-like</w:t>
      </w:r>
      <w:r>
        <w:rPr>
          <w:rFonts w:ascii="Times New Roman" w:eastAsia="Times New Roman"/>
        </w:rPr>
        <w:t> </w:t>
      </w:r>
      <w:r>
        <w:rPr>
          <w:rFonts w:ascii="Times New Roman" w:eastAsia="Times New Roman"/>
        </w:rPr>
        <w:t>growth</w:t>
      </w:r>
      <w:r>
        <w:rPr>
          <w:rFonts w:ascii="Times New Roman" w:eastAsia="Times New Roman"/>
        </w:rPr>
        <w:t> </w:t>
      </w:r>
      <w:r>
        <w:rPr>
          <w:rFonts w:ascii="Times New Roman" w:eastAsia="Times New Roman"/>
        </w:rPr>
        <w:t>factor</w:t>
      </w:r>
      <w:r>
        <w:rPr>
          <w:rFonts w:ascii="Times New Roman" w:eastAsia="Times New Roman"/>
        </w:rPr>
        <w:t> </w:t>
      </w:r>
      <w:r>
        <w:rPr>
          <w:rFonts w:ascii="Times New Roman" w:eastAsia="Times New Roman"/>
        </w:rPr>
        <w:t>1, IGF-1</w:t>
      </w:r>
      <w:r>
        <w:t>）</w:t>
      </w:r>
      <w:r w:rsidR="001852F3">
        <w:t xml:space="preserve">能通过</w:t>
      </w:r>
      <w:r>
        <w:rPr>
          <w:rFonts w:ascii="Times New Roman" w:eastAsia="Times New Roman"/>
        </w:rPr>
        <w:t>p38</w:t>
      </w:r>
      <w:r>
        <w:t>信号通路诱导</w:t>
      </w:r>
      <w:r>
        <w:rPr>
          <w:rFonts w:ascii="Times New Roman" w:eastAsia="Times New Roman"/>
        </w:rPr>
        <w:t>iNOS</w:t>
      </w:r>
      <w:r>
        <w:t>的表达，从而抑制肺动脉平滑肌细胞的凋亡，引起</w:t>
      </w:r>
      <w:r>
        <w:t>肺血管重塑。在本实验中，我们不仅观察了常氧和缺氧条件下</w:t>
      </w:r>
      <w:r>
        <w:rPr>
          <w:rFonts w:ascii="Times New Roman" w:eastAsia="Times New Roman"/>
        </w:rPr>
        <w:t>p38</w:t>
      </w:r>
      <w:r>
        <w:t>，</w:t>
      </w:r>
      <w:r>
        <w:rPr>
          <w:rFonts w:ascii="Times New Roman" w:eastAsia="Times New Roman"/>
        </w:rPr>
        <w:t>ERK</w:t>
      </w:r>
      <w:r>
        <w:t>以及</w:t>
      </w:r>
      <w:r>
        <w:rPr>
          <w:rFonts w:ascii="Times New Roman" w:eastAsia="Times New Roman"/>
        </w:rPr>
        <w:t>Smad</w:t>
      </w:r>
      <w:r>
        <w:t>的激活，同时也观察了常氧和缺氧条件下</w:t>
      </w:r>
      <w:r>
        <w:rPr>
          <w:rFonts w:ascii="Times New Roman" w:eastAsia="Times New Roman"/>
        </w:rPr>
        <w:t>p38</w:t>
      </w:r>
      <w:r>
        <w:t>，</w:t>
      </w:r>
      <w:r>
        <w:rPr>
          <w:rFonts w:ascii="Times New Roman" w:eastAsia="Times New Roman"/>
        </w:rPr>
        <w:t>ERK1</w:t>
      </w:r>
      <w:r>
        <w:rPr>
          <w:rFonts w:ascii="Times New Roman" w:eastAsia="Times New Roman"/>
        </w:rPr>
        <w:t>/</w:t>
      </w:r>
      <w:r>
        <w:rPr>
          <w:rFonts w:ascii="Times New Roman" w:eastAsia="Times New Roman"/>
        </w:rPr>
        <w:t>2</w:t>
      </w:r>
      <w:r>
        <w:t>，</w:t>
      </w:r>
      <w:r>
        <w:rPr>
          <w:rFonts w:ascii="Times New Roman" w:eastAsia="Times New Roman"/>
        </w:rPr>
        <w:t>Smad</w:t>
      </w:r>
      <w:r>
        <w:t>通道对</w:t>
      </w:r>
      <w:r>
        <w:rPr>
          <w:rFonts w:ascii="Times New Roman" w:eastAsia="Times New Roman"/>
        </w:rPr>
        <w:t>BMP4</w:t>
      </w:r>
      <w:r>
        <w:t>刺激的敏感性是否有变化。结果发现，在大鼠远端肺动脉平滑肌细胞中，</w:t>
      </w:r>
      <w:r>
        <w:rPr>
          <w:rFonts w:ascii="Times New Roman" w:eastAsia="Times New Roman"/>
        </w:rPr>
        <w:t>BMP4</w:t>
      </w:r>
      <w:r>
        <w:t>在常氧或者缺氧条件下都能诱导其下游的三条信号通路激活，但单纯缺氧只能使</w:t>
      </w:r>
      <w:r>
        <w:rPr>
          <w:rFonts w:ascii="Times New Roman" w:eastAsia="Times New Roman"/>
        </w:rPr>
        <w:t>p38</w:t>
      </w:r>
      <w:r>
        <w:t>和</w:t>
      </w:r>
      <w:r>
        <w:rPr>
          <w:rFonts w:ascii="Times New Roman" w:eastAsia="Times New Roman"/>
        </w:rPr>
        <w:t>ERK</w:t>
      </w:r>
      <w:r>
        <w:t>的磷酸化水平增高，而</w:t>
      </w:r>
      <w:r>
        <w:rPr>
          <w:rFonts w:ascii="Times New Roman" w:eastAsia="Times New Roman"/>
        </w:rPr>
        <w:t>Smad</w:t>
      </w:r>
      <w:r>
        <w:t>的磷酸化水平在缺氧前后并没有显著性差异。</w:t>
      </w:r>
      <w:r>
        <w:t>并且，缺氧能使</w:t>
      </w:r>
      <w:r>
        <w:rPr>
          <w:rFonts w:ascii="Times New Roman" w:eastAsia="Times New Roman"/>
        </w:rPr>
        <w:t>BMP4</w:t>
      </w:r>
      <w:r>
        <w:t>对</w:t>
      </w:r>
      <w:r>
        <w:rPr>
          <w:rFonts w:ascii="Times New Roman" w:eastAsia="Times New Roman"/>
        </w:rPr>
        <w:t>p38</w:t>
      </w:r>
      <w:r>
        <w:t>，</w:t>
      </w:r>
      <w:r>
        <w:rPr>
          <w:rFonts w:ascii="Times New Roman" w:eastAsia="Times New Roman"/>
        </w:rPr>
        <w:t>ERK1</w:t>
      </w:r>
      <w:r>
        <w:rPr>
          <w:rFonts w:ascii="Times New Roman" w:eastAsia="Times New Roman"/>
        </w:rPr>
        <w:t>/</w:t>
      </w:r>
      <w:r>
        <w:rPr>
          <w:rFonts w:ascii="Times New Roman" w:eastAsia="Times New Roman"/>
        </w:rPr>
        <w:t>2</w:t>
      </w:r>
      <w:r>
        <w:t>信号通路的诱导增强，而对</w:t>
      </w:r>
      <w:r>
        <w:rPr>
          <w:rFonts w:ascii="Times New Roman" w:eastAsia="Times New Roman"/>
        </w:rPr>
        <w:t>Smad</w:t>
      </w:r>
      <w:r>
        <w:t>信号通路的诱导减弱。所以，在缺氧的肺动脉平滑肌细胞中</w:t>
      </w:r>
      <w:r>
        <w:rPr>
          <w:rFonts w:ascii="Times New Roman" w:eastAsia="Times New Roman"/>
        </w:rPr>
        <w:t>BMP4</w:t>
      </w:r>
      <w:r>
        <w:t>以激活</w:t>
      </w:r>
      <w:r>
        <w:rPr>
          <w:rFonts w:ascii="Times New Roman" w:eastAsia="Times New Roman"/>
        </w:rPr>
        <w:t>p38</w:t>
      </w:r>
      <w:r>
        <w:t>和</w:t>
      </w:r>
      <w:r>
        <w:rPr>
          <w:rFonts w:ascii="Times New Roman" w:eastAsia="Times New Roman"/>
        </w:rPr>
        <w:t>ERK1</w:t>
      </w:r>
      <w:r>
        <w:rPr>
          <w:rFonts w:ascii="Times New Roman" w:eastAsia="Times New Roman"/>
        </w:rPr>
        <w:t>/</w:t>
      </w:r>
      <w:r>
        <w:rPr>
          <w:rFonts w:ascii="Times New Roman" w:eastAsia="Times New Roman"/>
        </w:rPr>
        <w:t>2</w:t>
      </w:r>
      <w:r>
        <w:t>信号通路为主。</w:t>
      </w:r>
    </w:p>
    <w:p w:rsidR="0018722C">
      <w:pPr>
        <w:topLinePunct/>
      </w:pPr>
      <w:r>
        <w:t>我们课题组前期研究还发现</w:t>
      </w:r>
      <w:r>
        <w:rPr>
          <w:rFonts w:ascii="Times New Roman" w:eastAsia="Times New Roman"/>
        </w:rPr>
        <w:t>BMP4</w:t>
      </w:r>
      <w:r>
        <w:t>诱导</w:t>
      </w:r>
      <w:r>
        <w:rPr>
          <w:rFonts w:ascii="Times New Roman" w:eastAsia="Times New Roman"/>
        </w:rPr>
        <w:t>PASMCs</w:t>
      </w:r>
      <w:r>
        <w:t>中</w:t>
      </w:r>
      <w:r>
        <w:rPr>
          <w:rFonts w:ascii="Times New Roman" w:eastAsia="Times New Roman"/>
        </w:rPr>
        <w:t>TRPC1</w:t>
      </w:r>
      <w:r>
        <w:t>，</w:t>
      </w:r>
      <w:r>
        <w:rPr>
          <w:rFonts w:ascii="Times New Roman" w:eastAsia="Times New Roman"/>
        </w:rPr>
        <w:t>TRPC6</w:t>
      </w:r>
      <w:r>
        <w:t>的表达，</w:t>
      </w:r>
      <w:r w:rsidR="001852F3">
        <w:t xml:space="preserve">并通过</w:t>
      </w:r>
      <w:r>
        <w:rPr>
          <w:rFonts w:ascii="Times New Roman" w:eastAsia="Times New Roman"/>
        </w:rPr>
        <w:t>TRPC</w:t>
      </w:r>
      <w:r>
        <w:t>通道促进细胞内</w:t>
      </w:r>
      <w:r>
        <w:rPr>
          <w:rFonts w:ascii="Times New Roman" w:eastAsia="Times New Roman"/>
        </w:rPr>
        <w:t>SOCE</w:t>
      </w:r>
      <w:r>
        <w:t>，从而增加细胞内钙离子浓度，促进非血管的收缩和增殖，并最终导致肺动脉高压的形成</w:t>
      </w:r>
      <w:r>
        <w:rPr>
          <w:rFonts w:ascii="Times New Roman" w:eastAsia="Times New Roman"/>
        </w:rPr>
        <w:t>[</w:t>
      </w:r>
      <w:r>
        <w:rPr>
          <w:rFonts w:ascii="Times New Roman" w:eastAsia="Times New Roman"/>
        </w:rPr>
        <w:t xml:space="preserve">16</w:t>
      </w:r>
      <w:r>
        <w:rPr>
          <w:rFonts w:ascii="Times New Roman" w:eastAsia="Times New Roman"/>
        </w:rPr>
        <w:t xml:space="preserve">, </w:t>
      </w:r>
      <w:r>
        <w:rPr>
          <w:rFonts w:ascii="Times New Roman" w:eastAsia="Times New Roman"/>
        </w:rPr>
        <w:t xml:space="preserve">81</w:t>
      </w:r>
      <w:r>
        <w:rPr>
          <w:rFonts w:ascii="Times New Roman" w:eastAsia="Times New Roman"/>
        </w:rPr>
        <w:t>]</w:t>
      </w:r>
      <w:r>
        <w:t>。并且目前为止，虽然有很多文献报道了</w:t>
      </w:r>
      <w:r>
        <w:rPr>
          <w:rFonts w:ascii="Times New Roman" w:eastAsia="Times New Roman"/>
        </w:rPr>
        <w:t>p38MAPK</w:t>
      </w:r>
      <w:r>
        <w:t>，</w:t>
      </w:r>
      <w:r>
        <w:rPr>
          <w:rFonts w:ascii="Times New Roman" w:eastAsia="Times New Roman"/>
        </w:rPr>
        <w:t>ERK1</w:t>
      </w:r>
      <w:r>
        <w:rPr>
          <w:rFonts w:ascii="Times New Roman" w:eastAsia="Times New Roman"/>
        </w:rPr>
        <w:t>/</w:t>
      </w:r>
      <w:r>
        <w:rPr>
          <w:rFonts w:ascii="Times New Roman" w:eastAsia="Times New Roman"/>
        </w:rPr>
        <w:t>2</w:t>
      </w:r>
      <w:r>
        <w:t>或</w:t>
      </w:r>
      <w:r>
        <w:rPr>
          <w:rFonts w:ascii="Times New Roman" w:eastAsia="Times New Roman"/>
        </w:rPr>
        <w:t>Smad</w:t>
      </w:r>
      <w:r>
        <w:t>信号通路在肺动脉高压中的作用，但是，并没有直接的证据证明</w:t>
      </w:r>
      <w:r>
        <w:rPr>
          <w:rFonts w:ascii="Times New Roman" w:eastAsia="Times New Roman"/>
        </w:rPr>
        <w:t>p38MAPK</w:t>
      </w:r>
      <w:r>
        <w:t>，</w:t>
      </w:r>
      <w:r>
        <w:rPr>
          <w:rFonts w:ascii="Times New Roman" w:eastAsia="Times New Roman"/>
        </w:rPr>
        <w:t>ERK1</w:t>
      </w:r>
      <w:r>
        <w:rPr>
          <w:rFonts w:ascii="Times New Roman" w:eastAsia="Times New Roman"/>
        </w:rPr>
        <w:t>/</w:t>
      </w:r>
      <w:r>
        <w:rPr>
          <w:rFonts w:ascii="Times New Roman" w:eastAsia="Times New Roman"/>
        </w:rPr>
        <w:t>2</w:t>
      </w:r>
      <w:r>
        <w:t>和</w:t>
      </w:r>
      <w:r>
        <w:rPr>
          <w:rFonts w:ascii="Times New Roman" w:eastAsia="Times New Roman"/>
        </w:rPr>
        <w:t>Smad</w:t>
      </w:r>
      <w:r>
        <w:t>对</w:t>
      </w:r>
      <w:r>
        <w:rPr>
          <w:rFonts w:ascii="Times New Roman" w:eastAsia="Times New Roman"/>
        </w:rPr>
        <w:t>TPRC1</w:t>
      </w:r>
      <w:r>
        <w:t>、</w:t>
      </w:r>
      <w:r>
        <w:rPr>
          <w:rFonts w:ascii="Times New Roman" w:eastAsia="Times New Roman"/>
        </w:rPr>
        <w:t>TRPC6</w:t>
      </w:r>
      <w:r>
        <w:t>表达的影响。</w:t>
      </w:r>
      <w:r>
        <w:t>为此，本实验特异性的沉默了</w:t>
      </w:r>
      <w:r>
        <w:rPr>
          <w:rFonts w:ascii="Times New Roman" w:eastAsia="Times New Roman"/>
        </w:rPr>
        <w:t>p38MAPK</w:t>
      </w:r>
      <w:r>
        <w:t>，</w:t>
      </w:r>
      <w:r>
        <w:rPr>
          <w:rFonts w:ascii="Times New Roman" w:eastAsia="Times New Roman"/>
        </w:rPr>
        <w:t>ERK1</w:t>
      </w:r>
      <w:r>
        <w:rPr>
          <w:rFonts w:ascii="Times New Roman" w:eastAsia="Times New Roman"/>
        </w:rPr>
        <w:t>/</w:t>
      </w:r>
      <w:r>
        <w:rPr>
          <w:rFonts w:ascii="Times New Roman" w:eastAsia="Times New Roman"/>
        </w:rPr>
        <w:t>2</w:t>
      </w:r>
      <w:r>
        <w:t>，</w:t>
      </w:r>
      <w:r>
        <w:rPr>
          <w:rFonts w:ascii="Times New Roman" w:eastAsia="Times New Roman"/>
        </w:rPr>
        <w:t>Smad1</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8</w:t>
      </w:r>
      <w:r>
        <w:t>的表达，在常氧和</w:t>
      </w:r>
      <w:r>
        <w:t>缺氧条件下检测</w:t>
      </w:r>
      <w:r>
        <w:rPr>
          <w:rFonts w:ascii="Times New Roman" w:eastAsia="Times New Roman"/>
        </w:rPr>
        <w:t>TRPC1</w:t>
      </w:r>
      <w:r>
        <w:t>、</w:t>
      </w:r>
      <w:r>
        <w:rPr>
          <w:rFonts w:ascii="Times New Roman" w:eastAsia="Times New Roman"/>
        </w:rPr>
        <w:t>TRPC6</w:t>
      </w:r>
      <w:r>
        <w:t>的表达以及基础钙离子浓度。结果显示沉</w:t>
      </w:r>
      <w:r>
        <w:t>默</w:t>
      </w:r>
    </w:p>
    <w:p w:rsidR="0018722C">
      <w:pPr>
        <w:topLinePunct/>
      </w:pPr>
      <w:r>
        <w:rPr>
          <w:rFonts w:ascii="Times New Roman" w:eastAsia="Times New Roman"/>
        </w:rPr>
        <w:t>p38MAPK</w:t>
      </w:r>
      <w:r>
        <w:t>，</w:t>
      </w:r>
      <w:r>
        <w:rPr>
          <w:rFonts w:ascii="Times New Roman" w:eastAsia="Times New Roman"/>
        </w:rPr>
        <w:t>ERK1</w:t>
      </w:r>
      <w:r>
        <w:rPr>
          <w:rFonts w:ascii="Times New Roman" w:eastAsia="Times New Roman"/>
        </w:rPr>
        <w:t>/</w:t>
      </w:r>
      <w:r>
        <w:rPr>
          <w:rFonts w:ascii="Times New Roman" w:eastAsia="Times New Roman"/>
        </w:rPr>
        <w:t>2</w:t>
      </w:r>
      <w:r>
        <w:t>，</w:t>
      </w:r>
      <w:r>
        <w:rPr>
          <w:rFonts w:ascii="Times New Roman" w:eastAsia="Times New Roman"/>
        </w:rPr>
        <w:t>Smad1</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8</w:t>
      </w:r>
      <w:r>
        <w:t>的表达后，可抑制缺氧所诱导的</w:t>
      </w:r>
      <w:r>
        <w:rPr>
          <w:rFonts w:ascii="Times New Roman" w:eastAsia="Times New Roman"/>
        </w:rPr>
        <w:t>TRPC1</w:t>
      </w:r>
      <w:r>
        <w:t>和</w:t>
      </w:r>
      <w:r>
        <w:rPr>
          <w:rFonts w:ascii="Times New Roman" w:eastAsia="Times New Roman"/>
        </w:rPr>
        <w:t>TRPC6</w:t>
      </w:r>
    </w:p>
    <w:p w:rsidR="0018722C">
      <w:pPr>
        <w:topLinePunct/>
      </w:pPr>
      <w:r>
        <w:t>表达上升以及基础钙离子浓度升高。</w:t>
      </w:r>
    </w:p>
    <w:p w:rsidR="0018722C">
      <w:pPr>
        <w:topLinePunct/>
      </w:pPr>
      <w:r>
        <w:t>由以上结论，我们也可以很好的解释在常氧下</w:t>
      </w:r>
      <w:r>
        <w:rPr>
          <w:rFonts w:ascii="Times New Roman" w:eastAsia="Times New Roman"/>
        </w:rPr>
        <w:t>BMP4</w:t>
      </w:r>
      <w:r>
        <w:t>诱导的</w:t>
      </w:r>
      <w:r>
        <w:rPr>
          <w:rFonts w:ascii="Times New Roman" w:eastAsia="Times New Roman"/>
        </w:rPr>
        <w:t>TRPC1</w:t>
      </w:r>
      <w:r>
        <w:rPr>
          <w:w w:val="95"/>
        </w:rPr>
        <w:t xml:space="preserve">, </w:t>
      </w:r>
      <w:r>
        <w:rPr>
          <w:rFonts w:ascii="Times New Roman" w:eastAsia="Times New Roman"/>
        </w:rPr>
        <w:t>TRPC6</w:t>
      </w:r>
    </w:p>
    <w:p w:rsidR="0018722C">
      <w:pPr>
        <w:topLinePunct/>
      </w:pPr>
      <w:r>
        <w:rPr>
          <w:rFonts w:cstheme="minorBidi" w:hAnsiTheme="minorHAnsi" w:eastAsiaTheme="minorHAnsi" w:asciiTheme="minorHAnsi"/>
        </w:rPr>
        <w:t>86</w:t>
      </w:r>
    </w:p>
    <w:p w:rsidR="0018722C">
      <w:pPr>
        <w:topLinePunct/>
      </w:pPr>
      <w:r>
        <w:t>表达增高可能主要是由于</w:t>
      </w:r>
      <w:r>
        <w:rPr>
          <w:rFonts w:ascii="Times New Roman" w:eastAsia="Times New Roman"/>
        </w:rPr>
        <w:t>Smad</w:t>
      </w:r>
      <w:r>
        <w:t>信号通路的激活，而在缺氧条件下，</w:t>
      </w:r>
      <w:r>
        <w:rPr>
          <w:rFonts w:ascii="Times New Roman" w:eastAsia="Times New Roman"/>
        </w:rPr>
        <w:t>BMP4</w:t>
      </w:r>
      <w:r>
        <w:t>表达增</w:t>
      </w:r>
      <w:r>
        <w:t>高，此时虽然</w:t>
      </w:r>
      <w:r>
        <w:rPr>
          <w:rFonts w:ascii="Times New Roman" w:eastAsia="Times New Roman"/>
        </w:rPr>
        <w:t>Smad</w:t>
      </w:r>
      <w:r>
        <w:t>信号通路没有被激活，但是</w:t>
      </w:r>
      <w:r>
        <w:rPr>
          <w:rFonts w:ascii="Times New Roman" w:eastAsia="Times New Roman"/>
        </w:rPr>
        <w:t>p38</w:t>
      </w:r>
      <w:r>
        <w:t>和</w:t>
      </w:r>
      <w:r>
        <w:rPr>
          <w:rFonts w:ascii="Times New Roman" w:eastAsia="Times New Roman"/>
        </w:rPr>
        <w:t>ERK1</w:t>
      </w:r>
      <w:r>
        <w:rPr>
          <w:rFonts w:ascii="Times New Roman" w:eastAsia="Times New Roman"/>
        </w:rPr>
        <w:t>/</w:t>
      </w:r>
      <w:r>
        <w:rPr>
          <w:rFonts w:ascii="Times New Roman" w:eastAsia="Times New Roman"/>
        </w:rPr>
        <w:t>2</w:t>
      </w:r>
      <w:r>
        <w:t>信号通路的激活能使肺动脉平滑肌细胞中</w:t>
      </w:r>
      <w:r>
        <w:rPr>
          <w:rFonts w:ascii="Times New Roman" w:eastAsia="Times New Roman"/>
        </w:rPr>
        <w:t>TRPC1</w:t>
      </w:r>
      <w:r>
        <w:t>，</w:t>
      </w:r>
      <w:r>
        <w:rPr>
          <w:rFonts w:ascii="Times New Roman" w:eastAsia="Times New Roman"/>
        </w:rPr>
        <w:t>TRPC6</w:t>
      </w:r>
      <w:r>
        <w:t>表达增高，从而使</w:t>
      </w:r>
      <w:r>
        <w:rPr>
          <w:rFonts w:ascii="Times New Roman" w:eastAsia="Times New Roman"/>
        </w:rPr>
        <w:t>SOCE</w:t>
      </w:r>
      <w:r>
        <w:t>增加，细胞内基础</w:t>
      </w:r>
      <w:r>
        <w:t>钙离子浓度增高，引起肺血管收缩及重塑，从而导致慢性低氧性肺动脉高压。</w:t>
      </w:r>
    </w:p>
    <w:p w:rsidR="0018722C">
      <w:pPr>
        <w:topLinePunct/>
      </w:pPr>
      <w:r>
        <w:rPr>
          <w:rFonts w:ascii="Times New Roman" w:eastAsia="Times New Roman"/>
        </w:rPr>
        <w:t xml:space="preserve">BMP4</w:t>
      </w:r>
      <w:r>
        <w:t xml:space="preserve">是通过与细胞膜上的激酶受体结合发挥作用。</w:t>
      </w:r>
      <w:r>
        <w:rPr>
          <w:rFonts w:ascii="Times New Roman" w:eastAsia="Times New Roman"/>
        </w:rPr>
        <w:t xml:space="preserve">BMP4</w:t>
      </w:r>
      <w:r>
        <w:t xml:space="preserve">受体有</w:t>
      </w:r>
      <w:r>
        <w:rPr>
          <w:rFonts w:ascii="Times New Roman" w:eastAsia="Times New Roman"/>
        </w:rPr>
        <w:t xml:space="preserve">I</w:t>
      </w:r>
      <w:r>
        <w:t xml:space="preserve">型</w:t>
      </w:r>
      <w:r>
        <w:t xml:space="preserve">（</w:t>
      </w:r>
      <w:r>
        <w:rPr>
          <w:rFonts w:ascii="Times New Roman" w:eastAsia="Times New Roman"/>
        </w:rPr>
        <w:t xml:space="preserve">BMPR </w:t>
      </w:r>
      <w:r>
        <w:rPr>
          <w:rFonts w:ascii="Times New Roman" w:eastAsia="Times New Roman"/>
        </w:rPr>
        <w:t xml:space="preserve">I</w:t>
      </w:r>
      <w:r>
        <w:t xml:space="preserve">）</w:t>
      </w:r>
      <w:r>
        <w:t xml:space="preserve">和</w:t>
      </w:r>
      <w:r>
        <w:rPr>
          <w:rFonts w:ascii="Times New Roman" w:eastAsia="Times New Roman"/>
        </w:rPr>
        <w:t xml:space="preserve">II</w:t>
      </w:r>
      <w:r>
        <w:t xml:space="preserve">型</w:t>
      </w:r>
      <w:r>
        <w:t xml:space="preserve">（</w:t>
      </w:r>
      <w:r>
        <w:rPr>
          <w:rFonts w:ascii="Times New Roman" w:eastAsia="Times New Roman"/>
        </w:rPr>
        <w:t xml:space="preserve">BMPRII</w:t>
      </w:r>
      <w:r>
        <w:t xml:space="preserve">）</w:t>
      </w:r>
      <w:r>
        <w:t xml:space="preserve">受体</w:t>
      </w:r>
      <w:r>
        <w:rPr>
          <w:rFonts w:ascii="Times New Roman" w:eastAsia="Times New Roman"/>
          <w:vertAlign w:val="superscript"/>
        </w:rPr>
        <w:t xml:space="preserve">[</w:t>
      </w:r>
      <w:r>
        <w:rPr>
          <w:rFonts w:ascii="Times New Roman" w:eastAsia="Times New Roman"/>
          <w:vertAlign w:val="superscript"/>
        </w:rPr>
        <w:t xml:space="preserve">69</w:t>
      </w:r>
      <w:r>
        <w:rPr>
          <w:rFonts w:ascii="Times New Roman" w:eastAsia="Times New Roman"/>
          <w:vertAlign w:val="superscript"/>
        </w:rPr>
        <w:t xml:space="preserve">]</w:t>
      </w:r>
      <w:r>
        <w:t xml:space="preserve">。这两种受体都有保守的丝氨酸</w:t>
      </w:r>
      <w:r>
        <w:rPr>
          <w:rFonts w:ascii="Times New Roman" w:eastAsia="Times New Roman"/>
        </w:rPr>
        <w:t xml:space="preserve">/</w:t>
      </w:r>
      <w:r>
        <w:t xml:space="preserve">苏氨酸激酶区域</w:t>
      </w:r>
      <w:r>
        <w:rPr>
          <w:rFonts w:ascii="Times New Roman" w:eastAsia="Times New Roman"/>
          <w:vertAlign w:val="superscript"/>
        </w:rPr>
        <w:t xml:space="preserve">[</w:t>
      </w:r>
      <w:r>
        <w:rPr>
          <w:rFonts w:ascii="Times New Roman" w:eastAsia="Times New Roman"/>
          <w:vertAlign w:val="superscript"/>
        </w:rPr>
        <w:t xml:space="preserve">70</w:t>
      </w:r>
      <w:r>
        <w:rPr>
          <w:rFonts w:ascii="Times New Roman" w:eastAsia="Times New Roman"/>
          <w:vertAlign w:val="superscript"/>
        </w:rPr>
        <w:t xml:space="preserve">]</w:t>
      </w:r>
      <w:r>
        <w:t xml:space="preserve">，</w:t>
      </w:r>
      <w:r w:rsidR="001852F3">
        <w:t xml:space="preserve">并且二者之间存在固有的亲和力</w:t>
      </w:r>
      <w:r>
        <w:rPr>
          <w:rFonts w:ascii="Times New Roman" w:eastAsia="Times New Roman"/>
          <w:vertAlign w:val="superscript"/>
        </w:rPr>
        <w:t xml:space="preserve">[</w:t>
      </w:r>
      <w:r>
        <w:rPr>
          <w:rFonts w:ascii="Times New Roman" w:eastAsia="Times New Roman"/>
          <w:vertAlign w:val="superscript"/>
        </w:rPr>
        <w:t xml:space="preserve">71</w:t>
      </w:r>
      <w:r>
        <w:rPr>
          <w:rFonts w:ascii="Times New Roman" w:eastAsia="Times New Roman"/>
          <w:vertAlign w:val="superscript"/>
        </w:rPr>
        <w:t xml:space="preserve">]</w:t>
      </w:r>
      <w:r>
        <w:t xml:space="preserve">。</w:t>
      </w:r>
      <w:r>
        <w:rPr>
          <w:rFonts w:ascii="Times New Roman" w:eastAsia="Times New Roman"/>
        </w:rPr>
        <w:t xml:space="preserve">BMP4</w:t>
      </w:r>
      <w:r>
        <w:t xml:space="preserve">先与</w:t>
      </w:r>
      <w:r>
        <w:rPr>
          <w:rFonts w:ascii="Times New Roman" w:eastAsia="Times New Roman"/>
        </w:rPr>
        <w:t xml:space="preserve">I</w:t>
      </w:r>
      <w:r>
        <w:t xml:space="preserve">型受体结合，然后募集并激活</w:t>
      </w:r>
      <w:r>
        <w:rPr>
          <w:rFonts w:ascii="Times New Roman" w:eastAsia="Times New Roman"/>
        </w:rPr>
        <w:t xml:space="preserve">I</w:t>
      </w:r>
      <w:r>
        <w:t xml:space="preserve">型受体，从而将</w:t>
      </w:r>
      <w:r>
        <w:rPr>
          <w:rFonts w:ascii="Times New Roman" w:eastAsia="Times New Roman"/>
        </w:rPr>
        <w:t xml:space="preserve">B</w:t>
      </w:r>
      <w:r>
        <w:rPr>
          <w:rFonts w:ascii="Times New Roman" w:eastAsia="Times New Roman"/>
        </w:rPr>
        <w:t xml:space="preserve">MP</w:t>
      </w:r>
      <w:r>
        <w:rPr>
          <w:rFonts w:ascii="Times New Roman" w:eastAsia="Times New Roman"/>
        </w:rPr>
        <w:t xml:space="preserve">s</w:t>
      </w:r>
      <w:r>
        <w:t xml:space="preserve">信号传递给下游信号分子</w:t>
      </w:r>
      <w:r>
        <w:t xml:space="preserve">（</w:t>
      </w:r>
      <w:r>
        <w:t xml:space="preserve">如</w:t>
      </w:r>
      <w:r>
        <w:rPr>
          <w:rFonts w:ascii="Times New Roman" w:eastAsia="Times New Roman"/>
        </w:rPr>
        <w:t xml:space="preserve">S</w:t>
      </w:r>
      <w:r>
        <w:rPr>
          <w:rFonts w:ascii="Times New Roman" w:eastAsia="Times New Roman"/>
        </w:rPr>
        <w:t xml:space="preserve">mad1</w:t>
      </w:r>
      <w:r>
        <w:rPr>
          <w:rFonts w:ascii="Times New Roman" w:eastAsia="Times New Roman"/>
        </w:rPr>
        <w:t xml:space="preserve">/</w:t>
      </w:r>
      <w:r>
        <w:rPr>
          <w:rFonts w:ascii="Times New Roman" w:eastAsia="Times New Roman"/>
        </w:rPr>
        <w:t xml:space="preserve">5</w:t>
      </w:r>
      <w:r>
        <w:rPr>
          <w:rFonts w:ascii="Times New Roman" w:eastAsia="Times New Roman"/>
        </w:rPr>
        <w:t xml:space="preserve">/</w:t>
      </w:r>
      <w:r>
        <w:rPr>
          <w:rFonts w:ascii="Times New Roman" w:eastAsia="Times New Roman"/>
        </w:rPr>
        <w:t xml:space="preserve">8</w:t>
      </w:r>
      <w:r>
        <w:rPr>
          <w:spacing w:val="-41"/>
        </w:rPr>
        <w:t xml:space="preserve">, </w:t>
      </w:r>
      <w:r>
        <w:rPr>
          <w:rFonts w:ascii="Times New Roman" w:eastAsia="Times New Roman"/>
        </w:rPr>
        <w:t xml:space="preserve">p38</w:t>
      </w:r>
      <w:r>
        <w:rPr>
          <w:spacing w:val="-41"/>
        </w:rPr>
        <w:t xml:space="preserve">, </w:t>
      </w:r>
      <w:r>
        <w:rPr>
          <w:rFonts w:ascii="Times New Roman" w:eastAsia="Times New Roman"/>
        </w:rPr>
        <w:t xml:space="preserve">E</w:t>
      </w:r>
      <w:r>
        <w:rPr>
          <w:rFonts w:ascii="Times New Roman" w:eastAsia="Times New Roman"/>
        </w:rPr>
        <w:t xml:space="preserve">R</w:t>
      </w:r>
      <w:r>
        <w:rPr>
          <w:rFonts w:ascii="Times New Roman" w:eastAsia="Times New Roman"/>
        </w:rPr>
        <w:t xml:space="preserve">K</w:t>
      </w:r>
      <w:r>
        <w:t xml:space="preserve">）</w:t>
      </w:r>
      <w:r>
        <w:t xml:space="preserve">。</w:t>
      </w:r>
      <w:r>
        <w:rPr>
          <w:rFonts w:ascii="Times New Roman" w:eastAsia="Times New Roman"/>
        </w:rPr>
        <w:t xml:space="preserve">B</w:t>
      </w:r>
      <w:r>
        <w:rPr>
          <w:rFonts w:ascii="Times New Roman" w:eastAsia="Times New Roman"/>
        </w:rPr>
        <w:t xml:space="preserve">MP</w:t>
      </w:r>
      <w:r>
        <w:rPr>
          <w:rFonts w:ascii="Times New Roman" w:eastAsia="Times New Roman"/>
        </w:rPr>
        <w:t xml:space="preserve">s</w:t>
      </w:r>
      <w:r>
        <w:t xml:space="preserve">有三种</w:t>
      </w:r>
      <w:r>
        <w:rPr>
          <w:rFonts w:ascii="Times New Roman" w:eastAsia="Times New Roman"/>
        </w:rPr>
        <w:t xml:space="preserve">I</w:t>
      </w:r>
      <w:r>
        <w:t xml:space="preserve">型受体，包括</w:t>
      </w:r>
      <w:r>
        <w:rPr>
          <w:rFonts w:ascii="Times New Roman" w:eastAsia="Times New Roman"/>
        </w:rPr>
        <w:t xml:space="preserve">A</w:t>
      </w:r>
      <w:r>
        <w:rPr>
          <w:rFonts w:ascii="Times New Roman" w:eastAsia="Times New Roman"/>
        </w:rPr>
        <w:t xml:space="preserve">L</w:t>
      </w:r>
      <w:r>
        <w:rPr>
          <w:rFonts w:ascii="Times New Roman" w:eastAsia="Times New Roman"/>
        </w:rPr>
        <w:t xml:space="preserve">K</w:t>
      </w:r>
      <w:r>
        <w:rPr>
          <w:rFonts w:ascii="Times New Roman" w:eastAsia="Times New Roman"/>
        </w:rPr>
        <w:t xml:space="preserve">2</w:t>
      </w:r>
      <w:r>
        <w:t xml:space="preserve">(</w:t>
      </w:r>
      <w:r>
        <w:rPr>
          <w:rFonts w:ascii="Times New Roman" w:eastAsia="Times New Roman"/>
        </w:rPr>
        <w:t xml:space="preserve">A</w:t>
      </w:r>
      <w:r>
        <w:rPr>
          <w:rFonts w:ascii="Times New Roman" w:eastAsia="Times New Roman"/>
        </w:rPr>
        <w:t xml:space="preserve">c</w:t>
      </w:r>
      <w:r>
        <w:rPr>
          <w:rFonts w:ascii="Times New Roman" w:eastAsia="Times New Roman"/>
        </w:rPr>
        <w:t xml:space="preserve">t</w:t>
      </w:r>
      <w:r>
        <w:rPr>
          <w:rFonts w:ascii="Times New Roman" w:eastAsia="Times New Roman"/>
        </w:rPr>
        <w:t xml:space="preserve">R</w:t>
      </w:r>
      <w:r>
        <w:rPr>
          <w:rFonts w:ascii="Times New Roman" w:eastAsia="Times New Roman"/>
        </w:rPr>
        <w:t xml:space="preserve">-</w:t>
      </w:r>
      <w:r>
        <w:rPr>
          <w:rFonts w:ascii="Times New Roman" w:eastAsia="Times New Roman"/>
        </w:rPr>
        <w:t xml:space="preserve">I</w:t>
      </w:r>
      <w:r>
        <w:rPr>
          <w:rFonts w:ascii="Times New Roman" w:eastAsia="Times New Roman"/>
        </w:rPr>
        <w:t xml:space="preserve">A</w:t>
      </w:r>
      <w:r>
        <w:rPr>
          <w:spacing w:val="-60"/>
        </w:rPr>
        <w:t xml:space="preserve">)</w:t>
      </w:r>
      <w:r>
        <w:t xml:space="preserve">，</w:t>
      </w:r>
      <w:r>
        <w:rPr>
          <w:rFonts w:ascii="Times New Roman" w:eastAsia="Times New Roman"/>
        </w:rPr>
        <w:t xml:space="preserve">A</w:t>
      </w:r>
      <w:r>
        <w:rPr>
          <w:rFonts w:ascii="Times New Roman" w:eastAsia="Times New Roman"/>
        </w:rPr>
        <w:t xml:space="preserve">L</w:t>
      </w:r>
      <w:r>
        <w:rPr>
          <w:rFonts w:ascii="Times New Roman" w:eastAsia="Times New Roman"/>
        </w:rPr>
        <w:t xml:space="preserve">K</w:t>
      </w:r>
      <w:r>
        <w:rPr>
          <w:rFonts w:ascii="Times New Roman" w:eastAsia="Times New Roman"/>
        </w:rPr>
        <w:t xml:space="preserve">3</w:t>
      </w:r>
      <w:r>
        <w:rPr>
          <w:rFonts w:ascii="Times New Roman" w:eastAsia="Times New Roman"/>
        </w:rPr>
        <w:t xml:space="preserve">(</w:t>
      </w:r>
      <w:r>
        <w:rPr>
          <w:rFonts w:ascii="Times New Roman" w:eastAsia="Times New Roman"/>
          <w:spacing w:val="-1"/>
          <w:w w:val="99"/>
        </w:rPr>
        <w:t xml:space="preserve">B</w:t>
      </w:r>
      <w:r>
        <w:rPr>
          <w:rFonts w:ascii="Times New Roman" w:eastAsia="Times New Roman"/>
          <w:w w:val="99"/>
        </w:rPr>
        <w:t xml:space="preserve">MP</w:t>
      </w:r>
      <w:r>
        <w:rPr>
          <w:rFonts w:ascii="Times New Roman" w:eastAsia="Times New Roman"/>
          <w:spacing w:val="0"/>
        </w:rPr>
        <w:t xml:space="preserve">R</w:t>
      </w:r>
      <w:r>
        <w:rPr>
          <w:rFonts w:ascii="Times New Roman" w:eastAsia="Times New Roman"/>
          <w:spacing w:val="0"/>
        </w:rPr>
        <w:t xml:space="preserve">-</w:t>
      </w:r>
      <w:r>
        <w:rPr>
          <w:rFonts w:ascii="Times New Roman" w:eastAsia="Times New Roman"/>
          <w:w w:val="99"/>
        </w:rPr>
        <w:t xml:space="preserve">1A</w:t>
      </w:r>
      <w:r>
        <w:rPr>
          <w:rFonts w:ascii="Times New Roman" w:eastAsia="Times New Roman"/>
        </w:rPr>
        <w:t xml:space="preserve">)</w:t>
      </w:r>
      <w:r>
        <w:t xml:space="preserve">，</w:t>
      </w:r>
      <w:r>
        <w:rPr>
          <w:rFonts w:ascii="Times New Roman" w:eastAsia="Times New Roman"/>
        </w:rPr>
        <w:t xml:space="preserve">A</w:t>
      </w:r>
      <w:r>
        <w:rPr>
          <w:rFonts w:ascii="Times New Roman" w:eastAsia="Times New Roman"/>
        </w:rPr>
        <w:t xml:space="preserve">L</w:t>
      </w:r>
      <w:r>
        <w:rPr>
          <w:rFonts w:ascii="Times New Roman" w:eastAsia="Times New Roman"/>
        </w:rPr>
        <w:t xml:space="preserve">K6</w:t>
      </w:r>
      <w:r>
        <w:rPr>
          <w:rFonts w:ascii="Times New Roman" w:eastAsia="Times New Roman"/>
        </w:rPr>
        <w:t xml:space="preserve"> </w:t>
      </w:r>
      <w:r>
        <w:rPr>
          <w:rFonts w:ascii="Times New Roman" w:eastAsia="Times New Roman"/>
        </w:rPr>
        <w:t xml:space="preserve">(</w:t>
      </w:r>
      <w:r>
        <w:rPr>
          <w:rFonts w:ascii="Times New Roman" w:eastAsia="Times New Roman"/>
          <w:spacing w:val="-1"/>
        </w:rPr>
        <w:t xml:space="preserve">B</w:t>
      </w:r>
      <w:r>
        <w:rPr>
          <w:rFonts w:ascii="Times New Roman" w:eastAsia="Times New Roman"/>
          <w:w w:val="99"/>
        </w:rPr>
        <w:t xml:space="preserve">MP</w:t>
      </w:r>
      <w:r>
        <w:rPr>
          <w:rFonts w:ascii="Times New Roman" w:eastAsia="Times New Roman"/>
          <w:spacing w:val="0"/>
        </w:rPr>
        <w:t xml:space="preserve">R</w:t>
      </w:r>
      <w:r>
        <w:rPr>
          <w:rFonts w:ascii="Times New Roman" w:eastAsia="Times New Roman"/>
          <w:spacing w:val="0"/>
        </w:rPr>
        <w:t xml:space="preserve">-</w:t>
      </w:r>
      <w:r>
        <w:rPr>
          <w:rFonts w:ascii="Times New Roman" w:eastAsia="Times New Roman"/>
        </w:rPr>
        <w:t xml:space="preserve">1</w:t>
      </w:r>
      <w:r>
        <w:rPr>
          <w:rFonts w:ascii="Times New Roman" w:eastAsia="Times New Roman"/>
          <w:spacing w:val="-1"/>
        </w:rPr>
        <w:t xml:space="preserve">B</w:t>
      </w:r>
      <w:r>
        <w:rPr>
          <w:rFonts w:ascii="Times New Roman" w:eastAsia="Times New Roman"/>
        </w:rPr>
        <w:t xml:space="preserve">)</w:t>
      </w:r>
      <w:r>
        <w:t xml:space="preserve">。</w:t>
      </w:r>
      <w:r>
        <w:t xml:space="preserve">这三种受体在人的肺动脉平滑肌细胞中均有表达。有学者在少数患遗传型出血性毛细血管扩张症的肺动脉高压患者中发现</w:t>
      </w:r>
      <w:r>
        <w:rPr>
          <w:rFonts w:ascii="Times New Roman" w:eastAsia="Times New Roman"/>
        </w:rPr>
        <w:t xml:space="preserve">ALK1</w:t>
      </w:r>
      <w:r>
        <w:t xml:space="preserve">发生突变，该受体发生的突变被认为是通过</w:t>
      </w:r>
      <w:r>
        <w:rPr>
          <w:rFonts w:ascii="Times New Roman" w:eastAsia="Times New Roman"/>
        </w:rPr>
        <w:t xml:space="preserve">Smad</w:t>
      </w:r>
      <w:r>
        <w:t xml:space="preserve">信号传导途径影响细胞增殖</w:t>
      </w:r>
      <w:r>
        <w:rPr>
          <w:rFonts w:ascii="Times New Roman" w:eastAsia="Times New Roman"/>
          <w:vertAlign w:val="superscript"/>
        </w:rPr>
        <w:t xml:space="preserve">[</w:t>
      </w:r>
      <w:r>
        <w:rPr>
          <w:rFonts w:ascii="Times New Roman" w:eastAsia="Times New Roman"/>
          <w:vertAlign w:val="superscript"/>
          <w:position w:val="11"/>
        </w:rPr>
        <w:t xml:space="preserve">11</w:t>
      </w:r>
      <w:r>
        <w:rPr>
          <w:rFonts w:ascii="Times New Roman" w:eastAsia="Times New Roman"/>
          <w:vertAlign w:val="superscript"/>
        </w:rPr>
        <w:t xml:space="preserve">]</w:t>
      </w:r>
      <w:r>
        <w:t xml:space="preserve">。也有研究发现在青少年息肉病患者中存在</w:t>
      </w:r>
      <w:r>
        <w:rPr>
          <w:rFonts w:ascii="Times New Roman" w:eastAsia="Times New Roman"/>
        </w:rPr>
        <w:t xml:space="preserve">ALK3</w:t>
      </w:r>
      <w:r>
        <w:t xml:space="preserve">基因突变</w:t>
      </w:r>
      <w:r>
        <w:rPr>
          <w:rFonts w:ascii="Times New Roman" w:eastAsia="Times New Roman"/>
          <w:vertAlign w:val="superscript"/>
        </w:rPr>
        <w:t xml:space="preserve">[</w:t>
      </w:r>
      <w:r>
        <w:rPr>
          <w:rFonts w:ascii="Times New Roman" w:eastAsia="Times New Roman"/>
          <w:vertAlign w:val="superscript"/>
          <w:position w:val="11"/>
        </w:rPr>
        <w:t xml:space="preserve">72</w:t>
      </w:r>
      <w:r>
        <w:rPr>
          <w:rFonts w:ascii="Times New Roman" w:eastAsia="Times New Roman"/>
          <w:vertAlign w:val="superscript"/>
        </w:rPr>
        <w:t xml:space="preserve">]</w:t>
      </w:r>
      <w:r>
        <w:t xml:space="preserve">。</w:t>
      </w:r>
      <w:r>
        <w:rPr>
          <w:rFonts w:ascii="Times New Roman" w:eastAsia="Times New Roman"/>
        </w:rPr>
        <w:t xml:space="preserve">BMPs</w:t>
      </w:r>
      <w:r>
        <w:t xml:space="preserve">的</w:t>
      </w:r>
      <w:r>
        <w:rPr>
          <w:rFonts w:ascii="Times New Roman" w:eastAsia="Times New Roman"/>
        </w:rPr>
        <w:t xml:space="preserve">II</w:t>
      </w:r>
      <w:r>
        <w:t xml:space="preserve">型受体也有三种形式，</w:t>
      </w:r>
      <w:r>
        <w:rPr>
          <w:rFonts w:ascii="Times New Roman" w:eastAsia="Times New Roman"/>
        </w:rPr>
        <w:t xml:space="preserve">BMPR-II</w:t>
      </w:r>
      <w:r>
        <w:t xml:space="preserve">、</w:t>
      </w:r>
      <w:r>
        <w:rPr>
          <w:rFonts w:ascii="Times New Roman" w:eastAsia="Times New Roman"/>
        </w:rPr>
        <w:t xml:space="preserve">ActR-II</w:t>
      </w:r>
      <w:r>
        <w:t xml:space="preserve">和</w:t>
      </w:r>
      <w:r>
        <w:rPr>
          <w:rFonts w:ascii="Times New Roman" w:eastAsia="Times New Roman"/>
        </w:rPr>
        <w:t xml:space="preserve">ActR-IIB</w:t>
      </w:r>
      <w:r>
        <w:rPr>
          <w:spacing w:val="-28"/>
        </w:rPr>
        <w:t xml:space="preserve">. </w:t>
      </w:r>
      <w:r>
        <w:rPr>
          <w:rFonts w:ascii="Times New Roman" w:eastAsia="Times New Roman"/>
        </w:rPr>
        <w:t xml:space="preserve">BMPR-II</w:t>
      </w:r>
      <w:r>
        <w:t xml:space="preserve">基因突变可致家族性肺动脉高压。</w:t>
      </w:r>
      <w:r>
        <w:rPr>
          <w:rFonts w:ascii="Times New Roman" w:eastAsia="Times New Roman"/>
        </w:rPr>
        <w:t xml:space="preserve">Paul </w:t>
      </w:r>
      <w:r>
        <w:rPr>
          <w:rFonts w:ascii="Times New Roman" w:eastAsia="Times New Roman"/>
        </w:rPr>
        <w:t xml:space="preserve">Yu</w:t>
      </w:r>
      <w:r>
        <w:rPr>
          <w:rFonts w:ascii="Times New Roman" w:eastAsia="Times New Roman"/>
          <w:vertAlign w:val="superscript"/>
        </w:rPr>
        <w:t xml:space="preserve">[</w:t>
      </w:r>
      <w:r>
        <w:rPr>
          <w:rFonts w:ascii="Times New Roman" w:eastAsia="Times New Roman"/>
          <w:vertAlign w:val="superscript"/>
          <w:position w:val="11"/>
        </w:rPr>
        <w:t xml:space="preserve">73</w:t>
      </w:r>
      <w:r>
        <w:rPr>
          <w:rFonts w:ascii="Times New Roman" w:eastAsia="Times New Roman"/>
          <w:vertAlign w:val="superscript"/>
        </w:rPr>
        <w:t xml:space="preserve">]</w:t>
      </w:r>
      <w:r>
        <w:t xml:space="preserve">等发现，在</w:t>
      </w:r>
      <w:r>
        <w:rPr>
          <w:rFonts w:ascii="Times New Roman" w:eastAsia="Times New Roman"/>
        </w:rPr>
        <w:t xml:space="preserve">BM PR-II</w:t>
      </w:r>
      <w:r>
        <w:t xml:space="preserve">功能失调后，</w:t>
      </w:r>
      <w:r>
        <w:rPr>
          <w:rFonts w:ascii="Times New Roman" w:eastAsia="Times New Roman"/>
        </w:rPr>
        <w:t xml:space="preserve">BMP</w:t>
      </w:r>
      <w:r>
        <w:t xml:space="preserve">与受体的结合方式，作用途径方式改变，可能弥补</w:t>
      </w:r>
      <w:r>
        <w:rPr>
          <w:rFonts w:ascii="Times New Roman" w:eastAsia="Times New Roman"/>
        </w:rPr>
        <w:t xml:space="preserve">BMP4</w:t>
      </w:r>
      <w:r>
        <w:t xml:space="preserve">信号通路受损，且不同的</w:t>
      </w:r>
      <w:r>
        <w:rPr>
          <w:rFonts w:ascii="Times New Roman" w:eastAsia="Times New Roman"/>
        </w:rPr>
        <w:t xml:space="preserve">BMP</w:t>
      </w:r>
      <w:r>
        <w:t xml:space="preserve">结合方式不同</w:t>
      </w:r>
      <w:r>
        <w:rPr>
          <w:rFonts w:ascii="Times New Roman" w:eastAsia="Times New Roman"/>
          <w:vertAlign w:val="superscript"/>
        </w:rPr>
        <w:t xml:space="preserve">[</w:t>
      </w:r>
      <w:r>
        <w:rPr>
          <w:rFonts w:ascii="Times New Roman" w:eastAsia="Times New Roman"/>
          <w:vertAlign w:val="superscript"/>
          <w:position w:val="11"/>
        </w:rPr>
        <w:t xml:space="preserve">80</w:t>
      </w:r>
      <w:r>
        <w:rPr>
          <w:rFonts w:ascii="Times New Roman" w:eastAsia="Times New Roman"/>
          <w:vertAlign w:val="superscript"/>
        </w:rPr>
        <w:t xml:space="preserve">]</w:t>
      </w:r>
      <w:r>
        <w:t xml:space="preserve">。例如正常时</w:t>
      </w:r>
      <w:r>
        <w:rPr>
          <w:rFonts w:ascii="Times New Roman" w:eastAsia="Times New Roman"/>
        </w:rPr>
        <w:t xml:space="preserve">BMP4</w:t>
      </w:r>
      <w:r>
        <w:t xml:space="preserve">与</w:t>
      </w:r>
      <w:r>
        <w:rPr>
          <w:rFonts w:ascii="Times New Roman" w:eastAsia="Times New Roman"/>
        </w:rPr>
        <w:t xml:space="preserve">BMP4-II</w:t>
      </w:r>
      <w:r>
        <w:rPr>
          <w:rFonts w:ascii="Times New Roman" w:eastAsia="Times New Roman"/>
        </w:rPr>
        <w:t xml:space="preserve">/</w:t>
      </w:r>
    </w:p>
    <w:p w:rsidR="0018722C">
      <w:pPr>
        <w:topLinePunct/>
      </w:pPr>
      <w:r>
        <w:rPr>
          <w:rFonts w:ascii="Times New Roman" w:eastAsia="Times New Roman"/>
        </w:rPr>
        <w:t>ALK3</w:t>
      </w:r>
      <w:r>
        <w:t>结合，突变后主要与</w:t>
      </w:r>
      <w:r>
        <w:rPr>
          <w:rFonts w:ascii="Times New Roman" w:eastAsia="Times New Roman"/>
        </w:rPr>
        <w:t>ActR-IIa</w:t>
      </w:r>
      <w:r>
        <w:rPr>
          <w:rFonts w:ascii="Times New Roman" w:eastAsia="Times New Roman"/>
        </w:rPr>
        <w:t>/</w:t>
      </w:r>
      <w:r>
        <w:rPr>
          <w:rFonts w:ascii="Times New Roman" w:eastAsia="Times New Roman"/>
        </w:rPr>
        <w:t>ALK2</w:t>
      </w:r>
      <w:r>
        <w:t>或</w:t>
      </w:r>
      <w:r>
        <w:rPr>
          <w:rFonts w:ascii="Times New Roman" w:eastAsia="Times New Roman"/>
        </w:rPr>
        <w:t>ActR-IIa</w:t>
      </w:r>
      <w:r>
        <w:rPr>
          <w:rFonts w:ascii="Times New Roman" w:eastAsia="Times New Roman"/>
        </w:rPr>
        <w:t>/</w:t>
      </w:r>
      <w:r>
        <w:rPr>
          <w:rFonts w:ascii="Times New Roman" w:eastAsia="Times New Roman"/>
        </w:rPr>
        <w:t>ALK3</w:t>
      </w:r>
      <w:r>
        <w:t>结合，而</w:t>
      </w:r>
      <w:r>
        <w:rPr>
          <w:rFonts w:ascii="Times New Roman" w:eastAsia="Times New Roman"/>
        </w:rPr>
        <w:t>BMP6</w:t>
      </w:r>
      <w:r>
        <w:t>则通常结合于</w:t>
      </w:r>
      <w:r>
        <w:rPr>
          <w:rFonts w:ascii="Times New Roman" w:eastAsia="Times New Roman"/>
        </w:rPr>
        <w:t>BMPR-II</w:t>
      </w:r>
      <w:r>
        <w:rPr>
          <w:rFonts w:ascii="Times New Roman" w:eastAsia="Times New Roman"/>
        </w:rPr>
        <w:t>/</w:t>
      </w:r>
      <w:r>
        <w:rPr>
          <w:rFonts w:ascii="Times New Roman" w:eastAsia="Times New Roman"/>
        </w:rPr>
        <w:t>ALK2</w:t>
      </w:r>
      <w:r>
        <w:t>或</w:t>
      </w:r>
      <w:r>
        <w:rPr>
          <w:rFonts w:ascii="Times New Roman" w:eastAsia="Times New Roman"/>
        </w:rPr>
        <w:t>ActR-IIa</w:t>
      </w:r>
      <w:r>
        <w:rPr>
          <w:rFonts w:ascii="Times New Roman" w:eastAsia="Times New Roman"/>
        </w:rPr>
        <w:t>/</w:t>
      </w:r>
      <w:r>
        <w:rPr>
          <w:rFonts w:ascii="Times New Roman" w:eastAsia="Times New Roman"/>
        </w:rPr>
        <w:t>ALK3</w:t>
      </w:r>
      <w:r>
        <w:t>，突变时主要结合于</w:t>
      </w:r>
      <w:r>
        <w:rPr>
          <w:rFonts w:ascii="Times New Roman" w:eastAsia="Times New Roman"/>
        </w:rPr>
        <w:t>ActR-IIa</w:t>
      </w:r>
      <w:r>
        <w:rPr>
          <w:rFonts w:ascii="Times New Roman" w:eastAsia="Times New Roman"/>
        </w:rPr>
        <w:t>/</w:t>
      </w:r>
      <w:r>
        <w:rPr>
          <w:rFonts w:ascii="Times New Roman" w:eastAsia="Times New Roman"/>
        </w:rPr>
        <w:t>ALK2</w:t>
      </w:r>
      <w:r>
        <w:t xml:space="preserve">. </w:t>
      </w:r>
      <w:r>
        <w:t>所以，</w:t>
      </w:r>
      <w:r>
        <w:rPr>
          <w:rFonts w:ascii="Times New Roman" w:eastAsia="Times New Roman"/>
        </w:rPr>
        <w:t>Paul </w:t>
      </w:r>
      <w:r>
        <w:rPr>
          <w:rFonts w:ascii="Times New Roman" w:eastAsia="Times New Roman"/>
        </w:rPr>
        <w:t>Yu</w:t>
      </w:r>
      <w:r>
        <w:rPr>
          <w:rFonts w:ascii="Times New Roman" w:eastAsia="Times New Roman"/>
          <w:vertAlign w:val="superscript"/>
        </w:rPr>
        <w:t>[</w:t>
      </w:r>
      <w:r>
        <w:rPr>
          <w:rFonts w:ascii="Times New Roman" w:eastAsia="Times New Roman"/>
          <w:vertAlign w:val="superscript"/>
        </w:rPr>
        <w:t xml:space="preserve">73</w:t>
      </w:r>
      <w:r>
        <w:rPr>
          <w:rFonts w:ascii="Times New Roman" w:eastAsia="Times New Roman"/>
          <w:vertAlign w:val="superscript"/>
        </w:rPr>
        <w:t>]</w:t>
      </w:r>
      <w:r>
        <w:t>等发现虽然</w:t>
      </w:r>
      <w:r>
        <w:rPr>
          <w:rFonts w:ascii="Times New Roman" w:eastAsia="Times New Roman"/>
        </w:rPr>
        <w:t>BMPR-II</w:t>
      </w:r>
      <w:r>
        <w:t>缺陷时</w:t>
      </w:r>
      <w:r>
        <w:rPr>
          <w:rFonts w:ascii="Times New Roman" w:eastAsia="Times New Roman"/>
        </w:rPr>
        <w:t>BMP4</w:t>
      </w:r>
      <w:r>
        <w:t>、</w:t>
      </w:r>
      <w:r>
        <w:rPr>
          <w:rFonts w:ascii="Times New Roman" w:eastAsia="Times New Roman"/>
        </w:rPr>
        <w:t>BMP2</w:t>
      </w:r>
      <w:r>
        <w:t>功能抑制，但是</w:t>
      </w:r>
      <w:r>
        <w:rPr>
          <w:rFonts w:ascii="Times New Roman" w:eastAsia="Times New Roman"/>
        </w:rPr>
        <w:t>BMP6</w:t>
      </w:r>
      <w:r>
        <w:t>，</w:t>
      </w:r>
    </w:p>
    <w:p w:rsidR="0018722C">
      <w:pPr>
        <w:topLinePunct/>
      </w:pPr>
      <w:r>
        <w:rPr>
          <w:rFonts w:ascii="Times New Roman" w:eastAsia="Times New Roman"/>
        </w:rPr>
        <w:t>BMP7</w:t>
      </w:r>
      <w:r>
        <w:t>功能增强，其下游的</w:t>
      </w:r>
      <w:r>
        <w:rPr>
          <w:rFonts w:ascii="Times New Roman" w:eastAsia="Times New Roman"/>
        </w:rPr>
        <w:t>ERK</w:t>
      </w:r>
      <w:r>
        <w:t>和</w:t>
      </w:r>
      <w:r>
        <w:rPr>
          <w:rFonts w:ascii="Times New Roman" w:eastAsia="Times New Roman"/>
        </w:rPr>
        <w:t>p38</w:t>
      </w:r>
      <w:r>
        <w:t>仍然保持高水平的磷酸化。所以，我们可以推测虽然在遗传学</w:t>
      </w:r>
      <w:r>
        <w:rPr>
          <w:rFonts w:ascii="Times New Roman" w:eastAsia="Times New Roman"/>
        </w:rPr>
        <w:t>PAH</w:t>
      </w:r>
      <w:r>
        <w:t>的发病中</w:t>
      </w:r>
      <w:r>
        <w:rPr>
          <w:rFonts w:ascii="Times New Roman" w:eastAsia="Times New Roman"/>
        </w:rPr>
        <w:t>BMPRII</w:t>
      </w:r>
      <w:r>
        <w:t>突变起着重要作用，但并不能由此认为</w:t>
      </w:r>
      <w:r>
        <w:t>在</w:t>
      </w:r>
      <w:r>
        <w:rPr>
          <w:rFonts w:ascii="Times New Roman" w:eastAsia="Times New Roman"/>
        </w:rPr>
        <w:t>PHA</w:t>
      </w:r>
      <w:r>
        <w:t>中</w:t>
      </w:r>
      <w:r>
        <w:rPr>
          <w:rFonts w:ascii="Times New Roman" w:eastAsia="Times New Roman"/>
        </w:rPr>
        <w:t>BMPs</w:t>
      </w:r>
      <w:r>
        <w:t>下游的信号通路也是抑制的。并且，有研究表明在</w:t>
      </w:r>
      <w:r>
        <w:rPr>
          <w:rFonts w:ascii="Times New Roman" w:eastAsia="Times New Roman"/>
        </w:rPr>
        <w:t>CHPH</w:t>
      </w:r>
      <w:r>
        <w:t>的大鼠模型</w:t>
      </w:r>
      <w:r>
        <w:rPr>
          <w:rFonts w:ascii="Times New Roman" w:eastAsia="Times New Roman"/>
        </w:rPr>
        <w:t>PA</w:t>
      </w:r>
      <w:r>
        <w:t>中，</w:t>
      </w:r>
      <w:r>
        <w:rPr>
          <w:rFonts w:ascii="Times New Roman" w:eastAsia="Times New Roman"/>
        </w:rPr>
        <w:t>BMPRII</w:t>
      </w:r>
      <w:r>
        <w:t>表达降低。从特发性肺动脉高压病人或者肺动脉高压的动物模</w:t>
      </w:r>
      <w:r>
        <w:t>型中发现，降低</w:t>
      </w:r>
      <w:r>
        <w:rPr>
          <w:rFonts w:ascii="Times New Roman" w:eastAsia="Times New Roman"/>
        </w:rPr>
        <w:t>BMPRII</w:t>
      </w:r>
      <w:r>
        <w:t>的表达可以减少</w:t>
      </w:r>
      <w:r>
        <w:rPr>
          <w:rFonts w:ascii="Times New Roman" w:eastAsia="Times New Roman"/>
        </w:rPr>
        <w:t>Smad</w:t>
      </w:r>
      <w:r>
        <w:t>的磷酸化。</w:t>
      </w:r>
      <w:r>
        <w:t>近期</w:t>
      </w:r>
      <w:r>
        <w:t>研究发现</w:t>
      </w:r>
      <w:r>
        <w:rPr>
          <w:rFonts w:ascii="Times New Roman" w:eastAsia="Times New Roman"/>
        </w:rPr>
        <w:t>BMPRII</w:t>
      </w:r>
      <w:r>
        <w:t>缺陷后，由</w:t>
      </w:r>
      <w:r>
        <w:rPr>
          <w:rFonts w:ascii="Times New Roman" w:eastAsia="Times New Roman"/>
        </w:rPr>
        <w:t>BMP4</w:t>
      </w:r>
      <w:r>
        <w:t>诱导所致的</w:t>
      </w:r>
      <w:r>
        <w:rPr>
          <w:rFonts w:ascii="Times New Roman" w:eastAsia="Times New Roman"/>
        </w:rPr>
        <w:t>PASMCs</w:t>
      </w:r>
      <w:r>
        <w:t>的增殖是由</w:t>
      </w:r>
      <w:r>
        <w:rPr>
          <w:rFonts w:ascii="Times New Roman" w:eastAsia="Times New Roman"/>
        </w:rPr>
        <w:t>BMP4</w:t>
      </w:r>
      <w:r>
        <w:t>刺激</w:t>
      </w:r>
      <w:r>
        <w:rPr>
          <w:rFonts w:ascii="Times New Roman" w:eastAsia="Times New Roman"/>
        </w:rPr>
        <w:t>MAPK</w:t>
      </w:r>
      <w:r>
        <w:t>信号途径所致。</w:t>
      </w:r>
      <w:r>
        <w:t>由此可见，缺氧所致的</w:t>
      </w:r>
      <w:r>
        <w:rPr>
          <w:rFonts w:ascii="Times New Roman" w:eastAsia="Times New Roman"/>
        </w:rPr>
        <w:t>BMPRII</w:t>
      </w:r>
      <w:r>
        <w:t>很可能是慢性缺氧下</w:t>
      </w:r>
      <w:r>
        <w:rPr>
          <w:rFonts w:ascii="Times New Roman" w:eastAsia="Times New Roman"/>
        </w:rPr>
        <w:t>Smad</w:t>
      </w:r>
      <w:r>
        <w:t>信号通路激活降低，但</w:t>
      </w:r>
      <w:r>
        <w:rPr>
          <w:rFonts w:ascii="Times New Roman" w:eastAsia="Times New Roman"/>
        </w:rPr>
        <w:t>p38</w:t>
      </w:r>
      <w:r>
        <w:t>，</w:t>
      </w:r>
      <w:r>
        <w:rPr>
          <w:rFonts w:ascii="Times New Roman" w:eastAsia="Times New Roman"/>
        </w:rPr>
        <w:t>ERK</w:t>
      </w:r>
      <w:r>
        <w:t>信号通路激活增加的主要原因。</w:t>
      </w:r>
    </w:p>
    <w:p w:rsidR="0018722C">
      <w:pPr>
        <w:topLinePunct/>
      </w:pPr>
      <w:r>
        <w:t>综上所述，本部分实验观察到在大鼠远端</w:t>
      </w:r>
      <w:r>
        <w:rPr>
          <w:rFonts w:ascii="Times New Roman" w:eastAsia="Times New Roman"/>
        </w:rPr>
        <w:t>PASMCs</w:t>
      </w:r>
      <w:r>
        <w:t>中，</w:t>
      </w:r>
      <w:r>
        <w:rPr>
          <w:rFonts w:ascii="Times New Roman" w:eastAsia="Times New Roman"/>
        </w:rPr>
        <w:t>BMP4</w:t>
      </w:r>
      <w:r>
        <w:t>可以诱导</w:t>
      </w:r>
      <w:r>
        <w:rPr>
          <w:rFonts w:ascii="Times New Roman" w:eastAsia="Times New Roman"/>
        </w:rPr>
        <w:t>p38</w:t>
      </w:r>
      <w:r>
        <w:t>，</w:t>
      </w:r>
    </w:p>
    <w:p w:rsidR="0018722C">
      <w:pPr>
        <w:topLinePunct/>
      </w:pPr>
      <w:r>
        <w:rPr>
          <w:rFonts w:ascii="Times New Roman" w:eastAsia="Times New Roman"/>
        </w:rPr>
        <w:t>ERK1</w:t>
      </w:r>
      <w:r>
        <w:rPr>
          <w:rFonts w:ascii="Times New Roman" w:eastAsia="Times New Roman"/>
        </w:rPr>
        <w:t>/</w:t>
      </w:r>
      <w:r>
        <w:rPr>
          <w:rFonts w:ascii="Times New Roman" w:eastAsia="Times New Roman"/>
        </w:rPr>
        <w:t>2</w:t>
      </w:r>
      <w:r>
        <w:t>及</w:t>
      </w:r>
      <w:r>
        <w:rPr>
          <w:rFonts w:ascii="Times New Roman" w:eastAsia="Times New Roman"/>
        </w:rPr>
        <w:t>Smad</w:t>
      </w:r>
      <w:r>
        <w:t>信号通路的激活，但在缺氧条件下以激活</w:t>
      </w:r>
      <w:r>
        <w:rPr>
          <w:rFonts w:ascii="Times New Roman" w:eastAsia="Times New Roman"/>
        </w:rPr>
        <w:t>p38</w:t>
      </w:r>
      <w:r>
        <w:t>，</w:t>
      </w:r>
      <w:r>
        <w:rPr>
          <w:rFonts w:ascii="Times New Roman" w:eastAsia="Times New Roman"/>
        </w:rPr>
        <w:t>ERK1</w:t>
      </w:r>
      <w:r>
        <w:rPr>
          <w:rFonts w:ascii="Times New Roman" w:eastAsia="Times New Roman"/>
        </w:rPr>
        <w:t>/</w:t>
      </w:r>
      <w:r>
        <w:rPr>
          <w:rFonts w:ascii="Times New Roman" w:eastAsia="Times New Roman"/>
        </w:rPr>
        <w:t>2</w:t>
      </w:r>
      <w:r>
        <w:t>信号通路</w:t>
      </w:r>
    </w:p>
    <w:p w:rsidR="0018722C">
      <w:pPr>
        <w:topLinePunct/>
      </w:pPr>
      <w:r>
        <w:rPr>
          <w:rFonts w:cstheme="minorBidi" w:hAnsiTheme="minorHAnsi" w:eastAsiaTheme="minorHAnsi" w:asciiTheme="minorHAnsi"/>
        </w:rPr>
        <w:t>87</w:t>
      </w:r>
    </w:p>
    <w:p w:rsidR="0018722C">
      <w:pPr>
        <w:topLinePunct/>
      </w:pPr>
      <w:r>
        <w:t>为主，进一步研究发现特异性沉默的</w:t>
      </w:r>
      <w:r>
        <w:rPr>
          <w:rFonts w:ascii="Times New Roman" w:eastAsia="Times New Roman"/>
        </w:rPr>
        <w:t>p38</w:t>
      </w:r>
      <w:r>
        <w:t>，</w:t>
      </w:r>
      <w:r>
        <w:rPr>
          <w:rFonts w:ascii="Times New Roman" w:eastAsia="Times New Roman"/>
        </w:rPr>
        <w:t>ERK1</w:t>
      </w:r>
      <w:r>
        <w:rPr>
          <w:rFonts w:ascii="Times New Roman" w:eastAsia="Times New Roman"/>
        </w:rPr>
        <w:t>/</w:t>
      </w:r>
      <w:r>
        <w:rPr>
          <w:rFonts w:ascii="Times New Roman" w:eastAsia="Times New Roman"/>
        </w:rPr>
        <w:t>2</w:t>
      </w:r>
      <w:r>
        <w:t>和</w:t>
      </w:r>
      <w:r>
        <w:rPr>
          <w:rFonts w:ascii="Times New Roman" w:eastAsia="Times New Roman"/>
        </w:rPr>
        <w:t>Smad</w:t>
      </w:r>
      <w:r>
        <w:t>均可以抑制缺氧所诱导</w:t>
      </w:r>
      <w:r>
        <w:t>的</w:t>
      </w:r>
      <w:r>
        <w:rPr>
          <w:rFonts w:ascii="Times New Roman" w:eastAsia="Times New Roman"/>
        </w:rPr>
        <w:t>TPRC1</w:t>
      </w:r>
      <w:r>
        <w:t>、</w:t>
      </w:r>
      <w:r>
        <w:rPr>
          <w:rFonts w:ascii="Times New Roman" w:eastAsia="Times New Roman"/>
        </w:rPr>
        <w:t>TRPC6</w:t>
      </w:r>
      <w:r>
        <w:t>的表达及细胞内基础钙离子浓度的增加。</w:t>
      </w:r>
    </w:p>
    <w:p w:rsidR="0018722C">
      <w:pPr>
        <w:topLinePunct/>
      </w:pPr>
      <w:r>
        <w:rPr>
          <w:rFonts w:cstheme="minorBidi" w:hAnsiTheme="minorHAnsi" w:eastAsiaTheme="minorHAnsi" w:asciiTheme="minorHAnsi"/>
        </w:rPr>
        <w:t>88</w:t>
      </w:r>
    </w:p>
    <w:p w:rsidR="0018722C">
      <w:pPr>
        <w:topLinePunct/>
      </w:pPr>
      <w:bookmarkStart w:name="第四部分 在慢性缺氧的人肺动脉平滑肌细胞中，HIF1、BMP4对TRPC1，6表" w:id="35"/>
      <w:bookmarkEnd w:id="35"/>
      <w:bookmarkStart w:name="_bookmark16" w:id="36"/>
      <w:bookmarkEnd w:id="36"/>
      <w:r>
        <w:rPr>
          <w:rFonts w:ascii="黑体" w:eastAsia="黑体" w:hint="eastAsia" w:cstheme="minorBidi" w:hAnsiTheme="minorHAnsi"/>
          <w:b/>
        </w:rPr>
        <w:t>第四部分</w:t>
      </w:r>
      <w:r w:rsidR="001852F3">
        <w:rPr>
          <w:rFonts w:ascii="黑体" w:eastAsia="黑体" w:hint="eastAsia" w:cstheme="minorBidi" w:hAnsiTheme="minorHAnsi"/>
          <w:b/>
        </w:rPr>
        <w:t xml:space="preserve">在慢性缺氧的人肺动脉平滑肌细胞中，</w:t>
      </w:r>
      <w:r>
        <w:rPr>
          <w:rFonts w:cstheme="minorBidi" w:hAnsiTheme="minorHAnsi" w:eastAsiaTheme="minorHAnsi" w:asciiTheme="minorHAnsi"/>
          <w:b/>
        </w:rPr>
        <w:t>HIF1</w:t>
      </w:r>
      <w:r>
        <w:rPr>
          <w:rFonts w:ascii="黑体" w:eastAsia="黑体" w:hint="eastAsia" w:cstheme="minorBidi" w:hAnsiTheme="minorHAnsi"/>
          <w:b/>
        </w:rPr>
        <w:t>、</w:t>
      </w:r>
    </w:p>
    <w:p w:rsidR="0018722C">
      <w:pPr>
        <w:topLinePunct/>
      </w:pPr>
      <w:r>
        <w:rPr>
          <w:rFonts w:cstheme="minorBidi" w:hAnsiTheme="minorHAnsi" w:eastAsiaTheme="minorHAnsi" w:asciiTheme="minorHAnsi"/>
          <w:b/>
        </w:rPr>
        <w:t>BMP4</w:t>
      </w:r>
      <w:r>
        <w:rPr>
          <w:rFonts w:ascii="黑体" w:eastAsia="黑体" w:hint="eastAsia" w:cstheme="minorBidi" w:hAnsiTheme="minorHAnsi"/>
          <w:b/>
        </w:rPr>
        <w:t>对</w:t>
      </w:r>
      <w:r>
        <w:rPr>
          <w:rFonts w:cstheme="minorBidi" w:hAnsiTheme="minorHAnsi" w:eastAsiaTheme="minorHAnsi" w:asciiTheme="minorHAnsi"/>
          <w:b/>
        </w:rPr>
        <w:t>TRPC1</w:t>
      </w:r>
      <w:r>
        <w:rPr>
          <w:rFonts w:ascii="黑体" w:eastAsia="黑体" w:hint="eastAsia" w:cstheme="minorBidi" w:hAnsiTheme="minorHAnsi"/>
          <w:b/>
          <w:kern w:val="2"/>
          <w:rFonts w:ascii="黑体" w:eastAsia="黑体" w:hint="eastAsia" w:cstheme="minorBidi" w:hAnsiTheme="minorHAnsi"/>
          <w:b/>
          <w:sz w:val="32"/>
        </w:rPr>
        <w:t xml:space="preserve">, </w:t>
      </w:r>
      <w:r>
        <w:rPr>
          <w:rFonts w:cstheme="minorBidi" w:hAnsiTheme="minorHAnsi" w:eastAsiaTheme="minorHAnsi" w:asciiTheme="minorHAnsi"/>
          <w:b/>
        </w:rPr>
        <w:t>6</w:t>
      </w:r>
      <w:r>
        <w:rPr>
          <w:rFonts w:ascii="黑体" w:eastAsia="黑体" w:hint="eastAsia" w:cstheme="minorBidi" w:hAnsiTheme="minorHAnsi"/>
          <w:b/>
        </w:rPr>
        <w:t>表达的调节</w:t>
      </w:r>
    </w:p>
    <w:p w:rsidR="0018722C">
      <w:pPr>
        <w:outlineLvl w:val="9"/>
        <w:topLinePunct/>
      </w:pPr>
      <w:bookmarkStart w:name="材料与方法 " w:id="37"/>
      <w:bookmarkEnd w:id="37"/>
      <w:bookmarkStart w:name="_bookmark17" w:id="38"/>
      <w:bookmarkEnd w:id="38"/>
      <w:r>
        <w:rPr>
          <w:kern w:val="2"/>
          <w:sz w:val="30"/>
          <w:szCs w:val="30"/>
          <w:rFonts w:cstheme="minorBidi" w:hAnsiTheme="minorHAnsi" w:eastAsiaTheme="minorHAnsi" w:asciiTheme="minorHAnsi" w:ascii="宋体" w:hAnsi="宋体" w:eastAsia="宋体" w:cs="宋体"/>
          <w:b/>
          <w:bCs/>
          <w:w w:val="95"/>
        </w:rPr>
        <w:t>材料与方法</w:t>
      </w:r>
    </w:p>
    <w:p w:rsidR="0018722C">
      <w:pPr>
        <w:pStyle w:val="Heading2"/>
        <w:topLinePunct/>
        <w:ind w:left="171" w:hangingChars="171" w:hanging="171"/>
      </w:pPr>
      <w:r>
        <w:t>一、</w:t>
      </w:r>
      <w:r>
        <w:t xml:space="preserve"> </w:t>
      </w:r>
      <w:r w:rsidRPr="00DB64CE">
        <w:t>主要材料</w:t>
      </w:r>
    </w:p>
    <w:p w:rsidR="0018722C">
      <w:pPr>
        <w:topLinePunct/>
      </w:pPr>
      <w:r>
        <w:t>（</w:t>
      </w:r>
      <w:r>
        <w:t xml:space="preserve">一</w:t>
      </w:r>
      <w:r>
        <w:t>）</w:t>
      </w:r>
      <w:r>
        <w:t xml:space="preserve"> </w:t>
      </w:r>
      <w:r>
        <w:t>质粒和细菌</w:t>
      </w:r>
    </w:p>
    <w:p w:rsidR="0018722C">
      <w:pPr>
        <w:topLinePunct/>
      </w:pPr>
      <w:r>
        <w:t>人肺动脉平滑肌细</w:t>
      </w:r>
      <w:r>
        <w:t>胞</w:t>
      </w:r>
      <w:r>
        <w:t>（</w:t>
      </w:r>
      <w:r>
        <w:rPr>
          <w:rFonts w:ascii="Times New Roman" w:eastAsia="Times New Roman"/>
        </w:rPr>
        <w:t>hPASMCs</w:t>
      </w:r>
      <w:r>
        <w:t>）</w:t>
      </w:r>
      <w:r>
        <w:t>美国</w:t>
      </w:r>
      <w:r/>
      <w:r>
        <w:rPr>
          <w:rFonts w:ascii="Times New Roman" w:eastAsia="Times New Roman"/>
        </w:rPr>
        <w:t>ScienCell</w:t>
      </w:r>
      <w:r>
        <w:t>公司</w:t>
      </w:r>
    </w:p>
    <w:p w:rsidR="0018722C">
      <w:pPr>
        <w:topLinePunct/>
      </w:pPr>
      <w:r>
        <w:t>（</w:t>
      </w:r>
      <w:r>
        <w:t xml:space="preserve">二</w:t>
      </w:r>
      <w:r>
        <w:t>）</w:t>
      </w:r>
      <w:r>
        <w:t xml:space="preserve"> </w:t>
      </w:r>
      <w:r>
        <w:t>主要试剂及耗材</w:t>
      </w:r>
    </w:p>
    <w:p w:rsidR="0018722C">
      <w:pPr>
        <w:topLinePunct/>
      </w:pPr>
      <w:r>
        <w:rPr>
          <w:rFonts w:ascii="Times New Roman" w:eastAsia="Times New Roman"/>
        </w:rPr>
        <w:t>SMCM</w:t>
      </w:r>
      <w:r>
        <w:t>基础培养基</w:t>
      </w:r>
      <w:r w:rsidR="001852F3">
        <w:t>美国</w:t>
      </w:r>
      <w:r/>
      <w:r>
        <w:rPr>
          <w:rFonts w:ascii="Times New Roman" w:eastAsia="Times New Roman"/>
        </w:rPr>
        <w:t>ScienCell</w:t>
      </w:r>
      <w:r>
        <w:t>公司</w:t>
      </w:r>
    </w:p>
    <w:p w:rsidR="0018722C">
      <w:pPr>
        <w:topLinePunct/>
      </w:pPr>
      <w:r>
        <w:rPr>
          <w:rFonts w:ascii="Times New Roman" w:eastAsia="Times New Roman"/>
        </w:rPr>
        <w:t>SMCM</w:t>
      </w:r>
      <w:r>
        <w:t>完全培养基</w:t>
      </w:r>
      <w:r w:rsidR="001852F3">
        <w:t>美国</w:t>
      </w:r>
      <w:r/>
      <w:r>
        <w:rPr>
          <w:rFonts w:ascii="Times New Roman" w:eastAsia="Times New Roman"/>
        </w:rPr>
        <w:t>ScienCell</w:t>
      </w:r>
      <w:r>
        <w:t>公司</w:t>
      </w:r>
    </w:p>
    <w:p w:rsidR="0018722C">
      <w:pPr>
        <w:topLinePunct/>
      </w:pPr>
      <w:r>
        <w:rPr>
          <w:rFonts w:ascii="Times New Roman" w:eastAsia="Times New Roman"/>
        </w:rPr>
        <w:t>CCK8</w:t>
      </w:r>
      <w:r>
        <w:t>试剂盒</w:t>
      </w:r>
      <w:r w:rsidR="001852F3">
        <w:t>碧云天公司</w:t>
      </w:r>
    </w:p>
    <w:p w:rsidR="0018722C">
      <w:pPr>
        <w:topLinePunct/>
      </w:pPr>
      <w:r>
        <w:rPr>
          <w:rFonts w:ascii="Times New Roman" w:hAnsi="Times New Roman" w:eastAsia="Times New Roman"/>
        </w:rPr>
        <w:t>Transwell chamber: 24-well, 8.0-μm</w:t>
      </w:r>
      <w:r>
        <w:rPr>
          <w:rFonts w:ascii="Times New Roman" w:hAnsi="Times New Roman" w:eastAsia="Times New Roman"/>
        </w:rPr>
        <w:t> </w:t>
      </w:r>
      <w:r>
        <w:rPr>
          <w:rFonts w:ascii="Times New Roman" w:hAnsi="Times New Roman" w:eastAsia="Times New Roman"/>
        </w:rPr>
        <w:t>pore</w:t>
      </w:r>
      <w:r>
        <w:rPr>
          <w:rFonts w:ascii="Times New Roman" w:hAnsi="Times New Roman" w:eastAsia="Times New Roman"/>
        </w:rPr>
        <w:t> </w:t>
      </w:r>
      <w:r>
        <w:rPr>
          <w:rFonts w:ascii="Times New Roman" w:hAnsi="Times New Roman" w:eastAsia="Times New Roman"/>
        </w:rPr>
        <w:t>membranes</w:t>
      </w:r>
      <w:r>
        <w:t>美</w:t>
      </w:r>
      <w:r>
        <w:t>国</w:t>
      </w:r>
      <w:r>
        <w:rPr>
          <w:rFonts w:ascii="Times New Roman" w:hAnsi="Times New Roman" w:eastAsia="Times New Roman"/>
        </w:rPr>
        <w:t>Corning</w:t>
      </w:r>
      <w:r>
        <w:t>公司甲醇</w:t>
      </w:r>
      <w:r w:rsidR="001852F3">
        <w:t>广州化学试剂厂</w:t>
      </w:r>
    </w:p>
    <w:p w:rsidR="0018722C">
      <w:pPr>
        <w:pStyle w:val="BodyText"/>
        <w:tabs>
          <w:tab w:pos="7712" w:val="left" w:leader="none"/>
        </w:tabs>
        <w:spacing w:before="55"/>
        <w:ind w:leftChars="0" w:left="631"/>
        <w:jc w:val="center"/>
        <w:topLinePunct/>
      </w:pPr>
      <w:r>
        <w:t>结晶紫</w:t>
      </w:r>
      <w:r w:rsidR="001852F3">
        <w:t>碧云天公司</w:t>
      </w:r>
    </w:p>
    <w:p w:rsidR="0018722C">
      <w:pPr>
        <w:topLinePunct/>
      </w:pPr>
      <w:r>
        <w:t>（</w:t>
      </w:r>
      <w:r>
        <w:t xml:space="preserve">三</w:t>
      </w:r>
      <w:r>
        <w:t>）</w:t>
      </w:r>
      <w:r>
        <w:t xml:space="preserve"> </w:t>
      </w:r>
      <w:r>
        <w:t>主要仪器</w:t>
      </w:r>
    </w:p>
    <w:p w:rsidR="0018722C">
      <w:pPr>
        <w:pStyle w:val="BodyText"/>
        <w:tabs>
          <w:tab w:pos="7042" w:val="left" w:leader="none"/>
        </w:tabs>
        <w:spacing w:before="153"/>
        <w:ind w:leftChars="0" w:left="614"/>
        <w:jc w:val="center"/>
        <w:topLinePunct/>
      </w:pPr>
      <w:r>
        <w:rPr>
          <w:spacing w:val="1"/>
        </w:rPr>
        <w:t>全自动</w:t>
      </w:r>
      <w:r>
        <w:t>酶</w:t>
      </w:r>
      <w:r>
        <w:rPr>
          <w:spacing w:val="1"/>
        </w:rPr>
        <w:t>标</w:t>
      </w:r>
      <w:r>
        <w:t>仪</w:t>
      </w:r>
      <w:r w:rsidR="001852F3">
        <w:t>美国</w:t>
      </w:r>
      <w:r>
        <w:rPr>
          <w:rFonts w:ascii="Times New Roman" w:eastAsia="Times New Roman"/>
        </w:rPr>
        <w:t>Thermo</w:t>
      </w:r>
      <w:r>
        <w:t>公司</w:t>
      </w:r>
    </w:p>
    <w:p w:rsidR="0018722C">
      <w:pPr>
        <w:topLinePunct/>
      </w:pPr>
      <w:r>
        <w:t>自动扫</w:t>
      </w:r>
      <w:r>
        <w:t>描</w:t>
      </w:r>
      <w:r>
        <w:t>荧光</w:t>
      </w:r>
      <w:r>
        <w:t>显</w:t>
      </w:r>
      <w:r>
        <w:t>微</w:t>
      </w:r>
      <w:r>
        <w:t>镜</w:t>
      </w:r>
      <w:r>
        <w:t>德</w:t>
      </w:r>
      <w:r>
        <w:t>国</w:t>
      </w:r>
      <w:r/>
      <w:r>
        <w:rPr>
          <w:rFonts w:ascii="Times New Roman" w:eastAsia="Times New Roman"/>
        </w:rPr>
        <w:t>Zeiss</w:t>
      </w:r>
      <w:r>
        <w:t>公司</w:t>
      </w:r>
    </w:p>
    <w:p w:rsidR="0018722C">
      <w:pPr>
        <w:topLinePunct/>
      </w:pPr>
      <w:r>
        <w:t>（</w:t>
      </w:r>
      <w:r>
        <w:t xml:space="preserve">四</w:t>
      </w:r>
      <w:r>
        <w:t>）</w:t>
      </w:r>
      <w:r>
        <w:t xml:space="preserve"> </w:t>
      </w:r>
      <w:r>
        <w:t>主要溶液的配置</w:t>
      </w:r>
    </w:p>
    <w:p w:rsidR="0018722C">
      <w:pPr>
        <w:topLinePunct/>
      </w:pPr>
      <w:r>
        <w:rPr>
          <w:rFonts w:ascii="Times New Roman" w:eastAsia="Times New Roman"/>
        </w:rPr>
        <w:t>1</w:t>
      </w:r>
      <w:r>
        <w:t>、</w:t>
      </w:r>
      <w:r>
        <w:rPr>
          <w:rFonts w:ascii="Times New Roman" w:eastAsia="Times New Roman"/>
        </w:rPr>
        <w:t>Western Blot</w:t>
      </w:r>
      <w:r>
        <w:t>以及基础钙离子浓度测定所用溶液的配制请参考第一部分及第三部分。</w:t>
      </w:r>
    </w:p>
    <w:p w:rsidR="0018722C">
      <w:pPr>
        <w:topLinePunct/>
      </w:pPr>
      <w:r>
        <w:rPr>
          <w:rFonts w:ascii="Times New Roman" w:eastAsia="Times New Roman"/>
        </w:rPr>
        <w:t>2</w:t>
      </w:r>
      <w:r>
        <w:t>、结晶紫染液的配制：结晶紫</w:t>
      </w:r>
      <w:r>
        <w:rPr>
          <w:rFonts w:ascii="Times New Roman" w:eastAsia="Times New Roman"/>
        </w:rPr>
        <w:t>1g</w:t>
      </w:r>
      <w:r>
        <w:t>，放入研钵中，先加入</w:t>
      </w:r>
      <w:r>
        <w:rPr>
          <w:rFonts w:ascii="Times New Roman" w:eastAsia="Times New Roman"/>
        </w:rPr>
        <w:t>10ml</w:t>
      </w:r>
      <w:r>
        <w:t>蒸馏水研磨，</w:t>
      </w:r>
      <w:r>
        <w:t>待结晶紫完全溶解后，再补入</w:t>
      </w:r>
      <w:r>
        <w:rPr>
          <w:rFonts w:ascii="Times New Roman" w:eastAsia="Times New Roman"/>
        </w:rPr>
        <w:t>90ml</w:t>
      </w:r>
      <w:r>
        <w:t>蒸馏水。即为</w:t>
      </w:r>
      <w:r>
        <w:rPr>
          <w:rFonts w:ascii="Times New Roman" w:eastAsia="Times New Roman"/>
        </w:rPr>
        <w:t>1%</w:t>
      </w:r>
      <w:r>
        <w:t>的结晶紫溶液。</w:t>
      </w:r>
    </w:p>
    <w:p w:rsidR="0018722C">
      <w:pPr>
        <w:pStyle w:val="Heading2"/>
        <w:topLinePunct/>
        <w:ind w:left="171" w:hangingChars="171" w:hanging="171"/>
      </w:pPr>
      <w:r>
        <w:t>二、</w:t>
      </w:r>
      <w:r>
        <w:t xml:space="preserve"> </w:t>
      </w:r>
      <w:r w:rsidRPr="00DB64CE">
        <w:t>实验方法：</w:t>
      </w:r>
    </w:p>
    <w:p w:rsidR="0018722C">
      <w:pPr>
        <w:topLinePunct/>
      </w:pPr>
      <w:r>
        <w:t>（</w:t>
      </w:r>
      <w:r>
        <w:t xml:space="preserve">一</w:t>
      </w:r>
      <w:r>
        <w:t>）</w:t>
      </w:r>
      <w:r>
        <w:t xml:space="preserve"> </w:t>
      </w:r>
      <w:r>
        <w:rPr>
          <w:b/>
        </w:rPr>
        <w:t>hPASMCs</w:t>
      </w:r>
      <w:r>
        <w:t>的培养</w:t>
      </w:r>
    </w:p>
    <w:p w:rsidR="0018722C">
      <w:pPr>
        <w:topLinePunct/>
      </w:pPr>
      <w:r>
        <w:rPr>
          <w:rFonts w:cstheme="minorBidi" w:hAnsiTheme="minorHAnsi" w:eastAsiaTheme="minorHAnsi" w:asciiTheme="minorHAnsi"/>
        </w:rPr>
        <w:t>89</w:t>
      </w:r>
    </w:p>
    <w:p w:rsidR="0018722C">
      <w:pPr>
        <w:topLinePunct/>
      </w:pPr>
      <w:r>
        <w:t>1</w:t>
      </w:r>
      <w:r>
        <w:t>、</w:t>
      </w:r>
      <w:r>
        <w:t xml:space="preserve"> </w:t>
      </w:r>
      <w:r w:rsidRPr="00DB64CE">
        <w:t>细胞复苏</w:t>
      </w:r>
    </w:p>
    <w:p w:rsidR="0018722C">
      <w:pPr>
        <w:pStyle w:val="cw21"/>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从干冰中取出细胞冻存管，迅速放入</w:t>
      </w:r>
      <w:r>
        <w:t>37</w:t>
      </w:r>
      <w:r>
        <w:rPr>
          <w:rFonts w:ascii="宋体" w:hAnsi="宋体" w:eastAsia="宋体" w:hint="eastAsia"/>
        </w:rPr>
        <w:t>℃水浴箱，边摇动使其尽快融解；</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室温，</w:t>
      </w:r>
      <w:r>
        <w:t>1000rpm</w:t>
      </w:r>
      <w:r>
        <w:rPr>
          <w:rFonts w:ascii="宋体" w:eastAsia="宋体" w:hint="eastAsia"/>
        </w:rPr>
        <w:t>离心</w:t>
      </w:r>
      <w:r>
        <w:t>5</w:t>
      </w:r>
      <w:r>
        <w:rPr>
          <w:rFonts w:ascii="宋体" w:eastAsia="宋体" w:hint="eastAsia"/>
        </w:rPr>
        <w:t>分钟，弃上清；</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加入培养基</w:t>
      </w:r>
      <w:r>
        <w:t>1ml</w:t>
      </w:r>
      <w:r>
        <w:rPr>
          <w:rFonts w:ascii="宋体" w:eastAsia="宋体" w:hint="eastAsia"/>
        </w:rPr>
        <w:t>，吹打重悬细胞，并移入培养瓶，加培养基至</w:t>
      </w:r>
      <w:r>
        <w:t>4ml</w:t>
      </w:r>
      <w:r>
        <w:rPr>
          <w:rFonts w:ascii="宋体" w:eastAsia="宋体" w:hint="eastAsia"/>
        </w:rPr>
        <w:t>，置于</w:t>
      </w:r>
    </w:p>
    <w:p w:rsidR="0018722C">
      <w:pPr>
        <w:topLinePunct/>
      </w:pPr>
      <w:r>
        <w:rPr>
          <w:rFonts w:ascii="Times New Roman" w:hAnsi="Times New Roman" w:eastAsia="Times New Roman"/>
        </w:rPr>
        <w:t>5%CO</w:t>
      </w:r>
      <w:r>
        <w:rPr>
          <w:rFonts w:ascii="Times New Roman" w:hAnsi="Times New Roman" w:eastAsia="Times New Roman"/>
        </w:rPr>
        <w:t>2</w:t>
      </w:r>
      <w:r>
        <w:t>，</w:t>
      </w:r>
      <w:r>
        <w:rPr>
          <w:rFonts w:ascii="Times New Roman" w:hAnsi="Times New Roman" w:eastAsia="Times New Roman"/>
        </w:rPr>
        <w:t>37</w:t>
      </w:r>
      <w:r>
        <w:t>℃恒温培养箱中培养，次日换液。</w:t>
      </w:r>
    </w:p>
    <w:p w:rsidR="0018722C">
      <w:pPr>
        <w:topLinePunct/>
      </w:pPr>
      <w:r>
        <w:t>2</w:t>
      </w:r>
      <w:r>
        <w:t>、</w:t>
      </w:r>
      <w:r>
        <w:t xml:space="preserve"> </w:t>
      </w:r>
      <w:r w:rsidRPr="00DB64CE">
        <w:t>细胞传代</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弃培养瓶中的细胞培养液，</w:t>
      </w:r>
      <w:r>
        <w:t>PBS</w:t>
      </w:r>
      <w:r>
        <w:rPr>
          <w:rFonts w:ascii="宋体" w:eastAsia="宋体" w:hint="eastAsia"/>
        </w:rPr>
        <w:t>洗细胞</w:t>
      </w:r>
      <w:r>
        <w:t>3</w:t>
      </w:r>
      <w:r>
        <w:rPr>
          <w:rFonts w:ascii="宋体" w:eastAsia="宋体" w:hint="eastAsia"/>
        </w:rPr>
        <w:t>次；</w:t>
      </w:r>
    </w:p>
    <w:p w:rsidR="0018722C">
      <w:pPr>
        <w:pStyle w:val="cw21"/>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加入含</w:t>
      </w:r>
      <w:r>
        <w:t>EDTA</w:t>
      </w:r>
      <w:r>
        <w:rPr>
          <w:rFonts w:ascii="宋体" w:hAnsi="宋体" w:eastAsia="宋体" w:hint="eastAsia"/>
        </w:rPr>
        <w:t>的</w:t>
      </w:r>
      <w:r>
        <w:t>0.25%</w:t>
      </w:r>
      <w:r>
        <w:rPr>
          <w:rFonts w:ascii="宋体" w:hAnsi="宋体" w:eastAsia="宋体" w:hint="eastAsia"/>
        </w:rPr>
        <w:t>胰酶消化液</w:t>
      </w:r>
      <w:r>
        <w:t>500μl</w:t>
      </w:r>
      <w:r/>
      <w:r>
        <w:rPr>
          <w:rFonts w:hint="eastAsia"/>
        </w:rPr>
        <w:t>，</w:t>
      </w:r>
      <w:r>
        <w:rPr>
          <w:rFonts w:ascii="宋体" w:hAnsi="宋体" w:eastAsia="宋体" w:hint="eastAsia"/>
        </w:rPr>
        <w:t>置于</w:t>
      </w:r>
      <w:r>
        <w:t>37</w:t>
      </w:r>
      <w:r>
        <w:rPr>
          <w:rFonts w:ascii="宋体" w:hAnsi="宋体" w:eastAsia="宋体" w:hint="eastAsia"/>
        </w:rPr>
        <w:t>℃培养箱消化</w:t>
      </w:r>
      <w:r>
        <w:t>2</w:t>
      </w:r>
      <w:r>
        <w:rPr>
          <w:rFonts w:ascii="宋体" w:hAnsi="宋体" w:eastAsia="宋体" w:hint="eastAsia"/>
        </w:rPr>
        <w:t>分钟，此</w:t>
      </w:r>
      <w:r>
        <w:rPr>
          <w:rFonts w:ascii="宋体" w:hAnsi="宋体" w:eastAsia="宋体" w:hint="eastAsia"/>
        </w:rPr>
        <w:t>时胞质回缩、细胞间隙增大，轻轻摇晃后部分细胞脱落，立即加入细胞培养液终止消化；</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加入</w:t>
      </w:r>
      <w:r>
        <w:t>3ml</w:t>
      </w:r>
      <w:r>
        <w:rPr>
          <w:rFonts w:ascii="宋体" w:eastAsia="宋体" w:hint="eastAsia"/>
        </w:rPr>
        <w:t>细胞培养液，用吸管轻轻吹打瓶壁上细胞，形成细胞悬液；</w:t>
      </w:r>
    </w:p>
    <w:p w:rsidR="0018722C">
      <w:pPr>
        <w:pStyle w:val="cw21"/>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将细胞悬液分装至</w:t>
      </w:r>
      <w:r>
        <w:t>2</w:t>
      </w:r>
      <w:r>
        <w:rPr>
          <w:rFonts w:ascii="宋体" w:hAnsi="宋体" w:eastAsia="宋体" w:hint="eastAsia"/>
        </w:rPr>
        <w:t>个培养瓶，分别加培养基至</w:t>
      </w:r>
      <w:r>
        <w:t>4ml</w:t>
      </w:r>
      <w:r>
        <w:rPr>
          <w:rFonts w:ascii="宋体" w:hAnsi="宋体" w:eastAsia="宋体" w:hint="eastAsia"/>
        </w:rPr>
        <w:t>，置于</w:t>
      </w:r>
      <w:r>
        <w:t>5%CO</w:t>
      </w:r>
      <w:r>
        <w:t>2</w:t>
      </w:r>
      <w:r>
        <w:rPr>
          <w:rFonts w:ascii="宋体" w:hAnsi="宋体" w:eastAsia="宋体" w:hint="eastAsia"/>
          <w:rFonts w:ascii="宋体" w:hAnsi="宋体" w:eastAsia="宋体" w:hint="eastAsia"/>
          <w:sz w:val="24"/>
        </w:rPr>
        <w:t xml:space="preserve">, </w:t>
      </w:r>
      <w:r>
        <w:t>37</w:t>
      </w:r>
      <w:r>
        <w:rPr>
          <w:rFonts w:ascii="宋体" w:hAnsi="宋体" w:eastAsia="宋体" w:hint="eastAsia"/>
        </w:rPr>
        <w:t>℃</w:t>
      </w:r>
      <w:r w:rsidR="001852F3">
        <w:rPr>
          <w:rFonts w:ascii="宋体" w:hAnsi="宋体" w:eastAsia="宋体" w:hint="eastAsia"/>
        </w:rPr>
        <w:t xml:space="preserve">恒温培养。</w:t>
      </w:r>
    </w:p>
    <w:p w:rsidR="0018722C">
      <w:pPr>
        <w:topLinePunct/>
      </w:pPr>
      <w:r>
        <w:t>3</w:t>
      </w:r>
      <w:r>
        <w:t>、</w:t>
      </w:r>
      <w:r>
        <w:t xml:space="preserve"> </w:t>
      </w:r>
      <w:r w:rsidRPr="00DB64CE">
        <w:t>细胞冻存</w:t>
      </w:r>
      <w:r>
        <w:t>（</w:t>
      </w:r>
      <w:r>
        <w:t>25cm</w:t>
      </w:r>
      <w:r>
        <w:t>细胞培养瓶</w:t>
      </w:r>
      <w:r>
        <w:t>）</w:t>
      </w:r>
    </w:p>
    <w:p w:rsidR="0018722C">
      <w:pPr>
        <w:pStyle w:val="cw21"/>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取对数生长期细胞，加入含</w:t>
      </w:r>
      <w:r>
        <w:t>EDTA</w:t>
      </w:r>
      <w:r>
        <w:rPr>
          <w:rFonts w:ascii="宋体" w:hAnsi="宋体" w:eastAsia="宋体" w:hint="eastAsia"/>
        </w:rPr>
        <w:t>的</w:t>
      </w:r>
      <w:r>
        <w:t>0.25%</w:t>
      </w:r>
      <w:r>
        <w:rPr>
          <w:rFonts w:ascii="宋体" w:hAnsi="宋体" w:eastAsia="宋体" w:hint="eastAsia"/>
        </w:rPr>
        <w:t>胰酶消化液</w:t>
      </w:r>
      <w:r>
        <w:t>500μl</w:t>
      </w:r>
      <w:r>
        <w:rPr>
          <w:rFonts w:ascii="宋体" w:hAnsi="宋体" w:eastAsia="宋体" w:hint="eastAsia"/>
        </w:rPr>
        <w:t>，置于</w:t>
      </w:r>
      <w:r>
        <w:t>37</w:t>
      </w:r>
      <w:r>
        <w:rPr>
          <w:rFonts w:ascii="宋体" w:hAnsi="宋体" w:eastAsia="宋体" w:hint="eastAsia"/>
        </w:rPr>
        <w:t>℃</w:t>
      </w:r>
      <w:r>
        <w:rPr>
          <w:rFonts w:ascii="宋体" w:hAnsi="宋体" w:eastAsia="宋体" w:hint="eastAsia"/>
        </w:rPr>
        <w:t>培养箱消化</w:t>
      </w:r>
      <w:r>
        <w:t>2</w:t>
      </w:r>
      <w:r>
        <w:rPr>
          <w:rFonts w:ascii="宋体" w:hAnsi="宋体" w:eastAsia="宋体" w:hint="eastAsia"/>
        </w:rPr>
        <w:t>分钟后立即加入细胞培养液终止消化；</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加入</w:t>
      </w:r>
      <w:r>
        <w:t>3ml</w:t>
      </w:r>
      <w:r>
        <w:rPr>
          <w:rFonts w:ascii="宋体" w:eastAsia="宋体" w:hint="eastAsia"/>
        </w:rPr>
        <w:t>细胞培养液，用吸管轻轻吹打瓶壁上细胞，形成细胞悬液；</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将细胞悬液转移到离心管，平衡后，室温</w:t>
      </w:r>
      <w:r>
        <w:t>1000rpm</w:t>
      </w:r>
      <w:r>
        <w:rPr>
          <w:rFonts w:ascii="宋体" w:eastAsia="宋体" w:hint="eastAsia"/>
        </w:rPr>
        <w:t>离心</w:t>
      </w:r>
      <w:r>
        <w:t>7min</w:t>
      </w:r>
      <w:r>
        <w:rPr>
          <w:rFonts w:ascii="宋体" w:eastAsia="宋体" w:hint="eastAsia"/>
        </w:rPr>
        <w:t>；</w:t>
      </w:r>
    </w:p>
    <w:p w:rsidR="0018722C">
      <w:pPr>
        <w:pStyle w:val="cw21"/>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小心吸除上清液，加入</w:t>
      </w:r>
      <w:r>
        <w:t>900μl</w:t>
      </w:r>
      <w:r>
        <w:t> </w:t>
      </w:r>
      <w:r>
        <w:t>SMCM</w:t>
      </w:r>
      <w:r>
        <w:rPr>
          <w:rFonts w:ascii="宋体" w:hAnsi="宋体" w:eastAsia="宋体" w:hint="eastAsia"/>
        </w:rPr>
        <w:t>完全培养基，轻轻吹打重悬细胞；</w:t>
      </w:r>
    </w:p>
    <w:p w:rsidR="0018722C">
      <w:pPr>
        <w:pStyle w:val="cw21"/>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加入</w:t>
      </w:r>
      <w:r>
        <w:t>100μl</w:t>
      </w:r>
      <w:r>
        <w:t> </w:t>
      </w:r>
      <w:r>
        <w:t>DMSO</w:t>
      </w:r>
      <w:r>
        <w:rPr>
          <w:rFonts w:ascii="宋体" w:hAnsi="宋体" w:eastAsia="宋体" w:hint="eastAsia"/>
        </w:rPr>
        <w:t>溶液，轻轻吹打，使细胞分布均匀，转移至</w:t>
      </w:r>
      <w:r>
        <w:t>2ml</w:t>
      </w:r>
      <w:r>
        <w:rPr>
          <w:rFonts w:ascii="宋体" w:hAnsi="宋体" w:eastAsia="宋体" w:hint="eastAsia"/>
        </w:rPr>
        <w:t>冻存管中；</w:t>
      </w:r>
    </w:p>
    <w:p w:rsidR="0018722C">
      <w:pPr>
        <w:pStyle w:val="cw21"/>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将冻存管按顺序置于</w:t>
      </w:r>
      <w:r>
        <w:t>4</w:t>
      </w:r>
      <w:r>
        <w:rPr>
          <w:rFonts w:ascii="宋体" w:hAnsi="宋体" w:eastAsia="宋体" w:hint="eastAsia"/>
        </w:rPr>
        <w:t>℃冰箱</w:t>
      </w:r>
      <w:r>
        <w:t>30min</w:t>
      </w:r>
      <w:r>
        <w:rPr>
          <w:rFonts w:ascii="宋体" w:hAnsi="宋体" w:eastAsia="宋体" w:hint="eastAsia"/>
        </w:rPr>
        <w:t>，</w:t>
      </w:r>
      <w:r>
        <w:t>-20</w:t>
      </w:r>
      <w:r>
        <w:rPr>
          <w:rFonts w:ascii="宋体" w:hAnsi="宋体" w:eastAsia="宋体" w:hint="eastAsia"/>
        </w:rPr>
        <w:t>℃冰箱</w:t>
      </w:r>
      <w:r>
        <w:t>30min</w:t>
      </w:r>
      <w:r>
        <w:rPr>
          <w:rFonts w:ascii="宋体" w:hAnsi="宋体" w:eastAsia="宋体" w:hint="eastAsia"/>
        </w:rPr>
        <w:t>，最后放入液氮罐</w:t>
      </w:r>
      <w:r>
        <w:rPr>
          <w:rFonts w:ascii="宋体" w:hAnsi="宋体" w:eastAsia="宋体" w:hint="eastAsia"/>
        </w:rPr>
        <w:t>较上层保存以供实验使用；</w:t>
      </w:r>
    </w:p>
    <w:p w:rsidR="0018722C">
      <w:pPr>
        <w:pStyle w:val="cw21"/>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如需长期保存，可经过</w:t>
      </w:r>
      <w:r>
        <w:t>3</w:t>
      </w:r>
      <w:r>
        <w:rPr>
          <w:rFonts w:ascii="宋体" w:eastAsia="宋体" w:hint="eastAsia"/>
        </w:rPr>
        <w:t>小时后移入液氮罐较下层。</w:t>
      </w:r>
    </w:p>
    <w:p w:rsidR="0018722C">
      <w:pPr>
        <w:topLinePunct/>
      </w:pPr>
      <w:r>
        <w:t>（</w:t>
      </w:r>
      <w:r>
        <w:t>二</w:t>
      </w:r>
      <w:r>
        <w:t>）</w:t>
      </w:r>
      <w:r>
        <w:t xml:space="preserve"> </w:t>
      </w:r>
      <w:r>
        <w:t>在</w:t>
      </w:r>
      <w:r>
        <w:t>低</w:t>
      </w:r>
      <w:r>
        <w:t>氧条</w:t>
      </w:r>
      <w:r>
        <w:t>件</w:t>
      </w:r>
      <w:r>
        <w:t>下</w:t>
      </w:r>
      <w:r>
        <w:t>，</w:t>
      </w:r>
      <w:r>
        <w:rPr>
          <w:b/>
        </w:rPr>
        <w:t>h</w:t>
      </w:r>
      <w:r>
        <w:rPr>
          <w:b/>
        </w:rPr>
        <w:t>P</w:t>
      </w:r>
      <w:r>
        <w:rPr>
          <w:b/>
        </w:rPr>
        <w:t>ASM</w:t>
      </w:r>
      <w:r>
        <w:rPr>
          <w:b/>
        </w:rPr>
        <w:t>C</w:t>
      </w:r>
      <w:r>
        <w:rPr>
          <w:b/>
        </w:rPr>
        <w:t>s</w:t>
      </w:r>
      <w:r>
        <w:t>中</w:t>
      </w:r>
      <w:r>
        <w:rPr>
          <w:b/>
        </w:rPr>
        <w:t>T</w:t>
      </w:r>
      <w:r>
        <w:rPr>
          <w:b/>
        </w:rPr>
        <w:t>R</w:t>
      </w:r>
      <w:r>
        <w:rPr>
          <w:b/>
        </w:rPr>
        <w:t>P</w:t>
      </w:r>
      <w:r>
        <w:rPr>
          <w:b/>
        </w:rPr>
        <w:t>C1</w:t>
      </w:r>
      <w:r w:rsidP="AA7D325B">
        <w:t>，</w:t>
      </w:r>
      <w:r>
        <w:rPr>
          <w:b/>
        </w:rPr>
        <w:t>T</w:t>
      </w:r>
      <w:r>
        <w:rPr>
          <w:b/>
        </w:rPr>
        <w:t>RP</w:t>
      </w:r>
      <w:r>
        <w:rPr>
          <w:b/>
        </w:rPr>
        <w:t>C</w:t>
      </w:r>
      <w:r>
        <w:rPr>
          <w:b/>
        </w:rPr>
        <w:t>6</w:t>
      </w:r>
      <w:r w:rsidP="AA7D325B">
        <w:t>，</w:t>
      </w:r>
      <w:r>
        <w:rPr>
          <w:b/>
        </w:rPr>
        <w:t>B</w:t>
      </w:r>
      <w:r>
        <w:rPr>
          <w:b/>
        </w:rPr>
        <w:t>M</w:t>
      </w:r>
      <w:r>
        <w:rPr>
          <w:b/>
        </w:rPr>
        <w:t>P</w:t>
      </w:r>
      <w:r>
        <w:rPr>
          <w:b/>
        </w:rPr>
        <w:t>4</w:t>
      </w:r>
      <w:r>
        <w:t>表达的</w:t>
      </w:r>
      <w:r>
        <w:t>变化</w:t>
      </w:r>
      <w:r>
        <w:t>将对数生长期的</w:t>
      </w:r>
      <w:r/>
      <w:r>
        <w:t>hPASMCs</w:t>
      </w:r>
      <w:r/>
      <w:r>
        <w:t>传代至</w:t>
      </w:r>
      <w:r/>
      <w:r>
        <w:t>35mm</w:t>
      </w:r>
      <w:r/>
      <w:r>
        <w:t>孔径的细胞培养皿中，待细胞融合度至</w:t>
      </w:r>
    </w:p>
    <w:p w:rsidR="0018722C">
      <w:pPr>
        <w:topLinePunct/>
      </w:pPr>
      <w:r>
        <w:rPr>
          <w:rFonts w:ascii="Times New Roman" w:hAnsi="Times New Roman" w:eastAsia="Times New Roman"/>
        </w:rPr>
        <w:t>70%</w:t>
      </w:r>
      <w:r>
        <w:t>左右，换上</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5%FBS</w:t>
      </w:r>
      <w:r>
        <w:t>培养基继续培养</w:t>
      </w:r>
      <w:r>
        <w:rPr>
          <w:rFonts w:ascii="Times New Roman" w:hAnsi="Times New Roman" w:eastAsia="Times New Roman"/>
        </w:rPr>
        <w:t>24h</w:t>
      </w:r>
      <w:r>
        <w:t>，之后将细胞分成</w:t>
      </w:r>
      <w:r>
        <w:rPr>
          <w:rFonts w:ascii="Times New Roman" w:hAnsi="Times New Roman" w:eastAsia="Times New Roman"/>
        </w:rPr>
        <w:t>2</w:t>
      </w:r>
      <w:r>
        <w:t>组，分别放入常氧</w:t>
      </w:r>
      <w:r>
        <w:t>（</w:t>
      </w:r>
      <w:r>
        <w:rPr>
          <w:rFonts w:ascii="Times New Roman" w:hAnsi="Times New Roman" w:eastAsia="Times New Roman"/>
          <w:spacing w:val="-2"/>
        </w:rPr>
        <w:t>37</w:t>
      </w:r>
      <w:r>
        <w:rPr>
          <w:spacing w:val="-2"/>
        </w:rPr>
        <w:t>℃</w:t>
      </w:r>
      <w:r>
        <w:rPr>
          <w:spacing w:val="-2"/>
        </w:rPr>
        <w:t xml:space="preserve">, </w:t>
      </w:r>
      <w:r>
        <w:rPr>
          <w:rFonts w:ascii="Times New Roman" w:hAnsi="Times New Roman" w:eastAsia="Times New Roman"/>
          <w:spacing w:val="-2"/>
        </w:rPr>
        <w:t>5%CO</w:t>
      </w:r>
      <w:r>
        <w:rPr>
          <w:rFonts w:ascii="Times New Roman" w:hAnsi="Times New Roman" w:eastAsia="Times New Roman"/>
          <w:spacing w:val="-2"/>
          <w:position w:val="-2"/>
          <w:sz w:val="16"/>
        </w:rPr>
        <w:t>2</w:t>
      </w:r>
      <w:r>
        <w:t>）</w:t>
      </w:r>
      <w:r>
        <w:t xml:space="preserve">和缺氧箱</w:t>
      </w:r>
      <w:r>
        <w:t>（</w:t>
      </w:r>
      <w:r>
        <w:rPr>
          <w:rFonts w:ascii="Times New Roman" w:hAnsi="Times New Roman" w:eastAsia="Times New Roman"/>
          <w:spacing w:val="-2"/>
        </w:rPr>
        <w:t>37</w:t>
      </w:r>
      <w:r>
        <w:rPr>
          <w:spacing w:val="-2"/>
        </w:rPr>
        <w:t>℃</w:t>
      </w:r>
      <w:r>
        <w:rPr>
          <w:spacing w:val="-2"/>
        </w:rPr>
        <w:t xml:space="preserve">, </w:t>
      </w:r>
      <w:r>
        <w:rPr>
          <w:rFonts w:ascii="Times New Roman" w:hAnsi="Times New Roman" w:eastAsia="Times New Roman"/>
          <w:spacing w:val="-2"/>
        </w:rPr>
        <w:t>5%CO</w:t>
      </w:r>
      <w:r>
        <w:rPr>
          <w:rFonts w:ascii="Times New Roman" w:hAnsi="Times New Roman" w:eastAsia="Times New Roman"/>
          <w:spacing w:val="-2"/>
          <w:position w:val="-2"/>
          <w:sz w:val="16"/>
        </w:rPr>
        <w:t>2</w:t>
      </w:r>
      <w:r>
        <w:rPr>
          <w:spacing w:val="-2"/>
        </w:rPr>
        <w:t xml:space="preserve">, </w:t>
      </w:r>
      <w:r>
        <w:rPr>
          <w:rFonts w:ascii="Times New Roman" w:hAnsi="Times New Roman" w:eastAsia="Times New Roman"/>
          <w:spacing w:val="-2"/>
        </w:rPr>
        <w:t>4%O</w:t>
      </w:r>
      <w:r>
        <w:rPr>
          <w:rFonts w:ascii="Times New Roman" w:hAnsi="Times New Roman" w:eastAsia="Times New Roman"/>
          <w:spacing w:val="-2"/>
          <w:position w:val="-2"/>
          <w:sz w:val="16"/>
        </w:rPr>
        <w:t>2</w:t>
      </w:r>
      <w:r>
        <w:t>）</w:t>
      </w:r>
      <w:r>
        <w:t>中继续培养</w:t>
      </w:r>
      <w:r>
        <w:rPr>
          <w:rFonts w:ascii="Times New Roman" w:hAnsi="Times New Roman" w:eastAsia="Times New Roman"/>
        </w:rPr>
        <w:t>60h</w:t>
      </w:r>
      <w:r>
        <w:t>，</w:t>
      </w:r>
      <w:r>
        <w:t>然</w:t>
      </w:r>
    </w:p>
    <w:p w:rsidR="0018722C">
      <w:pPr>
        <w:topLinePunct/>
      </w:pPr>
      <w:r>
        <w:rPr>
          <w:rFonts w:cstheme="minorBidi" w:hAnsiTheme="minorHAnsi" w:eastAsiaTheme="minorHAnsi" w:asciiTheme="minorHAnsi"/>
        </w:rPr>
        <w:t>90</w:t>
      </w:r>
    </w:p>
    <w:p w:rsidR="0018722C">
      <w:pPr>
        <w:topLinePunct/>
      </w:pPr>
      <w:r>
        <w:t>后提取细胞总蛋白，并测定蛋白浓度，运用</w:t>
      </w:r>
      <w:r>
        <w:rPr>
          <w:rFonts w:ascii="Times New Roman" w:eastAsia="Times New Roman"/>
        </w:rPr>
        <w:t>western blot</w:t>
      </w:r>
      <w:r>
        <w:t>方法检测</w:t>
      </w:r>
      <w:r>
        <w:rPr>
          <w:rFonts w:ascii="Times New Roman" w:eastAsia="Times New Roman"/>
        </w:rPr>
        <w:t>hPASMCs</w:t>
      </w:r>
      <w:r>
        <w:t>在常</w:t>
      </w:r>
      <w:r>
        <w:t>氧和缺氧条件下</w:t>
      </w:r>
      <w:r>
        <w:rPr>
          <w:rFonts w:ascii="Times New Roman" w:eastAsia="Times New Roman"/>
        </w:rPr>
        <w:t>TR</w:t>
      </w:r>
      <w:r>
        <w:rPr>
          <w:rFonts w:ascii="Times New Roman" w:eastAsia="Times New Roman"/>
        </w:rPr>
        <w:t>P</w:t>
      </w:r>
      <w:r>
        <w:rPr>
          <w:rFonts w:ascii="Times New Roman" w:eastAsia="Times New Roman"/>
        </w:rPr>
        <w:t>C</w:t>
      </w:r>
      <w:r>
        <w:rPr>
          <w:rFonts w:ascii="Times New Roman" w:eastAsia="Times New Roman"/>
        </w:rPr>
        <w:t>1</w:t>
      </w:r>
      <w:r>
        <w:t>(</w:t>
      </w:r>
      <w:r>
        <w:rPr>
          <w:spacing w:val="-6"/>
        </w:rPr>
        <w:t>一抗稀释比例：</w:t>
      </w:r>
      <w:r>
        <w:rPr>
          <w:rFonts w:ascii="Times New Roman" w:eastAsia="Times New Roman"/>
        </w:rPr>
        <w:t>1</w:t>
      </w:r>
      <w:r>
        <w:rPr>
          <w:rFonts w:ascii="Times New Roman" w:eastAsia="Times New Roman"/>
        </w:rPr>
        <w:t xml:space="preserve">: </w:t>
      </w:r>
      <w:r>
        <w:rPr>
          <w:rFonts w:ascii="Times New Roman" w:eastAsia="Times New Roman"/>
        </w:rPr>
        <w:t>50</w:t>
      </w:r>
      <w:r>
        <w:rPr>
          <w:rFonts w:ascii="Times New Roman" w:eastAsia="Times New Roman"/>
          <w:spacing w:val="-1"/>
        </w:rPr>
        <w:t>0</w:t>
      </w:r>
      <w:r>
        <w:rPr>
          <w:spacing w:val="-60"/>
        </w:rPr>
        <w:t>)</w:t>
      </w:r>
      <w:r>
        <w:t>，</w:t>
      </w:r>
      <w:r>
        <w:rPr>
          <w:rFonts w:ascii="Times New Roman" w:eastAsia="Times New Roman"/>
        </w:rPr>
        <w:t>TR</w:t>
      </w:r>
      <w:r>
        <w:rPr>
          <w:rFonts w:ascii="Times New Roman" w:eastAsia="Times New Roman"/>
        </w:rPr>
        <w:t>P</w:t>
      </w:r>
      <w:r>
        <w:rPr>
          <w:rFonts w:ascii="Times New Roman" w:eastAsia="Times New Roman"/>
        </w:rPr>
        <w:t>C</w:t>
      </w:r>
      <w:r>
        <w:rPr>
          <w:rFonts w:ascii="Times New Roman" w:eastAsia="Times New Roman"/>
        </w:rPr>
        <w:t>6</w:t>
      </w:r>
      <w:r>
        <w:t>（</w:t>
      </w:r>
      <w:r>
        <w:rPr>
          <w:spacing w:val="-6"/>
        </w:rPr>
        <w:t>一抗稀释比例：</w:t>
      </w:r>
      <w:r>
        <w:rPr>
          <w:rFonts w:ascii="Times New Roman" w:eastAsia="Times New Roman"/>
        </w:rPr>
        <w:t>1</w:t>
      </w:r>
      <w:r>
        <w:rPr>
          <w:rFonts w:ascii="Times New Roman" w:eastAsia="Times New Roman"/>
        </w:rPr>
        <w:t xml:space="preserve">: </w:t>
      </w:r>
      <w:r>
        <w:rPr>
          <w:rFonts w:ascii="Times New Roman" w:eastAsia="Times New Roman"/>
        </w:rPr>
        <w:t>500</w:t>
      </w:r>
      <w:r>
        <w:t>）</w:t>
      </w:r>
      <w:r>
        <w:t>，</w:t>
      </w:r>
    </w:p>
    <w:p w:rsidR="0018722C">
      <w:pPr>
        <w:topLinePunct/>
      </w:pPr>
      <w:r>
        <w:rPr>
          <w:rFonts w:ascii="Times New Roman" w:eastAsia="Times New Roman"/>
        </w:rPr>
        <w:t>BMP4</w:t>
      </w:r>
      <w:r>
        <w:t>（</w:t>
      </w:r>
      <w:r>
        <w:t>一抗稀释比例：</w:t>
      </w:r>
      <w:r>
        <w:rPr>
          <w:rFonts w:ascii="Times New Roman" w:eastAsia="Times New Roman"/>
        </w:rPr>
        <w:t>1</w:t>
      </w:r>
      <w:r>
        <w:rPr>
          <w:rFonts w:ascii="Times New Roman" w:eastAsia="Times New Roman"/>
        </w:rPr>
        <w:t xml:space="preserve">: </w:t>
      </w:r>
      <w:r>
        <w:rPr>
          <w:rFonts w:ascii="Times New Roman" w:eastAsia="Times New Roman"/>
        </w:rPr>
        <w:t>1500</w:t>
      </w:r>
      <w:r>
        <w:t>）</w:t>
      </w:r>
      <w:r>
        <w:t xml:space="preserve">的表达。具体的总蛋白提取，蛋白浓度测定以及</w:t>
      </w:r>
      <w:r>
        <w:rPr>
          <w:rFonts w:ascii="Times New Roman" w:eastAsia="Times New Roman"/>
        </w:rPr>
        <w:t>western blot</w:t>
      </w:r>
      <w:r>
        <w:t>方法见第一部分。</w:t>
      </w:r>
    </w:p>
    <w:p w:rsidR="0018722C">
      <w:pPr>
        <w:topLinePunct/>
      </w:pPr>
      <w:r>
        <w:t>（</w:t>
      </w:r>
      <w:r>
        <w:t xml:space="preserve">三</w:t>
      </w:r>
      <w:r>
        <w:t>）</w:t>
      </w:r>
      <w:r>
        <w:t xml:space="preserve"> </w:t>
      </w:r>
      <w:r>
        <w:t>在低氧条件下沉默</w:t>
      </w:r>
      <w:r>
        <w:t>HIF1α</w:t>
      </w:r>
      <w:r>
        <w:t>对</w:t>
      </w:r>
      <w:r>
        <w:rPr>
          <w:b/>
        </w:rPr>
        <w:t>hPASMCs</w:t>
      </w:r>
      <w:r>
        <w:t>中</w:t>
      </w:r>
      <w:r>
        <w:rPr>
          <w:b/>
        </w:rPr>
        <w:t>TRPC1</w:t>
      </w:r>
      <w:r w:rsidP="AA7D325B">
        <w:t>，</w:t>
      </w:r>
      <w:r>
        <w:rPr>
          <w:b/>
        </w:rPr>
        <w:t>TRPC6</w:t>
      </w:r>
      <w:r>
        <w:t>表达的影响</w:t>
      </w:r>
    </w:p>
    <w:p w:rsidR="0018722C">
      <w:pPr>
        <w:topLinePunct/>
      </w:pPr>
      <w:r>
        <w:t>1</w:t>
      </w:r>
      <w:r>
        <w:t>、</w:t>
      </w:r>
      <w:r>
        <w:t xml:space="preserve"> </w:t>
      </w:r>
      <w:r w:rsidRPr="00DB64CE">
        <w:t>人</w:t>
      </w:r>
      <w:r>
        <w:t>HIF1α</w:t>
      </w:r>
      <w:r>
        <w:t>沉默效率检测</w:t>
      </w:r>
    </w:p>
    <w:p w:rsidR="0018722C">
      <w:pPr>
        <w:pStyle w:val="cw21"/>
        <w:topLinePunct/>
      </w:pPr>
      <w:r>
        <w:rPr>
          <w:rFonts w:ascii="宋体" w:eastAsia="宋体" w:hint="eastAsia"/>
        </w:rPr>
        <w:t>1.1</w:t>
      </w:r>
      <w:r>
        <w:rPr>
          <w:rFonts w:ascii="宋体" w:eastAsia="宋体" w:hint="eastAsia"/>
        </w:rPr>
        <w:t>细胞处理</w:t>
      </w:r>
      <w:r w:rsidR="001852F3">
        <w:rPr>
          <w:rFonts w:ascii="宋体" w:eastAsia="宋体" w:hint="eastAsia"/>
        </w:rPr>
        <w:t xml:space="preserve">将对数生长期的</w:t>
      </w:r>
      <w:r>
        <w:t>hPASMCs</w:t>
      </w:r>
      <w:r>
        <w:rPr>
          <w:rFonts w:ascii="宋体" w:eastAsia="宋体" w:hint="eastAsia"/>
        </w:rPr>
        <w:t>传代至</w:t>
      </w:r>
      <w:r>
        <w:t>35mm</w:t>
      </w:r>
      <w:r>
        <w:rPr>
          <w:rFonts w:ascii="宋体" w:eastAsia="宋体" w:hint="eastAsia"/>
        </w:rPr>
        <w:t>孔径的细胞培养皿</w:t>
      </w:r>
      <w:r>
        <w:rPr>
          <w:rFonts w:ascii="宋体" w:eastAsia="宋体" w:hint="eastAsia"/>
        </w:rPr>
        <w:t>中，待细胞融合度至</w:t>
      </w:r>
      <w:r>
        <w:t>50%</w:t>
      </w:r>
      <w:r>
        <w:rPr>
          <w:rFonts w:ascii="宋体" w:eastAsia="宋体" w:hint="eastAsia"/>
        </w:rPr>
        <w:t>左右，换上</w:t>
      </w:r>
      <w:r>
        <w:t>0.5%FBS</w:t>
      </w:r>
      <w:r>
        <w:rPr>
          <w:rFonts w:ascii="宋体" w:eastAsia="宋体" w:hint="eastAsia"/>
        </w:rPr>
        <w:t>培养基继续培养</w:t>
      </w:r>
      <w:r>
        <w:t>24h</w:t>
      </w:r>
      <w:r>
        <w:rPr>
          <w:rFonts w:ascii="宋体" w:eastAsia="宋体" w:hint="eastAsia"/>
        </w:rPr>
        <w:t>，准备转染</w:t>
      </w:r>
    </w:p>
    <w:p w:rsidR="0018722C">
      <w:pPr>
        <w:topLinePunct/>
      </w:pPr>
      <w:r>
        <w:rPr>
          <w:rFonts w:ascii="Times New Roman" w:eastAsia="Times New Roman"/>
        </w:rPr>
        <w:t>siRNA</w:t>
      </w:r>
      <w:r>
        <w:t>。</w:t>
      </w:r>
    </w:p>
    <w:p w:rsidR="0018722C">
      <w:pPr>
        <w:pStyle w:val="cw21"/>
        <w:topLinePunct/>
      </w:pPr>
      <w:r>
        <w:t>1.2</w:t>
      </w:r>
      <w:r>
        <w:rPr>
          <w:rFonts w:ascii="宋体" w:hAnsi="宋体" w:eastAsia="宋体" w:hint="eastAsia"/>
        </w:rPr>
        <w:t>人</w:t>
      </w:r>
      <w:r>
        <w:t>HIF1α</w:t>
      </w:r>
      <w:r>
        <w:rPr>
          <w:rFonts w:ascii="宋体" w:hAnsi="宋体" w:eastAsia="宋体" w:hint="eastAsia"/>
        </w:rPr>
        <w:t>沉默效率检测</w:t>
      </w:r>
      <w:r w:rsidR="001852F3">
        <w:rPr>
          <w:rFonts w:ascii="宋体" w:hAnsi="宋体" w:eastAsia="宋体" w:hint="eastAsia"/>
        </w:rPr>
        <w:t xml:space="preserve">所有的</w:t>
      </w:r>
      <w:r>
        <w:t>siRNA</w:t>
      </w:r>
      <w:r>
        <w:rPr>
          <w:rFonts w:ascii="宋体" w:hAnsi="宋体" w:eastAsia="宋体" w:hint="eastAsia"/>
        </w:rPr>
        <w:t>序列均由江苏吉玛公司设计合</w:t>
      </w:r>
      <w:r>
        <w:rPr>
          <w:rFonts w:ascii="宋体" w:hAnsi="宋体" w:eastAsia="宋体" w:hint="eastAsia"/>
        </w:rPr>
        <w:t>成，合成后的</w:t>
      </w:r>
      <w:r>
        <w:t>siRNA</w:t>
      </w:r>
      <w:r>
        <w:rPr>
          <w:rFonts w:ascii="宋体" w:hAnsi="宋体" w:eastAsia="宋体" w:hint="eastAsia"/>
        </w:rPr>
        <w:t>用</w:t>
      </w:r>
      <w:r>
        <w:t>150μlDEPC</w:t>
      </w:r>
      <w:r>
        <w:rPr>
          <w:rFonts w:ascii="宋体" w:hAnsi="宋体" w:eastAsia="宋体" w:hint="eastAsia"/>
        </w:rPr>
        <w:t>水溶解成</w:t>
      </w:r>
      <w:r>
        <w:t>20μM</w:t>
      </w:r>
      <w:r>
        <w:rPr>
          <w:rFonts w:ascii="宋体" w:hAnsi="宋体" w:eastAsia="宋体" w:hint="eastAsia"/>
        </w:rPr>
        <w:t>的使用浓度。转染用</w:t>
      </w:r>
      <w:r>
        <w:t>invitrogen</w:t>
      </w:r>
      <w:r>
        <w:rPr>
          <w:rFonts w:ascii="宋体" w:hAnsi="宋体" w:eastAsia="宋体" w:hint="eastAsia"/>
        </w:rPr>
        <w:t>公司的</w:t>
      </w:r>
      <w:r>
        <w:t>siRNA</w:t>
      </w:r>
      <w:r>
        <w:rPr>
          <w:rFonts w:ascii="宋体" w:hAnsi="宋体" w:eastAsia="宋体" w:hint="eastAsia"/>
        </w:rPr>
        <w:t>转染试剂盒，具体步骤参照第三部分</w:t>
      </w:r>
      <w:r>
        <w:t>siRNA</w:t>
      </w:r>
      <w:r>
        <w:rPr>
          <w:rFonts w:ascii="宋体" w:hAnsi="宋体" w:eastAsia="宋体" w:hint="eastAsia"/>
        </w:rPr>
        <w:t>的转染。</w:t>
      </w:r>
      <w:r>
        <w:t>hPASMCs</w:t>
      </w:r>
      <w:r>
        <w:rPr>
          <w:rFonts w:ascii="宋体" w:hAnsi="宋体" w:eastAsia="宋体" w:hint="eastAsia"/>
        </w:rPr>
        <w:t>转染</w:t>
      </w:r>
      <w:r>
        <w:t>NC</w:t>
      </w:r>
      <w:r>
        <w:t> </w:t>
      </w:r>
      <w:r>
        <w:t>siRNA</w:t>
      </w:r>
      <w:r>
        <w:rPr>
          <w:rFonts w:ascii="宋体" w:hAnsi="宋体" w:eastAsia="宋体" w:hint="eastAsia"/>
        </w:rPr>
        <w:t>，</w:t>
      </w:r>
      <w:r>
        <w:t>hHIF1α</w:t>
      </w:r>
      <w:r/>
      <w:r>
        <w:t>siRNA</w:t>
      </w:r>
      <w:r>
        <w:rPr>
          <w:rFonts w:ascii="宋体" w:hAnsi="宋体" w:eastAsia="宋体" w:hint="eastAsia"/>
        </w:rPr>
        <w:t>后</w:t>
      </w:r>
      <w:r>
        <w:t>60h</w:t>
      </w:r>
      <w:r>
        <w:rPr>
          <w:rFonts w:ascii="宋体" w:hAnsi="宋体" w:eastAsia="宋体" w:hint="eastAsia"/>
        </w:rPr>
        <w:t>提取细胞总</w:t>
      </w:r>
      <w:r>
        <w:t>RNA</w:t>
      </w:r>
      <w:r>
        <w:rPr>
          <w:rFonts w:ascii="宋体" w:hAnsi="宋体" w:eastAsia="宋体" w:hint="eastAsia"/>
        </w:rPr>
        <w:t>，用</w:t>
      </w:r>
      <w:r>
        <w:t>qPCR</w:t>
      </w:r>
      <w:r>
        <w:rPr>
          <w:rFonts w:ascii="宋体" w:hAnsi="宋体" w:eastAsia="宋体" w:hint="eastAsia"/>
        </w:rPr>
        <w:t>检测不同</w:t>
      </w:r>
      <w:r>
        <w:t>siRNA</w:t>
      </w:r>
      <w:r>
        <w:rPr>
          <w:rFonts w:ascii="宋体" w:hAnsi="宋体" w:eastAsia="宋体" w:hint="eastAsia"/>
        </w:rPr>
        <w:t>转染后的细胞中</w:t>
      </w:r>
      <w:r>
        <w:t>HIF1α</w:t>
      </w:r>
      <w:r>
        <w:rPr>
          <w:rFonts w:ascii="宋体" w:hAnsi="宋体" w:eastAsia="宋体" w:hint="eastAsia"/>
        </w:rPr>
        <w:t>的表达，从而获得</w:t>
      </w:r>
      <w:r>
        <w:t>HIF1α</w:t>
      </w:r>
      <w:r/>
      <w:r>
        <w:t>siRNA</w:t>
      </w:r>
      <w:r>
        <w:rPr>
          <w:rFonts w:ascii="宋体" w:hAnsi="宋体" w:eastAsia="宋体" w:hint="eastAsia"/>
        </w:rPr>
        <w:t>的沉默效率。细胞总</w:t>
      </w:r>
      <w:r>
        <w:t>RNA</w:t>
      </w:r>
      <w:r>
        <w:rPr>
          <w:rFonts w:ascii="宋体" w:hAnsi="宋体" w:eastAsia="宋体" w:hint="eastAsia"/>
        </w:rPr>
        <w:t>提取及</w:t>
      </w:r>
      <w:r>
        <w:t>qPCR</w:t>
      </w:r>
      <w:r>
        <w:rPr>
          <w:rFonts w:ascii="宋体" w:hAnsi="宋体" w:eastAsia="宋体" w:hint="eastAsia"/>
        </w:rPr>
        <w:t>方法见第一部分。检测</w:t>
      </w:r>
      <w:r>
        <w:t>HIF1α</w:t>
      </w:r>
      <w:r>
        <w:rPr>
          <w:rFonts w:ascii="宋体" w:hAnsi="宋体" w:eastAsia="宋体" w:hint="eastAsia"/>
        </w:rPr>
        <w:t>沉默效率用的</w:t>
      </w:r>
      <w:r>
        <w:t>qPCR</w:t>
      </w:r>
      <w:r>
        <w:rPr>
          <w:rFonts w:ascii="宋体" w:hAnsi="宋体" w:eastAsia="宋体" w:hint="eastAsia"/>
        </w:rPr>
        <w:t>引物</w:t>
      </w:r>
      <w:r>
        <w:rPr>
          <w:rFonts w:ascii="宋体" w:hAnsi="宋体" w:eastAsia="宋体" w:hint="eastAsia"/>
        </w:rPr>
        <w:t>（</w:t>
      </w:r>
      <w:r>
        <w:rPr>
          <w:rFonts w:ascii="宋体" w:hAnsi="宋体" w:eastAsia="宋体" w:hint="eastAsia"/>
        </w:rPr>
        <w:t>由大连</w:t>
      </w:r>
      <w:r>
        <w:t>TAKARA</w:t>
      </w:r>
      <w:r>
        <w:rPr>
          <w:rFonts w:ascii="宋体" w:hAnsi="宋体" w:eastAsia="宋体" w:hint="eastAsia"/>
        </w:rPr>
        <w:t>公司合成</w:t>
      </w:r>
      <w:r>
        <w:rPr>
          <w:rFonts w:ascii="宋体" w:hAnsi="宋体" w:eastAsia="宋体" w:hint="eastAsia"/>
        </w:rPr>
        <w:t>）</w:t>
      </w:r>
      <w:r>
        <w:rPr>
          <w:rFonts w:ascii="宋体" w:hAnsi="宋体" w:eastAsia="宋体" w:hint="eastAsia"/>
        </w:rPr>
        <w:t>见</w:t>
      </w:r>
      <w:r>
        <w:rPr>
          <w:rFonts w:ascii="宋体" w:hAnsi="宋体" w:eastAsia="宋体" w:hint="eastAsia"/>
        </w:rPr>
        <w:t>表</w:t>
      </w:r>
      <w:r>
        <w:t>12</w:t>
      </w:r>
      <w:r>
        <w:rPr>
          <w:rFonts w:ascii="宋体" w:hAnsi="宋体" w:eastAsia="宋体" w:hint="eastAsia"/>
        </w:rPr>
        <w:t>。</w:t>
      </w:r>
    </w:p>
    <w:p w:rsidR="0018722C">
      <w:pPr>
        <w:pStyle w:val="a8"/>
        <w:topLinePunct/>
      </w:pP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12</w:t>
      </w:r>
      <w:r>
        <w:t xml:space="preserve">  </w:t>
      </w:r>
      <w:r>
        <w:rPr>
          <w:rFonts w:ascii="宋体" w:hAnsi="宋体" w:eastAsia="宋体" w:hint="eastAsia" w:cstheme="minorBidi"/>
        </w:rPr>
        <w:t>沉默</w:t>
      </w:r>
      <w:r>
        <w:rPr>
          <w:rFonts w:cstheme="minorBidi" w:hAnsiTheme="minorHAnsi" w:eastAsiaTheme="minorHAnsi" w:asciiTheme="minorHAnsi"/>
        </w:rPr>
        <w:t>HIF1α</w:t>
      </w:r>
      <w:r>
        <w:rPr>
          <w:rFonts w:ascii="宋体" w:hAnsi="宋体" w:eastAsia="宋体" w:hint="eastAsia" w:cstheme="minorBidi"/>
        </w:rPr>
        <w:t>所用的</w:t>
      </w:r>
      <w:r>
        <w:rPr>
          <w:rFonts w:cstheme="minorBidi" w:hAnsiTheme="minorHAnsi" w:eastAsiaTheme="minorHAnsi" w:asciiTheme="minorHAnsi"/>
        </w:rPr>
        <w:t>siRNA</w:t>
      </w:r>
      <w:r>
        <w:rPr>
          <w:rFonts w:ascii="宋体" w:hAnsi="宋体" w:eastAsia="宋体" w:hint="eastAsia" w:cstheme="minorBidi"/>
        </w:rPr>
        <w:t>序</w:t>
      </w:r>
      <w:r>
        <w:rPr>
          <w:rFonts w:ascii="宋体" w:hAnsi="宋体" w:eastAsia="宋体" w:hint="eastAsia" w:cstheme="minorBidi"/>
        </w:rPr>
        <w:t>列</w:t>
      </w:r>
      <w:r>
        <w:rPr>
          <w:rFonts w:ascii="宋体" w:hAnsi="宋体" w:eastAsia="宋体" w:hint="eastAsia" w:cstheme="minorBidi"/>
        </w:rPr>
        <w:t>及</w:t>
      </w:r>
      <w:r>
        <w:rPr>
          <w:rFonts w:ascii="宋体" w:hAnsi="宋体" w:eastAsia="宋体" w:hint="eastAsia" w:cstheme="minorBidi"/>
        </w:rPr>
        <w:t>效</w:t>
      </w:r>
      <w:r>
        <w:rPr>
          <w:rFonts w:ascii="宋体" w:hAnsi="宋体" w:eastAsia="宋体" w:hint="eastAsia" w:cstheme="minorBidi"/>
        </w:rPr>
        <w:t>率</w:t>
      </w:r>
      <w:r>
        <w:rPr>
          <w:rFonts w:ascii="宋体" w:hAnsi="宋体" w:eastAsia="宋体" w:hint="eastAsia" w:cstheme="minorBidi"/>
        </w:rPr>
        <w:t>检</w:t>
      </w:r>
      <w:r>
        <w:rPr>
          <w:rFonts w:ascii="宋体" w:hAnsi="宋体" w:eastAsia="宋体" w:hint="eastAsia" w:cstheme="minorBidi"/>
        </w:rPr>
        <w:t>测</w:t>
      </w:r>
      <w:r>
        <w:rPr>
          <w:rFonts w:ascii="宋体" w:hAnsi="宋体" w:eastAsia="宋体" w:hint="eastAsia" w:cstheme="minorBidi"/>
        </w:rPr>
        <w:t>用荧</w:t>
      </w:r>
      <w:r>
        <w:rPr>
          <w:rFonts w:ascii="宋体" w:hAnsi="宋体" w:eastAsia="宋体" w:hint="eastAsia" w:cstheme="minorBidi"/>
        </w:rPr>
        <w:t>光定</w:t>
      </w:r>
      <w:r>
        <w:rPr>
          <w:rFonts w:ascii="宋体" w:hAnsi="宋体" w:eastAsia="宋体" w:hint="eastAsia" w:cstheme="minorBidi"/>
        </w:rPr>
        <w:t>量</w:t>
      </w:r>
      <w:r>
        <w:rPr>
          <w:rFonts w:cstheme="minorBidi" w:hAnsiTheme="minorHAnsi" w:eastAsiaTheme="minorHAnsi" w:asciiTheme="minorHAnsi"/>
        </w:rPr>
        <w:t>PCR</w:t>
      </w:r>
      <w:r>
        <w:rPr>
          <w:rFonts w:ascii="宋体" w:hAnsi="宋体" w:eastAsia="宋体" w:hint="eastAsia" w:cstheme="minorBidi"/>
        </w:rPr>
        <w:t>引物</w:t>
      </w:r>
    </w:p>
    <w:tbl>
      <w:tblPr>
        <w:tblW w:w="5000" w:type="pct"/>
        <w:tblInd w:w="103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65"/>
        <w:gridCol w:w="4261"/>
        <w:gridCol w:w="1711"/>
      </w:tblGrid>
      <w:tr>
        <w:trPr>
          <w:tblHeader/>
        </w:trPr>
        <w:tc>
          <w:tcPr>
            <w:tcW w:w="1285" w:type="pct"/>
            <w:vAlign w:val="center"/>
            <w:tcBorders>
              <w:bottom w:val="single" w:sz="4" w:space="0" w:color="auto"/>
            </w:tcBorders>
          </w:tcPr>
          <w:p w:rsidR="0018722C">
            <w:pPr>
              <w:pStyle w:val="a7"/>
              <w:topLinePunct/>
              <w:ind w:leftChars="0" w:left="0" w:rightChars="0" w:right="0" w:firstLineChars="0" w:firstLine="0"/>
              <w:spacing w:line="240" w:lineRule="atLeast"/>
            </w:pPr>
            <w:r>
              <w:t>引物编号</w:t>
            </w:r>
          </w:p>
        </w:tc>
        <w:tc>
          <w:tcPr>
            <w:tcW w:w="2651" w:type="pct"/>
            <w:vAlign w:val="center"/>
            <w:tcBorders>
              <w:bottom w:val="single" w:sz="4" w:space="0" w:color="auto"/>
            </w:tcBorders>
          </w:tcPr>
          <w:p w:rsidR="0018722C">
            <w:pPr>
              <w:pStyle w:val="a7"/>
              <w:topLinePunct/>
              <w:ind w:leftChars="0" w:left="0" w:rightChars="0" w:right="0" w:firstLineChars="0" w:firstLine="0"/>
              <w:spacing w:line="240" w:lineRule="atLeast"/>
            </w:pPr>
            <w:r>
              <w:t>核苷酸序列 </w:t>
            </w:r>
            <w:r>
              <w:t>(</w:t>
            </w:r>
            <w:r>
              <w:t>5</w:t>
            </w:r>
            <w:r>
              <w:t>＇</w:t>
            </w:r>
            <w:r>
              <w:t>→3</w:t>
            </w:r>
            <w:r>
              <w:t>＇</w:t>
            </w:r>
            <w:r>
              <w:t>)</w:t>
            </w:r>
          </w:p>
        </w:tc>
        <w:tc>
          <w:tcPr>
            <w:tcW w:w="1064" w:type="pct"/>
            <w:vAlign w:val="center"/>
            <w:tcBorders>
              <w:bottom w:val="single" w:sz="4" w:space="0" w:color="auto"/>
            </w:tcBorders>
          </w:tcPr>
          <w:p w:rsidR="0018722C">
            <w:pPr>
              <w:pStyle w:val="a7"/>
              <w:topLinePunct/>
              <w:ind w:leftChars="0" w:left="0" w:rightChars="0" w:right="0" w:firstLineChars="0" w:firstLine="0"/>
              <w:spacing w:line="240" w:lineRule="atLeast"/>
            </w:pPr>
            <w:r>
              <w:t>登录号</w:t>
            </w:r>
            <w:r>
              <w:t>.</w:t>
            </w:r>
          </w:p>
        </w:tc>
      </w:tr>
      <w:tr>
        <w:tc>
          <w:tcPr>
            <w:tcW w:w="1285" w:type="pct"/>
            <w:vAlign w:val="center"/>
          </w:tcPr>
          <w:p w:rsidR="0018722C">
            <w:pPr>
              <w:pStyle w:val="ac"/>
              <w:topLinePunct/>
              <w:ind w:leftChars="0" w:left="0" w:rightChars="0" w:right="0" w:firstLineChars="0" w:firstLine="0"/>
              <w:spacing w:line="240" w:lineRule="atLeast"/>
            </w:pPr>
            <w:r/>
            <w:r>
              <w:t/>
            </w:r>
            <w:r>
              <w:t>H</w:t>
            </w:r>
            <w:r>
              <w:t>HIF-1</w:t>
            </w:r>
            <w:r>
              <w:t></w:t>
            </w:r>
            <w:r>
              <w:t xml:space="preserve"> siRNA</w:t>
            </w:r>
          </w:p>
        </w:tc>
        <w:tc>
          <w:tcPr>
            <w:tcW w:w="2651" w:type="pct"/>
            <w:vAlign w:val="center"/>
          </w:tcPr>
          <w:p w:rsidR="0018722C">
            <w:pPr>
              <w:pStyle w:val="a5"/>
              <w:topLinePunct/>
              <w:ind w:leftChars="0" w:left="0" w:rightChars="0" w:right="0" w:firstLineChars="0" w:firstLine="0"/>
              <w:spacing w:line="240" w:lineRule="atLeast"/>
            </w:pPr>
            <w:r>
              <w:t>5</w:t>
            </w:r>
            <w:r>
              <w:t>'</w:t>
            </w:r>
            <w:r>
              <w:t>-CCACCACUGAUGAAUUAAATT-3</w:t>
            </w:r>
            <w:r>
              <w:t>'</w:t>
            </w:r>
          </w:p>
          <w:p w:rsidR="0018722C">
            <w:pPr>
              <w:pStyle w:val="a5"/>
              <w:topLinePunct/>
            </w:pPr>
          </w:p>
          <w:p w:rsidR="0018722C">
            <w:pPr>
              <w:pStyle w:val="a5"/>
              <w:topLinePunct/>
              <w:ind w:leftChars="0" w:left="0" w:rightChars="0" w:right="0" w:firstLineChars="0" w:firstLine="0"/>
              <w:spacing w:line="240" w:lineRule="atLeast"/>
            </w:pPr>
            <w:r>
              <w:t>5</w:t>
            </w:r>
            <w:r>
              <w:t>'</w:t>
            </w:r>
            <w:r>
              <w:t>-UUUAAUUCAUCAGUGGUGGTT-3</w:t>
            </w:r>
            <w:r>
              <w:t>'</w:t>
            </w:r>
          </w:p>
        </w:tc>
        <w:tc>
          <w:tcPr>
            <w:tcW w:w="1064" w:type="pct"/>
            <w:vAlign w:val="center"/>
          </w:tcPr>
          <w:p w:rsidR="0018722C">
            <w:pPr>
              <w:pStyle w:val="ad"/>
              <w:topLinePunct/>
              <w:ind w:leftChars="0" w:left="0" w:rightChars="0" w:right="0" w:firstLineChars="0" w:firstLine="0"/>
              <w:spacing w:line="240" w:lineRule="atLeast"/>
            </w:pPr>
            <w:r>
              <w:t>NM_001530</w:t>
            </w:r>
          </w:p>
        </w:tc>
      </w:tr>
      <w:tr>
        <w:tc>
          <w:tcPr>
            <w:tcW w:w="1285" w:type="pct"/>
            <w:vAlign w:val="center"/>
            <w:tcBorders>
              <w:top w:val="single" w:sz="4" w:space="0" w:color="auto"/>
            </w:tcBorders>
          </w:tcPr>
          <w:p w:rsidR="0018722C">
            <w:pPr>
              <w:pStyle w:val="ac"/>
              <w:topLinePunct/>
              <w:ind w:leftChars="0" w:left="0" w:rightChars="0" w:right="0" w:firstLineChars="0" w:firstLine="0"/>
              <w:spacing w:line="240" w:lineRule="atLeast"/>
            </w:pPr>
            <w:r>
              <w:t>HIF1α</w:t>
            </w:r>
          </w:p>
        </w:tc>
        <w:tc>
          <w:tcPr>
            <w:tcW w:w="2651" w:type="pct"/>
            <w:vAlign w:val="center"/>
            <w:tcBorders>
              <w:top w:val="single" w:sz="4" w:space="0" w:color="auto"/>
            </w:tcBorders>
          </w:tcPr>
          <w:p w:rsidR="0018722C">
            <w:pPr>
              <w:pStyle w:val="aff1"/>
              <w:topLinePunct/>
              <w:ind w:leftChars="0" w:left="0" w:rightChars="0" w:right="0" w:firstLineChars="0" w:firstLine="0"/>
              <w:spacing w:line="240" w:lineRule="atLeast"/>
            </w:pPr>
            <w:r>
              <w:t>5</w:t>
            </w:r>
            <w:r>
              <w:t>'</w:t>
            </w:r>
            <w:r>
              <w:t>-TGCTTGGTGCTGATTTGTGAACC-3</w:t>
            </w:r>
            <w:r>
              <w:t>'</w:t>
            </w:r>
          </w:p>
          <w:p w:rsidR="0018722C">
            <w:pPr>
              <w:pStyle w:val="aff1"/>
              <w:topLinePunct/>
            </w:pPr>
          </w:p>
          <w:p w:rsidR="0018722C">
            <w:pPr>
              <w:pStyle w:val="aff1"/>
              <w:topLinePunct/>
              <w:ind w:leftChars="0" w:left="0" w:rightChars="0" w:right="0" w:firstLineChars="0" w:firstLine="0"/>
              <w:spacing w:line="240" w:lineRule="atLeast"/>
            </w:pPr>
            <w:r>
              <w:t>5</w:t>
            </w:r>
            <w:r>
              <w:t>'</w:t>
            </w:r>
            <w:r>
              <w:t>-CTGTCCTGTGGTGACTTGTCC-3</w:t>
            </w:r>
            <w:r>
              <w:t>'</w:t>
            </w:r>
          </w:p>
        </w:tc>
        <w:tc>
          <w:tcPr>
            <w:tcW w:w="1064" w:type="pct"/>
            <w:vAlign w:val="center"/>
            <w:tcBorders>
              <w:top w:val="single" w:sz="4" w:space="0" w:color="auto"/>
            </w:tcBorders>
          </w:tcPr>
          <w:p w:rsidR="0018722C">
            <w:pPr>
              <w:pStyle w:val="ad"/>
              <w:topLinePunct/>
              <w:ind w:leftChars="0" w:left="0" w:rightChars="0" w:right="0" w:firstLineChars="0" w:firstLine="0"/>
              <w:spacing w:line="240" w:lineRule="atLeast"/>
            </w:pPr>
            <w:r>
              <w:t>NM_001530</w:t>
            </w:r>
          </w:p>
        </w:tc>
      </w:tr>
    </w:tbl>
    <w:p w:rsidR="0018722C">
      <w:pPr>
        <w:pStyle w:val="affa"/>
      </w:pPr>
    </w:p>
    <w:p w:rsidR="0018722C">
      <w:pPr>
        <w:topLinePunct/>
      </w:pPr>
      <w:r>
        <w:t>2</w:t>
      </w:r>
      <w:r>
        <w:t>、</w:t>
      </w:r>
      <w:r>
        <w:t xml:space="preserve"> </w:t>
      </w:r>
      <w:r>
        <w:t>HIF1α</w:t>
      </w:r>
      <w:r/>
      <w:r>
        <w:t>沉默后</w:t>
      </w:r>
      <w:r/>
      <w:r>
        <w:t>hPASMCs</w:t>
      </w:r>
      <w:r/>
      <w:r>
        <w:t>内</w:t>
      </w:r>
      <w:r/>
      <w:r>
        <w:t>TRPC1</w:t>
      </w:r>
      <w:r w:rsidP="AA7D325B">
        <w:t>，</w:t>
      </w:r>
      <w:r>
        <w:t>TRPC6</w:t>
      </w:r>
      <w:r/>
      <w:r>
        <w:t>的表达</w:t>
      </w:r>
      <w:r w:rsidR="001852F3">
        <w:t>将对数生长期的</w:t>
      </w:r>
    </w:p>
    <w:p w:rsidR="0018722C">
      <w:pPr>
        <w:topLinePunct/>
      </w:pPr>
      <w:r>
        <w:rPr>
          <w:rFonts w:ascii="Times New Roman" w:eastAsia="Times New Roman"/>
        </w:rPr>
        <w:t>hPASMCs</w:t>
      </w:r>
      <w:r>
        <w:t>传代至</w:t>
      </w:r>
      <w:r>
        <w:rPr>
          <w:rFonts w:ascii="Times New Roman" w:eastAsia="Times New Roman"/>
        </w:rPr>
        <w:t>35mm</w:t>
      </w:r>
      <w:r>
        <w:t>孔径的细胞培养皿中，待细胞融合度至</w:t>
      </w:r>
      <w:r>
        <w:rPr>
          <w:rFonts w:ascii="Times New Roman" w:eastAsia="Times New Roman"/>
        </w:rPr>
        <w:t>50%</w:t>
      </w:r>
      <w:r>
        <w:t>左右，换上</w:t>
      </w:r>
    </w:p>
    <w:p w:rsidR="0018722C">
      <w:pPr>
        <w:topLinePunct/>
      </w:pPr>
      <w:r>
        <w:rPr>
          <w:rFonts w:ascii="Times New Roman" w:hAnsi="Times New Roman" w:eastAsia="Times New Roman"/>
        </w:rPr>
        <w:t>0.5%FBS</w:t>
      </w:r>
      <w:r>
        <w:t>培养基继续培养</w:t>
      </w:r>
      <w:r>
        <w:rPr>
          <w:rFonts w:ascii="Times New Roman" w:hAnsi="Times New Roman" w:eastAsia="Times New Roman"/>
        </w:rPr>
        <w:t>24h</w:t>
      </w:r>
      <w:r>
        <w:t>，将细胞分成</w:t>
      </w:r>
      <w:r>
        <w:rPr>
          <w:rFonts w:ascii="Times New Roman" w:hAnsi="Times New Roman" w:eastAsia="Times New Roman"/>
        </w:rPr>
        <w:t>2</w:t>
      </w:r>
      <w:r>
        <w:t>组，分别转染</w:t>
      </w:r>
      <w:r>
        <w:rPr>
          <w:rFonts w:ascii="Times New Roman" w:hAnsi="Times New Roman" w:eastAsia="Times New Roman"/>
        </w:rPr>
        <w:t>NC siRNA</w:t>
      </w:r>
      <w:r>
        <w:t>，</w:t>
      </w:r>
      <w:r>
        <w:rPr>
          <w:rFonts w:ascii="Times New Roman" w:hAnsi="Times New Roman" w:eastAsia="Times New Roman"/>
        </w:rPr>
        <w:t>hHIF1α</w:t>
      </w:r>
    </w:p>
    <w:p w:rsidR="0018722C">
      <w:pPr>
        <w:topLinePunct/>
      </w:pPr>
      <w:r>
        <w:rPr>
          <w:rFonts w:ascii="Times New Roman" w:eastAsia="Times New Roman"/>
        </w:rPr>
        <w:t>siRNA</w:t>
      </w:r>
      <w:r>
        <w:t>后分别置于常氧和缺氧箱中，转染后</w:t>
      </w:r>
      <w:r>
        <w:rPr>
          <w:rFonts w:ascii="Times New Roman" w:eastAsia="Times New Roman"/>
        </w:rPr>
        <w:t>60h</w:t>
      </w:r>
      <w:r>
        <w:t>提取细胞总蛋白，运用</w:t>
      </w:r>
      <w:r>
        <w:rPr>
          <w:rFonts w:ascii="Times New Roman" w:eastAsia="Times New Roman"/>
        </w:rPr>
        <w:t>western</w:t>
      </w:r>
    </w:p>
    <w:p w:rsidR="0018722C">
      <w:pPr>
        <w:topLinePunct/>
      </w:pPr>
      <w:r>
        <w:rPr>
          <w:rFonts w:ascii="Times New Roman" w:hAnsi="Times New Roman" w:eastAsia="Times New Roman"/>
        </w:rPr>
        <w:t>blot</w:t>
      </w:r>
      <w:r>
        <w:t>方法检测</w:t>
      </w:r>
      <w:r>
        <w:rPr>
          <w:rFonts w:ascii="Times New Roman" w:hAnsi="Times New Roman" w:eastAsia="Times New Roman"/>
        </w:rPr>
        <w:t>hPASMCs</w:t>
      </w:r>
      <w:r>
        <w:t>在常氧和缺氧条件下</w:t>
      </w:r>
      <w:r>
        <w:rPr>
          <w:rFonts w:ascii="Times New Roman" w:hAnsi="Times New Roman" w:eastAsia="Times New Roman"/>
        </w:rPr>
        <w:t>hHIF1α</w:t>
      </w:r>
      <w:r>
        <w:t>沉默后</w:t>
      </w:r>
      <w:r>
        <w:rPr>
          <w:rFonts w:ascii="Times New Roman" w:hAnsi="Times New Roman" w:eastAsia="Times New Roman"/>
        </w:rPr>
        <w:t>TRPC1</w:t>
      </w:r>
      <w:r>
        <w:t xml:space="preserve">, </w:t>
      </w:r>
      <w:r>
        <w:rPr>
          <w:rFonts w:ascii="Times New Roman" w:hAnsi="Times New Roman" w:eastAsia="Times New Roman"/>
        </w:rPr>
        <w:t>TRPC6 </w:t>
      </w:r>
      <w:r>
        <w:t>的</w:t>
      </w:r>
    </w:p>
    <w:p w:rsidR="0018722C">
      <w:pPr>
        <w:topLinePunct/>
      </w:pPr>
      <w:r>
        <w:rPr>
          <w:rFonts w:cstheme="minorBidi" w:hAnsiTheme="minorHAnsi" w:eastAsiaTheme="minorHAnsi" w:asciiTheme="minorHAnsi"/>
        </w:rPr>
        <w:t>91</w:t>
      </w:r>
    </w:p>
    <w:p w:rsidR="0018722C">
      <w:pPr>
        <w:topLinePunct/>
      </w:pPr>
      <w:r>
        <w:t>表达。具体的总蛋白提取，蛋白浓度测定以及</w:t>
      </w:r>
      <w:r>
        <w:rPr>
          <w:rFonts w:ascii="Times New Roman" w:eastAsia="Times New Roman"/>
        </w:rPr>
        <w:t>western blot</w:t>
      </w:r>
      <w:r>
        <w:t>方法见第一部分。</w:t>
      </w:r>
    </w:p>
    <w:p w:rsidR="0018722C">
      <w:pPr>
        <w:topLinePunct/>
      </w:pPr>
      <w:r>
        <w:t>（</w:t>
      </w:r>
      <w:r>
        <w:t xml:space="preserve">四</w:t>
      </w:r>
      <w:r>
        <w:t>）</w:t>
      </w:r>
      <w:r>
        <w:t xml:space="preserve"> </w:t>
      </w:r>
      <w:r>
        <w:t>在低氧条件下沉默</w:t>
      </w:r>
      <w:r w:rsidR="001852F3">
        <w:rPr>
          <w:b/>
        </w:rPr>
        <w:t xml:space="preserve">BMP4</w:t>
      </w:r>
      <w:r w:rsidR="001852F3">
        <w:t xml:space="preserve">对</w:t>
      </w:r>
      <w:r w:rsidR="001852F3">
        <w:rPr>
          <w:b/>
        </w:rPr>
        <w:t xml:space="preserve">hPASMCs</w:t>
      </w:r>
      <w:r w:rsidR="001852F3">
        <w:t xml:space="preserve">中</w:t>
      </w:r>
      <w:r w:rsidR="001852F3">
        <w:rPr>
          <w:b/>
        </w:rPr>
        <w:t xml:space="preserve">TRPC1</w:t>
      </w:r>
      <w:r w:rsidP="AA7D325B">
        <w:t>，</w:t>
      </w:r>
      <w:r>
        <w:rPr>
          <w:b/>
        </w:rPr>
        <w:t>TRPC6</w:t>
      </w:r>
      <w:r w:rsidR="001852F3">
        <w:t xml:space="preserve">表达的影响</w:t>
      </w:r>
    </w:p>
    <w:p w:rsidR="0018722C">
      <w:pPr>
        <w:topLinePunct/>
      </w:pPr>
      <w:r>
        <w:t>1</w:t>
      </w:r>
      <w:r>
        <w:t>、</w:t>
      </w:r>
      <w:r>
        <w:t xml:space="preserve"> </w:t>
      </w:r>
      <w:r>
        <w:t>人的</w:t>
      </w:r>
      <w:r/>
      <w:r>
        <w:t>BMP4</w:t>
      </w:r>
      <w:r/>
      <w:r>
        <w:t>沉默效率检测</w:t>
      </w:r>
      <w:r w:rsidR="001852F3">
        <w:t>由江苏吉玛公司设计合成</w:t>
      </w:r>
      <w:r/>
      <w:r>
        <w:t>BMP4</w:t>
      </w:r>
      <w:r>
        <w:t> </w:t>
      </w:r>
      <w:r>
        <w:t>siRNA</w:t>
      </w:r>
      <w:r/>
      <w:r>
        <w:t>序列，所有的细胞处理以及转染方法均同</w:t>
      </w:r>
      <w:r/>
      <w:r>
        <w:t>HIF1α</w:t>
      </w:r>
      <w:r/>
      <w:r>
        <w:t>沉默效率检测部分</w:t>
      </w:r>
      <w:r>
        <w:t>，</w:t>
      </w:r>
      <w:r>
        <w:t>BMP4</w:t>
      </w:r>
      <w:r>
        <w:t> siRNA</w:t>
      </w:r>
      <w:r>
        <w:t>序列及检测</w:t>
      </w:r>
      <w:r/>
      <w:r>
        <w:t>BMP4</w:t>
      </w:r>
      <w:r/>
      <w:r>
        <w:t>沉默效率用的</w:t>
      </w:r>
      <w:r/>
      <w:r>
        <w:t>qPCR</w:t>
      </w:r>
      <w:r/>
      <w:r>
        <w:t>引物见表</w:t>
      </w:r>
      <w:r/>
      <w:r>
        <w:t>13</w:t>
      </w:r>
      <w: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13</w:t>
      </w:r>
      <w:r>
        <w:t xml:space="preserve">  </w:t>
      </w:r>
      <w:r>
        <w:rPr>
          <w:rFonts w:ascii="宋体" w:eastAsia="宋体" w:hint="eastAsia" w:cstheme="minorBidi" w:hAnsiTheme="minorHAnsi"/>
        </w:rPr>
        <w:t>沉默</w:t>
      </w:r>
      <w:r>
        <w:rPr>
          <w:rFonts w:cstheme="minorBidi" w:hAnsiTheme="minorHAnsi" w:eastAsiaTheme="minorHAnsi" w:asciiTheme="minorHAnsi"/>
        </w:rPr>
        <w:t>BMP4</w:t>
      </w:r>
      <w:r>
        <w:rPr>
          <w:rFonts w:ascii="宋体" w:eastAsia="宋体" w:hint="eastAsia" w:cstheme="minorBidi" w:hAnsiTheme="minorHAnsi"/>
        </w:rPr>
        <w:t>所</w:t>
      </w:r>
      <w:r>
        <w:rPr>
          <w:rFonts w:ascii="宋体" w:eastAsia="宋体" w:hint="eastAsia" w:cstheme="minorBidi" w:hAnsiTheme="minorHAnsi"/>
        </w:rPr>
        <w:t>用的</w:t>
      </w:r>
      <w:r>
        <w:rPr>
          <w:rFonts w:cstheme="minorBidi" w:hAnsiTheme="minorHAnsi" w:eastAsiaTheme="minorHAnsi" w:asciiTheme="minorHAnsi"/>
        </w:rPr>
        <w:t>siRNA</w:t>
      </w:r>
      <w:r>
        <w:rPr>
          <w:rFonts w:ascii="宋体" w:eastAsia="宋体" w:hint="eastAsia" w:cstheme="minorBidi" w:hAnsiTheme="minorHAnsi"/>
        </w:rPr>
        <w:t>序</w:t>
      </w:r>
      <w:r>
        <w:rPr>
          <w:rFonts w:ascii="宋体" w:eastAsia="宋体" w:hint="eastAsia" w:cstheme="minorBidi" w:hAnsiTheme="minorHAnsi"/>
        </w:rPr>
        <w:t>列</w:t>
      </w:r>
      <w:r>
        <w:rPr>
          <w:rFonts w:ascii="宋体" w:eastAsia="宋体" w:hint="eastAsia" w:cstheme="minorBidi" w:hAnsiTheme="minorHAnsi"/>
        </w:rPr>
        <w:t>及</w:t>
      </w:r>
      <w:r>
        <w:rPr>
          <w:rFonts w:ascii="宋体" w:eastAsia="宋体" w:hint="eastAsia" w:cstheme="minorBidi" w:hAnsiTheme="minorHAnsi"/>
        </w:rPr>
        <w:t>效</w:t>
      </w:r>
      <w:r>
        <w:rPr>
          <w:rFonts w:ascii="宋体" w:eastAsia="宋体" w:hint="eastAsia" w:cstheme="minorBidi" w:hAnsiTheme="minorHAnsi"/>
        </w:rPr>
        <w:t>率</w:t>
      </w:r>
      <w:r>
        <w:rPr>
          <w:rFonts w:ascii="宋体" w:eastAsia="宋体" w:hint="eastAsia" w:cstheme="minorBidi" w:hAnsiTheme="minorHAnsi"/>
        </w:rPr>
        <w:t>检</w:t>
      </w:r>
      <w:r>
        <w:rPr>
          <w:rFonts w:ascii="宋体" w:eastAsia="宋体" w:hint="eastAsia" w:cstheme="minorBidi" w:hAnsiTheme="minorHAnsi"/>
        </w:rPr>
        <w:t>测</w:t>
      </w:r>
      <w:r>
        <w:rPr>
          <w:rFonts w:ascii="宋体" w:eastAsia="宋体" w:hint="eastAsia" w:cstheme="minorBidi" w:hAnsiTheme="minorHAnsi"/>
        </w:rPr>
        <w:t>用荧</w:t>
      </w:r>
      <w:r>
        <w:rPr>
          <w:rFonts w:ascii="宋体" w:eastAsia="宋体" w:hint="eastAsia" w:cstheme="minorBidi" w:hAnsiTheme="minorHAnsi"/>
        </w:rPr>
        <w:t>光定</w:t>
      </w:r>
      <w:r>
        <w:rPr>
          <w:rFonts w:ascii="宋体" w:eastAsia="宋体" w:hint="eastAsia" w:cstheme="minorBidi" w:hAnsiTheme="minorHAnsi"/>
        </w:rPr>
        <w:t>量</w:t>
      </w:r>
      <w:r>
        <w:rPr>
          <w:rFonts w:cstheme="minorBidi" w:hAnsiTheme="minorHAnsi" w:eastAsiaTheme="minorHAnsi" w:asciiTheme="minorHAnsi"/>
        </w:rPr>
        <w:t>PCR</w:t>
      </w:r>
      <w:r>
        <w:rPr>
          <w:rFonts w:ascii="宋体" w:eastAsia="宋体" w:hint="eastAsia" w:cstheme="minorBidi" w:hAnsiTheme="minorHAnsi"/>
        </w:rPr>
        <w:t>引物</w:t>
      </w:r>
    </w:p>
    <w:tbl>
      <w:tblPr>
        <w:tblW w:w="5000" w:type="pct"/>
        <w:tblInd w:w="94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74"/>
        <w:gridCol w:w="4290"/>
        <w:gridCol w:w="1853"/>
      </w:tblGrid>
      <w:tr>
        <w:trPr>
          <w:tblHeader/>
        </w:trPr>
        <w:tc>
          <w:tcPr>
            <w:tcW w:w="1262" w:type="pct"/>
            <w:vAlign w:val="center"/>
            <w:tcBorders>
              <w:bottom w:val="single" w:sz="4" w:space="0" w:color="auto"/>
            </w:tcBorders>
          </w:tcPr>
          <w:p w:rsidR="0018722C">
            <w:pPr>
              <w:pStyle w:val="a7"/>
              <w:topLinePunct/>
              <w:ind w:leftChars="0" w:left="0" w:rightChars="0" w:right="0" w:firstLineChars="0" w:firstLine="0"/>
              <w:spacing w:line="240" w:lineRule="atLeast"/>
            </w:pPr>
            <w:r>
              <w:t>引物编号</w:t>
            </w:r>
          </w:p>
        </w:tc>
        <w:tc>
          <w:tcPr>
            <w:tcW w:w="2610" w:type="pct"/>
            <w:vAlign w:val="center"/>
            <w:tcBorders>
              <w:bottom w:val="single" w:sz="4" w:space="0" w:color="auto"/>
            </w:tcBorders>
          </w:tcPr>
          <w:p w:rsidR="0018722C">
            <w:pPr>
              <w:pStyle w:val="a7"/>
              <w:topLinePunct/>
              <w:ind w:leftChars="0" w:left="0" w:rightChars="0" w:right="0" w:firstLineChars="0" w:firstLine="0"/>
              <w:spacing w:line="240" w:lineRule="atLeast"/>
            </w:pPr>
            <w:r>
              <w:t>核苷酸序列 </w:t>
            </w:r>
            <w:r>
              <w:t>(</w:t>
            </w:r>
            <w:r>
              <w:t>5</w:t>
            </w:r>
            <w:r>
              <w:t>＇</w:t>
            </w:r>
            <w:r>
              <w:t>→3</w:t>
            </w:r>
            <w:r>
              <w:t>＇</w:t>
            </w:r>
            <w:r>
              <w:t>)</w:t>
            </w:r>
          </w:p>
        </w:tc>
        <w:tc>
          <w:tcPr>
            <w:tcW w:w="1128" w:type="pct"/>
            <w:vAlign w:val="center"/>
            <w:tcBorders>
              <w:bottom w:val="single" w:sz="4" w:space="0" w:color="auto"/>
            </w:tcBorders>
          </w:tcPr>
          <w:p w:rsidR="0018722C">
            <w:pPr>
              <w:pStyle w:val="a7"/>
              <w:topLinePunct/>
              <w:ind w:leftChars="0" w:left="0" w:rightChars="0" w:right="0" w:firstLineChars="0" w:firstLine="0"/>
              <w:spacing w:line="240" w:lineRule="atLeast"/>
            </w:pPr>
            <w:r>
              <w:t>登录号</w:t>
            </w:r>
          </w:p>
        </w:tc>
      </w:tr>
      <w:tr>
        <w:tc>
          <w:tcPr>
            <w:tcW w:w="1262" w:type="pct"/>
            <w:vAlign w:val="center"/>
          </w:tcPr>
          <w:p w:rsidR="0018722C">
            <w:pPr>
              <w:pStyle w:val="ac"/>
              <w:topLinePunct/>
              <w:ind w:leftChars="0" w:left="0" w:rightChars="0" w:right="0" w:firstLineChars="0" w:firstLine="0"/>
              <w:spacing w:line="240" w:lineRule="atLeast"/>
            </w:pPr>
            <w:r/>
            <w:r>
              <w:t/>
            </w:r>
            <w:r>
              <w:t>H</w:t>
            </w:r>
            <w:r>
              <w:t>BMP4 siRNA</w:t>
            </w:r>
          </w:p>
        </w:tc>
        <w:tc>
          <w:tcPr>
            <w:tcW w:w="2610" w:type="pct"/>
            <w:vAlign w:val="center"/>
          </w:tcPr>
          <w:p w:rsidR="0018722C">
            <w:pPr>
              <w:pStyle w:val="a5"/>
              <w:topLinePunct/>
              <w:ind w:leftChars="0" w:left="0" w:rightChars="0" w:right="0" w:firstLineChars="0" w:firstLine="0"/>
              <w:spacing w:line="240" w:lineRule="atLeast"/>
            </w:pPr>
            <w:r>
              <w:t>5</w:t>
            </w:r>
            <w:r>
              <w:t>'</w:t>
            </w:r>
            <w:r>
              <w:t>-GGACUACAUGCGGGAUCUUTT-3</w:t>
            </w:r>
            <w:r>
              <w:t>'</w:t>
            </w:r>
          </w:p>
          <w:p w:rsidR="0018722C">
            <w:pPr>
              <w:pStyle w:val="a5"/>
              <w:topLinePunct/>
            </w:pPr>
          </w:p>
          <w:p w:rsidR="0018722C">
            <w:pPr>
              <w:pStyle w:val="a5"/>
              <w:topLinePunct/>
              <w:ind w:leftChars="0" w:left="0" w:rightChars="0" w:right="0" w:firstLineChars="0" w:firstLine="0"/>
              <w:spacing w:line="240" w:lineRule="atLeast"/>
            </w:pPr>
            <w:r>
              <w:t>5</w:t>
            </w:r>
            <w:r>
              <w:t>'</w:t>
            </w:r>
            <w:r>
              <w:t>-AAGAUCCCGCAUGUAGUCCTT-3</w:t>
            </w:r>
            <w:r>
              <w:t>'</w:t>
            </w:r>
          </w:p>
        </w:tc>
        <w:tc>
          <w:tcPr>
            <w:tcW w:w="1128" w:type="pct"/>
            <w:vAlign w:val="center"/>
          </w:tcPr>
          <w:p w:rsidR="0018722C">
            <w:pPr>
              <w:pStyle w:val="ad"/>
              <w:topLinePunct/>
              <w:ind w:leftChars="0" w:left="0" w:rightChars="0" w:right="0" w:firstLineChars="0" w:firstLine="0"/>
              <w:spacing w:line="240" w:lineRule="atLeast"/>
            </w:pPr>
            <w:r>
              <w:t>NM_001202</w:t>
            </w:r>
          </w:p>
        </w:tc>
      </w:tr>
      <w:tr>
        <w:tc>
          <w:tcPr>
            <w:tcW w:w="1262" w:type="pct"/>
            <w:vAlign w:val="center"/>
            <w:tcBorders>
              <w:top w:val="single" w:sz="4" w:space="0" w:color="auto"/>
            </w:tcBorders>
          </w:tcPr>
          <w:p w:rsidR="0018722C">
            <w:pPr>
              <w:pStyle w:val="ac"/>
              <w:topLinePunct/>
              <w:ind w:leftChars="0" w:left="0" w:rightChars="0" w:right="0" w:firstLineChars="0" w:firstLine="0"/>
              <w:spacing w:line="240" w:lineRule="atLeast"/>
            </w:pPr>
            <w:r>
              <w:t>hBMP4</w:t>
            </w:r>
          </w:p>
        </w:tc>
        <w:tc>
          <w:tcPr>
            <w:tcW w:w="2610" w:type="pct"/>
            <w:vAlign w:val="center"/>
            <w:tcBorders>
              <w:top w:val="single" w:sz="4" w:space="0" w:color="auto"/>
            </w:tcBorders>
          </w:tcPr>
          <w:p w:rsidR="0018722C">
            <w:pPr>
              <w:pStyle w:val="aff1"/>
              <w:topLinePunct/>
              <w:ind w:leftChars="0" w:left="0" w:rightChars="0" w:right="0" w:firstLineChars="0" w:firstLine="0"/>
              <w:spacing w:line="240" w:lineRule="atLeast"/>
            </w:pPr>
            <w:r>
              <w:t>5</w:t>
            </w:r>
            <w:r>
              <w:t>'</w:t>
            </w:r>
            <w:r>
              <w:t>-TGAGCCTTTCCAGCAAGTTT-3</w:t>
            </w:r>
            <w:r>
              <w:t>'</w:t>
            </w:r>
          </w:p>
          <w:p w:rsidR="0018722C">
            <w:pPr>
              <w:pStyle w:val="aff1"/>
              <w:topLinePunct/>
            </w:pPr>
          </w:p>
          <w:p w:rsidR="0018722C">
            <w:pPr>
              <w:pStyle w:val="aff1"/>
              <w:topLinePunct/>
              <w:ind w:leftChars="0" w:left="0" w:rightChars="0" w:right="0" w:firstLineChars="0" w:firstLine="0"/>
              <w:spacing w:line="240" w:lineRule="atLeast"/>
            </w:pPr>
            <w:r>
              <w:t>5</w:t>
            </w:r>
            <w:r>
              <w:t>'</w:t>
            </w:r>
            <w:r>
              <w:t>-CTTCCCCGTCTCAGGCATCA-3</w:t>
            </w:r>
            <w:r>
              <w:t>'</w:t>
            </w:r>
          </w:p>
        </w:tc>
        <w:tc>
          <w:tcPr>
            <w:tcW w:w="1128" w:type="pct"/>
            <w:vAlign w:val="center"/>
            <w:tcBorders>
              <w:top w:val="single" w:sz="4" w:space="0" w:color="auto"/>
            </w:tcBorders>
          </w:tcPr>
          <w:p w:rsidR="0018722C">
            <w:pPr>
              <w:pStyle w:val="ad"/>
              <w:topLinePunct/>
              <w:ind w:leftChars="0" w:left="0" w:rightChars="0" w:right="0" w:firstLineChars="0" w:firstLine="0"/>
              <w:spacing w:line="240" w:lineRule="atLeast"/>
            </w:pPr>
            <w:r>
              <w:t>NM_001202</w:t>
            </w:r>
          </w:p>
        </w:tc>
      </w:tr>
    </w:tbl>
    <w:p w:rsidR="0018722C">
      <w:pPr>
        <w:pStyle w:val="affa"/>
      </w:pPr>
    </w:p>
    <w:p w:rsidR="0018722C">
      <w:pPr>
        <w:topLinePunct/>
      </w:pPr>
      <w:r>
        <w:t>2</w:t>
      </w:r>
      <w:r>
        <w:t>、</w:t>
      </w:r>
      <w:r>
        <w:t xml:space="preserve"> </w:t>
      </w:r>
      <w:r>
        <w:t>BMP4</w:t>
      </w:r>
      <w:r/>
      <w:r>
        <w:t>沉默后</w:t>
      </w:r>
      <w:r/>
      <w:r>
        <w:t>hPASMCs</w:t>
      </w:r>
      <w:r/>
      <w:r>
        <w:t>内</w:t>
      </w:r>
      <w:r/>
      <w:r>
        <w:t>TRPC1</w:t>
      </w:r>
      <w:r w:rsidP="AA7D325B">
        <w:t>，</w:t>
      </w:r>
      <w:r>
        <w:t>TRPC6</w:t>
      </w:r>
      <w:r/>
      <w:r>
        <w:t>的表达</w:t>
      </w:r>
      <w:r w:rsidR="001852F3">
        <w:t>将对数</w:t>
      </w:r>
      <w:r>
        <w:t>生</w:t>
      </w:r>
      <w:r>
        <w:t>长期的</w:t>
      </w:r>
    </w:p>
    <w:p w:rsidR="0018722C">
      <w:pPr>
        <w:topLinePunct/>
      </w:pPr>
      <w:r>
        <w:rPr>
          <w:rFonts w:ascii="Times New Roman" w:eastAsia="Times New Roman"/>
        </w:rPr>
        <w:t>hPASMCs</w:t>
      </w:r>
      <w:r>
        <w:t>传代至</w:t>
      </w:r>
      <w:r>
        <w:rPr>
          <w:rFonts w:ascii="Times New Roman" w:eastAsia="Times New Roman"/>
        </w:rPr>
        <w:t>35mm</w:t>
      </w:r>
      <w:r>
        <w:t>孔径的细胞培养皿中，待细胞融合度至</w:t>
      </w:r>
      <w:r>
        <w:rPr>
          <w:rFonts w:ascii="Times New Roman" w:eastAsia="Times New Roman"/>
        </w:rPr>
        <w:t>50%</w:t>
      </w:r>
      <w:r>
        <w:t>左右，换上</w:t>
      </w:r>
    </w:p>
    <w:p w:rsidR="0018722C">
      <w:pPr>
        <w:topLinePunct/>
      </w:pPr>
      <w:r>
        <w:rPr>
          <w:rFonts w:ascii="Times New Roman" w:eastAsia="Times New Roman"/>
        </w:rPr>
        <w:t>0.5%FBS</w:t>
      </w:r>
      <w:r>
        <w:t>培养基继续培养</w:t>
      </w:r>
      <w:r>
        <w:rPr>
          <w:rFonts w:ascii="Times New Roman" w:eastAsia="Times New Roman"/>
        </w:rPr>
        <w:t>24h</w:t>
      </w:r>
      <w:r>
        <w:t>，将细胞分成</w:t>
      </w:r>
      <w:r>
        <w:rPr>
          <w:rFonts w:ascii="Times New Roman" w:eastAsia="Times New Roman"/>
        </w:rPr>
        <w:t>2</w:t>
      </w:r>
      <w:r>
        <w:t>组，分别转染</w:t>
      </w:r>
      <w:r>
        <w:rPr>
          <w:rFonts w:ascii="Times New Roman" w:eastAsia="Times New Roman"/>
        </w:rPr>
        <w:t>NC siRNA</w:t>
      </w:r>
      <w:r>
        <w:t xml:space="preserve">, </w:t>
      </w:r>
      <w:r>
        <w:rPr>
          <w:rFonts w:ascii="Times New Roman" w:eastAsia="Times New Roman"/>
        </w:rPr>
        <w:t>hBMP4</w:t>
      </w:r>
    </w:p>
    <w:p w:rsidR="0018722C">
      <w:pPr>
        <w:topLinePunct/>
      </w:pPr>
      <w:r>
        <w:rPr>
          <w:rFonts w:ascii="Times New Roman" w:eastAsia="宋体"/>
        </w:rPr>
        <w:t>siRNA</w:t>
      </w:r>
      <w:r>
        <w:t>后分别置于常氧和缺氧箱中，转染后</w:t>
      </w:r>
      <w:r>
        <w:rPr>
          <w:rFonts w:ascii="Times New Roman" w:eastAsia="宋体"/>
        </w:rPr>
        <w:t>60h</w:t>
      </w:r>
      <w:r>
        <w:t>提取细胞总蛋白，运用</w:t>
      </w:r>
      <w:r>
        <w:rPr>
          <w:rFonts w:ascii="Times New Roman" w:eastAsia="宋体"/>
        </w:rPr>
        <w:t>western blot</w:t>
      </w:r>
      <w:r>
        <w:t>方法检测</w:t>
      </w:r>
      <w:r>
        <w:rPr>
          <w:rFonts w:ascii="Times New Roman" w:eastAsia="宋体"/>
        </w:rPr>
        <w:t>h</w:t>
      </w:r>
      <w:r>
        <w:rPr>
          <w:rFonts w:ascii="Times New Roman" w:eastAsia="宋体"/>
        </w:rPr>
        <w:t>P</w:t>
      </w:r>
      <w:r>
        <w:rPr>
          <w:rFonts w:ascii="Times New Roman" w:eastAsia="宋体"/>
        </w:rPr>
        <w:t>ASM</w:t>
      </w:r>
      <w:r>
        <w:rPr>
          <w:rFonts w:ascii="Times New Roman" w:eastAsia="宋体"/>
        </w:rPr>
        <w:t>C</w:t>
      </w:r>
      <w:r>
        <w:rPr>
          <w:rFonts w:ascii="Times New Roman" w:eastAsia="宋体"/>
        </w:rPr>
        <w:t>s</w:t>
      </w:r>
      <w:r>
        <w:t>在常氧和缺氧条件下</w:t>
      </w:r>
      <w:r>
        <w:rPr>
          <w:rFonts w:ascii="Times New Roman" w:eastAsia="宋体"/>
        </w:rPr>
        <w:t>B</w:t>
      </w:r>
      <w:r>
        <w:rPr>
          <w:rFonts w:ascii="Times New Roman" w:eastAsia="宋体"/>
        </w:rPr>
        <w:t>MP</w:t>
      </w:r>
      <w:r>
        <w:rPr>
          <w:rFonts w:ascii="Times New Roman" w:eastAsia="宋体"/>
        </w:rPr>
        <w:t>4</w:t>
      </w:r>
      <w:r>
        <w:t>沉默后</w:t>
      </w:r>
      <w:r>
        <w:rPr>
          <w:rFonts w:ascii="Times New Roman" w:eastAsia="宋体"/>
        </w:rPr>
        <w:t>TR</w:t>
      </w:r>
      <w:r>
        <w:rPr>
          <w:rFonts w:ascii="Times New Roman" w:eastAsia="宋体"/>
        </w:rPr>
        <w:t>P</w:t>
      </w:r>
      <w:r>
        <w:rPr>
          <w:rFonts w:ascii="Times New Roman" w:eastAsia="宋体"/>
        </w:rPr>
        <w:t>C</w:t>
      </w:r>
      <w:r>
        <w:rPr>
          <w:rFonts w:ascii="Times New Roman" w:eastAsia="宋体"/>
        </w:rPr>
        <w:t>1</w:t>
      </w:r>
      <w:r>
        <w:rPr>
          <w:spacing w:val="-58"/>
        </w:rPr>
        <w:t xml:space="preserve">, </w:t>
      </w:r>
      <w:r>
        <w:rPr>
          <w:rFonts w:ascii="Times New Roman" w:eastAsia="宋体"/>
        </w:rPr>
        <w:t>TR</w:t>
      </w:r>
      <w:r>
        <w:rPr>
          <w:rFonts w:ascii="Times New Roman" w:eastAsia="宋体"/>
        </w:rPr>
        <w:t>P</w:t>
      </w:r>
      <w:r>
        <w:rPr>
          <w:rFonts w:ascii="Times New Roman" w:eastAsia="宋体"/>
        </w:rPr>
        <w:t>C6</w:t>
      </w:r>
      <w:r>
        <w:t>的表</w:t>
      </w:r>
      <w:r>
        <w:t>达。具体的总蛋白提取，蛋白浓度测定以及</w:t>
      </w:r>
      <w:r>
        <w:rPr>
          <w:rFonts w:ascii="Times New Roman" w:eastAsia="宋体"/>
        </w:rPr>
        <w:t>western blot</w:t>
      </w:r>
      <w:r>
        <w:t>方法见第一部分。</w:t>
      </w:r>
    </w:p>
    <w:p w:rsidR="0018722C">
      <w:pPr>
        <w:topLinePunct/>
      </w:pPr>
      <w:r>
        <w:t>（</w:t>
      </w:r>
      <w:r>
        <w:t>五</w:t>
      </w:r>
      <w:r>
        <w:t>）</w:t>
      </w:r>
      <w:r>
        <w:t xml:space="preserve"> </w:t>
      </w:r>
      <w:r>
        <w:t>在缺氧条件下沉默</w:t>
      </w:r>
      <w:r>
        <w:rPr>
          <w:b/>
        </w:rPr>
        <w:t>TRPC1</w:t>
      </w:r>
      <w:r w:rsidP="AA7D325B">
        <w:t>，</w:t>
      </w:r>
      <w:r>
        <w:rPr>
          <w:b/>
        </w:rPr>
        <w:t>TRPC6</w:t>
      </w:r>
      <w:r>
        <w:t>对</w:t>
      </w:r>
      <w:r>
        <w:rPr>
          <w:b/>
        </w:rPr>
        <w:t>hPASMCs</w:t>
      </w:r>
      <w:r>
        <w:t>内基础钙浓度、细</w:t>
      </w:r>
      <w:r>
        <w:t>胞增殖及迁移的影响</w:t>
      </w:r>
    </w:p>
    <w:p w:rsidR="0018722C">
      <w:pPr>
        <w:topLinePunct/>
      </w:pPr>
      <w:r>
        <w:t>1</w:t>
      </w:r>
      <w:r>
        <w:t>、</w:t>
      </w:r>
      <w:r>
        <w:t xml:space="preserve"> </w:t>
      </w:r>
      <w:r w:rsidRPr="00DB64CE">
        <w:t>人的</w:t>
      </w:r>
      <w:r>
        <w:t>hPASMCs</w:t>
      </w:r>
      <w:r>
        <w:t>的</w:t>
      </w:r>
      <w:r>
        <w:t>TRPC1</w:t>
      </w:r>
      <w:r>
        <w:t>，</w:t>
      </w:r>
      <w:r>
        <w:t>TRPC6</w:t>
      </w:r>
      <w:r>
        <w:t>的沉默效率检测</w:t>
      </w:r>
    </w:p>
    <w:p w:rsidR="0018722C">
      <w:pPr>
        <w:topLinePunct/>
      </w:pPr>
      <w:r>
        <w:rPr>
          <w:rFonts w:ascii="Times New Roman" w:hAnsi="Times New Roman" w:eastAsia="Times New Roman"/>
        </w:rPr>
        <w:t>TRPC1</w:t>
      </w:r>
      <w:r>
        <w:t>、</w:t>
      </w:r>
      <w:r>
        <w:rPr>
          <w:rFonts w:ascii="Times New Roman" w:hAnsi="Times New Roman" w:eastAsia="Times New Roman"/>
        </w:rPr>
        <w:t>TRPC6 siRNA</w:t>
      </w:r>
      <w:r>
        <w:t>序列由江苏吉玛公司设计合成，所有的细胞处理以及转染方法均同</w:t>
      </w:r>
      <w:r>
        <w:rPr>
          <w:rFonts w:ascii="Times New Roman" w:hAnsi="Times New Roman" w:eastAsia="Times New Roman"/>
        </w:rPr>
        <w:t>HIF1α</w:t>
      </w:r>
      <w:r>
        <w:t>沉默效率检测部分，</w:t>
      </w:r>
      <w:r>
        <w:rPr>
          <w:rFonts w:ascii="Times New Roman" w:hAnsi="Times New Roman" w:eastAsia="Times New Roman"/>
        </w:rPr>
        <w:t>TRPC1</w:t>
      </w:r>
      <w:r>
        <w:t>、</w:t>
      </w:r>
      <w:r>
        <w:rPr>
          <w:rFonts w:ascii="Times New Roman" w:hAnsi="Times New Roman" w:eastAsia="Times New Roman"/>
        </w:rPr>
        <w:t>TRPC6</w:t>
      </w:r>
      <w:r w:rsidR="001852F3">
        <w:rPr>
          <w:rFonts w:ascii="Times New Roman" w:hAnsi="Times New Roman" w:eastAsia="Times New Roman"/>
        </w:rPr>
        <w:t xml:space="preserve"> siRNA</w:t>
      </w:r>
      <w:r>
        <w:t>序列及检</w:t>
      </w:r>
      <w:r>
        <w:t>测</w:t>
      </w:r>
    </w:p>
    <w:p w:rsidR="0018722C">
      <w:pPr>
        <w:topLinePunct/>
      </w:pPr>
      <w:r>
        <w:rPr>
          <w:rFonts w:ascii="Times New Roman" w:eastAsia="Times New Roman"/>
        </w:rPr>
        <w:t>TRPC1</w:t>
      </w:r>
      <w:r>
        <w:t>、</w:t>
      </w:r>
      <w:r>
        <w:rPr>
          <w:rFonts w:ascii="Times New Roman" w:eastAsia="Times New Roman"/>
        </w:rPr>
        <w:t>TRPC6</w:t>
      </w:r>
      <w:r>
        <w:t>沉默效率用的</w:t>
      </w:r>
      <w:r>
        <w:rPr>
          <w:rFonts w:ascii="Times New Roman" w:eastAsia="Times New Roman"/>
        </w:rPr>
        <w:t>qPCR</w:t>
      </w:r>
      <w:r>
        <w:t>引物见</w:t>
      </w:r>
      <w:r>
        <w:t>表</w:t>
      </w:r>
      <w:r>
        <w:rPr>
          <w:rFonts w:ascii="Times New Roman" w:eastAsia="Times New Roman"/>
        </w:rPr>
        <w:t>14</w:t>
      </w:r>
      <w: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14</w:t>
      </w:r>
      <w:r>
        <w:t xml:space="preserve">  </w:t>
      </w:r>
      <w:r>
        <w:rPr>
          <w:rFonts w:ascii="宋体" w:eastAsia="宋体" w:hint="eastAsia" w:cstheme="minorBidi" w:hAnsiTheme="minorHAnsi"/>
        </w:rPr>
        <w:t>沉</w:t>
      </w:r>
      <w:r>
        <w:rPr>
          <w:rFonts w:ascii="宋体" w:eastAsia="宋体" w:hint="eastAsia" w:cstheme="minorBidi" w:hAnsiTheme="minorHAnsi"/>
        </w:rPr>
        <w:t>默</w:t>
      </w:r>
      <w:r>
        <w:rPr>
          <w:rFonts w:cstheme="minorBidi" w:hAnsiTheme="minorHAnsi" w:eastAsiaTheme="minorHAnsi" w:asciiTheme="minorHAnsi"/>
        </w:rPr>
        <w:t>TRPC1</w:t>
      </w:r>
      <w:r>
        <w:rPr>
          <w:rFonts w:ascii="宋体" w:eastAsia="宋体" w:hint="eastAsia" w:cstheme="minorBidi" w:hAnsiTheme="minorHAnsi"/>
        </w:rPr>
        <w:t>、</w:t>
      </w:r>
      <w:r>
        <w:rPr>
          <w:rFonts w:cstheme="minorBidi" w:hAnsiTheme="minorHAnsi" w:eastAsiaTheme="minorHAnsi" w:asciiTheme="minorHAnsi"/>
        </w:rPr>
        <w:t>TRPC6</w:t>
      </w:r>
      <w:r>
        <w:rPr>
          <w:rFonts w:ascii="宋体" w:eastAsia="宋体" w:hint="eastAsia" w:cstheme="minorBidi" w:hAnsiTheme="minorHAnsi"/>
        </w:rPr>
        <w:t>所</w:t>
      </w:r>
      <w:r>
        <w:rPr>
          <w:rFonts w:ascii="宋体" w:eastAsia="宋体" w:hint="eastAsia" w:cstheme="minorBidi" w:hAnsiTheme="minorHAnsi"/>
        </w:rPr>
        <w:t>用</w:t>
      </w:r>
      <w:r>
        <w:rPr>
          <w:rFonts w:ascii="宋体" w:eastAsia="宋体" w:hint="eastAsia" w:cstheme="minorBidi" w:hAnsiTheme="minorHAnsi"/>
        </w:rPr>
        <w:t>的</w:t>
      </w:r>
      <w:r>
        <w:rPr>
          <w:rFonts w:cstheme="minorBidi" w:hAnsiTheme="minorHAnsi" w:eastAsiaTheme="minorHAnsi" w:asciiTheme="minorHAnsi"/>
        </w:rPr>
        <w:t>siRNA</w:t>
      </w:r>
      <w:r>
        <w:rPr>
          <w:rFonts w:ascii="宋体" w:eastAsia="宋体" w:hint="eastAsia" w:cstheme="minorBidi" w:hAnsiTheme="minorHAnsi"/>
        </w:rPr>
        <w:t>序</w:t>
      </w:r>
      <w:r>
        <w:rPr>
          <w:rFonts w:ascii="宋体" w:eastAsia="宋体" w:hint="eastAsia" w:cstheme="minorBidi" w:hAnsiTheme="minorHAnsi"/>
        </w:rPr>
        <w:t>列</w:t>
      </w:r>
      <w:r>
        <w:rPr>
          <w:rFonts w:ascii="宋体" w:eastAsia="宋体" w:hint="eastAsia" w:cstheme="minorBidi" w:hAnsiTheme="minorHAnsi"/>
        </w:rPr>
        <w:t>及</w:t>
      </w:r>
      <w:r>
        <w:rPr>
          <w:rFonts w:ascii="宋体" w:eastAsia="宋体" w:hint="eastAsia" w:cstheme="minorBidi" w:hAnsiTheme="minorHAnsi"/>
        </w:rPr>
        <w:t>效</w:t>
      </w:r>
      <w:r>
        <w:rPr>
          <w:rFonts w:ascii="宋体" w:eastAsia="宋体" w:hint="eastAsia" w:cstheme="minorBidi" w:hAnsiTheme="minorHAnsi"/>
        </w:rPr>
        <w:t>率</w:t>
      </w:r>
      <w:r>
        <w:rPr>
          <w:rFonts w:ascii="宋体" w:eastAsia="宋体" w:hint="eastAsia" w:cstheme="minorBidi" w:hAnsiTheme="minorHAnsi"/>
        </w:rPr>
        <w:t>检测</w:t>
      </w:r>
      <w:r>
        <w:rPr>
          <w:rFonts w:ascii="宋体" w:eastAsia="宋体" w:hint="eastAsia" w:cstheme="minorBidi" w:hAnsiTheme="minorHAnsi"/>
        </w:rPr>
        <w:t>用</w:t>
      </w:r>
      <w:r>
        <w:rPr>
          <w:rFonts w:ascii="宋体" w:eastAsia="宋体" w:hint="eastAsia" w:cstheme="minorBidi" w:hAnsiTheme="minorHAnsi"/>
        </w:rPr>
        <w:t>荧</w:t>
      </w:r>
      <w:r>
        <w:rPr>
          <w:rFonts w:ascii="宋体" w:eastAsia="宋体" w:hint="eastAsia" w:cstheme="minorBidi" w:hAnsiTheme="minorHAnsi"/>
        </w:rPr>
        <w:t>光</w:t>
      </w:r>
      <w:r>
        <w:rPr>
          <w:rFonts w:ascii="宋体" w:eastAsia="宋体" w:hint="eastAsia" w:cstheme="minorBidi" w:hAnsiTheme="minorHAnsi"/>
        </w:rPr>
        <w:t>定</w:t>
      </w:r>
      <w:r>
        <w:rPr>
          <w:rFonts w:ascii="宋体" w:eastAsia="宋体" w:hint="eastAsia" w:cstheme="minorBidi" w:hAnsiTheme="minorHAnsi"/>
        </w:rPr>
        <w:t>量</w:t>
      </w:r>
      <w:r>
        <w:rPr>
          <w:rFonts w:cstheme="minorBidi" w:hAnsiTheme="minorHAnsi" w:eastAsiaTheme="minorHAnsi" w:asciiTheme="minorHAnsi"/>
        </w:rPr>
        <w:t>PCR</w:t>
      </w:r>
      <w:r>
        <w:rPr>
          <w:rFonts w:ascii="宋体" w:eastAsia="宋体" w:hint="eastAsia" w:cstheme="minorBidi" w:hAnsiTheme="minorHAnsi"/>
        </w:rPr>
        <w:t>引物</w:t>
      </w:r>
    </w:p>
    <w:tbl>
      <w:tblPr>
        <w:tblW w:w="5000" w:type="pct"/>
        <w:tblInd w:w="88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60"/>
        <w:gridCol w:w="3894"/>
        <w:gridCol w:w="1862"/>
      </w:tblGrid>
      <w:tr>
        <w:trPr>
          <w:tblHeader/>
        </w:trPr>
        <w:tc>
          <w:tcPr>
            <w:tcW w:w="1497" w:type="pct"/>
            <w:vAlign w:val="center"/>
            <w:tcBorders>
              <w:top w:val="single" w:sz="4" w:space="0" w:color="auto"/>
              <w:bottom w:val="single" w:sz="4" w:space="0" w:color="auto"/>
            </w:tcBorders>
          </w:tcPr>
          <w:p w:rsidR="0018722C">
            <w:pPr>
              <w:widowControl w:val="0"/>
              <w:snapToGrid w:val="1"/>
              <w:spacing w:beforeLines="0" w:afterLines="0" w:lineRule="auto" w:line="240" w:after="0" w:before="63"/>
              <w:ind w:firstLineChars="0" w:firstLine="0" w:rightChars="0" w:right="0" w:leftChars="0" w:left="58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引物编号</w:t>
            </w:r>
          </w:p>
        </w:tc>
        <w:tc>
          <w:tcPr>
            <w:tcW w:w="3894" w:type="dxa"/>
            <w:tcBorders>
              <w:top w:val="single" w:sz="12" w:space="0" w:color="000000"/>
              <w:bottom w:val="single" w:sz="8" w:space="0" w:color="000000"/>
            </w:tcBorders>
          </w:tcPr>
          <w:p w:rsidR="0018722C">
            <w:pPr>
              <w:widowControl w:val="0"/>
              <w:snapToGrid w:val="1"/>
              <w:spacing w:beforeLines="0" w:afterLines="0" w:lineRule="auto" w:line="240" w:after="0" w:before="63"/>
              <w:ind w:firstLineChars="0" w:firstLine="0" w:rightChars="0" w:right="0" w:leftChars="0" w:left="103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21"/>
              </w:rPr>
              <w:t>核苷酸序列 </w:t>
            </w:r>
            <w:r>
              <w:rPr>
                <w:kern w:val="2"/>
                <w:szCs w:val="22"/>
                <w:rFonts w:cstheme="minorBidi" w:ascii="Times New Roman" w:hAnsi="Times New Roman" w:eastAsia="Times New Roman" w:cs="Times New Roman"/>
                <w:sz w:val="21"/>
              </w:rPr>
              <w:t>(5</w:t>
            </w:r>
            <w:r>
              <w:rPr>
                <w:kern w:val="2"/>
                <w:szCs w:val="22"/>
                <w:rFonts w:ascii="宋体" w:hAnsi="宋体" w:eastAsia="宋体" w:hint="eastAsia" w:cstheme="minorBidi" w:cs="Times New Roman"/>
                <w:sz w:val="21"/>
              </w:rPr>
              <w:t>＇</w:t>
            </w:r>
            <w:r>
              <w:rPr>
                <w:kern w:val="2"/>
                <w:szCs w:val="22"/>
                <w:rFonts w:cstheme="minorBidi" w:ascii="Times New Roman" w:hAnsi="Times New Roman" w:eastAsia="Times New Roman" w:cs="Times New Roman"/>
                <w:sz w:val="21"/>
              </w:rPr>
              <w:t>→3</w:t>
            </w:r>
            <w:r>
              <w:rPr>
                <w:kern w:val="2"/>
                <w:szCs w:val="22"/>
                <w:rFonts w:ascii="宋体" w:hAnsi="宋体" w:eastAsia="宋体" w:hint="eastAsia" w:cstheme="minorBidi" w:cs="Times New Roman"/>
                <w:sz w:val="21"/>
              </w:rPr>
              <w:t>＇</w:t>
            </w:r>
            <w:r>
              <w:rPr>
                <w:kern w:val="2"/>
                <w:szCs w:val="22"/>
                <w:rFonts w:cstheme="minorBidi" w:ascii="Times New Roman" w:hAnsi="Times New Roman" w:eastAsia="Times New Roman" w:cs="Times New Roman"/>
                <w:sz w:val="21"/>
              </w:rPr>
              <w:t>)</w:t>
            </w:r>
          </w:p>
        </w:tc>
        <w:tc>
          <w:tcPr>
            <w:tcW w:w="1862" w:type="dxa"/>
            <w:tcBorders>
              <w:top w:val="single" w:sz="12" w:space="0" w:color="000000"/>
              <w:bottom w:val="single" w:sz="8" w:space="0" w:color="000000"/>
            </w:tcBorders>
          </w:tcPr>
          <w:p w:rsidR="0018722C">
            <w:pPr>
              <w:widowControl w:val="0"/>
              <w:snapToGrid w:val="1"/>
              <w:spacing w:beforeLines="0" w:afterLines="0" w:lineRule="auto" w:line="240" w:after="0" w:before="63"/>
              <w:ind w:firstLineChars="0" w:firstLine="0" w:rightChars="0" w:right="0" w:leftChars="0" w:left="72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登录号</w:t>
            </w:r>
          </w:p>
        </w:tc>
      </w:tr>
    </w:tbl>
    <w:p w:rsidR="0018722C">
      <w:pPr>
        <w:topLinePunct/>
        <w:pStyle w:val="affa"/>
      </w:pPr>
    </w:p>
    <w:p w:rsidR="0018722C">
      <w:pPr>
        <w:topLinePunct/>
      </w:pPr>
      <w:r>
        <w:rPr>
          <w:rFonts w:cstheme="minorBidi" w:hAnsiTheme="minorHAnsi" w:eastAsiaTheme="minorHAnsi" w:asciiTheme="minorHAnsi"/>
        </w:rPr>
        <w:t>92</w:t>
      </w:r>
    </w:p>
    <w:p w:rsidR="0018722C">
      <w:pPr>
        <w:rPr/>
        <w:topLinePunct/>
      </w:pPr>
    </w:p>
    <w:tbl>
      <w:tblPr>
        <w:tblW w:w="0" w:type="auto"/>
        <w:tblInd w:w="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4"/>
        <w:gridCol w:w="4163"/>
        <w:gridCol w:w="1932"/>
      </w:tblGrid>
      <w:tr>
        <w:trPr>
          <w:trHeight w:val="820" w:hRule="atLeast"/>
        </w:trPr>
        <w:tc>
          <w:tcPr>
            <w:tcW w:w="2114" w:type="dxa"/>
          </w:tcPr>
          <w:p w:rsidR="0018722C">
            <w:pPr>
              <w:topLinePunct/>
              <w:ind w:leftChars="0" w:left="0" w:rightChars="0" w:right="0" w:firstLineChars="0" w:firstLine="0"/>
              <w:spacing w:line="240" w:lineRule="atLeast"/>
            </w:pPr>
            <w:r w:rsidRPr="00000000">
              <w:rPr>
                <w:sz w:val="24"/>
                <w:szCs w:val="24"/>
              </w:rPr>
              <w:t>hTRPC1</w:t>
            </w:r>
            <w:r w:rsidRPr="00000000">
              <w:rPr>
                <w:sz w:val="24"/>
                <w:szCs w:val="24"/>
              </w:rPr>
              <w:tab/>
              <w:t>siRNA</w:t>
            </w:r>
          </w:p>
        </w:tc>
        <w:tc>
          <w:tcPr>
            <w:tcW w:w="4163" w:type="dxa"/>
          </w:tcPr>
          <w:p w:rsidR="0018722C">
            <w:pPr>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-GCCCACCUGUAAGAAGAUATT-3</w:t>
            </w:r>
            <w:r w:rsidRPr="00000000">
              <w:rPr>
                <w:sz w:val="24"/>
                <w:szCs w:val="24"/>
              </w:rPr>
              <w:t>'</w:t>
            </w:r>
          </w:p>
          <w:p w:rsidR="0018722C">
            <w:pPr>
              <w:topLinePunct/>
            </w:pPr>
          </w:p>
          <w:p w:rsidR="0018722C">
            <w:pPr>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-UAUCUUCUUACAGGUGGGCTT-3</w:t>
            </w:r>
            <w:r w:rsidRPr="00000000">
              <w:rPr>
                <w:sz w:val="24"/>
                <w:szCs w:val="24"/>
              </w:rPr>
              <w:t>'</w:t>
            </w:r>
          </w:p>
        </w:tc>
        <w:tc>
          <w:tcPr>
            <w:tcW w:w="1932" w:type="dxa"/>
          </w:tcPr>
          <w:p w:rsidR="0018722C">
            <w:pPr>
              <w:topLinePunct/>
              <w:ind w:leftChars="0" w:left="0" w:rightChars="0" w:right="0" w:firstLineChars="0" w:firstLine="0"/>
              <w:spacing w:line="240" w:lineRule="atLeast"/>
            </w:pPr>
            <w:r w:rsidRPr="00000000">
              <w:rPr>
                <w:sz w:val="24"/>
                <w:szCs w:val="24"/>
              </w:rPr>
              <w:t>NM_001251845</w:t>
            </w:r>
          </w:p>
        </w:tc>
      </w:tr>
      <w:tr>
        <w:trPr>
          <w:trHeight w:val="480" w:hRule="atLeast"/>
        </w:trPr>
        <w:tc>
          <w:tcPr>
            <w:tcW w:w="2114" w:type="dxa"/>
          </w:tcPr>
          <w:p w:rsidR="0018722C">
            <w:pPr>
              <w:topLinePunct/>
              <w:ind w:leftChars="0" w:left="0" w:rightChars="0" w:right="0" w:firstLineChars="0" w:firstLine="0"/>
              <w:spacing w:line="240" w:lineRule="atLeast"/>
            </w:pPr>
            <w:r w:rsidRPr="00000000">
              <w:rPr>
                <w:sz w:val="24"/>
                <w:szCs w:val="24"/>
              </w:rPr>
              <w:t>hTRPC6</w:t>
            </w:r>
            <w:r w:rsidRPr="00000000">
              <w:rPr>
                <w:sz w:val="24"/>
                <w:szCs w:val="24"/>
              </w:rPr>
              <w:tab/>
              <w:t>siRNA</w:t>
            </w:r>
          </w:p>
        </w:tc>
        <w:tc>
          <w:tcPr>
            <w:tcW w:w="4163" w:type="dxa"/>
          </w:tcPr>
          <w:p w:rsidR="0018722C">
            <w:pPr>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-GCCACUCACUCAACGUUAATT-3</w:t>
            </w:r>
            <w:r w:rsidRPr="00000000">
              <w:rPr>
                <w:sz w:val="24"/>
                <w:szCs w:val="24"/>
              </w:rPr>
              <w:t>'</w:t>
            </w:r>
          </w:p>
        </w:tc>
        <w:tc>
          <w:tcPr>
            <w:tcW w:w="1932" w:type="dxa"/>
          </w:tcPr>
          <w:p w:rsidR="0018722C">
            <w:pPr>
              <w:topLinePunct/>
              <w:ind w:leftChars="0" w:left="0" w:rightChars="0" w:right="0" w:firstLineChars="0" w:firstLine="0"/>
              <w:spacing w:line="240" w:lineRule="atLeast"/>
            </w:pPr>
            <w:r w:rsidRPr="00000000">
              <w:rPr>
                <w:sz w:val="24"/>
                <w:szCs w:val="24"/>
              </w:rPr>
              <w:t>NM_004621</w:t>
            </w:r>
          </w:p>
        </w:tc>
      </w:tr>
      <w:tr>
        <w:trPr>
          <w:trHeight w:val="460" w:hRule="atLeast"/>
        </w:trPr>
        <w:tc>
          <w:tcPr>
            <w:tcW w:w="2114" w:type="dxa"/>
          </w:tcPr>
          <w:p w:rsidR="0018722C">
            <w:pPr>
              <w:topLinePunct/>
              <w:ind w:leftChars="0" w:left="0" w:rightChars="0" w:right="0" w:firstLineChars="0" w:firstLine="0"/>
              <w:spacing w:line="240" w:lineRule="atLeast"/>
            </w:pPr>
          </w:p>
        </w:tc>
        <w:tc>
          <w:tcPr>
            <w:tcW w:w="4163" w:type="dxa"/>
          </w:tcPr>
          <w:p w:rsidR="0018722C">
            <w:pPr>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-UUAACGUUGAGUGAGUGGCTT-3</w:t>
            </w:r>
            <w:r w:rsidRPr="00000000">
              <w:rPr>
                <w:sz w:val="24"/>
                <w:szCs w:val="24"/>
              </w:rPr>
              <w:t>'</w:t>
            </w:r>
          </w:p>
        </w:tc>
        <w:tc>
          <w:tcPr>
            <w:tcW w:w="1932" w:type="dxa"/>
          </w:tcPr>
          <w:p w:rsidR="0018722C">
            <w:pPr>
              <w:topLinePunct/>
              <w:ind w:leftChars="0" w:left="0" w:rightChars="0" w:right="0" w:firstLineChars="0" w:firstLine="0"/>
              <w:spacing w:line="240" w:lineRule="atLeast"/>
            </w:pPr>
          </w:p>
        </w:tc>
      </w:tr>
      <w:tr>
        <w:trPr>
          <w:trHeight w:val="460" w:hRule="atLeast"/>
        </w:trPr>
        <w:tc>
          <w:tcPr>
            <w:tcW w:w="2114" w:type="dxa"/>
          </w:tcPr>
          <w:p w:rsidR="0018722C">
            <w:pPr>
              <w:topLinePunct/>
              <w:ind w:leftChars="0" w:left="0" w:rightChars="0" w:right="0" w:firstLineChars="0" w:firstLine="0"/>
              <w:spacing w:line="240" w:lineRule="atLeast"/>
            </w:pPr>
            <w:r w:rsidRPr="00000000">
              <w:rPr>
                <w:sz w:val="24"/>
                <w:szCs w:val="24"/>
              </w:rPr>
              <w:t>hTRPC1</w:t>
            </w:r>
          </w:p>
        </w:tc>
        <w:tc>
          <w:tcPr>
            <w:tcW w:w="4163" w:type="dxa"/>
          </w:tcPr>
          <w:p w:rsidR="0018722C">
            <w:pPr>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-AGCCTCTTGACAAACGGGGA-3</w:t>
            </w:r>
            <w:r w:rsidRPr="00000000">
              <w:rPr>
                <w:sz w:val="24"/>
                <w:szCs w:val="24"/>
              </w:rPr>
              <w:t>'</w:t>
            </w:r>
          </w:p>
        </w:tc>
        <w:tc>
          <w:tcPr>
            <w:tcW w:w="1932" w:type="dxa"/>
          </w:tcPr>
          <w:p w:rsidR="0018722C">
            <w:pPr>
              <w:topLinePunct/>
              <w:ind w:leftChars="0" w:left="0" w:rightChars="0" w:right="0" w:firstLineChars="0" w:firstLine="0"/>
              <w:spacing w:line="240" w:lineRule="atLeast"/>
            </w:pPr>
            <w:r w:rsidRPr="00000000">
              <w:rPr>
                <w:sz w:val="24"/>
                <w:szCs w:val="24"/>
              </w:rPr>
              <w:t>NM_001251845</w:t>
            </w:r>
          </w:p>
        </w:tc>
      </w:tr>
      <w:tr>
        <w:trPr>
          <w:trHeight w:val="460" w:hRule="atLeast"/>
        </w:trPr>
        <w:tc>
          <w:tcPr>
            <w:tcW w:w="2114" w:type="dxa"/>
          </w:tcPr>
          <w:p w:rsidR="0018722C">
            <w:pPr>
              <w:topLinePunct/>
              <w:ind w:leftChars="0" w:left="0" w:rightChars="0" w:right="0" w:firstLineChars="0" w:firstLine="0"/>
              <w:spacing w:line="240" w:lineRule="atLeast"/>
            </w:pPr>
          </w:p>
        </w:tc>
        <w:tc>
          <w:tcPr>
            <w:tcW w:w="4163" w:type="dxa"/>
          </w:tcPr>
          <w:p w:rsidR="0018722C">
            <w:pPr>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-ACCCGACATCTGTCCAAACC-3</w:t>
            </w:r>
            <w:r w:rsidRPr="00000000">
              <w:rPr>
                <w:sz w:val="24"/>
                <w:szCs w:val="24"/>
              </w:rPr>
              <w:t>'</w:t>
            </w:r>
          </w:p>
        </w:tc>
        <w:tc>
          <w:tcPr>
            <w:tcW w:w="1932" w:type="dxa"/>
          </w:tcPr>
          <w:p w:rsidR="0018722C">
            <w:pPr>
              <w:topLinePunct/>
              <w:ind w:leftChars="0" w:left="0" w:rightChars="0" w:right="0" w:firstLineChars="0" w:firstLine="0"/>
              <w:spacing w:line="240" w:lineRule="atLeast"/>
            </w:pPr>
          </w:p>
        </w:tc>
      </w:tr>
      <w:tr>
        <w:trPr>
          <w:trHeight w:val="460" w:hRule="atLeast"/>
        </w:trPr>
        <w:tc>
          <w:tcPr>
            <w:tcW w:w="2114" w:type="dxa"/>
          </w:tcPr>
          <w:p w:rsidR="0018722C">
            <w:pPr>
              <w:topLinePunct/>
              <w:ind w:leftChars="0" w:left="0" w:rightChars="0" w:right="0" w:firstLineChars="0" w:firstLine="0"/>
              <w:spacing w:line="240" w:lineRule="atLeast"/>
            </w:pPr>
            <w:r w:rsidRPr="00000000">
              <w:rPr>
                <w:sz w:val="24"/>
                <w:szCs w:val="24"/>
              </w:rPr>
              <w:t>hTRPC6</w:t>
            </w:r>
          </w:p>
        </w:tc>
        <w:tc>
          <w:tcPr>
            <w:tcW w:w="4163" w:type="dxa"/>
          </w:tcPr>
          <w:p w:rsidR="0018722C">
            <w:pPr>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-GACAGCAGACAATGGCGGTC-3</w:t>
            </w:r>
            <w:r w:rsidRPr="00000000">
              <w:rPr>
                <w:sz w:val="24"/>
                <w:szCs w:val="24"/>
              </w:rPr>
              <w:t>'</w:t>
            </w:r>
          </w:p>
        </w:tc>
        <w:tc>
          <w:tcPr>
            <w:tcW w:w="1932" w:type="dxa"/>
          </w:tcPr>
          <w:p w:rsidR="0018722C">
            <w:pPr>
              <w:topLinePunct/>
              <w:ind w:leftChars="0" w:left="0" w:rightChars="0" w:right="0" w:firstLineChars="0" w:firstLine="0"/>
              <w:spacing w:line="240" w:lineRule="atLeast"/>
            </w:pPr>
            <w:r w:rsidRPr="00000000">
              <w:rPr>
                <w:sz w:val="24"/>
                <w:szCs w:val="24"/>
              </w:rPr>
              <w:t>NM_004621</w:t>
            </w:r>
          </w:p>
        </w:tc>
      </w:tr>
      <w:tr>
        <w:trPr>
          <w:trHeight w:val="460" w:hRule="atLeast"/>
        </w:trPr>
        <w:tc>
          <w:tcPr>
            <w:tcW w:w="2114" w:type="dxa"/>
            <w:tcBorders>
              <w:bottom w:val="single" w:sz="12" w:space="0" w:color="000000"/>
            </w:tcBorders>
          </w:tcPr>
          <w:p w:rsidR="0018722C">
            <w:pPr>
              <w:topLinePunct/>
              <w:ind w:leftChars="0" w:left="0" w:rightChars="0" w:right="0" w:firstLineChars="0" w:firstLine="0"/>
              <w:spacing w:line="240" w:lineRule="atLeast"/>
            </w:pPr>
          </w:p>
        </w:tc>
        <w:tc>
          <w:tcPr>
            <w:tcW w:w="4163"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-TGCTGCATGGAGCAAACCAGT-3</w:t>
            </w:r>
            <w:r w:rsidRPr="00000000">
              <w:rPr>
                <w:sz w:val="24"/>
                <w:szCs w:val="24"/>
              </w:rPr>
              <w:t>'</w:t>
            </w:r>
          </w:p>
        </w:tc>
        <w:tc>
          <w:tcPr>
            <w:tcW w:w="1932" w:type="dxa"/>
            <w:tcBorders>
              <w:bottom w:val="single" w:sz="12"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t>2</w:t>
      </w:r>
      <w:r>
        <w:t>、</w:t>
      </w:r>
      <w:r>
        <w:t xml:space="preserve"> </w:t>
      </w:r>
      <w:r>
        <w:t>TRPC1</w:t>
      </w:r>
      <w:r>
        <w:t>，</w:t>
      </w:r>
      <w:r>
        <w:t>TRPC6</w:t>
      </w:r>
      <w:r>
        <w:t>沉</w:t>
      </w:r>
      <w:r>
        <w:t>默后</w:t>
      </w:r>
      <w:r>
        <w:t>hPASMCs</w:t>
      </w:r>
      <w:r>
        <w:t>内基础</w:t>
      </w:r>
      <w:r>
        <w:t>钙</w:t>
      </w:r>
      <w:r>
        <w:t>浓度的改变</w:t>
      </w:r>
      <w:r w:rsidR="001852F3">
        <w:t>将对数生长期的</w:t>
      </w:r>
    </w:p>
    <w:p w:rsidR="0018722C">
      <w:pPr>
        <w:topLinePunct/>
      </w:pPr>
      <w:r>
        <w:rPr>
          <w:rFonts w:ascii="Times New Roman" w:eastAsia="Times New Roman"/>
        </w:rPr>
        <w:t>hPASMCs</w:t>
      </w:r>
      <w:r>
        <w:t>传代至</w:t>
      </w:r>
      <w:r>
        <w:rPr>
          <w:rFonts w:ascii="Times New Roman" w:eastAsia="Times New Roman"/>
        </w:rPr>
        <w:t>35mm</w:t>
      </w:r>
      <w:r>
        <w:t>孔径的细胞培养皿中，待细胞融合度至</w:t>
      </w:r>
      <w:r>
        <w:rPr>
          <w:rFonts w:ascii="Times New Roman" w:eastAsia="Times New Roman"/>
        </w:rPr>
        <w:t>50%</w:t>
      </w:r>
      <w:r>
        <w:t>左右，换上</w:t>
      </w:r>
    </w:p>
    <w:p w:rsidR="0018722C">
      <w:pPr>
        <w:pStyle w:val="cw21"/>
        <w:topLinePunct/>
      </w:pPr>
      <w:r>
        <w:rPr>
          <w:rFonts w:ascii="宋体" w:hAnsi="宋体" w:eastAsia="宋体" w:hint="eastAsia"/>
        </w:rPr>
        <w:t>0.5 </w:t>
      </w:r>
      <w:r>
        <w:t>%FBS</w:t>
      </w:r>
      <w:r>
        <w:rPr>
          <w:rFonts w:ascii="宋体" w:hAnsi="宋体" w:eastAsia="宋体" w:hint="eastAsia"/>
        </w:rPr>
        <w:t>培养基继续培养</w:t>
      </w:r>
      <w:r>
        <w:t>24h</w:t>
      </w:r>
      <w:r>
        <w:rPr>
          <w:rFonts w:ascii="宋体" w:hAnsi="宋体" w:eastAsia="宋体" w:hint="eastAsia"/>
        </w:rPr>
        <w:t>，之后将细胞分成</w:t>
      </w:r>
      <w:r>
        <w:t>2</w:t>
      </w:r>
      <w:r>
        <w:rPr>
          <w:rFonts w:ascii="宋体" w:hAnsi="宋体" w:eastAsia="宋体" w:hint="eastAsia"/>
        </w:rPr>
        <w:t>组，分别转染</w:t>
      </w:r>
      <w:r>
        <w:t>NC</w:t>
      </w:r>
      <w:r>
        <w:t> </w:t>
      </w:r>
      <w:r>
        <w:t>siRNA</w:t>
      </w:r>
      <w:r>
        <w:rPr>
          <w:rFonts w:ascii="宋体" w:hAnsi="宋体" w:eastAsia="宋体" w:hint="eastAsia"/>
        </w:rPr>
        <w:t>及有效</w:t>
      </w:r>
      <w:r>
        <w:rPr>
          <w:rFonts w:ascii="宋体" w:hAnsi="宋体" w:eastAsia="宋体" w:hint="eastAsia"/>
        </w:rPr>
        <w:t>的</w:t>
      </w:r>
      <w:r>
        <w:t>TR</w:t>
      </w:r>
      <w:r>
        <w:t>P</w:t>
      </w:r>
      <w:r>
        <w:t>C1 </w:t>
      </w:r>
      <w:r>
        <w:t>si</w:t>
      </w:r>
      <w:r>
        <w:t>R</w:t>
      </w:r>
      <w:r>
        <w:t>N</w:t>
      </w:r>
      <w:r>
        <w:t>A</w:t>
      </w:r>
      <w:r>
        <w:rPr>
          <w:rFonts w:ascii="宋体" w:hAnsi="宋体" w:eastAsia="宋体" w:hint="eastAsia"/>
          <w:rFonts w:ascii="宋体" w:hAnsi="宋体" w:eastAsia="宋体" w:hint="eastAsia"/>
          <w:spacing w:val="-60"/>
          <w:sz w:val="24"/>
        </w:rPr>
        <w:t xml:space="preserve">, </w:t>
      </w:r>
      <w:r>
        <w:t>TR</w:t>
      </w:r>
      <w:r>
        <w:t>P</w:t>
      </w:r>
      <w:r>
        <w:t>C</w:t>
      </w:r>
      <w:r>
        <w:t>6 </w:t>
      </w:r>
      <w:r>
        <w:t>si</w:t>
      </w:r>
      <w:r>
        <w:t>R</w:t>
      </w:r>
      <w:r>
        <w:t>N</w:t>
      </w:r>
      <w:r>
        <w:t>A</w:t>
      </w:r>
      <w:r>
        <w:rPr>
          <w:rFonts w:ascii="宋体" w:hAnsi="宋体" w:eastAsia="宋体" w:hint="eastAsia"/>
        </w:rPr>
        <w:t>，然后将其中一组细胞放入缺氧箱</w:t>
      </w:r>
      <w:r>
        <w:rPr>
          <w:rFonts w:ascii="宋体" w:hAnsi="宋体" w:eastAsia="宋体" w:hint="eastAsia"/>
        </w:rPr>
        <w:t>（</w:t>
      </w:r>
      <w:r>
        <w:t>3</w:t>
      </w:r>
      <w:r>
        <w:t>7</w:t>
      </w:r>
      <w:r>
        <w:rPr>
          <w:rFonts w:ascii="宋体" w:hAnsi="宋体" w:eastAsia="宋体" w:hint="eastAsia"/>
        </w:rPr>
        <w:t>℃，</w:t>
      </w:r>
      <w:r>
        <w:t>5%C</w:t>
      </w:r>
      <w:r>
        <w:t>O</w:t>
      </w:r>
      <w:r>
        <w:t>2</w:t>
      </w:r>
      <w:r>
        <w:rPr>
          <w:rFonts w:ascii="宋体" w:hAnsi="宋体" w:eastAsia="宋体" w:hint="eastAsia"/>
        </w:rPr>
        <w:t>，</w:t>
      </w:r>
    </w:p>
    <w:p w:rsidR="0018722C">
      <w:pPr>
        <w:topLinePunct/>
      </w:pPr>
      <w:r>
        <w:rPr>
          <w:rFonts w:ascii="Times New Roman" w:hAnsi="Times New Roman" w:eastAsia="Times New Roman"/>
        </w:rPr>
        <w:t>4%O</w:t>
      </w:r>
      <w:r>
        <w:rPr>
          <w:rFonts w:ascii="Times New Roman" w:hAnsi="Times New Roman" w:eastAsia="Times New Roman"/>
        </w:rPr>
        <w:t>2</w:t>
      </w:r>
      <w:r>
        <w:t>）</w:t>
      </w:r>
      <w:r>
        <w:t>中，另一组常氧</w:t>
      </w:r>
      <w:r>
        <w:t>（</w:t>
      </w:r>
      <w:r>
        <w:rPr>
          <w:rFonts w:ascii="Times New Roman" w:hAnsi="Times New Roman" w:eastAsia="Times New Roman"/>
        </w:rPr>
        <w:t>37</w:t>
      </w:r>
      <w:r>
        <w:t>℃</w:t>
      </w:r>
      <w:r>
        <w:t xml:space="preserve">, </w:t>
      </w:r>
      <w:r>
        <w:rPr>
          <w:rFonts w:ascii="Times New Roman" w:hAnsi="Times New Roman" w:eastAsia="Times New Roman"/>
        </w:rPr>
        <w:t>5%CO</w:t>
      </w:r>
      <w:r>
        <w:rPr>
          <w:rFonts w:ascii="Times New Roman" w:hAnsi="Times New Roman" w:eastAsia="Times New Roman"/>
        </w:rPr>
        <w:t>2</w:t>
      </w:r>
      <w:r>
        <w:t>）</w:t>
      </w:r>
      <w:r>
        <w:t>继续培养。</w:t>
      </w:r>
      <w:r>
        <w:rPr>
          <w:rFonts w:ascii="Times New Roman" w:hAnsi="Times New Roman" w:eastAsia="Times New Roman"/>
        </w:rPr>
        <w:t>60h</w:t>
      </w:r>
      <w:r>
        <w:t>后测定常氧和缺氧条件下对照组以及</w:t>
      </w:r>
      <w:r>
        <w:rPr>
          <w:rFonts w:ascii="Times New Roman" w:hAnsi="Times New Roman" w:eastAsia="Times New Roman"/>
        </w:rPr>
        <w:t>TRPC1</w:t>
      </w:r>
      <w:r>
        <w:t>或</w:t>
      </w:r>
      <w:r>
        <w:rPr>
          <w:rFonts w:ascii="Times New Roman" w:hAnsi="Times New Roman" w:eastAsia="Times New Roman"/>
        </w:rPr>
        <w:t>TRPC6</w:t>
      </w:r>
      <w:r>
        <w:t>沉默后的</w:t>
      </w:r>
      <w:r>
        <w:rPr>
          <w:rFonts w:ascii="Times New Roman" w:hAnsi="Times New Roman" w:eastAsia="Times New Roman"/>
        </w:rPr>
        <w:t>hPASMCs</w:t>
      </w:r>
      <w:r>
        <w:t>内基础钙的浓度。具体</w:t>
      </w:r>
      <w:r>
        <w:rPr>
          <w:rFonts w:ascii="Times New Roman" w:hAnsi="Times New Roman" w:eastAsia="Times New Roman"/>
        </w:rPr>
        <w:t>siRNA</w:t>
      </w:r>
      <w:r>
        <w:t>转</w:t>
      </w:r>
      <w:r>
        <w:t>染和基础钙测定方法同第三部分。</w:t>
      </w:r>
    </w:p>
    <w:p w:rsidR="0018722C">
      <w:pPr>
        <w:topLinePunct/>
      </w:pPr>
      <w:r>
        <w:t>3</w:t>
      </w:r>
      <w:r>
        <w:t>、</w:t>
      </w:r>
      <w:r>
        <w:t xml:space="preserve"> </w:t>
      </w:r>
      <w:r>
        <w:t>TRPC1</w:t>
      </w:r>
      <w:r w:rsidP="AA7D325B">
        <w:t>，</w:t>
      </w:r>
      <w:r>
        <w:t>TRPC6</w:t>
      </w:r>
      <w:r>
        <w:t>沉默后</w:t>
      </w:r>
      <w:r>
        <w:t>hPASMCs</w:t>
      </w:r>
      <w:r>
        <w:t>的增殖检测</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将对数生长期的</w:t>
      </w:r>
      <w:r>
        <w:t>hPASMCs</w:t>
      </w:r>
      <w:r/>
      <w:r>
        <w:rPr>
          <w:rFonts w:ascii="宋体" w:eastAsia="宋体" w:hint="eastAsia"/>
        </w:rPr>
        <w:t>传代至</w:t>
      </w:r>
      <w:r>
        <w:t>35mm</w:t>
      </w:r>
      <w:r/>
      <w:r>
        <w:rPr>
          <w:rFonts w:ascii="宋体" w:eastAsia="宋体" w:hint="eastAsia"/>
        </w:rPr>
        <w:t>孔径的细胞培养皿中，待细胞</w:t>
      </w:r>
      <w:r>
        <w:rPr>
          <w:rFonts w:ascii="宋体" w:eastAsia="宋体" w:hint="eastAsia"/>
        </w:rPr>
        <w:t>融合度至</w:t>
      </w:r>
      <w:r>
        <w:t>50%</w:t>
      </w:r>
      <w:r>
        <w:rPr>
          <w:rFonts w:ascii="宋体" w:eastAsia="宋体" w:hint="eastAsia"/>
        </w:rPr>
        <w:t>左右，转染</w:t>
      </w:r>
      <w:r>
        <w:t>NC,</w:t>
      </w:r>
      <w:r>
        <w:t> </w:t>
      </w:r>
      <w:r>
        <w:t>TRPC1</w:t>
      </w:r>
      <w:r>
        <w:t> </w:t>
      </w:r>
      <w:r>
        <w:t>siRNA</w:t>
      </w:r>
      <w:r>
        <w:rPr>
          <w:rFonts w:ascii="宋体" w:eastAsia="宋体" w:hint="eastAsia"/>
          <w:rFonts w:ascii="宋体" w:eastAsia="宋体" w:hint="eastAsia"/>
          <w:sz w:val="24"/>
        </w:rPr>
        <w:t xml:space="preserve">, </w:t>
      </w:r>
      <w:r>
        <w:t>TRPC6</w:t>
      </w:r>
      <w:r>
        <w:t> </w:t>
      </w:r>
      <w:r>
        <w:t>siRNA</w:t>
      </w:r>
      <w:r>
        <w:rPr>
          <w:rFonts w:ascii="宋体" w:eastAsia="宋体" w:hint="eastAsia"/>
        </w:rPr>
        <w:t>；</w:t>
      </w:r>
    </w:p>
    <w:p w:rsidR="0018722C">
      <w:pPr>
        <w:pStyle w:val="cw21"/>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转染后</w:t>
      </w:r>
      <w:r>
        <w:t>48h</w:t>
      </w:r>
      <w:r>
        <w:rPr>
          <w:rFonts w:ascii="宋体" w:hAnsi="宋体" w:eastAsia="宋体" w:hint="eastAsia"/>
        </w:rPr>
        <w:t>，将细胞消化，用</w:t>
      </w:r>
      <w:r>
        <w:t>PBS</w:t>
      </w:r>
      <w:r/>
      <w:r>
        <w:rPr>
          <w:rFonts w:ascii="宋体" w:hAnsi="宋体" w:eastAsia="宋体" w:hint="eastAsia"/>
        </w:rPr>
        <w:t>和无血清培养基先后洗涤一次，用无</w:t>
      </w:r>
      <w:r>
        <w:rPr>
          <w:rFonts w:ascii="宋体" w:hAnsi="宋体" w:eastAsia="宋体" w:hint="eastAsia"/>
        </w:rPr>
        <w:t>血清培养基悬浮细胞，计数，调整浓度为</w:t>
      </w:r>
      <w:r>
        <w:t>2</w:t>
      </w:r>
      <w:r>
        <w:t>.</w:t>
      </w:r>
      <w:r>
        <w:t>5×10</w:t>
      </w:r>
      <w:r>
        <w:t> </w:t>
      </w:r>
      <w:r>
        <w:t>4</w:t>
      </w:r>
      <w:r>
        <w:t> </w:t>
      </w:r>
      <w:r>
        <w:t>/</w:t>
      </w:r>
      <w:r>
        <w:t>ml</w:t>
      </w:r>
      <w:r>
        <w:rPr>
          <w:rFonts w:ascii="宋体" w:hAnsi="宋体" w:eastAsia="宋体" w:hint="eastAsia"/>
        </w:rPr>
        <w:t>；</w:t>
      </w:r>
    </w:p>
    <w:p w:rsidR="0018722C">
      <w:pPr>
        <w:pStyle w:val="cw21"/>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将转染不同</w:t>
      </w:r>
      <w:r>
        <w:t>siRNA</w:t>
      </w:r>
      <w:r/>
      <w:r>
        <w:rPr>
          <w:rFonts w:ascii="宋体" w:hAnsi="宋体" w:eastAsia="宋体" w:hint="eastAsia"/>
        </w:rPr>
        <w:t>的细胞分别接种至两块</w:t>
      </w:r>
      <w:r>
        <w:t>96</w:t>
      </w:r>
      <w:r>
        <w:rPr>
          <w:rFonts w:ascii="宋体" w:hAnsi="宋体" w:eastAsia="宋体" w:hint="eastAsia"/>
        </w:rPr>
        <w:t>孔板，每种转染</w:t>
      </w:r>
      <w:r>
        <w:t>siRNA</w:t>
      </w:r>
      <w:r/>
      <w:r>
        <w:rPr>
          <w:rFonts w:ascii="宋体" w:hAnsi="宋体" w:eastAsia="宋体" w:hint="eastAsia"/>
        </w:rPr>
        <w:t>接</w:t>
      </w:r>
      <w:r>
        <w:rPr>
          <w:rFonts w:ascii="宋体" w:hAnsi="宋体" w:eastAsia="宋体" w:hint="eastAsia"/>
        </w:rPr>
        <w:t>种</w:t>
      </w:r>
      <w:r>
        <w:t>5</w:t>
      </w:r>
      <w:r>
        <w:rPr>
          <w:rFonts w:ascii="宋体" w:hAnsi="宋体" w:eastAsia="宋体" w:hint="eastAsia"/>
        </w:rPr>
        <w:t>个复孔。每孔接种</w:t>
      </w:r>
      <w:r>
        <w:t>100μl</w:t>
      </w:r>
      <w:r>
        <w:rPr>
          <w:rFonts w:ascii="宋体" w:hAnsi="宋体" w:eastAsia="宋体" w:hint="eastAsia"/>
        </w:rPr>
        <w:t>细胞。</w:t>
      </w:r>
    </w:p>
    <w:p w:rsidR="0018722C">
      <w:pPr>
        <w:pStyle w:val="cw21"/>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待细胞生长</w:t>
      </w:r>
      <w:r>
        <w:t>24</w:t>
      </w:r>
      <w:r/>
      <w:r>
        <w:rPr>
          <w:rFonts w:ascii="宋体" w:hAnsi="宋体" w:eastAsia="宋体" w:hint="eastAsia"/>
        </w:rPr>
        <w:t>后，向每孔中加入</w:t>
      </w:r>
      <w:r>
        <w:t>10μl</w:t>
      </w:r>
      <w:r>
        <w:t> </w:t>
      </w:r>
      <w:r>
        <w:t>CCK8</w:t>
      </w:r>
      <w:r/>
      <w:r>
        <w:rPr>
          <w:rFonts w:ascii="宋体" w:hAnsi="宋体" w:eastAsia="宋体" w:hint="eastAsia"/>
        </w:rPr>
        <w:t>试剂，然后在培养箱中孵</w:t>
      </w:r>
      <w:r>
        <w:rPr>
          <w:rFonts w:ascii="宋体" w:hAnsi="宋体" w:eastAsia="宋体" w:hint="eastAsia"/>
        </w:rPr>
        <w:t>育</w:t>
      </w:r>
      <w:r>
        <w:t>2h</w:t>
      </w:r>
      <w:r>
        <w:rPr>
          <w:rFonts w:ascii="宋体" w:hAnsi="宋体" w:eastAsia="宋体" w:hint="eastAsia"/>
        </w:rPr>
        <w:t>。</w:t>
      </w:r>
    </w:p>
    <w:p w:rsidR="0018722C">
      <w:pPr>
        <w:pStyle w:val="cw21"/>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用酶标仪在</w:t>
      </w:r>
      <w:r>
        <w:t>450nm</w:t>
      </w:r>
      <w:r/>
      <w:r>
        <w:rPr>
          <w:rFonts w:ascii="宋体" w:eastAsia="宋体" w:hint="eastAsia"/>
        </w:rPr>
        <w:t>处测定细胞吸光度值。</w:t>
      </w:r>
    </w:p>
    <w:p w:rsidR="0018722C">
      <w:pPr>
        <w:topLinePunct/>
      </w:pPr>
      <w:r>
        <w:t>4</w:t>
      </w:r>
      <w:r>
        <w:t>、</w:t>
      </w:r>
      <w:r>
        <w:t xml:space="preserve"> </w:t>
      </w:r>
      <w:r>
        <w:t>TRPC1</w:t>
      </w:r>
      <w:r>
        <w:t>，</w:t>
      </w:r>
      <w:r>
        <w:t>TRPC6</w:t>
      </w:r>
      <w:r>
        <w:t>沉默后</w:t>
      </w:r>
      <w:r>
        <w:t>hPASMCs</w:t>
      </w:r>
      <w:r>
        <w:t>的迁移检测</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将对数生长期的</w:t>
      </w:r>
      <w:r>
        <w:t>hPASMCs</w:t>
      </w:r>
      <w:r/>
      <w:r>
        <w:rPr>
          <w:rFonts w:ascii="宋体" w:eastAsia="宋体" w:hint="eastAsia"/>
        </w:rPr>
        <w:t>传代至</w:t>
      </w:r>
      <w:r>
        <w:t>35mm</w:t>
      </w:r>
      <w:r/>
      <w:r>
        <w:rPr>
          <w:rFonts w:ascii="宋体" w:eastAsia="宋体" w:hint="eastAsia"/>
        </w:rPr>
        <w:t>孔径的细胞培养皿中，待细胞</w:t>
      </w:r>
      <w:r>
        <w:rPr>
          <w:rFonts w:ascii="宋体" w:eastAsia="宋体" w:hint="eastAsia"/>
        </w:rPr>
        <w:t>融合度至</w:t>
      </w:r>
      <w:r>
        <w:t>50%</w:t>
      </w:r>
      <w:r>
        <w:rPr>
          <w:rFonts w:ascii="宋体" w:eastAsia="宋体" w:hint="eastAsia"/>
        </w:rPr>
        <w:t>左右，转染</w:t>
      </w:r>
      <w:r>
        <w:t>NC,</w:t>
      </w:r>
      <w:r>
        <w:t> </w:t>
      </w:r>
      <w:r>
        <w:t>TRPC1</w:t>
      </w:r>
      <w:r>
        <w:t> </w:t>
      </w:r>
      <w:r>
        <w:t>siRNA</w:t>
      </w:r>
      <w:r>
        <w:rPr>
          <w:rFonts w:ascii="宋体" w:eastAsia="宋体" w:hint="eastAsia"/>
          <w:rFonts w:ascii="宋体" w:eastAsia="宋体" w:hint="eastAsia"/>
          <w:sz w:val="24"/>
        </w:rPr>
        <w:t xml:space="preserve">, </w:t>
      </w:r>
      <w:r>
        <w:t>TRPC6</w:t>
      </w:r>
      <w:r>
        <w:t> </w:t>
      </w:r>
      <w:r>
        <w:t>siRNA</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转染后</w:t>
      </w:r>
      <w:r>
        <w:t>48h</w:t>
      </w:r>
      <w:r>
        <w:rPr>
          <w:rFonts w:ascii="宋体" w:eastAsia="宋体" w:hint="eastAsia"/>
        </w:rPr>
        <w:t>，将细胞消化，用</w:t>
      </w:r>
      <w:r>
        <w:t>PBS</w:t>
      </w:r>
      <w:r/>
      <w:r>
        <w:rPr>
          <w:rFonts w:ascii="宋体" w:eastAsia="宋体" w:hint="eastAsia"/>
        </w:rPr>
        <w:t>和无血清培养基先后洗涤一次，用无</w:t>
      </w:r>
    </w:p>
    <w:p w:rsidR="0018722C">
      <w:pPr>
        <w:topLinePunct/>
      </w:pPr>
      <w:r>
        <w:rPr>
          <w:rFonts w:cstheme="minorBidi" w:hAnsiTheme="minorHAnsi" w:eastAsiaTheme="minorHAnsi" w:asciiTheme="minorHAnsi"/>
        </w:rPr>
        <w:t>93</w:t>
      </w:r>
    </w:p>
    <w:p w:rsidR="0018722C">
      <w:pPr>
        <w:topLinePunct/>
      </w:pPr>
      <w:r>
        <w:t>血清培养基悬浮细</w:t>
      </w:r>
      <w:r w:rsidR="001852F3">
        <w:t xml:space="preserve">胞，计数，调整浓</w:t>
      </w:r>
      <w:r w:rsidR="001852F3">
        <w:t xml:space="preserve">度为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0×10 </w:t>
      </w:r>
      <w:r>
        <w:rPr>
          <w:rFonts w:ascii="Times New Roman" w:hAnsi="Times New Roman" w:eastAsia="Times New Roman"/>
        </w:rPr>
        <w:t>5 </w:t>
      </w:r>
      <w:r>
        <w:rPr>
          <w:rFonts w:ascii="Times New Roman" w:hAnsi="Times New Roman" w:eastAsia="Times New Roman"/>
        </w:rPr>
        <w:t>/</w:t>
      </w:r>
      <w:r>
        <w:rPr>
          <w:rFonts w:ascii="Times New Roman" w:hAnsi="Times New Roman" w:eastAsia="Times New Roman"/>
        </w:rPr>
        <w:t xml:space="preserve">ml</w:t>
      </w:r>
      <w:r>
        <w:t>。</w:t>
      </w:r>
      <w:r w:rsidR="001852F3">
        <w:t xml:space="preserve">在</w:t>
      </w:r>
      <w:r w:rsidR="001852F3">
        <w:t xml:space="preserve">消</w:t>
      </w:r>
      <w:r w:rsidR="001852F3">
        <w:t xml:space="preserve">化</w:t>
      </w:r>
      <w:r w:rsidR="001852F3">
        <w:t xml:space="preserve">前 将</w:t>
      </w:r>
    </w:p>
    <w:p w:rsidR="0018722C">
      <w:pPr>
        <w:topLinePunct/>
      </w:pPr>
      <w:r>
        <w:rPr>
          <w:rFonts w:ascii="Times New Roman" w:hAnsi="Times New Roman" w:eastAsia="宋体"/>
        </w:rPr>
        <w:t>Transwell chamber</w:t>
      </w:r>
      <w:r>
        <w:t>（</w:t>
      </w:r>
      <w:r/>
      <w:r>
        <w:rPr>
          <w:rFonts w:ascii="Times New Roman" w:hAnsi="Times New Roman" w:eastAsia="宋体"/>
        </w:rPr>
        <w:t>2</w:t>
      </w:r>
      <w:r>
        <w:t>块</w:t>
      </w:r>
      <w:r>
        <w:t>）</w:t>
      </w:r>
      <w:r>
        <w:t>放在</w:t>
      </w:r>
      <w:r>
        <w:rPr>
          <w:rFonts w:ascii="Times New Roman" w:hAnsi="Times New Roman" w:eastAsia="宋体"/>
        </w:rPr>
        <w:t>37</w:t>
      </w:r>
      <w:r>
        <w:t>℃温育；</w:t>
      </w:r>
    </w:p>
    <w:p w:rsidR="0018722C">
      <w:pPr>
        <w:pStyle w:val="cw21"/>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在</w:t>
      </w:r>
      <w:r>
        <w:t>Transwell</w:t>
      </w:r>
      <w:r/>
      <w:r>
        <w:rPr>
          <w:rFonts w:ascii="宋体" w:hAnsi="宋体" w:eastAsia="宋体" w:hint="eastAsia"/>
        </w:rPr>
        <w:t>的下室</w:t>
      </w:r>
      <w:r>
        <w:rPr>
          <w:rFonts w:ascii="宋体" w:hAnsi="宋体" w:eastAsia="宋体" w:hint="eastAsia"/>
        </w:rPr>
        <w:t>（</w:t>
      </w:r>
      <w:r>
        <w:rPr>
          <w:rFonts w:ascii="宋体" w:hAnsi="宋体" w:eastAsia="宋体" w:hint="eastAsia"/>
          <w:spacing w:val="-14"/>
          <w:sz w:val="24"/>
        </w:rPr>
        <w:t>即</w:t>
      </w:r>
      <w:r>
        <w:rPr>
          <w:sz w:val="24"/>
        </w:rPr>
        <w:t>24</w:t>
      </w:r>
      <w:r>
        <w:rPr>
          <w:rFonts w:ascii="宋体" w:hAnsi="宋体" w:eastAsia="宋体" w:hint="eastAsia"/>
          <w:sz w:val="24"/>
        </w:rPr>
        <w:t>孔板底部</w:t>
      </w:r>
      <w:r>
        <w:rPr>
          <w:rFonts w:ascii="宋体" w:hAnsi="宋体" w:eastAsia="宋体" w:hint="eastAsia"/>
        </w:rPr>
        <w:t>）</w:t>
      </w:r>
      <w:r>
        <w:rPr>
          <w:rFonts w:ascii="宋体" w:hAnsi="宋体" w:eastAsia="宋体" w:hint="eastAsia"/>
        </w:rPr>
        <w:t>加入</w:t>
      </w:r>
      <w:r>
        <w:t>700μl</w:t>
      </w:r>
      <w:r/>
      <w:r>
        <w:rPr>
          <w:rFonts w:ascii="宋体" w:hAnsi="宋体" w:eastAsia="宋体" w:hint="eastAsia"/>
        </w:rPr>
        <w:t>无血清的培养基，将</w:t>
      </w:r>
      <w:r>
        <w:rPr>
          <w:rFonts w:ascii="宋体" w:hAnsi="宋体" w:eastAsia="宋体" w:hint="eastAsia"/>
        </w:rPr>
        <w:t>转染了不同</w:t>
      </w:r>
      <w:r>
        <w:t>siRNA</w:t>
      </w:r>
      <w:r>
        <w:rPr>
          <w:rFonts w:ascii="宋体" w:hAnsi="宋体" w:eastAsia="宋体" w:hint="eastAsia"/>
        </w:rPr>
        <w:t>的细胞分别加入</w:t>
      </w:r>
      <w:r>
        <w:t>2</w:t>
      </w:r>
      <w:r>
        <w:rPr>
          <w:rFonts w:ascii="宋体" w:hAnsi="宋体" w:eastAsia="宋体" w:hint="eastAsia"/>
        </w:rPr>
        <w:t>块</w:t>
      </w:r>
      <w:r>
        <w:t>Transwell</w:t>
      </w:r>
      <w:r/>
      <w:r>
        <w:rPr>
          <w:rFonts w:ascii="宋体" w:hAnsi="宋体" w:eastAsia="宋体" w:hint="eastAsia"/>
        </w:rPr>
        <w:t>的上室，每孔加入</w:t>
      </w:r>
      <w:r>
        <w:t>150μl</w:t>
      </w:r>
      <w:r/>
      <w:r>
        <w:rPr>
          <w:rFonts w:ascii="宋体" w:hAnsi="宋体" w:eastAsia="宋体" w:hint="eastAsia"/>
        </w:rPr>
        <w:t>细胞</w:t>
      </w:r>
      <w:r>
        <w:rPr>
          <w:rFonts w:ascii="宋体" w:hAnsi="宋体" w:eastAsia="宋体" w:hint="eastAsia"/>
        </w:rPr>
        <w:t>悬液，然后将两块</w:t>
      </w:r>
      <w:r>
        <w:t>Transwell</w:t>
      </w:r>
      <w:r/>
      <w:r>
        <w:rPr>
          <w:rFonts w:ascii="宋体" w:hAnsi="宋体" w:eastAsia="宋体" w:hint="eastAsia"/>
        </w:rPr>
        <w:t>分别放于常氧和缺氧培养箱继续培养</w:t>
      </w:r>
      <w:r>
        <w:t>24</w:t>
      </w:r>
      <w:r/>
      <w:r>
        <w:rPr>
          <w:rFonts w:ascii="宋体" w:hAnsi="宋体" w:eastAsia="宋体" w:hint="eastAsia"/>
        </w:rPr>
        <w:t>小时；</w:t>
      </w:r>
    </w:p>
    <w:p w:rsidR="0018722C">
      <w:pPr>
        <w:pStyle w:val="cw21"/>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从培养箱中取出</w:t>
      </w:r>
      <w:r>
        <w:t>Transwell</w:t>
      </w:r>
      <w:r>
        <w:rPr>
          <w:rFonts w:ascii="宋体" w:hAnsi="宋体" w:eastAsia="宋体" w:hint="eastAsia"/>
        </w:rPr>
        <w:t>，用镊子小心取出</w:t>
      </w:r>
      <w:r>
        <w:t>chamber</w:t>
      </w:r>
      <w:r>
        <w:rPr>
          <w:rFonts w:ascii="宋体" w:hAnsi="宋体" w:eastAsia="宋体" w:hint="eastAsia"/>
        </w:rPr>
        <w:t>，吸干上室液体，</w:t>
      </w:r>
      <w:r>
        <w:rPr>
          <w:rFonts w:ascii="宋体" w:hAnsi="宋体" w:eastAsia="宋体" w:hint="eastAsia"/>
        </w:rPr>
        <w:t>转移到标记好的预先加入约</w:t>
      </w:r>
      <w:r>
        <w:t>800μl</w:t>
      </w:r>
      <w:r/>
      <w:r>
        <w:rPr>
          <w:rFonts w:ascii="宋体" w:hAnsi="宋体" w:eastAsia="宋体" w:hint="eastAsia"/>
        </w:rPr>
        <w:t>甲醇的</w:t>
      </w:r>
      <w:r>
        <w:t>24</w:t>
      </w:r>
      <w:r/>
      <w:r>
        <w:rPr>
          <w:rFonts w:ascii="宋体" w:hAnsi="宋体" w:eastAsia="宋体" w:hint="eastAsia"/>
        </w:rPr>
        <w:t>孔板中，室温固定</w:t>
      </w:r>
      <w:r>
        <w:t>30</w:t>
      </w:r>
      <w:r/>
      <w:r>
        <w:rPr>
          <w:rFonts w:ascii="宋体" w:hAnsi="宋体" w:eastAsia="宋体" w:hint="eastAsia"/>
        </w:rPr>
        <w:t>分钟；</w:t>
      </w:r>
    </w:p>
    <w:p w:rsidR="0018722C">
      <w:pPr>
        <w:pStyle w:val="cw21"/>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取出</w:t>
      </w:r>
      <w:r>
        <w:t>chamber</w:t>
      </w:r>
      <w:r>
        <w:rPr>
          <w:rFonts w:ascii="宋体" w:hAnsi="宋体" w:eastAsia="宋体" w:hint="eastAsia"/>
        </w:rPr>
        <w:t>，吸干上室固定液，移到预先加入约</w:t>
      </w:r>
      <w:r>
        <w:t>800μl</w:t>
      </w:r>
      <w:r/>
      <w:r>
        <w:rPr>
          <w:rFonts w:ascii="宋体" w:hAnsi="宋体" w:eastAsia="宋体" w:hint="eastAsia"/>
        </w:rPr>
        <w:t>结晶紫染液的</w:t>
      </w:r>
      <w:r>
        <w:rPr>
          <w:rFonts w:ascii="宋体" w:hAnsi="宋体" w:eastAsia="宋体" w:hint="eastAsia"/>
        </w:rPr>
        <w:t>孔中，室温染色</w:t>
      </w:r>
      <w:r>
        <w:t>15</w:t>
      </w:r>
      <w:r/>
      <w:r>
        <w:rPr>
          <w:rFonts w:ascii="宋体" w:hAnsi="宋体" w:eastAsia="宋体" w:hint="eastAsia"/>
        </w:rPr>
        <w:t>分钟；</w:t>
      </w:r>
    </w:p>
    <w:p w:rsidR="0018722C">
      <w:pPr>
        <w:pStyle w:val="cw21"/>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轻轻用清水冲洗浸泡数次，取出</w:t>
      </w:r>
      <w:r>
        <w:t>chamber</w:t>
      </w:r>
      <w:r>
        <w:rPr>
          <w:rFonts w:ascii="宋体" w:eastAsia="宋体" w:hint="eastAsia"/>
        </w:rPr>
        <w:t>，吸去上室液体，用湿棉棒小</w:t>
      </w:r>
      <w:r>
        <w:rPr>
          <w:rFonts w:ascii="宋体" w:eastAsia="宋体" w:hint="eastAsia"/>
        </w:rPr>
        <w:t>心擦去上室底部膜表面上的细胞；</w:t>
      </w:r>
    </w:p>
    <w:p w:rsidR="0018722C">
      <w:pPr>
        <w:pStyle w:val="cw21"/>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用小镊子小心揭下膜，底面朝上晾干，移至载玻片上用中性树胶封片；</w:t>
      </w:r>
    </w:p>
    <w:p w:rsidR="0018722C">
      <w:pPr>
        <w:pStyle w:val="cw21"/>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显微镜下随机选</w:t>
      </w:r>
      <w:r>
        <w:t>9</w:t>
      </w:r>
      <w:r/>
      <w:r>
        <w:rPr>
          <w:rFonts w:ascii="宋体" w:eastAsia="宋体" w:hint="eastAsia"/>
        </w:rPr>
        <w:t>个视野计数，统计结果。</w:t>
      </w:r>
    </w:p>
    <w:p w:rsidR="0018722C">
      <w:pPr>
        <w:topLinePunct/>
      </w:pPr>
      <w:r>
        <w:rPr>
          <w:rFonts w:cstheme="minorBidi" w:hAnsiTheme="minorHAnsi" w:eastAsiaTheme="minorHAnsi" w:asciiTheme="minorHAnsi"/>
        </w:rPr>
        <w:t>94</w:t>
      </w:r>
    </w:p>
    <w:p w:rsidR="0018722C">
      <w:pPr>
        <w:outlineLvl w:val="9"/>
        <w:topLinePunct/>
      </w:pPr>
      <w:bookmarkStart w:name="结果 " w:id="39"/>
      <w:bookmarkEnd w:id="39"/>
      <w:bookmarkStart w:name="_bookmark18" w:id="40"/>
      <w:bookmarkEnd w:id="40"/>
      <w:r>
        <w:rPr>
          <w:kern w:val="2"/>
          <w:sz w:val="30"/>
          <w:szCs w:val="30"/>
          <w:rFonts w:cstheme="minorBidi" w:hAnsiTheme="minorHAnsi" w:eastAsiaTheme="minorHAnsi" w:asciiTheme="minorHAnsi" w:ascii="宋体" w:hAnsi="宋体" w:eastAsia="宋体" w:cs="宋体"/>
          <w:b/>
          <w:bCs/>
        </w:rPr>
        <w:t>结</w:t>
      </w:r>
      <w:r w:rsidR="001852F3">
        <w:rPr>
          <w:kern w:val="2"/>
          <w:sz w:val="30"/>
          <w:szCs w:val="30"/>
          <w:rFonts w:cstheme="minorBidi" w:hAnsiTheme="minorHAnsi" w:eastAsiaTheme="minorHAnsi" w:asciiTheme="minorHAnsi" w:ascii="宋体" w:hAnsi="宋体" w:eastAsia="宋体" w:cs="宋体"/>
          <w:b/>
          <w:bCs/>
        </w:rPr>
        <w:t>果</w:t>
      </w:r>
    </w:p>
    <w:p w:rsidR="0018722C">
      <w:pPr>
        <w:pStyle w:val="Heading2"/>
        <w:topLinePunct/>
        <w:ind w:left="171" w:hangingChars="171" w:hanging="171"/>
      </w:pPr>
      <w:r>
        <w:t>一、</w:t>
      </w:r>
      <w:r>
        <w:t xml:space="preserve"> </w:t>
      </w:r>
      <w:r w:rsidRPr="00DB64CE">
        <w:t>在低氧条件下，</w:t>
      </w:r>
      <w:r>
        <w:rPr>
          <w:b/>
        </w:rPr>
        <w:t>hPASMCs</w:t>
      </w:r>
      <w:r>
        <w:t>中</w:t>
      </w:r>
      <w:r>
        <w:rPr>
          <w:b/>
        </w:rPr>
        <w:t>TRPC1</w:t>
      </w:r>
      <w:r w:rsidP="AA7D325B">
        <w:t>，</w:t>
      </w:r>
      <w:r>
        <w:rPr>
          <w:b/>
        </w:rPr>
        <w:t>TRPC6</w:t>
      </w:r>
      <w:r w:rsidP="AA7D325B">
        <w:t>，</w:t>
      </w:r>
      <w:r>
        <w:rPr>
          <w:b/>
        </w:rPr>
        <w:t>BMP4</w:t>
      </w:r>
      <w:r>
        <w:t>表达的变化</w:t>
      </w:r>
    </w:p>
    <w:p w:rsidR="0018722C">
      <w:pPr>
        <w:topLinePunct/>
      </w:pPr>
      <w:r>
        <w:t>以</w:t>
      </w:r>
      <w:r>
        <w:rPr>
          <w:rFonts w:ascii="Times New Roman" w:eastAsia="Times New Roman"/>
        </w:rPr>
        <w:t>western</w:t>
      </w:r>
      <w:r>
        <w:rPr>
          <w:rFonts w:ascii="Times New Roman" w:eastAsia="Times New Roman"/>
        </w:rPr>
        <w:t> </w:t>
      </w:r>
      <w:r>
        <w:rPr>
          <w:rFonts w:ascii="Times New Roman" w:eastAsia="Times New Roman"/>
        </w:rPr>
        <w:t>blot</w:t>
      </w:r>
      <w:r>
        <w:t>方法检测常氧和缺氧</w:t>
      </w:r>
      <w:r>
        <w:rPr>
          <w:rFonts w:ascii="Times New Roman" w:eastAsia="Times New Roman"/>
        </w:rPr>
        <w:t>60h</w:t>
      </w:r>
      <w:r>
        <w:t>后</w:t>
      </w:r>
      <w:r>
        <w:rPr>
          <w:rFonts w:ascii="Times New Roman" w:eastAsia="Times New Roman"/>
        </w:rPr>
        <w:t>hPASMCs</w:t>
      </w:r>
      <w:r>
        <w:t>中</w:t>
      </w:r>
      <w:r>
        <w:rPr>
          <w:rFonts w:ascii="Times New Roman" w:eastAsia="Times New Roman"/>
        </w:rPr>
        <w:t>TRPC1</w:t>
      </w:r>
      <w:r>
        <w:t>、</w:t>
      </w:r>
      <w:r>
        <w:rPr>
          <w:rFonts w:ascii="Times New Roman" w:eastAsia="Times New Roman"/>
        </w:rPr>
        <w:t>TRPC6</w:t>
      </w:r>
      <w:r>
        <w:t>、</w:t>
      </w:r>
    </w:p>
    <w:p w:rsidR="0018722C">
      <w:pPr>
        <w:topLinePunct/>
      </w:pPr>
      <w:r>
        <w:rPr>
          <w:rFonts w:ascii="Times New Roman" w:eastAsia="Times New Roman"/>
        </w:rPr>
        <w:t>BMP4</w:t>
      </w:r>
      <w:r w:rsidR="001852F3">
        <w:rPr>
          <w:rFonts w:ascii="Times New Roman" w:eastAsia="Times New Roman"/>
        </w:rPr>
        <w:t xml:space="preserve"> </w:t>
      </w:r>
      <w:r>
        <w:t>的表达。结果发现在缺氧后，</w:t>
      </w:r>
      <w:r>
        <w:rPr>
          <w:rFonts w:ascii="Times New Roman" w:eastAsia="Times New Roman"/>
        </w:rPr>
        <w:t>hPASMC</w:t>
      </w:r>
      <w:r w:rsidR="001852F3">
        <w:rPr>
          <w:rFonts w:ascii="Times New Roman" w:eastAsia="Times New Roman"/>
        </w:rPr>
        <w:t xml:space="preserve"> </w:t>
      </w:r>
      <w:r>
        <w:t>细胞中</w:t>
      </w:r>
      <w:r>
        <w:rPr>
          <w:rFonts w:ascii="Times New Roman" w:eastAsia="Times New Roman"/>
        </w:rPr>
        <w:t>TRPC1</w:t>
      </w:r>
      <w:r>
        <w:t>、</w:t>
      </w:r>
      <w:r>
        <w:rPr>
          <w:rFonts w:ascii="Times New Roman" w:eastAsia="Times New Roman"/>
        </w:rPr>
        <w:t>TRPC6</w:t>
      </w:r>
      <w:r>
        <w:t>、</w:t>
      </w:r>
      <w:r>
        <w:rPr>
          <w:rFonts w:ascii="Times New Roman" w:eastAsia="Times New Roman"/>
        </w:rPr>
        <w:t>BMP4</w:t>
      </w:r>
    </w:p>
    <w:p w:rsidR="0018722C">
      <w:pPr>
        <w:topLinePunct/>
      </w:pPr>
      <w:r>
        <w:t>前体及成熟体蛋白表达水平均上调</w:t>
      </w:r>
      <w:r>
        <w:t>（</w:t>
      </w:r>
      <w:r>
        <w:t>如</w:t>
      </w:r>
      <w:r>
        <w:t>图</w:t>
      </w:r>
      <w:r>
        <w:rPr>
          <w:rFonts w:ascii="Times New Roman" w:eastAsia="Times New Roman"/>
        </w:rPr>
        <w:t>19</w:t>
      </w:r>
      <w:r>
        <w:t>所示</w:t>
      </w:r>
      <w:r>
        <w:t>）</w:t>
      </w:r>
      <w:r>
        <w:t>。</w:t>
      </w:r>
    </w:p>
    <w:p w:rsidR="0018722C">
      <w:spacing w:beforeLines="0" w:before="0" w:afterLines="0" w:after="0" w:line="440" w:lineRule="auto"/>
      <w:pPr>
        <w:sectPr w:rsidR="00556256">
          <w:type w:val="continuous"/>
          <w:pgSz w:w="11910" w:h="16840"/>
          <w:pgMar w:header="872" w:footer="272" w:top="1100" w:bottom="460" w:left="900" w:right="1620"/>
        </w:sectPr>
        <w:topLinePunct/>
      </w:pPr>
    </w:p>
    <w:p w:rsidR="0018722C">
      <w:pPr>
        <w:topLinePunct/>
      </w:pPr>
      <w:r>
        <w:rPr>
          <w:rFonts w:cstheme="minorBidi" w:hAnsiTheme="minorHAnsi" w:eastAsiaTheme="minorHAnsi" w:asciiTheme="minorHAnsi" w:ascii="Times New Roman" w:hAnsi="宋体" w:eastAsia="宋体" w:cs="宋体"/>
          <w:b/>
        </w:rPr>
        <w:t>A</w:t>
      </w:r>
      <w:r w:rsidRPr="00000000">
        <w:rPr>
          <w:rFonts w:cstheme="minorBidi" w:hAnsiTheme="minorHAnsi" w:eastAsiaTheme="minorHAnsi" w:asciiTheme="minorHAnsi" w:ascii="宋体" w:hAnsi="宋体" w:eastAsia="宋体" w:cs="宋体"/>
          <w:b/>
        </w:rPr>
        <w:tab/>
        <w:t>B</w:t>
      </w:r>
    </w:p>
    <w:p w:rsidR="0018722C">
      <w:pPr>
        <w:topLinePunct/>
      </w:pPr>
      <w:r>
        <w:rPr>
          <w:rFonts w:cstheme="minorBidi" w:hAnsiTheme="minorHAnsi" w:eastAsiaTheme="minorHAnsi" w:asciiTheme="minorHAnsi"/>
        </w:rPr>
        <w:t>N</w:t>
      </w:r>
      <w:r w:rsidRPr="00000000">
        <w:rPr>
          <w:rFonts w:cstheme="minorBidi" w:hAnsiTheme="minorHAnsi" w:eastAsiaTheme="minorHAnsi" w:asciiTheme="minorHAnsi"/>
        </w:rPr>
        <w:tab/>
        <w:t>CH</w:t>
      </w:r>
    </w:p>
    <w:p w:rsidR="0018722C">
      <w:pPr>
        <w:topLinePunct/>
      </w:pPr>
      <w:r>
        <w:rPr>
          <w:rFonts w:cstheme="minorBidi" w:hAnsiTheme="minorHAnsi" w:eastAsiaTheme="minorHAnsi" w:asciiTheme="minorHAnsi"/>
        </w:rPr>
        <w:t>TRPC1</w:t>
      </w:r>
    </w:p>
    <w:p w:rsidR="0018722C">
      <w:spacing w:beforeLines="0" w:before="0" w:afterLines="0" w:after="0" w:line="440" w:lineRule="auto"/>
      <w:pPr>
        <w:sectPr w:rsidR="00556256">
          <w:type w:val="continuous"/>
          <w:pgSz w:w="11910" w:h="16840"/>
          <w:pgMar w:top="1440" w:bottom="460" w:left="900" w:right="1620"/>
          <w:cols w:num="2" w:equalWidth="0">
            <w:col w:w="5432" w:space="582"/>
            <w:col w:w="3376"/>
          </w:cols>
        </w:sectPr>
        <w:topLinePunct/>
      </w:pPr>
    </w:p>
    <w:p w:rsidR="0018722C">
      <w:spacing w:beforeLines="0" w:before="0" w:afterLines="0" w:after="0" w:line="440" w:lineRule="auto"/>
      <w:pPr>
        <w:sectPr w:rsidR="00556256">
          <w:type w:val="continuous"/>
          <w:pgSz w:w="11910" w:h="16840"/>
          <w:pgMar w:top="1440" w:bottom="460" w:left="900" w:right="1620"/>
        </w:sectPr>
        <w:topLinePunct/>
      </w:pPr>
    </w:p>
    <w:p w:rsidR="0018722C">
      <w:pPr>
        <w:pStyle w:val="ae"/>
        <w:topLinePunct/>
      </w:pPr>
      <w:r>
        <w:rPr>
          <w:kern w:val="2"/>
          <w:sz w:val="22"/>
          <w:szCs w:val="22"/>
          <w:rFonts w:cstheme="minorBidi" w:hAnsiTheme="minorHAnsi" w:eastAsiaTheme="minorHAnsi" w:asciiTheme="minorHAnsi"/>
        </w:rPr>
        <w:pict>
          <v:group style="position:absolute;margin-left:142.149994pt;margin-top:117.149742pt;width:86pt;height:21.95pt;mso-position-horizontal-relative:page;mso-position-vertical-relative:paragraph;z-index:10888" coordorigin="2843,2343" coordsize="1720,439">
            <v:shape style="position:absolute;left:2865;top:2365;width:1678;height:397" type="#_x0000_t75" stroked="false">
              <v:imagedata r:id="rId161" o:title=""/>
            </v:shape>
            <v:rect style="position:absolute;left:2853;top:2352;width:1700;height:419" filled="false" stroked="true" strokeweight="1pt" strokecolor="#000000">
              <v:stroke dashstyle="solid"/>
            </v:rect>
            <w10:wrap type="none"/>
          </v:group>
        </w:pict>
      </w:r>
      <w:r>
        <w:rPr>
          <w:kern w:val="2"/>
          <w:sz w:val="22"/>
          <w:szCs w:val="22"/>
          <w:rFonts w:cstheme="minorBidi" w:hAnsiTheme="minorHAnsi" w:eastAsiaTheme="minorHAnsi" w:asciiTheme="minorHAnsi"/>
        </w:rPr>
        <w:pict>
          <v:group style="position:absolute;margin-left:139.850006pt;margin-top:85.949745pt;width:86pt;height:21.95pt;mso-position-horizontal-relative:page;mso-position-vertical-relative:paragraph;z-index:10912" coordorigin="2797,1719" coordsize="1720,439">
            <v:shape style="position:absolute;left:2819;top:1741;width:1678;height:397" type="#_x0000_t75" stroked="false">
              <v:imagedata r:id="rId162" o:title=""/>
            </v:shape>
            <v:rect style="position:absolute;left:2807;top:1728;width:1700;height:419" filled="false" stroked="true" strokeweight="1pt" strokecolor="#000000">
              <v:stroke dashstyle="solid"/>
            </v:rect>
            <w10:wrap type="none"/>
          </v:group>
        </w:pict>
      </w:r>
      <w:r>
        <w:rPr>
          <w:kern w:val="2"/>
          <w:sz w:val="22"/>
          <w:szCs w:val="22"/>
          <w:rFonts w:cstheme="minorBidi" w:hAnsiTheme="minorHAnsi" w:eastAsiaTheme="minorHAnsi" w:asciiTheme="minorHAnsi"/>
        </w:rPr>
        <w:pict>
          <v:group style="position:absolute;margin-left:142.199997pt;margin-top:54.749741pt;width:86pt;height:21.95pt;mso-position-horizontal-relative:page;mso-position-vertical-relative:paragraph;z-index:10936" coordorigin="2844,1095" coordsize="1720,439">
            <v:shape style="position:absolute;left:2866;top:1117;width:1678;height:397" type="#_x0000_t75" stroked="false">
              <v:imagedata r:id="rId163" o:title=""/>
            </v:shape>
            <v:rect style="position:absolute;left:2854;top:1104;width:1700;height:419" filled="false" stroked="true" strokeweight="1pt" strokecolor="#000000">
              <v:stroke dashstyle="solid"/>
            </v:rect>
            <w10:wrap type="none"/>
          </v:group>
        </w:pict>
      </w:r>
      <w:r>
        <w:rPr>
          <w:kern w:val="2"/>
          <w:sz w:val="22"/>
          <w:szCs w:val="22"/>
          <w:rFonts w:cstheme="minorBidi" w:hAnsiTheme="minorHAnsi" w:eastAsiaTheme="minorHAnsi" w:asciiTheme="minorHAnsi"/>
        </w:rPr>
        <w:pict>
          <v:group style="position:absolute;margin-left:142.75pt;margin-top:23.549742pt;width:86pt;height:21.95pt;mso-position-horizontal-relative:page;mso-position-vertical-relative:paragraph;z-index:10960" coordorigin="2855,471" coordsize="1720,439">
            <v:shape style="position:absolute;left:2877;top:493;width:1678;height:397" type="#_x0000_t75" stroked="false">
              <v:imagedata r:id="rId164" o:title=""/>
            </v:shape>
            <v:rect style="position:absolute;left:2865;top:480;width:1700;height:419" filled="false" stroked="true" strokeweight="1pt" strokecolor="#000000">
              <v:stroke dashstyle="solid"/>
            </v:rect>
            <w10:wrap type="none"/>
          </v:group>
        </w:pict>
      </w:r>
      <w:r>
        <w:rPr>
          <w:kern w:val="2"/>
          <w:sz w:val="22"/>
          <w:szCs w:val="22"/>
          <w:rFonts w:cstheme="minorBidi" w:hAnsiTheme="minorHAnsi" w:eastAsiaTheme="minorHAnsi" w:asciiTheme="minorHAnsi"/>
        </w:rPr>
        <w:pict>
          <v:group style="position:absolute;margin-left:142.75pt;margin-top:-7.650258pt;width:86pt;height:21.95pt;mso-position-horizontal-relative:page;mso-position-vertical-relative:paragraph;z-index:10984" coordorigin="2855,-153" coordsize="1720,439">
            <v:shape style="position:absolute;left:2877;top:-131;width:1678;height:397" type="#_x0000_t75" stroked="false">
              <v:imagedata r:id="rId165" o:title=""/>
            </v:shape>
            <v:rect style="position:absolute;left:2865;top:-144;width:1700;height:419" filled="false" stroked="true" strokeweight="1.0pt" strokecolor="#000000">
              <v:stroke dashstyle="solid"/>
            </v:rect>
            <w10:wrap type="none"/>
          </v:group>
        </w:pict>
      </w:r>
      <w:r>
        <w:rPr>
          <w:kern w:val="2"/>
          <w:szCs w:val="22"/>
          <w:rFonts w:cstheme="minorBidi" w:hAnsiTheme="minorHAnsi" w:eastAsiaTheme="minorHAnsi" w:asciiTheme="minorHAnsi"/>
          <w:sz w:val="21"/>
        </w:rPr>
        <w:t>TRPC1 TRPC6 p-BMP4 m-BMP4</w:t>
      </w:r>
    </w:p>
    <w:p w:rsidR="0018722C">
      <w:pPr>
        <w:topLinePunct/>
      </w:pPr>
      <w:r>
        <w:rPr>
          <w:rFonts w:cstheme="minorBidi" w:hAnsiTheme="minorHAnsi" w:eastAsiaTheme="minorHAnsi" w:asciiTheme="minorHAnsi"/>
        </w:rPr>
        <w:t>actin</w:t>
      </w:r>
    </w:p>
    <w:p w:rsidR="0018722C">
      <w:pPr>
        <w:topLinePunct/>
      </w:pPr>
      <w:r>
        <w:rPr>
          <w:rFonts w:cstheme="minorBidi" w:hAnsiTheme="minorHAnsi" w:eastAsiaTheme="minorHAnsi" w:asciiTheme="minorHAnsi" w:ascii="Times New Roman" w:hAnsi="宋体" w:eastAsia="宋体" w:cs="宋体"/>
          <w:b/>
        </w:rPr>
        <w:t>C</w:t>
      </w:r>
      <w:r w:rsidRPr="00000000">
        <w:rPr>
          <w:rFonts w:cstheme="minorBidi" w:hAnsiTheme="minorHAnsi" w:eastAsiaTheme="minorHAnsi" w:asciiTheme="minorHAnsi" w:ascii="宋体" w:hAnsi="宋体" w:eastAsia="宋体" w:cs="宋体"/>
          <w:b/>
        </w:rPr>
        <w:tab/>
        <w:t>D</w:t>
      </w:r>
    </w:p>
    <w:p w:rsidR="0018722C">
      <w:pPr>
        <w:topLinePunct/>
      </w:pPr>
      <w:r>
        <w:rPr>
          <w:rFonts w:cstheme="minorBidi" w:hAnsiTheme="minorHAnsi" w:eastAsiaTheme="minorHAnsi" w:asciiTheme="minorHAnsi"/>
        </w:rPr>
        <w:t>160</w:t>
      </w:r>
    </w:p>
    <w:p w:rsidR="0018722C">
      <w:pPr>
        <w:pStyle w:val="ae"/>
        <w:topLinePunct/>
      </w:pPr>
      <w:r>
        <w:rPr>
          <w:rFonts w:cstheme="minorBidi" w:hAnsiTheme="minorHAnsi" w:eastAsiaTheme="minorHAnsi" w:asciiTheme="minorHAnsi"/>
        </w:rPr>
        <w:pict>
          <v:shape style="margin-left:317.570862pt;margin-top:2.963052pt;width:13.2pt;height:100.25pt;mso-position-horizontal-relative:page;mso-position-vertical-relative:paragraph;z-index:11104" type="#_x0000_t202" filled="false" stroked="false">
            <v:textbox inset="0,0,0,0" style="layout-flow:vertical;mso-layout-flow-alt:bottom-to-top">
              <w:txbxContent>
                <w:p w:rsidR="0018722C">
                  <w:pPr>
                    <w:spacing w:before="13"/>
                    <w:ind w:leftChars="0" w:left="20" w:rightChars="0" w:right="0" w:firstLineChars="0" w:firstLine="0"/>
                    <w:jc w:val="left"/>
                    <w:rPr>
                      <w:sz w:val="20"/>
                    </w:rPr>
                  </w:pPr>
                  <w:r>
                    <w:rPr>
                      <w:spacing w:val="-5"/>
                      <w:w w:val="86"/>
                      <w:sz w:val="20"/>
                    </w:rPr>
                    <w:t>T</w:t>
                  </w:r>
                  <w:r>
                    <w:rPr>
                      <w:w w:val="86"/>
                      <w:sz w:val="20"/>
                    </w:rPr>
                    <w:t>R</w:t>
                  </w:r>
                  <w:r>
                    <w:rPr>
                      <w:spacing w:val="3"/>
                      <w:w w:val="86"/>
                      <w:sz w:val="20"/>
                    </w:rPr>
                    <w:t>P</w:t>
                  </w:r>
                  <w:r>
                    <w:rPr>
                      <w:w w:val="86"/>
                      <w:sz w:val="20"/>
                    </w:rPr>
                    <w:t>C1</w:t>
                  </w:r>
                  <w:r>
                    <w:rPr>
                      <w:spacing w:val="-7"/>
                      <w:sz w:val="20"/>
                    </w:rPr>
                    <w:t> </w:t>
                  </w:r>
                  <w:r>
                    <w:rPr>
                      <w:w w:val="86"/>
                      <w:sz w:val="20"/>
                    </w:rPr>
                    <w:t>pro</w:t>
                  </w:r>
                  <w:r>
                    <w:rPr>
                      <w:spacing w:val="-5"/>
                      <w:w w:val="86"/>
                      <w:sz w:val="20"/>
                    </w:rPr>
                    <w:t>tei</w:t>
                  </w:r>
                  <w:r>
                    <w:rPr>
                      <w:w w:val="86"/>
                      <w:sz w:val="20"/>
                    </w:rPr>
                    <w:t>n</w:t>
                  </w:r>
                  <w:r>
                    <w:rPr>
                      <w:spacing w:val="-5"/>
                      <w:w w:val="86"/>
                      <w:sz w:val="20"/>
                    </w:rPr>
                    <w:t>/acti</w:t>
                  </w:r>
                  <w:r>
                    <w:rPr>
                      <w:w w:val="86"/>
                      <w:sz w:val="20"/>
                    </w:rPr>
                    <w:t>n(%of</w:t>
                  </w:r>
                  <w:r>
                    <w:rPr>
                      <w:spacing w:val="-7"/>
                      <w:sz w:val="20"/>
                    </w:rPr>
                    <w:t> </w:t>
                  </w:r>
                  <w:r>
                    <w:rPr>
                      <w:spacing w:val="3"/>
                      <w:w w:val="85"/>
                      <w:sz w:val="20"/>
                    </w:rPr>
                    <w:t>N</w:t>
                  </w:r>
                  <w:r>
                    <w:rPr>
                      <w:w w:val="86"/>
                      <w:sz w:val="20"/>
                    </w:rPr>
                    <w:t>)</w:t>
                  </w:r>
                </w:p>
              </w:txbxContent>
            </v:textbox>
            <w10:wrap type="none"/>
          </v:shape>
        </w:pict>
      </w:r>
      <w:r>
        <w:rPr>
          <w:rFonts w:cstheme="minorBidi" w:hAnsiTheme="minorHAnsi" w:eastAsiaTheme="minorHAnsi" w:asciiTheme="minorHAnsi"/>
        </w:rPr>
        <w:t>140</w:t>
      </w:r>
    </w:p>
    <w:p w:rsidR="0018722C">
      <w:pPr>
        <w:topLinePunct/>
      </w:pPr>
      <w:r>
        <w:rPr>
          <w:rFonts w:cstheme="minorBidi" w:hAnsiTheme="minorHAnsi" w:eastAsiaTheme="minorHAnsi" w:asciiTheme="minorHAnsi"/>
        </w:rPr>
        <w:t>120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0</w:t>
      </w:r>
    </w:p>
    <w:p w:rsidR="0018722C">
      <w:pPr>
        <w:spacing w:before="122"/>
        <w:ind w:leftChars="0" w:left="0" w:rightChars="0" w:right="840" w:firstLineChars="0" w:firstLine="0"/>
        <w:jc w:val="righ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w:t>
      </w:r>
    </w:p>
    <w:p w:rsidR="0018722C">
      <w:pPr>
        <w:pStyle w:val="ae"/>
        <w:topLinePunct/>
      </w:pPr>
      <w:r>
        <w:rPr>
          <w:kern w:val="2"/>
          <w:sz w:val="22"/>
          <w:szCs w:val="22"/>
          <w:rFonts w:cstheme="minorBidi" w:hAnsiTheme="minorHAnsi" w:eastAsiaTheme="minorHAnsi" w:asciiTheme="minorHAnsi"/>
        </w:rPr>
        <w:pict>
          <v:group style="margin-left:359.498016pt;margin-top:-109.558357pt;width:149.7pt;height:113.4pt;mso-position-horizontal-relative:page;mso-position-vertical-relative:paragraph;z-index:-259552" coordorigin="7190,-2191" coordsize="2994,2268">
            <v:rect style="position:absolute;left:7635;top:-1338;width:606;height:1400" filled="true" fillcolor="#000000" stroked="false">
              <v:fill type="solid"/>
            </v:rect>
            <v:shape style="position:absolute;left:1709;top:5642;width:91;height:2" coordorigin="1709,5643" coordsize="91,0" path="m7939,-1338l7939,-1338m7888,-1338l7989,-1338e" filled="false" stroked="true" strokeweight=".776248pt" strokecolor="#000000">
              <v:path arrowok="t"/>
              <v:stroke dashstyle="solid"/>
            </v:shape>
            <v:rect style="position:absolute;left:9132;top:-1955;width:589;height:2017" filled="true" fillcolor="#000000" stroked="false">
              <v:fill type="solid"/>
            </v:rect>
            <v:shape style="position:absolute;left:3034;top:4890;width:90;height:106" coordorigin="3035,4890" coordsize="90,106" path="m9419,-1954l9419,-2040m9369,-2055l9469,-2055e" filled="false" stroked="true" strokeweight=".776248pt" strokecolor="#000000">
              <v:path arrowok="t"/>
              <v:stroke dashstyle="solid"/>
            </v:shape>
            <v:shape style="position:absolute;left:1091;top:4754;width:2666;height:2365" coordorigin="1092,4755" coordsize="2666,2365" path="m7198,-2184l7198,55m7198,69l7249,69m7198,-218l7249,-218m7198,-491l7249,-491m7198,-778l7249,-778m7198,-1050l7249,-1050m7198,-1338l7249,-1338m7198,-1624l7249,-1624m7198,-1897l7249,-1897m7198,-2184l7249,-2184m7198,69l10159,69m7198,69l7198,26m8696,69l8696,26m10176,69l10176,26e" filled="false" stroked="true" strokeweight=".776248pt" strokecolor="#000000">
              <v:path arrowok="t"/>
              <v:stroke dashstyle="solid"/>
            </v:shape>
            <w10:wrap type="none"/>
          </v:group>
        </w:pict>
      </w:r>
      <w:r>
        <w:rPr>
          <w:kern w:val="2"/>
          <w:szCs w:val="22"/>
          <w:rFonts w:cstheme="minorBidi" w:hAnsiTheme="minorHAnsi" w:eastAsiaTheme="minorHAnsi" w:asciiTheme="minorHAnsi"/>
          <w:w w:val="120"/>
          <w:sz w:val="17"/>
        </w:rPr>
        <w:t>N</w:t>
      </w:r>
      <w:r w:rsidRPr="00000000">
        <w:rPr>
          <w:kern w:val="2"/>
          <w:sz w:val="22"/>
          <w:szCs w:val="22"/>
          <w:rFonts w:cstheme="minorBidi" w:hAnsiTheme="minorHAnsi" w:eastAsiaTheme="minorHAnsi" w:asciiTheme="minorHAnsi"/>
        </w:rPr>
        <w:tab/>
        <w:t>CH</w:t>
      </w:r>
    </w:p>
    <w:p w:rsidR="0018722C">
      <w:spacing w:beforeLines="0" w:before="0" w:afterLines="0" w:after="0" w:line="440" w:lineRule="auto"/>
      <w:pPr>
        <w:sectPr w:rsidR="00556256">
          <w:type w:val="continuous"/>
          <w:pgSz w:w="11910" w:h="16840"/>
          <w:pgMar w:top="1440" w:bottom="460" w:left="900" w:right="1620"/>
          <w:cols w:num="3" w:equalWidth="0">
            <w:col w:w="5331" w:space="40"/>
            <w:col w:w="753" w:space="39"/>
            <w:col w:w="3227"/>
          </w:cols>
        </w:sectPr>
        <w:topLinePunct/>
      </w:pPr>
    </w:p>
    <w:p w:rsidR="0018722C">
      <w:spacing w:beforeLines="0" w:before="0" w:afterLines="0" w:after="0" w:line="440" w:lineRule="auto"/>
      <w:pPr>
        <w:sectPr w:rsidR="00556256">
          <w:type w:val="continuous"/>
          <w:pgSz w:w="11910" w:h="16840"/>
          <w:pgMar w:top="1440" w:bottom="460" w:left="900" w:right="1620"/>
        </w:sectPr>
        <w:topLinePunct/>
      </w:pPr>
    </w:p>
    <w:p w:rsidR="0018722C">
      <w:pPr>
        <w:pStyle w:val="ae"/>
        <w:topLinePunct/>
      </w:pPr>
      <w:r>
        <w:rPr>
          <w:kern w:val="2"/>
          <w:sz w:val="22"/>
          <w:szCs w:val="22"/>
          <w:rFonts w:cstheme="minorBidi" w:hAnsiTheme="minorHAnsi" w:eastAsiaTheme="minorHAnsi" w:asciiTheme="minorHAnsi"/>
        </w:rPr>
        <w:pict>
          <v:shape style="margin-left:85.416222pt;margin-top:12.090305pt;width:13.2pt;height:101.1pt;mso-position-horizontal-relative:page;mso-position-vertical-relative:paragraph;z-index:11080" type="#_x0000_t202" filled="false" stroked="false">
            <v:textbox inset="0,0,0,0" style="layout-flow:vertical;mso-layout-flow-alt:bottom-to-top">
              <w:txbxContent>
                <w:p w:rsidR="0018722C">
                  <w:pPr>
                    <w:spacing w:before="13"/>
                    <w:ind w:leftChars="0" w:left="20" w:rightChars="0" w:right="0" w:firstLineChars="0" w:firstLine="0"/>
                    <w:jc w:val="left"/>
                    <w:rPr>
                      <w:sz w:val="20"/>
                    </w:rPr>
                  </w:pPr>
                  <w:r>
                    <w:rPr>
                      <w:spacing w:val="-5"/>
                      <w:w w:val="86"/>
                      <w:sz w:val="20"/>
                    </w:rPr>
                    <w:t>T</w:t>
                  </w:r>
                  <w:r>
                    <w:rPr>
                      <w:w w:val="86"/>
                      <w:sz w:val="20"/>
                    </w:rPr>
                    <w:t>R</w:t>
                  </w:r>
                  <w:r>
                    <w:rPr>
                      <w:spacing w:val="3"/>
                      <w:w w:val="86"/>
                      <w:sz w:val="20"/>
                    </w:rPr>
                    <w:t>P</w:t>
                  </w:r>
                  <w:r>
                    <w:rPr>
                      <w:w w:val="86"/>
                      <w:sz w:val="20"/>
                    </w:rPr>
                    <w:t>C6</w:t>
                  </w:r>
                  <w:r>
                    <w:rPr>
                      <w:spacing w:val="-7"/>
                      <w:sz w:val="20"/>
                    </w:rPr>
                    <w:t> </w:t>
                  </w:r>
                  <w:r>
                    <w:rPr>
                      <w:w w:val="86"/>
                      <w:sz w:val="20"/>
                    </w:rPr>
                    <w:t>pro</w:t>
                  </w:r>
                  <w:r>
                    <w:rPr>
                      <w:spacing w:val="-6"/>
                      <w:w w:val="86"/>
                      <w:sz w:val="20"/>
                    </w:rPr>
                    <w:t>t</w:t>
                  </w:r>
                  <w:r>
                    <w:rPr>
                      <w:spacing w:val="-5"/>
                      <w:w w:val="86"/>
                      <w:sz w:val="20"/>
                    </w:rPr>
                    <w:t>e</w:t>
                  </w:r>
                  <w:r>
                    <w:rPr>
                      <w:spacing w:val="-6"/>
                      <w:w w:val="86"/>
                      <w:sz w:val="20"/>
                    </w:rPr>
                    <w:t>i</w:t>
                  </w:r>
                  <w:r>
                    <w:rPr>
                      <w:w w:val="86"/>
                      <w:sz w:val="20"/>
                    </w:rPr>
                    <w:t>n</w:t>
                  </w:r>
                  <w:r>
                    <w:rPr>
                      <w:spacing w:val="-5"/>
                      <w:w w:val="86"/>
                      <w:sz w:val="20"/>
                    </w:rPr>
                    <w:t>/ac</w:t>
                  </w:r>
                  <w:r>
                    <w:rPr>
                      <w:spacing w:val="-6"/>
                      <w:w w:val="86"/>
                      <w:sz w:val="20"/>
                    </w:rPr>
                    <w:t>ti</w:t>
                  </w:r>
                  <w:r>
                    <w:rPr>
                      <w:w w:val="86"/>
                      <w:sz w:val="20"/>
                    </w:rPr>
                    <w:t>n(%of</w:t>
                  </w:r>
                  <w:r>
                    <w:rPr>
                      <w:spacing w:val="-7"/>
                      <w:sz w:val="20"/>
                    </w:rPr>
                    <w:t> </w:t>
                  </w:r>
                  <w:r>
                    <w:rPr>
                      <w:spacing w:val="5"/>
                      <w:w w:val="86"/>
                      <w:sz w:val="20"/>
                    </w:rPr>
                    <w:t>N</w:t>
                  </w:r>
                  <w:r>
                    <w:rPr>
                      <w:w w:val="86"/>
                      <w:sz w:val="20"/>
                    </w:rPr>
                    <w:t>)</w:t>
                  </w:r>
                </w:p>
              </w:txbxContent>
            </v:textbox>
            <w10:wrap type="none"/>
          </v:shape>
        </w:pict>
      </w:r>
      <w:r>
        <w:rPr>
          <w:kern w:val="2"/>
          <w:szCs w:val="22"/>
          <w:rFonts w:cstheme="minorBidi" w:hAnsiTheme="minorHAnsi" w:eastAsiaTheme="minorHAnsi" w:asciiTheme="minorHAnsi"/>
          <w:w w:val="115"/>
          <w:sz w:val="17"/>
        </w:rPr>
        <w:t>140</w:t>
      </w:r>
    </w:p>
    <w:p w:rsidR="0018722C">
      <w:pPr>
        <w:topLinePunct/>
      </w:pPr>
      <w:r>
        <w:rPr>
          <w:rFonts w:cstheme="minorBidi" w:hAnsiTheme="minorHAnsi" w:eastAsiaTheme="minorHAnsi" w:asciiTheme="minorHAnsi"/>
        </w:rPr>
        <w:t>120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TRPC6</w:t>
      </w:r>
    </w:p>
    <w:p w:rsidR="0018722C">
      <w:pPr>
        <w:pStyle w:val="ae"/>
        <w:topLinePunct/>
      </w:pPr>
      <w:r>
        <w:rPr>
          <w:kern w:val="2"/>
          <w:sz w:val="22"/>
          <w:szCs w:val="22"/>
          <w:rFonts w:cstheme="minorBidi" w:hAnsiTheme="minorHAnsi" w:eastAsiaTheme="minorHAnsi" w:asciiTheme="minorHAnsi"/>
        </w:rPr>
        <w:pict>
          <v:group style="margin-left:127.333763pt;margin-top:-112.521072pt;width:145.5pt;height:112.2pt;mso-position-horizontal-relative:page;mso-position-vertical-relative:paragraph;z-index:11056" coordorigin="2547,-2250" coordsize="2910,2244">
            <v:rect style="position:absolute;left:2992;top:-1607;width:572;height:1586" filled="true" fillcolor="#000000" stroked="false">
              <v:fill type="solid"/>
            </v:rect>
            <v:shape style="position:absolute;left:1634;top:171;width:90;height:2" coordorigin="1634,172" coordsize="90,0" path="m3278,-1606l3278,-1606m3228,-1606l3328,-1606e" filled="false" stroked="true" strokeweight=".779211pt" strokecolor="#000000">
              <v:path arrowok="t"/>
              <v:stroke dashstyle="solid"/>
            </v:shape>
            <v:rect style="position:absolute;left:4438;top:-1940;width:572;height:1919" filled="true" fillcolor="#000000" stroked="false">
              <v:fill type="solid"/>
            </v:rect>
            <v:line style="position:absolute" from="4724,-1939" to="4724,-2012" stroked="true" strokeweight=".837506pt" strokecolor="#000000">
              <v:stroke dashstyle="solid"/>
            </v:line>
            <v:shape style="position:absolute;left:1031;top:-491;width:2591;height:2319" coordorigin="1032,-491" coordsize="2591,2319" path="m2555,-2243l2555,-29m2555,-14l2605,-14m2555,-333l2605,-333m2555,-651l2605,-651m2555,-970l2605,-970m2555,-1288l2605,-1288m2555,-1606l2605,-1606m2555,-1925l2605,-1925m2555,-2243l2605,-2243m2555,-14l5431,-14m2555,-14l2555,-57m4001,-14l4001,-57m5447,-14l5447,-57e" filled="false" stroked="true" strokeweight=".779211pt" strokecolor="#000000">
              <v:path arrowok="t"/>
              <v:stroke dashstyle="solid"/>
            </v:shape>
            <v:shape style="position:absolute;left:2563;top:-2244;width:2868;height:2222" type="#_x0000_t202" filled="false" stroked="false">
              <v:textbox inset="0,0,0,0">
                <w:txbxContent>
                  <w:p w:rsidR="0018722C">
                    <w:pPr>
                      <w:spacing w:line="233" w:lineRule="exact" w:before="0"/>
                      <w:ind w:leftChars="0" w:left="0" w:rightChars="0" w:right="666" w:firstLineChars="0" w:firstLine="0"/>
                      <w:jc w:val="right"/>
                      <w:rPr>
                        <w:sz w:val="24"/>
                      </w:rPr>
                    </w:pPr>
                    <w:r>
                      <w:rPr>
                        <w:sz w:val="24"/>
                        <w:u w:val="single"/>
                      </w:rPr>
                      <w:t>*</w:t>
                    </w:r>
                  </w:p>
                </w:txbxContent>
              </v:textbox>
              <w10:wrap type="none"/>
            </v:shape>
            <w10:wrap type="none"/>
          </v:group>
        </w:pict>
      </w:r>
      <w:r>
        <w:rPr>
          <w:kern w:val="2"/>
          <w:szCs w:val="22"/>
          <w:rFonts w:cstheme="minorBidi" w:hAnsiTheme="minorHAnsi" w:eastAsiaTheme="minorHAnsi" w:asciiTheme="minorHAnsi"/>
          <w:w w:val="120"/>
          <w:sz w:val="17"/>
        </w:rPr>
        <w:t>N</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115"/>
          <w:sz w:val="17"/>
        </w:rPr>
        <w:t>CH</w:t>
      </w:r>
    </w:p>
    <w:p w:rsidR="0018722C">
      <w:pPr>
        <w:topLinePunct/>
      </w:pPr>
      <w:r>
        <w:rPr>
          <w:rFonts w:cstheme="minorBidi" w:hAnsiTheme="minorHAnsi" w:eastAsiaTheme="minorHAnsi" w:asciiTheme="minorHAnsi"/>
        </w:rPr>
        <w:t>180</w:t>
      </w:r>
    </w:p>
    <w:p w:rsidR="0018722C">
      <w:pPr>
        <w:pStyle w:val="ae"/>
        <w:topLinePunct/>
      </w:pPr>
      <w:r>
        <w:rPr>
          <w:rFonts w:cstheme="minorBidi" w:hAnsiTheme="minorHAnsi" w:eastAsiaTheme="minorHAnsi" w:asciiTheme="minorHAnsi"/>
        </w:rPr>
        <w:pict>
          <v:shape style="margin-left:319.416229pt;margin-top:.135202pt;width:13.2pt;height:105.4pt;mso-position-horizontal-relative:page;mso-position-vertical-relative:paragraph;z-index:11128" type="#_x0000_t202" filled="false" stroked="false">
            <v:textbox inset="0,0,0,0" style="layout-flow:vertical;mso-layout-flow-alt:bottom-to-top">
              <w:txbxContent>
                <w:p w:rsidR="0018722C">
                  <w:pPr>
                    <w:spacing w:before="13"/>
                    <w:ind w:leftChars="0" w:left="20" w:rightChars="0" w:right="0" w:firstLineChars="0" w:firstLine="0"/>
                    <w:jc w:val="left"/>
                    <w:rPr>
                      <w:sz w:val="20"/>
                    </w:rPr>
                  </w:pPr>
                  <w:r>
                    <w:rPr>
                      <w:w w:val="86"/>
                      <w:sz w:val="20"/>
                    </w:rPr>
                    <w:t>p-B</w:t>
                  </w:r>
                  <w:r>
                    <w:rPr>
                      <w:spacing w:val="3"/>
                      <w:w w:val="86"/>
                      <w:sz w:val="20"/>
                    </w:rPr>
                    <w:t>M</w:t>
                  </w:r>
                  <w:r>
                    <w:rPr>
                      <w:spacing w:val="3"/>
                      <w:w w:val="86"/>
                      <w:sz w:val="20"/>
                    </w:rPr>
                    <w:t>P</w:t>
                  </w:r>
                  <w:r>
                    <w:rPr>
                      <w:w w:val="86"/>
                      <w:sz w:val="20"/>
                    </w:rPr>
                    <w:t>4</w:t>
                  </w:r>
                  <w:r>
                    <w:rPr>
                      <w:spacing w:val="-7"/>
                      <w:sz w:val="20"/>
                    </w:rPr>
                    <w:t> </w:t>
                  </w:r>
                  <w:r>
                    <w:rPr>
                      <w:w w:val="86"/>
                      <w:sz w:val="20"/>
                    </w:rPr>
                    <w:t>pro</w:t>
                  </w:r>
                  <w:r>
                    <w:rPr>
                      <w:spacing w:val="-5"/>
                      <w:w w:val="86"/>
                      <w:sz w:val="20"/>
                    </w:rPr>
                    <w:t>te</w:t>
                  </w:r>
                  <w:r>
                    <w:rPr>
                      <w:spacing w:val="-6"/>
                      <w:w w:val="86"/>
                      <w:sz w:val="20"/>
                    </w:rPr>
                    <w:t>i</w:t>
                  </w:r>
                  <w:r>
                    <w:rPr>
                      <w:w w:val="86"/>
                      <w:sz w:val="20"/>
                    </w:rPr>
                    <w:t>n</w:t>
                  </w:r>
                  <w:r>
                    <w:rPr>
                      <w:spacing w:val="-5"/>
                      <w:w w:val="86"/>
                      <w:sz w:val="20"/>
                    </w:rPr>
                    <w:t>/ac</w:t>
                  </w:r>
                  <w:r>
                    <w:rPr>
                      <w:spacing w:val="-6"/>
                      <w:w w:val="86"/>
                      <w:sz w:val="20"/>
                    </w:rPr>
                    <w:t>ti</w:t>
                  </w:r>
                  <w:r>
                    <w:rPr>
                      <w:w w:val="86"/>
                      <w:sz w:val="20"/>
                    </w:rPr>
                    <w:t>n(%of</w:t>
                  </w:r>
                  <w:r>
                    <w:rPr>
                      <w:spacing w:val="-7"/>
                      <w:sz w:val="20"/>
                    </w:rPr>
                    <w:t> </w:t>
                  </w:r>
                  <w:r>
                    <w:rPr>
                      <w:spacing w:val="5"/>
                      <w:w w:val="86"/>
                      <w:sz w:val="20"/>
                    </w:rPr>
                    <w:t>N</w:t>
                  </w:r>
                  <w:r>
                    <w:rPr>
                      <w:w w:val="86"/>
                      <w:sz w:val="20"/>
                    </w:rPr>
                    <w:t>)</w:t>
                  </w:r>
                </w:p>
              </w:txbxContent>
            </v:textbox>
            <w10:wrap type="none"/>
          </v:shape>
        </w:pict>
      </w:r>
      <w:r>
        <w:rPr>
          <w:rFonts w:cstheme="minorBidi" w:hAnsiTheme="minorHAnsi" w:eastAsiaTheme="minorHAnsi" w:asciiTheme="minorHAnsi"/>
        </w:rPr>
        <w:t>160</w:t>
      </w:r>
    </w:p>
    <w:p w:rsidR="0018722C">
      <w:pPr>
        <w:topLinePunct/>
      </w:pPr>
      <w:r>
        <w:rPr>
          <w:rFonts w:cstheme="minorBidi" w:hAnsiTheme="minorHAnsi" w:eastAsiaTheme="minorHAnsi" w:asciiTheme="minorHAnsi"/>
        </w:rPr>
        <w:t>140</w:t>
      </w:r>
    </w:p>
    <w:p w:rsidR="0018722C">
      <w:pPr>
        <w:topLinePunct/>
      </w:pPr>
      <w:r>
        <w:rPr>
          <w:rFonts w:cstheme="minorBidi" w:hAnsiTheme="minorHAnsi" w:eastAsiaTheme="minorHAnsi" w:asciiTheme="minorHAnsi"/>
        </w:rPr>
        <w:t>120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
      </w:r>
      <w:r>
        <w:rPr>
          <w:rFonts w:cstheme="minorBidi" w:hAnsiTheme="minorHAnsi" w:eastAsiaTheme="minorHAnsi" w:asciiTheme="minorHAnsi"/>
        </w:rPr>
        <w:t>P</w:t>
      </w:r>
      <w:r>
        <w:rPr>
          <w:rFonts w:cstheme="minorBidi" w:hAnsiTheme="minorHAnsi" w:eastAsiaTheme="minorHAnsi" w:asciiTheme="minorHAnsi"/>
        </w:rPr>
        <w:t>-BM P4</w:t>
      </w:r>
    </w:p>
    <w:p w:rsidR="0018722C">
      <w:pPr>
        <w:pStyle w:val="aff7"/>
        <w:topLinePunct/>
      </w:pPr>
      <w:r>
        <w:rPr>
          <w:kern w:val="2"/>
          <w:sz w:val="22"/>
          <w:szCs w:val="22"/>
          <w:rFonts w:cstheme="minorBidi" w:hAnsiTheme="minorHAnsi" w:eastAsiaTheme="minorHAnsi" w:asciiTheme="minorHAnsi"/>
        </w:rPr>
        <w:pict>
          <v:group style="margin-left:361.333771pt;margin-top:17.00676pt;width:145.5pt;height:117.2pt;mso-position-horizontal-relative:page;mso-position-vertical-relative:paragraph;z-index:10864;mso-wrap-distance-left:0;mso-wrap-distance-right:0" coordorigin="7227,340" coordsize="2910,2344">
            <v:rect style="position:absolute;left:7672;top:1431;width:572;height:1238" filled="true" fillcolor="#000000" stroked="false">
              <v:fill type="solid"/>
            </v:rect>
            <v:line style="position:absolute" from="7958,1432" to="7958,1432" stroked="true" strokeweight=".720915pt" strokecolor="#000000">
              <v:stroke dashstyle="solid"/>
            </v:line>
            <v:line style="position:absolute" from="7908,1432" to="8008,1432" stroked="true" strokeweight=".720915pt" strokecolor="#000000">
              <v:stroke dashstyle="solid"/>
            </v:line>
            <v:rect style="position:absolute;left:9118;top:664;width:572;height:2005" filled="true" fillcolor="#000000" stroked="false">
              <v:fill type="solid"/>
            </v:rect>
            <v:line style="position:absolute" from="9404,665" to="9404,592" stroked="true" strokeweight=".837506pt" strokecolor="#000000">
              <v:stroke dashstyle="solid"/>
            </v:line>
            <v:line style="position:absolute" from="7235,448" to="7235,2662" stroked="true" strokeweight=".837506pt" strokecolor="#000000">
              <v:stroke dashstyle="solid"/>
            </v:line>
            <v:line style="position:absolute" from="7235,2677" to="7285,2677" stroked="true" strokeweight=".720915pt" strokecolor="#000000">
              <v:stroke dashstyle="solid"/>
            </v:line>
            <v:line style="position:absolute" from="7235,2431" to="7285,2431" stroked="true" strokeweight=".720915pt" strokecolor="#000000">
              <v:stroke dashstyle="solid"/>
            </v:line>
            <v:line style="position:absolute" from="7235,2184" to="7285,2184" stroked="true" strokeweight=".720915pt" strokecolor="#000000">
              <v:stroke dashstyle="solid"/>
            </v:line>
            <v:line style="position:absolute" from="7235,1938" to="7285,1938" stroked="true" strokeweight=".720915pt" strokecolor="#000000">
              <v:stroke dashstyle="solid"/>
            </v:line>
            <v:line style="position:absolute" from="7235,1692" to="7285,1692" stroked="true" strokeweight=".720915pt" strokecolor="#000000">
              <v:stroke dashstyle="solid"/>
            </v:line>
            <v:line style="position:absolute" from="7235,1432" to="7285,1432" stroked="true" strokeweight=".720915pt" strokecolor="#000000">
              <v:stroke dashstyle="solid"/>
            </v:line>
            <v:line style="position:absolute" from="7235,1186" to="7285,1186" stroked="true" strokeweight=".720915pt" strokecolor="#000000">
              <v:stroke dashstyle="solid"/>
            </v:line>
            <v:line style="position:absolute" from="7235,940" to="7285,940" stroked="true" strokeweight=".720915pt" strokecolor="#000000">
              <v:stroke dashstyle="solid"/>
            </v:line>
            <v:line style="position:absolute" from="7235,694" to="7285,694" stroked="true" strokeweight=".720915pt" strokecolor="#000000">
              <v:stroke dashstyle="solid"/>
            </v:line>
            <v:line style="position:absolute" from="7235,448" to="7285,448" stroked="true" strokeweight=".720915pt" strokecolor="#000000">
              <v:stroke dashstyle="solid"/>
            </v:line>
            <v:line style="position:absolute" from="7235,2677" to="10111,2677" stroked="true" strokeweight=".720915pt" strokecolor="#000000">
              <v:stroke dashstyle="solid"/>
            </v:line>
            <v:line style="position:absolute" from="7235,2677" to="7235,2633" stroked="true" strokeweight=".837506pt" strokecolor="#000000">
              <v:stroke dashstyle="solid"/>
            </v:line>
            <v:line style="position:absolute" from="8681,2677" to="8681,2633" stroked="true" strokeweight=".837506pt" strokecolor="#000000">
              <v:stroke dashstyle="solid"/>
            </v:line>
            <v:line style="position:absolute" from="10127,2677" to="10127,2633" stroked="true" strokeweight=".837506pt" strokecolor="#000000">
              <v:stroke dashstyle="solid"/>
            </v:line>
            <v:shape style="position:absolute;left:9323;top:340;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u w:val="single"/>
                      </w:rPr>
                      <w:t>*</w:t>
                    </w:r>
                  </w:p>
                </w:txbxContent>
              </v:textbox>
              <w10:wrap type="none"/>
            </v:shape>
            <w10:wrap type="topAndBottom"/>
          </v:group>
        </w:pict>
      </w:r>
    </w:p>
    <w:p w:rsidR="0018722C">
      <w:pPr>
        <w:pStyle w:val="affff1"/>
        <w:topLinePunct/>
      </w:pPr>
      <w:r>
        <w:rPr>
          <w:rFonts w:cstheme="minorBidi" w:hAnsiTheme="minorHAnsi" w:eastAsiaTheme="minorHAnsi" w:asciiTheme="minorHAnsi"/>
        </w:rPr>
        <w:t>N</w:t>
      </w:r>
      <w:r w:rsidRPr="00000000">
        <w:rPr>
          <w:rFonts w:cstheme="minorBidi" w:hAnsiTheme="minorHAnsi" w:eastAsiaTheme="minorHAnsi" w:asciiTheme="minorHAnsi"/>
        </w:rPr>
        <w:tab/>
        <w:t>CH</w:t>
      </w:r>
    </w:p>
    <w:p w:rsidR="0018722C">
      <w:spacing w:beforeLines="0" w:before="0" w:afterLines="0" w:after="0" w:line="440" w:lineRule="auto"/>
      <w:pPr>
        <w:sectPr w:rsidR="00556256">
          <w:type w:val="continuous"/>
          <w:pgSz w:w="11910" w:h="16840"/>
          <w:pgMar w:top="1440" w:bottom="460" w:left="900" w:right="1620"/>
          <w:cols w:num="4" w:equalWidth="0">
            <w:col w:w="1480" w:space="40"/>
            <w:col w:w="2443" w:space="717"/>
            <w:col w:w="1480" w:space="40"/>
            <w:col w:w="3190"/>
          </w:cols>
        </w:sectPr>
        <w:topLinePunct/>
      </w:pPr>
    </w:p>
    <w:p w:rsidR="0018722C">
      <w:pPr>
        <w:topLinePunct/>
      </w:pPr>
      <w:r>
        <w:rPr>
          <w:rFonts w:cstheme="minorBidi" w:hAnsiTheme="minorHAnsi" w:eastAsiaTheme="minorHAnsi" w:asciiTheme="minorHAnsi"/>
        </w:rPr>
        <w:t>95</w:t>
      </w:r>
    </w:p>
    <w:p w:rsidR="0018722C">
      <w:pPr>
        <w:pStyle w:val="ae"/>
        <w:topLinePunct/>
      </w:pPr>
      <w:r>
        <w:rPr>
          <w:kern w:val="2"/>
          <w:sz w:val="24"/>
          <w:szCs w:val="24"/>
          <w:rFonts w:cstheme="minorBidi" w:hAnsiTheme="minorHAnsi" w:eastAsiaTheme="minorHAnsi" w:asciiTheme="minorHAnsi" w:ascii="宋体" w:hAnsi="宋体" w:eastAsia="宋体" w:cs="宋体"/>
          <w:b/>
          <w:bCs/>
        </w:rPr>
        <w:pict>
          <v:group style="margin-left:93.820267pt;margin-top:12.654125pt;width:200.85pt;height:168.9pt;mso-position-horizontal-relative:page;mso-position-vertical-relative:paragraph;z-index:-259264" coordorigin="1876,253" coordsize="4017,3378">
            <v:rect style="position:absolute;left:1876;top:253;width:4017;height:3378" filled="true" fillcolor="#ffffff" stroked="false">
              <v:fill type="solid"/>
            </v:rect>
            <v:shape style="position:absolute;left:3343;top:1222;width:1968;height:1852" coordorigin="3344,1223" coordsize="1968,1852" path="m3917,2037l3344,2037,3344,3074,3917,3074,3917,2037m5311,1223l4754,1223,4754,3074,5311,3074,5311,1223e" filled="true" fillcolor="#000000" stroked="false">
              <v:path arrowok="t"/>
              <v:fill type="solid"/>
            </v:shape>
            <v:shape style="position:absolute;left:1634;top:12612;width:1340;height:949" coordorigin="1634,12612" coordsize="1340,949" path="m3622,2036l3622,2036m3573,2036l3671,2036m5032,1223l5032,1182e" filled="false" stroked="true" strokeweight=".746055pt" strokecolor="#000000">
              <v:path arrowok="t"/>
              <v:stroke dashstyle="solid"/>
            </v:shape>
            <v:shape style="position:absolute;left:1046;top:12386;width:2576;height:2334" coordorigin="1047,12386" coordsize="2576,2334" path="m2934,979l2934,3067m2934,3081l2983,3081m2934,2877l2983,2877m2934,2660l2983,2660m2934,2457l2983,2457m2934,2240l2983,2240m2934,2036l2983,2036m2934,1820l2983,1820m2934,1616l2983,1616m2934,1399l2983,1399m2934,1196l2983,1196m2934,979l2983,979m2934,3081l5721,3081m2934,3081l2934,3040m4344,3081l4344,3040m5737,3081l5737,3040e" filled="false" stroked="true" strokeweight=".746055pt" strokecolor="#000000">
              <v:path arrowok="t"/>
              <v:stroke dashstyle="solid"/>
            </v:shape>
            <w10:wrap type="none"/>
          </v:group>
        </w:pict>
      </w:r>
    </w:p>
    <w:p w:rsidR="0018722C">
      <w:pPr>
        <w:pStyle w:val="ae"/>
        <w:topLinePunct/>
      </w:pPr>
      <w:r>
        <w:rPr>
          <w:kern w:val="2"/>
          <w:sz w:val="24"/>
          <w:szCs w:val="24"/>
          <w:b/>
          <w:bCs/>
          <w:rFonts w:ascii="Times New Roman" w:cstheme="minorBidi" w:hAnsiTheme="minorHAnsi" w:eastAsiaTheme="minorHAnsi" w:hAnsi="宋体" w:eastAsia="宋体" w:cs="宋体"/>
        </w:rPr>
        <w:t>E</w:t>
      </w:r>
    </w:p>
    <w:p w:rsidR="0018722C">
      <w:pPr>
        <w:topLinePunct/>
      </w:pPr>
      <w:r>
        <w:rPr>
          <w:rFonts w:cstheme="minorBidi" w:hAnsiTheme="minorHAnsi" w:eastAsiaTheme="minorHAnsi" w:asciiTheme="minorHAnsi"/>
        </w:rPr>
        <w:t/>
      </w:r>
      <w:r>
        <w:rPr>
          <w:rFonts w:cstheme="minorBidi" w:hAnsiTheme="minorHAnsi" w:eastAsiaTheme="minorHAnsi" w:asciiTheme="minorHAnsi"/>
        </w:rPr>
        <w:t>M</w:t>
      </w:r>
      <w:r>
        <w:rPr>
          <w:rFonts w:cstheme="minorBidi" w:hAnsiTheme="minorHAnsi" w:eastAsiaTheme="minorHAnsi" w:asciiTheme="minorHAnsi"/>
        </w:rPr>
        <w:t>-BM P4</w:t>
      </w:r>
    </w:p>
    <w:p w:rsidR="0018722C">
      <w:pPr>
        <w:pStyle w:val="ae"/>
        <w:topLinePunct/>
      </w:pPr>
      <w:r>
        <w:rPr>
          <w:kern w:val="2"/>
          <w:sz w:val="22"/>
          <w:szCs w:val="22"/>
          <w:rFonts w:cstheme="minorBidi" w:hAnsiTheme="minorHAnsi" w:eastAsiaTheme="minorHAnsi" w:asciiTheme="minorHAnsi"/>
        </w:rPr>
        <w:pict>
          <v:shape style="margin-left:147.090424pt;margin-top:9.909008pt;width:139pt;height:104.8pt;mso-position-horizontal-relative:page;mso-position-vertical-relative:paragraph;z-index:11368" type="#_x0000_t202" filled="false" stroked="false">
            <v:textbox inset="0,0,0,0">
              <w:txbxContent>
                <w:p w:rsidR="0018722C">
                  <w:pPr>
                    <w:widowControl w:val="0"/>
                    <w:snapToGrid w:val="1"/>
                    <w:spacing w:beforeLines="0" w:afterLines="0" w:before="0" w:after="0" w:line="218" w:lineRule="exact"/>
                    <w:ind w:firstLineChars="0" w:firstLine="0" w:leftChars="0" w:left="0" w:rightChars="0" w:right="656"/>
                    <w:jc w:val="righ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w:t>
                  </w:r>
                </w:p>
              </w:txbxContent>
            </v:textbox>
            <w10:wrap type="none"/>
          </v:shape>
        </w:pict>
      </w:r>
      <w:r>
        <w:rPr>
          <w:kern w:val="2"/>
          <w:sz w:val="22"/>
          <w:szCs w:val="22"/>
          <w:rFonts w:cstheme="minorBidi" w:hAnsiTheme="minorHAnsi" w:eastAsiaTheme="minorHAnsi" w:asciiTheme="minorHAnsi"/>
        </w:rPr>
        <w:pict>
          <v:shape style="margin-left:105.37722pt;margin-top:13.41139pt;width:12.9pt;height:100.95pt;mso-position-horizontal-relative:page;mso-position-vertical-relative:paragraph;z-index:11416" type="#_x0000_t202" filled="false" stroked="false">
            <v:textbox inset="0,0,0,0" style="layout-flow:vertical;mso-layout-flow-alt:bottom-to-top">
              <w:txbxContent>
                <w:p w:rsidR="0018722C">
                  <w:pPr>
                    <w:spacing w:before="17"/>
                    <w:ind w:leftChars="0" w:left="20" w:rightChars="0" w:right="0" w:firstLineChars="0" w:firstLine="0"/>
                    <w:jc w:val="left"/>
                    <w:rPr>
                      <w:sz w:val="19"/>
                    </w:rPr>
                  </w:pPr>
                  <w:r>
                    <w:rPr>
                      <w:spacing w:val="-5"/>
                      <w:w w:val="85"/>
                      <w:sz w:val="19"/>
                    </w:rPr>
                    <w:t>m</w:t>
                  </w:r>
                  <w:r>
                    <w:rPr>
                      <w:w w:val="85"/>
                      <w:sz w:val="19"/>
                    </w:rPr>
                    <w:t>-B</w:t>
                  </w:r>
                  <w:r>
                    <w:rPr>
                      <w:spacing w:val="3"/>
                      <w:w w:val="85"/>
                      <w:sz w:val="19"/>
                    </w:rPr>
                    <w:t>M</w:t>
                  </w:r>
                  <w:r>
                    <w:rPr>
                      <w:spacing w:val="3"/>
                      <w:w w:val="85"/>
                      <w:sz w:val="19"/>
                    </w:rPr>
                    <w:t>P</w:t>
                  </w:r>
                  <w:r>
                    <w:rPr>
                      <w:w w:val="85"/>
                      <w:sz w:val="19"/>
                    </w:rPr>
                    <w:t>4</w:t>
                  </w:r>
                  <w:r>
                    <w:rPr>
                      <w:spacing w:val="-7"/>
                      <w:sz w:val="19"/>
                    </w:rPr>
                    <w:t> </w:t>
                  </w:r>
                  <w:r>
                    <w:rPr>
                      <w:w w:val="85"/>
                      <w:sz w:val="19"/>
                    </w:rPr>
                    <w:t>pro</w:t>
                  </w:r>
                  <w:r>
                    <w:rPr>
                      <w:spacing w:val="-5"/>
                      <w:w w:val="85"/>
                      <w:sz w:val="19"/>
                    </w:rPr>
                    <w:t>tei</w:t>
                  </w:r>
                  <w:r>
                    <w:rPr>
                      <w:w w:val="85"/>
                      <w:sz w:val="19"/>
                    </w:rPr>
                    <w:t>n</w:t>
                  </w:r>
                  <w:r>
                    <w:rPr>
                      <w:spacing w:val="-5"/>
                      <w:w w:val="85"/>
                      <w:sz w:val="19"/>
                    </w:rPr>
                    <w:t>/acti</w:t>
                  </w:r>
                  <w:r>
                    <w:rPr>
                      <w:w w:val="85"/>
                      <w:sz w:val="19"/>
                    </w:rPr>
                    <w:t>n(%of</w:t>
                  </w:r>
                  <w:r>
                    <w:rPr>
                      <w:spacing w:val="-7"/>
                      <w:sz w:val="19"/>
                    </w:rPr>
                    <w:t> </w:t>
                  </w:r>
                  <w:r>
                    <w:rPr>
                      <w:spacing w:val="3"/>
                      <w:w w:val="85"/>
                      <w:sz w:val="19"/>
                    </w:rPr>
                    <w:t>N</w:t>
                  </w:r>
                  <w:r>
                    <w:rPr>
                      <w:w w:val="85"/>
                      <w:sz w:val="19"/>
                    </w:rPr>
                    <w:t>)</w:t>
                  </w:r>
                </w:p>
              </w:txbxContent>
            </v:textbox>
            <w10:wrap type="none"/>
          </v:shape>
        </w:pict>
      </w:r>
      <w:r>
        <w:rPr>
          <w:kern w:val="2"/>
          <w:szCs w:val="22"/>
          <w:rFonts w:cstheme="minorBidi" w:hAnsiTheme="minorHAnsi" w:eastAsiaTheme="minorHAnsi" w:asciiTheme="minorHAnsi"/>
          <w:w w:val="125"/>
          <w:sz w:val="16"/>
        </w:rPr>
        <w:t>200</w:t>
      </w:r>
    </w:p>
    <w:p w:rsidR="0018722C">
      <w:pPr>
        <w:topLinePunct/>
      </w:pPr>
      <w:r>
        <w:rPr>
          <w:rFonts w:cstheme="minorBidi" w:hAnsiTheme="minorHAnsi" w:eastAsiaTheme="minorHAnsi" w:asciiTheme="minorHAnsi"/>
        </w:rPr>
        <w:t>180</w:t>
      </w:r>
    </w:p>
    <w:p w:rsidR="0018722C">
      <w:pPr>
        <w:topLinePunct/>
      </w:pPr>
      <w:r>
        <w:rPr>
          <w:rFonts w:cstheme="minorBidi" w:hAnsiTheme="minorHAnsi" w:eastAsiaTheme="minorHAnsi" w:asciiTheme="minorHAnsi"/>
        </w:rPr>
        <w:t>160</w:t>
      </w:r>
    </w:p>
    <w:p w:rsidR="0018722C">
      <w:pPr>
        <w:topLinePunct/>
      </w:pPr>
      <w:r>
        <w:rPr>
          <w:rFonts w:cstheme="minorBidi" w:hAnsiTheme="minorHAnsi" w:eastAsiaTheme="minorHAnsi" w:asciiTheme="minorHAnsi"/>
        </w:rPr>
        <w:t>140</w:t>
      </w:r>
    </w:p>
    <w:p w:rsidR="0018722C">
      <w:pPr>
        <w:topLinePunct/>
      </w:pPr>
      <w:r>
        <w:rPr>
          <w:rFonts w:cstheme="minorBidi" w:hAnsiTheme="minorHAnsi" w:eastAsiaTheme="minorHAnsi" w:asciiTheme="minorHAnsi"/>
        </w:rPr>
        <w:t>120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rPr>
        <w:t>60</w:t>
      </w:r>
    </w:p>
    <w:p w:rsidR="0018722C">
      <w:pPr>
        <w:keepNext/>
        <w:topLinePunct/>
      </w:pPr>
      <w:r>
        <w:rPr>
          <w:rFonts w:cstheme="minorBidi" w:hAnsiTheme="minorHAnsi" w:eastAsiaTheme="minorHAnsi" w:asciiTheme="minorHAnsi"/>
        </w:rPr>
        <w:t>40</w:t>
      </w:r>
    </w:p>
    <w:p w:rsidR="0018722C">
      <w:pPr>
        <w:keepNext/>
        <w:topLinePunct/>
      </w:pPr>
      <w:r>
        <w:rPr>
          <w:rFonts w:cstheme="minorBidi" w:hAnsiTheme="minorHAnsi" w:eastAsiaTheme="minorHAnsi" w:asciiTheme="minorHAnsi"/>
        </w:rPr>
        <w:t>20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N</w:t>
      </w:r>
      <w:r w:rsidRPr="00000000">
        <w:rPr>
          <w:rFonts w:cstheme="minorBidi" w:hAnsiTheme="minorHAnsi" w:eastAsiaTheme="minorHAnsi" w:asciiTheme="minorHAnsi"/>
        </w:rPr>
        <w:tab/>
        <w:t>CH</w:t>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cstheme="minorBidi" w:hAnsiTheme="minorHAnsi" w:eastAsiaTheme="minorHAnsi" w:asciiTheme="minorHAnsi"/>
          <w:b/>
        </w:rPr>
        <w:t>19</w:t>
      </w:r>
      <w:r>
        <w:t xml:space="preserve">  </w:t>
      </w:r>
      <w:r>
        <w:rPr>
          <w:rFonts w:ascii="宋体" w:eastAsia="宋体" w:hint="eastAsia" w:cstheme="minorBidi" w:hAnsiTheme="minorHAnsi"/>
          <w:b/>
        </w:rPr>
        <w:t>低氧条件下</w:t>
      </w:r>
      <w:r>
        <w:rPr>
          <w:rFonts w:ascii="宋体" w:eastAsia="宋体" w:hint="eastAsia" w:cstheme="minorBidi" w:hAnsiTheme="minorHAnsi"/>
          <w:b/>
        </w:rPr>
        <w:t>，</w:t>
      </w:r>
      <w:r>
        <w:rPr>
          <w:rFonts w:cstheme="minorBidi" w:hAnsiTheme="minorHAnsi" w:eastAsiaTheme="minorHAnsi" w:asciiTheme="minorHAnsi"/>
          <w:b/>
        </w:rPr>
        <w:t>hPASMCs</w:t>
      </w:r>
      <w:r>
        <w:rPr>
          <w:rFonts w:ascii="宋体" w:eastAsia="宋体" w:hint="eastAsia" w:cstheme="minorBidi" w:hAnsiTheme="minorHAnsi"/>
          <w:b/>
        </w:rPr>
        <w:t>中</w:t>
      </w:r>
      <w:r>
        <w:rPr>
          <w:rFonts w:cstheme="minorBidi" w:hAnsiTheme="minorHAnsi" w:eastAsiaTheme="minorHAnsi" w:asciiTheme="minorHAnsi"/>
          <w:b/>
        </w:rPr>
        <w:t>TRPC1</w:t>
      </w:r>
      <w:r>
        <w:rPr>
          <w:rFonts w:ascii="宋体" w:eastAsia="宋体" w:hint="eastAsia" w:cstheme="minorBidi" w:hAnsiTheme="minorHAnsi"/>
          <w:b/>
        </w:rPr>
        <w:t>、</w:t>
      </w:r>
      <w:r>
        <w:rPr>
          <w:rFonts w:cstheme="minorBidi" w:hAnsiTheme="minorHAnsi" w:eastAsiaTheme="minorHAnsi" w:asciiTheme="minorHAnsi"/>
          <w:b/>
        </w:rPr>
        <w:t>TRPC6</w:t>
      </w:r>
      <w:r>
        <w:rPr>
          <w:rFonts w:ascii="宋体" w:eastAsia="宋体" w:hint="eastAsia" w:cstheme="minorBidi" w:hAnsiTheme="minorHAnsi"/>
          <w:b/>
        </w:rPr>
        <w:t>、</w:t>
      </w:r>
      <w:r>
        <w:rPr>
          <w:rFonts w:cstheme="minorBidi" w:hAnsiTheme="minorHAnsi" w:eastAsiaTheme="minorHAnsi" w:asciiTheme="minorHAnsi"/>
          <w:b/>
        </w:rPr>
        <w:t>BMP4</w:t>
      </w:r>
      <w:r>
        <w:rPr>
          <w:rFonts w:ascii="宋体" w:eastAsia="宋体" w:hint="eastAsia" w:cstheme="minorBidi" w:hAnsiTheme="minorHAnsi"/>
          <w:b/>
        </w:rPr>
        <w:t>的表达</w:t>
      </w:r>
    </w:p>
    <w:p w:rsidR="0018722C">
      <w:pPr>
        <w:topLinePunct/>
      </w:pPr>
      <w:r>
        <w:rPr>
          <w:rFonts w:cstheme="minorBidi" w:hAnsiTheme="minorHAnsi" w:eastAsiaTheme="minorHAnsi" w:asciiTheme="minorHAnsi" w:ascii="宋体" w:eastAsia="宋体" w:hint="eastAsia"/>
        </w:rPr>
        <w:t>A</w:t>
      </w:r>
      <w:r>
        <w:rPr>
          <w:rFonts w:cstheme="minorBidi" w:hAnsiTheme="minorHAnsi" w:eastAsiaTheme="minorHAnsi" w:asciiTheme="minorHAnsi" w:ascii="宋体" w:eastAsia="宋体" w:hint="eastAsia"/>
        </w:rPr>
        <w:t>：</w:t>
      </w:r>
      <w:r w:rsidR="001852F3">
        <w:rPr>
          <w:rFonts w:cstheme="minorBidi" w:hAnsiTheme="minorHAnsi" w:eastAsiaTheme="minorHAnsi" w:asciiTheme="minorHAnsi" w:ascii="宋体" w:eastAsia="宋体" w:hint="eastAsia"/>
        </w:rPr>
        <w:t xml:space="preserve">图片显示低氧条件下</w:t>
      </w:r>
      <w:r>
        <w:rPr>
          <w:rFonts w:cstheme="minorBidi" w:hAnsiTheme="minorHAnsi" w:eastAsiaTheme="minorHAnsi" w:asciiTheme="minorHAnsi"/>
        </w:rPr>
        <w:t>TRPC1</w:t>
      </w:r>
      <w:r>
        <w:rPr>
          <w:rFonts w:ascii="宋体" w:eastAsia="宋体" w:hint="eastAsia" w:cstheme="minorBidi" w:hAnsiTheme="minorHAnsi"/>
        </w:rPr>
        <w:t>、</w:t>
      </w:r>
      <w:r>
        <w:rPr>
          <w:rFonts w:cstheme="minorBidi" w:hAnsiTheme="minorHAnsi" w:eastAsiaTheme="minorHAnsi" w:asciiTheme="minorHAnsi"/>
        </w:rPr>
        <w:t>TRPC6</w:t>
      </w:r>
      <w:r>
        <w:rPr>
          <w:rFonts w:ascii="宋体" w:eastAsia="宋体" w:hint="eastAsia" w:cstheme="minorBidi" w:hAnsiTheme="minorHAnsi"/>
        </w:rPr>
        <w:t>、</w:t>
      </w:r>
      <w:r>
        <w:rPr>
          <w:rFonts w:cstheme="minorBidi" w:hAnsiTheme="minorHAnsi" w:eastAsiaTheme="minorHAnsi" w:asciiTheme="minorHAnsi"/>
        </w:rPr>
        <w:t>BMP4</w:t>
      </w:r>
      <w:r>
        <w:rPr>
          <w:rFonts w:ascii="宋体" w:eastAsia="宋体" w:hint="eastAsia" w:cstheme="minorBidi" w:hAnsiTheme="minorHAnsi"/>
        </w:rPr>
        <w:t>及内参</w:t>
      </w:r>
      <w:r>
        <w:rPr>
          <w:rFonts w:cstheme="minorBidi" w:hAnsiTheme="minorHAnsi" w:eastAsiaTheme="minorHAnsi" w:asciiTheme="minorHAnsi"/>
        </w:rPr>
        <w:t>actin</w:t>
      </w:r>
      <w:r>
        <w:rPr>
          <w:rFonts w:ascii="宋体" w:eastAsia="宋体" w:hint="eastAsia" w:cstheme="minorBidi" w:hAnsiTheme="minorHAnsi"/>
        </w:rPr>
        <w:t>蛋白表达。</w:t>
      </w:r>
    </w:p>
    <w:p w:rsidR="0018722C">
      <w:pPr>
        <w:topLinePunct/>
      </w:pPr>
      <w:r>
        <w:rPr>
          <w:rFonts w:cstheme="minorBidi" w:hAnsiTheme="minorHAnsi" w:eastAsiaTheme="minorHAnsi" w:asciiTheme="minorHAnsi"/>
        </w:rPr>
        <w:t>B</w:t>
      </w:r>
      <w:r>
        <w:rPr>
          <w:rFonts w:ascii="宋体" w:hAnsi="宋体" w:eastAsia="宋体" w:hint="eastAsia" w:cstheme="minorBidi"/>
        </w:rPr>
        <w:t>：柱状图用均数</w:t>
      </w:r>
      <w:r>
        <w:rPr>
          <w:rFonts w:ascii="MS Mincho" w:hAnsi="MS Mincho" w:eastAsia="MS Mincho" w:hint="eastAsia" w:cstheme="minorBidi"/>
        </w:rPr>
        <w:t>±</w:t>
      </w:r>
      <w:r>
        <w:rPr>
          <w:rFonts w:ascii="宋体" w:hAnsi="宋体" w:eastAsia="宋体" w:hint="eastAsia" w:cstheme="minorBidi"/>
        </w:rPr>
        <w:t>标准差显示低氧条件下</w:t>
      </w:r>
      <w:r>
        <w:rPr>
          <w:rFonts w:cstheme="minorBidi" w:hAnsiTheme="minorHAnsi" w:eastAsiaTheme="minorHAnsi" w:asciiTheme="minorHAnsi"/>
        </w:rPr>
        <w:t>TRPC1</w:t>
      </w:r>
      <w:r>
        <w:rPr>
          <w:rFonts w:ascii="宋体" w:hAnsi="宋体" w:eastAsia="宋体" w:hint="eastAsia" w:cstheme="minorBidi"/>
        </w:rPr>
        <w:t>相对于常氧下蛋白表达百分比。</w:t>
      </w:r>
    </w:p>
    <w:p w:rsidR="0018722C">
      <w:pPr>
        <w:topLinePunct/>
      </w:pPr>
      <w:r>
        <w:rPr>
          <w:rFonts w:cstheme="minorBidi" w:hAnsiTheme="minorHAnsi" w:eastAsiaTheme="minorHAnsi" w:asciiTheme="minorHAnsi"/>
        </w:rPr>
        <w:t>C</w:t>
      </w:r>
      <w:r>
        <w:rPr>
          <w:rFonts w:ascii="宋体" w:hAnsi="宋体" w:eastAsia="宋体" w:hint="eastAsia" w:cstheme="minorBidi"/>
        </w:rPr>
        <w:t>：柱状图用均数</w:t>
      </w:r>
      <w:r>
        <w:rPr>
          <w:rFonts w:ascii="MS Mincho" w:hAnsi="MS Mincho" w:eastAsia="MS Mincho" w:hint="eastAsia" w:cstheme="minorBidi"/>
        </w:rPr>
        <w:t>±</w:t>
      </w:r>
      <w:r>
        <w:rPr>
          <w:rFonts w:ascii="宋体" w:hAnsi="宋体" w:eastAsia="宋体" w:hint="eastAsia" w:cstheme="minorBidi"/>
        </w:rPr>
        <w:t>标准差显示低氧条件下</w:t>
      </w:r>
      <w:r>
        <w:rPr>
          <w:rFonts w:cstheme="minorBidi" w:hAnsiTheme="minorHAnsi" w:eastAsiaTheme="minorHAnsi" w:asciiTheme="minorHAnsi"/>
        </w:rPr>
        <w:t>TRPC6</w:t>
      </w:r>
      <w:r>
        <w:rPr>
          <w:rFonts w:ascii="宋体" w:hAnsi="宋体" w:eastAsia="宋体" w:hint="eastAsia" w:cstheme="minorBidi"/>
        </w:rPr>
        <w:t>相对于常氧下蛋白表达百分比。</w:t>
      </w:r>
    </w:p>
    <w:p w:rsidR="0018722C">
      <w:pPr>
        <w:topLinePunct/>
      </w:pPr>
      <w:r>
        <w:rPr>
          <w:rFonts w:cstheme="minorBidi" w:hAnsiTheme="minorHAnsi" w:eastAsiaTheme="minorHAnsi" w:asciiTheme="minorHAnsi"/>
        </w:rPr>
        <w:t>D</w:t>
      </w:r>
      <w:r>
        <w:rPr>
          <w:rFonts w:ascii="宋体" w:hAnsi="宋体" w:eastAsia="宋体" w:hint="eastAsia" w:cstheme="minorBidi"/>
        </w:rPr>
        <w:t>：柱状图用均数</w:t>
      </w:r>
      <w:r>
        <w:rPr>
          <w:rFonts w:ascii="MS Mincho" w:hAnsi="MS Mincho" w:eastAsia="MS Mincho" w:hint="eastAsia" w:cstheme="minorBidi"/>
        </w:rPr>
        <w:t>±</w:t>
      </w:r>
      <w:r>
        <w:rPr>
          <w:rFonts w:ascii="宋体" w:hAnsi="宋体" w:eastAsia="宋体" w:hint="eastAsia" w:cstheme="minorBidi"/>
        </w:rPr>
        <w:t>标准差显示低氧条件下</w:t>
      </w:r>
      <w:r>
        <w:rPr>
          <w:rFonts w:cstheme="minorBidi" w:hAnsiTheme="minorHAnsi" w:eastAsiaTheme="minorHAnsi" w:asciiTheme="minorHAnsi"/>
        </w:rPr>
        <w:t>BMP4</w:t>
      </w:r>
      <w:r>
        <w:rPr>
          <w:rFonts w:ascii="宋体" w:hAnsi="宋体" w:eastAsia="宋体" w:hint="eastAsia" w:cstheme="minorBidi"/>
        </w:rPr>
        <w:t>前体相对于常氧下蛋白表达百分比。</w:t>
      </w:r>
    </w:p>
    <w:p w:rsidR="0018722C">
      <w:pPr>
        <w:topLinePunct/>
      </w:pPr>
      <w:r>
        <w:rPr>
          <w:rFonts w:cstheme="minorBidi" w:hAnsiTheme="minorHAnsi" w:eastAsiaTheme="minorHAnsi" w:asciiTheme="minorHAnsi"/>
        </w:rPr>
        <w:t>E</w:t>
      </w:r>
      <w:r>
        <w:rPr>
          <w:rFonts w:ascii="宋体" w:hAnsi="宋体" w:eastAsia="宋体" w:hint="eastAsia" w:cstheme="minorBidi"/>
        </w:rPr>
        <w:t>：柱状图用均数</w:t>
      </w:r>
      <w:r>
        <w:rPr>
          <w:rFonts w:ascii="MS Mincho" w:hAnsi="MS Mincho" w:eastAsia="MS Mincho" w:hint="eastAsia" w:cstheme="minorBidi"/>
        </w:rPr>
        <w:t>±</w:t>
      </w:r>
      <w:r>
        <w:rPr>
          <w:rFonts w:ascii="宋体" w:hAnsi="宋体" w:eastAsia="宋体" w:hint="eastAsia" w:cstheme="minorBidi"/>
        </w:rPr>
        <w:t>标准差显示低氧条件下</w:t>
      </w:r>
      <w:r>
        <w:rPr>
          <w:rFonts w:cstheme="minorBidi" w:hAnsiTheme="minorHAnsi" w:eastAsiaTheme="minorHAnsi" w:asciiTheme="minorHAnsi"/>
        </w:rPr>
        <w:t>BMP4</w:t>
      </w:r>
      <w:r>
        <w:rPr>
          <w:rFonts w:ascii="宋体" w:hAnsi="宋体" w:eastAsia="宋体" w:hint="eastAsia" w:cstheme="minorBidi"/>
        </w:rPr>
        <w:t>成熟体相对于常氧下蛋白表达百分比。</w:t>
      </w:r>
    </w:p>
    <w:p w:rsidR="0018722C">
      <w:pPr>
        <w:topLinePunct/>
      </w:pPr>
      <w:r>
        <w:rPr>
          <w:rFonts w:cstheme="minorBidi" w:hAnsiTheme="minorHAnsi" w:eastAsiaTheme="minorHAnsi" w:asciiTheme="minorHAnsi"/>
        </w:rPr>
        <w:t>n=3</w:t>
      </w:r>
      <w:r>
        <w:rPr>
          <w:rFonts w:ascii="宋体" w:eastAsia="宋体" w:hint="eastAsia" w:cstheme="minorBidi" w:hAnsiTheme="minorHAnsi"/>
        </w:rPr>
        <w:t>，＊表示与常氧对照组相比</w:t>
      </w:r>
      <w:r>
        <w:rPr>
          <w:rFonts w:cstheme="minorBidi" w:hAnsiTheme="minorHAnsi" w:eastAsiaTheme="minorHAnsi" w:asciiTheme="minorHAns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，结果有统计学差异。</w:t>
      </w:r>
    </w:p>
    <w:p w:rsidR="0018722C">
      <w:pPr>
        <w:pStyle w:val="Heading2"/>
        <w:topLinePunct/>
        <w:ind w:left="171" w:hangingChars="171" w:hanging="171"/>
      </w:pPr>
      <w:r>
        <w:t>二、</w:t>
      </w:r>
      <w:r>
        <w:t xml:space="preserve"> </w:t>
      </w:r>
      <w:r w:rsidRPr="00DB64CE">
        <w:t>在低氧条件下沉默</w:t>
      </w:r>
      <w:r>
        <w:t>HIF1α</w:t>
      </w:r>
      <w:r>
        <w:t>对</w:t>
      </w:r>
      <w:r>
        <w:rPr>
          <w:b/>
        </w:rPr>
        <w:t>hPASMCs</w:t>
      </w:r>
      <w:r>
        <w:t>中</w:t>
      </w:r>
      <w:r>
        <w:rPr>
          <w:b/>
        </w:rPr>
        <w:t>TRPC1</w:t>
      </w:r>
      <w:r w:rsidP="AA7D325B">
        <w:t>，</w:t>
      </w:r>
      <w:r>
        <w:rPr>
          <w:b/>
        </w:rPr>
        <w:t>TRPC6</w:t>
      </w:r>
      <w:r>
        <w:t>表达的影响</w:t>
      </w:r>
      <w:r>
        <w:t>如</w:t>
      </w:r>
      <w:r>
        <w:t>图</w:t>
      </w:r>
      <w:r>
        <w:t>20</w:t>
      </w:r>
      <w:r>
        <w:t>所示，转染阴性对照的</w:t>
      </w:r>
      <w:r>
        <w:t>HIF1α</w:t>
      </w:r>
      <w:r/>
      <w:r>
        <w:t>siRNA</w:t>
      </w:r>
      <w:r>
        <w:t>组的</w:t>
      </w:r>
      <w:r>
        <w:t>hPASMCs</w:t>
      </w:r>
      <w:r>
        <w:t>中</w:t>
      </w:r>
      <w:r>
        <w:t>HIF1α </w:t>
      </w:r>
      <w:r>
        <w:t>的</w:t>
      </w:r>
    </w:p>
    <w:p w:rsidR="0018722C">
      <w:pPr>
        <w:topLinePunct/>
      </w:pPr>
      <w:r>
        <w:rPr>
          <w:rFonts w:ascii="Times New Roman" w:hAnsi="Times New Roman" w:eastAsia="宋体"/>
        </w:rPr>
        <w:t>mRNA</w:t>
      </w:r>
      <w:r>
        <w:t>较转染</w:t>
      </w:r>
      <w:r>
        <w:rPr>
          <w:rFonts w:ascii="Times New Roman" w:hAnsi="Times New Roman" w:eastAsia="宋体"/>
        </w:rPr>
        <w:t>NTsi</w:t>
      </w:r>
      <w:r>
        <w:t>组内</w:t>
      </w:r>
      <w:r>
        <w:rPr>
          <w:rFonts w:ascii="Times New Roman" w:hAnsi="Times New Roman" w:eastAsia="宋体"/>
        </w:rPr>
        <w:t>HIF1α</w:t>
      </w:r>
      <w:r w:rsidR="001852F3">
        <w:rPr>
          <w:rFonts w:ascii="Times New Roman" w:hAnsi="Times New Roman" w:eastAsia="宋体"/>
        </w:rPr>
        <w:t xml:space="preserve">mRNA</w:t>
      </w:r>
      <w:r>
        <w:t>表达量显著下降，仅为对照组的</w:t>
      </w:r>
      <w:r>
        <w:rPr>
          <w:rFonts w:ascii="Times New Roman" w:hAnsi="Times New Roman" w:eastAsia="宋体"/>
        </w:rPr>
        <w:t>2.9%±1.3</w:t>
      </w:r>
      <w:r>
        <w:t>。</w:t>
      </w:r>
      <w:r>
        <w:t>在转染了</w:t>
      </w:r>
      <w:r>
        <w:rPr>
          <w:rFonts w:ascii="Times New Roman" w:hAnsi="Times New Roman" w:eastAsia="宋体"/>
        </w:rPr>
        <w:t>NTsi</w:t>
      </w:r>
      <w:r>
        <w:t>和</w:t>
      </w:r>
      <w:r>
        <w:rPr>
          <w:rFonts w:ascii="Times New Roman" w:hAnsi="Times New Roman" w:eastAsia="宋体"/>
        </w:rPr>
        <w:t>HIF1α</w:t>
      </w:r>
      <w:r>
        <w:rPr>
          <w:rFonts w:ascii="Times New Roman" w:hAnsi="Times New Roman" w:eastAsia="宋体"/>
        </w:rPr>
        <w:t>siRNA</w:t>
      </w:r>
      <w:r>
        <w:t>后，转染</w:t>
      </w:r>
      <w:r>
        <w:rPr>
          <w:rFonts w:ascii="Times New Roman" w:hAnsi="Times New Roman" w:eastAsia="宋体"/>
        </w:rPr>
        <w:t>NTsi</w:t>
      </w:r>
      <w:r>
        <w:t>的对照组</w:t>
      </w:r>
      <w:r>
        <w:rPr>
          <w:rFonts w:ascii="Times New Roman" w:hAnsi="Times New Roman" w:eastAsia="宋体"/>
        </w:rPr>
        <w:t>hPASMCs</w:t>
      </w:r>
      <w:r>
        <w:t>内缺氧可</w:t>
      </w:r>
      <w:r>
        <w:t>致</w:t>
      </w:r>
    </w:p>
    <w:p w:rsidR="0018722C">
      <w:pPr>
        <w:topLinePunct/>
      </w:pPr>
      <w:r>
        <w:rPr>
          <w:rFonts w:ascii="Times New Roman" w:hAnsi="Times New Roman" w:eastAsia="Times New Roman"/>
        </w:rPr>
        <w:t>TRPC1</w:t>
      </w:r>
      <w:r>
        <w:t xml:space="preserve">, </w:t>
      </w:r>
      <w:r>
        <w:rPr>
          <w:rFonts w:ascii="Times New Roman" w:hAnsi="Times New Roman" w:eastAsia="Times New Roman"/>
        </w:rPr>
        <w:t>TRPC6</w:t>
      </w:r>
      <w:r>
        <w:t>表达增高，但是转染了</w:t>
      </w:r>
      <w:r>
        <w:rPr>
          <w:rFonts w:ascii="Times New Roman" w:hAnsi="Times New Roman" w:eastAsia="Times New Roman"/>
        </w:rPr>
        <w:t>HIF1α</w:t>
      </w:r>
      <w:r w:rsidR="001852F3">
        <w:rPr>
          <w:rFonts w:ascii="Times New Roman" w:hAnsi="Times New Roman" w:eastAsia="Times New Roman"/>
        </w:rPr>
        <w:t xml:space="preserve">siRNA</w:t>
      </w:r>
      <w:r>
        <w:t>的细胞中，这种由于缺氧所致的</w:t>
      </w:r>
      <w:r>
        <w:rPr>
          <w:rFonts w:ascii="Times New Roman" w:hAnsi="Times New Roman" w:eastAsia="Times New Roman"/>
        </w:rPr>
        <w:t>TRPC1</w:t>
      </w:r>
      <w:r>
        <w:t xml:space="preserve">, </w:t>
      </w:r>
      <w:r>
        <w:rPr>
          <w:rFonts w:ascii="Times New Roman" w:hAnsi="Times New Roman" w:eastAsia="Times New Roman"/>
        </w:rPr>
        <w:t>TRPC6</w:t>
      </w:r>
      <w:r>
        <w:t>表达增高可被抑制。</w:t>
      </w:r>
    </w:p>
    <w:p w:rsidR="0018722C">
      <w:pPr>
        <w:topLinePunct/>
      </w:pPr>
      <w:r>
        <w:rPr>
          <w:rFonts w:cstheme="minorBidi" w:hAnsiTheme="minorHAnsi" w:eastAsiaTheme="minorHAnsi" w:asciiTheme="minorHAnsi" w:ascii="Times New Roman" w:hAnsi="宋体" w:eastAsia="宋体" w:cs="宋体"/>
          <w:b/>
        </w:rPr>
        <w:t>A</w:t>
      </w:r>
      <w:r w:rsidRPr="00000000">
        <w:rPr>
          <w:rFonts w:cstheme="minorBidi" w:hAnsiTheme="minorHAnsi" w:eastAsiaTheme="minorHAnsi" w:asciiTheme="minorHAnsi" w:ascii="宋体" w:hAnsi="宋体" w:eastAsia="宋体" w:cs="宋体"/>
          <w:b/>
        </w:rPr>
        <w:tab/>
        <w:t>B</w:t>
      </w:r>
    </w:p>
    <w:p w:rsidR="0018722C">
      <w:spacing w:beforeLines="0" w:before="0" w:afterLines="0" w:after="0" w:line="440" w:lineRule="auto"/>
      <w:pPr>
        <w:sectPr w:rsidR="00556256">
          <w:type w:val="continuous"/>
          <w:pgSz w:w="11910" w:h="16840"/>
          <w:pgMar w:header="877" w:footer="272" w:top="1100" w:bottom="460" w:left="900" w:right="0"/>
        </w:sectPr>
        <w:topLinePunct/>
      </w:pPr>
    </w:p>
    <w:p w:rsidR="0018722C">
      <w:pPr>
        <w:pStyle w:val="ae"/>
        <w:topLinePunct/>
      </w:pPr>
      <w:r>
        <w:rPr>
          <w:kern w:val="2"/>
          <w:sz w:val="22"/>
          <w:szCs w:val="22"/>
          <w:rFonts w:cstheme="minorBidi" w:hAnsiTheme="minorHAnsi" w:eastAsiaTheme="minorHAnsi" w:asciiTheme="minorHAnsi"/>
        </w:rPr>
        <w:pict>
          <v:shape style="margin-left:91.670547pt;margin-top:11.159369pt;width:13.15pt;height:110.2pt;mso-position-horizontal-relative:page;mso-position-vertical-relative:paragraph;z-index:11392" type="#_x0000_t202" filled="false" stroked="false">
            <v:textbox inset="0,0,0,0" style="layout-flow:vertical;mso-layout-flow-alt:bottom-to-top">
              <w:txbxContent>
                <w:p w:rsidR="0018722C">
                  <w:pPr>
                    <w:spacing w:before="12"/>
                    <w:ind w:leftChars="0" w:left="20" w:rightChars="0" w:right="0" w:firstLineChars="0" w:firstLine="0"/>
                    <w:jc w:val="left"/>
                    <w:rPr>
                      <w:sz w:val="20"/>
                    </w:rPr>
                  </w:pPr>
                  <w:r>
                    <w:rPr>
                      <w:w w:val="94"/>
                      <w:sz w:val="20"/>
                    </w:rPr>
                    <w:t>h</w:t>
                  </w:r>
                  <w:r>
                    <w:rPr>
                      <w:spacing w:val="-6"/>
                      <w:w w:val="94"/>
                      <w:sz w:val="20"/>
                    </w:rPr>
                    <w:t>i</w:t>
                  </w:r>
                  <w:r>
                    <w:rPr>
                      <w:w w:val="94"/>
                      <w:sz w:val="20"/>
                    </w:rPr>
                    <w:t>f1</w:t>
                  </w:r>
                  <w:r>
                    <w:rPr>
                      <w:spacing w:val="-3"/>
                      <w:sz w:val="20"/>
                    </w:rPr>
                    <w:t> </w:t>
                  </w:r>
                  <w:r>
                    <w:rPr>
                      <w:w w:val="94"/>
                      <w:sz w:val="20"/>
                    </w:rPr>
                    <w:t>n</w:t>
                  </w:r>
                  <w:r>
                    <w:rPr>
                      <w:spacing w:val="-1"/>
                      <w:w w:val="94"/>
                      <w:sz w:val="20"/>
                    </w:rPr>
                    <w:t>R</w:t>
                  </w:r>
                  <w:r>
                    <w:rPr>
                      <w:spacing w:val="3"/>
                      <w:w w:val="94"/>
                      <w:sz w:val="20"/>
                    </w:rPr>
                    <w:t>NA</w:t>
                  </w:r>
                  <w:r>
                    <w:rPr>
                      <w:w w:val="94"/>
                      <w:sz w:val="20"/>
                    </w:rPr>
                    <w:t>(</w:t>
                  </w:r>
                  <w:r>
                    <w:rPr>
                      <w:spacing w:val="-6"/>
                      <w:w w:val="94"/>
                      <w:sz w:val="20"/>
                    </w:rPr>
                    <w:t>/acti</w:t>
                  </w:r>
                  <w:r>
                    <w:rPr>
                      <w:w w:val="94"/>
                      <w:sz w:val="20"/>
                    </w:rPr>
                    <w:t>n</w:t>
                  </w:r>
                  <w:r>
                    <w:rPr>
                      <w:spacing w:val="-3"/>
                      <w:sz w:val="20"/>
                    </w:rPr>
                    <w:t> </w:t>
                  </w:r>
                  <w:r>
                    <w:rPr>
                      <w:w w:val="94"/>
                      <w:sz w:val="20"/>
                    </w:rPr>
                    <w:t>%of</w:t>
                  </w:r>
                  <w:r>
                    <w:rPr>
                      <w:spacing w:val="-4"/>
                      <w:sz w:val="20"/>
                    </w:rPr>
                    <w:t> </w:t>
                  </w:r>
                  <w:r>
                    <w:rPr>
                      <w:spacing w:val="3"/>
                      <w:w w:val="94"/>
                      <w:sz w:val="20"/>
                    </w:rPr>
                    <w:t>N</w:t>
                  </w:r>
                  <w:r>
                    <w:rPr>
                      <w:spacing w:val="-6"/>
                      <w:w w:val="94"/>
                      <w:sz w:val="20"/>
                    </w:rPr>
                    <w:t>T</w:t>
                  </w:r>
                  <w:r>
                    <w:rPr>
                      <w:spacing w:val="5"/>
                      <w:w w:val="94"/>
                      <w:sz w:val="20"/>
                    </w:rPr>
                    <w:t>s</w:t>
                  </w:r>
                  <w:r>
                    <w:rPr>
                      <w:spacing w:val="-6"/>
                      <w:w w:val="94"/>
                      <w:sz w:val="20"/>
                    </w:rPr>
                    <w:t>i</w:t>
                  </w:r>
                  <w:r>
                    <w:rPr>
                      <w:w w:val="94"/>
                      <w:sz w:val="20"/>
                    </w:rPr>
                    <w:t>)</w:t>
                  </w:r>
                </w:p>
              </w:txbxContent>
            </v:textbox>
            <w10:wrap type="none"/>
          </v:shape>
        </w:pict>
      </w:r>
      <w:r>
        <w:rPr>
          <w:kern w:val="2"/>
          <w:szCs w:val="22"/>
          <w:rFonts w:cstheme="minorBidi" w:hAnsiTheme="minorHAnsi" w:eastAsiaTheme="minorHAnsi" w:asciiTheme="minorHAnsi"/>
          <w:w w:val="105"/>
          <w:sz w:val="19"/>
        </w:rPr>
        <w:t>120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NTsi</w:t>
      </w:r>
      <w:r w:rsidRPr="00000000">
        <w:rPr>
          <w:rFonts w:cstheme="minorBidi" w:hAnsiTheme="minorHAnsi" w:eastAsiaTheme="minorHAnsi" w:asciiTheme="minorHAnsi"/>
        </w:rPr>
        <w:tab/>
      </w:r>
      <w:r>
        <w:rPr>
          <w:rFonts w:cstheme="minorBidi" w:hAnsiTheme="minorHAnsi" w:eastAsiaTheme="minorHAnsi" w:asciiTheme="minorHAnsi"/>
        </w:rPr>
        <w:t>hhif1α</w:t>
      </w:r>
      <w:r>
        <w:rPr>
          <w:rFonts w:cstheme="minorBidi" w:hAnsiTheme="minorHAnsi" w:eastAsiaTheme="minorHAnsi" w:asciiTheme="minorHAnsi"/>
        </w:rPr>
        <w:t>si</w:t>
      </w:r>
    </w:p>
    <w:p w:rsidR="0018722C">
      <w:pPr>
        <w:topLinePunct/>
      </w:pPr>
      <w:r>
        <w:rPr>
          <w:rFonts w:cstheme="minorBidi" w:hAnsiTheme="minorHAnsi" w:eastAsiaTheme="minorHAnsi" w:asciiTheme="minorHAnsi"/>
        </w:rPr>
        <w:t>TRPC1</w:t>
      </w:r>
    </w:p>
    <w:p w:rsidR="0018722C">
      <w:pPr>
        <w:pStyle w:val="ae"/>
        <w:topLinePunct/>
      </w:pPr>
      <w:r>
        <w:rPr>
          <w:kern w:val="2"/>
          <w:sz w:val="22"/>
          <w:szCs w:val="22"/>
          <w:rFonts w:cstheme="minorBidi" w:hAnsiTheme="minorHAnsi" w:eastAsiaTheme="minorHAnsi" w:asciiTheme="minorHAnsi"/>
        </w:rPr>
        <w:pict>
          <v:group style="margin-left:133.434387pt;margin-top:-48.671036pt;width:145.7pt;height:119.4pt;mso-position-horizontal-relative:page;mso-position-vertical-relative:paragraph;z-index:11344" coordorigin="2669,-973" coordsize="2914,2388">
            <v:rect style="position:absolute;left:3112;top:-571;width:586;height:1969" filled="true" fillcolor="#000000" stroked="false">
              <v:fill type="solid"/>
            </v:rect>
            <v:shape style="position:absolute;left:1634;top:800;width:90;height:2" coordorigin="1634,800" coordsize="90,0" path="m3397,-570l3397,-570m3347,-570l3447,-570e" filled="false" stroked="true" strokeweight=".810508pt" strokecolor="#000000">
              <v:path arrowok="t"/>
              <v:stroke dashstyle="solid"/>
            </v:shape>
            <v:line style="position:absolute" from="4569,1387" to="5138,1387" stroked="true" strokeweight="1.180748pt" strokecolor="#000000">
              <v:stroke dashstyle="solid"/>
            </v:line>
            <v:line style="position:absolute" from="4845,1367" to="4862,1367" stroked="true" strokeweight=".813402pt" strokecolor="#000000">
              <v:stroke dashstyle="solid"/>
            </v:line>
            <v:shape style="position:absolute;left:1031;top:423;width:2606;height:2260" coordorigin="1031,424" coordsize="2606,2260" path="m2677,-966l2677,1391m2677,1406l2727,1406m2677,1011l2727,1011m2677,615l2727,615m2677,220l2727,220m2677,-175l2727,-175m2677,-570l2727,-570m2677,-966l2727,-966m2677,1406l5557,1406m2677,1406l2677,1359m4134,1406l4134,1359m5573,1406l5573,1359e" filled="false" stroked="true" strokeweight=".810508pt" strokecolor="#000000">
              <v:path arrowok="t"/>
              <v:stroke dashstyle="solid"/>
            </v:shape>
            <v:shape style="position:absolute;left:2685;top:-966;width:2872;height:2361" type="#_x0000_t202" filled="false" stroked="false">
              <v:textbox inset="0,0,0,0">
                <w:txbxContent>
                  <w:p w:rsidR="0018722C">
                    <w:pPr>
                      <w:spacing w:line="240" w:lineRule="auto" w:before="0"/>
                      <w:rPr>
                        <w:sz w:val="26"/>
                      </w:rPr>
                    </w:pPr>
                  </w:p>
                  <w:p w:rsidR="0018722C">
                    <w:pPr>
                      <w:spacing w:line="240" w:lineRule="auto" w:before="0"/>
                      <w:rPr>
                        <w:sz w:val="26"/>
                      </w:rPr>
                    </w:pPr>
                  </w:p>
                  <w:p w:rsidR="0018722C">
                    <w:pPr>
                      <w:spacing w:line="240" w:lineRule="auto" w:before="0"/>
                      <w:rPr>
                        <w:sz w:val="26"/>
                      </w:rPr>
                    </w:pPr>
                  </w:p>
                  <w:p w:rsidR="0018722C">
                    <w:pPr>
                      <w:spacing w:line="240" w:lineRule="auto" w:before="0"/>
                      <w:rPr>
                        <w:sz w:val="26"/>
                      </w:rPr>
                    </w:pPr>
                  </w:p>
                  <w:p w:rsidR="0018722C">
                    <w:pPr>
                      <w:spacing w:line="240" w:lineRule="auto" w:before="0"/>
                      <w:rPr>
                        <w:sz w:val="26"/>
                      </w:rPr>
                    </w:pPr>
                  </w:p>
                  <w:p w:rsidR="0018722C">
                    <w:pPr>
                      <w:spacing w:line="240" w:lineRule="auto" w:before="0"/>
                      <w:rPr>
                        <w:sz w:val="26"/>
                      </w:rPr>
                    </w:pPr>
                  </w:p>
                  <w:p w:rsidR="0018722C">
                    <w:pPr>
                      <w:spacing w:line="240" w:lineRule="auto" w:before="7"/>
                      <w:rPr>
                        <w:sz w:val="25"/>
                      </w:rPr>
                    </w:pPr>
                  </w:p>
                  <w:p w:rsidR="0018722C">
                    <w:pPr>
                      <w:spacing w:line="271" w:lineRule="exact" w:before="0"/>
                      <w:ind w:leftChars="0" w:left="0" w:rightChars="0" w:right="638" w:firstLineChars="0" w:firstLine="0"/>
                      <w:jc w:val="right"/>
                      <w:rPr>
                        <w:sz w:val="24"/>
                      </w:rPr>
                    </w:pPr>
                    <w:r>
                      <w:rPr>
                        <w:sz w:val="24"/>
                        <w:u w:val="single"/>
                      </w:rPr>
                      <w:t>*</w:t>
                    </w:r>
                  </w:p>
                </w:txbxContent>
              </v:textbox>
              <w10:wrap type="none"/>
            </v:shape>
            <w10:wrap type="none"/>
          </v:group>
        </w:pict>
      </w:r>
      <w:r>
        <w:rPr>
          <w:kern w:val="2"/>
          <w:szCs w:val="22"/>
          <w:rFonts w:cstheme="minorBidi" w:hAnsiTheme="minorHAnsi" w:eastAsiaTheme="minorHAnsi" w:asciiTheme="minorHAnsi"/>
          <w:sz w:val="21"/>
        </w:rPr>
        <w:t>Actin TRPC6</w:t>
      </w:r>
    </w:p>
    <w:p w:rsidR="0018722C">
      <w:pPr>
        <w:topLinePunct/>
      </w:pPr>
      <w:r>
        <w:rPr>
          <w:rFonts w:cstheme="minorBidi" w:hAnsiTheme="minorHAnsi" w:eastAsiaTheme="minorHAnsi" w:asciiTheme="minorHAnsi"/>
        </w:rPr>
        <w:t>Actin</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Hif1αsi</w:t>
      </w:r>
      <w:r w:rsidRPr="00000000">
        <w:rPr>
          <w:rFonts w:cstheme="minorBidi" w:hAnsiTheme="minorHAnsi" w:eastAsiaTheme="minorHAnsi" w:asciiTheme="minorHAnsi"/>
        </w:rPr>
        <w:tab/>
      </w:r>
      <w:r>
        <w:rPr>
          <w:rFonts w:cstheme="minorBidi" w:hAnsiTheme="minorHAnsi" w:eastAsiaTheme="minorHAnsi" w:asciiTheme="minorHAnsi"/>
        </w:rPr>
        <w:t>NTsi</w:t>
      </w:r>
    </w:p>
    <w:p w:rsidR="0018722C">
      <w:pPr>
        <w:pStyle w:val="aff7"/>
        <w:topLinePunct/>
      </w:pPr>
      <w:r>
        <w:rPr>
          <w:kern w:val="2"/>
          <w:sz w:val="2"/>
          <w:szCs w:val="22"/>
          <w:rFonts w:cstheme="minorBidi" w:hAnsiTheme="minorHAnsi" w:eastAsiaTheme="minorHAnsi" w:asciiTheme="minorHAnsi"/>
          <w:position w:val="0"/>
        </w:rPr>
        <w:pict>
          <v:group style="width:63pt;height:.75pt;mso-position-horizontal-relative:char;mso-position-vertical-relative:line" coordorigin="0,0" coordsize="1260,15">
            <v:line style="position:absolute" from="0,7" to="1260,7" stroked="true" strokeweight=".75pt" strokecolor="#000000">
              <v:stroke dashstyle="solid"/>
            </v:line>
          </v:group>
        </w:pict>
      </w:r>
      <w:r>
        <w:rPr>
          <w:kern w:val="2"/>
          <w:szCs w:val="22"/>
          <w:rFonts w:cstheme="minorBidi" w:hAnsiTheme="minorHAnsi" w:eastAsiaTheme="minorHAnsi" w:asciiTheme="minorHAnsi"/>
          <w:position w:val="1"/>
          <w:sz w:val="2"/>
        </w:rPr>
        <w:pict>
          <v:group style="width:63pt;height:.75pt;mso-position-horizontal-relative:char;mso-position-vertical-relative:line" coordorigin="0,0" coordsize="1260,15">
            <v:line style="position:absolute" from="0,8" to="1260,8" stroked="true" strokeweight=".75pt" strokecolor="#000000">
              <v:stroke dashstyle="solid"/>
            </v:line>
          </v:group>
        </w:pict>
      </w:r>
    </w:p>
    <w:p w:rsidR="0018722C">
      <w:pPr>
        <w:pStyle w:val="affff1"/>
        <w:topLinePunct/>
      </w:pPr>
      <w:r>
        <w:rPr>
          <w:rFonts w:cstheme="minorBidi" w:hAnsiTheme="minorHAnsi" w:eastAsiaTheme="minorHAnsi" w:asciiTheme="minorHAnsi"/>
        </w:rPr>
        <w:t>N</w:t>
      </w:r>
      <w:r w:rsidRPr="00000000">
        <w:rPr>
          <w:rFonts w:cstheme="minorBidi" w:hAnsiTheme="minorHAnsi" w:eastAsiaTheme="minorHAnsi" w:asciiTheme="minorHAnsi"/>
        </w:rPr>
        <w:tab/>
        <w:t>CH</w:t>
      </w:r>
      <w:r w:rsidRPr="00000000">
        <w:rPr>
          <w:rFonts w:cstheme="minorBidi" w:hAnsiTheme="minorHAnsi" w:eastAsiaTheme="minorHAnsi" w:asciiTheme="minorHAnsi"/>
        </w:rPr>
        <w:tab/>
        <w:t>N</w:t>
      </w:r>
      <w:r w:rsidRPr="00000000">
        <w:rPr>
          <w:rFonts w:cstheme="minorBidi" w:hAnsiTheme="minorHAnsi" w:eastAsiaTheme="minorHAnsi" w:asciiTheme="minorHAnsi"/>
        </w:rPr>
        <w:tab/>
        <w:t>CH</w:t>
      </w:r>
    </w:p>
    <w:p w:rsidR="0018722C">
      <w:pPr>
        <w:pStyle w:val="aff7"/>
        <w:topLinePunct/>
      </w:pPr>
      <w:r>
        <w:rPr>
          <w:kern w:val="2"/>
          <w:sz w:val="20"/>
          <w:szCs w:val="22"/>
          <w:rFonts w:cstheme="minorBidi" w:hAnsiTheme="minorHAnsi" w:eastAsiaTheme="minorHAnsi" w:asciiTheme="minorHAnsi"/>
        </w:rPr>
        <w:pict>
          <v:group style="width:156.3pt;height:21.95pt;mso-position-horizontal-relative:char;mso-position-vertical-relative:line" coordorigin="0,0" coordsize="3126,439">
            <v:shape style="position:absolute;left:22;top:21;width:3084;height:397" type="#_x0000_t75" stroked="false">
              <v:imagedata r:id="rId167" o:title=""/>
            </v:shape>
            <v:rect style="position:absolute;left:10;top:10;width:3106;height:419" filled="false" stroked="true" strokeweight="1pt" strokecolor="#000000">
              <v:stroke dashstyle="solid"/>
            </v:rect>
          </v:group>
        </w:pict>
      </w:r>
    </w:p>
    <w:p w:rsidR="0018722C">
      <w:pPr>
        <w:pStyle w:val="aff7"/>
        <w:topLinePunct/>
      </w:pPr>
      <w:r>
        <w:rPr>
          <w:kern w:val="2"/>
          <w:sz w:val="22"/>
          <w:szCs w:val="22"/>
          <w:rFonts w:cstheme="minorBidi" w:hAnsiTheme="minorHAnsi" w:eastAsiaTheme="minorHAnsi" w:asciiTheme="minorHAnsi"/>
        </w:rPr>
        <w:pict>
          <v:group style="position:absolute;margin-left:344.600006pt;margin-top:7.953671pt;width:156.3pt;height:21.95pt;mso-position-horizontal-relative:page;mso-position-vertical-relative:paragraph;z-index:11224;mso-wrap-distance-left:0;mso-wrap-distance-right:0" coordorigin="6892,159" coordsize="3126,439">
            <v:shape style="position:absolute;left:6914;top:180;width:3084;height:397" type="#_x0000_t75" stroked="false">
              <v:imagedata r:id="rId168" o:title=""/>
            </v:shape>
            <v:rect style="position:absolute;left:6902;top:169;width:3106;height:419" filled="false" stroked="true" strokeweight="1pt" strokecolor="#000000">
              <v:stroke dashstyle="solid"/>
            </v:rect>
            <w10:wrap type="topAndBottom"/>
          </v:group>
        </w:pict>
      </w:r>
      <w:r>
        <w:rPr>
          <w:kern w:val="2"/>
          <w:sz w:val="22"/>
          <w:szCs w:val="22"/>
          <w:rFonts w:cstheme="minorBidi" w:hAnsiTheme="minorHAnsi" w:eastAsiaTheme="minorHAnsi" w:asciiTheme="minorHAnsi"/>
        </w:rPr>
        <w:pict>
          <v:group style="position:absolute;margin-left:344.549988pt;margin-top:39.153671pt;width:156.3pt;height:21.95pt;mso-position-horizontal-relative:page;mso-position-vertical-relative:paragraph;z-index:11248;mso-wrap-distance-left:0;mso-wrap-distance-right:0" coordorigin="6891,783" coordsize="3126,439">
            <v:shape style="position:absolute;left:6913;top:804;width:3084;height:397" type="#_x0000_t75" stroked="false">
              <v:imagedata r:id="rId169" o:title=""/>
            </v:shape>
            <v:rect style="position:absolute;left:6901;top:793;width:3106;height:419" filled="false" stroked="true" strokeweight="1pt" strokecolor="#000000">
              <v:stroke dashstyle="solid"/>
            </v:rect>
            <w10:wrap type="topAndBottom"/>
          </v:group>
        </w:pict>
      </w:r>
      <w:r>
        <w:rPr>
          <w:kern w:val="2"/>
          <w:sz w:val="22"/>
          <w:szCs w:val="22"/>
          <w:rFonts w:cstheme="minorBidi" w:hAnsiTheme="minorHAnsi" w:eastAsiaTheme="minorHAnsi" w:asciiTheme="minorHAnsi"/>
        </w:rPr>
        <w:pict>
          <v:group style="position:absolute;margin-left:344.600006pt;margin-top:70.351669pt;width:156.3pt;height:21.95pt;mso-position-horizontal-relative:page;mso-position-vertical-relative:paragraph;z-index:11272;mso-wrap-distance-left:0;mso-wrap-distance-right:0" coordorigin="6892,1407" coordsize="3126,439">
            <v:shape style="position:absolute;left:6914;top:1428;width:3084;height:397" type="#_x0000_t75" stroked="false">
              <v:imagedata r:id="rId170" o:title=""/>
            </v:shape>
            <v:rect style="position:absolute;left:6902;top:1417;width:3106;height:419" filled="false" stroked="true" strokeweight="1.0pt" strokecolor="#000000">
              <v:stroke dashstyle="solid"/>
            </v:rect>
            <w10:wrap type="topAndBottom"/>
          </v:group>
        </w:pict>
      </w:r>
    </w:p>
    <w:p w:rsidR="0018722C">
      <w:spacing w:beforeLines="0" w:before="0" w:afterLines="0" w:after="0" w:line="440" w:lineRule="auto"/>
      <w:pPr>
        <w:sectPr w:rsidR="00556256">
          <w:type w:val="continuous"/>
          <w:pgSz w:w="11910" w:h="16840"/>
          <w:pgMar w:top="1440" w:bottom="460" w:left="900" w:right="0"/>
          <w:cols w:num="4" w:equalWidth="0">
            <w:col w:w="1602" w:space="40"/>
            <w:col w:w="2661" w:space="39"/>
            <w:col w:w="1433" w:space="40"/>
            <w:col w:w="5195"/>
          </w:cols>
        </w:sectPr>
        <w:topLinePunct/>
      </w:pPr>
    </w:p>
    <w:p w:rsidR="0018722C">
      <w:pPr>
        <w:topLinePunct/>
      </w:pPr>
      <w:r>
        <w:rPr>
          <w:rFonts w:cstheme="minorBidi" w:hAnsiTheme="minorHAnsi" w:eastAsiaTheme="minorHAnsi" w:asciiTheme="minorHAnsi"/>
        </w:rPr>
        <w:t>96</w:t>
      </w:r>
    </w:p>
    <w:p w:rsidR="0018722C">
      <w:pPr>
        <w:pStyle w:val="ae"/>
        <w:topLinePunct/>
      </w:pPr>
      <w:r>
        <w:rPr>
          <w:kern w:val="2"/>
          <w:sz w:val="24"/>
          <w:szCs w:val="24"/>
          <w:rFonts w:cstheme="minorBidi" w:hAnsiTheme="minorHAnsi" w:eastAsiaTheme="minorHAnsi" w:asciiTheme="minorHAnsi" w:ascii="宋体" w:hAnsi="宋体" w:eastAsia="宋体" w:cs="宋体"/>
          <w:b/>
          <w:bCs/>
        </w:rPr>
        <w:pict>
          <v:group style="margin-left:298.69696pt;margin-top:17.288166pt;width:207.25pt;height:179.3pt;mso-position-horizontal-relative:page;mso-position-vertical-relative:paragraph;z-index:-258760" coordorigin="5974,346" coordsize="4145,3586">
            <v:rect style="position:absolute;left:5973;top:345;width:4145;height:3586" filled="true" fillcolor="#ffffff" stroked="false">
              <v:fill type="solid"/>
            </v:rect>
            <v:shape style="position:absolute;left:7088;top:929;width:2651;height:2151" coordorigin="7089,930" coordsize="2651,2151" path="m7399,1826l7089,1826,7089,3081,7399,3081,7399,1826m8188,1811l7864,1811,7864,3081,8188,3081,8188,1811m8964,1572l8654,1572,8654,3081,8964,3081,8964,1572m9739,930l9429,930,9429,3081,9739,3081,9739,930e" filled="true" fillcolor="#000000" stroked="false">
              <v:path arrowok="t"/>
              <v:fill type="solid"/>
            </v:shape>
            <v:shape style="position:absolute;left:1719;top:11527;width:3156;height:1158" coordorigin="1719,11527" coordsize="3156,1158" path="m7243,1826l7243,1706m7201,1691l7286,1691m8019,1811l8019,1721m7977,1706l8061,1706m8808,1572l8808,1572m8766,1572l8851,1572m9584,930l9584,900e" filled="false" stroked="true" strokeweight=".709858pt" strokecolor="#000000">
              <v:path arrowok="t"/>
              <v:stroke dashstyle="solid"/>
            </v:shape>
            <v:shape style="position:absolute;left:1271;top:11228;width:4127;height:3025" coordorigin="1271,11228" coordsize="4127,3025" path="m6863,661l6863,3066m6863,3081l6905,3081m6863,2782l6905,2782m6863,2483l6905,2483m6863,2170l6905,2170m6863,1871l6905,1871m6863,1572l6905,1572m6863,1273l6905,1273m6863,959l6905,959m6863,661l6905,661m6863,3081l9964,3081m6863,3081l6863,3036m7638,3081l7638,3036m8428,3081l8428,3036m9203,3081l9203,3036m9979,3081l9979,3036e" filled="false" stroked="true" strokeweight=".709858pt" strokecolor="#000000">
              <v:path arrowok="t"/>
              <v:stroke dashstyle="solid"/>
            </v:shape>
            <v:shape style="position:absolute;left:6467;top:559;width:274;height:2620" type="#_x0000_t202" filled="false" stroked="false">
              <v:textbox inset="0,0,0,0">
                <w:txbxContent>
                  <w:p w:rsidR="0018722C">
                    <w:pPr>
                      <w:spacing w:line="199" w:lineRule="exact" w:before="0"/>
                      <w:ind w:leftChars="0" w:left="-1" w:rightChars="0" w:right="18" w:firstLineChars="0" w:firstLine="0"/>
                      <w:jc w:val="center"/>
                      <w:rPr>
                        <w:sz w:val="18"/>
                      </w:rPr>
                    </w:pPr>
                    <w:r>
                      <w:rPr>
                        <w:spacing w:val="-1"/>
                        <w:w w:val="90"/>
                        <w:sz w:val="18"/>
                      </w:rPr>
                      <w:t>160</w:t>
                    </w:r>
                  </w:p>
                  <w:p w:rsidR="0018722C">
                    <w:pPr>
                      <w:spacing w:before="92"/>
                      <w:ind w:leftChars="0" w:left="-1" w:rightChars="0" w:right="18" w:firstLineChars="0" w:firstLine="0"/>
                      <w:jc w:val="center"/>
                      <w:rPr>
                        <w:sz w:val="18"/>
                      </w:rPr>
                    </w:pPr>
                    <w:r>
                      <w:rPr>
                        <w:spacing w:val="-1"/>
                        <w:w w:val="90"/>
                        <w:sz w:val="18"/>
                      </w:rPr>
                      <w:t>140</w:t>
                    </w:r>
                  </w:p>
                  <w:p w:rsidR="0018722C">
                    <w:pPr>
                      <w:spacing w:before="106"/>
                      <w:ind w:leftChars="0" w:left="-1" w:rightChars="0" w:right="18" w:firstLineChars="0" w:firstLine="0"/>
                      <w:jc w:val="center"/>
                      <w:rPr>
                        <w:sz w:val="18"/>
                      </w:rPr>
                    </w:pPr>
                    <w:r>
                      <w:rPr>
                        <w:spacing w:val="-1"/>
                        <w:w w:val="90"/>
                        <w:sz w:val="18"/>
                      </w:rPr>
                      <w:t>120</w:t>
                    </w:r>
                  </w:p>
                  <w:p w:rsidR="0018722C">
                    <w:pPr>
                      <w:spacing w:before="91"/>
                      <w:ind w:leftChars="0" w:left="-1" w:rightChars="0" w:right="18" w:firstLineChars="0" w:firstLine="0"/>
                      <w:jc w:val="center"/>
                      <w:rPr>
                        <w:sz w:val="18"/>
                      </w:rPr>
                    </w:pPr>
                    <w:r>
                      <w:rPr>
                        <w:spacing w:val="-1"/>
                        <w:w w:val="90"/>
                        <w:sz w:val="18"/>
                      </w:rPr>
                      <w:t>100</w:t>
                    </w:r>
                  </w:p>
                  <w:p w:rsidR="0018722C">
                    <w:pPr>
                      <w:spacing w:before="91"/>
                      <w:ind w:leftChars="0" w:left="84" w:rightChars="0" w:right="0" w:firstLineChars="0" w:firstLine="0"/>
                      <w:jc w:val="left"/>
                      <w:rPr>
                        <w:sz w:val="18"/>
                      </w:rPr>
                    </w:pPr>
                    <w:r>
                      <w:rPr>
                        <w:sz w:val="18"/>
                      </w:rPr>
                      <w:t>80</w:t>
                    </w:r>
                  </w:p>
                  <w:p w:rsidR="0018722C">
                    <w:pPr>
                      <w:spacing w:before="91"/>
                      <w:ind w:leftChars="0" w:left="84" w:rightChars="0" w:right="0" w:firstLineChars="0" w:firstLine="0"/>
                      <w:jc w:val="left"/>
                      <w:rPr>
                        <w:sz w:val="18"/>
                      </w:rPr>
                    </w:pPr>
                    <w:r>
                      <w:rPr>
                        <w:sz w:val="18"/>
                      </w:rPr>
                      <w:t>60</w:t>
                    </w:r>
                  </w:p>
                  <w:p w:rsidR="0018722C">
                    <w:pPr>
                      <w:spacing w:before="106"/>
                      <w:ind w:leftChars="0" w:left="84" w:rightChars="0" w:right="0" w:firstLineChars="0" w:firstLine="0"/>
                      <w:jc w:val="left"/>
                      <w:rPr>
                        <w:sz w:val="18"/>
                      </w:rPr>
                    </w:pPr>
                    <w:r>
                      <w:rPr>
                        <w:sz w:val="18"/>
                      </w:rPr>
                      <w:t>40</w:t>
                    </w:r>
                  </w:p>
                  <w:p w:rsidR="0018722C">
                    <w:pPr>
                      <w:spacing w:before="91"/>
                      <w:ind w:leftChars="0" w:left="84" w:rightChars="0" w:right="0" w:firstLineChars="0" w:firstLine="0"/>
                      <w:jc w:val="left"/>
                      <w:rPr>
                        <w:sz w:val="18"/>
                      </w:rPr>
                    </w:pPr>
                    <w:r>
                      <w:rPr>
                        <w:sz w:val="18"/>
                      </w:rPr>
                      <w:t>20</w:t>
                    </w:r>
                  </w:p>
                  <w:p w:rsidR="0018722C">
                    <w:pPr>
                      <w:spacing w:before="91"/>
                      <w:ind w:leftChars="0" w:left="149" w:rightChars="0" w:right="0" w:firstLineChars="0" w:firstLine="0"/>
                      <w:jc w:val="center"/>
                      <w:rPr>
                        <w:sz w:val="18"/>
                      </w:rPr>
                    </w:pPr>
                    <w:r>
                      <w:rPr>
                        <w:w w:val="94"/>
                        <w:sz w:val="18"/>
                      </w:rPr>
                      <w:t>0</w:t>
                    </w:r>
                  </w:p>
                </w:txbxContent>
              </v:textbox>
              <w10:wrap type="none"/>
            </v:shape>
            <v:shape style="position:absolute;left:6946;top:3263;width:2974;height:438" type="#_x0000_t202" filled="false" stroked="false">
              <v:textbox inset="0,0,0,0">
                <w:txbxContent>
                  <w:p w:rsidR="0018722C">
                    <w:pPr>
                      <w:tabs>
                        <w:tab w:pos="860" w:val="left" w:leader="none"/>
                        <w:tab w:pos="1607" w:val="left" w:leader="none"/>
                        <w:tab w:pos="2326" w:val="left" w:leader="none"/>
                      </w:tabs>
                      <w:spacing w:line="199" w:lineRule="exact" w:before="0"/>
                      <w:ind w:leftChars="0" w:left="0" w:rightChars="0" w:right="0" w:firstLineChars="0" w:firstLine="0"/>
                      <w:jc w:val="left"/>
                      <w:rPr>
                        <w:sz w:val="18"/>
                      </w:rPr>
                    </w:pPr>
                    <w:r>
                      <w:rPr>
                        <w:sz w:val="18"/>
                      </w:rPr>
                      <w:t>hif1αsi</w:t>
                    </w:r>
                    <w:r>
                      <w:rPr>
                        <w:spacing w:val="-20"/>
                        <w:sz w:val="18"/>
                      </w:rPr>
                      <w:t> </w:t>
                    </w:r>
                    <w:r>
                      <w:rPr>
                        <w:sz w:val="18"/>
                      </w:rPr>
                      <w:t>N</w:t>
                      <w:tab/>
                      <w:t>hif1αsi</w:t>
                      <w:tab/>
                    </w:r>
                    <w:r>
                      <w:rPr>
                        <w:spacing w:val="2"/>
                        <w:sz w:val="18"/>
                      </w:rPr>
                      <w:t>NTsi</w:t>
                    </w:r>
                    <w:r>
                      <w:rPr>
                        <w:spacing w:val="-15"/>
                        <w:sz w:val="18"/>
                      </w:rPr>
                      <w:t> </w:t>
                    </w:r>
                    <w:r>
                      <w:rPr>
                        <w:sz w:val="18"/>
                      </w:rPr>
                      <w:t>N</w:t>
                      <w:tab/>
                    </w:r>
                    <w:r>
                      <w:rPr>
                        <w:spacing w:val="2"/>
                        <w:w w:val="95"/>
                        <w:sz w:val="18"/>
                      </w:rPr>
                      <w:t>NTsi</w:t>
                    </w:r>
                    <w:r>
                      <w:rPr>
                        <w:spacing w:val="-9"/>
                        <w:w w:val="95"/>
                        <w:sz w:val="18"/>
                      </w:rPr>
                      <w:t> </w:t>
                    </w:r>
                    <w:r>
                      <w:rPr>
                        <w:w w:val="95"/>
                        <w:sz w:val="18"/>
                      </w:rPr>
                      <w:t>CH</w:t>
                    </w:r>
                  </w:p>
                  <w:p w:rsidR="0018722C">
                    <w:pPr>
                      <w:spacing w:before="32"/>
                      <w:ind w:leftChars="0" w:left="972" w:rightChars="0" w:right="0" w:firstLineChars="0" w:firstLine="0"/>
                      <w:jc w:val="left"/>
                      <w:rPr>
                        <w:sz w:val="18"/>
                      </w:rPr>
                    </w:pPr>
                    <w:r>
                      <w:rPr>
                        <w:sz w:val="18"/>
                      </w:rPr>
                      <w:t>CH</w:t>
                    </w:r>
                  </w:p>
                </w:txbxContent>
              </v:textbox>
              <w10:wrap type="none"/>
            </v:shape>
            <v:shape style="position:absolute;left:9554;top:690;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u w:val="single"/>
                      </w:rPr>
                      <w:t>*</w:t>
                    </w:r>
                  </w:p>
                </w:txbxContent>
              </v:textbox>
              <w10:wrap type="none"/>
            </v:shape>
            <v:shape style="position:absolute;left:7175;top:1445;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v:shape style="position:absolute;left:7983;top:1407;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w10:wrap type="none"/>
          </v:group>
        </w:pict>
      </w:r>
    </w:p>
    <w:p w:rsidR="0018722C">
      <w:pPr>
        <w:pStyle w:val="ae"/>
        <w:topLinePunct/>
      </w:pPr>
      <w:r>
        <w:rPr>
          <w:kern w:val="2"/>
          <w:sz w:val="24"/>
          <w:szCs w:val="24"/>
          <w:b/>
          <w:bCs/>
          <w:rFonts w:ascii="Times New Roman" w:cstheme="minorBidi" w:hAnsiTheme="minorHAnsi" w:eastAsiaTheme="minorHAnsi" w:hAnsi="宋体" w:eastAsia="宋体" w:cs="宋体"/>
        </w:rPr>
        <w:t>C</w:t>
      </w:r>
      <w:r w:rsidRPr="00000000">
        <w:rPr>
          <w:kern w:val="2"/>
          <w:sz w:val="24"/>
          <w:szCs w:val="24"/>
          <w:rFonts w:cstheme="minorBidi" w:hAnsiTheme="minorHAnsi" w:eastAsiaTheme="minorHAnsi" w:asciiTheme="minorHAnsi" w:ascii="宋体" w:hAnsi="宋体" w:eastAsia="宋体" w:cs="宋体"/>
          <w:b/>
          <w:bCs/>
        </w:rPr>
        <w:tab/>
        <w:t>D</w:t>
      </w:r>
    </w:p>
    <w:p w:rsidR="0018722C">
      <w:pPr>
        <w:pStyle w:val="ae"/>
        <w:topLinePunct/>
      </w:pPr>
      <w:r>
        <w:rPr>
          <w:kern w:val="2"/>
          <w:sz w:val="22"/>
          <w:szCs w:val="22"/>
          <w:rFonts w:cstheme="minorBidi" w:hAnsiTheme="minorHAnsi" w:eastAsiaTheme="minorHAnsi" w:asciiTheme="minorHAnsi"/>
        </w:rPr>
        <w:pict>
          <v:group style="position:absolute;margin-left:126.789612pt;margin-top:9.517744pt;width:156.9pt;height:129.3pt;mso-position-horizontal-relative:page;mso-position-vertical-relative:paragraph;z-index:11656" coordorigin="2536,190" coordsize="3138,2586">
            <v:rect style="position:absolute;left:2766;top:1577;width:323;height:1185" filled="true" fillcolor="#000000" stroked="false">
              <v:fill type="solid"/>
            </v:rect>
            <v:shape style="position:absolute;left:1392;top:12758;width:91;height:106" coordorigin="1392,12758" coordsize="91,106" path="m2921,1578l2921,1492m2879,1477l2963,1477e" filled="false" stroked="true" strokeweight=".706416pt" strokecolor="#000000">
              <v:path arrowok="t"/>
              <v:stroke dashstyle="solid"/>
            </v:shape>
            <v:rect style="position:absolute;left:3551;top:1477;width:323;height:1285" filled="true" fillcolor="#000000" stroked="false">
              <v:fill type="solid"/>
            </v:rect>
            <v:shape style="position:absolute;left:2235;top:12592;width:90;height:166" coordorigin="2235,12593" coordsize="90,166" path="m3705,1477l3705,1334m3663,1320l3747,1320e" filled="false" stroked="true" strokeweight=".706416pt" strokecolor="#000000">
              <v:path arrowok="t"/>
              <v:stroke dashstyle="solid"/>
            </v:shape>
            <v:rect style="position:absolute;left:4335;top:1233;width:309;height:1529" filled="true" fillcolor="#000000" stroked="false">
              <v:fill type="solid"/>
            </v:rect>
            <v:shape style="position:absolute;left:3077;top:12502;width:91;height:2" coordorigin="3078,12502" coordsize="91,0" path="m4489,1233l4489,1233m4448,1233l4532,1233e" filled="false" stroked="true" strokeweight=".706416pt" strokecolor="#000000">
              <v:path arrowok="t"/>
              <v:stroke dashstyle="solid"/>
            </v:shape>
            <v:rect style="position:absolute;left:5105;top:573;width:323;height:2189" filled="true" fillcolor="#000000" stroked="false">
              <v:fill type="solid"/>
            </v:rect>
            <v:line style="position:absolute" from="5260,573" to="5260,502" stroked="true" strokeweight=".69804pt" strokecolor="#000000">
              <v:stroke dashstyle="solid"/>
            </v:line>
            <v:shape style="position:absolute;left:1031;top:11523;width:3356;height:2590" coordorigin="1031,11524" coordsize="3356,2590" path="m2543,301l2543,2755m2543,2769l2585,2769m2543,2468l2585,2468m2543,2152l2585,2152m2543,1850l2585,1850m2543,1535l2585,1535m2543,1233l2585,1233m2543,918l2585,918m2543,616l2585,616m2543,301l2585,301m2543,2769l5652,2769m2543,2769l2543,2726m3327,2769l3327,2726m4112,2769l4112,2726m4882,2769l4882,2726m5666,2769l5666,2726e" filled="false" stroked="true" strokeweight=".706416pt" strokecolor="#000000">
              <v:path arrowok="t"/>
              <v:stroke dashstyle="solid"/>
            </v:shape>
            <v:shape style="position:absolute;left:5182;top:190;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u w:val="single"/>
                      </w:rPr>
                      <w:t>*</w:t>
                    </w:r>
                  </w:p>
                </w:txbxContent>
              </v:textbox>
              <w10:wrap type="none"/>
            </v:shape>
            <v:shape style="position:absolute;left:2854;top:1144;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v:shape style="position:absolute;left:3639;top:986;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w10:wrap type="none"/>
          </v:group>
        </w:pict>
      </w:r>
      <w:r>
        <w:rPr>
          <w:kern w:val="2"/>
          <w:sz w:val="22"/>
          <w:szCs w:val="22"/>
          <w:rFonts w:cstheme="minorBidi" w:hAnsiTheme="minorHAnsi" w:eastAsiaTheme="minorHAnsi" w:asciiTheme="minorHAnsi"/>
        </w:rPr>
        <w:pict>
          <v:shape style="position:absolute;margin-left:91.685883pt;margin-top:19.572405pt;width:11.35pt;height:117.4pt;mso-position-horizontal-relative:page;mso-position-vertical-relative:paragraph;z-index:11896" type="#_x0000_t202" filled="false" stroked="false">
            <v:textbox inset="0,0,0,0" style="layout-flow:vertical;mso-layout-flow-alt:bottom-to-top">
              <w:txbxContent>
                <w:p w:rsidR="0018722C">
                  <w:pPr>
                    <w:spacing w:before="20"/>
                    <w:ind w:leftChars="0" w:left="20" w:rightChars="0" w:right="0" w:firstLineChars="0" w:firstLine="0"/>
                    <w:jc w:val="left"/>
                    <w:rPr>
                      <w:sz w:val="16"/>
                    </w:rPr>
                  </w:pPr>
                  <w:r>
                    <w:rPr>
                      <w:spacing w:val="-5"/>
                      <w:w w:val="107"/>
                      <w:sz w:val="16"/>
                    </w:rPr>
                    <w:t>T</w:t>
                  </w:r>
                  <w:r>
                    <w:rPr>
                      <w:w w:val="107"/>
                      <w:sz w:val="16"/>
                    </w:rPr>
                    <w:t>R</w:t>
                  </w:r>
                  <w:r>
                    <w:rPr>
                      <w:spacing w:val="3"/>
                      <w:w w:val="107"/>
                      <w:sz w:val="16"/>
                    </w:rPr>
                    <w:t>P</w:t>
                  </w:r>
                  <w:r>
                    <w:rPr>
                      <w:w w:val="107"/>
                      <w:sz w:val="16"/>
                    </w:rPr>
                    <w:t>C1</w:t>
                  </w:r>
                  <w:r>
                    <w:rPr>
                      <w:spacing w:val="2"/>
                      <w:sz w:val="16"/>
                    </w:rPr>
                    <w:t> </w:t>
                  </w:r>
                  <w:r>
                    <w:rPr>
                      <w:w w:val="107"/>
                      <w:sz w:val="16"/>
                    </w:rPr>
                    <w:t>pro</w:t>
                  </w:r>
                  <w:r>
                    <w:rPr>
                      <w:spacing w:val="-5"/>
                      <w:w w:val="107"/>
                      <w:sz w:val="16"/>
                    </w:rPr>
                    <w:t>tei</w:t>
                  </w:r>
                  <w:r>
                    <w:rPr>
                      <w:w w:val="107"/>
                      <w:sz w:val="16"/>
                    </w:rPr>
                    <w:t>n</w:t>
                  </w:r>
                  <w:r>
                    <w:rPr>
                      <w:spacing w:val="-5"/>
                      <w:w w:val="107"/>
                      <w:sz w:val="16"/>
                    </w:rPr>
                    <w:t>/acti</w:t>
                  </w:r>
                  <w:r>
                    <w:rPr>
                      <w:w w:val="107"/>
                      <w:sz w:val="16"/>
                    </w:rPr>
                    <w:t>n(%of</w:t>
                  </w:r>
                  <w:r>
                    <w:rPr>
                      <w:spacing w:val="2"/>
                      <w:sz w:val="16"/>
                    </w:rPr>
                    <w:t> </w:t>
                  </w:r>
                  <w:r>
                    <w:rPr>
                      <w:spacing w:val="3"/>
                      <w:w w:val="107"/>
                      <w:sz w:val="16"/>
                    </w:rPr>
                    <w:t>N</w:t>
                  </w:r>
                  <w:r>
                    <w:rPr>
                      <w:spacing w:val="-5"/>
                      <w:w w:val="107"/>
                      <w:sz w:val="16"/>
                    </w:rPr>
                    <w:t>T</w:t>
                  </w:r>
                  <w:r>
                    <w:rPr>
                      <w:spacing w:val="3"/>
                      <w:w w:val="107"/>
                      <w:sz w:val="16"/>
                    </w:rPr>
                    <w:t>s</w:t>
                  </w:r>
                  <w:r>
                    <w:rPr>
                      <w:spacing w:val="-5"/>
                      <w:w w:val="107"/>
                      <w:sz w:val="16"/>
                    </w:rPr>
                    <w:t>i</w:t>
                  </w:r>
                  <w:r>
                    <w:rPr>
                      <w:spacing w:val="3"/>
                      <w:w w:val="107"/>
                      <w:sz w:val="16"/>
                    </w:rPr>
                    <w:t>N</w:t>
                  </w:r>
                  <w:r>
                    <w:rPr>
                      <w:w w:val="107"/>
                      <w:sz w:val="16"/>
                    </w:rPr>
                    <w:t>)</w:t>
                  </w:r>
                </w:p>
              </w:txbxContent>
            </v:textbox>
            <w10:wrap type="none"/>
          </v:shape>
        </w:pict>
      </w:r>
      <w:r>
        <w:rPr>
          <w:kern w:val="2"/>
          <w:sz w:val="22"/>
          <w:szCs w:val="22"/>
          <w:rFonts w:cstheme="minorBidi" w:hAnsiTheme="minorHAnsi" w:eastAsiaTheme="minorHAnsi" w:asciiTheme="minorHAnsi"/>
        </w:rPr>
        <w:pict>
          <v:shape style="position:absolute;margin-left:307.761139pt;margin-top:16.255138pt;width:11.4pt;height:121.95pt;mso-position-horizontal-relative:page;mso-position-vertical-relative:paragraph;z-index:11920" type="#_x0000_t202" filled="false" stroked="false">
            <v:textbox inset="0,0,0,0" style="layout-flow:vertical;mso-layout-flow-alt:bottom-to-top">
              <w:txbxContent>
                <w:p w:rsidR="0018722C">
                  <w:pPr>
                    <w:spacing w:before="12"/>
                    <w:ind w:leftChars="0" w:left="20" w:rightChars="0" w:right="0" w:firstLineChars="0" w:firstLine="0"/>
                    <w:jc w:val="left"/>
                    <w:rPr>
                      <w:sz w:val="17"/>
                    </w:rPr>
                  </w:pPr>
                  <w:r>
                    <w:rPr>
                      <w:spacing w:val="-6"/>
                      <w:w w:val="105"/>
                      <w:sz w:val="17"/>
                    </w:rPr>
                    <w:t>T</w:t>
                  </w:r>
                  <w:r>
                    <w:rPr>
                      <w:spacing w:val="-1"/>
                      <w:w w:val="105"/>
                      <w:sz w:val="17"/>
                    </w:rPr>
                    <w:t>R</w:t>
                  </w:r>
                  <w:r>
                    <w:rPr>
                      <w:spacing w:val="3"/>
                      <w:w w:val="105"/>
                      <w:sz w:val="17"/>
                    </w:rPr>
                    <w:t>P</w:t>
                  </w:r>
                  <w:r>
                    <w:rPr>
                      <w:spacing w:val="-1"/>
                      <w:w w:val="105"/>
                      <w:sz w:val="17"/>
                    </w:rPr>
                    <w:t>C</w:t>
                  </w:r>
                  <w:r>
                    <w:rPr>
                      <w:w w:val="105"/>
                      <w:sz w:val="17"/>
                    </w:rPr>
                    <w:t>6</w:t>
                  </w:r>
                  <w:r>
                    <w:rPr>
                      <w:spacing w:val="1"/>
                      <w:sz w:val="17"/>
                    </w:rPr>
                    <w:t> </w:t>
                  </w:r>
                  <w:r>
                    <w:rPr>
                      <w:spacing w:val="-1"/>
                      <w:w w:val="105"/>
                      <w:sz w:val="17"/>
                    </w:rPr>
                    <w:t>p</w:t>
                  </w:r>
                  <w:r>
                    <w:rPr>
                      <w:w w:val="105"/>
                      <w:sz w:val="17"/>
                    </w:rPr>
                    <w:t>ro</w:t>
                  </w:r>
                  <w:r>
                    <w:rPr>
                      <w:spacing w:val="-6"/>
                      <w:w w:val="105"/>
                      <w:sz w:val="17"/>
                    </w:rPr>
                    <w:t>tei</w:t>
                  </w:r>
                  <w:r>
                    <w:rPr>
                      <w:w w:val="105"/>
                      <w:sz w:val="17"/>
                    </w:rPr>
                    <w:t>n</w:t>
                  </w:r>
                  <w:r>
                    <w:rPr>
                      <w:spacing w:val="-6"/>
                      <w:w w:val="105"/>
                      <w:sz w:val="17"/>
                    </w:rPr>
                    <w:t>/acti</w:t>
                  </w:r>
                  <w:r>
                    <w:rPr>
                      <w:w w:val="105"/>
                      <w:sz w:val="17"/>
                    </w:rPr>
                    <w:t>n(</w:t>
                  </w:r>
                  <w:r>
                    <w:rPr>
                      <w:spacing w:val="-1"/>
                      <w:w w:val="105"/>
                      <w:sz w:val="17"/>
                    </w:rPr>
                    <w:t>%</w:t>
                  </w:r>
                  <w:r>
                    <w:rPr>
                      <w:w w:val="105"/>
                      <w:sz w:val="17"/>
                    </w:rPr>
                    <w:t>of</w:t>
                  </w:r>
                  <w:r>
                    <w:rPr>
                      <w:spacing w:val="0"/>
                      <w:sz w:val="17"/>
                    </w:rPr>
                    <w:t> </w:t>
                  </w:r>
                  <w:r>
                    <w:rPr>
                      <w:spacing w:val="3"/>
                      <w:w w:val="105"/>
                      <w:sz w:val="17"/>
                    </w:rPr>
                    <w:t>N</w:t>
                  </w:r>
                  <w:r>
                    <w:rPr>
                      <w:spacing w:val="-6"/>
                      <w:w w:val="105"/>
                      <w:sz w:val="17"/>
                    </w:rPr>
                    <w:t>T</w:t>
                  </w:r>
                  <w:r>
                    <w:rPr>
                      <w:spacing w:val="3"/>
                      <w:w w:val="105"/>
                      <w:sz w:val="17"/>
                    </w:rPr>
                    <w:t>s</w:t>
                  </w:r>
                  <w:r>
                    <w:rPr>
                      <w:spacing w:val="-6"/>
                      <w:w w:val="105"/>
                      <w:sz w:val="17"/>
                    </w:rPr>
                    <w:t>i</w:t>
                  </w:r>
                  <w:r>
                    <w:rPr>
                      <w:spacing w:val="3"/>
                      <w:w w:val="105"/>
                      <w:sz w:val="17"/>
                    </w:rPr>
                    <w:t>N</w:t>
                  </w:r>
                  <w:r>
                    <w:rPr>
                      <w:w w:val="105"/>
                      <w:sz w:val="17"/>
                    </w:rPr>
                    <w:t>)</w:t>
                  </w:r>
                </w:p>
              </w:txbxContent>
            </v:textbox>
            <w10:wrap type="none"/>
          </v:shape>
        </w:pict>
      </w:r>
      <w:r>
        <w:rPr>
          <w:kern w:val="2"/>
          <w:szCs w:val="22"/>
          <w:rFonts w:cstheme="minorBidi" w:hAnsiTheme="minorHAnsi" w:eastAsiaTheme="minorHAnsi" w:asciiTheme="minorHAnsi"/>
          <w:sz w:val="17"/>
        </w:rPr>
        <w:t>160</w:t>
      </w:r>
    </w:p>
    <w:p w:rsidR="0018722C">
      <w:pPr>
        <w:topLinePunct/>
      </w:pPr>
      <w:r>
        <w:rPr>
          <w:rFonts w:cstheme="minorBidi" w:hAnsiTheme="minorHAnsi" w:eastAsiaTheme="minorHAnsi" w:asciiTheme="minorHAnsi"/>
        </w:rPr>
        <w:t>140</w:t>
      </w:r>
    </w:p>
    <w:p w:rsidR="0018722C">
      <w:pPr>
        <w:topLinePunct/>
      </w:pPr>
      <w:r>
        <w:rPr>
          <w:rFonts w:cstheme="minorBidi" w:hAnsiTheme="minorHAnsi" w:eastAsiaTheme="minorHAnsi" w:asciiTheme="minorHAnsi"/>
        </w:rPr>
        <w:t>120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0</w:t>
      </w:r>
    </w:p>
    <w:p w:rsidR="0018722C">
      <w:spacing w:beforeLines="0" w:before="0" w:afterLines="0" w:after="0" w:line="440" w:lineRule="auto"/>
      <w:pPr>
        <w:sectPr w:rsidR="00556256">
          <w:type w:val="continuous"/>
          <w:pgSz w:w="11910" w:h="16840"/>
          <w:pgMar w:header="872" w:footer="272" w:top="1100" w:bottom="460" w:left="900" w:right="0"/>
        </w:sectPr>
        <w:topLinePunct/>
      </w:pPr>
    </w:p>
    <w:p w:rsidR="0018722C">
      <w:pPr>
        <w:topLinePunct/>
      </w:pPr>
      <w:r>
        <w:rPr>
          <w:rFonts w:cstheme="minorBidi" w:hAnsiTheme="minorHAnsi" w:eastAsiaTheme="minorHAnsi" w:asciiTheme="minorHAnsi"/>
        </w:rPr>
        <w:t>hif1αsi</w:t>
      </w:r>
      <w:r>
        <w:rPr>
          <w:rFonts w:cstheme="minorBidi" w:hAnsiTheme="minorHAnsi" w:eastAsiaTheme="minorHAnsi" w:asciiTheme="minorHAnsi"/>
        </w:rPr>
        <w:t> </w:t>
      </w:r>
      <w:r>
        <w:rPr>
          <w:rFonts w:cstheme="minorBidi" w:hAnsiTheme="minorHAnsi" w:eastAsiaTheme="minorHAnsi" w:asciiTheme="minorHAnsi"/>
        </w:rPr>
        <w:t>N</w:t>
      </w:r>
      <w:r w:rsidRPr="00000000">
        <w:rPr>
          <w:rFonts w:cstheme="minorBidi" w:hAnsiTheme="minorHAnsi" w:eastAsiaTheme="minorHAnsi" w:asciiTheme="minorHAnsi"/>
        </w:rPr>
        <w:tab/>
      </w:r>
      <w:r>
        <w:rPr>
          <w:rFonts w:cstheme="minorBidi" w:hAnsiTheme="minorHAnsi" w:eastAsiaTheme="minorHAnsi" w:asciiTheme="minorHAnsi"/>
        </w:rPr>
        <w:t>hif1αsi</w:t>
      </w:r>
    </w:p>
    <w:p w:rsidR="0018722C">
      <w:pPr>
        <w:keepNext/>
        <w:topLinePunct/>
      </w:pPr>
      <w:r>
        <w:rPr>
          <w:rFonts w:cstheme="minorBidi" w:hAnsiTheme="minorHAnsi" w:eastAsiaTheme="minorHAnsi" w:asciiTheme="minorHAnsi"/>
        </w:rPr>
        <w:t>CH</w:t>
      </w:r>
    </w:p>
    <w:p w:rsidR="0018722C">
      <w:pPr>
        <w:keepNext/>
        <w:topLinePunct/>
      </w:pPr>
      <w:r>
        <w:rPr>
          <w:rFonts w:cstheme="minorBidi" w:hAnsiTheme="minorHAnsi" w:eastAsiaTheme="minorHAnsi" w:asciiTheme="minorHAnsi"/>
        </w:rPr>
        <w:br w:type="column"/>
      </w:r>
      <w:r>
        <w:rPr>
          <w:rFonts w:cstheme="minorBidi" w:hAnsiTheme="minorHAnsi" w:eastAsiaTheme="minorHAnsi" w:asciiTheme="minorHAnsi"/>
        </w:rPr>
        <w:t>NTsi</w:t>
      </w:r>
      <w:r>
        <w:rPr>
          <w:rFonts w:cstheme="minorBidi" w:hAnsiTheme="minorHAnsi" w:eastAsiaTheme="minorHAnsi" w:asciiTheme="minorHAnsi"/>
        </w:rPr>
        <w:t> </w:t>
      </w:r>
      <w:r>
        <w:rPr>
          <w:rFonts w:cstheme="minorBidi" w:hAnsiTheme="minorHAnsi" w:eastAsiaTheme="minorHAnsi" w:asciiTheme="minorHAnsi"/>
        </w:rPr>
        <w:t>N</w:t>
      </w:r>
      <w:r w:rsidRPr="00000000">
        <w:rPr>
          <w:rFonts w:cstheme="minorBidi" w:hAnsiTheme="minorHAnsi" w:eastAsiaTheme="minorHAnsi" w:asciiTheme="minorHAnsi"/>
        </w:rPr>
        <w:tab/>
      </w:r>
      <w:r>
        <w:rPr>
          <w:rFonts w:cstheme="minorBidi" w:hAnsiTheme="minorHAnsi" w:eastAsiaTheme="minorHAnsi" w:asciiTheme="minorHAnsi"/>
        </w:rPr>
        <w:t>NTsi</w:t>
      </w:r>
      <w:r>
        <w:rPr>
          <w:rFonts w:cstheme="minorBidi" w:hAnsiTheme="minorHAnsi" w:eastAsiaTheme="minorHAnsi" w:asciiTheme="minorHAnsi"/>
        </w:rPr>
        <w:t> </w:t>
      </w:r>
      <w:r>
        <w:rPr>
          <w:rFonts w:cstheme="minorBidi" w:hAnsiTheme="minorHAnsi" w:eastAsiaTheme="minorHAnsi" w:asciiTheme="minorHAnsi"/>
        </w:rPr>
        <w:t>CH</w:t>
      </w:r>
    </w:p>
    <w:p w:rsidR="0018722C">
      <w:spacing w:beforeLines="0" w:before="0" w:afterLines="0" w:after="0" w:line="440" w:lineRule="auto"/>
      <w:pPr>
        <w:sectPr w:rsidR="00556256">
          <w:type w:val="continuous"/>
          <w:pgSz w:w="11910" w:h="16840"/>
          <w:pgMar w:top="1440" w:bottom="460" w:left="900" w:right="0"/>
          <w:cols w:num="2" w:equalWidth="0">
            <w:col w:w="3055" w:space="40"/>
            <w:col w:w="7915"/>
          </w:cols>
        </w:sectPr>
        <w:topLinePunct/>
      </w:pPr>
    </w:p>
    <w:p w:rsidR="0018722C">
      <w:pPr>
        <w:pStyle w:val="a9"/>
        <w:topLinePunct/>
      </w:pPr>
      <w:r>
        <w:rPr>
          <w:rFonts w:cstheme="minorBidi" w:hAnsiTheme="minorHAnsi" w:eastAsiaTheme="minorHAnsi" w:asciiTheme="minorHAnsi" w:ascii="宋体" w:hAnsi="宋体" w:eastAsia="宋体" w:hint="eastAsia"/>
          <w:b/>
        </w:rPr>
        <w:t>图</w:t>
      </w:r>
      <w:r>
        <w:rPr>
          <w:rFonts w:ascii="宋体" w:hAnsi="宋体" w:eastAsia="宋体" w:hint="eastAsia" w:cstheme="minorBidi"/>
          <w:b/>
        </w:rPr>
        <w:t> </w:t>
      </w:r>
      <w:r>
        <w:rPr>
          <w:rFonts w:cstheme="minorBidi" w:hAnsiTheme="minorHAnsi" w:eastAsiaTheme="minorHAnsi" w:asciiTheme="minorHAnsi"/>
          <w:b/>
        </w:rPr>
        <w:t>20</w:t>
      </w:r>
      <w:r>
        <w:t xml:space="preserve">  </w:t>
      </w:r>
      <w:r>
        <w:t>HIF1α</w:t>
      </w:r>
      <w:r>
        <w:rPr>
          <w:rFonts w:ascii="宋体" w:hAnsi="宋体" w:eastAsia="宋体" w:hint="eastAsia" w:cstheme="minorBidi"/>
          <w:b/>
        </w:rPr>
        <w:t>沉默后</w:t>
      </w:r>
      <w:r>
        <w:rPr>
          <w:rFonts w:cstheme="minorBidi" w:hAnsiTheme="minorHAnsi" w:eastAsiaTheme="minorHAnsi" w:asciiTheme="minorHAnsi"/>
          <w:b/>
        </w:rPr>
        <w:t>TRPC1</w:t>
      </w:r>
      <w:r>
        <w:rPr>
          <w:rFonts w:ascii="宋体" w:hAnsi="宋体" w:eastAsia="宋体" w:hint="eastAsia" w:cstheme="minorBidi"/>
          <w:b/>
        </w:rPr>
        <w:t>、</w:t>
      </w:r>
      <w:r>
        <w:rPr>
          <w:rFonts w:cstheme="minorBidi" w:hAnsiTheme="minorHAnsi" w:eastAsiaTheme="minorHAnsi" w:asciiTheme="minorHAnsi"/>
          <w:b/>
        </w:rPr>
        <w:t>TRPC6</w:t>
      </w:r>
      <w:r>
        <w:rPr>
          <w:rFonts w:ascii="宋体" w:hAnsi="宋体" w:eastAsia="宋体" w:hint="eastAsia" w:cstheme="minorBidi"/>
          <w:b/>
        </w:rPr>
        <w:t>的表达</w:t>
      </w:r>
    </w:p>
    <w:p w:rsidR="0018722C">
      <w:pPr>
        <w:topLinePunct/>
      </w:pPr>
      <w:r>
        <w:rPr>
          <w:rFonts w:cstheme="minorBidi" w:hAnsiTheme="minorHAnsi" w:eastAsiaTheme="minorHAnsi" w:asciiTheme="minorHAnsi" w:ascii="宋体" w:hAnsi="宋体" w:eastAsia="宋体" w:hint="eastAsia"/>
        </w:rPr>
        <w:t>A</w:t>
      </w:r>
      <w:r>
        <w:rPr>
          <w:rFonts w:cstheme="minorBidi" w:hAnsiTheme="minorHAnsi" w:eastAsiaTheme="minorHAnsi" w:asciiTheme="minorHAnsi" w:ascii="宋体" w:hAnsi="宋体" w:eastAsia="宋体" w:hint="eastAsia"/>
        </w:rPr>
        <w:t>：</w:t>
      </w:r>
      <w:r w:rsidR="001852F3">
        <w:rPr>
          <w:rFonts w:cstheme="minorBidi" w:hAnsiTheme="minorHAnsi" w:eastAsiaTheme="minorHAnsi" w:asciiTheme="minorHAnsi" w:ascii="宋体" w:hAnsi="宋体" w:eastAsia="宋体" w:hint="eastAsia"/>
        </w:rPr>
        <w:t xml:space="preserve">柱状图用均数</w:t>
      </w:r>
      <w:r>
        <w:rPr>
          <w:rFonts w:ascii="MS Mincho" w:hAnsi="MS Mincho" w:eastAsia="MS Mincho" w:hint="eastAsia" w:cstheme="minorBidi"/>
        </w:rPr>
        <w:t>±</w:t>
      </w:r>
      <w:r>
        <w:rPr>
          <w:rFonts w:ascii="宋体" w:hAnsi="宋体" w:eastAsia="宋体" w:hint="eastAsia" w:cstheme="minorBidi"/>
        </w:rPr>
        <w:t>标准差显示</w:t>
      </w:r>
      <w:r>
        <w:rPr>
          <w:rFonts w:cstheme="minorBidi" w:hAnsiTheme="minorHAnsi" w:eastAsiaTheme="minorHAnsi" w:asciiTheme="minorHAnsi"/>
        </w:rPr>
        <w:t>HIF1α</w:t>
      </w:r>
      <w:r w:rsidR="001852F3">
        <w:rPr>
          <w:rFonts w:cstheme="minorBidi" w:hAnsiTheme="minorHAnsi" w:eastAsiaTheme="minorHAnsi" w:asciiTheme="minorHAnsi"/>
        </w:rPr>
        <w:t xml:space="preserve"> </w:t>
      </w:r>
      <w:r>
        <w:rPr>
          <w:rFonts w:ascii="宋体" w:hAnsi="宋体" w:eastAsia="宋体" w:hint="eastAsia" w:cstheme="minorBidi"/>
        </w:rPr>
        <w:t>相对于对照的</w:t>
      </w:r>
      <w:r>
        <w:rPr>
          <w:rFonts w:cstheme="minorBidi" w:hAnsiTheme="minorHAnsi" w:eastAsiaTheme="minorHAnsi" w:asciiTheme="minorHAnsi"/>
        </w:rPr>
        <w:t>mRNA</w:t>
      </w:r>
      <w:r>
        <w:rPr>
          <w:rFonts w:ascii="宋体" w:hAnsi="宋体" w:eastAsia="宋体" w:hint="eastAsia" w:cstheme="minorBidi"/>
        </w:rPr>
        <w:t>沉默效率。</w:t>
      </w:r>
    </w:p>
    <w:p w:rsidR="0018722C">
      <w:pPr>
        <w:topLinePunct/>
      </w:pPr>
      <w:r>
        <w:rPr>
          <w:rFonts w:cstheme="minorBidi" w:hAnsiTheme="minorHAnsi" w:eastAsiaTheme="minorHAnsi" w:asciiTheme="minorHAnsi"/>
        </w:rPr>
        <w:t>B</w:t>
      </w:r>
      <w:r>
        <w:rPr>
          <w:rFonts w:ascii="宋体" w:hAnsi="宋体" w:eastAsia="宋体" w:hint="eastAsia" w:cstheme="minorBidi"/>
        </w:rPr>
        <w:t>：图片显示</w:t>
      </w:r>
      <w:r>
        <w:rPr>
          <w:rFonts w:cstheme="minorBidi" w:hAnsiTheme="minorHAnsi" w:eastAsiaTheme="minorHAnsi" w:asciiTheme="minorHAnsi"/>
        </w:rPr>
        <w:t>HIF1α</w:t>
      </w:r>
      <w:r>
        <w:rPr>
          <w:rFonts w:ascii="宋体" w:hAnsi="宋体" w:eastAsia="宋体" w:hint="eastAsia" w:cstheme="minorBidi"/>
        </w:rPr>
        <w:t>沉默后</w:t>
      </w:r>
      <w:r>
        <w:rPr>
          <w:rFonts w:cstheme="minorBidi" w:hAnsiTheme="minorHAnsi" w:eastAsiaTheme="minorHAnsi" w:asciiTheme="minorHAnsi"/>
        </w:rPr>
        <w:t>TRPC1</w:t>
      </w:r>
      <w:r>
        <w:rPr>
          <w:rFonts w:ascii="宋体" w:hAnsi="宋体" w:eastAsia="宋体" w:hint="eastAsia" w:cstheme="minorBidi"/>
        </w:rPr>
        <w:t>、</w:t>
      </w:r>
      <w:r>
        <w:rPr>
          <w:rFonts w:cstheme="minorBidi" w:hAnsiTheme="minorHAnsi" w:eastAsiaTheme="minorHAnsi" w:asciiTheme="minorHAnsi"/>
        </w:rPr>
        <w:t>TRPC6</w:t>
      </w:r>
      <w:r>
        <w:rPr>
          <w:rFonts w:ascii="宋体" w:hAnsi="宋体" w:eastAsia="宋体" w:hint="eastAsia" w:cstheme="minorBidi"/>
        </w:rPr>
        <w:t>及内参</w:t>
      </w:r>
      <w:r>
        <w:rPr>
          <w:rFonts w:cstheme="minorBidi" w:hAnsiTheme="minorHAnsi" w:eastAsiaTheme="minorHAnsi" w:asciiTheme="minorHAnsi"/>
        </w:rPr>
        <w:t>actin</w:t>
      </w:r>
      <w:r>
        <w:rPr>
          <w:rFonts w:ascii="宋体" w:hAnsi="宋体" w:eastAsia="宋体" w:hint="eastAsia" w:cstheme="minorBidi"/>
        </w:rPr>
        <w:t>蛋白表达。</w:t>
      </w:r>
    </w:p>
    <w:p w:rsidR="0018722C">
      <w:pPr>
        <w:topLinePunct/>
      </w:pPr>
      <w:r>
        <w:rPr>
          <w:rFonts w:cstheme="minorBidi" w:hAnsiTheme="minorHAnsi" w:eastAsiaTheme="minorHAnsi" w:asciiTheme="minorHAnsi"/>
        </w:rPr>
        <w:t>C</w:t>
      </w:r>
      <w:r>
        <w:rPr>
          <w:rFonts w:ascii="宋体" w:hAnsi="宋体" w:eastAsia="宋体" w:hint="eastAsia" w:cstheme="minorBidi"/>
        </w:rPr>
        <w:t>：柱状图用均数</w:t>
      </w:r>
      <w:r>
        <w:rPr>
          <w:rFonts w:ascii="MS Mincho" w:hAnsi="MS Mincho" w:eastAsia="MS Mincho" w:hint="eastAsia" w:cstheme="minorBidi"/>
        </w:rPr>
        <w:t>±</w:t>
      </w:r>
      <w:r>
        <w:rPr>
          <w:rFonts w:ascii="宋体" w:hAnsi="宋体" w:eastAsia="宋体" w:hint="eastAsia" w:cstheme="minorBidi"/>
        </w:rPr>
        <w:t>标准差显示</w:t>
      </w:r>
      <w:r>
        <w:rPr>
          <w:rFonts w:cstheme="minorBidi" w:hAnsiTheme="minorHAnsi" w:eastAsiaTheme="minorHAnsi" w:asciiTheme="minorHAnsi"/>
        </w:rPr>
        <w:t>HIF1α</w:t>
      </w:r>
      <w:r>
        <w:rPr>
          <w:rFonts w:ascii="宋体" w:hAnsi="宋体" w:eastAsia="宋体" w:hint="eastAsia" w:cstheme="minorBidi"/>
        </w:rPr>
        <w:t>沉默后相对于对照样品的</w:t>
      </w:r>
      <w:r>
        <w:rPr>
          <w:rFonts w:cstheme="minorBidi" w:hAnsiTheme="minorHAnsi" w:eastAsiaTheme="minorHAnsi" w:asciiTheme="minorHAnsi"/>
        </w:rPr>
        <w:t>TRPC1</w:t>
      </w:r>
      <w:r>
        <w:rPr>
          <w:rFonts w:ascii="宋体" w:hAnsi="宋体" w:eastAsia="宋体" w:hint="eastAsia" w:cstheme="minorBidi"/>
        </w:rPr>
        <w:t>蛋白表达百分比。</w:t>
      </w:r>
    </w:p>
    <w:p w:rsidR="0018722C">
      <w:pPr>
        <w:topLinePunct/>
      </w:pPr>
      <w:r>
        <w:rPr>
          <w:rFonts w:cstheme="minorBidi" w:hAnsiTheme="minorHAnsi" w:eastAsiaTheme="minorHAnsi" w:asciiTheme="minorHAnsi"/>
        </w:rPr>
        <w:t>D</w:t>
      </w:r>
      <w:r>
        <w:rPr>
          <w:rFonts w:ascii="宋体" w:hAnsi="宋体" w:eastAsia="宋体" w:hint="eastAsia" w:cstheme="minorBidi"/>
        </w:rPr>
        <w:t>：柱状图用均数</w:t>
      </w:r>
      <w:r>
        <w:rPr>
          <w:rFonts w:ascii="MS Mincho" w:hAnsi="MS Mincho" w:eastAsia="MS Mincho" w:hint="eastAsia" w:cstheme="minorBidi"/>
        </w:rPr>
        <w:t>±</w:t>
      </w:r>
      <w:r>
        <w:rPr>
          <w:rFonts w:ascii="宋体" w:hAnsi="宋体" w:eastAsia="宋体" w:hint="eastAsia" w:cstheme="minorBidi"/>
        </w:rPr>
        <w:t>标准差显示</w:t>
      </w:r>
      <w:r>
        <w:rPr>
          <w:rFonts w:cstheme="minorBidi" w:hAnsiTheme="minorHAnsi" w:eastAsiaTheme="minorHAnsi" w:asciiTheme="minorHAnsi"/>
        </w:rPr>
        <w:t>HIF1α</w:t>
      </w:r>
      <w:r>
        <w:rPr>
          <w:rFonts w:ascii="宋体" w:hAnsi="宋体" w:eastAsia="宋体" w:hint="eastAsia" w:cstheme="minorBidi"/>
        </w:rPr>
        <w:t>沉默后相对于对照样品的</w:t>
      </w:r>
      <w:r>
        <w:rPr>
          <w:rFonts w:cstheme="minorBidi" w:hAnsiTheme="minorHAnsi" w:eastAsiaTheme="minorHAnsi" w:asciiTheme="minorHAnsi"/>
        </w:rPr>
        <w:t>TRPC6</w:t>
      </w:r>
      <w:r>
        <w:rPr>
          <w:rFonts w:ascii="宋体" w:hAnsi="宋体" w:eastAsia="宋体" w:hint="eastAsia" w:cstheme="minorBidi"/>
        </w:rPr>
        <w:t>蛋白表达百分比。</w:t>
      </w:r>
    </w:p>
    <w:p w:rsidR="0018722C">
      <w:pPr>
        <w:topLinePunct/>
      </w:pPr>
      <w:r>
        <w:rPr>
          <w:rFonts w:cstheme="minorBidi" w:hAnsiTheme="minorHAnsi" w:eastAsiaTheme="minorHAnsi" w:asciiTheme="minorHAnsi"/>
        </w:rPr>
        <w:t>n=3</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w:t>
      </w:r>
      <w:r>
        <w:rPr>
          <w:rFonts w:ascii="宋体" w:eastAsia="宋体" w:hint="eastAsia" w:cstheme="minorBidi" w:hAnsiTheme="minorHAnsi"/>
        </w:rPr>
        <w:t>表示与常氧对照相比有显著性差异，</w:t>
      </w:r>
      <w:r>
        <w:rPr>
          <w:rFonts w:cstheme="minorBidi" w:hAnsiTheme="minorHAnsi" w:eastAsiaTheme="minorHAnsi" w:asciiTheme="minorHAns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表示与缺氧对照相比有显著性差异，</w:t>
      </w:r>
      <w:r>
        <w:rPr>
          <w:rFonts w:cstheme="minorBidi" w:hAnsiTheme="minorHAnsi" w:eastAsiaTheme="minorHAnsi" w:asciiTheme="minorHAns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w:t>
      </w:r>
    </w:p>
    <w:p w:rsidR="0018722C">
      <w:pPr>
        <w:pStyle w:val="Heading2"/>
        <w:topLinePunct/>
        <w:ind w:left="171" w:hangingChars="171" w:hanging="171"/>
      </w:pPr>
      <w:r>
        <w:t>三、</w:t>
      </w:r>
      <w:r>
        <w:t xml:space="preserve"> </w:t>
      </w:r>
      <w:r w:rsidRPr="00DB64CE">
        <w:t>在低氧条件下沉默</w:t>
      </w:r>
      <w:r>
        <w:rPr>
          <w:b/>
        </w:rPr>
        <w:t>BMP4</w:t>
      </w:r>
      <w:r>
        <w:t>对</w:t>
      </w:r>
      <w:r>
        <w:rPr>
          <w:b/>
        </w:rPr>
        <w:t>hPASMCs</w:t>
      </w:r>
      <w:r>
        <w:t>中</w:t>
      </w:r>
      <w:r>
        <w:rPr>
          <w:b/>
        </w:rPr>
        <w:t>TRPC1</w:t>
      </w:r>
      <w:r w:rsidP="AA7D325B">
        <w:t>，</w:t>
      </w:r>
      <w:r>
        <w:rPr>
          <w:b/>
        </w:rPr>
        <w:t>TRPC6</w:t>
      </w:r>
      <w:r>
        <w:t>表达的影响</w:t>
      </w:r>
      <w:r>
        <w:t>如</w:t>
      </w:r>
      <w:r>
        <w:t>图</w:t>
      </w:r>
      <w:r>
        <w:t>21</w:t>
      </w:r>
      <w:r>
        <w:t>所示，转染</w:t>
      </w:r>
      <w:r>
        <w:t>BMP4 siRNA</w:t>
      </w:r>
      <w:r>
        <w:t>组的</w:t>
      </w:r>
      <w:r>
        <w:t>hPASMCs</w:t>
      </w:r>
      <w:r>
        <w:t>中</w:t>
      </w:r>
      <w:r>
        <w:t>BMP4</w:t>
      </w:r>
      <w:r>
        <w:t>的</w:t>
      </w:r>
      <w:r>
        <w:t>mRNA</w:t>
      </w:r>
      <w:r>
        <w:t>较转染</w:t>
      </w:r>
    </w:p>
    <w:p w:rsidR="0018722C">
      <w:pPr>
        <w:topLinePunct/>
      </w:pPr>
      <w:r>
        <w:rPr>
          <w:rFonts w:ascii="Times New Roman" w:eastAsia="Times New Roman"/>
        </w:rPr>
        <w:t>NTsi</w:t>
      </w:r>
      <w:r>
        <w:t>对照组内</w:t>
      </w:r>
      <w:r>
        <w:rPr>
          <w:rFonts w:ascii="Times New Roman" w:eastAsia="Times New Roman"/>
        </w:rPr>
        <w:t>BMP4 mRNA</w:t>
      </w:r>
      <w:r>
        <w:t>表达量显著下降。用有效的</w:t>
      </w:r>
      <w:r>
        <w:rPr>
          <w:rFonts w:ascii="Times New Roman" w:eastAsia="Times New Roman"/>
        </w:rPr>
        <w:t>BMP4 siRNA</w:t>
      </w:r>
      <w:r>
        <w:t>转染细胞</w:t>
      </w:r>
      <w:r>
        <w:t>后发现特异性沉默</w:t>
      </w:r>
      <w:r>
        <w:rPr>
          <w:rFonts w:ascii="Times New Roman" w:eastAsia="Times New Roman"/>
        </w:rPr>
        <w:t>BMP4</w:t>
      </w:r>
      <w:r>
        <w:t>表达后，可降低缺氧所诱导的</w:t>
      </w:r>
      <w:r>
        <w:rPr>
          <w:rFonts w:ascii="Times New Roman" w:eastAsia="Times New Roman"/>
        </w:rPr>
        <w:t>TPRC1</w:t>
      </w:r>
      <w:r>
        <w:t xml:space="preserve">, </w:t>
      </w:r>
      <w:r>
        <w:rPr>
          <w:rFonts w:ascii="Times New Roman" w:eastAsia="Times New Roman"/>
        </w:rPr>
        <w:t>TRPC6</w:t>
      </w:r>
      <w:r>
        <w:t>的表达的增高。</w:t>
      </w:r>
    </w:p>
    <w:p w:rsidR="0018722C">
      <w:pPr>
        <w:topLinePunct/>
      </w:pPr>
      <w:r>
        <w:rPr>
          <w:rFonts w:cstheme="minorBidi" w:hAnsiTheme="minorHAnsi" w:eastAsiaTheme="minorHAnsi" w:asciiTheme="minorHAnsi" w:ascii="Times New Roman" w:hAnsi="宋体" w:eastAsia="宋体" w:cs="宋体"/>
          <w:b/>
        </w:rPr>
        <w:t>A</w:t>
      </w:r>
      <w:r w:rsidRPr="00000000">
        <w:rPr>
          <w:rFonts w:cstheme="minorBidi" w:hAnsiTheme="minorHAnsi" w:eastAsiaTheme="minorHAnsi" w:asciiTheme="minorHAnsi" w:ascii="宋体" w:hAnsi="宋体" w:eastAsia="宋体" w:cs="宋体"/>
          <w:b/>
        </w:rPr>
        <w:tab/>
        <w:t>B</w:t>
      </w:r>
    </w:p>
    <w:p w:rsidR="0018722C">
      <w:spacing w:beforeLines="0" w:before="0" w:afterLines="0" w:after="0" w:line="440" w:lineRule="auto"/>
      <w:pPr>
        <w:sectPr w:rsidR="00556256">
          <w:type w:val="continuous"/>
          <w:pgSz w:w="11910" w:h="16840"/>
          <w:pgMar w:top="1440" w:bottom="460" w:left="900" w:right="0"/>
        </w:sectPr>
        <w:topLinePunct/>
      </w:pPr>
    </w:p>
    <w:p w:rsidR="0018722C">
      <w:pPr>
        <w:pStyle w:val="ae"/>
        <w:topLinePunct/>
      </w:pPr>
      <w:r>
        <w:rPr>
          <w:rFonts w:cstheme="minorBidi" w:hAnsiTheme="minorHAnsi" w:eastAsiaTheme="minorHAnsi" w:asciiTheme="minorHAnsi"/>
        </w:rPr>
        <w:pict>
          <v:shape style="margin-left:91.774353pt;margin-top:6.844289pt;width:13.15pt;height:128.35pt;mso-position-horizontal-relative:page;mso-position-vertical-relative:paragraph;z-index:11872" type="#_x0000_t202" filled="false" stroked="false">
            <v:textbox inset="0,0,0,0" style="layout-flow:vertical;mso-layout-flow-alt:bottom-to-top">
              <w:txbxContent>
                <w:p w:rsidR="0018722C">
                  <w:pPr>
                    <w:spacing w:before="12"/>
                    <w:ind w:leftChars="0" w:left="20" w:rightChars="0" w:right="0" w:firstLineChars="0" w:firstLine="0"/>
                    <w:jc w:val="left"/>
                    <w:rPr>
                      <w:sz w:val="20"/>
                    </w:rPr>
                  </w:pPr>
                  <w:r>
                    <w:rPr>
                      <w:w w:val="99"/>
                      <w:sz w:val="20"/>
                    </w:rPr>
                    <w:t>B</w:t>
                  </w:r>
                  <w:r>
                    <w:rPr>
                      <w:spacing w:val="3"/>
                      <w:w w:val="99"/>
                      <w:sz w:val="20"/>
                    </w:rPr>
                    <w:t>M</w:t>
                  </w:r>
                  <w:r>
                    <w:rPr>
                      <w:spacing w:val="5"/>
                      <w:w w:val="99"/>
                      <w:sz w:val="20"/>
                    </w:rPr>
                    <w:t>P</w:t>
                  </w:r>
                  <w:r>
                    <w:rPr>
                      <w:w w:val="99"/>
                      <w:sz w:val="20"/>
                    </w:rPr>
                    <w:t>4</w:t>
                  </w:r>
                  <w:r>
                    <w:rPr>
                      <w:spacing w:val="-1"/>
                      <w:sz w:val="20"/>
                    </w:rPr>
                    <w:t> </w:t>
                  </w:r>
                  <w:r>
                    <w:rPr>
                      <w:spacing w:val="-7"/>
                      <w:w w:val="99"/>
                      <w:sz w:val="20"/>
                    </w:rPr>
                    <w:t>m</w:t>
                  </w:r>
                  <w:r>
                    <w:rPr>
                      <w:w w:val="99"/>
                      <w:sz w:val="20"/>
                    </w:rPr>
                    <w:t>R</w:t>
                  </w:r>
                  <w:r>
                    <w:rPr>
                      <w:spacing w:val="3"/>
                      <w:w w:val="99"/>
                      <w:sz w:val="20"/>
                    </w:rPr>
                    <w:t>N</w:t>
                  </w:r>
                  <w:r>
                    <w:rPr>
                      <w:spacing w:val="5"/>
                      <w:w w:val="99"/>
                      <w:sz w:val="20"/>
                    </w:rPr>
                    <w:t>A</w:t>
                  </w:r>
                  <w:r>
                    <w:rPr>
                      <w:w w:val="99"/>
                      <w:sz w:val="20"/>
                    </w:rPr>
                    <w:t>(</w:t>
                  </w:r>
                  <w:r>
                    <w:rPr>
                      <w:spacing w:val="-7"/>
                      <w:w w:val="99"/>
                      <w:sz w:val="20"/>
                    </w:rPr>
                    <w:t>/</w:t>
                  </w:r>
                  <w:r>
                    <w:rPr>
                      <w:spacing w:val="-6"/>
                      <w:w w:val="99"/>
                      <w:sz w:val="20"/>
                    </w:rPr>
                    <w:t>acti</w:t>
                  </w:r>
                  <w:r>
                    <w:rPr>
                      <w:w w:val="99"/>
                      <w:sz w:val="20"/>
                    </w:rPr>
                    <w:t>n</w:t>
                  </w:r>
                  <w:r>
                    <w:rPr>
                      <w:spacing w:val="-1"/>
                      <w:sz w:val="20"/>
                    </w:rPr>
                    <w:t> </w:t>
                  </w:r>
                  <w:r>
                    <w:rPr>
                      <w:w w:val="99"/>
                      <w:sz w:val="20"/>
                    </w:rPr>
                    <w:t>%of</w:t>
                  </w:r>
                  <w:r>
                    <w:rPr>
                      <w:spacing w:val="-2"/>
                      <w:sz w:val="20"/>
                    </w:rPr>
                    <w:t> </w:t>
                  </w:r>
                  <w:r>
                    <w:rPr>
                      <w:spacing w:val="3"/>
                      <w:w w:val="99"/>
                      <w:sz w:val="20"/>
                    </w:rPr>
                    <w:t>N</w:t>
                  </w:r>
                  <w:r>
                    <w:rPr>
                      <w:spacing w:val="-6"/>
                      <w:w w:val="99"/>
                      <w:sz w:val="20"/>
                    </w:rPr>
                    <w:t>T</w:t>
                  </w:r>
                  <w:r>
                    <w:rPr>
                      <w:spacing w:val="5"/>
                      <w:w w:val="99"/>
                      <w:sz w:val="20"/>
                    </w:rPr>
                    <w:t>s</w:t>
                  </w:r>
                  <w:r>
                    <w:rPr>
                      <w:spacing w:val="-6"/>
                      <w:w w:val="99"/>
                      <w:sz w:val="20"/>
                    </w:rPr>
                    <w:t>i</w:t>
                  </w:r>
                  <w:r>
                    <w:rPr>
                      <w:w w:val="99"/>
                      <w:sz w:val="20"/>
                    </w:rPr>
                    <w:t>)</w:t>
                  </w:r>
                </w:p>
              </w:txbxContent>
            </v:textbox>
            <w10:wrap type="none"/>
          </v:shape>
        </w:pict>
      </w:r>
      <w:r>
        <w:rPr>
          <w:rFonts w:cstheme="minorBidi" w:hAnsiTheme="minorHAnsi" w:eastAsiaTheme="minorHAnsi" w:asciiTheme="minorHAnsi"/>
        </w:rPr>
        <w:t>120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NTsi</w:t>
      </w:r>
      <w:r w:rsidRPr="00000000">
        <w:rPr>
          <w:rFonts w:cstheme="minorBidi" w:hAnsiTheme="minorHAnsi" w:eastAsiaTheme="minorHAnsi" w:asciiTheme="minorHAnsi"/>
        </w:rPr>
        <w:tab/>
      </w:r>
      <w:r>
        <w:rPr>
          <w:rFonts w:cstheme="minorBidi" w:hAnsiTheme="minorHAnsi" w:eastAsiaTheme="minorHAnsi" w:asciiTheme="minorHAnsi"/>
        </w:rPr>
        <w:t>hBM </w:t>
      </w:r>
      <w:r>
        <w:rPr>
          <w:rFonts w:cstheme="minorBidi" w:hAnsiTheme="minorHAnsi" w:eastAsiaTheme="minorHAnsi" w:asciiTheme="minorHAnsi"/>
        </w:rPr>
        <w:t>P4</w:t>
      </w:r>
      <w:r>
        <w:rPr>
          <w:rFonts w:cstheme="minorBidi" w:hAnsiTheme="minorHAnsi" w:eastAsiaTheme="minorHAnsi" w:asciiTheme="minorHAnsi"/>
        </w:rPr>
        <w:t> </w:t>
      </w:r>
      <w:r>
        <w:rPr>
          <w:rFonts w:cstheme="minorBidi" w:hAnsiTheme="minorHAnsi" w:eastAsiaTheme="minorHAnsi" w:asciiTheme="minorHAnsi"/>
        </w:rPr>
        <w:t>si</w:t>
      </w:r>
    </w:p>
    <w:p w:rsidR="0018722C">
      <w:pPr>
        <w:topLinePunct/>
      </w:pPr>
      <w:r>
        <w:rPr>
          <w:rFonts w:cstheme="minorBidi" w:hAnsiTheme="minorHAnsi" w:eastAsiaTheme="minorHAnsi" w:asciiTheme="minorHAnsi"/>
        </w:rPr>
        <w:t>TRPC1</w:t>
      </w:r>
    </w:p>
    <w:p w:rsidR="0018722C">
      <w:pPr>
        <w:pStyle w:val="ae"/>
        <w:topLinePunct/>
      </w:pPr>
      <w:r>
        <w:rPr>
          <w:kern w:val="2"/>
          <w:sz w:val="22"/>
          <w:szCs w:val="22"/>
          <w:rFonts w:cstheme="minorBidi" w:hAnsiTheme="minorHAnsi" w:eastAsiaTheme="minorHAnsi" w:asciiTheme="minorHAnsi"/>
        </w:rPr>
        <w:pict>
          <v:group style="margin-left:133.547775pt;margin-top:-49.415092pt;width:145.7pt;height:128.15pt;mso-position-horizontal-relative:page;mso-position-vertical-relative:paragraph;z-index:11848" coordorigin="2671,-988" coordsize="2914,2563">
            <v:rect style="position:absolute;left:3114;top:-550;width:587;height:2108" filled="true" fillcolor="#000000" stroked="false">
              <v:fill type="solid"/>
            </v:rect>
            <v:shape style="position:absolute;left:1634;top:911;width:90;height:2" coordorigin="1634,911" coordsize="90,0" path="m3399,-550l3399,-550m3349,-550l3449,-550e" filled="false" stroked="true" strokeweight=".828525pt" strokecolor="#000000">
              <v:path arrowok="t"/>
              <v:stroke dashstyle="solid"/>
            </v:shape>
            <v:line style="position:absolute" from="4571,1529" to="5141,1529" stroked="true" strokeweight="2.907938pt" strokecolor="#000000">
              <v:stroke dashstyle="solid"/>
            </v:line>
            <v:shape style="position:absolute;left:1031;top:519;width:2606;height:2321" coordorigin="1031,519" coordsize="2606,2321" path="m2679,-980l2679,1550m2679,1566l2729,1566m2679,1136l2729,1136m2679,723l2729,723m2679,293l2729,293m2679,-137l2729,-137m2679,-550l2729,-550m2679,-980l2729,-980m2679,1566l5560,1566m2679,1566l2679,1516m4136,1566l4136,1516m5576,1566l5576,1516e" filled="false" stroked="true" strokeweight=".828525pt" strokecolor="#000000">
              <v:path arrowok="t"/>
              <v:stroke dashstyle="solid"/>
            </v:shape>
            <v:shape style="position:absolute;left:2687;top:-981;width:2873;height:2539" type="#_x0000_t202" filled="false" stroked="false">
              <v:textbox inset="0,0,0,0">
                <w:txbxContent>
                  <w:p w:rsidR="0018722C">
                    <w:pPr>
                      <w:spacing w:line="240" w:lineRule="auto" w:before="0"/>
                      <w:rPr>
                        <w:sz w:val="26"/>
                      </w:rPr>
                    </w:pPr>
                  </w:p>
                  <w:p w:rsidR="0018722C">
                    <w:pPr>
                      <w:spacing w:line="240" w:lineRule="auto" w:before="0"/>
                      <w:rPr>
                        <w:sz w:val="26"/>
                      </w:rPr>
                    </w:pPr>
                  </w:p>
                  <w:p w:rsidR="0018722C">
                    <w:pPr>
                      <w:spacing w:line="240" w:lineRule="auto" w:before="0"/>
                      <w:rPr>
                        <w:sz w:val="26"/>
                      </w:rPr>
                    </w:pPr>
                  </w:p>
                  <w:p w:rsidR="0018722C">
                    <w:pPr>
                      <w:spacing w:line="240" w:lineRule="auto" w:before="0"/>
                      <w:rPr>
                        <w:sz w:val="26"/>
                      </w:rPr>
                    </w:pPr>
                  </w:p>
                  <w:p w:rsidR="0018722C">
                    <w:pPr>
                      <w:spacing w:line="240" w:lineRule="auto" w:before="0"/>
                      <w:rPr>
                        <w:sz w:val="26"/>
                      </w:rPr>
                    </w:pPr>
                  </w:p>
                  <w:p w:rsidR="0018722C">
                    <w:pPr>
                      <w:spacing w:line="240" w:lineRule="auto" w:before="0"/>
                      <w:rPr>
                        <w:sz w:val="26"/>
                      </w:rPr>
                    </w:pPr>
                  </w:p>
                  <w:p w:rsidR="0018722C">
                    <w:pPr>
                      <w:spacing w:line="240" w:lineRule="auto" w:before="9"/>
                      <w:rPr>
                        <w:sz w:val="34"/>
                      </w:rPr>
                    </w:pPr>
                  </w:p>
                  <w:p w:rsidR="0018722C">
                    <w:pPr>
                      <w:spacing w:before="1"/>
                      <w:ind w:leftChars="0" w:left="0" w:rightChars="0" w:right="691" w:firstLineChars="0" w:firstLine="0"/>
                      <w:jc w:val="right"/>
                      <w:rPr>
                        <w:sz w:val="24"/>
                      </w:rPr>
                    </w:pPr>
                    <w:r>
                      <w:rPr>
                        <w:sz w:val="24"/>
                      </w:rPr>
                      <w:t>*</w:t>
                    </w:r>
                  </w:p>
                </w:txbxContent>
              </v:textbox>
              <w10:wrap type="none"/>
            </v:shape>
            <w10:wrap type="none"/>
          </v:group>
        </w:pict>
      </w:r>
      <w:r>
        <w:rPr>
          <w:kern w:val="2"/>
          <w:szCs w:val="22"/>
          <w:rFonts w:cstheme="minorBidi" w:hAnsiTheme="minorHAnsi" w:eastAsiaTheme="minorHAnsi" w:asciiTheme="minorHAnsi"/>
          <w:sz w:val="21"/>
        </w:rPr>
        <w:t>Actin TRPC6</w:t>
      </w:r>
    </w:p>
    <w:p w:rsidR="0018722C">
      <w:pPr>
        <w:topLinePunct/>
      </w:pPr>
      <w:r>
        <w:rPr>
          <w:rFonts w:cstheme="minorBidi" w:hAnsiTheme="minorHAnsi" w:eastAsiaTheme="minorHAnsi" w:asciiTheme="minorHAnsi"/>
        </w:rPr>
        <w:t>Actin</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NTsi</w:t>
      </w:r>
      <w:r w:rsidRPr="00000000">
        <w:rPr>
          <w:rFonts w:cstheme="minorBidi" w:hAnsiTheme="minorHAnsi" w:eastAsiaTheme="minorHAnsi" w:asciiTheme="minorHAnsi"/>
        </w:rPr>
        <w:tab/>
      </w:r>
      <w:r>
        <w:rPr>
          <w:rFonts w:cstheme="minorBidi" w:hAnsiTheme="minorHAnsi" w:eastAsiaTheme="minorHAnsi" w:asciiTheme="minorHAnsi"/>
        </w:rPr>
        <w:t>BMP4si</w:t>
      </w:r>
    </w:p>
    <w:p w:rsidR="0018722C">
      <w:pPr>
        <w:pStyle w:val="aff7"/>
        <w:topLinePunct/>
      </w:pPr>
      <w:r>
        <w:rPr>
          <w:kern w:val="2"/>
          <w:sz w:val="2"/>
          <w:szCs w:val="22"/>
          <w:rFonts w:cstheme="minorBidi" w:hAnsiTheme="minorHAnsi" w:eastAsiaTheme="minorHAnsi" w:asciiTheme="minorHAnsi"/>
        </w:rPr>
        <w:pict>
          <v:group style="width:63pt;height:.75pt;mso-position-horizontal-relative:char;mso-position-vertical-relative:line" coordorigin="0,0" coordsize="1260,15">
            <v:line style="position:absolute" from="0,7" to="1260,7" stroked="true" strokeweight=".75pt" strokecolor="#000000">
              <v:stroke dashstyle="solid"/>
            </v:line>
          </v:group>
        </w:pict>
      </w:r>
      <w:r>
        <w:rPr>
          <w:kern w:val="2"/>
          <w:szCs w:val="22"/>
          <w:rFonts w:cstheme="minorBidi" w:hAnsiTheme="minorHAnsi" w:eastAsiaTheme="minorHAnsi" w:asciiTheme="minorHAnsi"/>
          <w:sz w:val="2"/>
        </w:rPr>
        <w:pict>
          <v:group style="width:63pt;height:.75pt;mso-position-horizontal-relative:char;mso-position-vertical-relative:line" coordorigin="0,0" coordsize="1260,15">
            <v:line style="position:absolute" from="0,7" to="1260,7" stroked="true" strokeweight=".75pt" strokecolor="#000000">
              <v:stroke dashstyle="solid"/>
            </v:line>
          </v:group>
        </w:pict>
      </w:r>
    </w:p>
    <w:p w:rsidR="0018722C">
      <w:pPr>
        <w:pStyle w:val="affff1"/>
        <w:topLinePunct/>
      </w:pPr>
      <w:r>
        <w:rPr>
          <w:rFonts w:cstheme="minorBidi" w:hAnsiTheme="minorHAnsi" w:eastAsiaTheme="minorHAnsi" w:asciiTheme="minorHAnsi"/>
        </w:rPr>
        <w:t>N</w:t>
      </w:r>
      <w:r w:rsidRPr="00000000">
        <w:rPr>
          <w:rFonts w:cstheme="minorBidi" w:hAnsiTheme="minorHAnsi" w:eastAsiaTheme="minorHAnsi" w:asciiTheme="minorHAnsi"/>
        </w:rPr>
        <w:tab/>
        <w:t>CH</w:t>
      </w:r>
      <w:r w:rsidRPr="00000000">
        <w:rPr>
          <w:rFonts w:cstheme="minorBidi" w:hAnsiTheme="minorHAnsi" w:eastAsiaTheme="minorHAnsi" w:asciiTheme="minorHAnsi"/>
        </w:rPr>
        <w:tab/>
        <w:t>N</w:t>
      </w:r>
      <w:r w:rsidRPr="00000000">
        <w:rPr>
          <w:rFonts w:cstheme="minorBidi" w:hAnsiTheme="minorHAnsi" w:eastAsiaTheme="minorHAnsi" w:asciiTheme="minorHAnsi"/>
        </w:rPr>
        <w:tab/>
        <w:t>CH</w:t>
      </w:r>
    </w:p>
    <w:p w:rsidR="0018722C">
      <w:pPr>
        <w:pStyle w:val="aff7"/>
        <w:topLinePunct/>
      </w:pPr>
      <w:r>
        <w:rPr>
          <w:kern w:val="2"/>
          <w:sz w:val="20"/>
          <w:szCs w:val="22"/>
          <w:rFonts w:cstheme="minorBidi" w:hAnsiTheme="minorHAnsi" w:eastAsiaTheme="minorHAnsi" w:asciiTheme="minorHAnsi"/>
        </w:rPr>
        <w:pict>
          <v:group style="width:156.3pt;height:21.95pt;mso-position-horizontal-relative:char;mso-position-vertical-relative:line" coordorigin="0,0" coordsize="3126,439">
            <v:shape style="position:absolute;left:22;top:21;width:3084;height:397" type="#_x0000_t75" stroked="false">
              <v:imagedata r:id="rId172" o:title=""/>
            </v:shape>
            <v:rect style="position:absolute;left:10;top:10;width:3106;height:419" filled="false" stroked="true" strokeweight="1pt" strokecolor="#000000">
              <v:stroke dashstyle="solid"/>
            </v:rect>
          </v:group>
        </w:pict>
      </w:r>
    </w:p>
    <w:p w:rsidR="0018722C">
      <w:pPr>
        <w:pStyle w:val="aff7"/>
        <w:topLinePunct/>
      </w:pPr>
      <w:r>
        <w:rPr>
          <w:kern w:val="2"/>
          <w:sz w:val="22"/>
          <w:szCs w:val="22"/>
          <w:rFonts w:cstheme="minorBidi" w:hAnsiTheme="minorHAnsi" w:eastAsiaTheme="minorHAnsi" w:asciiTheme="minorHAnsi"/>
        </w:rPr>
        <w:pict>
          <v:group style="position:absolute;margin-left:340.149994pt;margin-top:7.983992pt;width:156.3pt;height:21.95pt;mso-position-horizontal-relative:page;mso-position-vertical-relative:paragraph;z-index:11512;mso-wrap-distance-left:0;mso-wrap-distance-right:0" coordorigin="6803,160" coordsize="3126,439">
            <v:shape style="position:absolute;left:6825;top:181;width:3084;height:397" type="#_x0000_t75" stroked="false">
              <v:imagedata r:id="rId173" o:title=""/>
            </v:shape>
            <v:rect style="position:absolute;left:6813;top:169;width:3106;height:419" filled="false" stroked="true" strokeweight="1pt" strokecolor="#000000">
              <v:stroke dashstyle="solid"/>
            </v:rect>
            <w10:wrap type="topAndBottom"/>
          </v:group>
        </w:pict>
      </w:r>
      <w:r>
        <w:rPr>
          <w:kern w:val="2"/>
          <w:sz w:val="22"/>
          <w:szCs w:val="22"/>
          <w:rFonts w:cstheme="minorBidi" w:hAnsiTheme="minorHAnsi" w:eastAsiaTheme="minorHAnsi" w:asciiTheme="minorHAnsi"/>
        </w:rPr>
        <w:pict>
          <v:group style="position:absolute;margin-left:337.850006pt;margin-top:39.18399pt;width:156.3pt;height:21.95pt;mso-position-horizontal-relative:page;mso-position-vertical-relative:paragraph;z-index:11536;mso-wrap-distance-left:0;mso-wrap-distance-right:0" coordorigin="6757,784" coordsize="3126,439">
            <v:shape style="position:absolute;left:6779;top:805;width:3084;height:397" type="#_x0000_t75" stroked="false">
              <v:imagedata r:id="rId174" o:title=""/>
            </v:shape>
            <v:rect style="position:absolute;left:6767;top:793;width:3106;height:419" filled="false" stroked="true" strokeweight="1pt" strokecolor="#000000">
              <v:stroke dashstyle="solid"/>
            </v:rect>
            <w10:wrap type="topAndBottom"/>
          </v:group>
        </w:pict>
      </w:r>
      <w:r>
        <w:rPr>
          <w:kern w:val="2"/>
          <w:sz w:val="22"/>
          <w:szCs w:val="22"/>
          <w:rFonts w:cstheme="minorBidi" w:hAnsiTheme="minorHAnsi" w:eastAsiaTheme="minorHAnsi" w:asciiTheme="minorHAnsi"/>
        </w:rPr>
        <w:pict>
          <v:group style="position:absolute;margin-left:342.450012pt;margin-top:70.381989pt;width:156.3pt;height:21.95pt;mso-position-horizontal-relative:page;mso-position-vertical-relative:paragraph;z-index:11560;mso-wrap-distance-left:0;mso-wrap-distance-right:0" coordorigin="6849,1408" coordsize="3126,439">
            <v:shape style="position:absolute;left:6871;top:1429;width:3084;height:397" type="#_x0000_t75" stroked="false">
              <v:imagedata r:id="rId175" o:title=""/>
            </v:shape>
            <v:rect style="position:absolute;left:6859;top:1417;width:3106;height:419" filled="false" stroked="true" strokeweight="1pt" strokecolor="#000000">
              <v:stroke dashstyle="solid"/>
            </v:rect>
            <w10:wrap type="topAndBottom"/>
          </v:group>
        </w:pict>
      </w:r>
    </w:p>
    <w:p w:rsidR="0018722C">
      <w:spacing w:beforeLines="0" w:before="0" w:afterLines="0" w:after="0" w:line="440" w:lineRule="auto"/>
      <w:pPr>
        <w:sectPr w:rsidR="00556256">
          <w:type w:val="continuous"/>
          <w:pgSz w:w="11910" w:h="16840"/>
          <w:pgMar w:top="1440" w:bottom="460" w:left="900" w:right="0"/>
          <w:cols w:num="4" w:equalWidth="0">
            <w:col w:w="1605" w:space="40"/>
            <w:col w:w="2728" w:space="39"/>
            <w:col w:w="1338" w:space="39"/>
            <w:col w:w="5221"/>
          </w:cols>
        </w:sectPr>
        <w:topLinePunct/>
      </w:pPr>
    </w:p>
    <w:p w:rsidR="0018722C">
      <w:pPr>
        <w:topLinePunct/>
      </w:pPr>
      <w:r>
        <w:rPr>
          <w:rFonts w:cstheme="minorBidi" w:hAnsiTheme="minorHAnsi" w:eastAsiaTheme="minorHAnsi" w:asciiTheme="minorHAnsi"/>
        </w:rPr>
        <w:t>97</w:t>
      </w:r>
    </w:p>
    <w:p w:rsidR="0018722C">
      <w:pPr>
        <w:topLinePunct/>
      </w:pPr>
      <w:r>
        <w:rPr>
          <w:rFonts w:cstheme="minorBidi" w:hAnsiTheme="minorHAnsi" w:eastAsiaTheme="minorHAnsi" w:asciiTheme="minorHAnsi" w:ascii="Times New Roman" w:hAnsi="宋体" w:eastAsia="宋体" w:cs="宋体"/>
          <w:b/>
        </w:rPr>
        <w:t>C</w:t>
      </w:r>
      <w:r w:rsidRPr="00000000">
        <w:rPr>
          <w:rFonts w:cstheme="minorBidi" w:hAnsiTheme="minorHAnsi" w:eastAsiaTheme="minorHAnsi" w:asciiTheme="minorHAnsi" w:ascii="宋体" w:hAnsi="宋体" w:eastAsia="宋体" w:cs="宋体"/>
          <w:b/>
        </w:rPr>
        <w:tab/>
        <w:t>D</w:t>
      </w:r>
    </w:p>
    <w:p w:rsidR="0018722C">
      <w:spacing w:beforeLines="0" w:before="0" w:afterLines="0" w:after="0" w:line="440" w:lineRule="auto"/>
      <w:pPr>
        <w:sectPr w:rsidR="00556256">
          <w:type w:val="continuous"/>
          <w:pgSz w:w="11910" w:h="16840"/>
          <w:pgMar w:header="877" w:footer="272" w:top="1100" w:bottom="460" w:left="900" w:right="0"/>
        </w:sectPr>
        <w:topLinePunct/>
      </w:pPr>
    </w:p>
    <w:p w:rsidR="0018722C">
      <w:pPr>
        <w:pStyle w:val="ae"/>
        <w:topLinePunct/>
      </w:pPr>
      <w:r>
        <w:rPr>
          <w:kern w:val="2"/>
          <w:sz w:val="22"/>
          <w:szCs w:val="22"/>
          <w:rFonts w:cstheme="minorBidi" w:hAnsiTheme="minorHAnsi" w:eastAsiaTheme="minorHAnsi" w:asciiTheme="minorHAnsi"/>
        </w:rPr>
        <w:pict>
          <v:shape style="margin-left:91.669975pt;margin-top:4.238337pt;width:11.3pt;height:117.05pt;mso-position-horizontal-relative:page;mso-position-vertical-relative:paragraph;z-index:12136" type="#_x0000_t202" filled="false" stroked="false">
            <v:textbox inset="0,0,0,0" style="layout-flow:vertical;mso-layout-flow-alt:bottom-to-top">
              <w:txbxContent>
                <w:p w:rsidR="0018722C">
                  <w:pPr>
                    <w:spacing w:before="20"/>
                    <w:ind w:leftChars="0" w:left="20" w:rightChars="0" w:right="0" w:firstLineChars="0" w:firstLine="0"/>
                    <w:jc w:val="left"/>
                    <w:rPr>
                      <w:sz w:val="16"/>
                    </w:rPr>
                  </w:pPr>
                  <w:r>
                    <w:rPr>
                      <w:spacing w:val="-5"/>
                      <w:w w:val="107"/>
                      <w:sz w:val="16"/>
                    </w:rPr>
                    <w:t>T</w:t>
                  </w:r>
                  <w:r>
                    <w:rPr>
                      <w:w w:val="107"/>
                      <w:sz w:val="16"/>
                    </w:rPr>
                    <w:t>R</w:t>
                  </w:r>
                  <w:r>
                    <w:rPr>
                      <w:spacing w:val="3"/>
                      <w:w w:val="107"/>
                      <w:sz w:val="16"/>
                    </w:rPr>
                    <w:t>P</w:t>
                  </w:r>
                  <w:r>
                    <w:rPr>
                      <w:w w:val="107"/>
                      <w:sz w:val="16"/>
                    </w:rPr>
                    <w:t>C1</w:t>
                  </w:r>
                  <w:r>
                    <w:rPr>
                      <w:spacing w:val="1"/>
                      <w:sz w:val="16"/>
                    </w:rPr>
                    <w:t> </w:t>
                  </w:r>
                  <w:r>
                    <w:rPr>
                      <w:w w:val="107"/>
                      <w:sz w:val="16"/>
                    </w:rPr>
                    <w:t>pro</w:t>
                  </w:r>
                  <w:r>
                    <w:rPr>
                      <w:spacing w:val="-5"/>
                      <w:w w:val="107"/>
                      <w:sz w:val="16"/>
                    </w:rPr>
                    <w:t>tei</w:t>
                  </w:r>
                  <w:r>
                    <w:rPr>
                      <w:w w:val="107"/>
                      <w:sz w:val="16"/>
                    </w:rPr>
                    <w:t>n</w:t>
                  </w:r>
                  <w:r>
                    <w:rPr>
                      <w:spacing w:val="-5"/>
                      <w:w w:val="107"/>
                      <w:sz w:val="16"/>
                    </w:rPr>
                    <w:t>/acti</w:t>
                  </w:r>
                  <w:r>
                    <w:rPr>
                      <w:w w:val="107"/>
                      <w:sz w:val="16"/>
                    </w:rPr>
                    <w:t>n(%of</w:t>
                  </w:r>
                  <w:r>
                    <w:rPr>
                      <w:spacing w:val="1"/>
                      <w:sz w:val="16"/>
                    </w:rPr>
                    <w:t> </w:t>
                  </w:r>
                  <w:r>
                    <w:rPr>
                      <w:spacing w:val="3"/>
                      <w:w w:val="107"/>
                      <w:sz w:val="16"/>
                    </w:rPr>
                    <w:t>N</w:t>
                  </w:r>
                  <w:r>
                    <w:rPr>
                      <w:spacing w:val="-5"/>
                      <w:w w:val="107"/>
                      <w:sz w:val="16"/>
                    </w:rPr>
                    <w:t>T</w:t>
                  </w:r>
                  <w:r>
                    <w:rPr>
                      <w:spacing w:val="3"/>
                      <w:w w:val="107"/>
                      <w:sz w:val="16"/>
                    </w:rPr>
                    <w:t>s</w:t>
                  </w:r>
                  <w:r>
                    <w:rPr>
                      <w:spacing w:val="-5"/>
                      <w:w w:val="107"/>
                      <w:sz w:val="16"/>
                    </w:rPr>
                    <w:t>i</w:t>
                  </w:r>
                  <w:r>
                    <w:rPr>
                      <w:spacing w:val="3"/>
                      <w:w w:val="107"/>
                      <w:sz w:val="16"/>
                    </w:rPr>
                    <w:t>N</w:t>
                  </w:r>
                  <w:r>
                    <w:rPr>
                      <w:w w:val="107"/>
                      <w:sz w:val="16"/>
                    </w:rPr>
                    <w:t>)</w:t>
                  </w:r>
                </w:p>
              </w:txbxContent>
            </v:textbox>
            <w10:wrap type="none"/>
          </v:shape>
        </w:pict>
      </w:r>
      <w:r>
        <w:rPr>
          <w:kern w:val="2"/>
          <w:szCs w:val="22"/>
          <w:rFonts w:cstheme="minorBidi" w:hAnsiTheme="minorHAnsi" w:eastAsiaTheme="minorHAnsi" w:asciiTheme="minorHAnsi"/>
          <w:w w:val="95"/>
          <w:sz w:val="17"/>
        </w:rPr>
        <w:t>160</w:t>
      </w:r>
    </w:p>
    <w:p w:rsidR="0018722C">
      <w:pPr>
        <w:topLinePunct/>
      </w:pPr>
      <w:r>
        <w:rPr>
          <w:rFonts w:cstheme="minorBidi" w:hAnsiTheme="minorHAnsi" w:eastAsiaTheme="minorHAnsi" w:asciiTheme="minorHAnsi"/>
        </w:rPr>
        <w:t>140</w:t>
      </w:r>
    </w:p>
    <w:p w:rsidR="0018722C">
      <w:pPr>
        <w:topLinePunct/>
      </w:pPr>
      <w:r>
        <w:rPr>
          <w:rFonts w:cstheme="minorBidi" w:hAnsiTheme="minorHAnsi" w:eastAsiaTheme="minorHAnsi" w:asciiTheme="minorHAnsi"/>
        </w:rPr>
        <w:t>120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TRPC1</w:t>
      </w:r>
    </w:p>
    <w:p w:rsidR="0018722C">
      <w:pPr>
        <w:pStyle w:val="ae"/>
        <w:topLinePunct/>
      </w:pPr>
      <w:r>
        <w:rPr>
          <w:kern w:val="2"/>
          <w:sz w:val="22"/>
          <w:szCs w:val="22"/>
          <w:rFonts w:cstheme="minorBidi" w:hAnsiTheme="minorHAnsi" w:eastAsiaTheme="minorHAnsi" w:asciiTheme="minorHAnsi"/>
        </w:rPr>
        <w:pict>
          <v:group style="margin-left:126.733604pt;margin-top:-115.318436pt;width:156.7pt;height:115.6pt;mso-position-horizontal-relative:page;mso-position-vertical-relative:paragraph;z-index:12112" coordorigin="2535,-2306" coordsize="3134,2312">
            <v:rect style="position:absolute;left:2765;top:-1405;width:323;height:1396" filled="true" fillcolor="#000000" stroked="false">
              <v:fill type="solid"/>
            </v:rect>
            <v:shape style="position:absolute;left:1392;top:9445;width:91;height:2" coordorigin="1392,9446" coordsize="91,0" path="m2919,-1404l2919,-1404m2877,-1404l2961,-1404e" filled="false" stroked="true" strokeweight=".704931pt" strokecolor="#000000">
              <v:path arrowok="t"/>
              <v:stroke dashstyle="solid"/>
            </v:shape>
            <v:rect style="position:absolute;left:3548;top:-2005;width:322;height:1996" filled="true" fillcolor="#000000" stroked="false">
              <v:fill type="solid"/>
            </v:rect>
            <v:shape style="position:absolute;left:2235;top:8738;width:90;height:76" coordorigin="2235,8738" coordsize="90,76" path="m3703,-2005l3703,-2063m3661,-2077l3745,-2077e" filled="false" stroked="true" strokeweight=".704931pt" strokecolor="#000000">
              <v:path arrowok="t"/>
              <v:stroke dashstyle="solid"/>
            </v:shape>
            <v:rect style="position:absolute;left:4332;top:-975;width:308;height:966" filled="true" fillcolor="#000000" stroked="false">
              <v:fill type="solid"/>
            </v:rect>
            <v:shape style="position:absolute;left:3077;top:9807;width:91;height:91" coordorigin="3078,9807" coordsize="91,91" path="m4486,-975l4486,-1047m4444,-1061l4528,-1061e" filled="false" stroked="true" strokeweight=".704931pt" strokecolor="#000000">
              <v:path arrowok="t"/>
              <v:stroke dashstyle="solid"/>
            </v:shape>
            <v:rect style="position:absolute;left:5101;top:-1033;width:322;height:1024" filled="true" fillcolor="#000000" stroked="false">
              <v:fill type="solid"/>
            </v:rect>
            <v:shape style="position:absolute;left:3905;top:9792;width:90;height:45" coordorigin="3906,9792" coordsize="90,45" path="m5256,-1032l5256,-1061m5214,-1075l5298,-1075e" filled="false" stroked="true" strokeweight=".704931pt" strokecolor="#000000">
              <v:path arrowok="t"/>
              <v:stroke dashstyle="solid"/>
            </v:shape>
            <v:shape style="position:absolute;left:1031;top:8557;width:3356;height:2364" coordorigin="1031,8558" coordsize="3356,2364" path="m2542,-2248l2542,-16m2542,-2l2583,-2m2542,-288l2583,-288m2542,-560l2583,-560m2542,-846l2583,-846m2542,-1118l2583,-1118m2542,-1404l2583,-1404m2542,-1690l2583,-1690m2542,-1962l2583,-1962m2542,-2248l2583,-2248m2542,-2l5648,-2m2542,-2l2542,-45m3325,-2l3325,-45m4109,-2l4109,-45m4878,-2l4878,-45m5661,-2l5661,-45e" filled="false" stroked="true" strokeweight=".704931pt" strokecolor="#000000">
              <v:path arrowok="t"/>
              <v:stroke dashstyle="solid"/>
            </v:shape>
            <v:shape style="position:absolute;left:3613;top:-2307;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w:t>
                    </w:r>
                  </w:p>
                </w:txbxContent>
              </v:textbox>
              <w10:wrap type="none"/>
            </v:shape>
            <v:shape style="position:absolute;left:4436;top:-1355;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v:shape style="position:absolute;left:5182;top:-1355;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w10:wrap type="none"/>
          </v:group>
        </w:pict>
      </w:r>
    </w:p>
    <w:p w:rsidR="0018722C">
      <w:pPr>
        <w:pStyle w:val="ae"/>
        <w:topLinePunct/>
      </w:pPr>
      <w:r>
        <w:rPr>
          <w:kern w:val="2"/>
          <w:szCs w:val="22"/>
          <w:rFonts w:cstheme="minorBidi" w:hAnsiTheme="minorHAnsi" w:eastAsiaTheme="minorHAnsi" w:asciiTheme="minorHAnsi"/>
          <w:spacing w:val="1"/>
          <w:sz w:val="17"/>
        </w:rPr>
        <w:t>NTsi</w:t>
      </w:r>
      <w:r>
        <w:rPr>
          <w:kern w:val="2"/>
          <w:szCs w:val="22"/>
          <w:rFonts w:cstheme="minorBidi" w:hAnsiTheme="minorHAnsi" w:eastAsiaTheme="minorHAnsi" w:asciiTheme="minorHAnsi"/>
          <w:spacing w:val="-4"/>
          <w:sz w:val="17"/>
        </w:rPr>
        <w:t> </w:t>
      </w:r>
      <w:r>
        <w:rPr>
          <w:kern w:val="2"/>
          <w:szCs w:val="22"/>
          <w:rFonts w:cstheme="minorBidi" w:hAnsiTheme="minorHAnsi" w:eastAsiaTheme="minorHAnsi" w:asciiTheme="minorHAnsi"/>
          <w:sz w:val="17"/>
        </w:rPr>
        <w:t>N</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1"/>
          <w:sz w:val="17"/>
        </w:rPr>
        <w:t>NTsi</w:t>
      </w:r>
      <w:r>
        <w:rPr>
          <w:kern w:val="2"/>
          <w:szCs w:val="22"/>
          <w:rFonts w:cstheme="minorBidi" w:hAnsiTheme="minorHAnsi" w:eastAsiaTheme="minorHAnsi" w:asciiTheme="minorHAnsi"/>
          <w:spacing w:val="-4"/>
          <w:sz w:val="17"/>
        </w:rPr>
        <w:t> </w:t>
      </w:r>
      <w:r>
        <w:rPr>
          <w:kern w:val="2"/>
          <w:szCs w:val="22"/>
          <w:rFonts w:cstheme="minorBidi" w:hAnsiTheme="minorHAnsi" w:eastAsiaTheme="minorHAnsi" w:asciiTheme="minorHAnsi"/>
          <w:sz w:val="17"/>
        </w:rPr>
        <w:t>CH</w:t>
      </w:r>
      <w:r w:rsidRPr="00000000">
        <w:rPr>
          <w:kern w:val="2"/>
          <w:sz w:val="22"/>
          <w:szCs w:val="22"/>
          <w:rFonts w:cstheme="minorBidi" w:hAnsiTheme="minorHAnsi" w:eastAsiaTheme="minorHAnsi" w:asciiTheme="minorHAnsi"/>
        </w:rPr>
        <w:tab/>
        <w:t>B4si</w:t>
      </w:r>
      <w:r>
        <w:rPr>
          <w:kern w:val="2"/>
          <w:szCs w:val="22"/>
          <w:rFonts w:cstheme="minorBidi" w:hAnsiTheme="minorHAnsi" w:eastAsiaTheme="minorHAnsi" w:asciiTheme="minorHAnsi"/>
          <w:spacing w:val="-4"/>
          <w:sz w:val="17"/>
        </w:rPr>
        <w:t> </w:t>
      </w:r>
      <w:r>
        <w:rPr>
          <w:kern w:val="2"/>
          <w:szCs w:val="22"/>
          <w:rFonts w:cstheme="minorBidi" w:hAnsiTheme="minorHAnsi" w:eastAsiaTheme="minorHAnsi" w:asciiTheme="minorHAnsi"/>
          <w:sz w:val="17"/>
        </w:rPr>
        <w:t>N</w:t>
      </w:r>
      <w:r w:rsidRPr="00000000">
        <w:rPr>
          <w:kern w:val="2"/>
          <w:sz w:val="22"/>
          <w:szCs w:val="22"/>
          <w:rFonts w:cstheme="minorBidi" w:hAnsiTheme="minorHAnsi" w:eastAsiaTheme="minorHAnsi" w:asciiTheme="minorHAnsi"/>
        </w:rPr>
        <w:tab/>
        <w:t>B4si</w:t>
      </w:r>
      <w:r>
        <w:rPr>
          <w:kern w:val="2"/>
          <w:szCs w:val="22"/>
          <w:rFonts w:cstheme="minorBidi" w:hAnsiTheme="minorHAnsi" w:eastAsiaTheme="minorHAnsi" w:asciiTheme="minorHAnsi"/>
          <w:spacing w:val="-5"/>
          <w:sz w:val="17"/>
        </w:rPr>
        <w:t> </w:t>
      </w:r>
      <w:r>
        <w:rPr>
          <w:kern w:val="2"/>
          <w:szCs w:val="22"/>
          <w:rFonts w:cstheme="minorBidi" w:hAnsiTheme="minorHAnsi" w:eastAsiaTheme="minorHAnsi" w:asciiTheme="minorHAnsi"/>
          <w:sz w:val="17"/>
        </w:rPr>
        <w:t>CH</w:t>
      </w:r>
    </w:p>
    <w:p w:rsidR="0018722C">
      <w:pPr>
        <w:topLinePunct/>
      </w:pPr>
      <w:r>
        <w:rPr>
          <w:rFonts w:cstheme="minorBidi" w:hAnsiTheme="minorHAnsi" w:eastAsiaTheme="minorHAnsi" w:asciiTheme="minorHAnsi"/>
        </w:rPr>
        <w:t>160</w:t>
      </w:r>
    </w:p>
    <w:p w:rsidR="0018722C">
      <w:pPr>
        <w:pStyle w:val="ae"/>
        <w:topLinePunct/>
      </w:pPr>
      <w:r>
        <w:rPr>
          <w:rFonts w:cstheme="minorBidi" w:hAnsiTheme="minorHAnsi" w:eastAsiaTheme="minorHAnsi" w:asciiTheme="minorHAnsi"/>
        </w:rPr>
        <w:pict>
          <v:shape style="margin-left:316.758545pt;margin-top:-3.403838pt;width:11.4pt;height:114.9pt;mso-position-horizontal-relative:page;mso-position-vertical-relative:paragraph;z-index:12160" type="#_x0000_t202" filled="false" stroked="false">
            <v:textbox inset="0,0,0,0" style="layout-flow:vertical;mso-layout-flow-alt:bottom-to-top">
              <w:txbxContent>
                <w:p w:rsidR="0018722C">
                  <w:pPr>
                    <w:spacing w:before="11"/>
                    <w:ind w:leftChars="0" w:left="20" w:rightChars="0" w:right="0" w:firstLineChars="0" w:firstLine="0"/>
                    <w:jc w:val="left"/>
                    <w:rPr>
                      <w:sz w:val="17"/>
                    </w:rPr>
                  </w:pPr>
                  <w:r>
                    <w:rPr>
                      <w:spacing w:val="-5"/>
                      <w:w w:val="98"/>
                      <w:sz w:val="17"/>
                    </w:rPr>
                    <w:t>T</w:t>
                  </w:r>
                  <w:r>
                    <w:rPr>
                      <w:w w:val="98"/>
                      <w:sz w:val="17"/>
                    </w:rPr>
                    <w:t>R</w:t>
                  </w:r>
                  <w:r>
                    <w:rPr>
                      <w:spacing w:val="3"/>
                      <w:w w:val="98"/>
                      <w:sz w:val="17"/>
                    </w:rPr>
                    <w:t>P</w:t>
                  </w:r>
                  <w:r>
                    <w:rPr>
                      <w:w w:val="98"/>
                      <w:sz w:val="17"/>
                    </w:rPr>
                    <w:t>C6</w:t>
                  </w:r>
                  <w:r>
                    <w:rPr>
                      <w:spacing w:val="-1"/>
                      <w:sz w:val="17"/>
                    </w:rPr>
                    <w:t> </w:t>
                  </w:r>
                  <w:r>
                    <w:rPr>
                      <w:w w:val="98"/>
                      <w:sz w:val="17"/>
                    </w:rPr>
                    <w:t>pro</w:t>
                  </w:r>
                  <w:r>
                    <w:rPr>
                      <w:spacing w:val="-5"/>
                      <w:w w:val="98"/>
                      <w:sz w:val="17"/>
                    </w:rPr>
                    <w:t>tei</w:t>
                  </w:r>
                  <w:r>
                    <w:rPr>
                      <w:w w:val="98"/>
                      <w:sz w:val="17"/>
                    </w:rPr>
                    <w:t>n</w:t>
                  </w:r>
                  <w:r>
                    <w:rPr>
                      <w:spacing w:val="-5"/>
                      <w:w w:val="98"/>
                      <w:sz w:val="17"/>
                    </w:rPr>
                    <w:t>/acti</w:t>
                  </w:r>
                  <w:r>
                    <w:rPr>
                      <w:w w:val="98"/>
                      <w:sz w:val="17"/>
                    </w:rPr>
                    <w:t>n(%of</w:t>
                  </w:r>
                  <w:r>
                    <w:rPr>
                      <w:spacing w:val="-1"/>
                      <w:sz w:val="17"/>
                    </w:rPr>
                    <w:t> </w:t>
                  </w:r>
                  <w:r>
                    <w:rPr>
                      <w:spacing w:val="3"/>
                      <w:w w:val="98"/>
                      <w:sz w:val="17"/>
                    </w:rPr>
                    <w:t>N</w:t>
                  </w:r>
                  <w:r>
                    <w:rPr>
                      <w:spacing w:val="-5"/>
                      <w:w w:val="98"/>
                      <w:sz w:val="17"/>
                    </w:rPr>
                    <w:t>T</w:t>
                  </w:r>
                  <w:r>
                    <w:rPr>
                      <w:spacing w:val="3"/>
                      <w:w w:val="98"/>
                      <w:sz w:val="17"/>
                    </w:rPr>
                    <w:t>s</w:t>
                  </w:r>
                  <w:r>
                    <w:rPr>
                      <w:spacing w:val="-5"/>
                      <w:w w:val="98"/>
                      <w:sz w:val="17"/>
                    </w:rPr>
                    <w:t>i</w:t>
                  </w:r>
                  <w:r>
                    <w:rPr>
                      <w:spacing w:val="3"/>
                      <w:w w:val="98"/>
                      <w:sz w:val="17"/>
                    </w:rPr>
                    <w:t>N</w:t>
                  </w:r>
                  <w:r>
                    <w:rPr>
                      <w:w w:val="98"/>
                      <w:sz w:val="17"/>
                    </w:rPr>
                    <w:t>)</w:t>
                  </w:r>
                </w:p>
              </w:txbxContent>
            </v:textbox>
            <w10:wrap type="none"/>
          </v:shape>
        </w:pict>
      </w:r>
      <w:r>
        <w:rPr>
          <w:rFonts w:cstheme="minorBidi" w:hAnsiTheme="minorHAnsi" w:eastAsiaTheme="minorHAnsi" w:asciiTheme="minorHAnsi"/>
        </w:rPr>
        <w:t>140</w:t>
      </w:r>
    </w:p>
    <w:p w:rsidR="0018722C">
      <w:pPr>
        <w:topLinePunct/>
      </w:pPr>
      <w:r>
        <w:rPr>
          <w:rFonts w:cstheme="minorBidi" w:hAnsiTheme="minorHAnsi" w:eastAsiaTheme="minorHAnsi" w:asciiTheme="minorHAnsi"/>
        </w:rPr>
        <w:t>120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TRPC6</w:t>
      </w:r>
    </w:p>
    <w:p w:rsidR="0018722C">
      <w:pPr>
        <w:pStyle w:val="aff7"/>
        <w:topLinePunct/>
      </w:pPr>
      <w:r>
        <w:rPr>
          <w:kern w:val="2"/>
          <w:sz w:val="22"/>
          <w:szCs w:val="22"/>
          <w:rFonts w:cstheme="minorBidi" w:hAnsiTheme="minorHAnsi" w:eastAsiaTheme="minorHAnsi" w:asciiTheme="minorHAnsi"/>
        </w:rPr>
        <w:pict>
          <v:group style="margin-left:352.045471pt;margin-top:16.271318pt;width:156.3pt;height:119.45pt;mso-position-horizontal-relative:page;mso-position-vertical-relative:paragraph;z-index:12016;mso-wrap-distance-left:0;mso-wrap-distance-right:0" coordorigin="7041,325" coordsize="3126,2389">
            <v:rect style="position:absolute;left:7272;top:1288;width:310;height:1412" filled="true" fillcolor="#000000" stroked="false">
              <v:fill type="solid"/>
            </v:rect>
            <v:line style="position:absolute" from="7428,1289" to="7428,1289" stroked="true" strokeweight=".699235pt" strokecolor="#000000">
              <v:stroke dashstyle="solid"/>
            </v:line>
            <v:line style="position:absolute" from="7386,1289" to="7470,1289" stroked="true" strokeweight=".699235pt" strokecolor="#000000">
              <v:stroke dashstyle="solid"/>
            </v:line>
            <v:rect style="position:absolute;left:8047;top:615;width:324;height:2085" filled="true" fillcolor="#000000" stroked="false">
              <v:fill type="solid"/>
            </v:rect>
            <v:line style="position:absolute" from="8203,615" to="8203,573" stroked="true" strokeweight=".70179pt" strokecolor="#000000">
              <v:stroke dashstyle="solid"/>
            </v:line>
            <v:rect style="position:absolute;left:8836;top:1162;width:310;height:1538" filled="true" fillcolor="#000000" stroked="false">
              <v:fill type="solid"/>
            </v:rect>
            <v:line style="position:absolute" from="8991,1163" to="8991,1121" stroked="true" strokeweight=".70179pt" strokecolor="#000000">
              <v:stroke dashstyle="solid"/>
            </v:line>
            <v:rect style="position:absolute;left:9610;top:1738;width:311;height:962" filled="true" fillcolor="#000000" stroked="false">
              <v:fill type="solid"/>
            </v:rect>
            <v:line style="position:absolute" from="9759,1731" to="9773,1731" stroked="true" strokeweight=".699235pt" strokecolor="#000000">
              <v:stroke dashstyle="solid"/>
            </v:line>
            <v:line style="position:absolute" from="9723,1710" to="9808,1710" stroked="true" strokeweight=".699235pt" strokecolor="#000000">
              <v:stroke dashstyle="solid"/>
            </v:line>
            <v:line style="position:absolute" from="7048,433" to="7048,2693" stroked="true" strokeweight=".70179pt" strokecolor="#000000">
              <v:stroke dashstyle="solid"/>
            </v:line>
            <v:line style="position:absolute" from="7048,2707" to="7090,2707" stroked="true" strokeweight=".699235pt" strokecolor="#000000">
              <v:stroke dashstyle="solid"/>
            </v:line>
            <v:line style="position:absolute" from="7048,2426" to="7090,2426" stroked="true" strokeweight=".699235pt" strokecolor="#000000">
              <v:stroke dashstyle="solid"/>
            </v:line>
            <v:line style="position:absolute" from="7048,2145" to="7090,2145" stroked="true" strokeweight=".699235pt" strokecolor="#000000">
              <v:stroke dashstyle="solid"/>
            </v:line>
            <v:line style="position:absolute" from="7048,1851" to="7090,1851" stroked="true" strokeweight=".699235pt" strokecolor="#000000">
              <v:stroke dashstyle="solid"/>
            </v:line>
            <v:line style="position:absolute" from="7048,1570" to="7090,1570" stroked="true" strokeweight=".699235pt" strokecolor="#000000">
              <v:stroke dashstyle="solid"/>
            </v:line>
            <v:line style="position:absolute" from="7048,1289" to="7090,1289" stroked="true" strokeweight=".699235pt" strokecolor="#000000">
              <v:stroke dashstyle="solid"/>
            </v:line>
            <v:line style="position:absolute" from="7048,1008" to="7090,1008" stroked="true" strokeweight=".699235pt" strokecolor="#000000">
              <v:stroke dashstyle="solid"/>
            </v:line>
            <v:line style="position:absolute" from="7048,714" to="7090,714" stroked="true" strokeweight=".699235pt" strokecolor="#000000">
              <v:stroke dashstyle="solid"/>
            </v:line>
            <v:line style="position:absolute" from="7048,433" to="7090,433" stroked="true" strokeweight=".699235pt" strokecolor="#000000">
              <v:stroke dashstyle="solid"/>
            </v:line>
            <v:line style="position:absolute" from="7048,2707" to="10146,2707" stroked="true" strokeweight=".699235pt" strokecolor="#000000">
              <v:stroke dashstyle="solid"/>
            </v:line>
            <v:line style="position:absolute" from="7048,2707" to="7048,2665" stroked="true" strokeweight=".70179pt" strokecolor="#000000">
              <v:stroke dashstyle="solid"/>
            </v:line>
            <v:line style="position:absolute" from="7822,2707" to="7822,2665" stroked="true" strokeweight=".70179pt" strokecolor="#000000">
              <v:stroke dashstyle="solid"/>
            </v:line>
            <v:line style="position:absolute" from="8611,2707" to="8611,2665" stroked="true" strokeweight=".70179pt" strokecolor="#000000">
              <v:stroke dashstyle="solid"/>
            </v:line>
            <v:line style="position:absolute" from="9385,2707" to="9385,2665" stroked="true" strokeweight=".70179pt" strokecolor="#000000">
              <v:stroke dashstyle="solid"/>
            </v:line>
            <v:line style="position:absolute" from="10160,2707" to="10160,2665" stroked="true" strokeweight=".70179pt" strokecolor="#000000">
              <v:stroke dashstyle="solid"/>
            </v:line>
            <v:shape style="position:absolute;left:8139;top:325;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u w:val="single"/>
                      </w:rPr>
                      <w:t>*</w:t>
                    </w:r>
                  </w:p>
                </w:txbxContent>
              </v:textbox>
              <w10:wrap type="none"/>
            </v:shape>
            <v:shape style="position:absolute;left:8925;top:852;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u w:val="single"/>
                      </w:rPr>
                      <w:t>#</w:t>
                    </w:r>
                  </w:p>
                </w:txbxContent>
              </v:textbox>
              <w10:wrap type="none"/>
            </v:shape>
            <v:shape style="position:absolute;left:9710;top:1438;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w10:wrap type="topAndBottom"/>
          </v:group>
        </w:pict>
      </w:r>
    </w:p>
    <w:p w:rsidR="0018722C">
      <w:pPr>
        <w:pStyle w:val="affff1"/>
        <w:keepNext/>
        <w:topLinePunct/>
      </w:pPr>
      <w:r>
        <w:rPr>
          <w:rFonts w:cstheme="minorBidi" w:hAnsiTheme="minorHAnsi" w:eastAsiaTheme="minorHAnsi" w:asciiTheme="minorHAnsi"/>
        </w:rPr>
        <w:t>NTsi</w:t>
      </w:r>
      <w:r>
        <w:rPr>
          <w:rFonts w:cstheme="minorBidi" w:hAnsiTheme="minorHAnsi" w:eastAsiaTheme="minorHAnsi" w:asciiTheme="minorHAnsi"/>
        </w:rPr>
        <w:t> </w:t>
      </w:r>
      <w:r>
        <w:rPr>
          <w:rFonts w:cstheme="minorBidi" w:hAnsiTheme="minorHAnsi" w:eastAsiaTheme="minorHAnsi" w:asciiTheme="minorHAnsi"/>
        </w:rPr>
        <w:t>N</w:t>
      </w:r>
      <w:r w:rsidRPr="00000000">
        <w:rPr>
          <w:rFonts w:cstheme="minorBidi" w:hAnsiTheme="minorHAnsi" w:eastAsiaTheme="minorHAnsi" w:asciiTheme="minorHAnsi"/>
        </w:rPr>
        <w:tab/>
      </w:r>
      <w:r>
        <w:rPr>
          <w:rFonts w:cstheme="minorBidi" w:hAnsiTheme="minorHAnsi" w:eastAsiaTheme="minorHAnsi" w:asciiTheme="minorHAnsi"/>
        </w:rPr>
        <w:t>NTsi</w:t>
      </w:r>
      <w:r>
        <w:rPr>
          <w:rFonts w:cstheme="minorBidi" w:hAnsiTheme="minorHAnsi" w:eastAsiaTheme="minorHAnsi" w:asciiTheme="minorHAnsi"/>
        </w:rPr>
        <w:t> </w:t>
      </w:r>
      <w:r>
        <w:rPr>
          <w:rFonts w:cstheme="minorBidi" w:hAnsiTheme="minorHAnsi" w:eastAsiaTheme="minorHAnsi" w:asciiTheme="minorHAnsi"/>
        </w:rPr>
        <w:t>CH</w:t>
      </w:r>
      <w:r w:rsidRPr="00000000">
        <w:rPr>
          <w:rFonts w:cstheme="minorBidi" w:hAnsiTheme="minorHAnsi" w:eastAsiaTheme="minorHAnsi" w:asciiTheme="minorHAnsi"/>
        </w:rPr>
        <w:tab/>
        <w:t>B4si</w:t>
      </w:r>
      <w:r>
        <w:rPr>
          <w:rFonts w:cstheme="minorBidi" w:hAnsiTheme="minorHAnsi" w:eastAsiaTheme="minorHAnsi" w:asciiTheme="minorHAnsi"/>
        </w:rPr>
        <w:t> </w:t>
      </w:r>
      <w:r>
        <w:rPr>
          <w:rFonts w:cstheme="minorBidi" w:hAnsiTheme="minorHAnsi" w:eastAsiaTheme="minorHAnsi" w:asciiTheme="minorHAnsi"/>
        </w:rPr>
        <w:t>N</w:t>
      </w:r>
      <w:r w:rsidRPr="00000000">
        <w:rPr>
          <w:rFonts w:cstheme="minorBidi" w:hAnsiTheme="minorHAnsi" w:eastAsiaTheme="minorHAnsi" w:asciiTheme="minorHAnsi"/>
        </w:rPr>
        <w:tab/>
        <w:t>B4si</w:t>
      </w:r>
      <w:r>
        <w:rPr>
          <w:rFonts w:cstheme="minorBidi" w:hAnsiTheme="minorHAnsi" w:eastAsiaTheme="minorHAnsi" w:asciiTheme="minorHAnsi"/>
        </w:rPr>
        <w:t> </w:t>
      </w:r>
      <w:r>
        <w:rPr>
          <w:rFonts w:cstheme="minorBidi" w:hAnsiTheme="minorHAnsi" w:eastAsiaTheme="minorHAnsi" w:asciiTheme="minorHAnsi"/>
        </w:rPr>
        <w:t>CH</w:t>
      </w:r>
    </w:p>
    <w:p w:rsidR="0018722C">
      <w:spacing w:beforeLines="0" w:before="0" w:afterLines="0" w:after="0" w:line="440" w:lineRule="auto"/>
      <w:pPr>
        <w:sectPr w:rsidR="00556256">
          <w:type w:val="continuous"/>
          <w:pgSz w:w="11910" w:h="16840"/>
          <w:pgMar w:top="1440" w:bottom="460" w:left="900" w:right="0"/>
          <w:cols w:num="4" w:equalWidth="0">
            <w:col w:w="1496" w:space="40"/>
            <w:col w:w="3117" w:space="39"/>
            <w:col w:w="1310" w:space="39"/>
            <w:col w:w="4969"/>
          </w:cols>
        </w:sectPr>
        <w:topLinePunct/>
      </w:pP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ascii="宋体" w:eastAsia="宋体" w:hint="eastAsia" w:cstheme="minorBidi" w:hAnsiTheme="minorHAnsi"/>
          <w:b/>
          <w:spacing w:val="-26"/>
          <w:sz w:val="21"/>
        </w:rPr>
        <w:t> </w:t>
      </w:r>
      <w:r>
        <w:rPr>
          <w:kern w:val="2"/>
          <w:szCs w:val="22"/>
          <w:rFonts w:cstheme="minorBidi" w:hAnsiTheme="minorHAnsi" w:eastAsiaTheme="minorHAnsi" w:asciiTheme="minorHAnsi"/>
          <w:b/>
          <w:sz w:val="21"/>
        </w:rPr>
        <w:t>21</w:t>
      </w:r>
      <w:r>
        <w:t xml:space="preserve">  </w:t>
      </w:r>
      <w:r>
        <w:t>BMP4</w:t>
      </w:r>
      <w:r>
        <w:rPr>
          <w:kern w:val="2"/>
          <w:szCs w:val="22"/>
          <w:rFonts w:ascii="宋体" w:eastAsia="宋体" w:hint="eastAsia" w:cstheme="minorBidi" w:hAnsiTheme="minorHAnsi"/>
          <w:b/>
          <w:sz w:val="21"/>
        </w:rPr>
        <w:t>沉默后</w:t>
      </w:r>
      <w:r>
        <w:rPr>
          <w:kern w:val="2"/>
          <w:szCs w:val="22"/>
          <w:rFonts w:cstheme="minorBidi" w:hAnsiTheme="minorHAnsi" w:eastAsiaTheme="minorHAnsi" w:asciiTheme="minorHAnsi"/>
          <w:b/>
          <w:sz w:val="21"/>
        </w:rPr>
        <w:t>TRPC1</w:t>
      </w:r>
      <w:r>
        <w:rPr>
          <w:kern w:val="2"/>
          <w:szCs w:val="22"/>
          <w:rFonts w:ascii="宋体" w:eastAsia="宋体" w:hint="eastAsia" w:cstheme="minorBidi" w:hAnsiTheme="minorHAnsi"/>
          <w:b/>
          <w:sz w:val="21"/>
        </w:rPr>
        <w:t>、</w:t>
      </w:r>
      <w:r>
        <w:rPr>
          <w:kern w:val="2"/>
          <w:szCs w:val="22"/>
          <w:rFonts w:cstheme="minorBidi" w:hAnsiTheme="minorHAnsi" w:eastAsiaTheme="minorHAnsi" w:asciiTheme="minorHAnsi"/>
          <w:b/>
          <w:sz w:val="21"/>
        </w:rPr>
        <w:t>TRPC6</w:t>
      </w:r>
      <w:r>
        <w:rPr>
          <w:kern w:val="2"/>
          <w:szCs w:val="22"/>
          <w:rFonts w:ascii="宋体" w:eastAsia="宋体" w:hint="eastAsia" w:cstheme="minorBidi" w:hAnsiTheme="minorHAnsi"/>
          <w:b/>
          <w:sz w:val="21"/>
        </w:rPr>
        <w:t>的表达</w:t>
      </w:r>
    </w:p>
    <w:p w:rsidR="0018722C">
      <w:pPr>
        <w:topLinePunct/>
      </w:pPr>
      <w:r>
        <w:rPr>
          <w:rFonts w:cstheme="minorBidi" w:hAnsiTheme="minorHAnsi" w:eastAsiaTheme="minorHAnsi" w:asciiTheme="minorHAnsi" w:ascii="宋体" w:hAnsi="宋体" w:eastAsia="宋体" w:hint="eastAsia"/>
        </w:rPr>
        <w:t>A</w:t>
      </w:r>
      <w:r>
        <w:rPr>
          <w:rFonts w:cstheme="minorBidi" w:hAnsiTheme="minorHAnsi" w:eastAsiaTheme="minorHAnsi" w:asciiTheme="minorHAnsi" w:ascii="宋体" w:hAnsi="宋体" w:eastAsia="宋体" w:hint="eastAsia"/>
        </w:rPr>
        <w:t>：</w:t>
      </w:r>
      <w:r w:rsidR="001852F3">
        <w:rPr>
          <w:rFonts w:cstheme="minorBidi" w:hAnsiTheme="minorHAnsi" w:eastAsiaTheme="minorHAnsi" w:asciiTheme="minorHAnsi" w:ascii="宋体" w:hAnsi="宋体" w:eastAsia="宋体" w:hint="eastAsia"/>
        </w:rPr>
        <w:t xml:space="preserve">柱状图用均数</w:t>
      </w:r>
      <w:r>
        <w:rPr>
          <w:rFonts w:ascii="MS Mincho" w:hAnsi="MS Mincho" w:eastAsia="MS Mincho" w:hint="eastAsia" w:cstheme="minorBidi"/>
        </w:rPr>
        <w:t>±</w:t>
      </w:r>
      <w:r>
        <w:rPr>
          <w:rFonts w:ascii="宋体" w:hAnsi="宋体" w:eastAsia="宋体" w:hint="eastAsia" w:cstheme="minorBidi"/>
        </w:rPr>
        <w:t>标准差显示</w:t>
      </w:r>
      <w:r>
        <w:rPr>
          <w:rFonts w:cstheme="minorBidi" w:hAnsiTheme="minorHAnsi" w:eastAsiaTheme="minorHAnsi" w:asciiTheme="minorHAnsi"/>
        </w:rPr>
        <w:t>BMP4</w:t>
      </w:r>
      <w:r w:rsidR="001852F3">
        <w:rPr>
          <w:rFonts w:cstheme="minorBidi" w:hAnsiTheme="minorHAnsi" w:eastAsiaTheme="minorHAnsi" w:asciiTheme="minorHAnsi"/>
        </w:rPr>
        <w:t xml:space="preserve"> </w:t>
      </w:r>
      <w:r>
        <w:rPr>
          <w:rFonts w:ascii="宋体" w:hAnsi="宋体" w:eastAsia="宋体" w:hint="eastAsia" w:cstheme="minorBidi"/>
        </w:rPr>
        <w:t>相对于对照的</w:t>
      </w:r>
      <w:r>
        <w:rPr>
          <w:rFonts w:cstheme="minorBidi" w:hAnsiTheme="minorHAnsi" w:eastAsiaTheme="minorHAnsi" w:asciiTheme="minorHAnsi"/>
        </w:rPr>
        <w:t>mRNA</w:t>
      </w:r>
      <w:r>
        <w:rPr>
          <w:rFonts w:ascii="宋体" w:hAnsi="宋体" w:eastAsia="宋体" w:hint="eastAsia" w:cstheme="minorBidi"/>
        </w:rPr>
        <w:t>沉默效率。</w:t>
      </w:r>
    </w:p>
    <w:p w:rsidR="0018722C">
      <w:pPr>
        <w:topLinePunct/>
      </w:pPr>
      <w:r>
        <w:rPr>
          <w:rFonts w:cstheme="minorBidi" w:hAnsiTheme="minorHAnsi" w:eastAsiaTheme="minorHAnsi" w:asciiTheme="minorHAnsi"/>
        </w:rPr>
        <w:t>B</w:t>
      </w:r>
      <w:r>
        <w:rPr>
          <w:rFonts w:ascii="宋体" w:eastAsia="宋体" w:hint="eastAsia" w:cstheme="minorBidi" w:hAnsiTheme="minorHAnsi"/>
        </w:rPr>
        <w:t>：图片显示</w:t>
      </w:r>
      <w:r>
        <w:rPr>
          <w:rFonts w:cstheme="minorBidi" w:hAnsiTheme="minorHAnsi" w:eastAsiaTheme="minorHAnsi" w:asciiTheme="minorHAnsi"/>
        </w:rPr>
        <w:t>BMP4</w:t>
      </w:r>
      <w:r>
        <w:rPr>
          <w:rFonts w:ascii="宋体" w:eastAsia="宋体" w:hint="eastAsia" w:cstheme="minorBidi" w:hAnsiTheme="minorHAnsi"/>
        </w:rPr>
        <w:t>沉默后</w:t>
      </w:r>
      <w:r>
        <w:rPr>
          <w:rFonts w:cstheme="minorBidi" w:hAnsiTheme="minorHAnsi" w:eastAsiaTheme="minorHAnsi" w:asciiTheme="minorHAnsi"/>
        </w:rPr>
        <w:t>TRPC1</w:t>
      </w:r>
      <w:r>
        <w:rPr>
          <w:rFonts w:ascii="宋体" w:eastAsia="宋体" w:hint="eastAsia" w:cstheme="minorBidi" w:hAnsiTheme="minorHAnsi"/>
        </w:rPr>
        <w:t>、</w:t>
      </w:r>
      <w:r>
        <w:rPr>
          <w:rFonts w:cstheme="minorBidi" w:hAnsiTheme="minorHAnsi" w:eastAsiaTheme="minorHAnsi" w:asciiTheme="minorHAnsi"/>
        </w:rPr>
        <w:t>TRPC6</w:t>
      </w:r>
      <w:r>
        <w:rPr>
          <w:rFonts w:ascii="宋体" w:eastAsia="宋体" w:hint="eastAsia" w:cstheme="minorBidi" w:hAnsiTheme="minorHAnsi"/>
        </w:rPr>
        <w:t>及内参</w:t>
      </w:r>
      <w:r>
        <w:rPr>
          <w:rFonts w:cstheme="minorBidi" w:hAnsiTheme="minorHAnsi" w:eastAsiaTheme="minorHAnsi" w:asciiTheme="minorHAnsi"/>
        </w:rPr>
        <w:t>actin</w:t>
      </w:r>
      <w:r>
        <w:rPr>
          <w:rFonts w:ascii="宋体" w:eastAsia="宋体" w:hint="eastAsia" w:cstheme="minorBidi" w:hAnsiTheme="minorHAnsi"/>
        </w:rPr>
        <w:t>蛋白表达。</w:t>
      </w:r>
    </w:p>
    <w:p w:rsidR="0018722C">
      <w:pPr>
        <w:topLinePunct/>
      </w:pPr>
      <w:r>
        <w:rPr>
          <w:rFonts w:cstheme="minorBidi" w:hAnsiTheme="minorHAnsi" w:eastAsiaTheme="minorHAnsi" w:asciiTheme="minorHAnsi"/>
        </w:rPr>
        <w:t>C</w:t>
      </w:r>
      <w:r>
        <w:rPr>
          <w:rFonts w:ascii="宋体" w:hAnsi="宋体" w:eastAsia="宋体" w:hint="eastAsia" w:cstheme="minorBidi"/>
        </w:rPr>
        <w:t>：柱状图用均数</w:t>
      </w:r>
      <w:r>
        <w:rPr>
          <w:rFonts w:ascii="MS Mincho" w:hAnsi="MS Mincho" w:eastAsia="MS Mincho" w:hint="eastAsia" w:cstheme="minorBidi"/>
        </w:rPr>
        <w:t>±</w:t>
      </w:r>
      <w:r>
        <w:rPr>
          <w:rFonts w:ascii="宋体" w:hAnsi="宋体" w:eastAsia="宋体" w:hint="eastAsia" w:cstheme="minorBidi"/>
        </w:rPr>
        <w:t>标准差显示</w:t>
      </w:r>
      <w:r>
        <w:rPr>
          <w:rFonts w:cstheme="minorBidi" w:hAnsiTheme="minorHAnsi" w:eastAsiaTheme="minorHAnsi" w:asciiTheme="minorHAnsi"/>
        </w:rPr>
        <w:t>BMP4</w:t>
      </w:r>
      <w:r>
        <w:rPr>
          <w:rFonts w:ascii="宋体" w:hAnsi="宋体" w:eastAsia="宋体" w:hint="eastAsia" w:cstheme="minorBidi"/>
        </w:rPr>
        <w:t>沉默后相对于对照样品的</w:t>
      </w:r>
      <w:r>
        <w:rPr>
          <w:rFonts w:cstheme="minorBidi" w:hAnsiTheme="minorHAnsi" w:eastAsiaTheme="minorHAnsi" w:asciiTheme="minorHAnsi"/>
        </w:rPr>
        <w:t>TRPC1</w:t>
      </w:r>
      <w:r>
        <w:rPr>
          <w:rFonts w:ascii="宋体" w:hAnsi="宋体" w:eastAsia="宋体" w:hint="eastAsia" w:cstheme="minorBidi"/>
        </w:rPr>
        <w:t>蛋白表达百分比。</w:t>
      </w:r>
    </w:p>
    <w:p w:rsidR="0018722C">
      <w:pPr>
        <w:topLinePunct/>
      </w:pPr>
      <w:r>
        <w:rPr>
          <w:rFonts w:cstheme="minorBidi" w:hAnsiTheme="minorHAnsi" w:eastAsiaTheme="minorHAnsi" w:asciiTheme="minorHAnsi"/>
        </w:rPr>
        <w:t>D</w:t>
      </w:r>
      <w:r>
        <w:rPr>
          <w:rFonts w:ascii="宋体" w:hAnsi="宋体" w:eastAsia="宋体" w:hint="eastAsia" w:cstheme="minorBidi"/>
        </w:rPr>
        <w:t>：柱状图用均数</w:t>
      </w:r>
      <w:r>
        <w:rPr>
          <w:rFonts w:ascii="MS Mincho" w:hAnsi="MS Mincho" w:eastAsia="MS Mincho" w:hint="eastAsia" w:cstheme="minorBidi"/>
        </w:rPr>
        <w:t>±</w:t>
      </w:r>
      <w:r>
        <w:rPr>
          <w:rFonts w:ascii="宋体" w:hAnsi="宋体" w:eastAsia="宋体" w:hint="eastAsia" w:cstheme="minorBidi"/>
        </w:rPr>
        <w:t>标准差显示</w:t>
      </w:r>
      <w:r>
        <w:rPr>
          <w:rFonts w:cstheme="minorBidi" w:hAnsiTheme="minorHAnsi" w:eastAsiaTheme="minorHAnsi" w:asciiTheme="minorHAnsi"/>
        </w:rPr>
        <w:t>BMP4</w:t>
      </w:r>
      <w:r>
        <w:rPr>
          <w:rFonts w:ascii="宋体" w:hAnsi="宋体" w:eastAsia="宋体" w:hint="eastAsia" w:cstheme="minorBidi"/>
        </w:rPr>
        <w:t>沉默后相对于对照样品的</w:t>
      </w:r>
      <w:r>
        <w:rPr>
          <w:rFonts w:cstheme="minorBidi" w:hAnsiTheme="minorHAnsi" w:eastAsiaTheme="minorHAnsi" w:asciiTheme="minorHAnsi"/>
        </w:rPr>
        <w:t>TRPC6</w:t>
      </w:r>
      <w:r>
        <w:rPr>
          <w:rFonts w:ascii="宋体" w:hAnsi="宋体" w:eastAsia="宋体" w:hint="eastAsia" w:cstheme="minorBidi"/>
        </w:rPr>
        <w:t>蛋白表达百分比。</w:t>
      </w:r>
    </w:p>
    <w:p w:rsidR="0018722C">
      <w:pPr>
        <w:topLinePunct/>
      </w:pPr>
      <w:r>
        <w:rPr>
          <w:rFonts w:cstheme="minorBidi" w:hAnsiTheme="minorHAnsi" w:eastAsiaTheme="minorHAnsi" w:asciiTheme="minorHAnsi"/>
        </w:rPr>
        <w:t>n=3</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w:t>
      </w:r>
      <w:r>
        <w:rPr>
          <w:rFonts w:ascii="宋体" w:eastAsia="宋体" w:hint="eastAsia" w:cstheme="minorBidi" w:hAnsiTheme="minorHAnsi"/>
        </w:rPr>
        <w:t>表示与常氧对照相比有显著性差异，</w:t>
      </w:r>
      <w:r>
        <w:rPr>
          <w:rFonts w:cstheme="minorBidi" w:hAnsiTheme="minorHAnsi" w:eastAsiaTheme="minorHAnsi" w:asciiTheme="minorHAns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表示与缺氧对照相比有显著性差异，</w:t>
      </w:r>
      <w:r>
        <w:rPr>
          <w:rFonts w:cstheme="minorBidi" w:hAnsiTheme="minorHAnsi" w:eastAsiaTheme="minorHAnsi" w:asciiTheme="minorHAns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w:t>
      </w:r>
    </w:p>
    <w:p w:rsidR="0018722C">
      <w:pPr>
        <w:pStyle w:val="Heading2"/>
        <w:topLinePunct/>
        <w:ind w:left="171" w:hangingChars="171" w:hanging="171"/>
      </w:pPr>
      <w:r>
        <w:t>四、</w:t>
      </w:r>
      <w:r>
        <w:t xml:space="preserve"> </w:t>
      </w:r>
      <w:r w:rsidRPr="00DB64CE">
        <w:t>在缺氧条件下沉默</w:t>
      </w:r>
      <w:r>
        <w:rPr>
          <w:b/>
        </w:rPr>
        <w:t>TRPC1</w:t>
      </w:r>
      <w:r w:rsidP="AA7D325B">
        <w:t>，</w:t>
      </w:r>
      <w:r>
        <w:rPr>
          <w:b/>
        </w:rPr>
        <w:t>TRPC6</w:t>
      </w:r>
      <w:r>
        <w:t>对</w:t>
      </w:r>
      <w:r>
        <w:rPr>
          <w:b/>
        </w:rPr>
        <w:t>hPASMCs</w:t>
      </w:r>
      <w:r>
        <w:t>内基础钙浓度、细胞增殖</w:t>
      </w:r>
      <w:r>
        <w:t>及迁移的影响</w:t>
      </w:r>
    </w:p>
    <w:p w:rsidR="0018722C">
      <w:pPr>
        <w:topLinePunct/>
      </w:pPr>
      <w:r>
        <w:t>如</w:t>
      </w:r>
      <w:r>
        <w:t>图</w:t>
      </w:r>
      <w:r>
        <w:rPr>
          <w:rFonts w:ascii="Times New Roman" w:eastAsia="Times New Roman"/>
        </w:rPr>
        <w:t>22</w:t>
      </w:r>
      <w:r>
        <w:rPr>
          <w:rFonts w:ascii="Times New Roman" w:eastAsia="Times New Roman"/>
        </w:rPr>
        <w:t>A</w:t>
      </w:r>
      <w:r>
        <w:t>所示，转染阴性对照的</w:t>
      </w:r>
      <w:r>
        <w:rPr>
          <w:rFonts w:ascii="Times New Roman" w:eastAsia="Times New Roman"/>
        </w:rPr>
        <w:t>TRPC1</w:t>
      </w:r>
      <w:r>
        <w:t>、</w:t>
      </w:r>
      <w:r>
        <w:rPr>
          <w:rFonts w:ascii="Times New Roman" w:eastAsia="Times New Roman"/>
        </w:rPr>
        <w:t>TRPC6 siRNA</w:t>
      </w:r>
      <w:r>
        <w:t>组的</w:t>
      </w:r>
      <w:r>
        <w:rPr>
          <w:rFonts w:ascii="Times New Roman" w:eastAsia="Times New Roman"/>
        </w:rPr>
        <w:t>hPASMCs </w:t>
      </w:r>
      <w:r>
        <w:t>中</w:t>
      </w:r>
    </w:p>
    <w:p w:rsidR="0018722C">
      <w:pPr>
        <w:topLinePunct/>
      </w:pPr>
      <w:r>
        <w:rPr>
          <w:rFonts w:ascii="Times New Roman" w:eastAsia="Times New Roman"/>
        </w:rPr>
        <w:t>TRPC1</w:t>
      </w:r>
      <w:r>
        <w:t>或</w:t>
      </w:r>
      <w:r>
        <w:rPr>
          <w:rFonts w:ascii="Times New Roman" w:eastAsia="Times New Roman"/>
        </w:rPr>
        <w:t>TRPC6</w:t>
      </w:r>
      <w:r>
        <w:t>的</w:t>
      </w:r>
      <w:r>
        <w:rPr>
          <w:rFonts w:ascii="Times New Roman" w:eastAsia="Times New Roman"/>
        </w:rPr>
        <w:t>mRNA</w:t>
      </w:r>
      <w:r>
        <w:t>较转染</w:t>
      </w:r>
      <w:r>
        <w:rPr>
          <w:rFonts w:ascii="Times New Roman" w:eastAsia="Times New Roman"/>
        </w:rPr>
        <w:t>NC</w:t>
      </w:r>
      <w:r>
        <w:rPr>
          <w:rFonts w:ascii="Times New Roman" w:eastAsia="Times New Roman"/>
        </w:rPr>
        <w:t> </w:t>
      </w:r>
      <w:r>
        <w:rPr>
          <w:rFonts w:ascii="Times New Roman" w:eastAsia="Times New Roman"/>
        </w:rPr>
        <w:t>siRNA</w:t>
      </w:r>
      <w:r>
        <w:t>组内</w:t>
      </w:r>
      <w:r>
        <w:rPr>
          <w:rFonts w:ascii="Times New Roman" w:eastAsia="Times New Roman"/>
        </w:rPr>
        <w:t>TRPC1</w:t>
      </w:r>
      <w:r>
        <w:t>、</w:t>
      </w:r>
      <w:r>
        <w:rPr>
          <w:rFonts w:ascii="Times New Roman" w:eastAsia="Times New Roman"/>
        </w:rPr>
        <w:t>TRPC6</w:t>
      </w:r>
      <w:r>
        <w:t>的</w:t>
      </w:r>
      <w:r>
        <w:rPr>
          <w:rFonts w:ascii="Times New Roman" w:eastAsia="Times New Roman"/>
        </w:rPr>
        <w:t>mRNA</w:t>
      </w:r>
    </w:p>
    <w:p w:rsidR="0018722C">
      <w:pPr>
        <w:topLinePunct/>
      </w:pPr>
      <w:r>
        <w:t>表达量显著下降，分别为对照组的</w:t>
      </w:r>
      <w:r>
        <w:rPr>
          <w:rFonts w:ascii="Times New Roman" w:hAnsi="Times New Roman" w:eastAsia="Times New Roman"/>
        </w:rPr>
        <w:t>11</w:t>
      </w:r>
      <w:r>
        <w:rPr>
          <w:rFonts w:ascii="Times New Roman" w:hAnsi="Times New Roman" w:eastAsia="Times New Roman"/>
        </w:rPr>
        <w:t>.</w:t>
      </w:r>
      <w:r>
        <w:rPr>
          <w:rFonts w:ascii="Times New Roman" w:hAnsi="Times New Roman" w:eastAsia="Times New Roman"/>
        </w:rPr>
        <w:t>7%±1.5</w:t>
      </w:r>
      <w:r>
        <w:t>和</w:t>
      </w:r>
      <w:r>
        <w:rPr>
          <w:rFonts w:ascii="Times New Roman" w:hAnsi="Times New Roman" w:eastAsia="Times New Roman"/>
        </w:rPr>
        <w:t>14.76%±1.1</w:t>
      </w:r>
      <w:r>
        <w:t>。和转染</w:t>
      </w:r>
      <w:r>
        <w:rPr>
          <w:rFonts w:ascii="Times New Roman" w:hAnsi="Times New Roman" w:eastAsia="Times New Roman"/>
        </w:rPr>
        <w:t>NTsi</w:t>
      </w:r>
      <w:r>
        <w:t>的对</w:t>
      </w:r>
      <w:r>
        <w:t>照细胞相比，转染了</w:t>
      </w:r>
      <w:r>
        <w:rPr>
          <w:rFonts w:ascii="Times New Roman" w:hAnsi="Times New Roman" w:eastAsia="Times New Roman"/>
        </w:rPr>
        <w:t>TPRC1</w:t>
      </w:r>
      <w:r>
        <w:t>或者</w:t>
      </w:r>
      <w:r>
        <w:rPr>
          <w:rFonts w:ascii="Times New Roman" w:hAnsi="Times New Roman" w:eastAsia="Times New Roman"/>
        </w:rPr>
        <w:t>TRPC6</w:t>
      </w:r>
      <w:r>
        <w:t>特异性</w:t>
      </w:r>
      <w:r>
        <w:rPr>
          <w:rFonts w:ascii="Times New Roman" w:hAnsi="Times New Roman" w:eastAsia="Times New Roman"/>
        </w:rPr>
        <w:t>siRNA</w:t>
      </w:r>
      <w:r>
        <w:t>的人肺动脉平滑肌细胞中由缺氧所诱导的细胞内基础钙离子增高消失。并且转染了</w:t>
      </w:r>
      <w:r>
        <w:rPr>
          <w:rFonts w:ascii="Times New Roman" w:hAnsi="Times New Roman" w:eastAsia="Times New Roman"/>
        </w:rPr>
        <w:t>TPRC1 siRNA</w:t>
      </w:r>
      <w:r>
        <w:t>或</w:t>
      </w:r>
      <w:r>
        <w:rPr>
          <w:rFonts w:ascii="Times New Roman" w:hAnsi="Times New Roman" w:eastAsia="Times New Roman"/>
        </w:rPr>
        <w:t>TRPC6 siRNA</w:t>
      </w:r>
      <w:r>
        <w:t>后，缺氧所诱导的细胞增殖和迁移的增高也被抑制</w:t>
      </w:r>
      <w:r>
        <w:t>（</w:t>
      </w:r>
      <w:r>
        <w:t>如</w:t>
      </w:r>
      <w:r>
        <w:t>图</w:t>
      </w:r>
      <w:r>
        <w:rPr>
          <w:rFonts w:ascii="Times New Roman" w:hAnsi="Times New Roman" w:eastAsia="Times New Roman"/>
        </w:rPr>
        <w:t>22</w:t>
      </w:r>
      <w:r>
        <w:rPr>
          <w:rFonts w:ascii="Times New Roman" w:hAnsi="Times New Roman" w:eastAsia="Times New Roman"/>
        </w:rPr>
        <w:t>C-22E</w:t>
      </w:r>
      <w:r>
        <w:t>所示</w:t>
      </w:r>
      <w:r>
        <w:t>）</w:t>
      </w:r>
      <w:r>
        <w:t>。</w:t>
      </w:r>
    </w:p>
    <w:p w:rsidR="0018722C">
      <w:pPr>
        <w:topLinePunct/>
      </w:pPr>
      <w:r>
        <w:rPr>
          <w:rFonts w:cstheme="minorBidi" w:hAnsiTheme="minorHAnsi" w:eastAsiaTheme="minorHAnsi" w:asciiTheme="minorHAnsi"/>
        </w:rPr>
        <w:t>98</w:t>
      </w:r>
    </w:p>
    <w:p w:rsidR="0018722C">
      <w:pPr>
        <w:topLinePunct/>
      </w:pPr>
      <w:r>
        <w:rPr>
          <w:rFonts w:cstheme="minorBidi" w:hAnsiTheme="minorHAnsi" w:eastAsiaTheme="minorHAnsi" w:asciiTheme="minorHAnsi" w:ascii="Times New Roman" w:hAnsi="宋体" w:eastAsia="宋体" w:cs="宋体"/>
          <w:b/>
        </w:rPr>
        <w:t>A</w:t>
      </w:r>
      <w:r w:rsidRPr="00000000">
        <w:rPr>
          <w:rFonts w:cstheme="minorBidi" w:hAnsiTheme="minorHAnsi" w:eastAsiaTheme="minorHAnsi" w:asciiTheme="minorHAnsi" w:ascii="宋体" w:hAnsi="宋体" w:eastAsia="宋体" w:cs="宋体"/>
          <w:b/>
        </w:rPr>
        <w:tab/>
        <w:t>B</w:t>
      </w:r>
    </w:p>
    <w:p w:rsidR="0018722C">
      <w:spacing w:beforeLines="0" w:before="0" w:afterLines="0" w:after="0" w:line="440" w:lineRule="auto"/>
      <w:pPr>
        <w:sectPr w:rsidR="00556256">
          <w:type w:val="continuous"/>
          <w:pgSz w:w="11910" w:h="16840"/>
          <w:pgMar w:header="872" w:footer="272" w:top="1100" w:bottom="460" w:left="900" w:right="0"/>
        </w:sectPr>
        <w:topLinePunct/>
      </w:pPr>
    </w:p>
    <w:p w:rsidR="0018722C">
      <w:pPr>
        <w:pStyle w:val="ae"/>
        <w:topLinePunct/>
      </w:pPr>
      <w:r>
        <w:rPr>
          <w:kern w:val="2"/>
          <w:sz w:val="22"/>
          <w:szCs w:val="22"/>
          <w:rFonts w:cstheme="minorBidi" w:hAnsiTheme="minorHAnsi" w:eastAsiaTheme="minorHAnsi" w:asciiTheme="minorHAnsi"/>
        </w:rPr>
        <w:pict>
          <v:shape style="margin-left:94.357002pt;margin-top:2.557382pt;width:13.2pt;height:134.6pt;mso-position-horizontal-relative:page;mso-position-vertical-relative:paragraph;z-index:12496" type="#_x0000_t202" filled="false" stroked="false">
            <v:textbox inset="0,0,0,0" style="layout-flow:vertical;mso-layout-flow-alt:bottom-to-top">
              <w:txbxContent>
                <w:p w:rsidR="0018722C">
                  <w:pPr>
                    <w:spacing w:before="13"/>
                    <w:ind w:leftChars="0" w:left="20" w:rightChars="0" w:right="0" w:firstLineChars="0" w:firstLine="0"/>
                    <w:jc w:val="left"/>
                    <w:rPr>
                      <w:sz w:val="20"/>
                    </w:rPr>
                  </w:pPr>
                  <w:r>
                    <w:rPr>
                      <w:spacing w:val="-6"/>
                      <w:w w:val="101"/>
                      <w:sz w:val="20"/>
                    </w:rPr>
                    <w:t>T</w:t>
                  </w:r>
                  <w:r>
                    <w:rPr>
                      <w:w w:val="101"/>
                      <w:sz w:val="20"/>
                    </w:rPr>
                    <w:t>R</w:t>
                  </w:r>
                  <w:r>
                    <w:rPr>
                      <w:spacing w:val="5"/>
                      <w:w w:val="101"/>
                      <w:sz w:val="20"/>
                    </w:rPr>
                    <w:t>P</w:t>
                  </w:r>
                  <w:r>
                    <w:rPr>
                      <w:w w:val="101"/>
                      <w:sz w:val="20"/>
                    </w:rPr>
                    <w:t>C1</w:t>
                  </w:r>
                  <w:r>
                    <w:rPr>
                      <w:sz w:val="20"/>
                    </w:rPr>
                    <w:t> </w:t>
                  </w:r>
                  <w:r>
                    <w:rPr>
                      <w:spacing w:val="-7"/>
                      <w:w w:val="101"/>
                      <w:sz w:val="20"/>
                    </w:rPr>
                    <w:t>m</w:t>
                  </w:r>
                  <w:r>
                    <w:rPr>
                      <w:w w:val="101"/>
                      <w:sz w:val="20"/>
                    </w:rPr>
                    <w:t>R</w:t>
                  </w:r>
                  <w:r>
                    <w:rPr>
                      <w:spacing w:val="3"/>
                      <w:w w:val="101"/>
                      <w:sz w:val="20"/>
                    </w:rPr>
                    <w:t>N</w:t>
                  </w:r>
                  <w:r>
                    <w:rPr>
                      <w:spacing w:val="5"/>
                      <w:w w:val="101"/>
                      <w:sz w:val="20"/>
                    </w:rPr>
                    <w:t>A</w:t>
                  </w:r>
                  <w:r>
                    <w:rPr>
                      <w:w w:val="101"/>
                      <w:sz w:val="20"/>
                    </w:rPr>
                    <w:t>(</w:t>
                  </w:r>
                  <w:r>
                    <w:rPr>
                      <w:spacing w:val="-7"/>
                      <w:w w:val="101"/>
                      <w:sz w:val="20"/>
                    </w:rPr>
                    <w:t>/</w:t>
                  </w:r>
                  <w:r>
                    <w:rPr>
                      <w:spacing w:val="-6"/>
                      <w:w w:val="101"/>
                      <w:sz w:val="20"/>
                    </w:rPr>
                    <w:t>acti</w:t>
                  </w:r>
                  <w:r>
                    <w:rPr>
                      <w:w w:val="101"/>
                      <w:sz w:val="20"/>
                    </w:rPr>
                    <w:t>n</w:t>
                  </w:r>
                  <w:r>
                    <w:rPr>
                      <w:sz w:val="20"/>
                    </w:rPr>
                    <w:t> </w:t>
                  </w:r>
                  <w:r>
                    <w:rPr>
                      <w:w w:val="101"/>
                      <w:sz w:val="20"/>
                    </w:rPr>
                    <w:t>%of</w:t>
                  </w:r>
                  <w:r>
                    <w:rPr>
                      <w:spacing w:val="-1"/>
                      <w:sz w:val="20"/>
                    </w:rPr>
                    <w:t> </w:t>
                  </w:r>
                  <w:r>
                    <w:rPr>
                      <w:spacing w:val="3"/>
                      <w:w w:val="101"/>
                      <w:sz w:val="20"/>
                    </w:rPr>
                    <w:t>N</w:t>
                  </w:r>
                  <w:r>
                    <w:rPr>
                      <w:spacing w:val="-6"/>
                      <w:w w:val="101"/>
                      <w:sz w:val="20"/>
                    </w:rPr>
                    <w:t>T</w:t>
                  </w:r>
                  <w:r>
                    <w:rPr>
                      <w:spacing w:val="5"/>
                      <w:w w:val="101"/>
                      <w:sz w:val="20"/>
                    </w:rPr>
                    <w:t>s</w:t>
                  </w:r>
                  <w:r>
                    <w:rPr>
                      <w:spacing w:val="-6"/>
                      <w:w w:val="101"/>
                      <w:sz w:val="20"/>
                    </w:rPr>
                    <w:t>i</w:t>
                  </w:r>
                  <w:r>
                    <w:rPr>
                      <w:w w:val="101"/>
                      <w:sz w:val="20"/>
                    </w:rPr>
                    <w:t>)</w:t>
                  </w:r>
                </w:p>
              </w:txbxContent>
            </v:textbox>
            <w10:wrap type="none"/>
          </v:shape>
        </w:pict>
      </w:r>
      <w:r>
        <w:rPr>
          <w:kern w:val="2"/>
          <w:szCs w:val="22"/>
          <w:rFonts w:cstheme="minorBidi" w:hAnsiTheme="minorHAnsi" w:eastAsiaTheme="minorHAnsi" w:asciiTheme="minorHAnsi"/>
          <w:sz w:val="20"/>
        </w:rPr>
        <w:t>120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NTsi</w:t>
      </w:r>
      <w:r w:rsidRPr="00000000">
        <w:rPr>
          <w:rFonts w:cstheme="minorBidi" w:hAnsiTheme="minorHAnsi" w:eastAsiaTheme="minorHAnsi" w:asciiTheme="minorHAnsi"/>
        </w:rPr>
        <w:tab/>
      </w:r>
      <w:r>
        <w:rPr>
          <w:rFonts w:cstheme="minorBidi" w:hAnsiTheme="minorHAnsi" w:eastAsiaTheme="minorHAnsi" w:asciiTheme="minorHAnsi"/>
        </w:rPr>
        <w:t>hTRPC1si</w:t>
      </w:r>
    </w:p>
    <w:p w:rsidR="0018722C">
      <w:pPr>
        <w:topLinePunct/>
      </w:pPr>
      <w:r>
        <w:rPr>
          <w:rFonts w:cstheme="minorBidi" w:hAnsiTheme="minorHAnsi" w:eastAsiaTheme="minorHAnsi" w:asciiTheme="minorHAnsi"/>
        </w:rPr>
        <w:t>120</w:t>
      </w:r>
    </w:p>
    <w:p w:rsidR="0018722C">
      <w:pPr>
        <w:spacing w:before="0"/>
        <w:ind w:leftChars="0" w:left="0" w:rightChars="0" w:right="0" w:firstLineChars="0" w:firstLine="0"/>
        <w:jc w:val="right"/>
        <w:rPr>
          <w:sz w:val="20"/>
        </w:rPr>
      </w:pPr>
      <w:r>
        <w:pict>
          <v:group style="position:absolute;margin-left:136.212799pt;margin-top:-15.154516pt;width:145.15pt;height:126.8pt;mso-position-horizontal-relative:page;mso-position-vertical-relative:paragraph;z-index:12280" coordorigin="2724,-303" coordsize="2903,2536">
            <v:rect style="position:absolute;left:3168;top:127;width:571;height:2089" filled="true" fillcolor="#000000" stroked="false">
              <v:fill type="solid"/>
            </v:rect>
            <v:shape style="position:absolute;left:1634;top:11563;width:90;height:2" coordorigin="1634,11563" coordsize="90,0" path="m3454,128l3454,128m3404,128l3504,128e" filled="false" stroked="true" strokeweight=".838677pt" strokecolor="#000000">
              <v:path arrowok="t"/>
              <v:stroke dashstyle="solid"/>
            </v:shape>
            <v:rect style="position:absolute;left:4611;top:1987;width:571;height:229" filled="true" fillcolor="#000000" stroked="false">
              <v:fill type="solid"/>
            </v:rect>
            <v:shape style="position:absolute;left:2929;top:13205;width:90;height:15" coordorigin="2929,13206" coordsize="90,15" path="m4897,1988l4897,1988m4847,1971l4947,1971e" filled="false" stroked="true" strokeweight=".838677pt" strokecolor="#000000">
              <v:path arrowok="t"/>
              <v:stroke dashstyle="solid"/>
            </v:shape>
            <v:shape style="position:absolute;left:1031;top:11186;width:2591;height:2245" coordorigin="1031,11187" coordsize="2591,2245" path="m2733,-295l2733,2208m2733,2224l2783,2224m2733,1801l2783,1801m2733,1379l2783,1379m2733,973l2783,973m2733,550l2783,550m2733,128l2783,128m2733,-295l2783,-295m2733,2224l5602,2224m2733,2224l2733,2173m4176,2224l4176,2173m5619,2224l5619,2173e" filled="false" stroked="true" strokeweight=".838677pt" strokecolor="#000000">
              <v:path arrowok="t"/>
              <v:stroke dashstyle="solid"/>
            </v:shape>
            <v:shape style="position:absolute;left:4822;top:1687;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w:t>
                    </w:r>
                  </w:p>
                </w:txbxContent>
              </v:textbox>
              <w10:wrap type="none"/>
            </v:shape>
            <w10:wrap type="none"/>
          </v:group>
        </w:pict>
      </w:r>
      <w:r>
        <w:pict>
          <v:shape style="position:absolute;margin-left:310.045715pt;margin-top:-15.60997pt;width:13pt;height:129.75pt;mso-position-horizontal-relative:page;mso-position-vertical-relative:paragraph;z-index:12568" type="#_x0000_t202" filled="false" stroked="false">
            <v:textbox inset="0,0,0,0" style="layout-flow:vertical;mso-layout-flow-alt:bottom-to-top">
              <w:txbxContent>
                <w:p w:rsidR="0018722C">
                  <w:pPr>
                    <w:spacing w:before="10"/>
                    <w:ind w:leftChars="0" w:left="20" w:rightChars="0" w:right="0" w:firstLineChars="0" w:firstLine="0"/>
                    <w:jc w:val="left"/>
                    <w:rPr>
                      <w:sz w:val="19"/>
                    </w:rPr>
                  </w:pPr>
                  <w:r>
                    <w:rPr>
                      <w:spacing w:val="-6"/>
                      <w:w w:val="99"/>
                      <w:sz w:val="19"/>
                    </w:rPr>
                    <w:t>T</w:t>
                  </w:r>
                  <w:r>
                    <w:rPr>
                      <w:w w:val="99"/>
                      <w:sz w:val="19"/>
                    </w:rPr>
                    <w:t>R</w:t>
                  </w:r>
                  <w:r>
                    <w:rPr>
                      <w:spacing w:val="3"/>
                      <w:w w:val="99"/>
                      <w:sz w:val="19"/>
                    </w:rPr>
                    <w:t>P</w:t>
                  </w:r>
                  <w:r>
                    <w:rPr>
                      <w:w w:val="99"/>
                      <w:sz w:val="19"/>
                    </w:rPr>
                    <w:t>C6</w:t>
                  </w:r>
                  <w:r>
                    <w:rPr>
                      <w:spacing w:val="-7"/>
                      <w:w w:val="99"/>
                      <w:sz w:val="19"/>
                    </w:rPr>
                    <w:t>m</w:t>
                  </w:r>
                  <w:r>
                    <w:rPr>
                      <w:w w:val="99"/>
                      <w:sz w:val="19"/>
                    </w:rPr>
                    <w:t>R</w:t>
                  </w:r>
                  <w:r>
                    <w:rPr>
                      <w:spacing w:val="3"/>
                      <w:w w:val="99"/>
                      <w:sz w:val="19"/>
                    </w:rPr>
                    <w:t>N</w:t>
                  </w:r>
                  <w:r>
                    <w:rPr>
                      <w:spacing w:val="5"/>
                      <w:w w:val="99"/>
                      <w:sz w:val="19"/>
                    </w:rPr>
                    <w:t>A</w:t>
                  </w:r>
                  <w:r>
                    <w:rPr>
                      <w:w w:val="99"/>
                      <w:sz w:val="19"/>
                    </w:rPr>
                    <w:t>(</w:t>
                  </w:r>
                  <w:r>
                    <w:rPr>
                      <w:spacing w:val="-7"/>
                      <w:w w:val="99"/>
                      <w:sz w:val="19"/>
                    </w:rPr>
                    <w:t>/</w:t>
                  </w:r>
                  <w:r>
                    <w:rPr>
                      <w:spacing w:val="-6"/>
                      <w:w w:val="99"/>
                      <w:sz w:val="19"/>
                    </w:rPr>
                    <w:t>acti</w:t>
                  </w:r>
                  <w:r>
                    <w:rPr>
                      <w:w w:val="99"/>
                      <w:sz w:val="19"/>
                    </w:rPr>
                    <w:t>n</w:t>
                  </w:r>
                  <w:r>
                    <w:rPr>
                      <w:spacing w:val="1"/>
                      <w:sz w:val="19"/>
                    </w:rPr>
                    <w:t> </w:t>
                  </w:r>
                  <w:r>
                    <w:rPr>
                      <w:w w:val="99"/>
                      <w:sz w:val="19"/>
                    </w:rPr>
                    <w:t>%of</w:t>
                  </w:r>
                  <w:r>
                    <w:rPr>
                      <w:spacing w:val="0"/>
                      <w:sz w:val="19"/>
                    </w:rPr>
                    <w:t> </w:t>
                  </w:r>
                  <w:r>
                    <w:rPr>
                      <w:spacing w:val="3"/>
                      <w:w w:val="99"/>
                      <w:sz w:val="19"/>
                    </w:rPr>
                    <w:t>N</w:t>
                  </w:r>
                  <w:r>
                    <w:rPr>
                      <w:spacing w:val="-6"/>
                      <w:w w:val="99"/>
                      <w:sz w:val="19"/>
                    </w:rPr>
                    <w:t>T</w:t>
                  </w:r>
                  <w:r>
                    <w:rPr>
                      <w:spacing w:val="5"/>
                      <w:w w:val="99"/>
                      <w:sz w:val="19"/>
                    </w:rPr>
                    <w:t>s</w:t>
                  </w:r>
                  <w:r>
                    <w:rPr>
                      <w:spacing w:val="-6"/>
                      <w:w w:val="99"/>
                      <w:sz w:val="19"/>
                    </w:rPr>
                    <w:t>i</w:t>
                  </w:r>
                  <w:r>
                    <w:rPr>
                      <w:w w:val="99"/>
                      <w:sz w:val="19"/>
                    </w:rPr>
                    <w:t>)</w:t>
                  </w:r>
                </w:p>
              </w:txbxContent>
            </v:textbox>
            <w10:wrap type="none"/>
          </v:shape>
        </w:pict>
      </w:r>
      <w:r>
        <w:rPr>
          <w:w w:val="95"/>
          <w:sz w:val="20"/>
        </w:rPr>
        <w:t>100</w:t>
      </w:r>
    </w:p>
    <w:p w:rsidR="0018722C">
      <w:pPr>
        <w:spacing w:before="185"/>
        <w:ind w:leftChars="0" w:left="0" w:rightChars="0" w:right="0" w:firstLineChars="0" w:firstLine="0"/>
        <w:jc w:val="right"/>
        <w:rPr>
          <w:sz w:val="20"/>
        </w:rPr>
      </w:pPr>
      <w:r>
        <w:rPr>
          <w:w w:val="95"/>
          <w:sz w:val="20"/>
        </w:rPr>
        <w:t>80</w:t>
      </w:r>
    </w:p>
    <w:p w:rsidR="0018722C">
      <w:pPr>
        <w:spacing w:line="240" w:lineRule="auto" w:before="5"/>
        <w:rPr>
          <w:sz w:val="17"/>
        </w:rPr>
      </w:pPr>
    </w:p>
    <w:p w:rsidR="0018722C">
      <w:pPr>
        <w:spacing w:before="0"/>
        <w:ind w:leftChars="0" w:left="0" w:rightChars="0" w:right="0" w:firstLineChars="0" w:firstLine="0"/>
        <w:jc w:val="right"/>
        <w:rPr>
          <w:sz w:val="20"/>
        </w:rPr>
      </w:pPr>
      <w:r>
        <w:rPr>
          <w:w w:val="95"/>
          <w:sz w:val="20"/>
        </w:rPr>
        <w:t>60</w:t>
      </w:r>
    </w:p>
    <w:p w:rsidR="0018722C">
      <w:pPr>
        <w:spacing w:before="184"/>
        <w:ind w:leftChars="0" w:left="0" w:rightChars="0" w:right="0" w:firstLineChars="0" w:firstLine="0"/>
        <w:jc w:val="right"/>
        <w:rPr>
          <w:sz w:val="20"/>
        </w:rPr>
      </w:pPr>
      <w:r>
        <w:rPr>
          <w:w w:val="95"/>
          <w:sz w:val="20"/>
        </w:rPr>
        <w:t>40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0</w:t>
      </w:r>
    </w:p>
    <w:p w:rsidR="0018722C">
      <w:pPr>
        <w:pStyle w:val="aff7"/>
        <w:topLinePunct/>
      </w:pPr>
      <w:r>
        <w:rPr>
          <w:kern w:val="2"/>
          <w:sz w:val="20"/>
          <w:szCs w:val="22"/>
          <w:rFonts w:cstheme="minorBidi" w:hAnsiTheme="minorHAnsi" w:eastAsiaTheme="minorHAnsi" w:asciiTheme="minorHAnsi"/>
        </w:rPr>
        <w:pict>
          <v:group style="width:146.75pt;height:127.9pt;mso-position-horizontal-relative:char;mso-position-vertical-relative:line" coordorigin="0,0" coordsize="2935,2558">
            <v:rect style="position:absolute;left:436;top:440;width:594;height:2101" filled="true" fillcolor="#000000" stroked="false">
              <v:fill type="solid"/>
            </v:rect>
            <v:line style="position:absolute" from="734,440" to="734,440" stroked="true" strokeweight=".826662pt" strokecolor="#000000">
              <v:stroke dashstyle="solid"/>
            </v:line>
            <v:line style="position:absolute" from="684,440" to="783,440" stroked="true" strokeweight=".826662pt" strokecolor="#000000">
              <v:stroke dashstyle="solid"/>
            </v:line>
            <v:rect style="position:absolute;left:1903;top:2233;width:577;height:308" filled="true" fillcolor="#000000" stroked="false">
              <v:fill type="solid"/>
            </v:rect>
            <v:line style="position:absolute" from="2184,2234" to="2184,2234" stroked="true" strokeweight=".826662pt" strokecolor="#000000">
              <v:stroke dashstyle="solid"/>
            </v:line>
            <v:line style="position:absolute" from="2135,2217" to="2233,2217" stroked="true" strokeweight=".826662pt" strokecolor="#000000">
              <v:stroke dashstyle="solid"/>
            </v:line>
            <v:line style="position:absolute" from="8,8" to="8,2532" stroked="true" strokeweight=".821085pt" strokecolor="#000000">
              <v:stroke dashstyle="solid"/>
            </v:line>
            <v:line style="position:absolute" from="8,2549" to="57,2549" stroked="true" strokeweight=".826662pt" strokecolor="#000000">
              <v:stroke dashstyle="solid"/>
            </v:line>
            <v:line style="position:absolute" from="8,2134" to="57,2134" stroked="true" strokeweight=".826662pt" strokecolor="#000000">
              <v:stroke dashstyle="solid"/>
            </v:line>
            <v:line style="position:absolute" from="8,1702" to="57,1702" stroked="true" strokeweight=".826662pt" strokecolor="#000000">
              <v:stroke dashstyle="solid"/>
            </v:line>
            <v:line style="position:absolute" from="8,1287" to="57,1287" stroked="true" strokeweight=".826662pt" strokecolor="#000000">
              <v:stroke dashstyle="solid"/>
            </v:line>
            <v:line style="position:absolute" from="8,855" to="57,855" stroked="true" strokeweight=".826662pt" strokecolor="#000000">
              <v:stroke dashstyle="solid"/>
            </v:line>
            <v:line style="position:absolute" from="8,440" to="57,440" stroked="true" strokeweight=".826662pt" strokecolor="#000000">
              <v:stroke dashstyle="solid"/>
            </v:line>
            <v:line style="position:absolute" from="8,8" to="57,8" stroked="true" strokeweight=".826662pt" strokecolor="#000000">
              <v:stroke dashstyle="solid"/>
            </v:line>
            <v:line style="position:absolute" from="8,2549" to="2909,2549" stroked="true" strokeweight=".826662pt" strokecolor="#000000">
              <v:stroke dashstyle="solid"/>
            </v:line>
            <v:line style="position:absolute" from="8,2549" to="8,2499" stroked="true" strokeweight=".821085pt" strokecolor="#000000">
              <v:stroke dashstyle="solid"/>
            </v:line>
            <v:line style="position:absolute" from="1475,2549" to="1475,2499" stroked="true" strokeweight=".821085pt" strokecolor="#000000">
              <v:stroke dashstyle="solid"/>
            </v:line>
            <v:line style="position:absolute" from="2926,2549" to="2926,2499" stroked="true" strokeweight=".821085pt" strokecolor="#000000">
              <v:stroke dashstyle="solid"/>
            </v:line>
            <v:shape style="position:absolute;left:2119;top:1998;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w:t>
                    </w:r>
                  </w:p>
                </w:txbxContent>
              </v:textbox>
              <w10:wrap type="none"/>
            </v:shape>
          </v:group>
        </w:pict>
      </w:r>
    </w:p>
    <w:p w:rsidR="0018722C">
      <w:pPr>
        <w:pStyle w:val="affff1"/>
        <w:topLinePunct/>
      </w:pPr>
      <w:r>
        <w:rPr>
          <w:rFonts w:cstheme="minorBidi" w:hAnsiTheme="minorHAnsi" w:eastAsiaTheme="minorHAnsi" w:asciiTheme="minorHAnsi"/>
        </w:rPr>
        <w:t>NTsi</w:t>
      </w:r>
      <w:r w:rsidRPr="00000000">
        <w:rPr>
          <w:rFonts w:cstheme="minorBidi" w:hAnsiTheme="minorHAnsi" w:eastAsiaTheme="minorHAnsi" w:asciiTheme="minorHAnsi"/>
        </w:rPr>
        <w:tab/>
      </w:r>
      <w:r>
        <w:rPr>
          <w:rFonts w:cstheme="minorBidi" w:hAnsiTheme="minorHAnsi" w:eastAsiaTheme="minorHAnsi" w:asciiTheme="minorHAnsi"/>
        </w:rPr>
        <w:t>hTRPC6si</w:t>
      </w:r>
    </w:p>
    <w:p w:rsidR="0018722C">
      <w:spacing w:beforeLines="0" w:before="0" w:afterLines="0" w:after="0" w:line="440" w:lineRule="auto"/>
      <w:pPr>
        <w:sectPr w:rsidR="00556256">
          <w:type w:val="continuous"/>
          <w:pgSz w:w="11910" w:h="16840"/>
          <w:pgMar w:top="1440" w:bottom="460" w:left="900" w:right="0"/>
          <w:cols w:num="4" w:equalWidth="0">
            <w:col w:w="1658" w:space="39"/>
            <w:col w:w="2734" w:space="40"/>
            <w:col w:w="1490" w:space="40"/>
            <w:col w:w="5009"/>
          </w:cols>
        </w:sectPr>
        <w:topLinePunct/>
      </w:pPr>
    </w:p>
    <w:p w:rsidR="0018722C">
      <w:pPr>
        <w:topLinePunct/>
      </w:pPr>
    </w:p>
    <w:p w:rsidR="0018722C">
      <w:pPr>
        <w:topLinePunct/>
      </w:pPr>
    </w:p>
    <w:p w:rsidR="0018722C">
      <w:pPr>
        <w:topLinePunct/>
      </w:pPr>
    </w:p>
    <w:p w:rsidR="0018722C">
      <w:spacing w:beforeLines="0" w:before="0" w:afterLines="0" w:after="0" w:line="440" w:lineRule="auto"/>
      <w:pPr>
        <w:sectPr w:rsidR="00556256">
          <w:type w:val="continuous"/>
          <w:pgSz w:w="11910" w:h="16840"/>
          <w:pgMar w:top="1440" w:bottom="460" w:left="900" w:right="0"/>
        </w:sectPr>
        <w:topLinePunct/>
      </w:pPr>
    </w:p>
    <w:p w:rsidR="0018722C">
      <w:pPr>
        <w:topLinePunct/>
      </w:pPr>
      <w:r>
        <w:rPr>
          <w:rFonts w:cstheme="minorBidi" w:hAnsiTheme="minorHAnsi" w:eastAsiaTheme="minorHAnsi" w:asciiTheme="minorHAnsi" w:ascii="宋体" w:hAnsi="宋体" w:eastAsia="宋体" w:cs="宋体"/>
          <w:b/>
        </w:rPr>
        <w:t>C</w:t>
      </w:r>
    </w:p>
    <w:p w:rsidR="0018722C">
      <w:pPr>
        <w:topLinePunct/>
      </w:pPr>
      <w:r>
        <w:rPr>
          <w:rFonts w:cstheme="minorBidi" w:hAnsiTheme="minorHAnsi" w:eastAsiaTheme="minorHAnsi" w:asciiTheme="minorHAnsi"/>
        </w:rPr>
        <w:t>2.5</w:t>
      </w:r>
    </w:p>
    <w:p w:rsidR="0018722C">
      <w:pPr>
        <w:topLinePunct/>
      </w:pPr>
      <w:r>
        <w:rPr>
          <w:rFonts w:cstheme="minorBidi" w:hAnsiTheme="minorHAnsi" w:eastAsiaTheme="minorHAnsi" w:asciiTheme="minorHAnsi"/>
        </w:rPr>
        <w:t>2</w:t>
      </w:r>
    </w:p>
    <w:p w:rsidR="0018722C">
      <w:pPr>
        <w:pStyle w:val="ae"/>
        <w:topLinePunct/>
      </w:pPr>
      <w:r>
        <w:rPr>
          <w:rFonts w:cstheme="minorBidi" w:hAnsiTheme="minorHAnsi" w:eastAsiaTheme="minorHAnsi" w:asciiTheme="minorHAnsi"/>
        </w:rPr>
        <w:pict>
          <v:shape style="margin-left:160.011505pt;margin-top:-1.532899pt;width:11.7pt;height:42.1pt;mso-position-horizontal-relative:page;mso-position-vertical-relative:paragraph;z-index:12544" type="#_x0000_t202" filled="false" stroked="false">
            <v:textbox inset="0,0,0,0" style="layout-flow:vertical;mso-layout-flow-alt:bottom-to-top">
              <w:txbxContent>
                <w:p w:rsidR="0018722C">
                  <w:pPr>
                    <w:spacing w:before="17"/>
                    <w:ind w:leftChars="0" w:left="20" w:rightChars="0" w:right="0" w:firstLineChars="0" w:firstLine="0"/>
                    <w:jc w:val="left"/>
                    <w:rPr>
                      <w:sz w:val="17"/>
                    </w:rPr>
                  </w:pPr>
                  <w:r>
                    <w:rPr>
                      <w:spacing w:val="3"/>
                      <w:w w:val="106"/>
                      <w:sz w:val="17"/>
                    </w:rPr>
                    <w:t>F</w:t>
                  </w:r>
                  <w:r>
                    <w:rPr>
                      <w:w w:val="106"/>
                      <w:sz w:val="17"/>
                    </w:rPr>
                    <w:t>34</w:t>
                  </w:r>
                  <w:r>
                    <w:rPr>
                      <w:spacing w:val="-1"/>
                      <w:w w:val="106"/>
                      <w:sz w:val="17"/>
                    </w:rPr>
                    <w:t>0</w:t>
                  </w:r>
                  <w:r>
                    <w:rPr>
                      <w:spacing w:val="-6"/>
                      <w:w w:val="106"/>
                      <w:sz w:val="17"/>
                    </w:rPr>
                    <w:t>/</w:t>
                  </w:r>
                  <w:r>
                    <w:rPr>
                      <w:spacing w:val="3"/>
                      <w:w w:val="106"/>
                      <w:sz w:val="17"/>
                    </w:rPr>
                    <w:t>F</w:t>
                  </w:r>
                  <w:r>
                    <w:rPr>
                      <w:w w:val="106"/>
                      <w:sz w:val="17"/>
                    </w:rPr>
                    <w:t>380</w:t>
                  </w:r>
                </w:p>
              </w:txbxContent>
            </v:textbox>
            <w10:wrap type="none"/>
          </v:shape>
        </w:pict>
      </w:r>
      <w:r>
        <w:rPr>
          <w:rFonts w:cstheme="minorBidi" w:hAnsiTheme="minorHAnsi" w:eastAsiaTheme="minorHAnsi" w:asciiTheme="minorHAnsi"/>
        </w:rPr>
        <w:t>1.5</w:t>
      </w:r>
    </w:p>
    <w:p w:rsidR="0018722C">
      <w:pPr>
        <w:topLinePunct/>
      </w:pPr>
      <w:r>
        <w:rPr>
          <w:rFonts w:cstheme="minorBidi" w:hAnsiTheme="minorHAnsi" w:eastAsiaTheme="minorHAnsi" w:asciiTheme="minorHAnsi"/>
        </w:rPr>
        <w:t>1</w:t>
      </w:r>
    </w:p>
    <w:p w:rsidR="0018722C">
      <w:pPr>
        <w:topLinePunct/>
      </w:pPr>
      <w:r>
        <w:rPr>
          <w:rFonts w:cstheme="minorBidi" w:hAnsiTheme="minorHAnsi" w:eastAsiaTheme="minorHAnsi" w:asciiTheme="minorHAnsi"/>
        </w:rPr>
        <w:t>0.5</w:t>
      </w:r>
    </w:p>
    <w:p w:rsidR="0018722C">
      <w:pPr>
        <w:topLinePunct/>
      </w:pPr>
      <w:r>
        <w:rPr>
          <w:rFonts w:cstheme="minorBidi" w:hAnsiTheme="minorHAnsi" w:eastAsiaTheme="minorHAnsi" w:asciiTheme="minorHAnsi"/>
        </w:rPr>
        <w:t>0</w:t>
      </w:r>
    </w:p>
    <w:p w:rsidR="0018722C">
      <w:pPr>
        <w:topLinePunct/>
      </w:pPr>
    </w:p>
    <w:p w:rsidR="0018722C">
      <w:pPr>
        <w:pStyle w:val="ae"/>
        <w:topLinePunct/>
      </w:pPr>
      <w:r>
        <w:rPr>
          <w:kern w:val="2"/>
          <w:sz w:val="24"/>
          <w:szCs w:val="24"/>
          <w:rFonts w:cstheme="minorBidi" w:hAnsiTheme="minorHAnsi" w:eastAsiaTheme="minorHAnsi" w:asciiTheme="minorHAnsi" w:ascii="宋体" w:hAnsi="宋体" w:eastAsia="宋体" w:cs="宋体"/>
          <w:b/>
          <w:bCs/>
        </w:rPr>
        <w:pict>
          <v:shape style="position:absolute;margin-left:259.130005pt;margin-top:35.815483pt;width:5.3pt;height:11.7pt;mso-position-horizontal-relative:page;mso-position-vertical-relative:paragraph;z-index:-258328"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w:pict>
      </w:r>
      <w:r>
        <w:rPr>
          <w:kern w:val="2"/>
          <w:sz w:val="24"/>
          <w:szCs w:val="24"/>
          <w:rFonts w:cstheme="minorBidi" w:hAnsiTheme="minorHAnsi" w:eastAsiaTheme="minorHAnsi" w:asciiTheme="minorHAnsi" w:ascii="宋体" w:hAnsi="宋体" w:eastAsia="宋体" w:cs="宋体"/>
          <w:b/>
          <w:bCs/>
        </w:rPr>
        <w:pict>
          <v:group style="position:absolute;margin-left:128.550644pt;margin-top:8.363552pt;width:344.25pt;height:223.2pt;mso-position-horizontal-relative:page;mso-position-vertical-relative:paragraph;z-index:12472" coordorigin="2571,167" coordsize="6885,4464">
            <v:rect style="position:absolute;left:2571;top:167;width:6885;height:4464" filled="true" fillcolor="#ffffff" stroked="false">
              <v:fill type="solid"/>
            </v:rect>
            <v:shape style="position:absolute;left:4006;top:916;width:5000;height:2585" coordorigin="4006,917" coordsize="5000,2585" path="m4393,1658l4006,1658,4006,3501,4393,3501,4393,1658m5309,2081l4940,2081,4940,3501,5309,3501,5309,2081m6242,2134l5855,2134,5855,3501,6242,3501,6242,2134m7158,917l6788,917,6788,3501,7158,3501,7158,917m8091,1623l7703,1623,7703,3501,8091,3501,8091,1623m9006,1922l8636,1922,8636,3501,9006,3501,9006,1922e" filled="true" fillcolor="#000000" stroked="false">
              <v:path arrowok="t"/>
              <v:fill type="solid"/>
            </v:shape>
            <v:shape style="position:absolute;left:1421;top:2851;width:4030;height:1129" coordorigin="1421,2851" coordsize="4030,1129" path="m4200,1658l4200,1658m4147,1658l4253,1658m5115,2081l5115,1958m5063,1940l5169,1940m6048,2134l6048,2028m5996,2011l6102,2011m6964,917l6964,829m6911,811l7017,811m7897,1622l7897,1534m7844,1516l7951,1516m8813,1923l8813,1870m8760,1852l8865,1852e" filled="false" stroked="true" strokeweight=".878416pt" strokecolor="#000000">
              <v:path arrowok="t"/>
              <v:stroke dashstyle="solid"/>
            </v:shape>
            <v:shape style="position:absolute;left:1075;top:2625;width:4737;height:2530" coordorigin="1075,2625" coordsize="4737,2530" path="m3742,546l3742,3492m3742,3510l3795,3510m3742,3140l3795,3140m3742,2770l3795,2770m3742,2399l3795,2399m3742,2028l3795,2028m3742,1658l3795,1658m3742,1287l3795,1287m3742,917l3795,917m3742,546l3795,546m3742,3510l9271,3510m3742,3510l3742,3457m4675,3510l4675,3457m5591,3510l5591,3457m6524,3510l6524,3457m7439,3510l7439,3457m8373,3510l8373,3457m9288,3510l9288,3457e" filled="false" stroked="true" strokeweight=".878416pt" strokecolor="#000000">
              <v:path arrowok="t"/>
              <v:stroke dashstyle="solid"/>
            </v:shape>
            <v:shape style="position:absolute;left:3187;top:419;width:338;height:3199" type="#_x0000_t202" filled="false" stroked="false">
              <v:textbox inset="0,0,0,0">
                <w:txbxContent>
                  <w:p w:rsidR="0018722C">
                    <w:pPr>
                      <w:spacing w:line="234" w:lineRule="exact" w:before="0"/>
                      <w:ind w:leftChars="0" w:left="-1" w:rightChars="0" w:right="18" w:firstLineChars="0" w:firstLine="0"/>
                      <w:jc w:val="center"/>
                      <w:rPr>
                        <w:sz w:val="21"/>
                      </w:rPr>
                    </w:pPr>
                    <w:r>
                      <w:rPr>
                        <w:spacing w:val="-1"/>
                        <w:sz w:val="21"/>
                      </w:rPr>
                      <w:t>160</w:t>
                    </w:r>
                  </w:p>
                  <w:p w:rsidR="0018722C">
                    <w:pPr>
                      <w:spacing w:before="129"/>
                      <w:ind w:leftChars="0" w:left="-1" w:rightChars="0" w:right="18" w:firstLineChars="0" w:firstLine="0"/>
                      <w:jc w:val="center"/>
                      <w:rPr>
                        <w:sz w:val="21"/>
                      </w:rPr>
                    </w:pPr>
                    <w:r>
                      <w:rPr>
                        <w:spacing w:val="-1"/>
                        <w:sz w:val="21"/>
                      </w:rPr>
                      <w:t>140</w:t>
                    </w:r>
                  </w:p>
                  <w:p w:rsidR="0018722C">
                    <w:pPr>
                      <w:spacing w:before="128"/>
                      <w:ind w:leftChars="0" w:left="-1" w:rightChars="0" w:right="18" w:firstLineChars="0" w:firstLine="0"/>
                      <w:jc w:val="center"/>
                      <w:rPr>
                        <w:sz w:val="21"/>
                      </w:rPr>
                    </w:pPr>
                    <w:r>
                      <w:rPr>
                        <w:spacing w:val="-1"/>
                        <w:sz w:val="21"/>
                      </w:rPr>
                      <w:t>120</w:t>
                    </w:r>
                  </w:p>
                  <w:p w:rsidR="0018722C">
                    <w:pPr>
                      <w:spacing w:before="129"/>
                      <w:ind w:leftChars="0" w:left="-1" w:rightChars="0" w:right="18" w:firstLineChars="0" w:firstLine="0"/>
                      <w:jc w:val="center"/>
                      <w:rPr>
                        <w:sz w:val="21"/>
                      </w:rPr>
                    </w:pPr>
                    <w:r>
                      <w:rPr>
                        <w:spacing w:val="-1"/>
                        <w:sz w:val="21"/>
                      </w:rPr>
                      <w:t>100</w:t>
                    </w:r>
                  </w:p>
                  <w:p w:rsidR="0018722C">
                    <w:pPr>
                      <w:spacing w:before="128"/>
                      <w:ind w:leftChars="0" w:left="86" w:rightChars="0" w:right="2" w:firstLineChars="0" w:firstLine="0"/>
                      <w:jc w:val="center"/>
                      <w:rPr>
                        <w:sz w:val="21"/>
                      </w:rPr>
                    </w:pPr>
                    <w:r>
                      <w:rPr>
                        <w:sz w:val="21"/>
                      </w:rPr>
                      <w:t>80</w:t>
                    </w:r>
                  </w:p>
                  <w:p w:rsidR="0018722C">
                    <w:pPr>
                      <w:spacing w:before="129"/>
                      <w:ind w:leftChars="0" w:left="86" w:rightChars="0" w:right="2" w:firstLineChars="0" w:firstLine="0"/>
                      <w:jc w:val="center"/>
                      <w:rPr>
                        <w:sz w:val="21"/>
                      </w:rPr>
                    </w:pPr>
                    <w:r>
                      <w:rPr>
                        <w:sz w:val="21"/>
                      </w:rPr>
                      <w:t>60</w:t>
                    </w:r>
                  </w:p>
                  <w:p w:rsidR="0018722C">
                    <w:pPr>
                      <w:spacing w:before="128"/>
                      <w:ind w:leftChars="0" w:left="86" w:rightChars="0" w:right="2" w:firstLineChars="0" w:firstLine="0"/>
                      <w:jc w:val="center"/>
                      <w:rPr>
                        <w:sz w:val="21"/>
                      </w:rPr>
                    </w:pPr>
                    <w:r>
                      <w:rPr>
                        <w:sz w:val="21"/>
                      </w:rPr>
                      <w:t>40</w:t>
                    </w:r>
                  </w:p>
                  <w:p w:rsidR="0018722C">
                    <w:pPr>
                      <w:spacing w:before="128"/>
                      <w:ind w:leftChars="0" w:left="86" w:rightChars="0" w:right="2" w:firstLineChars="0" w:firstLine="0"/>
                      <w:jc w:val="center"/>
                      <w:rPr>
                        <w:sz w:val="21"/>
                      </w:rPr>
                    </w:pPr>
                    <w:r>
                      <w:rPr>
                        <w:sz w:val="21"/>
                      </w:rPr>
                      <w:t>20</w:t>
                    </w:r>
                  </w:p>
                  <w:p w:rsidR="0018722C">
                    <w:pPr>
                      <w:spacing w:before="129"/>
                      <w:ind w:leftChars="0" w:left="191" w:rightChars="0" w:right="0" w:firstLineChars="0" w:firstLine="0"/>
                      <w:jc w:val="center"/>
                      <w:rPr>
                        <w:sz w:val="21"/>
                      </w:rPr>
                    </w:pPr>
                    <w:r>
                      <w:rPr>
                        <w:w w:val="100"/>
                        <w:sz w:val="21"/>
                      </w:rPr>
                      <w:t>0</w:t>
                    </w:r>
                  </w:p>
                </w:txbxContent>
              </v:textbox>
              <w10:wrap type="none"/>
            </v:shape>
            <v:shape style="position:absolute;left:6930;top:544;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w:t>
                    </w:r>
                  </w:p>
                </w:txbxContent>
              </v:textbox>
              <w10:wrap type="none"/>
            </v:shape>
            <v:shape style="position:absolute;left:7818;top:1237;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v:shape style="position:absolute;left:8745;top:1597;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v:shape style="position:absolute;left:3891;top:3718;width:613;height:235" type="#_x0000_t202" filled="false" stroked="false">
              <v:textbox inset="0,0,0,0">
                <w:txbxContent>
                  <w:p w:rsidR="0018722C">
                    <w:pPr>
                      <w:spacing w:line="234" w:lineRule="exact" w:before="0"/>
                      <w:ind w:leftChars="0" w:left="0" w:rightChars="0" w:right="0" w:firstLineChars="0" w:firstLine="0"/>
                      <w:jc w:val="left"/>
                      <w:rPr>
                        <w:sz w:val="21"/>
                      </w:rPr>
                    </w:pPr>
                    <w:r>
                      <w:rPr>
                        <w:sz w:val="21"/>
                      </w:rPr>
                      <w:t>NTsiN</w:t>
                    </w:r>
                  </w:p>
                </w:txbxContent>
              </v:textbox>
              <w10:wrap type="none"/>
            </v:shape>
            <v:shape style="position:absolute;left:4807;top:3718;width:2550;height:623" type="#_x0000_t202" filled="false" stroked="false">
              <v:textbox inset="0,0,0,0">
                <w:txbxContent>
                  <w:p w:rsidR="0018722C">
                    <w:pPr>
                      <w:tabs>
                        <w:tab w:pos="915" w:val="left" w:leader="none"/>
                        <w:tab w:pos="1795" w:val="left" w:leader="none"/>
                      </w:tabs>
                      <w:spacing w:line="234" w:lineRule="exact" w:before="0"/>
                      <w:ind w:leftChars="0" w:left="0" w:rightChars="0" w:right="0" w:firstLineChars="0" w:firstLine="0"/>
                      <w:jc w:val="left"/>
                      <w:rPr>
                        <w:sz w:val="21"/>
                      </w:rPr>
                    </w:pPr>
                    <w:r>
                      <w:rPr>
                        <w:sz w:val="21"/>
                      </w:rPr>
                      <w:t>hT1siN</w:t>
                      <w:tab/>
                      <w:t>hT6siN</w:t>
                      <w:tab/>
                    </w:r>
                    <w:r>
                      <w:rPr>
                        <w:spacing w:val="1"/>
                        <w:sz w:val="21"/>
                      </w:rPr>
                      <w:t>NTsiCH</w:t>
                    </w:r>
                  </w:p>
                  <w:p w:rsidR="0018722C">
                    <w:pPr>
                      <w:spacing w:before="147"/>
                      <w:ind w:leftChars="0" w:left="862" w:rightChars="0" w:right="0" w:firstLineChars="0" w:firstLine="0"/>
                      <w:jc w:val="left"/>
                      <w:rPr>
                        <w:sz w:val="21"/>
                      </w:rPr>
                    </w:pPr>
                    <w:r>
                      <w:rPr>
                        <w:sz w:val="21"/>
                      </w:rPr>
                      <w:t>siRNA transfection</w:t>
                    </w:r>
                  </w:p>
                </w:txbxContent>
              </v:textbox>
              <w10:wrap type="none"/>
            </v:shape>
            <v:shape style="position:absolute;left:7501;top:3718;width:1739;height:235" type="#_x0000_t202" filled="false" stroked="false">
              <v:textbox inset="0,0,0,0">
                <w:txbxContent>
                  <w:p w:rsidR="0018722C">
                    <w:pPr>
                      <w:spacing w:line="234" w:lineRule="exact" w:before="0"/>
                      <w:ind w:leftChars="0" w:left="0" w:rightChars="0" w:right="0" w:firstLineChars="0" w:firstLine="0"/>
                      <w:jc w:val="left"/>
                      <w:rPr>
                        <w:sz w:val="21"/>
                      </w:rPr>
                    </w:pPr>
                    <w:r>
                      <w:rPr>
                        <w:sz w:val="21"/>
                      </w:rPr>
                      <w:t>hT1siCH   hT6siCH</w:t>
                    </w:r>
                  </w:p>
                </w:txbxContent>
              </v:textbox>
              <w10:wrap type="none"/>
            </v:shape>
            <w10:wrap type="none"/>
          </v:group>
        </w:pict>
      </w:r>
      <w:r>
        <w:rPr>
          <w:kern w:val="2"/>
          <w:sz w:val="24"/>
          <w:szCs w:val="24"/>
          <w:rFonts w:cstheme="minorBidi" w:hAnsiTheme="minorHAnsi" w:eastAsiaTheme="minorHAnsi" w:asciiTheme="minorHAnsi" w:ascii="宋体" w:hAnsi="宋体" w:eastAsia="宋体" w:cs="宋体"/>
          <w:b/>
          <w:bCs/>
        </w:rPr>
        <w:pict>
          <v:shape style="position:absolute;margin-left:140.146164pt;margin-top:18.752583pt;width:13.75pt;height:168.8pt;mso-position-horizontal-relative:page;mso-position-vertical-relative:paragraph;z-index:1252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pr</w:t>
                  </w:r>
                  <w:r>
                    <w:rPr>
                      <w:spacing w:val="-1"/>
                      <w:w w:val="100"/>
                      <w:sz w:val="21"/>
                    </w:rPr>
                    <w:t>o</w:t>
                  </w:r>
                  <w:r>
                    <w:rPr>
                      <w:spacing w:val="-7"/>
                      <w:w w:val="100"/>
                      <w:sz w:val="21"/>
                    </w:rPr>
                    <w:t>li</w:t>
                  </w:r>
                  <w:r>
                    <w:rPr>
                      <w:w w:val="100"/>
                      <w:sz w:val="21"/>
                    </w:rPr>
                    <w:t>f</w:t>
                  </w:r>
                  <w:r>
                    <w:rPr>
                      <w:spacing w:val="-7"/>
                      <w:w w:val="100"/>
                      <w:sz w:val="21"/>
                    </w:rPr>
                    <w:t>e</w:t>
                  </w:r>
                  <w:r>
                    <w:rPr>
                      <w:w w:val="100"/>
                      <w:sz w:val="21"/>
                    </w:rPr>
                    <w:t>r</w:t>
                  </w:r>
                  <w:r>
                    <w:rPr>
                      <w:spacing w:val="-7"/>
                      <w:w w:val="100"/>
                      <w:sz w:val="21"/>
                    </w:rPr>
                    <w:t>ati</w:t>
                  </w:r>
                  <w:r>
                    <w:rPr>
                      <w:w w:val="100"/>
                      <w:sz w:val="21"/>
                    </w:rPr>
                    <w:t>on</w:t>
                  </w:r>
                  <w:r>
                    <w:rPr>
                      <w:spacing w:val="-1"/>
                      <w:w w:val="100"/>
                      <w:sz w:val="21"/>
                    </w:rPr>
                    <w:t>(</w:t>
                  </w:r>
                  <w:r>
                    <w:rPr>
                      <w:w w:val="100"/>
                      <w:sz w:val="21"/>
                    </w:rPr>
                    <w:t>%of</w:t>
                  </w:r>
                  <w:r>
                    <w:rPr>
                      <w:sz w:val="21"/>
                    </w:rPr>
                    <w:t> </w:t>
                  </w:r>
                  <w:r>
                    <w:rPr>
                      <w:spacing w:val="-7"/>
                      <w:w w:val="100"/>
                      <w:sz w:val="21"/>
                    </w:rPr>
                    <w:t>c</w:t>
                  </w:r>
                  <w:r>
                    <w:rPr>
                      <w:w w:val="100"/>
                      <w:sz w:val="21"/>
                    </w:rPr>
                    <w:t>on</w:t>
                  </w:r>
                  <w:r>
                    <w:rPr>
                      <w:spacing w:val="-7"/>
                      <w:w w:val="100"/>
                      <w:sz w:val="21"/>
                    </w:rPr>
                    <w:t>t</w:t>
                  </w:r>
                  <w:r>
                    <w:rPr>
                      <w:w w:val="100"/>
                      <w:sz w:val="21"/>
                    </w:rPr>
                    <w:t>ro</w:t>
                  </w:r>
                  <w:r>
                    <w:rPr>
                      <w:spacing w:val="-7"/>
                      <w:w w:val="100"/>
                      <w:sz w:val="21"/>
                    </w:rPr>
                    <w:t>l</w:t>
                  </w:r>
                  <w:r>
                    <w:rPr>
                      <w:w w:val="100"/>
                      <w:sz w:val="21"/>
                    </w:rPr>
                    <w:t>)</w:t>
                  </w:r>
                  <w:r>
                    <w:rPr>
                      <w:sz w:val="21"/>
                    </w:rPr>
                    <w:t> </w:t>
                  </w:r>
                  <w:r>
                    <w:rPr>
                      <w:spacing w:val="-7"/>
                      <w:w w:val="100"/>
                      <w:sz w:val="21"/>
                    </w:rPr>
                    <w:t>i</w:t>
                  </w:r>
                  <w:r>
                    <w:rPr>
                      <w:w w:val="100"/>
                      <w:sz w:val="21"/>
                    </w:rPr>
                    <w:t>n</w:t>
                  </w:r>
                  <w:r>
                    <w:rPr>
                      <w:sz w:val="21"/>
                    </w:rPr>
                    <w:t> </w:t>
                  </w:r>
                  <w:r>
                    <w:rPr>
                      <w:spacing w:val="-1"/>
                      <w:w w:val="100"/>
                      <w:sz w:val="21"/>
                    </w:rPr>
                    <w:t>h</w:t>
                  </w:r>
                  <w:r>
                    <w:rPr>
                      <w:spacing w:val="5"/>
                      <w:w w:val="100"/>
                      <w:sz w:val="21"/>
                    </w:rPr>
                    <w:t>PAS</w:t>
                  </w:r>
                  <w:r>
                    <w:rPr>
                      <w:spacing w:val="5"/>
                      <w:w w:val="100"/>
                      <w:sz w:val="21"/>
                    </w:rPr>
                    <w:t>M</w:t>
                  </w:r>
                  <w:r>
                    <w:rPr>
                      <w:w w:val="100"/>
                      <w:sz w:val="21"/>
                    </w:rPr>
                    <w:t>Cs</w:t>
                  </w:r>
                </w:p>
              </w:txbxContent>
            </v:textbox>
            <w10:wrap type="none"/>
          </v:shape>
        </w:pict>
      </w:r>
      <w:r>
        <w:rPr>
          <w:kern w:val="2"/>
          <w:sz w:val="24"/>
          <w:szCs w:val="24"/>
          <w:rFonts w:cstheme="minorBidi" w:hAnsiTheme="minorHAnsi" w:eastAsiaTheme="minorHAnsi" w:asciiTheme="minorHAnsi" w:ascii="宋体" w:hAnsi="宋体" w:eastAsia="宋体" w:cs="宋体"/>
          <w:b/>
          <w:bCs/>
          <w:w w:val="99"/>
        </w:rPr>
        <w:t>D</w:t>
      </w:r>
    </w:p>
    <w:tbl>
      <w:tblPr>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7"/>
        <w:gridCol w:w="669"/>
        <w:gridCol w:w="465"/>
        <w:gridCol w:w="669"/>
        <w:gridCol w:w="450"/>
        <w:gridCol w:w="669"/>
        <w:gridCol w:w="807"/>
      </w:tblGrid>
      <w:tr>
        <w:trPr>
          <w:trHeight w:val="640" w:hRule="atLeast"/>
        </w:trPr>
        <w:tc>
          <w:tcPr>
            <w:tcW w:w="4536" w:type="dxa"/>
            <w:gridSpan w:val="7"/>
          </w:tcPr>
          <w:p w:rsidR="0018722C">
            <w:pPr>
              <w:topLinePunct/>
              <w:ind w:leftChars="0" w:left="0" w:rightChars="0" w:right="0" w:firstLineChars="0" w:firstLine="0"/>
              <w:spacing w:line="240" w:lineRule="atLeast"/>
            </w:pPr>
            <w:r>
              <w:t>*</w:t>
            </w:r>
          </w:p>
        </w:tc>
      </w:tr>
      <w:tr>
        <w:trPr>
          <w:trHeight w:val="520" w:hRule="atLeast"/>
        </w:trPr>
        <w:tc>
          <w:tcPr>
            <w:tcW w:w="1476" w:type="dxa"/>
            <w:gridSpan w:val="2"/>
            <w:vMerge w:val="restart"/>
          </w:tcPr>
          <w:p w:rsidR="0018722C">
            <w:pPr>
              <w:topLinePunct/>
              <w:ind w:leftChars="0" w:left="0" w:rightChars="0" w:right="0" w:firstLineChars="0" w:firstLine="0"/>
              <w:spacing w:line="240" w:lineRule="atLeast"/>
            </w:pPr>
          </w:p>
        </w:tc>
        <w:tc>
          <w:tcPr>
            <w:tcW w:w="465" w:type="dxa"/>
            <w:vMerge w:val="restart"/>
            <w:shd w:val="clear" w:color="auto" w:fill="000000"/>
          </w:tcPr>
          <w:p w:rsidR="0018722C">
            <w:pPr>
              <w:topLinePunct/>
              <w:ind w:leftChars="0" w:left="0" w:rightChars="0" w:right="0" w:firstLineChars="0" w:firstLine="0"/>
              <w:spacing w:line="240" w:lineRule="atLeast"/>
            </w:pPr>
          </w:p>
        </w:tc>
        <w:tc>
          <w:tcPr>
            <w:tcW w:w="669" w:type="dxa"/>
            <w:vMerge w:val="restart"/>
          </w:tcPr>
          <w:p w:rsidR="0018722C">
            <w:pPr>
              <w:topLinePunct/>
              <w:ind w:leftChars="0" w:left="0" w:rightChars="0" w:right="0" w:firstLineChars="0" w:firstLine="0"/>
              <w:spacing w:line="240" w:lineRule="atLeast"/>
            </w:pPr>
          </w:p>
        </w:tc>
        <w:tc>
          <w:tcPr>
            <w:tcW w:w="1926" w:type="dxa"/>
            <w:gridSpan w:val="3"/>
          </w:tcPr>
          <w:p w:rsidR="0018722C">
            <w:pPr>
              <w:topLinePunct/>
              <w:ind w:leftChars="0" w:left="0" w:rightChars="0" w:right="0" w:firstLineChars="0" w:firstLine="0"/>
              <w:spacing w:line="240" w:lineRule="atLeast"/>
            </w:pPr>
            <w:r>
              <w:t>#</w:t>
            </w:r>
            <w:r w:rsidRPr="00000000">
              <w:tab/>
            </w:r>
            <w:r>
              <w:t>#</w:t>
            </w:r>
          </w:p>
        </w:tc>
      </w:tr>
      <w:tr>
        <w:trPr>
          <w:trHeight w:val="340" w:hRule="atLeast"/>
        </w:trPr>
        <w:tc>
          <w:tcPr>
            <w:tcW w:w="1476" w:type="dxa"/>
            <w:gridSpan w:val="2"/>
            <w:vMerge/>
            <w:tcBorders>
              <w:top w:val="nil"/>
            </w:tcBorders>
          </w:tcPr>
          <w:p w:rsidR="0018722C">
            <w:pPr>
              <w:topLinePunct/>
              <w:ind w:leftChars="0" w:left="0" w:rightChars="0" w:right="0" w:firstLineChars="0" w:firstLine="0"/>
              <w:spacing w:line="240" w:lineRule="atLeast"/>
            </w:pPr>
          </w:p>
        </w:tc>
        <w:tc>
          <w:tcPr>
            <w:tcW w:w="465" w:type="dxa"/>
            <w:vMerge/>
            <w:tcBorders>
              <w:top w:val="nil"/>
            </w:tcBorders>
            <w:shd w:val="clear" w:color="auto" w:fill="000000"/>
          </w:tcPr>
          <w:p w:rsidR="0018722C">
            <w:pPr>
              <w:topLinePunct/>
              <w:ind w:leftChars="0" w:left="0" w:rightChars="0" w:right="0" w:firstLineChars="0" w:firstLine="0"/>
              <w:spacing w:line="240" w:lineRule="atLeast"/>
            </w:pPr>
          </w:p>
        </w:tc>
        <w:tc>
          <w:tcPr>
            <w:tcW w:w="669" w:type="dxa"/>
            <w:vMerge/>
            <w:tcBorders>
              <w:top w:val="nil"/>
            </w:tcBorders>
          </w:tcPr>
          <w:p w:rsidR="0018722C">
            <w:pPr>
              <w:topLinePunct/>
              <w:ind w:leftChars="0" w:left="0" w:rightChars="0" w:right="0" w:firstLineChars="0" w:firstLine="0"/>
              <w:spacing w:line="240" w:lineRule="atLeast"/>
            </w:pPr>
          </w:p>
        </w:tc>
        <w:tc>
          <w:tcPr>
            <w:tcW w:w="450" w:type="dxa"/>
            <w:vMerge w:val="restart"/>
            <w:shd w:val="clear" w:color="auto" w:fill="000000"/>
          </w:tcPr>
          <w:p w:rsidR="0018722C">
            <w:pPr>
              <w:topLinePunct/>
              <w:ind w:leftChars="0" w:left="0" w:rightChars="0" w:right="0" w:firstLineChars="0" w:firstLine="0"/>
              <w:spacing w:line="240" w:lineRule="atLeast"/>
            </w:pPr>
          </w:p>
        </w:tc>
        <w:tc>
          <w:tcPr>
            <w:tcW w:w="669" w:type="dxa"/>
          </w:tcPr>
          <w:p w:rsidR="0018722C">
            <w:pPr>
              <w:topLinePunct/>
              <w:ind w:leftChars="0" w:left="0" w:rightChars="0" w:right="0" w:firstLineChars="0" w:firstLine="0"/>
              <w:spacing w:line="240" w:lineRule="atLeast"/>
            </w:pPr>
          </w:p>
        </w:tc>
        <w:tc>
          <w:tcPr>
            <w:tcW w:w="807" w:type="dxa"/>
            <w:vMerge w:val="restart"/>
            <w:shd w:val="clear" w:color="auto" w:fill="000000"/>
          </w:tcPr>
          <w:p w:rsidR="0018722C">
            <w:pPr>
              <w:topLinePunct/>
              <w:ind w:leftChars="0" w:left="0" w:rightChars="0" w:right="0" w:firstLineChars="0" w:firstLine="0"/>
              <w:spacing w:line="240" w:lineRule="atLeast"/>
            </w:pPr>
          </w:p>
        </w:tc>
      </w:tr>
      <w:tr>
        <w:trPr>
          <w:trHeight w:val="1140" w:hRule="atLeast"/>
        </w:trPr>
        <w:tc>
          <w:tcPr>
            <w:tcW w:w="807" w:type="dxa"/>
            <w:shd w:val="clear" w:color="auto" w:fill="000000"/>
          </w:tcPr>
          <w:p w:rsidR="0018722C">
            <w:pPr>
              <w:topLinePunct/>
              <w:ind w:leftChars="0" w:left="0" w:rightChars="0" w:right="0" w:firstLineChars="0" w:firstLine="0"/>
              <w:spacing w:line="240" w:lineRule="atLeast"/>
            </w:pPr>
          </w:p>
        </w:tc>
        <w:tc>
          <w:tcPr>
            <w:tcW w:w="669" w:type="dxa"/>
          </w:tcPr>
          <w:p w:rsidR="0018722C">
            <w:pPr>
              <w:topLinePunct/>
              <w:ind w:leftChars="0" w:left="0" w:rightChars="0" w:right="0" w:firstLineChars="0" w:firstLine="0"/>
              <w:spacing w:line="240" w:lineRule="atLeast"/>
            </w:pPr>
          </w:p>
        </w:tc>
        <w:tc>
          <w:tcPr>
            <w:tcW w:w="465" w:type="dxa"/>
            <w:vMerge/>
            <w:tcBorders>
              <w:top w:val="nil"/>
            </w:tcBorders>
            <w:shd w:val="clear" w:color="auto" w:fill="000000"/>
          </w:tcPr>
          <w:p w:rsidR="0018722C">
            <w:pPr>
              <w:topLinePunct/>
              <w:ind w:leftChars="0" w:left="0" w:rightChars="0" w:right="0" w:firstLineChars="0" w:firstLine="0"/>
              <w:spacing w:line="240" w:lineRule="atLeast"/>
            </w:pPr>
          </w:p>
        </w:tc>
        <w:tc>
          <w:tcPr>
            <w:tcW w:w="669" w:type="dxa"/>
          </w:tcPr>
          <w:p w:rsidR="0018722C">
            <w:pPr>
              <w:topLinePunct/>
              <w:ind w:leftChars="0" w:left="0" w:rightChars="0" w:right="0" w:firstLineChars="0" w:firstLine="0"/>
              <w:spacing w:line="240" w:lineRule="atLeast"/>
            </w:pPr>
          </w:p>
        </w:tc>
        <w:tc>
          <w:tcPr>
            <w:tcW w:w="450" w:type="dxa"/>
            <w:vMerge/>
            <w:tcBorders>
              <w:top w:val="nil"/>
            </w:tcBorders>
            <w:shd w:val="clear" w:color="auto" w:fill="000000"/>
          </w:tcPr>
          <w:p w:rsidR="0018722C">
            <w:pPr>
              <w:topLinePunct/>
              <w:ind w:leftChars="0" w:left="0" w:rightChars="0" w:right="0" w:firstLineChars="0" w:firstLine="0"/>
              <w:spacing w:line="240" w:lineRule="atLeast"/>
            </w:pPr>
          </w:p>
        </w:tc>
        <w:tc>
          <w:tcPr>
            <w:tcW w:w="669" w:type="dxa"/>
          </w:tcPr>
          <w:p w:rsidR="0018722C">
            <w:pPr>
              <w:topLinePunct/>
              <w:ind w:leftChars="0" w:left="0" w:rightChars="0" w:right="0" w:firstLineChars="0" w:firstLine="0"/>
              <w:spacing w:line="240" w:lineRule="atLeast"/>
            </w:pPr>
          </w:p>
        </w:tc>
        <w:tc>
          <w:tcPr>
            <w:tcW w:w="807" w:type="dxa"/>
            <w:vMerge/>
            <w:tcBorders>
              <w:top w:val="nil"/>
            </w:tcBorders>
            <w:shd w:val="clear" w:color="auto" w:fill="000000"/>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rPr>
        <w:t>NTsiN</w:t>
      </w:r>
      <w:r w:rsidRPr="00000000">
        <w:rPr>
          <w:rFonts w:cstheme="minorBidi" w:hAnsiTheme="minorHAnsi" w:eastAsiaTheme="minorHAnsi" w:asciiTheme="minorHAnsi"/>
        </w:rPr>
        <w:tab/>
        <w:t>NTsiCH</w:t>
      </w:r>
      <w:r w:rsidRPr="00000000">
        <w:rPr>
          <w:rFonts w:cstheme="minorBidi" w:hAnsiTheme="minorHAnsi" w:eastAsiaTheme="minorHAnsi" w:asciiTheme="minorHAnsi"/>
        </w:rPr>
        <w:tab/>
        <w:t>hT1siCH</w:t>
      </w:r>
      <w:r w:rsidRPr="00000000">
        <w:rPr>
          <w:rFonts w:cstheme="minorBidi" w:hAnsiTheme="minorHAnsi" w:eastAsiaTheme="minorHAnsi" w:asciiTheme="minorHAnsi"/>
        </w:rPr>
        <w:tab/>
      </w:r>
      <w:r>
        <w:rPr>
          <w:rFonts w:cstheme="minorBidi" w:hAnsiTheme="minorHAnsi" w:eastAsiaTheme="minorHAnsi" w:asciiTheme="minorHAnsi"/>
        </w:rPr>
        <w:t>hT6siCH siRNA</w:t>
      </w:r>
      <w:r>
        <w:rPr>
          <w:rFonts w:cstheme="minorBidi" w:hAnsiTheme="minorHAnsi" w:eastAsiaTheme="minorHAnsi" w:asciiTheme="minorHAnsi"/>
        </w:rPr>
        <w:t> </w:t>
      </w:r>
      <w:r>
        <w:rPr>
          <w:rFonts w:cstheme="minorBidi" w:hAnsiTheme="minorHAnsi" w:eastAsiaTheme="minorHAnsi" w:asciiTheme="minorHAnsi"/>
        </w:rPr>
        <w:t>transfection</w:t>
      </w:r>
    </w:p>
    <w:p w:rsidR="0018722C">
      <w:spacing w:beforeLines="0" w:before="0" w:afterLines="0" w:after="0" w:line="440" w:lineRule="auto"/>
      <w:pPr>
        <w:sectPr w:rsidR="00556256">
          <w:type w:val="continuous"/>
          <w:pgSz w:w="11910" w:h="16840"/>
          <w:pgMar w:top="1440" w:bottom="460" w:left="900" w:right="0"/>
          <w:cols w:num="2" w:equalWidth="0">
            <w:col w:w="2841" w:space="40"/>
            <w:col w:w="8129"/>
          </w:cols>
        </w:sectPr>
        <w:topLinePunct/>
      </w:pPr>
    </w:p>
    <w:p w:rsidR="0018722C">
      <w:pPr>
        <w:topLinePunct/>
      </w:pPr>
      <w:r>
        <w:rPr>
          <w:rFonts w:cstheme="minorBidi" w:hAnsiTheme="minorHAnsi" w:eastAsiaTheme="minorHAnsi" w:asciiTheme="minorHAnsi"/>
        </w:rPr>
        <w:t>99</w:t>
      </w:r>
    </w:p>
    <w:p w:rsidR="0018722C">
      <w:pPr>
        <w:topLinePunct/>
      </w:pPr>
      <w:r>
        <w:rPr>
          <w:rFonts w:cstheme="minorBidi" w:hAnsiTheme="minorHAnsi" w:eastAsiaTheme="minorHAnsi" w:asciiTheme="minorHAnsi" w:ascii="宋体" w:hAnsi="宋体" w:eastAsia="宋体" w:cs="宋体"/>
          <w:b/>
        </w:rPr>
        <w:t>E</w:t>
      </w:r>
    </w:p>
    <w:p w:rsidR="0018722C">
      <w:pPr>
        <w:pStyle w:val="ae"/>
        <w:topLinePunct/>
      </w:pPr>
      <w:r>
        <w:rPr>
          <w:rFonts w:cstheme="minorBidi" w:hAnsiTheme="minorHAnsi" w:eastAsiaTheme="minorHAnsi" w:asciiTheme="minorHAnsi"/>
        </w:rPr>
        <w:pict>
          <v:group style="margin-left:206.834412pt;margin-top:9.991206pt;width:227.15pt;height:139.4pt;mso-position-horizontal-relative:page;mso-position-vertical-relative:paragraph;z-index:12664" coordorigin="4137,200" coordsize="4543,2788">
            <v:rect style="position:absolute;left:4481;top:1870;width:455;height:1102" filled="true" fillcolor="#000000" stroked="false">
              <v:fill type="solid"/>
            </v:rect>
            <v:shape style="position:absolute;left:1586;top:12789;width:91;height:2" coordorigin="1587,12790" coordsize="91,0" path="m4701,1871l4701,1871m4657,1871l4745,1871e" filled="false" stroked="true" strokeweight=".738658pt" strokecolor="#000000">
              <v:path arrowok="t"/>
              <v:stroke dashstyle="solid"/>
            </v:shape>
            <v:rect style="position:absolute;left:5609;top:642;width:470;height:2330" filled="true" fillcolor="#000000" stroked="false">
              <v:fill type="solid"/>
            </v:rect>
            <v:shape style="position:absolute;left:2759;top:11450;width:91;height:106" coordorigin="2760,11450" coordsize="91,106" path="m5844,642l5844,552m5800,537l5888,537e" filled="false" stroked="true" strokeweight=".738658pt" strokecolor="#000000">
              <v:path arrowok="t"/>
              <v:stroke dashstyle="solid"/>
            </v:shape>
            <v:rect style="position:absolute;left:6752;top:1361;width:455;height:1611" filled="true" fillcolor="#000000" stroked="false">
              <v:fill type="solid"/>
            </v:rect>
            <v:shape style="position:absolute;left:3917;top:12232;width:91;height:46" coordorigin="3918,12233" coordsize="91,46" path="m6972,1362l6972,1332m6928,1316l7016,1316e" filled="false" stroked="true" strokeweight=".738658pt" strokecolor="#000000">
              <v:path arrowok="t"/>
              <v:stroke dashstyle="solid"/>
            </v:shape>
            <v:rect style="position:absolute;left:7880;top:1136;width:455;height:1836" filled="true" fillcolor="#000000" stroked="false">
              <v:fill type="solid"/>
            </v:rect>
            <v:shape style="position:absolute;left:5075;top:11977;width:90;height:75" coordorigin="5076,11977" coordsize="90,75" path="m8100,1136l8100,1077m8057,1062l8144,1062e" filled="false" stroked="true" strokeweight=".738658pt" strokecolor="#000000">
              <v:path arrowok="t"/>
              <v:stroke dashstyle="solid"/>
            </v:shape>
            <v:shape style="position:absolute;left:1060;top:11118;width:4647;height:2785" coordorigin="1060,11119" coordsize="4647,2785" path="m4144,207l4144,2965m4144,2980l4188,2980m4144,2425l4188,2425m4144,1871l4188,1871m4144,1316l4188,1316m4144,762l4188,762m4144,207l4188,207m4144,2980l8657,2980m4144,2980l4144,2935m5272,2980l5272,2935m6415,2980l6415,2935m7543,2980l7543,2935m8672,2980l8672,2935e" filled="false" stroked="true" strokeweight=".738658pt" strokecolor="#000000">
              <v:path arrowok="t"/>
              <v:stroke dashstyle="solid"/>
            </v:shape>
            <v:shape style="position:absolute;left:5787;top:329;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w:t>
                    </w:r>
                  </w:p>
                </w:txbxContent>
              </v:textbox>
              <w10:wrap type="none"/>
            </v:shape>
            <v:shape style="position:absolute;left:8036;top:787;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v:shape style="position:absolute;left:6879;top:1029;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w10:wrap type="none"/>
          </v:group>
        </w:pict>
      </w:r>
    </w:p>
    <w:p w:rsidR="0018722C">
      <w:pPr>
        <w:pStyle w:val="ae"/>
        <w:topLinePunct/>
      </w:pPr>
      <w:r>
        <w:rPr>
          <w:rFonts w:cstheme="minorBidi" w:hAnsiTheme="minorHAnsi" w:eastAsiaTheme="minorHAnsi" w:asciiTheme="minorHAnsi"/>
        </w:rPr>
        <w:pict>
          <v:shape style="margin-left:167.964615pt;margin-top:12.584096pt;width:11.75pt;height:134.050pt;mso-position-horizontal-relative:page;mso-position-vertical-relative:paragraph;z-index:12688" type="#_x0000_t202" filled="false" stroked="false">
            <v:textbox inset="0,0,0,0" style="layout-flow:vertical;mso-layout-flow-alt:bottom-to-top">
              <w:txbxContent>
                <w:p w:rsidR="0018722C">
                  <w:pPr>
                    <w:spacing w:before="18"/>
                    <w:ind w:leftChars="0" w:left="20" w:rightChars="0" w:right="0" w:firstLineChars="0" w:firstLine="0"/>
                    <w:jc w:val="left"/>
                    <w:rPr>
                      <w:sz w:val="17"/>
                    </w:rPr>
                  </w:pPr>
                  <w:r>
                    <w:rPr>
                      <w:spacing w:val="-5"/>
                      <w:w w:val="105"/>
                      <w:sz w:val="17"/>
                    </w:rPr>
                    <w:t>m</w:t>
                  </w:r>
                  <w:r>
                    <w:rPr>
                      <w:spacing w:val="-6"/>
                      <w:w w:val="105"/>
                      <w:sz w:val="17"/>
                    </w:rPr>
                    <w:t>i</w:t>
                  </w:r>
                  <w:r>
                    <w:rPr>
                      <w:w w:val="105"/>
                      <w:sz w:val="17"/>
                    </w:rPr>
                    <w:t>gr</w:t>
                  </w:r>
                  <w:r>
                    <w:rPr>
                      <w:spacing w:val="-6"/>
                      <w:w w:val="105"/>
                      <w:sz w:val="17"/>
                    </w:rPr>
                    <w:t>ati</w:t>
                  </w:r>
                  <w:r>
                    <w:rPr>
                      <w:w w:val="105"/>
                      <w:sz w:val="17"/>
                    </w:rPr>
                    <w:t>on</w:t>
                  </w:r>
                  <w:r>
                    <w:rPr>
                      <w:spacing w:val="-1"/>
                      <w:w w:val="105"/>
                      <w:sz w:val="17"/>
                    </w:rPr>
                    <w:t>(</w:t>
                  </w:r>
                  <w:r>
                    <w:rPr>
                      <w:w w:val="105"/>
                      <w:sz w:val="17"/>
                    </w:rPr>
                    <w:t>%of</w:t>
                  </w:r>
                  <w:r>
                    <w:rPr>
                      <w:spacing w:val="1"/>
                      <w:sz w:val="17"/>
                    </w:rPr>
                    <w:t> </w:t>
                  </w:r>
                  <w:r>
                    <w:rPr>
                      <w:spacing w:val="-6"/>
                      <w:w w:val="105"/>
                      <w:sz w:val="17"/>
                    </w:rPr>
                    <w:t>c</w:t>
                  </w:r>
                  <w:r>
                    <w:rPr>
                      <w:w w:val="105"/>
                      <w:sz w:val="17"/>
                    </w:rPr>
                    <w:t>on</w:t>
                  </w:r>
                  <w:r>
                    <w:rPr>
                      <w:spacing w:val="-6"/>
                      <w:w w:val="105"/>
                      <w:sz w:val="17"/>
                    </w:rPr>
                    <w:t>t</w:t>
                  </w:r>
                  <w:r>
                    <w:rPr>
                      <w:w w:val="105"/>
                      <w:sz w:val="17"/>
                    </w:rPr>
                    <w:t>ro</w:t>
                  </w:r>
                  <w:r>
                    <w:rPr>
                      <w:spacing w:val="-6"/>
                      <w:w w:val="105"/>
                      <w:sz w:val="17"/>
                    </w:rPr>
                    <w:t>l</w:t>
                  </w:r>
                  <w:r>
                    <w:rPr>
                      <w:w w:val="105"/>
                      <w:sz w:val="17"/>
                    </w:rPr>
                    <w:t>)</w:t>
                  </w:r>
                  <w:r>
                    <w:rPr>
                      <w:spacing w:val="1"/>
                      <w:sz w:val="17"/>
                    </w:rPr>
                    <w:t> </w:t>
                  </w:r>
                  <w:r>
                    <w:rPr>
                      <w:spacing w:val="-6"/>
                      <w:w w:val="105"/>
                      <w:sz w:val="17"/>
                    </w:rPr>
                    <w:t>i</w:t>
                  </w:r>
                  <w:r>
                    <w:rPr>
                      <w:w w:val="105"/>
                      <w:sz w:val="17"/>
                    </w:rPr>
                    <w:t>n</w:t>
                  </w:r>
                  <w:r>
                    <w:rPr>
                      <w:spacing w:val="1"/>
                      <w:sz w:val="17"/>
                    </w:rPr>
                    <w:t> </w:t>
                  </w:r>
                  <w:r>
                    <w:rPr>
                      <w:spacing w:val="-1"/>
                      <w:w w:val="105"/>
                      <w:sz w:val="17"/>
                    </w:rPr>
                    <w:t>h</w:t>
                  </w:r>
                  <w:r>
                    <w:rPr>
                      <w:spacing w:val="3"/>
                      <w:w w:val="105"/>
                      <w:sz w:val="17"/>
                    </w:rPr>
                    <w:t>P</w:t>
                  </w:r>
                  <w:r>
                    <w:rPr>
                      <w:spacing w:val="5"/>
                      <w:w w:val="105"/>
                      <w:sz w:val="17"/>
                    </w:rPr>
                    <w:t>A</w:t>
                  </w:r>
                  <w:r>
                    <w:rPr>
                      <w:spacing w:val="3"/>
                      <w:w w:val="105"/>
                      <w:sz w:val="17"/>
                    </w:rPr>
                    <w:t>S</w:t>
                  </w:r>
                  <w:r>
                    <w:rPr>
                      <w:spacing w:val="3"/>
                      <w:w w:val="105"/>
                      <w:sz w:val="17"/>
                    </w:rPr>
                    <w:t>M</w:t>
                  </w:r>
                  <w:r>
                    <w:rPr>
                      <w:w w:val="105"/>
                      <w:sz w:val="17"/>
                    </w:rPr>
                    <w:t>Cs</w:t>
                  </w:r>
                </w:p>
              </w:txbxContent>
            </v:textbox>
            <w10:wrap type="none"/>
          </v:shape>
        </w:pict>
      </w:r>
      <w:r>
        <w:rPr>
          <w:rFonts w:cstheme="minorBidi" w:hAnsiTheme="minorHAnsi" w:eastAsiaTheme="minorHAnsi" w:asciiTheme="minorHAnsi"/>
        </w:rPr>
        <w:t>250</w:t>
      </w:r>
    </w:p>
    <w:p w:rsidR="0018722C">
      <w:pPr>
        <w:topLinePunct/>
      </w:pPr>
      <w:r>
        <w:rPr>
          <w:rFonts w:cstheme="minorBidi" w:hAnsiTheme="minorHAnsi" w:eastAsiaTheme="minorHAnsi" w:asciiTheme="minorHAnsi"/>
        </w:rPr>
        <w:t>200</w:t>
      </w:r>
    </w:p>
    <w:p w:rsidR="0018722C">
      <w:pPr>
        <w:topLinePunct/>
      </w:pPr>
      <w:r>
        <w:rPr>
          <w:rFonts w:cstheme="minorBidi" w:hAnsiTheme="minorHAnsi" w:eastAsiaTheme="minorHAnsi" w:asciiTheme="minorHAnsi"/>
        </w:rPr>
        <w:t>150</w:t>
      </w:r>
    </w:p>
    <w:p w:rsidR="0018722C">
      <w:pPr>
        <w:topLinePunct/>
      </w:pPr>
      <w:r>
        <w:rPr>
          <w:rFonts w:cstheme="minorBidi" w:hAnsiTheme="minorHAnsi" w:eastAsiaTheme="minorHAnsi" w:asciiTheme="minorHAnsi"/>
        </w:rPr>
        <w:t>100</w:t>
      </w:r>
    </w:p>
    <w:p w:rsidR="0018722C">
      <w:pPr>
        <w:keepNext/>
        <w:topLinePunct/>
      </w:pPr>
      <w:r>
        <w:rPr>
          <w:rFonts w:cstheme="minorBidi" w:hAnsiTheme="minorHAnsi" w:eastAsiaTheme="minorHAnsi" w:asciiTheme="minorHAnsi"/>
        </w:rPr>
        <w:t>50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NTsiN</w:t>
      </w:r>
      <w:r w:rsidRPr="00000000">
        <w:rPr>
          <w:rFonts w:cstheme="minorBidi" w:hAnsiTheme="minorHAnsi" w:eastAsiaTheme="minorHAnsi" w:asciiTheme="minorHAnsi"/>
        </w:rPr>
        <w:tab/>
      </w:r>
      <w:r>
        <w:rPr>
          <w:rFonts w:cstheme="minorBidi" w:hAnsiTheme="minorHAnsi" w:eastAsiaTheme="minorHAnsi" w:asciiTheme="minorHAnsi"/>
        </w:rPr>
        <w:t>NTsi</w:t>
      </w:r>
      <w:r>
        <w:rPr>
          <w:rFonts w:cstheme="minorBidi" w:hAnsiTheme="minorHAnsi" w:eastAsiaTheme="minorHAnsi" w:asciiTheme="minorHAnsi"/>
        </w:rPr>
        <w:t> </w:t>
      </w:r>
      <w:r>
        <w:rPr>
          <w:rFonts w:cstheme="minorBidi" w:hAnsiTheme="minorHAnsi" w:eastAsiaTheme="minorHAnsi" w:asciiTheme="minorHAnsi"/>
        </w:rPr>
        <w:t>CH</w:t>
      </w:r>
      <w:r w:rsidRPr="00000000">
        <w:rPr>
          <w:rFonts w:cstheme="minorBidi" w:hAnsiTheme="minorHAnsi" w:eastAsiaTheme="minorHAnsi" w:asciiTheme="minorHAnsi"/>
        </w:rPr>
        <w:tab/>
      </w:r>
      <w:r>
        <w:rPr>
          <w:rFonts w:cstheme="minorBidi" w:hAnsiTheme="minorHAnsi" w:eastAsiaTheme="minorHAnsi" w:asciiTheme="minorHAnsi"/>
        </w:rPr>
        <w:t>hT1si</w:t>
      </w:r>
      <w:r>
        <w:rPr>
          <w:rFonts w:cstheme="minorBidi" w:hAnsiTheme="minorHAnsi" w:eastAsiaTheme="minorHAnsi" w:asciiTheme="minorHAnsi"/>
        </w:rPr>
        <w:t> </w:t>
      </w:r>
      <w:r>
        <w:rPr>
          <w:rFonts w:cstheme="minorBidi" w:hAnsiTheme="minorHAnsi" w:eastAsiaTheme="minorHAnsi" w:asciiTheme="minorHAnsi"/>
        </w:rPr>
        <w:t>CH</w:t>
      </w:r>
      <w:r w:rsidRPr="00000000">
        <w:rPr>
          <w:rFonts w:cstheme="minorBidi" w:hAnsiTheme="minorHAnsi" w:eastAsiaTheme="minorHAnsi" w:asciiTheme="minorHAnsi"/>
        </w:rPr>
        <w:tab/>
      </w:r>
      <w:r>
        <w:rPr>
          <w:rFonts w:cstheme="minorBidi" w:hAnsiTheme="minorHAnsi" w:eastAsiaTheme="minorHAnsi" w:asciiTheme="minorHAnsi"/>
        </w:rPr>
        <w:t>hT6si</w:t>
      </w:r>
      <w:r>
        <w:rPr>
          <w:rFonts w:cstheme="minorBidi" w:hAnsiTheme="minorHAnsi" w:eastAsiaTheme="minorHAnsi" w:asciiTheme="minorHAnsi"/>
        </w:rPr>
        <w:t> </w:t>
      </w:r>
      <w:r>
        <w:rPr>
          <w:rFonts w:cstheme="minorBidi" w:hAnsiTheme="minorHAnsi" w:eastAsiaTheme="minorHAnsi" w:asciiTheme="minorHAnsi"/>
        </w:rPr>
        <w:t>CH</w:t>
      </w:r>
      <w:r>
        <w:rPr>
          <w:rFonts w:cstheme="minorBidi" w:hAnsiTheme="minorHAnsi" w:eastAsiaTheme="minorHAnsi" w:asciiTheme="minorHAnsi"/>
        </w:rPr>
        <w:t> </w:t>
      </w:r>
      <w:r>
        <w:rPr>
          <w:rFonts w:cstheme="minorBidi" w:hAnsiTheme="minorHAnsi" w:eastAsiaTheme="minorHAnsi" w:asciiTheme="minorHAnsi"/>
        </w:rPr>
        <w:t>siRNA</w:t>
      </w:r>
      <w:r>
        <w:rPr>
          <w:rFonts w:cstheme="minorBidi" w:hAnsiTheme="minorHAnsi" w:eastAsiaTheme="minorHAnsi" w:asciiTheme="minorHAnsi"/>
        </w:rPr>
        <w:t> </w:t>
      </w:r>
      <w:r>
        <w:rPr>
          <w:rFonts w:cstheme="minorBidi" w:hAnsiTheme="minorHAnsi" w:eastAsiaTheme="minorHAnsi" w:asciiTheme="minorHAnsi"/>
        </w:rPr>
        <w:t>transfection</w:t>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cstheme="minorBidi" w:hAnsiTheme="minorHAnsi" w:eastAsiaTheme="minorHAnsi" w:asciiTheme="minorHAnsi"/>
          <w:b/>
        </w:rPr>
        <w:t>22</w:t>
      </w:r>
      <w:r>
        <w:t xml:space="preserve">  </w:t>
      </w:r>
      <w:r>
        <w:t>TRPC1</w:t>
      </w:r>
      <w:r>
        <w:rPr>
          <w:rFonts w:ascii="宋体" w:eastAsia="宋体" w:hint="eastAsia" w:cstheme="minorBidi" w:hAnsiTheme="minorHAnsi"/>
          <w:b/>
        </w:rPr>
        <w:t>、</w:t>
      </w:r>
      <w:r>
        <w:rPr>
          <w:rFonts w:cstheme="minorBidi" w:hAnsiTheme="minorHAnsi" w:eastAsiaTheme="minorHAnsi" w:asciiTheme="minorHAnsi"/>
          <w:b/>
        </w:rPr>
        <w:t>TRPC6</w:t>
      </w:r>
      <w:r>
        <w:rPr>
          <w:rFonts w:ascii="宋体" w:eastAsia="宋体" w:hint="eastAsia" w:cstheme="minorBidi" w:hAnsiTheme="minorHAnsi"/>
          <w:b/>
        </w:rPr>
        <w:t>沉默后细胞基础钙</w:t>
      </w:r>
      <w:r>
        <w:rPr>
          <w:rFonts w:ascii="宋体" w:eastAsia="宋体" w:hint="eastAsia" w:cstheme="minorBidi" w:hAnsiTheme="minorHAnsi"/>
          <w:b/>
        </w:rPr>
        <w:t>离</w:t>
      </w:r>
      <w:r>
        <w:rPr>
          <w:rFonts w:ascii="宋体" w:eastAsia="宋体" w:hint="eastAsia" w:cstheme="minorBidi" w:hAnsiTheme="minorHAnsi"/>
          <w:b/>
        </w:rPr>
        <w:t>子</w:t>
      </w:r>
      <w:r>
        <w:rPr>
          <w:rFonts w:ascii="宋体" w:eastAsia="宋体" w:hint="eastAsia" w:cstheme="minorBidi" w:hAnsiTheme="minorHAnsi"/>
          <w:b/>
        </w:rPr>
        <w:t>浓</w:t>
      </w:r>
      <w:r>
        <w:rPr>
          <w:rFonts w:ascii="宋体" w:eastAsia="宋体" w:hint="eastAsia" w:cstheme="minorBidi" w:hAnsiTheme="minorHAnsi"/>
          <w:b/>
        </w:rPr>
        <w:t>度，增殖及迁移的</w:t>
      </w:r>
      <w:r>
        <w:rPr>
          <w:rFonts w:ascii="宋体" w:eastAsia="宋体" w:hint="eastAsia" w:cstheme="minorBidi" w:hAnsiTheme="minorHAnsi"/>
          <w:b/>
        </w:rPr>
        <w:t>变化</w:t>
      </w:r>
    </w:p>
    <w:p w:rsidR="0018722C">
      <w:pPr>
        <w:topLinePunct/>
      </w:pPr>
      <w:r>
        <w:rPr>
          <w:rFonts w:cstheme="minorBidi" w:hAnsiTheme="minorHAnsi" w:eastAsiaTheme="minorHAnsi" w:asciiTheme="minorHAnsi" w:ascii="宋体" w:hAnsi="宋体" w:eastAsia="宋体" w:hint="eastAsia"/>
        </w:rPr>
        <w:t>A</w:t>
      </w:r>
      <w:r>
        <w:rPr>
          <w:rFonts w:cstheme="minorBidi" w:hAnsiTheme="minorHAnsi" w:eastAsiaTheme="minorHAnsi" w:asciiTheme="minorHAnsi" w:ascii="宋体" w:hAnsi="宋体" w:eastAsia="宋体" w:hint="eastAsia"/>
        </w:rPr>
        <w:t>：</w:t>
      </w:r>
      <w:r w:rsidR="001852F3">
        <w:rPr>
          <w:rFonts w:cstheme="minorBidi" w:hAnsiTheme="minorHAnsi" w:eastAsiaTheme="minorHAnsi" w:asciiTheme="minorHAnsi" w:ascii="宋体" w:hAnsi="宋体" w:eastAsia="宋体" w:hint="eastAsia"/>
        </w:rPr>
        <w:t xml:space="preserve">柱状图用均数</w:t>
      </w:r>
      <w:r>
        <w:rPr>
          <w:rFonts w:ascii="MS Mincho" w:hAnsi="MS Mincho" w:eastAsia="MS Mincho" w:hint="eastAsia" w:cstheme="minorBidi"/>
        </w:rPr>
        <w:t>±</w:t>
      </w:r>
      <w:r>
        <w:rPr>
          <w:rFonts w:ascii="宋体" w:hAnsi="宋体" w:eastAsia="宋体" w:hint="eastAsia" w:cstheme="minorBidi"/>
        </w:rPr>
        <w:t>标准差显示</w:t>
      </w:r>
      <w:r>
        <w:rPr>
          <w:rFonts w:cstheme="minorBidi" w:hAnsiTheme="minorHAnsi" w:eastAsiaTheme="minorHAnsi" w:asciiTheme="minorHAnsi"/>
        </w:rPr>
        <w:t>TRPC1</w:t>
      </w:r>
      <w:r>
        <w:rPr>
          <w:rFonts w:ascii="宋体" w:hAnsi="宋体" w:eastAsia="宋体" w:hint="eastAsia" w:cstheme="minorBidi"/>
        </w:rPr>
        <w:t>相对于对照组的</w:t>
      </w:r>
      <w:r>
        <w:rPr>
          <w:rFonts w:cstheme="minorBidi" w:hAnsiTheme="minorHAnsi" w:eastAsiaTheme="minorHAnsi" w:asciiTheme="minorHAnsi"/>
        </w:rPr>
        <w:t>mRNA</w:t>
      </w:r>
      <w:r>
        <w:rPr>
          <w:rFonts w:ascii="宋体" w:hAnsi="宋体" w:eastAsia="宋体" w:hint="eastAsia" w:cstheme="minorBidi"/>
        </w:rPr>
        <w:t>沉默效率。</w:t>
      </w:r>
    </w:p>
    <w:p w:rsidR="0018722C">
      <w:pPr>
        <w:topLinePunct/>
      </w:pPr>
      <w:r>
        <w:rPr>
          <w:rFonts w:cstheme="minorBidi" w:hAnsiTheme="minorHAnsi" w:eastAsiaTheme="minorHAnsi" w:asciiTheme="minorHAnsi" w:ascii="宋体" w:hAnsi="宋体" w:eastAsia="宋体" w:hint="eastAsia"/>
        </w:rPr>
        <w:t>B</w:t>
      </w:r>
      <w:r>
        <w:rPr>
          <w:rFonts w:cstheme="minorBidi" w:hAnsiTheme="minorHAnsi" w:eastAsiaTheme="minorHAnsi" w:asciiTheme="minorHAnsi" w:ascii="宋体" w:hAnsi="宋体" w:eastAsia="宋体" w:hint="eastAsia"/>
        </w:rPr>
        <w:t>：</w:t>
      </w:r>
      <w:r w:rsidR="001852F3">
        <w:rPr>
          <w:rFonts w:cstheme="minorBidi" w:hAnsiTheme="minorHAnsi" w:eastAsiaTheme="minorHAnsi" w:asciiTheme="minorHAnsi" w:ascii="宋体" w:hAnsi="宋体" w:eastAsia="宋体" w:hint="eastAsia"/>
        </w:rPr>
        <w:t xml:space="preserve">柱状图用均数</w:t>
      </w:r>
      <w:r>
        <w:rPr>
          <w:rFonts w:ascii="MS Mincho" w:hAnsi="MS Mincho" w:eastAsia="MS Mincho" w:hint="eastAsia" w:cstheme="minorBidi"/>
        </w:rPr>
        <w:t>±</w:t>
      </w:r>
      <w:r>
        <w:rPr>
          <w:rFonts w:ascii="宋体" w:hAnsi="宋体" w:eastAsia="宋体" w:hint="eastAsia" w:cstheme="minorBidi"/>
        </w:rPr>
        <w:t>标准差显示</w:t>
      </w:r>
      <w:r>
        <w:rPr>
          <w:rFonts w:cstheme="minorBidi" w:hAnsiTheme="minorHAnsi" w:eastAsiaTheme="minorHAnsi" w:asciiTheme="minorHAnsi"/>
        </w:rPr>
        <w:t>TRPC6</w:t>
      </w:r>
      <w:r>
        <w:rPr>
          <w:rFonts w:ascii="宋体" w:hAnsi="宋体" w:eastAsia="宋体" w:hint="eastAsia" w:cstheme="minorBidi"/>
        </w:rPr>
        <w:t>相对于对照组的</w:t>
      </w:r>
      <w:r>
        <w:rPr>
          <w:rFonts w:cstheme="minorBidi" w:hAnsiTheme="minorHAnsi" w:eastAsiaTheme="minorHAnsi" w:asciiTheme="minorHAnsi"/>
        </w:rPr>
        <w:t>mRNA</w:t>
      </w:r>
      <w:r>
        <w:rPr>
          <w:rFonts w:ascii="宋体" w:hAnsi="宋体" w:eastAsia="宋体" w:hint="eastAsia" w:cstheme="minorBidi"/>
        </w:rPr>
        <w:t>沉默效率</w:t>
      </w:r>
    </w:p>
    <w:p w:rsidR="0018722C">
      <w:pPr>
        <w:topLinePunct/>
      </w:pPr>
      <w:r>
        <w:rPr>
          <w:rFonts w:cstheme="minorBidi" w:hAnsiTheme="minorHAnsi" w:eastAsiaTheme="minorHAnsi" w:asciiTheme="minorHAnsi" w:ascii="宋体" w:hAnsi="宋体" w:eastAsia="宋体" w:hint="eastAsia"/>
        </w:rPr>
        <w:t>C</w:t>
      </w:r>
      <w:r>
        <w:rPr>
          <w:rFonts w:cstheme="minorBidi" w:hAnsiTheme="minorHAnsi" w:eastAsiaTheme="minorHAnsi" w:asciiTheme="minorHAnsi" w:ascii="宋体" w:hAnsi="宋体" w:eastAsia="宋体" w:hint="eastAsia"/>
        </w:rPr>
        <w:t>：</w:t>
      </w:r>
      <w:r w:rsidR="001852F3">
        <w:rPr>
          <w:rFonts w:cstheme="minorBidi" w:hAnsiTheme="minorHAnsi" w:eastAsiaTheme="minorHAnsi" w:asciiTheme="minorHAnsi" w:ascii="宋体" w:hAnsi="宋体" w:eastAsia="宋体" w:hint="eastAsia"/>
        </w:rPr>
        <w:t xml:space="preserve">柱状图用均数</w:t>
      </w:r>
      <w:r>
        <w:rPr>
          <w:rFonts w:ascii="MS Mincho" w:hAnsi="MS Mincho" w:eastAsia="MS Mincho" w:hint="eastAsia" w:cstheme="minorBidi"/>
        </w:rPr>
        <w:t>±</w:t>
      </w:r>
      <w:r>
        <w:rPr>
          <w:rFonts w:ascii="宋体" w:hAnsi="宋体" w:eastAsia="宋体" w:hint="eastAsia" w:cstheme="minorBidi"/>
        </w:rPr>
        <w:t>标准差显示基础钙离子浓度变化，钙离子浓度以两个激发波长下的荧光强度比值</w:t>
      </w:r>
      <w:r>
        <w:rPr>
          <w:rFonts w:cstheme="minorBidi" w:hAnsiTheme="minorHAnsi" w:eastAsiaTheme="minorHAnsi" w:asciiTheme="minorHAnsi"/>
        </w:rPr>
        <w:t>F340</w:t>
      </w:r>
      <w:r>
        <w:rPr>
          <w:rFonts w:cstheme="minorBidi" w:hAnsiTheme="minorHAnsi" w:eastAsiaTheme="minorHAnsi" w:asciiTheme="minorHAnsi"/>
        </w:rPr>
        <w:t>/</w:t>
      </w:r>
      <w:r>
        <w:rPr>
          <w:rFonts w:cstheme="minorBidi" w:hAnsiTheme="minorHAnsi" w:eastAsiaTheme="minorHAnsi" w:asciiTheme="minorHAnsi"/>
        </w:rPr>
        <w:t>F380</w:t>
      </w:r>
      <w:r>
        <w:rPr>
          <w:rFonts w:ascii="宋体" w:hAnsi="宋体" w:eastAsia="宋体" w:hint="eastAsia" w:cstheme="minorBidi"/>
        </w:rPr>
        <w:t>表示。</w:t>
      </w:r>
    </w:p>
    <w:p w:rsidR="0018722C">
      <w:pPr>
        <w:topLinePunct/>
      </w:pPr>
      <w:r>
        <w:rPr>
          <w:rFonts w:cstheme="minorBidi" w:hAnsiTheme="minorHAnsi" w:eastAsiaTheme="minorHAnsi" w:asciiTheme="minorHAnsi"/>
        </w:rPr>
        <w:t>D</w:t>
      </w:r>
      <w:r>
        <w:rPr>
          <w:rFonts w:ascii="宋体" w:hAnsi="宋体" w:eastAsia="宋体" w:hint="eastAsia" w:cstheme="minorBidi"/>
        </w:rPr>
        <w:t>：柱状图用均数</w:t>
      </w:r>
      <w:r>
        <w:rPr>
          <w:rFonts w:ascii="MS Mincho" w:hAnsi="MS Mincho" w:eastAsia="MS Mincho" w:hint="eastAsia" w:cstheme="minorBidi"/>
        </w:rPr>
        <w:t>±</w:t>
      </w:r>
      <w:r>
        <w:rPr>
          <w:rFonts w:ascii="宋体" w:hAnsi="宋体" w:eastAsia="宋体" w:hint="eastAsia" w:cstheme="minorBidi"/>
        </w:rPr>
        <w:t>标准差显示</w:t>
      </w:r>
      <w:r>
        <w:rPr>
          <w:rFonts w:cstheme="minorBidi" w:hAnsiTheme="minorHAnsi" w:eastAsiaTheme="minorHAnsi" w:asciiTheme="minorHAnsi"/>
        </w:rPr>
        <w:t>TRPC1</w:t>
      </w:r>
      <w:r>
        <w:rPr>
          <w:rFonts w:ascii="宋体" w:hAnsi="宋体" w:eastAsia="宋体" w:hint="eastAsia" w:cstheme="minorBidi"/>
        </w:rPr>
        <w:t>或</w:t>
      </w:r>
      <w:r>
        <w:rPr>
          <w:rFonts w:cstheme="minorBidi" w:hAnsiTheme="minorHAnsi" w:eastAsiaTheme="minorHAnsi" w:asciiTheme="minorHAnsi"/>
        </w:rPr>
        <w:t>TRPC6</w:t>
      </w:r>
      <w:r>
        <w:rPr>
          <w:rFonts w:ascii="宋体" w:hAnsi="宋体" w:eastAsia="宋体" w:hint="eastAsia" w:cstheme="minorBidi"/>
        </w:rPr>
        <w:t>沉默后细胞的增殖情况</w:t>
      </w:r>
      <w:r>
        <w:rPr>
          <w:rFonts w:ascii="宋体" w:hAnsi="宋体" w:eastAsia="宋体" w:hint="eastAsia" w:cstheme="minorBidi"/>
        </w:rPr>
        <w:t>。。</w:t>
      </w:r>
    </w:p>
    <w:p w:rsidR="0018722C">
      <w:pPr>
        <w:topLinePunct/>
      </w:pPr>
      <w:r>
        <w:rPr>
          <w:rFonts w:cstheme="minorBidi" w:hAnsiTheme="minorHAnsi" w:eastAsiaTheme="minorHAnsi" w:asciiTheme="minorHAnsi"/>
        </w:rPr>
        <w:t>E</w:t>
      </w:r>
      <w:r>
        <w:rPr>
          <w:rFonts w:ascii="宋体" w:hAnsi="宋体" w:eastAsia="宋体" w:hint="eastAsia" w:cstheme="minorBidi"/>
        </w:rPr>
        <w:t>：柱状图用均数</w:t>
      </w:r>
      <w:r>
        <w:rPr>
          <w:rFonts w:ascii="MS Mincho" w:hAnsi="MS Mincho" w:eastAsia="MS Mincho" w:hint="eastAsia" w:cstheme="minorBidi"/>
        </w:rPr>
        <w:t>±</w:t>
      </w:r>
      <w:r>
        <w:rPr>
          <w:rFonts w:ascii="宋体" w:hAnsi="宋体" w:eastAsia="宋体" w:hint="eastAsia" w:cstheme="minorBidi"/>
        </w:rPr>
        <w:t>标准差显示</w:t>
      </w:r>
      <w:r>
        <w:rPr>
          <w:rFonts w:cstheme="minorBidi" w:hAnsiTheme="minorHAnsi" w:eastAsiaTheme="minorHAnsi" w:asciiTheme="minorHAnsi"/>
        </w:rPr>
        <w:t>TRPC1</w:t>
      </w:r>
      <w:r>
        <w:rPr>
          <w:rFonts w:ascii="宋体" w:hAnsi="宋体" w:eastAsia="宋体" w:hint="eastAsia" w:cstheme="minorBidi"/>
        </w:rPr>
        <w:t>或</w:t>
      </w:r>
      <w:r>
        <w:rPr>
          <w:rFonts w:cstheme="minorBidi" w:hAnsiTheme="minorHAnsi" w:eastAsiaTheme="minorHAnsi" w:asciiTheme="minorHAnsi"/>
        </w:rPr>
        <w:t>TRPC6</w:t>
      </w:r>
      <w:r>
        <w:rPr>
          <w:rFonts w:ascii="宋体" w:hAnsi="宋体" w:eastAsia="宋体" w:hint="eastAsia" w:cstheme="minorBidi"/>
        </w:rPr>
        <w:t>沉默后细胞的迁移情况。</w:t>
      </w:r>
    </w:p>
    <w:p w:rsidR="0018722C">
      <w:pPr>
        <w:topLinePunct/>
      </w:pPr>
      <w:r>
        <w:rPr>
          <w:rFonts w:cstheme="minorBidi" w:hAnsiTheme="minorHAnsi" w:eastAsiaTheme="minorHAnsi" w:asciiTheme="minorHAnsi" w:ascii="宋体" w:eastAsia="宋体" w:hint="eastAsia"/>
        </w:rPr>
        <w:t>n=3</w:t>
      </w:r>
      <w:r>
        <w:rPr>
          <w:rFonts w:ascii="宋体" w:eastAsia="宋体" w:hint="eastAsia" w:cstheme="minorBidi" w:hAnsiTheme="minorHAnsi"/>
        </w:rPr>
        <w:t>，＊与常氧对照组相比</w:t>
      </w:r>
      <w:r>
        <w:rPr>
          <w:rFonts w:ascii="宋体" w:eastAsia="宋体" w:hint="eastAsia" w:cstheme="minorBidi" w:hAnsiTheme="minorHAnsi"/>
        </w:rPr>
        <w:t>P＜0.05</w:t>
      </w:r>
      <w:r>
        <w:rPr>
          <w:rFonts w:ascii="宋体" w:eastAsia="宋体" w:hint="eastAsia" w:cstheme="minorBidi" w:hAnsiTheme="minorHAnsi"/>
        </w:rPr>
        <w:t>，结果有统计学差异。#表示与缺氧对照相比</w:t>
      </w:r>
      <w:r>
        <w:rPr>
          <w:rFonts w:ascii="宋体" w:eastAsia="宋体" w:hint="eastAsia" w:cstheme="minorBidi" w:hAnsiTheme="minorHAnsi"/>
        </w:rPr>
        <w:t>P＜0.05，</w:t>
      </w:r>
      <w:r>
        <w:rPr>
          <w:rFonts w:ascii="宋体" w:eastAsia="宋体" w:hint="eastAsia" w:cstheme="minorBidi" w:hAnsiTheme="minorHAnsi"/>
        </w:rPr>
        <w:t>结果有统计学差异</w:t>
      </w:r>
    </w:p>
    <w:p w:rsidR="0018722C">
      <w:pPr>
        <w:topLinePunct/>
      </w:pPr>
      <w:r>
        <w:rPr>
          <w:rFonts w:cstheme="minorBidi" w:hAnsiTheme="minorHAnsi" w:eastAsiaTheme="minorHAnsi" w:asciiTheme="minorHAnsi"/>
        </w:rPr>
        <w:t>100</w:t>
      </w:r>
    </w:p>
    <w:p w:rsidR="0018722C">
      <w:pPr>
        <w:outlineLvl w:val="9"/>
        <w:topLinePunct/>
      </w:pPr>
      <w:bookmarkStart w:name="讨论 " w:id="41"/>
      <w:bookmarkEnd w:id="41"/>
      <w:bookmarkStart w:name="_bookmark19" w:id="42"/>
      <w:bookmarkEnd w:id="42"/>
      <w:r>
        <w:rPr>
          <w:kern w:val="2"/>
          <w:sz w:val="30"/>
          <w:szCs w:val="30"/>
          <w:rFonts w:cstheme="minorBidi" w:hAnsiTheme="minorHAnsi" w:eastAsiaTheme="minorHAnsi" w:asciiTheme="minorHAnsi" w:ascii="宋体" w:hAnsi="宋体" w:eastAsia="宋体" w:cs="宋体"/>
          <w:b/>
          <w:bCs/>
        </w:rPr>
        <w:t>讨</w:t>
      </w:r>
      <w:r w:rsidR="001852F3">
        <w:rPr>
          <w:kern w:val="2"/>
          <w:sz w:val="30"/>
          <w:szCs w:val="30"/>
          <w:rFonts w:cstheme="minorBidi" w:hAnsiTheme="minorHAnsi" w:eastAsiaTheme="minorHAnsi" w:asciiTheme="minorHAnsi" w:ascii="宋体" w:hAnsi="宋体" w:eastAsia="宋体" w:cs="宋体"/>
          <w:b/>
          <w:bCs/>
        </w:rPr>
        <w:t>论</w:t>
      </w:r>
    </w:p>
    <w:p w:rsidR="0018722C">
      <w:pPr>
        <w:topLinePunct/>
      </w:pPr>
      <w:r>
        <w:t>本课题实验都是以原代培养的大鼠远端肺动脉平滑肌细胞作为实验基础，而</w:t>
      </w:r>
      <w:r>
        <w:t>最终所有的实验结果都是要用于分析肺动脉高压病人的患病原因以及疾病发生</w:t>
      </w:r>
      <w:r>
        <w:t>发展的机制，从而制订最佳的用药方案。所以，在第四部分，我们在人肺动脉平</w:t>
      </w:r>
      <w:r>
        <w:t>滑肌细胞中观察了缺氧条件下</w:t>
      </w:r>
      <w:r>
        <w:rPr>
          <w:rFonts w:ascii="Times New Roman" w:hAnsi="Times New Roman" w:eastAsia="Times New Roman"/>
        </w:rPr>
        <w:t>TRPC1</w:t>
      </w:r>
      <w:r>
        <w:t>、</w:t>
      </w:r>
      <w:r>
        <w:rPr>
          <w:rFonts w:ascii="Times New Roman" w:hAnsi="Times New Roman" w:eastAsia="Times New Roman"/>
        </w:rPr>
        <w:t>TPRC6</w:t>
      </w:r>
      <w:r>
        <w:t>以及</w:t>
      </w:r>
      <w:r>
        <w:rPr>
          <w:rFonts w:ascii="Times New Roman" w:hAnsi="Times New Roman" w:eastAsia="Times New Roman"/>
        </w:rPr>
        <w:t>BMP4</w:t>
      </w:r>
      <w:r>
        <w:t>的蛋白表达变化，验</w:t>
      </w:r>
      <w:r>
        <w:t>证了</w:t>
      </w:r>
      <w:r>
        <w:rPr>
          <w:rFonts w:ascii="Times New Roman" w:hAnsi="Times New Roman" w:eastAsia="Times New Roman"/>
        </w:rPr>
        <w:t>TRPC1</w:t>
      </w:r>
      <w:r>
        <w:t>、</w:t>
      </w:r>
      <w:r>
        <w:rPr>
          <w:rFonts w:ascii="Times New Roman" w:hAnsi="Times New Roman" w:eastAsia="Times New Roman"/>
        </w:rPr>
        <w:t>TPRC6</w:t>
      </w:r>
      <w:r>
        <w:t>对人肺动脉平滑肌细胞内基础钙离子浓度，细胞增殖以及</w:t>
      </w:r>
      <w:r>
        <w:t>迁移的影响。同时，也证明了</w:t>
      </w:r>
      <w:r>
        <w:rPr>
          <w:rFonts w:ascii="Times New Roman" w:hAnsi="Times New Roman" w:eastAsia="Times New Roman"/>
        </w:rPr>
        <w:t>HIF1α</w:t>
      </w:r>
      <w:r>
        <w:t>、</w:t>
      </w:r>
      <w:r>
        <w:rPr>
          <w:rFonts w:ascii="Times New Roman" w:hAnsi="Times New Roman" w:eastAsia="Times New Roman"/>
        </w:rPr>
        <w:t>BMP4</w:t>
      </w:r>
      <w:r>
        <w:t>对</w:t>
      </w:r>
      <w:r>
        <w:rPr>
          <w:rFonts w:ascii="Times New Roman" w:hAnsi="Times New Roman" w:eastAsia="Times New Roman"/>
        </w:rPr>
        <w:t>TRPC1</w:t>
      </w:r>
      <w:r>
        <w:t>、</w:t>
      </w:r>
      <w:r>
        <w:rPr>
          <w:rFonts w:ascii="Times New Roman" w:hAnsi="Times New Roman" w:eastAsia="Times New Roman"/>
        </w:rPr>
        <w:t>TRPC6</w:t>
      </w:r>
      <w:r>
        <w:t>表达的影响。</w:t>
      </w:r>
    </w:p>
    <w:p w:rsidR="0018722C">
      <w:pPr>
        <w:topLinePunct/>
      </w:pPr>
      <w:r>
        <w:t>在前期研究中，我们已经在大鼠肺动脉平滑肌细胞中证明特异性沉默</w:t>
      </w:r>
    </w:p>
    <w:p w:rsidR="0018722C">
      <w:pPr>
        <w:topLinePunct/>
      </w:pPr>
      <w:r>
        <w:rPr>
          <w:rFonts w:ascii="Times New Roman" w:eastAsia="Times New Roman"/>
        </w:rPr>
        <w:t>TRPC1</w:t>
      </w:r>
      <w:r>
        <w:t>、</w:t>
      </w:r>
      <w:r>
        <w:rPr>
          <w:rFonts w:ascii="Times New Roman" w:eastAsia="Times New Roman"/>
        </w:rPr>
        <w:t>TRPC6</w:t>
      </w:r>
      <w:r>
        <w:t>可以使缺氧条件下的细胞内</w:t>
      </w:r>
      <w:r>
        <w:rPr>
          <w:rFonts w:ascii="Times New Roman" w:eastAsia="Times New Roman"/>
        </w:rPr>
        <w:t>SOCE</w:t>
      </w:r>
      <w:r>
        <w:t>和基础钙离子浓度升高受到</w:t>
      </w:r>
      <w:r>
        <w:t>抑制。那么，在本部分研究中，我们观察到缺氧条件下，人肺动脉平滑肌细胞</w:t>
      </w:r>
      <w:r>
        <w:t>中</w:t>
      </w:r>
    </w:p>
    <w:p w:rsidR="0018722C">
      <w:pPr>
        <w:topLinePunct/>
      </w:pPr>
      <w:r>
        <w:rPr>
          <w:rFonts w:ascii="Times New Roman" w:eastAsia="宋体"/>
        </w:rPr>
        <w:t>TRPC1</w:t>
      </w:r>
      <w:r>
        <w:t>、</w:t>
      </w:r>
      <w:r>
        <w:rPr>
          <w:rFonts w:ascii="Times New Roman" w:eastAsia="宋体"/>
        </w:rPr>
        <w:t>TRPC6</w:t>
      </w:r>
      <w:r>
        <w:t>以及</w:t>
      </w:r>
      <w:r>
        <w:rPr>
          <w:rFonts w:ascii="Times New Roman" w:eastAsia="宋体"/>
        </w:rPr>
        <w:t>BMP4</w:t>
      </w:r>
      <w:r>
        <w:t>表达均会增加。并且沉默</w:t>
      </w:r>
      <w:r>
        <w:rPr>
          <w:rFonts w:ascii="Times New Roman" w:eastAsia="宋体"/>
        </w:rPr>
        <w:t>TRPC1</w:t>
      </w:r>
      <w:r>
        <w:t>、</w:t>
      </w:r>
      <w:r>
        <w:rPr>
          <w:rFonts w:ascii="Times New Roman" w:eastAsia="宋体"/>
        </w:rPr>
        <w:t>TRPC6</w:t>
      </w:r>
      <w:r>
        <w:t>能降低缺</w:t>
      </w:r>
      <w:r>
        <w:t>氧所诱导的基础钙离子浓度，细胞增殖以及细胞迁移。在</w:t>
      </w:r>
      <w:r>
        <w:rPr>
          <w:rFonts w:ascii="Times New Roman" w:eastAsia="宋体"/>
        </w:rPr>
        <w:t>PAH</w:t>
      </w:r>
      <w:r>
        <w:t>病人的肺动脉平</w:t>
      </w:r>
      <w:r>
        <w:t>滑肌细胞中可以观察到经由</w:t>
      </w:r>
      <w:r>
        <w:rPr>
          <w:rFonts w:ascii="Times New Roman" w:eastAsia="宋体"/>
        </w:rPr>
        <w:t>SOCC</w:t>
      </w:r>
      <w:r>
        <w:t>内流的钙离子增加</w:t>
      </w:r>
      <w:r>
        <w:rPr>
          <w:rFonts w:ascii="Times New Roman" w:eastAsia="宋体"/>
          <w:vertAlign w:val="superscript"/>
        </w:rPr>
        <w:t>[</w:t>
      </w:r>
      <w:r>
        <w:rPr>
          <w:rFonts w:ascii="Times New Roman" w:eastAsia="宋体"/>
          <w:vertAlign w:val="superscript"/>
          <w:position w:val="11"/>
        </w:rPr>
        <w:t xml:space="preserve">74</w:t>
      </w:r>
      <w:r>
        <w:rPr>
          <w:rFonts w:ascii="Times New Roman" w:eastAsia="宋体"/>
          <w:vertAlign w:val="superscript"/>
        </w:rPr>
        <w:t>]</w:t>
      </w:r>
      <w:r>
        <w:t>。</w:t>
      </w:r>
      <w:r>
        <w:rPr>
          <w:rFonts w:ascii="Times New Roman" w:eastAsia="宋体"/>
        </w:rPr>
        <w:t>TRPC</w:t>
      </w:r>
      <w:r>
        <w:t>是组成</w:t>
      </w:r>
      <w:r>
        <w:rPr>
          <w:rFonts w:ascii="Times New Roman" w:eastAsia="宋体"/>
        </w:rPr>
        <w:t>SOCC</w:t>
      </w:r>
      <w:r>
        <w:t>的</w:t>
      </w:r>
      <w:r>
        <w:t>通道蛋白，已经有研究证实</w:t>
      </w:r>
      <w:r>
        <w:rPr>
          <w:rFonts w:ascii="Times New Roman" w:eastAsia="宋体"/>
        </w:rPr>
        <w:t>TRPC1</w:t>
      </w:r>
      <w:r>
        <w:t>、</w:t>
      </w:r>
      <w:r>
        <w:rPr>
          <w:rFonts w:ascii="Times New Roman" w:eastAsia="宋体"/>
        </w:rPr>
        <w:t>TRPC6</w:t>
      </w:r>
      <w:r>
        <w:t>与人的肺动脉平滑肌细胞的增殖重塑的发生发展相关</w:t>
      </w:r>
      <w:r>
        <w:rPr>
          <w:rFonts w:ascii="Times New Roman" w:eastAsia="宋体"/>
          <w:vertAlign w:val="superscript"/>
        </w:rPr>
        <w:t>[</w:t>
      </w:r>
      <w:r>
        <w:rPr>
          <w:rFonts w:ascii="Times New Roman" w:eastAsia="宋体"/>
          <w:vertAlign w:val="superscript"/>
          <w:position w:val="11"/>
        </w:rPr>
        <w:t xml:space="preserve">75,76,77</w:t>
      </w:r>
      <w:r>
        <w:rPr>
          <w:rFonts w:ascii="Times New Roman" w:eastAsia="宋体"/>
          <w:vertAlign w:val="superscript"/>
        </w:rPr>
        <w:t>]</w:t>
      </w:r>
      <w:r>
        <w:t>。</w:t>
      </w:r>
      <w:r>
        <w:rPr>
          <w:rFonts w:ascii="Times New Roman" w:eastAsia="宋体"/>
        </w:rPr>
        <w:t>Yu </w:t>
      </w:r>
      <w:r>
        <w:rPr>
          <w:rFonts w:ascii="Times New Roman" w:eastAsia="宋体"/>
        </w:rPr>
        <w:t>Y</w:t>
      </w:r>
      <w:r>
        <w:t>等</w:t>
      </w:r>
      <w:r>
        <w:rPr>
          <w:rFonts w:ascii="Times New Roman" w:eastAsia="宋体"/>
          <w:vertAlign w:val="superscript"/>
        </w:rPr>
        <w:t>[</w:t>
      </w:r>
      <w:r>
        <w:rPr>
          <w:rFonts w:ascii="Times New Roman" w:eastAsia="宋体"/>
          <w:vertAlign w:val="superscript"/>
          <w:position w:val="11"/>
        </w:rPr>
        <w:t xml:space="preserve">78</w:t>
      </w:r>
      <w:r>
        <w:rPr>
          <w:rFonts w:ascii="Times New Roman" w:eastAsia="宋体"/>
          <w:vertAlign w:val="superscript"/>
        </w:rPr>
        <w:t>]</w:t>
      </w:r>
      <w:r>
        <w:t>证明</w:t>
      </w:r>
      <w:r>
        <w:rPr>
          <w:rFonts w:ascii="Times New Roman" w:eastAsia="宋体"/>
        </w:rPr>
        <w:t>TRPC1</w:t>
      </w:r>
      <w:r>
        <w:t>、</w:t>
      </w:r>
      <w:r>
        <w:rPr>
          <w:rFonts w:ascii="Times New Roman" w:eastAsia="宋体"/>
        </w:rPr>
        <w:t>TRPC6</w:t>
      </w:r>
      <w:r>
        <w:t>的</w:t>
      </w:r>
      <w:r>
        <w:rPr>
          <w:rFonts w:ascii="Times New Roman" w:eastAsia="宋体"/>
        </w:rPr>
        <w:t>mRNA</w:t>
      </w:r>
      <w:r>
        <w:t>及蛋白表达</w:t>
      </w:r>
      <w:r>
        <w:t>在从</w:t>
      </w:r>
      <w:r>
        <w:rPr>
          <w:rFonts w:ascii="Times New Roman" w:eastAsia="宋体"/>
        </w:rPr>
        <w:t>IPAH</w:t>
      </w:r>
      <w:r w:rsidR="001852F3">
        <w:rPr>
          <w:rFonts w:ascii="Times New Roman" w:eastAsia="宋体"/>
        </w:rPr>
        <w:t xml:space="preserve"> </w:t>
      </w:r>
      <w:r>
        <w:t>患者中分离的人的</w:t>
      </w:r>
      <w:r>
        <w:rPr>
          <w:rFonts w:ascii="Times New Roman" w:eastAsia="宋体"/>
        </w:rPr>
        <w:t>PASMCs</w:t>
      </w:r>
      <w:r w:rsidR="001852F3">
        <w:rPr>
          <w:rFonts w:ascii="Times New Roman" w:eastAsia="宋体"/>
        </w:rPr>
        <w:t xml:space="preserve"> </w:t>
      </w:r>
      <w:r>
        <w:t>中表达增高。</w:t>
      </w:r>
      <w:r>
        <w:rPr>
          <w:rFonts w:ascii="Times New Roman" w:eastAsia="宋体"/>
        </w:rPr>
        <w:t>Wang</w:t>
      </w:r>
      <w:r w:rsidR="001852F3">
        <w:rPr>
          <w:rFonts w:ascii="Times New Roman" w:eastAsia="宋体"/>
        </w:rPr>
        <w:t xml:space="preserve"> </w:t>
      </w:r>
      <w:r>
        <w:rPr>
          <w:rFonts w:ascii="Times New Roman" w:eastAsia="宋体"/>
        </w:rPr>
        <w:t>C</w:t>
      </w:r>
      <w:r>
        <w:rPr>
          <w:rFonts w:ascii="Times New Roman" w:eastAsia="宋体"/>
          <w:vertAlign w:val="superscript"/>
        </w:rPr>
        <w:t>[</w:t>
      </w:r>
      <w:r>
        <w:rPr>
          <w:rFonts w:ascii="Times New Roman" w:eastAsia="宋体"/>
          <w:vertAlign w:val="superscript"/>
          <w:position w:val="11"/>
        </w:rPr>
        <w:t xml:space="preserve">79</w:t>
      </w:r>
      <w:r>
        <w:rPr>
          <w:rFonts w:ascii="Times New Roman" w:eastAsia="宋体"/>
          <w:vertAlign w:val="superscript"/>
        </w:rPr>
        <w:t>]</w:t>
      </w:r>
      <w:r>
        <w:t>等证明抑</w:t>
      </w:r>
      <w:r>
        <w:t>制</w:t>
      </w:r>
    </w:p>
    <w:p w:rsidR="0018722C">
      <w:pPr>
        <w:topLinePunct/>
      </w:pPr>
      <w:r>
        <w:rPr>
          <w:rFonts w:ascii="Times New Roman" w:eastAsia="Times New Roman"/>
        </w:rPr>
        <w:t>SOC</w:t>
      </w:r>
      <w:r>
        <w:rPr>
          <w:rFonts w:ascii="Times New Roman" w:eastAsia="Times New Roman"/>
        </w:rPr>
        <w:t>/</w:t>
      </w:r>
      <w:r>
        <w:rPr>
          <w:rFonts w:ascii="Times New Roman" w:eastAsia="Times New Roman"/>
        </w:rPr>
        <w:t xml:space="preserve">Ca2+</w:t>
      </w:r>
      <w:r>
        <w:rPr>
          <w:rFonts w:ascii="Times New Roman" w:eastAsia="Times New Roman"/>
        </w:rPr>
        <w:t>/</w:t>
      </w:r>
      <w:r>
        <w:rPr>
          <w:rFonts w:ascii="Times New Roman" w:eastAsia="Times New Roman"/>
        </w:rPr>
        <w:t xml:space="preserve">NFAT</w:t>
      </w:r>
      <w:r>
        <w:t>信号通路可以抑制人肺动脉平滑肌细胞的增殖。我们课题组是</w:t>
      </w:r>
      <w:r>
        <w:t>运用体外实验，将正常的人肺动脉平滑肌细胞分离后，暴露于缺氧条件下</w:t>
      </w:r>
      <w:r>
        <w:t>（</w:t>
      </w:r>
      <w:r>
        <w:t>仅考虑缺氧因素的影响</w:t>
      </w:r>
      <w:r>
        <w:t>）</w:t>
      </w:r>
      <w:r>
        <w:t>来观察缺氧对</w:t>
      </w:r>
      <w:r>
        <w:rPr>
          <w:rFonts w:ascii="Times New Roman" w:eastAsia="Times New Roman"/>
        </w:rPr>
        <w:t>TRPC1</w:t>
      </w:r>
      <w:r>
        <w:t>、</w:t>
      </w:r>
      <w:r>
        <w:rPr>
          <w:rFonts w:ascii="Times New Roman" w:eastAsia="Times New Roman"/>
        </w:rPr>
        <w:t>TRPC6</w:t>
      </w:r>
      <w:r>
        <w:t>及</w:t>
      </w:r>
      <w:r>
        <w:rPr>
          <w:rFonts w:ascii="Times New Roman" w:eastAsia="Times New Roman"/>
        </w:rPr>
        <w:t>BMP4</w:t>
      </w:r>
      <w:r>
        <w:t>表达的影响。结果</w:t>
      </w:r>
      <w:r>
        <w:t>发现其检测结果与从</w:t>
      </w:r>
      <w:r>
        <w:rPr>
          <w:rFonts w:ascii="Times New Roman" w:eastAsia="Times New Roman"/>
        </w:rPr>
        <w:t>PAH</w:t>
      </w:r>
      <w:r>
        <w:t>病人中分离的</w:t>
      </w:r>
      <w:r>
        <w:rPr>
          <w:rFonts w:ascii="Times New Roman" w:eastAsia="Times New Roman"/>
        </w:rPr>
        <w:t>PASMCs</w:t>
      </w:r>
      <w:r>
        <w:t>的结果基本一致。并且与我们</w:t>
      </w:r>
      <w:r>
        <w:t>课题组前期在动物体内实验结果也是一致的，能满足转化医学的要求。</w:t>
      </w:r>
    </w:p>
    <w:p w:rsidR="0018722C">
      <w:pPr>
        <w:topLinePunct/>
      </w:pPr>
      <w:r>
        <w:rPr>
          <w:rFonts w:ascii="Times New Roman" w:eastAsia="宋体"/>
        </w:rPr>
        <w:t>BMP4</w:t>
      </w:r>
      <w:r>
        <w:t>在</w:t>
      </w:r>
      <w:r>
        <w:rPr>
          <w:rFonts w:ascii="Times New Roman" w:eastAsia="宋体"/>
        </w:rPr>
        <w:t>PAH</w:t>
      </w:r>
      <w:r>
        <w:t>的发生发展中具有重要作用。</w:t>
      </w:r>
      <w:r>
        <w:rPr>
          <w:rFonts w:ascii="Times New Roman" w:eastAsia="宋体"/>
        </w:rPr>
        <w:t>Yang</w:t>
      </w:r>
      <w:r>
        <w:t>等</w:t>
      </w:r>
      <w:r>
        <w:rPr>
          <w:rFonts w:ascii="Times New Roman" w:eastAsia="宋体"/>
          <w:vertAlign w:val="superscript"/>
        </w:rPr>
        <w:t>[</w:t>
      </w:r>
      <w:r>
        <w:rPr>
          <w:rFonts w:ascii="Times New Roman" w:eastAsia="宋体"/>
          <w:vertAlign w:val="superscript"/>
        </w:rPr>
        <w:t xml:space="preserve">80</w:t>
      </w:r>
      <w:r>
        <w:rPr>
          <w:rFonts w:ascii="Times New Roman" w:eastAsia="宋体"/>
          <w:vertAlign w:val="superscript"/>
        </w:rPr>
        <w:t>]</w:t>
      </w:r>
      <w:r>
        <w:t>在人的远端肺动脉平</w:t>
      </w:r>
      <w:r>
        <w:t>滑肌细胞中证实</w:t>
      </w:r>
      <w:r>
        <w:rPr>
          <w:rFonts w:ascii="Times New Roman" w:eastAsia="宋体"/>
        </w:rPr>
        <w:t>BMP4</w:t>
      </w:r>
      <w:r w:rsidR="001852F3">
        <w:rPr>
          <w:rFonts w:ascii="Times New Roman" w:eastAsia="宋体"/>
        </w:rPr>
        <w:t xml:space="preserve"> </w:t>
      </w:r>
      <w:r>
        <w:t>可以促进细胞增殖。那么在本实验中发现特异性抑</w:t>
      </w:r>
      <w:r>
        <w:t>制</w:t>
      </w:r>
    </w:p>
    <w:p w:rsidR="0018722C">
      <w:pPr>
        <w:topLinePunct/>
      </w:pPr>
      <w:r>
        <w:rPr>
          <w:rFonts w:ascii="Times New Roman" w:eastAsia="Times New Roman"/>
        </w:rPr>
        <w:t>BMP4</w:t>
      </w:r>
      <w:r>
        <w:t>的表达可以抑制</w:t>
      </w:r>
      <w:r>
        <w:rPr>
          <w:rFonts w:ascii="Times New Roman" w:eastAsia="Times New Roman"/>
        </w:rPr>
        <w:t>TRPC1</w:t>
      </w:r>
      <w:r>
        <w:t>、</w:t>
      </w:r>
      <w:r>
        <w:rPr>
          <w:rFonts w:ascii="Times New Roman" w:eastAsia="Times New Roman"/>
        </w:rPr>
        <w:t>TRPC6</w:t>
      </w:r>
      <w:r>
        <w:t>的表达。这与</w:t>
      </w:r>
      <w:r>
        <w:rPr>
          <w:rFonts w:ascii="Times New Roman" w:eastAsia="Times New Roman"/>
        </w:rPr>
        <w:t>Lu</w:t>
      </w:r>
      <w:r w:rsidR="001852F3">
        <w:rPr>
          <w:rFonts w:ascii="Times New Roman" w:eastAsia="Times New Roman"/>
        </w:rPr>
        <w:t xml:space="preserve"> wenju</w:t>
      </w:r>
      <w:r>
        <w:t>等</w:t>
      </w:r>
      <w:r>
        <w:rPr>
          <w:rFonts w:ascii="Times New Roman" w:eastAsia="Times New Roman"/>
          <w:vertAlign w:val="superscript"/>
        </w:rPr>
        <w:t>[</w:t>
      </w:r>
      <w:r>
        <w:rPr>
          <w:rFonts w:ascii="Times New Roman" w:eastAsia="Times New Roman"/>
          <w:vertAlign w:val="superscript"/>
        </w:rPr>
        <w:t xml:space="preserve">81</w:t>
      </w:r>
      <w:r>
        <w:rPr>
          <w:rFonts w:ascii="Times New Roman" w:eastAsia="Times New Roman"/>
          <w:vertAlign w:val="superscript"/>
        </w:rPr>
        <w:t>]</w:t>
      </w:r>
      <w:r>
        <w:t>在大鼠中</w:t>
      </w:r>
    </w:p>
    <w:p w:rsidR="0018722C">
      <w:pPr>
        <w:topLinePunct/>
      </w:pPr>
      <w:r>
        <w:rPr>
          <w:rFonts w:ascii="Times New Roman" w:eastAsia="Times New Roman"/>
        </w:rPr>
        <w:t>PASMCs</w:t>
      </w:r>
      <w:r>
        <w:t>中进行的的实验结果是一致的。那么可以推测在人的肺动脉平滑肌细胞中或者是肺动脉高压病人当中，</w:t>
      </w:r>
      <w:r>
        <w:rPr>
          <w:rFonts w:ascii="Times New Roman" w:eastAsia="Times New Roman"/>
        </w:rPr>
        <w:t>BMP4</w:t>
      </w:r>
      <w:r>
        <w:t>是通过上调</w:t>
      </w:r>
      <w:r>
        <w:rPr>
          <w:rFonts w:ascii="Times New Roman" w:eastAsia="Times New Roman"/>
        </w:rPr>
        <w:t>TRPC1</w:t>
      </w:r>
      <w:r>
        <w:t>、</w:t>
      </w:r>
      <w:r>
        <w:rPr>
          <w:rFonts w:ascii="Times New Roman" w:eastAsia="Times New Roman"/>
        </w:rPr>
        <w:t>TRPC6</w:t>
      </w:r>
      <w:r>
        <w:t>的表达来促</w:t>
      </w:r>
      <w:r>
        <w:t>进肺动脉平滑肌细胞的增殖与迁移。</w:t>
      </w:r>
    </w:p>
    <w:p w:rsidR="0018722C">
      <w:pPr>
        <w:topLinePunct/>
      </w:pPr>
      <w:r>
        <w:rPr>
          <w:rFonts w:ascii="Times New Roman" w:eastAsia="Times New Roman"/>
        </w:rPr>
        <w:t>HIF1</w:t>
      </w:r>
      <w:r w:rsidR="001852F3">
        <w:rPr>
          <w:rFonts w:ascii="Times New Roman" w:eastAsia="Times New Roman"/>
        </w:rPr>
        <w:t xml:space="preserve"> </w:t>
      </w:r>
      <w:r>
        <w:t>是细胞为适应缺氧环境和各种病理刺激所表达的核心调控因子，能调</w:t>
      </w:r>
    </w:p>
    <w:p w:rsidR="0018722C">
      <w:pPr>
        <w:topLinePunct/>
      </w:pPr>
      <w:r>
        <w:rPr>
          <w:rFonts w:cstheme="minorBidi" w:hAnsiTheme="minorHAnsi" w:eastAsiaTheme="minorHAnsi" w:asciiTheme="minorHAnsi"/>
        </w:rPr>
        <w:t>101</w:t>
      </w:r>
    </w:p>
    <w:p w:rsidR="0018722C">
      <w:pPr>
        <w:topLinePunct/>
      </w:pPr>
      <w:r>
        <w:t>控多种与低氧条件下细胞生存相关的靶基因的转录和信号转导，在缺氧性肺动脉</w:t>
      </w:r>
      <w:r>
        <w:t>高压、肿瘤、炎症、白血病等多种疾病的发生发展中起着重要作用。在慢性缺氧性肺动脉高压中，</w:t>
      </w:r>
      <w:r>
        <w:rPr>
          <w:rFonts w:ascii="Times New Roman" w:eastAsia="Times New Roman"/>
        </w:rPr>
        <w:t>HIF1</w:t>
      </w:r>
      <w:r>
        <w:t>是调控细胞内基础</w:t>
      </w:r>
      <w:r>
        <w:rPr>
          <w:rFonts w:ascii="Times New Roman" w:eastAsia="Times New Roman"/>
        </w:rPr>
        <w:t>Ca</w:t>
      </w:r>
      <w:r>
        <w:rPr>
          <w:rFonts w:ascii="Times New Roman" w:eastAsia="Times New Roman"/>
        </w:rPr>
        <w:t>2+</w:t>
      </w:r>
      <w:r>
        <w:t>浓度增加的信号转导通路中的关</w:t>
      </w:r>
      <w:r>
        <w:t>键性上游调控因子。在大鼠及小鼠肺动脉平滑肌细胞中，</w:t>
      </w:r>
      <w:r>
        <w:rPr>
          <w:rFonts w:ascii="Times New Roman" w:eastAsia="Times New Roman"/>
        </w:rPr>
        <w:t>HIF1</w:t>
      </w:r>
      <w:r>
        <w:t>可以调节</w:t>
      </w:r>
      <w:r>
        <w:rPr>
          <w:rFonts w:ascii="Times New Roman" w:eastAsia="Times New Roman"/>
        </w:rPr>
        <w:t>TRPC1</w:t>
      </w:r>
      <w:r>
        <w:t>、</w:t>
      </w:r>
    </w:p>
    <w:p w:rsidR="0018722C">
      <w:pPr>
        <w:topLinePunct/>
      </w:pPr>
      <w:r>
        <w:rPr>
          <w:rFonts w:ascii="Times New Roman" w:eastAsia="Times New Roman"/>
        </w:rPr>
        <w:t>TRPC6</w:t>
      </w:r>
      <w:r>
        <w:t>的表达</w:t>
      </w:r>
      <w:r>
        <w:rPr>
          <w:rFonts w:ascii="Times New Roman" w:eastAsia="Times New Roman"/>
        </w:rPr>
        <w:t>[</w:t>
      </w:r>
      <w:r>
        <w:rPr>
          <w:rFonts w:ascii="Times New Roman" w:eastAsia="Times New Roman"/>
          <w:spacing w:val="-2"/>
          <w:position w:val="11"/>
          <w:sz w:val="16"/>
        </w:rPr>
        <w:t xml:space="preserve">24</w:t>
      </w:r>
      <w:r>
        <w:rPr>
          <w:rFonts w:ascii="Times New Roman" w:eastAsia="Times New Roman"/>
        </w:rPr>
        <w:t>]</w:t>
      </w:r>
      <w:r>
        <w:t>，在人的心肌细胞中，</w:t>
      </w:r>
      <w:r>
        <w:rPr>
          <w:rFonts w:ascii="Times New Roman" w:eastAsia="Times New Roman"/>
        </w:rPr>
        <w:t>HIF1</w:t>
      </w:r>
      <w:r>
        <w:t>可以通过诱导</w:t>
      </w:r>
      <w:r>
        <w:rPr>
          <w:rFonts w:ascii="Times New Roman" w:eastAsia="Times New Roman"/>
        </w:rPr>
        <w:t>TRPC</w:t>
      </w:r>
      <w:r>
        <w:t>表达上调来导致心肌肥大</w:t>
      </w:r>
      <w:r>
        <w:rPr>
          <w:rFonts w:ascii="Times New Roman" w:eastAsia="Times New Roman"/>
          <w:vertAlign w:val="superscript"/>
        </w:rPr>
        <w:t>[</w:t>
      </w:r>
      <w:r>
        <w:rPr>
          <w:rFonts w:ascii="Times New Roman" w:eastAsia="Times New Roman"/>
          <w:vertAlign w:val="superscript"/>
          <w:position w:val="11"/>
        </w:rPr>
        <w:t xml:space="preserve">82</w:t>
      </w:r>
      <w:r>
        <w:rPr>
          <w:rFonts w:ascii="Times New Roman" w:eastAsia="Times New Roman"/>
          <w:vertAlign w:val="superscript"/>
        </w:rPr>
        <w:t>]</w:t>
      </w:r>
      <w:r>
        <w:t>。在第一二部分的研究中也发现</w:t>
      </w:r>
      <w:r>
        <w:rPr>
          <w:rFonts w:ascii="Times New Roman" w:eastAsia="Times New Roman"/>
        </w:rPr>
        <w:t>HIF1</w:t>
      </w:r>
      <w:r>
        <w:t>可以通过结合</w:t>
      </w:r>
      <w:r>
        <w:rPr>
          <w:rFonts w:ascii="Times New Roman" w:eastAsia="Times New Roman"/>
        </w:rPr>
        <w:t>BMP4</w:t>
      </w:r>
      <w:r>
        <w:t>上游</w:t>
      </w:r>
      <w:r>
        <w:t>的</w:t>
      </w:r>
    </w:p>
    <w:p w:rsidR="0018722C">
      <w:pPr>
        <w:topLinePunct/>
      </w:pPr>
      <w:r>
        <w:rPr>
          <w:rFonts w:ascii="Times New Roman" w:hAnsi="Times New Roman" w:eastAsia="宋体"/>
        </w:rPr>
        <w:t>HRE</w:t>
      </w:r>
      <w:r>
        <w:t>元件调节</w:t>
      </w:r>
      <w:r>
        <w:rPr>
          <w:rFonts w:ascii="Times New Roman" w:hAnsi="Times New Roman" w:eastAsia="宋体"/>
        </w:rPr>
        <w:t>BMP4</w:t>
      </w:r>
      <w:r>
        <w:t>表达，而</w:t>
      </w:r>
      <w:r>
        <w:rPr>
          <w:rFonts w:ascii="Times New Roman" w:hAnsi="Times New Roman" w:eastAsia="宋体"/>
        </w:rPr>
        <w:t>BMP4</w:t>
      </w:r>
      <w:r>
        <w:t>又可以诱导</w:t>
      </w:r>
      <w:r>
        <w:rPr>
          <w:rFonts w:ascii="Times New Roman" w:hAnsi="Times New Roman" w:eastAsia="宋体"/>
        </w:rPr>
        <w:t>TRPC</w:t>
      </w:r>
      <w:r>
        <w:t>表达上调。另外，对</w:t>
      </w:r>
      <w:r>
        <w:rPr>
          <w:rFonts w:ascii="Times New Roman" w:hAnsi="Times New Roman" w:eastAsia="宋体"/>
        </w:rPr>
        <w:t>TRPC1</w:t>
      </w:r>
      <w:r>
        <w:t>和</w:t>
      </w:r>
      <w:r>
        <w:rPr>
          <w:rFonts w:ascii="Times New Roman" w:hAnsi="Times New Roman" w:eastAsia="宋体"/>
        </w:rPr>
        <w:t>TRPC6</w:t>
      </w:r>
      <w:r>
        <w:t>上游调控序列中的结合元件用电子软件进行分析，发现二者上游都存</w:t>
      </w:r>
      <w:r>
        <w:t>在</w:t>
      </w:r>
      <w:r>
        <w:rPr>
          <w:rFonts w:ascii="Times New Roman" w:hAnsi="Times New Roman" w:eastAsia="宋体"/>
        </w:rPr>
        <w:t>HRE</w:t>
      </w:r>
      <w:r>
        <w:t>元件。本部分实验中沉默</w:t>
      </w:r>
      <w:r>
        <w:rPr>
          <w:rFonts w:ascii="Times New Roman" w:hAnsi="Times New Roman" w:eastAsia="宋体"/>
        </w:rPr>
        <w:t>HIF1α</w:t>
      </w:r>
      <w:r>
        <w:t>后，可观察到</w:t>
      </w:r>
      <w:r>
        <w:rPr>
          <w:rFonts w:ascii="Times New Roman" w:hAnsi="Times New Roman" w:eastAsia="宋体"/>
        </w:rPr>
        <w:t>TRPC1</w:t>
      </w:r>
      <w:r>
        <w:t>、</w:t>
      </w:r>
      <w:r>
        <w:rPr>
          <w:rFonts w:ascii="Times New Roman" w:hAnsi="Times New Roman" w:eastAsia="宋体"/>
        </w:rPr>
        <w:t>TRPC6</w:t>
      </w:r>
      <w:r>
        <w:t>表达也降低。由此可见，</w:t>
      </w:r>
      <w:r>
        <w:rPr>
          <w:rFonts w:ascii="Times New Roman" w:hAnsi="Times New Roman" w:eastAsia="宋体"/>
        </w:rPr>
        <w:t>HIF1α</w:t>
      </w:r>
      <w:r>
        <w:t>可以在人肺动脉平滑肌细胞中调节</w:t>
      </w:r>
      <w:r>
        <w:rPr>
          <w:rFonts w:ascii="Times New Roman" w:hAnsi="Times New Roman" w:eastAsia="宋体"/>
        </w:rPr>
        <w:t>TRPC1</w:t>
      </w:r>
      <w:r>
        <w:t>、</w:t>
      </w:r>
      <w:r>
        <w:rPr>
          <w:rFonts w:ascii="Times New Roman" w:hAnsi="Times New Roman" w:eastAsia="宋体"/>
        </w:rPr>
        <w:t>TRPC6</w:t>
      </w:r>
      <w:r>
        <w:t>的</w:t>
      </w:r>
      <w:r>
        <w:t>表达，并且这种表达也可能是通过</w:t>
      </w:r>
      <w:r>
        <w:rPr>
          <w:rFonts w:ascii="Times New Roman" w:hAnsi="Times New Roman" w:eastAsia="宋体"/>
        </w:rPr>
        <w:t>BMP4</w:t>
      </w:r>
      <w:r>
        <w:t>的介导，也有可能是直接与</w:t>
      </w:r>
      <w:r>
        <w:rPr>
          <w:rFonts w:ascii="Times New Roman" w:hAnsi="Times New Roman" w:eastAsia="宋体"/>
        </w:rPr>
        <w:t>TRPC1</w:t>
      </w:r>
      <w:r>
        <w:t>和</w:t>
      </w:r>
      <w:r>
        <w:rPr>
          <w:rFonts w:ascii="Times New Roman" w:hAnsi="Times New Roman" w:eastAsia="宋体"/>
        </w:rPr>
        <w:t>TRPC 6</w:t>
      </w:r>
      <w:r>
        <w:t>中上游调控序列中的</w:t>
      </w:r>
      <w:r>
        <w:rPr>
          <w:rFonts w:ascii="Times New Roman" w:hAnsi="Times New Roman" w:eastAsia="宋体"/>
        </w:rPr>
        <w:t>HRE</w:t>
      </w:r>
      <w:r>
        <w:t>直接结合。那么下一步，我们可以扩增</w:t>
      </w:r>
      <w:r>
        <w:rPr>
          <w:rFonts w:ascii="Times New Roman" w:hAnsi="Times New Roman" w:eastAsia="宋体"/>
        </w:rPr>
        <w:t>TRPC</w:t>
      </w:r>
      <w:r>
        <w:t>的上游调控序列进行实验分析，从而进一步明确</w:t>
      </w:r>
      <w:r>
        <w:rPr>
          <w:rFonts w:ascii="Times New Roman" w:hAnsi="Times New Roman" w:eastAsia="宋体"/>
        </w:rPr>
        <w:t>HIF1</w:t>
      </w:r>
      <w:r>
        <w:t>对</w:t>
      </w:r>
      <w:r>
        <w:rPr>
          <w:rFonts w:ascii="Times New Roman" w:hAnsi="Times New Roman" w:eastAsia="宋体"/>
        </w:rPr>
        <w:t>TRPC</w:t>
      </w:r>
      <w:r>
        <w:t>的调节方式。并</w:t>
      </w:r>
      <w:r>
        <w:t>且，基于</w:t>
      </w:r>
      <w:r>
        <w:rPr>
          <w:rFonts w:ascii="Times New Roman" w:hAnsi="Times New Roman" w:eastAsia="宋体"/>
        </w:rPr>
        <w:t>TRPC</w:t>
      </w:r>
      <w:r>
        <w:t>在肺动脉高压发生发展中的重要作用，我们可以利用</w:t>
      </w:r>
      <w:r>
        <w:rPr>
          <w:rFonts w:ascii="Times New Roman" w:hAnsi="Times New Roman" w:eastAsia="宋体"/>
        </w:rPr>
        <w:t>TRPC</w:t>
      </w:r>
      <w:r>
        <w:t>上游</w:t>
      </w:r>
      <w:r>
        <w:t>调控序列构建的报告基因来进行药物筛查，为肺动脉高压的治疗提供新的、可靠的途径。</w:t>
      </w:r>
    </w:p>
    <w:p w:rsidR="0018722C">
      <w:pPr>
        <w:topLinePunct/>
      </w:pPr>
      <w:r>
        <w:rPr>
          <w:rFonts w:cstheme="minorBidi" w:hAnsiTheme="minorHAnsi" w:eastAsiaTheme="minorHAnsi" w:asciiTheme="minorHAnsi"/>
        </w:rPr>
        <w:t>102</w:t>
      </w:r>
    </w:p>
    <w:p w:rsidR="0018722C">
      <w:pPr>
        <w:pStyle w:val="affd"/>
        <w:topLinePunct/>
      </w:pPr>
      <w:bookmarkStart w:name="结论 " w:id="43"/>
      <w:bookmarkEnd w:id="43"/>
      <w:bookmarkStart w:name="_bookmark20" w:id="44"/>
      <w:bookmarkEnd w:id="44"/>
      <w:r>
        <w:t>结</w:t>
      </w:r>
      <w:r w:rsidRPr="00000000">
        <w:rPr>
          <w:b/>
        </w:rPr>
        <w:t>论</w:t>
      </w:r>
    </w:p>
    <w:p w:rsidR="0018722C">
      <w:pPr>
        <w:pStyle w:val="Heading2"/>
        <w:topLinePunct/>
        <w:ind w:left="171" w:hangingChars="171" w:hanging="171"/>
      </w:pPr>
      <w:r>
        <w:t>一、</w:t>
      </w:r>
      <w:r>
        <w:t xml:space="preserve"> </w:t>
      </w:r>
      <w:r>
        <w:t>在慢性</w:t>
      </w:r>
      <w:r>
        <w:t>缺</w:t>
      </w:r>
      <w:r>
        <w:t>氧</w:t>
      </w:r>
      <w:r>
        <w:t>的</w:t>
      </w:r>
      <w:r>
        <w:t>大鼠</w:t>
      </w:r>
      <w:r>
        <w:t>远</w:t>
      </w:r>
      <w:r>
        <w:t>端</w:t>
      </w:r>
      <w:r/>
      <w:r>
        <w:t>PASMCs</w:t>
      </w:r>
      <w:r/>
      <w:r>
        <w:t>中</w:t>
      </w:r>
      <w:r>
        <w:t>，</w:t>
      </w:r>
      <w:r>
        <w:t>HIF1</w:t>
      </w:r>
      <w:r/>
      <w:r>
        <w:t>通过</w:t>
      </w:r>
      <w:r>
        <w:t>上</w:t>
      </w:r>
      <w:r>
        <w:t>调</w:t>
      </w:r>
      <w:r/>
      <w:r>
        <w:t>BMP4</w:t>
      </w:r>
      <w:r/>
      <w:r>
        <w:t>介导</w:t>
      </w:r>
    </w:p>
    <w:p w:rsidR="0018722C">
      <w:pPr>
        <w:topLinePunct/>
      </w:pPr>
      <w:r>
        <w:rPr>
          <w:rFonts w:ascii="Times New Roman" w:eastAsia="Times New Roman"/>
        </w:rPr>
        <w:t>TRPC1</w:t>
      </w:r>
      <w:r>
        <w:t xml:space="preserve">, </w:t>
      </w:r>
      <w:r>
        <w:rPr>
          <w:rFonts w:ascii="Times New Roman" w:eastAsia="Times New Roman"/>
        </w:rPr>
        <w:t>6</w:t>
      </w:r>
      <w:r>
        <w:t>的表达。</w:t>
      </w:r>
    </w:p>
    <w:p w:rsidR="0018722C">
      <w:pPr>
        <w:pStyle w:val="Heading2"/>
        <w:topLinePunct/>
        <w:ind w:left="171" w:hangingChars="171" w:hanging="171"/>
      </w:pPr>
      <w:r>
        <w:t>二、</w:t>
      </w:r>
      <w:r>
        <w:t xml:space="preserve"> </w:t>
      </w:r>
      <w:r w:rsidRPr="00DB64CE">
        <w:t>在慢性缺氧的大鼠远端</w:t>
      </w:r>
      <w:r>
        <w:t>P</w:t>
      </w:r>
      <w:r>
        <w:t>ASM</w:t>
      </w:r>
      <w:r>
        <w:t>C</w:t>
      </w:r>
      <w:r>
        <w:t>s</w:t>
      </w:r>
      <w:r/>
      <w:r>
        <w:t>中，</w:t>
      </w:r>
      <w:r>
        <w:t>H</w:t>
      </w:r>
      <w:r>
        <w:t>I</w:t>
      </w:r>
      <w:r>
        <w:t>F</w:t>
      </w:r>
      <w:r>
        <w:t>1</w:t>
      </w:r>
      <w:r>
        <w:t>是通过与</w:t>
      </w:r>
      <w:r>
        <w:t>B</w:t>
      </w:r>
      <w:r>
        <w:t>MP</w:t>
      </w:r>
      <w:r>
        <w:t>4 5</w:t>
      </w:r>
      <w:r w:rsidP="AA7D325B">
        <w:t>’</w:t>
      </w:r>
      <w:r>
        <w:t>-</w:t>
      </w:r>
      <w:r>
        <w:t>侧翼区</w:t>
      </w:r>
      <w:r>
        <w:t>中的</w:t>
      </w:r>
      <w:r>
        <w:t>HRE</w:t>
      </w:r>
      <w:r>
        <w:t>元件结合来调节</w:t>
      </w:r>
      <w:r>
        <w:t>BMP4</w:t>
      </w:r>
      <w:r>
        <w:t>的表达。</w:t>
      </w:r>
    </w:p>
    <w:p w:rsidR="0018722C">
      <w:pPr>
        <w:topLinePunct/>
      </w:pPr>
      <w:r>
        <w:t>三、</w:t>
      </w:r>
      <w:r>
        <w:rPr>
          <w:rFonts w:ascii="Times New Roman" w:eastAsia="Times New Roman"/>
        </w:rPr>
        <w:t>BMP4</w:t>
      </w:r>
      <w:r>
        <w:t>可以激活</w:t>
      </w:r>
      <w:r>
        <w:rPr>
          <w:rFonts w:ascii="Times New Roman" w:eastAsia="Times New Roman"/>
        </w:rPr>
        <w:t>p38</w:t>
      </w:r>
      <w:r>
        <w:t xml:space="preserve">, </w:t>
      </w:r>
      <w:r>
        <w:rPr>
          <w:rFonts w:ascii="Times New Roman" w:eastAsia="Times New Roman"/>
        </w:rPr>
        <w:t>ERK1</w:t>
      </w:r>
      <w:r>
        <w:rPr>
          <w:rFonts w:ascii="Times New Roman" w:eastAsia="Times New Roman"/>
        </w:rPr>
        <w:t>/</w:t>
      </w:r>
      <w:r>
        <w:rPr>
          <w:rFonts w:ascii="Times New Roman" w:eastAsia="Times New Roman"/>
        </w:rPr>
        <w:t>2</w:t>
      </w:r>
      <w:r>
        <w:t xml:space="preserve">, </w:t>
      </w:r>
      <w:r>
        <w:rPr>
          <w:rFonts w:ascii="Times New Roman" w:eastAsia="Times New Roman"/>
        </w:rPr>
        <w:t>Smad</w:t>
      </w:r>
      <w:r>
        <w:t>信号通路来上调</w:t>
      </w:r>
      <w:r>
        <w:rPr>
          <w:rFonts w:ascii="Times New Roman" w:eastAsia="Times New Roman"/>
        </w:rPr>
        <w:t>TRPC1</w:t>
      </w:r>
      <w:r>
        <w:t xml:space="preserve">, </w:t>
      </w:r>
      <w:r>
        <w:rPr>
          <w:rFonts w:ascii="Times New Roman" w:eastAsia="Times New Roman"/>
        </w:rPr>
        <w:t>6</w:t>
      </w:r>
      <w:r>
        <w:t>的表达及增加细胞内基础钙离子浓度，但在缺氧条件下是以激活</w:t>
      </w:r>
      <w:r>
        <w:rPr>
          <w:rFonts w:ascii="Times New Roman" w:eastAsia="Times New Roman"/>
        </w:rPr>
        <w:t>p38</w:t>
      </w:r>
      <w:r>
        <w:t xml:space="preserve">, </w:t>
      </w:r>
      <w:r>
        <w:rPr>
          <w:rFonts w:ascii="Times New Roman" w:eastAsia="Times New Roman"/>
        </w:rPr>
        <w:t>ERK1</w:t>
      </w:r>
      <w:r>
        <w:rPr>
          <w:rFonts w:ascii="Times New Roman" w:eastAsia="Times New Roman"/>
        </w:rPr>
        <w:t>/</w:t>
      </w:r>
      <w:r>
        <w:rPr>
          <w:rFonts w:ascii="Times New Roman" w:eastAsia="Times New Roman"/>
        </w:rPr>
        <w:t xml:space="preserve">2</w:t>
      </w:r>
      <w:r>
        <w:t>信号通路为主。</w:t>
      </w:r>
    </w:p>
    <w:p w:rsidR="0018722C">
      <w:pPr>
        <w:topLinePunct/>
      </w:pPr>
      <w:r>
        <w:t>四、</w:t>
      </w:r>
      <w:r w:rsidR="001852F3">
        <w:t xml:space="preserve">在慢性缺氧的人的</w:t>
      </w:r>
      <w:r>
        <w:rPr>
          <w:rFonts w:ascii="Times New Roman" w:eastAsia="Times New Roman"/>
        </w:rPr>
        <w:t>PASMCs</w:t>
      </w:r>
      <w:r>
        <w:t>中，</w:t>
      </w:r>
      <w:r>
        <w:rPr>
          <w:rFonts w:ascii="Times New Roman" w:eastAsia="Times New Roman"/>
        </w:rPr>
        <w:t>TRPC1</w:t>
      </w:r>
      <w:r>
        <w:rPr>
          <w:spacing w:val="-2"/>
        </w:rPr>
        <w:t xml:space="preserve">, </w:t>
      </w:r>
      <w:r>
        <w:rPr>
          <w:rFonts w:ascii="Times New Roman" w:eastAsia="Times New Roman"/>
        </w:rPr>
        <w:t>TRPC6</w:t>
      </w:r>
      <w:r>
        <w:t>及</w:t>
      </w:r>
      <w:r>
        <w:rPr>
          <w:rFonts w:ascii="Times New Roman" w:eastAsia="Times New Roman"/>
        </w:rPr>
        <w:t>BMP4</w:t>
      </w:r>
      <w:r>
        <w:t>表达均上</w:t>
      </w:r>
      <w:r>
        <w:t>调，抑制细胞内</w:t>
      </w:r>
      <w:r>
        <w:rPr>
          <w:rFonts w:ascii="Times New Roman" w:eastAsia="Times New Roman"/>
        </w:rPr>
        <w:t>TRPC1</w:t>
      </w:r>
      <w:r>
        <w:t xml:space="preserve">, </w:t>
      </w:r>
      <w:r>
        <w:rPr>
          <w:rFonts w:ascii="Times New Roman" w:eastAsia="Times New Roman"/>
        </w:rPr>
        <w:t>TRPC6</w:t>
      </w:r>
      <w:r>
        <w:t>的表达能抑制缺氧诱导的细胞内基础钙离子浓</w:t>
      </w:r>
      <w:r>
        <w:t>度，细胞增殖以及迁移的增加。</w:t>
      </w:r>
      <w:r>
        <w:rPr>
          <w:rFonts w:ascii="Times New Roman" w:eastAsia="Times New Roman"/>
        </w:rPr>
        <w:t>HIF1</w:t>
      </w:r>
      <w:r>
        <w:rPr>
          <w:spacing w:val="-5"/>
        </w:rPr>
        <w:t xml:space="preserve">, </w:t>
      </w:r>
      <w:r>
        <w:rPr>
          <w:rFonts w:ascii="Times New Roman" w:eastAsia="Times New Roman"/>
        </w:rPr>
        <w:t>BMP4</w:t>
      </w:r>
      <w:r>
        <w:t>参与了</w:t>
      </w:r>
      <w:r>
        <w:rPr>
          <w:rFonts w:ascii="Times New Roman" w:eastAsia="Times New Roman"/>
        </w:rPr>
        <w:t>hPASMCs</w:t>
      </w:r>
      <w:r>
        <w:t>中</w:t>
      </w:r>
      <w:r>
        <w:rPr>
          <w:rFonts w:ascii="Times New Roman" w:eastAsia="Times New Roman"/>
        </w:rPr>
        <w:t>TRPC1</w:t>
      </w:r>
      <w:r>
        <w:rPr>
          <w:spacing w:val="-4"/>
        </w:rPr>
        <w:t xml:space="preserve">, </w:t>
      </w:r>
      <w:r>
        <w:rPr>
          <w:rFonts w:ascii="Times New Roman" w:eastAsia="Times New Roman"/>
        </w:rPr>
        <w:t>TRPC6</w:t>
      </w:r>
      <w:r>
        <w:t>表达的调控。</w:t>
      </w:r>
    </w:p>
    <w:p w:rsidR="0018722C">
      <w:pPr>
        <w:topLinePunct/>
      </w:pPr>
      <w:r>
        <w:rPr>
          <w:rFonts w:cstheme="minorBidi" w:hAnsiTheme="minorHAnsi" w:eastAsiaTheme="minorHAnsi" w:asciiTheme="minorHAnsi"/>
        </w:rPr>
        <w:t>103</w:t>
      </w:r>
    </w:p>
    <w:p w:rsidR="0018722C">
      <w:pPr>
        <w:pStyle w:val="afff1"/>
        <w:topLinePunct/>
      </w:pPr>
      <w:bookmarkStart w:name="参考文献 " w:id="45"/>
      <w:bookmarkEnd w:id="45"/>
      <w:bookmarkStart w:name="_bookmark21" w:id="46"/>
      <w:bookmarkEnd w:id="46"/>
      <w:r>
        <w:t>参考文献</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sidRPr="00281126">
        <w:t xml:space="preserve">  </w:t>
      </w:r>
      <w:r>
        <w:rPr>
          <w:rFonts w:ascii="宋体" w:eastAsia="宋体" w:hint="eastAsia" w:cstheme="minorBidi" w:hAnsiTheme="minorHAnsi"/>
        </w:rPr>
        <w:t>冉丕鑫</w:t>
      </w:r>
      <w:r>
        <w:rPr>
          <w:rFonts w:cstheme="minorBidi" w:hAnsiTheme="minorHAnsi" w:eastAsiaTheme="minorHAnsi" w:asciiTheme="minorHAnsi"/>
        </w:rPr>
        <w:t>.</w:t>
      </w:r>
      <w:r>
        <w:rPr>
          <w:rFonts w:cstheme="minorBidi" w:hAnsiTheme="minorHAnsi" w:eastAsiaTheme="minorHAnsi" w:asciiTheme="minorHAnsi"/>
        </w:rPr>
        <w:t> </w:t>
      </w:r>
      <w:r>
        <w:rPr>
          <w:rFonts w:ascii="宋体" w:eastAsia="宋体" w:hint="eastAsia" w:cstheme="minorBidi" w:hAnsiTheme="minorHAnsi"/>
        </w:rPr>
        <w:t>慢性阻塞性肺疾病的患病危险因素及其预防</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中华结核和呼吸杂志</w:t>
      </w:r>
      <w:r>
        <w:rPr>
          <w:rFonts w:ascii="宋体" w:eastAsia="宋体" w:hint="eastAsia" w:cstheme="minorBidi" w:hAnsiTheme="minorHAnsi"/>
        </w:rPr>
        <w:t xml:space="preserve">, </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0</w:t>
      </w:r>
      <w:r>
        <w:rPr>
          <w:rFonts w:cstheme="minorBidi" w:hAnsiTheme="minorHAnsi" w:eastAsiaTheme="minorHAnsi" w:asciiTheme="minorHAnsi"/>
        </w:rPr>
        <w:t>7</w:t>
      </w:r>
      <w:r>
        <w:rPr>
          <w:rFonts w:ascii="宋体" w:eastAsia="宋体" w:hint="eastAsia" w:cstheme="minorBidi" w:hAnsiTheme="minorHAnsi"/>
        </w:rPr>
        <w:t>（</w:t>
      </w:r>
      <w:r>
        <w:rPr>
          <w:rFonts w:cstheme="minorBidi" w:hAnsiTheme="minorHAnsi" w:eastAsiaTheme="minorHAnsi" w:asciiTheme="minorHAnsi"/>
        </w:rPr>
        <w:t>2</w:t>
      </w:r>
      <w:r>
        <w:rPr>
          <w:rFonts w:ascii="宋体" w:eastAsia="宋体" w:hint="eastAsia" w:cstheme="minorBidi" w:hAnsiTheme="minorHAnsi"/>
        </w:rPr>
        <w:t>）</w:t>
      </w:r>
      <w:r>
        <w:rPr>
          <w:rFonts w:ascii="宋体" w:eastAsia="宋体" w:hint="eastAsia" w:cstheme="minorBidi" w:hAnsiTheme="minorHAnsi"/>
          <w:kern w:val="2"/>
          <w:rFonts w:ascii="宋体" w:eastAsia="宋体" w:hint="eastAsia" w:cstheme="minorBidi" w:hAnsiTheme="minorHAnsi"/>
          <w:spacing w:val="-53"/>
          <w:w w:val="100"/>
          <w:sz w:val="21"/>
        </w:rPr>
        <w:t xml:space="preserve">: </w:t>
      </w:r>
      <w:r>
        <w:rPr>
          <w:rFonts w:cstheme="minorBidi" w:hAnsiTheme="minorHAnsi" w:eastAsiaTheme="minorHAnsi" w:asciiTheme="minorHAnsi"/>
        </w:rPr>
        <w:t>141-143.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sidRPr="00281126">
        <w:t xml:space="preserve">  </w:t>
      </w:r>
      <w:r>
        <w:rPr>
          <w:rFonts w:ascii="宋体" w:eastAsia="宋体" w:hint="eastAsia" w:cstheme="minorBidi" w:hAnsiTheme="minorHAnsi"/>
        </w:rPr>
        <w:t>实用内科学</w:t>
      </w:r>
      <w:r>
        <w:rPr>
          <w:rFonts w:ascii="宋体" w:eastAsia="宋体" w:hint="eastAsia" w:cstheme="minorBidi" w:hAnsiTheme="minorHAnsi"/>
        </w:rPr>
        <w:t>（</w:t>
      </w:r>
      <w:r>
        <w:rPr>
          <w:rFonts w:ascii="宋体" w:eastAsia="宋体" w:hint="eastAsia" w:cstheme="minorBidi" w:hAnsiTheme="minorHAnsi"/>
        </w:rPr>
        <w:t>第</w:t>
      </w:r>
      <w:r>
        <w:rPr>
          <w:rFonts w:cstheme="minorBidi" w:hAnsiTheme="minorHAnsi" w:eastAsiaTheme="minorHAnsi" w:asciiTheme="minorHAnsi"/>
        </w:rPr>
        <w:t>1</w:t>
      </w:r>
      <w:r>
        <w:rPr>
          <w:rFonts w:cstheme="minorBidi" w:hAnsiTheme="minorHAnsi" w:eastAsiaTheme="minorHAnsi" w:asciiTheme="minorHAnsi"/>
        </w:rPr>
        <w:t>1</w:t>
      </w:r>
      <w:r>
        <w:rPr>
          <w:rFonts w:ascii="宋体" w:eastAsia="宋体" w:hint="eastAsia" w:cstheme="minorBidi" w:hAnsiTheme="minorHAnsi"/>
        </w:rPr>
        <w:t>版</w:t>
      </w:r>
      <w:r>
        <w:rPr>
          <w:rFonts w:ascii="宋体" w:eastAsia="宋体" w:hint="eastAsia" w:cstheme="minorBidi" w:hAnsiTheme="minorHAnsi"/>
        </w:rPr>
        <w:t>）</w:t>
      </w:r>
      <w:r>
        <w:rPr>
          <w:rFonts w:ascii="宋体" w:eastAsia="宋体" w:hint="eastAsia" w:cstheme="minorBidi" w:hAnsiTheme="minorHAnsi"/>
          <w:kern w:val="2"/>
          <w:rFonts w:ascii="宋体" w:eastAsia="宋体" w:hint="eastAsia" w:cstheme="minorBidi" w:hAnsiTheme="minorHAnsi"/>
          <w:spacing w:val="0"/>
          <w:w w:val="100"/>
          <w:sz w:val="21"/>
        </w:rPr>
        <w:t xml:space="preserve">, </w:t>
      </w:r>
      <w:r>
        <w:rPr>
          <w:rFonts w:cstheme="minorBidi" w:hAnsiTheme="minorHAnsi" w:eastAsiaTheme="minorHAnsi" w:asciiTheme="minorHAnsi"/>
        </w:rPr>
        <w:t>144</w:t>
      </w:r>
      <w:r>
        <w:rPr>
          <w:rFonts w:cstheme="minorBidi" w:hAnsiTheme="minorHAnsi" w:eastAsiaTheme="minorHAnsi" w:asciiTheme="minorHAnsi"/>
        </w:rPr>
        <w:t>9</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sidRPr="00281126">
        <w:t xml:space="preserve">  </w:t>
      </w:r>
      <w:r>
        <w:rPr>
          <w:rFonts w:ascii="宋体" w:eastAsia="宋体" w:hint="eastAsia" w:cstheme="minorBidi" w:hAnsiTheme="minorHAnsi"/>
        </w:rPr>
        <w:t>内科学</w:t>
      </w:r>
      <w:r>
        <w:rPr>
          <w:rFonts w:ascii="宋体" w:eastAsia="宋体" w:hint="eastAsia" w:cstheme="minorBidi" w:hAnsiTheme="minorHAnsi"/>
        </w:rPr>
        <w:t>（</w:t>
      </w:r>
      <w:r>
        <w:rPr>
          <w:rFonts w:ascii="宋体" w:eastAsia="宋体" w:hint="eastAsia" w:cstheme="minorBidi" w:hAnsiTheme="minorHAnsi"/>
        </w:rPr>
        <w:t>第</w:t>
      </w:r>
      <w:r>
        <w:rPr>
          <w:rFonts w:cstheme="minorBidi" w:hAnsiTheme="minorHAnsi" w:eastAsiaTheme="minorHAnsi" w:asciiTheme="minorHAnsi"/>
        </w:rPr>
        <w:t>6</w:t>
      </w:r>
      <w:r>
        <w:rPr>
          <w:rFonts w:ascii="宋体" w:eastAsia="宋体" w:hint="eastAsia" w:cstheme="minorBidi" w:hAnsiTheme="minorHAnsi"/>
        </w:rPr>
        <w:t>版</w:t>
      </w:r>
      <w:r>
        <w:rPr>
          <w:rFonts w:ascii="宋体" w:eastAsia="宋体" w:hint="eastAsia" w:cstheme="minorBidi" w:hAnsiTheme="minorHAnsi"/>
        </w:rPr>
        <w:t>）</w:t>
      </w:r>
      <w:r>
        <w:rPr>
          <w:rFonts w:ascii="宋体" w:eastAsia="宋体" w:hint="eastAsia" w:cstheme="minorBidi" w:hAnsiTheme="minorHAnsi"/>
          <w:kern w:val="2"/>
          <w:rFonts w:ascii="宋体" w:eastAsia="宋体" w:hint="eastAsia" w:cstheme="minorBidi" w:hAnsiTheme="minorHAnsi"/>
          <w:spacing w:val="-1"/>
          <w:w w:val="100"/>
          <w:sz w:val="21"/>
        </w:rPr>
        <w:t xml:space="preserve">, </w:t>
      </w:r>
      <w:r>
        <w:rPr>
          <w:rFonts w:cstheme="minorBidi" w:hAnsiTheme="minorHAnsi" w:eastAsiaTheme="minorHAnsi" w:asciiTheme="minorHAnsi"/>
        </w:rPr>
        <w:t>86.</w:t>
      </w:r>
    </w:p>
    <w:p w:rsidR="0018722C">
      <w:pPr>
        <w:pStyle w:val="ab"/>
        <w:topLinePunct/>
        <w:ind w:left="200" w:hangingChars="200" w:hanging="200"/>
      </w:pPr>
      <w:r>
        <w:rPr>
          <w:rFonts w:ascii="宋体" w:eastAsia="宋体" w:hint="eastAsia"/>
        </w:rPr>
        <w:t>[</w:t>
      </w:r>
      <w:r>
        <w:rPr>
          <w:rFonts w:ascii="宋体" w:eastAsia="宋体" w:hint="eastAsia"/>
        </w:rPr>
        <w:t xml:space="preserve">4</w:t>
      </w:r>
      <w:r>
        <w:rPr>
          <w:rFonts w:ascii="宋体" w:eastAsia="宋体" w:hint="eastAsia"/>
        </w:rPr>
        <w:t>]</w:t>
      </w:r>
      <w:r w:rsidRPr="00281126">
        <w:t xml:space="preserve">  </w:t>
      </w:r>
      <w:r>
        <w:t>Voelkel NF</w:t>
      </w:r>
      <w:r>
        <w:rPr>
          <w:rFonts w:ascii="宋体" w:eastAsia="宋体" w:hint="eastAsia"/>
          <w:rFonts w:ascii="宋体" w:eastAsia="宋体" w:hint="eastAsia"/>
          <w:sz w:val="21"/>
        </w:rPr>
        <w:t xml:space="preserve">, </w:t>
      </w:r>
      <w:r>
        <w:t>Tuder RM</w:t>
      </w:r>
      <w:r>
        <w:rPr>
          <w:rFonts w:ascii="宋体" w:eastAsia="宋体" w:hint="eastAsia"/>
          <w:rFonts w:ascii="宋体" w:eastAsia="宋体" w:hint="eastAsia"/>
          <w:sz w:val="21"/>
        </w:rPr>
        <w:t xml:space="preserve">, </w:t>
      </w:r>
      <w:r>
        <w:t xml:space="preserve">Bridges J,</w:t>
      </w:r>
      <w:r>
        <w:t xml:space="preserve"> </w:t>
      </w:r>
      <w:r>
        <w:t xml:space="preserve">et a1</w:t>
      </w:r>
      <w:r>
        <w:rPr>
          <w:rFonts w:ascii="宋体" w:eastAsia="宋体" w:hint="eastAsia"/>
        </w:rPr>
        <w:t xml:space="preserve">．</w:t>
      </w:r>
      <w:r>
        <w:rPr>
          <w:rFonts w:ascii="宋体" w:eastAsia="宋体" w:hint="eastAsia"/>
        </w:rPr>
        <w:t xml:space="preserve"> </w:t>
      </w:r>
      <w:r>
        <w:t>Interleukin-1 receptor antagonist treatment</w:t>
      </w:r>
      <w:r>
        <w:t> </w:t>
      </w:r>
      <w:r>
        <w:t>reduces pulmonary hypertension generated in rats by monocrotaline. Am J Respir Cell Mol Biol, 1994, 11:</w:t>
      </w:r>
      <w:r>
        <w:t> </w:t>
      </w:r>
      <w:r>
        <w:t>664-675</w:t>
      </w:r>
      <w:r>
        <w:rPr>
          <w:rFonts w:ascii="宋体" w:eastAsia="宋体" w:hint="eastAsia"/>
        </w:rPr>
        <w:t>．</w:t>
      </w:r>
    </w:p>
    <w:p w:rsidR="0018722C">
      <w:pPr>
        <w:pStyle w:val="ab"/>
        <w:topLinePunct/>
        <w:ind w:left="200" w:hangingChars="200" w:hanging="200"/>
      </w:pPr>
      <w:r>
        <w:t>[</w:t>
      </w:r>
      <w:r>
        <w:t xml:space="preserve">5</w:t>
      </w:r>
      <w:r>
        <w:t>]</w:t>
      </w:r>
      <w:r w:rsidRPr="00281126">
        <w:t xml:space="preserve">  </w:t>
      </w:r>
      <w:r/>
      <w:r>
        <w:t>Giaid</w:t>
      </w:r>
      <w:r>
        <w:t> </w:t>
      </w:r>
      <w:r>
        <w:t>A,</w:t>
      </w:r>
      <w:r>
        <w:t> </w:t>
      </w:r>
      <w:r>
        <w:t>Yanagisawa</w:t>
      </w:r>
      <w:r>
        <w:t> </w:t>
      </w:r>
      <w:r>
        <w:t>M,</w:t>
      </w:r>
      <w:r>
        <w:t> </w:t>
      </w:r>
      <w:r>
        <w:t>Langleben</w:t>
      </w:r>
      <w:r>
        <w:t> </w:t>
      </w:r>
      <w:r>
        <w:t>D,</w:t>
      </w:r>
      <w:r>
        <w:t> </w:t>
      </w:r>
      <w:r>
        <w:t>et</w:t>
      </w:r>
      <w:r>
        <w:t> </w:t>
      </w:r>
      <w:r>
        <w:t>al.</w:t>
      </w:r>
      <w:r>
        <w:t> </w:t>
      </w:r>
      <w:r>
        <w:t>Express</w:t>
      </w:r>
      <w:r>
        <w:t> </w:t>
      </w:r>
      <w:r>
        <w:t>ion</w:t>
      </w:r>
      <w:r>
        <w:t> </w:t>
      </w:r>
      <w:r>
        <w:t>of</w:t>
      </w:r>
      <w:r>
        <w:t> </w:t>
      </w:r>
      <w:r>
        <w:t>endothelin-1</w:t>
      </w:r>
      <w:r>
        <w:t> </w:t>
      </w:r>
      <w:r>
        <w:t>in</w:t>
      </w:r>
      <w:r>
        <w:t> </w:t>
      </w:r>
      <w:r>
        <w:t>the</w:t>
      </w:r>
      <w:r>
        <w:t> </w:t>
      </w:r>
      <w:r>
        <w:t>lungs</w:t>
      </w:r>
      <w:r>
        <w:t> </w:t>
      </w:r>
      <w:r>
        <w:t>of</w:t>
      </w:r>
      <w:r>
        <w:t> </w:t>
      </w:r>
      <w:r>
        <w:t>patie</w:t>
      </w:r>
      <w:r>
        <w:rPr>
          <w:rFonts w:cstheme="minorBidi" w:hAnsiTheme="minorHAnsi" w:eastAsiaTheme="minorHAnsi" w:asciiTheme="minorHAnsi"/>
        </w:rPr>
        <w:t xml:space="preserve">-nts with pulmonary hypertension. N Engl J Med, 1993, 328</w:t>
      </w:r>
      <w:r>
        <w:rPr>
          <w:rFonts w:cstheme="minorBidi" w:hAnsiTheme="minorHAnsi" w:eastAsiaTheme="minorHAnsi" w:asciiTheme="minorHAnsi"/>
        </w:rPr>
        <w:t xml:space="preserve">(</w:t>
      </w:r>
      <w:r>
        <w:rPr>
          <w:rFonts w:cstheme="minorBidi" w:hAnsiTheme="minorHAnsi" w:eastAsiaTheme="minorHAnsi" w:asciiTheme="minorHAnsi"/>
        </w:rPr>
        <w:t xml:space="preserve"> 24 </w:t>
      </w:r>
      <w:r>
        <w:rPr>
          <w:rFonts w:cstheme="minorBidi" w:hAnsiTheme="minorHAnsi" w:eastAsiaTheme="minorHAnsi" w:asciiTheme="minorHAnsi"/>
        </w:rPr>
        <w:t xml:space="preserve">)</w:t>
      </w:r>
      <w:r>
        <w:rPr>
          <w:rFonts w:cstheme="minorBidi" w:hAnsiTheme="minorHAnsi" w:eastAsiaTheme="minorHAnsi" w:asciiTheme="minorHAnsi"/>
        </w:rPr>
        <w:t xml:space="preserve">: 1732-1739.</w:t>
      </w:r>
    </w:p>
    <w:p w:rsidR="0018722C">
      <w:pPr>
        <w:pStyle w:val="ab"/>
        <w:topLinePunct/>
        <w:ind w:left="200" w:hangingChars="200" w:hanging="200"/>
      </w:pPr>
      <w:r>
        <w:t>[</w:t>
      </w:r>
      <w:r>
        <w:t xml:space="preserve">6</w:t>
      </w:r>
      <w:r>
        <w:t>]</w:t>
      </w:r>
      <w:r w:rsidRPr="00281126">
        <w:t xml:space="preserve">  </w:t>
      </w:r>
      <w:r/>
      <w:r>
        <w:t xml:space="preserve">Dresdale DT, Miehtom RJ, Shultz M. Recent studies in primary pulmonary hypertension, including pharmacodynamic observations on pulmonary vascular resistance. Bull N Y Acad Med, 1954,</w:t>
      </w:r>
      <w:r>
        <w:t xml:space="preserve"> </w:t>
      </w:r>
      <w:r>
        <w:t>30</w:t>
      </w:r>
      <w:r>
        <w:t> </w:t>
      </w:r>
      <w:r>
        <w:t>(</w:t>
      </w:r>
      <w:r>
        <w:t xml:space="preserve">3</w:t>
      </w:r>
      <w:r>
        <w:t>)</w:t>
      </w:r>
      <w:r>
        <w:t xml:space="preserve">:</w:t>
      </w:r>
      <w:r>
        <w:t xml:space="preserve"> </w:t>
      </w:r>
      <w:r>
        <w:t>195-207</w:t>
      </w:r>
    </w:p>
    <w:p w:rsidR="0018722C">
      <w:pPr>
        <w:pStyle w:val="ab"/>
        <w:topLinePunct/>
        <w:ind w:left="200" w:hangingChars="200" w:hanging="200"/>
      </w:pPr>
      <w:r>
        <w:t xml:space="preserve">[</w:t>
      </w:r>
      <w:r>
        <w:t xml:space="preserve">7</w:t>
      </w:r>
      <w:r>
        <w:t xml:space="preserve">]</w:t>
      </w:r>
      <w:r w:rsidRPr="00281126">
        <w:t xml:space="preserve">  </w:t>
      </w:r>
      <w:r/>
      <w:r>
        <w:t xml:space="preserve">Morse JH</w:t>
      </w:r>
      <w:r w:rsidR="004B696B">
        <w:t xml:space="preserve">, Jones AC, Barst RJ,</w:t>
      </w:r>
      <w:r>
        <w:t xml:space="preserve"> </w:t>
      </w:r>
      <w:r>
        <w:t xml:space="preserve">et aL.</w:t>
      </w:r>
      <w:r>
        <w:t xml:space="preserve"> </w:t>
      </w:r>
      <w:r>
        <w:t xml:space="preserve">Mapping of familial primary pulmonary hypertension locus</w:t>
      </w:r>
      <w:r>
        <w:t xml:space="preserve">(</w:t>
      </w:r>
      <w:r>
        <w:rPr>
          <w:sz w:val="21"/>
        </w:rPr>
        <w:t xml:space="preserve">PPHI</w:t>
      </w:r>
      <w:r>
        <w:t xml:space="preserve">)</w:t>
      </w:r>
      <w:r>
        <w:t xml:space="preserve"> to chromosome 2q31-q32. Circulation, 1997, 95 </w:t>
      </w:r>
      <w:r>
        <w:t xml:space="preserve">(</w:t>
      </w:r>
      <w:r>
        <w:rPr>
          <w:sz w:val="21"/>
        </w:rPr>
        <w:t xml:space="preserve">12 </w:t>
      </w:r>
      <w:r>
        <w:t xml:space="preserve">)</w:t>
      </w:r>
      <w:r>
        <w:t xml:space="preserve">:</w:t>
      </w:r>
      <w:r>
        <w:t xml:space="preserve"> </w:t>
      </w:r>
      <w:r>
        <w:t xml:space="preserve">2603-2606.</w:t>
      </w:r>
    </w:p>
    <w:p w:rsidR="0018722C">
      <w:pPr>
        <w:pStyle w:val="ab"/>
        <w:topLinePunct/>
        <w:ind w:left="200" w:hangingChars="200" w:hanging="200"/>
      </w:pPr>
      <w:r>
        <w:t>[</w:t>
      </w:r>
      <w:r>
        <w:t xml:space="preserve">8</w:t>
      </w:r>
      <w:r>
        <w:t>]</w:t>
      </w:r>
      <w:r w:rsidRPr="00281126">
        <w:t xml:space="preserve">  </w:t>
      </w:r>
      <w:r/>
      <w:r>
        <w:t>Nichol WC, Koller DL</w:t>
      </w:r>
      <w:r w:rsidR="004B696B">
        <w:t>, Slovis B, et al. Localization of the gene for familial primary</w:t>
      </w:r>
      <w:r>
        <w:t> </w:t>
      </w:r>
      <w:r>
        <w:t>pulmona</w:t>
      </w:r>
      <w:r>
        <w:rPr>
          <w:rFonts w:cstheme="minorBidi" w:hAnsiTheme="minorHAnsi" w:eastAsiaTheme="minorHAnsi" w:asciiTheme="minorHAnsi"/>
        </w:rPr>
        <w:t xml:space="preserve">-ry hypertension to chromosome 2q31-q32. Nat Genet, 1997, 15</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277-280.</w:t>
      </w:r>
    </w:p>
    <w:p w:rsidR="0018722C">
      <w:pPr>
        <w:pStyle w:val="ab"/>
        <w:topLinePunct/>
        <w:ind w:left="200" w:hangingChars="200" w:hanging="200"/>
      </w:pPr>
      <w:r>
        <w:t>[</w:t>
      </w:r>
      <w:r>
        <w:t xml:space="preserve">9</w:t>
      </w:r>
      <w:r>
        <w:t>]</w:t>
      </w:r>
      <w:r w:rsidRPr="00281126">
        <w:t xml:space="preserve">  </w:t>
      </w:r>
      <w:r/>
      <w:r>
        <w:t>Deng Z, Morse JH, Slager SL, et al. Familial primary pulmonary hypertension</w:t>
      </w:r>
      <w:r>
        <w:t>(</w:t>
      </w:r>
      <w:r>
        <w:rPr>
          <w:sz w:val="21"/>
        </w:rPr>
        <w:t>gene PPHI</w:t>
      </w:r>
      <w:r>
        <w:t>)</w:t>
      </w:r>
      <w:r>
        <w:t xml:space="preserve"> is caused by mutations in the bone morphogenetic protein receptor-II gene. Am J Hum Genet,</w:t>
      </w:r>
      <w:r>
        <w:t xml:space="preserve"> </w:t>
      </w:r>
      <w:r>
        <w:t>2000,</w:t>
      </w:r>
      <w:r>
        <w:t> </w:t>
      </w:r>
      <w:r>
        <w:t>67</w:t>
      </w:r>
      <w:r>
        <w:t>(</w:t>
      </w:r>
      <w:r>
        <w:rPr>
          <w:sz w:val="21"/>
        </w:rPr>
        <w:t>3</w:t>
      </w:r>
      <w:r>
        <w:t>)</w:t>
      </w:r>
      <w:r>
        <w:t xml:space="preserve">:</w:t>
      </w:r>
      <w:r>
        <w:t xml:space="preserve"> </w:t>
      </w:r>
      <w:r>
        <w:t>737-744.</w:t>
      </w:r>
    </w:p>
    <w:p w:rsidR="0018722C">
      <w:pPr>
        <w:pStyle w:val="ab"/>
        <w:topLinePunct/>
        <w:ind w:left="200" w:hangingChars="200" w:hanging="200"/>
      </w:pPr>
      <w:r>
        <w:t>[</w:t>
      </w:r>
      <w:r>
        <w:t xml:space="preserve">10</w:t>
      </w:r>
      <w:r>
        <w:t>]</w:t>
      </w:r>
      <w:r w:rsidRPr="00281126">
        <w:t xml:space="preserve"> </w:t>
      </w:r>
      <w:r/>
      <w:r>
        <w:t xml:space="preserve">Lane KB,</w:t>
      </w:r>
      <w:r>
        <w:t xml:space="preserve"> </w:t>
      </w:r>
      <w:r>
        <w:t xml:space="preserve">Machado RD, Pauciulo MW, et al. Heterozygous germline mutations in BMPR2, encoding a TGF-beta receptor, cause familial primary pulmonary hypertension. Nat Genet, 2000, 26</w:t>
      </w:r>
      <w:r>
        <w:t>(</w:t>
      </w:r>
      <w:r>
        <w:t>1</w:t>
      </w:r>
      <w:r>
        <w:t>)</w:t>
      </w:r>
      <w:r>
        <w:t>:</w:t>
      </w:r>
      <w:r>
        <w:t> </w:t>
      </w:r>
      <w:r>
        <w:t>81-84.</w:t>
      </w:r>
    </w:p>
    <w:p w:rsidR="0018722C">
      <w:pPr>
        <w:pStyle w:val="ab"/>
        <w:topLinePunct/>
        <w:ind w:left="200" w:hangingChars="200" w:hanging="200"/>
      </w:pPr>
      <w:r>
        <w:t>[</w:t>
      </w:r>
      <w:r>
        <w:t xml:space="preserve">11</w:t>
      </w:r>
      <w:r>
        <w:t>]</w:t>
      </w:r>
      <w:r w:rsidRPr="00281126">
        <w:t xml:space="preserve"> </w:t>
      </w:r>
      <w:r/>
      <w:r>
        <w:t xml:space="preserve">Trembath RC, Thomson JR, Machado RD, et al. Clinical and molecular genetic features of pulmonary hypertension in patients with hereditary hemorrhagic talangiectasia. N Engl J Med, 2001,</w:t>
      </w:r>
      <w:r>
        <w:t xml:space="preserve"> </w:t>
      </w:r>
      <w:r>
        <w:t>354</w:t>
      </w:r>
      <w:r>
        <w:t>(</w:t>
      </w:r>
      <w:r>
        <w:t>5</w:t>
      </w:r>
      <w:r>
        <w:t>)</w:t>
      </w:r>
      <w:r>
        <w:t>: 325-334.</w:t>
      </w:r>
    </w:p>
    <w:p w:rsidR="0018722C">
      <w:pPr>
        <w:pStyle w:val="ab"/>
        <w:topLinePunct/>
        <w:ind w:left="200" w:hangingChars="200" w:hanging="200"/>
      </w:pPr>
      <w:r>
        <w:t>[</w:t>
      </w:r>
      <w:r>
        <w:t xml:space="preserve">12</w:t>
      </w:r>
      <w:r>
        <w:t>]</w:t>
      </w:r>
      <w:r w:rsidRPr="00281126">
        <w:t xml:space="preserve"> </w:t>
      </w:r>
      <w:r/>
      <w:r>
        <w:t>Fantozzi I, Huang </w:t>
      </w:r>
      <w:r>
        <w:t>W, </w:t>
      </w:r>
      <w:r>
        <w:t>Zhang J, et al. Divergent effects of BMP2 on gene expression in pulmonary artery smooth</w:t>
      </w:r>
      <w:r w:rsidR="001852F3">
        <w:t xml:space="preserve"> cells</w:t>
      </w:r>
      <w:r w:rsidR="001852F3">
        <w:t xml:space="preserve"> from normal subjects</w:t>
      </w:r>
      <w:r w:rsidR="001852F3">
        <w:t xml:space="preserve"> and</w:t>
      </w:r>
      <w:r w:rsidR="001852F3">
        <w:t xml:space="preserve"> patients</w:t>
      </w:r>
      <w:r w:rsidR="001852F3">
        <w:t xml:space="preserve"> with</w:t>
      </w:r>
      <w:r w:rsidR="001852F3">
        <w:t xml:space="preserve"> idiopathic</w:t>
      </w:r>
      <w:r>
        <w:t> </w:t>
      </w:r>
      <w:r>
        <w:t>pulmonary</w:t>
      </w:r>
      <w:r>
        <w:rPr>
          <w:rFonts w:cstheme="minorBidi" w:hAnsiTheme="minorHAnsi" w:eastAsiaTheme="minorHAnsi" w:asciiTheme="minorHAnsi"/>
        </w:rPr>
        <w:t>104</w:t>
      </w: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rterial hypertension. Exp Lung Res, 2005,31:783-806.</w:t>
      </w:r>
    </w:p>
    <w:p w:rsidR="0018722C">
      <w:pPr>
        <w:pStyle w:val="ab"/>
        <w:topLinePunct/>
        <w:ind w:left="200" w:hangingChars="200" w:hanging="200"/>
      </w:pPr>
      <w:bookmarkStart w:id="71" w:name="_cwCmt14"/>
      <w:bookmarkStart w:id="66" w:name="_cwCmt9"/>
      <w:r>
        <w:t>[</w:t>
      </w:r>
      <w:r>
        <w:t xml:space="preserve">13</w:t>
      </w:r>
      <w:r>
        <w:t>]</w:t>
      </w:r>
      <w:r w:rsidRPr="00281126">
        <w:t xml:space="preserve"> </w:t>
      </w:r>
      <w:r/>
      <w:r>
        <w:t>Yang </w:t>
      </w:r>
      <w:r>
        <w:t>X, Long </w:t>
      </w:r>
      <w:r>
        <w:t>L, </w:t>
      </w:r>
      <w:r>
        <w:t xml:space="preserve">Southwood M, et al. Dysfunctional smad signaling contributes to abnormao smooth muscle cell proliferation in familial pulmonary arterial hypertension. Circ Res, 2005.96:</w:t>
      </w:r>
      <w:r>
        <w:t xml:space="preserve"> </w:t>
      </w:r>
      <w:r>
        <w:t>1053-1063.</w:t>
      </w:r>
      <w:bookmarkEnd w:id="66"/>
      <w:bookmarkEnd w:id="71"/>
    </w:p>
    <w:p w:rsidR="0018722C">
      <w:pPr>
        <w:pStyle w:val="ab"/>
        <w:topLinePunct/>
        <w:ind w:left="200" w:hangingChars="200" w:hanging="200"/>
      </w:pPr>
      <w:r>
        <w:t>[</w:t>
      </w:r>
      <w:r>
        <w:t xml:space="preserve">14</w:t>
      </w:r>
      <w:r>
        <w:t>]</w:t>
      </w:r>
      <w:r w:rsidRPr="00281126">
        <w:t xml:space="preserve"> </w:t>
      </w:r>
      <w:r/>
      <w:r>
        <w:t>Long </w:t>
      </w:r>
      <w:r>
        <w:t>L, </w:t>
      </w:r>
      <w:r>
        <w:t>Scott </w:t>
      </w:r>
      <w:r>
        <w:t>L, </w:t>
      </w:r>
      <w:r>
        <w:t xml:space="preserve">Stephens R, et al. Induction of gene expression in human pulmonary artery smooth muscle cells by bone morphogenetic protein. Thorax, 2001,</w:t>
      </w:r>
      <w:r>
        <w:t xml:space="preserve"> </w:t>
      </w:r>
      <w:r>
        <w:t>56</w:t>
      </w:r>
      <w:r>
        <w:t>(</w:t>
      </w:r>
      <w:r>
        <w:t>Suple</w:t>
      </w:r>
      <w:r>
        <w:t> </w:t>
      </w:r>
      <w:r>
        <w:t>III</w:t>
      </w:r>
      <w:r>
        <w:t>)</w:t>
      </w:r>
      <w:r>
        <w:t xml:space="preserve">:</w:t>
      </w:r>
      <w:r>
        <w:t xml:space="preserve"> </w:t>
      </w:r>
      <w:r>
        <w:t>iii76-III81.</w:t>
      </w:r>
    </w:p>
    <w:p w:rsidR="0018722C">
      <w:pPr>
        <w:pStyle w:val="ab"/>
        <w:topLinePunct/>
        <w:ind w:left="200" w:hangingChars="200" w:hanging="200"/>
      </w:pPr>
      <w:r>
        <w:t>[</w:t>
      </w:r>
      <w:r>
        <w:t xml:space="preserve">15</w:t>
      </w:r>
      <w:r>
        <w:t>]</w:t>
      </w:r>
      <w:r w:rsidRPr="00281126">
        <w:t xml:space="preserve"> </w:t>
      </w:r>
      <w:r/>
      <w:r>
        <w:t xml:space="preserve">Loscalzo J. Genetic clues to the cause of primary pulmonary hypertension. N EngI J Med, 2001,</w:t>
      </w:r>
      <w:r>
        <w:t xml:space="preserve"> </w:t>
      </w:r>
      <w:r>
        <w:t>354</w:t>
      </w:r>
      <w:r>
        <w:t>(</w:t>
      </w:r>
      <w:r>
        <w:t>5</w:t>
      </w:r>
      <w:r>
        <w:t>)</w:t>
      </w:r>
      <w:r>
        <w:t xml:space="preserve">:</w:t>
      </w:r>
      <w:r>
        <w:t xml:space="preserve"> </w:t>
      </w:r>
      <w:r>
        <w:t>367-371.</w:t>
      </w:r>
    </w:p>
    <w:p w:rsidR="0018722C">
      <w:pPr>
        <w:pStyle w:val="ab"/>
        <w:topLinePunct/>
        <w:ind w:left="200" w:hangingChars="200" w:hanging="200"/>
      </w:pPr>
      <w:r>
        <w:t>[</w:t>
      </w:r>
      <w:r>
        <w:t xml:space="preserve">16</w:t>
      </w:r>
      <w:r>
        <w:t>]</w:t>
      </w:r>
      <w:r w:rsidRPr="00281126">
        <w:t xml:space="preserve"> </w:t>
      </w:r>
      <w:r/>
      <w:r>
        <w:t>Li </w:t>
      </w:r>
      <w:r>
        <w:t>Xiaoyan, </w:t>
      </w:r>
      <w:r>
        <w:t>Lu </w:t>
      </w:r>
      <w:r>
        <w:t>Wenju, </w:t>
      </w:r>
      <w:r>
        <w:t>Fu </w:t>
      </w:r>
      <w:r>
        <w:t>Xin, et al. BMP4 increase TRPC protein expression by activating p38MAPK and ERK1</w:t>
      </w:r>
      <w:r>
        <w:t>/</w:t>
      </w:r>
      <w:r>
        <w:t xml:space="preserve">2 signaling pathways in </w:t>
      </w:r>
      <w:r>
        <w:t>PASMC. </w:t>
      </w:r>
      <w:r>
        <w:t>Am J Respir Cell Mol Biol, 2003, 49</w:t>
      </w:r>
      <w:r>
        <w:t>(</w:t>
      </w:r>
      <w:r>
        <w:t>2</w:t>
      </w:r>
      <w:r>
        <w:t>)</w:t>
      </w:r>
      <w:r>
        <w:t>:</w:t>
      </w:r>
      <w:r>
        <w:t> </w:t>
      </w:r>
      <w:r>
        <w:t>212-220.</w:t>
      </w:r>
    </w:p>
    <w:p w:rsidR="0018722C">
      <w:pPr>
        <w:pStyle w:val="ab"/>
        <w:topLinePunct/>
        <w:ind w:left="200" w:hangingChars="200" w:hanging="200"/>
      </w:pPr>
      <w:r>
        <w:t>[</w:t>
      </w:r>
      <w:r>
        <w:t xml:space="preserve">17</w:t>
      </w:r>
      <w:r>
        <w:t>]</w:t>
      </w:r>
      <w:r w:rsidRPr="00281126">
        <w:t xml:space="preserve"> </w:t>
      </w:r>
      <w:r/>
      <w:r>
        <w:t>Zhang,</w:t>
      </w:r>
      <w:r>
        <w:t> </w:t>
      </w:r>
      <w:r>
        <w:t>S.</w:t>
      </w:r>
      <w:r>
        <w:t> </w:t>
      </w:r>
      <w:r>
        <w:t>et</w:t>
      </w:r>
      <w:r>
        <w:t> </w:t>
      </w:r>
      <w:r>
        <w:t>al.</w:t>
      </w:r>
      <w:r>
        <w:t> </w:t>
      </w:r>
      <w:r>
        <w:t>Upregulation</w:t>
      </w:r>
      <w:r>
        <w:t> </w:t>
      </w:r>
      <w:r>
        <w:t>of</w:t>
      </w:r>
      <w:r>
        <w:t> </w:t>
      </w:r>
      <w:r>
        <w:t>NA+</w:t>
      </w:r>
      <w:r>
        <w:t>/</w:t>
      </w:r>
      <w:r>
        <w:t>CA</w:t>
      </w:r>
      <w:r>
        <w:t>2+</w:t>
      </w:r>
      <w:r>
        <w:t> </w:t>
      </w:r>
      <w:r>
        <w:t>exchanger</w:t>
      </w:r>
      <w:r>
        <w:t> </w:t>
      </w:r>
      <w:r>
        <w:t>contributes</w:t>
      </w:r>
      <w:r>
        <w:t> </w:t>
      </w:r>
      <w:r>
        <w:t>to</w:t>
      </w:r>
      <w:r>
        <w:t> </w:t>
      </w:r>
      <w:r>
        <w:t>the</w:t>
      </w:r>
      <w:r>
        <w:t> </w:t>
      </w:r>
      <w:r>
        <w:t>enhanced</w:t>
      </w:r>
      <w:r>
        <w:t> </w:t>
      </w:r>
      <w:r>
        <w:t>ca</w:t>
      </w:r>
      <w:r>
        <w:t>2+ </w:t>
      </w:r>
      <w:r>
        <w:t>entry</w:t>
      </w:r>
      <w:r>
        <w:rPr>
          <w:rFonts w:cstheme="minorBidi" w:hAnsiTheme="minorHAnsi" w:eastAsiaTheme="minorHAnsi" w:asciiTheme="minorHAnsi"/>
        </w:rPr>
        <w:t>in pulmonary artery smooth muscle cells from patients with idiopathic pulmonary arterial hypertension. Am J Physiol Cell Physiol, 2007, 292</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 xml:space="preserve">: p.</w:t>
      </w:r>
      <w:r>
        <w:rPr>
          <w:rFonts w:cstheme="minorBidi" w:hAnsiTheme="minorHAnsi" w:eastAsiaTheme="minorHAnsi" w:asciiTheme="minorHAnsi"/>
        </w:rPr>
        <w:t xml:space="preserve"> </w:t>
      </w:r>
      <w:r>
        <w:rPr>
          <w:rFonts w:cstheme="minorBidi" w:hAnsiTheme="minorHAnsi" w:eastAsiaTheme="minorHAnsi" w:asciiTheme="minorHAnsi"/>
        </w:rPr>
        <w:t>C2297-2305.</w:t>
      </w:r>
    </w:p>
    <w:p w:rsidR="0018722C">
      <w:pPr>
        <w:pStyle w:val="ab"/>
        <w:topLinePunct/>
        <w:ind w:left="200" w:hangingChars="200" w:hanging="200"/>
      </w:pPr>
      <w:r>
        <w:t>[</w:t>
      </w:r>
      <w:r>
        <w:t xml:space="preserve">18</w:t>
      </w:r>
      <w:r>
        <w:t>]</w:t>
      </w:r>
      <w:r w:rsidRPr="00281126">
        <w:t xml:space="preserve"> </w:t>
      </w:r>
      <w:r/>
      <w:r>
        <w:t>Hishikawa K, et al. Pressure promotes DNAsynthesis in rat cultured vascular smooth muscle cells. J Clin Invest, 1999,</w:t>
      </w:r>
      <w:r>
        <w:t> </w:t>
      </w:r>
      <w:r>
        <w:t>93</w:t>
      </w:r>
      <w:r>
        <w:t>(</w:t>
      </w:r>
      <w:r>
        <w:t>5</w:t>
      </w:r>
      <w:r>
        <w:t>)</w:t>
      </w:r>
      <w:r>
        <w:t xml:space="preserve">:</w:t>
      </w:r>
      <w:r>
        <w:t xml:space="preserve"> </w:t>
      </w:r>
      <w:r>
        <w:t>p.</w:t>
      </w:r>
      <w:r>
        <w:t xml:space="preserve"> </w:t>
      </w:r>
      <w:r>
        <w:t>1975-1980.</w:t>
      </w:r>
    </w:p>
    <w:p w:rsidR="0018722C">
      <w:pPr>
        <w:pStyle w:val="ab"/>
        <w:topLinePunct/>
        <w:ind w:left="200" w:hangingChars="200" w:hanging="200"/>
      </w:pPr>
      <w:r>
        <w:t>[</w:t>
      </w:r>
      <w:r>
        <w:t xml:space="preserve">19</w:t>
      </w:r>
      <w:r>
        <w:t>]</w:t>
      </w:r>
      <w:r w:rsidRPr="00281126">
        <w:t xml:space="preserve"> </w:t>
      </w:r>
      <w:r/>
      <w:r>
        <w:t>Li S, </w:t>
      </w:r>
      <w:r>
        <w:t>Tabar </w:t>
      </w:r>
      <w:r>
        <w:t>SS, Malec </w:t>
      </w:r>
      <w:r>
        <w:t>V, </w:t>
      </w:r>
      <w:r>
        <w:t>et al. NOX4 regulates ROS levels under normoxic and hypoxic conditions, triggers proliferation, and inhibits apoptosis in pulmonary artery adventitial fibroblasts. Antioxid Redox Signal, 2008,</w:t>
      </w:r>
      <w:r>
        <w:t> </w:t>
      </w:r>
      <w:r>
        <w:t>10</w:t>
      </w:r>
      <w:r>
        <w:t>(</w:t>
      </w:r>
      <w:r>
        <w:t>10</w:t>
      </w:r>
      <w:r>
        <w:t>)</w:t>
      </w:r>
      <w:r>
        <w:t xml:space="preserve">:</w:t>
      </w:r>
      <w:r>
        <w:t xml:space="preserve"> </w:t>
      </w:r>
      <w:r>
        <w:t>1687-1698.</w:t>
      </w:r>
    </w:p>
    <w:p w:rsidR="0018722C">
      <w:pPr>
        <w:pStyle w:val="ab"/>
        <w:topLinePunct/>
        <w:ind w:left="200" w:hangingChars="200" w:hanging="200"/>
      </w:pPr>
      <w:r>
        <w:t>[</w:t>
      </w:r>
      <w:r>
        <w:t xml:space="preserve">20</w:t>
      </w:r>
      <w:r>
        <w:t>]</w:t>
      </w:r>
      <w:r w:rsidRPr="00281126">
        <w:t xml:space="preserve"> </w:t>
      </w:r>
      <w:r/>
      <w:r>
        <w:t>Blaustein </w:t>
      </w:r>
      <w:r>
        <w:t xml:space="preserve">M.</w:t>
      </w:r>
      <w:r>
        <w:t xml:space="preserve"> </w:t>
      </w:r>
      <w:r>
        <w:t xml:space="preserve">P, </w:t>
      </w:r>
      <w:r>
        <w:t xml:space="preserve">Physiological effects of endogenous ouabain:</w:t>
      </w:r>
      <w:r>
        <w:t xml:space="preserve"> </w:t>
      </w:r>
      <w:r>
        <w:t xml:space="preserve">control of intracellular Ca2+ stores and cell responsiveness. Am J Physiol, 1993,</w:t>
      </w:r>
      <w:r>
        <w:t xml:space="preserve"> </w:t>
      </w:r>
      <w:r>
        <w:t>264</w:t>
      </w:r>
      <w:r>
        <w:t>(</w:t>
      </w:r>
      <w:r>
        <w:t>6 Pt 1</w:t>
      </w:r>
      <w:r>
        <w:t>)</w:t>
      </w:r>
      <w:r>
        <w:t>:</w:t>
      </w:r>
      <w:r>
        <w:t> </w:t>
      </w:r>
      <w:r>
        <w:t xml:space="preserve">p.</w:t>
      </w:r>
      <w:r>
        <w:t xml:space="preserve"> </w:t>
      </w:r>
      <w:r>
        <w:t>C1367-87.</w:t>
      </w:r>
    </w:p>
    <w:p w:rsidR="0018722C">
      <w:pPr>
        <w:pStyle w:val="ab"/>
        <w:topLinePunct/>
        <w:ind w:left="200" w:hangingChars="200" w:hanging="200"/>
      </w:pPr>
      <w:r>
        <w:t>[</w:t>
      </w:r>
      <w:r>
        <w:t xml:space="preserve">21</w:t>
      </w:r>
      <w:r>
        <w:t>]</w:t>
      </w:r>
      <w:r w:rsidRPr="00281126">
        <w:t xml:space="preserve"> </w:t>
      </w:r>
      <w:r/>
      <w:r>
        <w:t>Nelson, </w:t>
      </w:r>
      <w:r>
        <w:t>MT, </w:t>
      </w:r>
      <w:r>
        <w:t xml:space="preserve">et al. Calcium channels, potassium channels, and voltage dependence of arterial smooth muscle tone. Am J Physiol, 1990,</w:t>
      </w:r>
      <w:r>
        <w:t xml:space="preserve"> </w:t>
      </w:r>
      <w:r>
        <w:t>259</w:t>
      </w:r>
      <w:r>
        <w:t>(</w:t>
      </w:r>
      <w:r>
        <w:t>1 Pt 1</w:t>
      </w:r>
      <w:r>
        <w:t>)</w:t>
      </w:r>
      <w:r>
        <w:t>:</w:t>
      </w:r>
      <w:r>
        <w:t> </w:t>
      </w:r>
      <w:r>
        <w:t xml:space="preserve">p.</w:t>
      </w:r>
      <w:r>
        <w:t xml:space="preserve"> </w:t>
      </w:r>
      <w:r>
        <w:t>C3-18.</w:t>
      </w:r>
    </w:p>
    <w:p w:rsidR="0018722C">
      <w:pPr>
        <w:pStyle w:val="ab"/>
        <w:topLinePunct/>
        <w:ind w:left="200" w:hangingChars="200" w:hanging="200"/>
      </w:pPr>
      <w:r>
        <w:t>[</w:t>
      </w:r>
      <w:r>
        <w:t xml:space="preserve">22</w:t>
      </w:r>
      <w:r>
        <w:t>]</w:t>
      </w:r>
      <w:r w:rsidRPr="00281126">
        <w:t xml:space="preserve"> </w:t>
      </w:r>
      <w:r/>
      <w:r>
        <w:t>Sztrymf B, </w:t>
      </w:r>
      <w:r>
        <w:t>Yaici </w:t>
      </w:r>
      <w:r>
        <w:t xml:space="preserve">A, Girerd B, Humbert M. Genes and pulmonary hypertension. Respiration 2007;</w:t>
      </w:r>
      <w:r>
        <w:t xml:space="preserve"> </w:t>
      </w:r>
      <w:r>
        <w:t>74:</w:t>
      </w:r>
      <w:r>
        <w:t xml:space="preserve"> </w:t>
      </w:r>
      <w:r>
        <w:t>123–132.</w:t>
      </w:r>
    </w:p>
    <w:p w:rsidR="0018722C">
      <w:pPr>
        <w:pStyle w:val="ab"/>
        <w:topLinePunct/>
        <w:ind w:left="200" w:hangingChars="200" w:hanging="200"/>
      </w:pPr>
      <w:r>
        <w:t>[</w:t>
      </w:r>
      <w:r>
        <w:t xml:space="preserve">23</w:t>
      </w:r>
      <w:r>
        <w:t>]</w:t>
      </w:r>
      <w:r w:rsidRPr="00281126">
        <w:t xml:space="preserve"> </w:t>
      </w:r>
      <w:r/>
      <w:r>
        <w:t>Yuan </w:t>
      </w:r>
      <w:r>
        <w:t>JXJ, Lewis RJ. Pathogenesis of pulmonary arterial hypertension: the need for multiple hits. Circulation</w:t>
      </w:r>
      <w:r>
        <w:t> </w:t>
      </w:r>
      <w:r>
        <w:t xml:space="preserve">2005;</w:t>
      </w:r>
      <w:r>
        <w:t xml:space="preserve"> </w:t>
      </w:r>
      <w:r>
        <w:t>111:</w:t>
      </w:r>
      <w:r>
        <w:t xml:space="preserve"> </w:t>
      </w:r>
      <w:r>
        <w:t>534–538.</w:t>
      </w:r>
    </w:p>
    <w:p w:rsidR="0018722C">
      <w:pPr>
        <w:pStyle w:val="ab"/>
        <w:topLinePunct/>
        <w:ind w:left="200" w:hangingChars="200" w:hanging="200"/>
      </w:pPr>
      <w:r>
        <w:t>[</w:t>
      </w:r>
      <w:r>
        <w:t xml:space="preserve">24</w:t>
      </w:r>
      <w:r>
        <w:t>]</w:t>
      </w:r>
      <w:r w:rsidRPr="00281126">
        <w:t xml:space="preserve"> </w:t>
      </w:r>
      <w:r/>
      <w:r>
        <w:t>Wang J, Weigand </w:t>
      </w:r>
      <w:r>
        <w:t>L, </w:t>
      </w:r>
      <w:r>
        <w:t>Lu W, et al. Hypoxia inducible factor 1 mediates hypoxia-induced TRPC expression and elevated intracellular Ca2+ in pulmonary arterial smooth muscle cells. Circ Res. Jun</w:t>
      </w:r>
      <w:r>
        <w:t> </w:t>
      </w:r>
      <w:r>
        <w:t xml:space="preserve">23;</w:t>
      </w:r>
      <w:r>
        <w:t xml:space="preserve"> </w:t>
      </w:r>
      <w:r>
        <w:t>98</w:t>
      </w:r>
      <w:r>
        <w:t>(</w:t>
      </w:r>
      <w:r>
        <w:t>12</w:t>
      </w:r>
      <w:r>
        <w:t>)</w:t>
      </w:r>
      <w:r>
        <w:rPr>
          <w:rFonts w:ascii="宋体" w:eastAsia="宋体" w:hint="eastAsia"/>
          <w:rFonts w:ascii="宋体" w:eastAsia="宋体" w:hint="eastAsia"/>
          <w:sz w:val="21"/>
        </w:rPr>
        <w:t xml:space="preserve">, </w:t>
      </w:r>
      <w:r>
        <w:t xml:space="preserve">2006:</w:t>
      </w:r>
      <w:r>
        <w:t xml:space="preserve"> </w:t>
      </w:r>
      <w:r>
        <w:t>1528-1537.</w:t>
      </w:r>
      <w:r>
        <w:rPr>
          <w:rFonts w:cstheme="minorBidi" w:hAnsiTheme="minorHAnsi" w:eastAsiaTheme="minorHAnsi" w:asciiTheme="minorHAnsi"/>
        </w:rPr>
        <w:t>105</w:t>
      </w:r>
    </w:p>
    <w:p w:rsidR="0018722C">
      <w:pPr>
        <w:pStyle w:val="ab"/>
        <w:topLinePunct/>
        <w:ind w:left="200" w:hangingChars="200" w:hanging="200"/>
      </w:pPr>
      <w:r>
        <w:t>[</w:t>
      </w:r>
      <w:r>
        <w:t xml:space="preserve">25</w:t>
      </w:r>
      <w:r>
        <w:t>]</w:t>
      </w:r>
      <w:r w:rsidRPr="00281126">
        <w:t xml:space="preserve"> </w:t>
      </w:r>
      <w:r/>
      <w:r>
        <w:t>Wang J, Shimoda LA, Sylvester JT. Capacitative calcium entry and TRPC channel proteins are expressed in rat distal pulmonary arterial smooth muscle. Am J Physiol Lung Cell Mol Physiol 286</w:t>
      </w:r>
      <w:r>
        <w:t>(</w:t>
      </w:r>
      <w:r>
        <w:t>4</w:t>
      </w:r>
      <w:r>
        <w:t>)</w:t>
      </w:r>
      <w:r>
        <w:rPr>
          <w:rFonts w:ascii="宋体" w:eastAsia="宋体" w:hint="eastAsia"/>
          <w:rFonts w:ascii="宋体" w:eastAsia="宋体" w:hint="eastAsia"/>
          <w:sz w:val="21"/>
        </w:rPr>
        <w:t xml:space="preserve">, </w:t>
      </w:r>
      <w:r>
        <w:t>2004:</w:t>
      </w:r>
      <w:r>
        <w:t> </w:t>
      </w:r>
      <w:r>
        <w:t>L848-858.</w:t>
      </w:r>
    </w:p>
    <w:p w:rsidR="0018722C">
      <w:pPr>
        <w:pStyle w:val="ab"/>
        <w:topLinePunct/>
        <w:ind w:left="200" w:hangingChars="200" w:hanging="200"/>
      </w:pPr>
      <w:r>
        <w:t>[</w:t>
      </w:r>
      <w:r>
        <w:t xml:space="preserve">26</w:t>
      </w:r>
      <w:r>
        <w:t>]</w:t>
      </w:r>
      <w:r w:rsidRPr="00281126">
        <w:t xml:space="preserve"> </w:t>
      </w:r>
      <w:r/>
      <w:r>
        <w:t>Ng </w:t>
      </w:r>
      <w:r>
        <w:t>LC </w:t>
      </w:r>
      <w:r>
        <w:t>and Gurney AM. Store-operated channels mediate Ca2+ influx and contraction in rat pulmonary artery. Circ Res 89</w:t>
      </w:r>
      <w:r>
        <w:rPr>
          <w:rFonts w:ascii="宋体" w:eastAsia="宋体" w:hint="eastAsia"/>
          <w:rFonts w:ascii="宋体" w:eastAsia="宋体" w:hint="eastAsia"/>
          <w:sz w:val="21"/>
        </w:rPr>
        <w:t xml:space="preserve">, </w:t>
      </w:r>
      <w:r>
        <w:t>2001:</w:t>
      </w:r>
      <w:r>
        <w:t> </w:t>
      </w:r>
      <w:r>
        <w:t>923-929.</w:t>
      </w:r>
    </w:p>
    <w:p w:rsidR="0018722C">
      <w:pPr>
        <w:pStyle w:val="ab"/>
        <w:topLinePunct/>
        <w:ind w:left="200" w:hangingChars="200" w:hanging="200"/>
      </w:pPr>
      <w:bookmarkStart w:id="68" w:name="_cwCmt11"/>
      <w:r>
        <w:t>[</w:t>
      </w:r>
      <w:r>
        <w:t xml:space="preserve">27</w:t>
      </w:r>
      <w:r>
        <w:t>]</w:t>
      </w:r>
      <w:r w:rsidRPr="00281126">
        <w:t xml:space="preserve"> </w:t>
      </w:r>
      <w:r/>
      <w:r>
        <w:t>Semenza </w:t>
      </w:r>
      <w:r>
        <w:t xml:space="preserve">GL,</w:t>
      </w:r>
      <w:r>
        <w:t xml:space="preserve"> </w:t>
      </w:r>
      <w:r>
        <w:t xml:space="preserve">Wang </w:t>
      </w:r>
      <w:r>
        <w:t xml:space="preserve">GL,</w:t>
      </w:r>
      <w:r>
        <w:t xml:space="preserve"> </w:t>
      </w:r>
      <w:r>
        <w:t xml:space="preserve">A nuclear factor induced by hypoxia via de novo protein synthesis bind to the human erythropoietin gene enhancer at a site required for transcriptional activation</w:t>
      </w:r>
      <w:r>
        <w:t>[</w:t>
      </w:r>
      <w:r>
        <w:t>J</w:t>
      </w:r>
      <w:r>
        <w:t>]</w:t>
      </w:r>
      <w:r>
        <w:t xml:space="preserve">.</w:t>
      </w:r>
      <w:r>
        <w:t xml:space="preserve"> </w:t>
      </w:r>
      <w:r>
        <w:t xml:space="preserve">Mol Cell</w:t>
      </w:r>
      <w:r>
        <w:t> </w:t>
      </w:r>
      <w:r>
        <w:t>Biol</w:t>
      </w:r>
      <w:r>
        <w:t>(</w:t>
      </w:r>
      <w:r>
        <w:rPr>
          <w:sz w:val="21"/>
        </w:rPr>
        <w:t>S0270-7306</w:t>
      </w:r>
      <w:r>
        <w:t>)</w:t>
      </w:r>
      <w:r>
        <w:t xml:space="preserve">,</w:t>
      </w:r>
      <w:r>
        <w:t xml:space="preserve"> </w:t>
      </w:r>
      <w:r>
        <w:t>1992,</w:t>
      </w:r>
      <w:r>
        <w:t xml:space="preserve"> </w:t>
      </w:r>
      <w:r>
        <w:t>12</w:t>
      </w:r>
      <w:r>
        <w:t>(</w:t>
      </w:r>
      <w:r>
        <w:rPr>
          <w:sz w:val="21"/>
        </w:rPr>
        <w:t>12</w:t>
      </w:r>
      <w:r>
        <w:t>)</w:t>
      </w:r>
      <w:r>
        <w:t xml:space="preserve">:</w:t>
      </w:r>
      <w:r>
        <w:t xml:space="preserve"> </w:t>
      </w:r>
      <w:r>
        <w:t>5447-5454.</w:t>
      </w:r>
      <w:bookmarkEnd w:id="68"/>
    </w:p>
    <w:p w:rsidR="0018722C">
      <w:pPr>
        <w:pStyle w:val="ab"/>
        <w:topLinePunct/>
        <w:ind w:left="200" w:hangingChars="200" w:hanging="200"/>
      </w:pPr>
      <w:bookmarkStart w:id="74" w:name="_cwCmt17"/>
      <w:bookmarkStart w:id="73" w:name="_cwCmt16"/>
      <w:bookmarkStart w:id="67" w:name="_cwCmt10"/>
      <w:r>
        <w:t>[</w:t>
      </w:r>
      <w:r>
        <w:t xml:space="preserve">28</w:t>
      </w:r>
      <w:r>
        <w:t>]</w:t>
      </w:r>
      <w:r w:rsidRPr="00281126">
        <w:t xml:space="preserve"> </w:t>
      </w:r>
      <w:r/>
      <w:r>
        <w:t>Wang </w:t>
      </w:r>
      <w:r>
        <w:t>GL, Semenza </w:t>
      </w:r>
      <w:r>
        <w:t>GL. </w:t>
      </w:r>
      <w:r>
        <w:t xml:space="preserve">Purification and characterization of hypoxia-inducible factor 1.</w:t>
      </w:r>
      <w:r>
        <w:t xml:space="preserve"> </w:t>
      </w:r>
      <w:r>
        <w:t>J</w:t>
      </w:r>
      <w:r w:rsidR="001852F3">
        <w:t xml:space="preserve"> Biol Chem.</w:t>
      </w:r>
      <w:r>
        <w:t> </w:t>
      </w:r>
      <w:r>
        <w:t xml:space="preserve">1995,</w:t>
      </w:r>
      <w:r>
        <w:t xml:space="preserve"> </w:t>
      </w:r>
      <w:r>
        <w:t>270</w:t>
      </w:r>
      <w:r>
        <w:t>(</w:t>
      </w:r>
      <w:r>
        <w:t>3</w:t>
      </w:r>
      <w:r>
        <w:t>)</w:t>
      </w:r>
      <w:r>
        <w:t xml:space="preserve">:</w:t>
      </w:r>
      <w:r>
        <w:t xml:space="preserve"> </w:t>
      </w:r>
      <w:r>
        <w:t>1230-1237.</w:t>
      </w:r>
      <w:bookmarkEnd w:id="67"/>
      <w:bookmarkEnd w:id="73"/>
      <w:bookmarkEnd w:id="74"/>
    </w:p>
    <w:p w:rsidR="0018722C">
      <w:pPr>
        <w:pStyle w:val="ab"/>
        <w:topLinePunct/>
        <w:ind w:left="200" w:hangingChars="200" w:hanging="200"/>
      </w:pPr>
      <w:bookmarkStart w:id="72" w:name="_cwCmt15"/>
      <w:r>
        <w:t>[</w:t>
      </w:r>
      <w:r>
        <w:t xml:space="preserve">29</w:t>
      </w:r>
      <w:r>
        <w:t>]</w:t>
      </w:r>
      <w:r w:rsidRPr="00281126">
        <w:t xml:space="preserve"> </w:t>
      </w:r>
      <w:r/>
      <w:r>
        <w:t>Höpﬂ</w:t>
      </w:r>
      <w:r>
        <w:t>G, </w:t>
      </w:r>
      <w:r>
        <w:t xml:space="preserve">Ogunshola O, Gassmann M. HIFs and tumors-causes and consequences. Am J Physiol Regul Integr Comp Physiol 2004;</w:t>
      </w:r>
      <w:r>
        <w:t xml:space="preserve"> </w:t>
      </w:r>
      <w:r>
        <w:t>286:</w:t>
      </w:r>
      <w:r>
        <w:t> </w:t>
      </w:r>
      <w:r>
        <w:t>R608–623.</w:t>
      </w:r>
      <w:bookmarkEnd w:id="72"/>
    </w:p>
    <w:p w:rsidR="0018722C">
      <w:pPr>
        <w:pStyle w:val="ab"/>
        <w:topLinePunct/>
        <w:ind w:left="200" w:hangingChars="200" w:hanging="200"/>
      </w:pPr>
      <w:r>
        <w:t>[</w:t>
      </w:r>
      <w:r>
        <w:t xml:space="preserve">30</w:t>
      </w:r>
      <w:r>
        <w:t>]</w:t>
      </w:r>
      <w:r w:rsidRPr="00281126">
        <w:t xml:space="preserve"> </w:t>
      </w:r>
      <w:r/>
      <w:r>
        <w:t>Lin </w:t>
      </w:r>
      <w:r>
        <w:t>MJ, Leung GP, Zhang WM, et al. Chronic hypoxia -induced upregulation of store-operated and receptor-operated ca2+ channels in pulmonary arterial smooth muscle cells: A novel mechanism of hypoxic pulmonary hypertension. Circ Res 2004; </w:t>
      </w:r>
      <w:r>
        <w:t>95 </w:t>
      </w:r>
      <w:r>
        <w:t>(</w:t>
      </w:r>
      <w:r>
        <w:t xml:space="preserve">5</w:t>
      </w:r>
      <w:r>
        <w:t>)</w:t>
      </w:r>
      <w:r>
        <w:t xml:space="preserve">:</w:t>
      </w:r>
      <w:r>
        <w:t xml:space="preserve"> </w:t>
      </w:r>
      <w:r>
        <w:t>496-505.</w:t>
      </w:r>
    </w:p>
    <w:p w:rsidR="0018722C">
      <w:pPr>
        <w:pStyle w:val="ab"/>
        <w:topLinePunct/>
        <w:ind w:left="200" w:hangingChars="200" w:hanging="200"/>
      </w:pPr>
      <w:r>
        <w:t>[</w:t>
      </w:r>
      <w:r>
        <w:t xml:space="preserve">31</w:t>
      </w:r>
      <w:r>
        <w:t>]</w:t>
      </w:r>
      <w:r w:rsidRPr="00281126">
        <w:t xml:space="preserve"> </w:t>
      </w:r>
      <w:r/>
      <w:r>
        <w:t xml:space="preserve">Shimoda LA, Wang J, Sylvester JT. Ca2+ channels and chronic hypoxia. Microcirculation 2006;</w:t>
      </w:r>
      <w:r>
        <w:t xml:space="preserve"> </w:t>
      </w:r>
      <w:r>
        <w:t>13</w:t>
      </w:r>
      <w:r>
        <w:t>(</w:t>
      </w:r>
      <w:r>
        <w:t>8</w:t>
      </w:r>
      <w:r>
        <w:t>)</w:t>
      </w:r>
      <w:r>
        <w:t xml:space="preserve">:</w:t>
      </w:r>
      <w:r>
        <w:t xml:space="preserve"> </w:t>
      </w:r>
      <w:r>
        <w:t>657-670.</w:t>
      </w:r>
    </w:p>
    <w:p w:rsidR="0018722C">
      <w:pPr>
        <w:pStyle w:val="ab"/>
        <w:topLinePunct/>
        <w:ind w:left="200" w:hangingChars="200" w:hanging="200"/>
      </w:pPr>
      <w:r>
        <w:t>[</w:t>
      </w:r>
      <w:r>
        <w:t xml:space="preserve">32</w:t>
      </w:r>
      <w:r>
        <w:t>]</w:t>
      </w:r>
      <w:r w:rsidRPr="00281126">
        <w:t xml:space="preserve"> </w:t>
      </w:r>
      <w:r/>
      <w:r>
        <w:t>Karaki H, Ozaki H, Hori M, et al. Calcium movements, distribution, and functions in smooth muscle. Pharmacol Rev</w:t>
      </w:r>
      <w:r>
        <w:t> </w:t>
      </w:r>
      <w:r>
        <w:t xml:space="preserve">1997;</w:t>
      </w:r>
      <w:r>
        <w:t xml:space="preserve"> </w:t>
      </w:r>
      <w:r>
        <w:t>49</w:t>
      </w:r>
      <w:r>
        <w:t>(</w:t>
      </w:r>
      <w:r>
        <w:t>2</w:t>
      </w:r>
      <w:r>
        <w:t>)</w:t>
      </w:r>
      <w:r>
        <w:t xml:space="preserve">:</w:t>
      </w:r>
      <w:r>
        <w:t xml:space="preserve"> </w:t>
      </w:r>
      <w:r>
        <w:t>157-230.</w:t>
      </w:r>
    </w:p>
    <w:p w:rsidR="0018722C">
      <w:pPr>
        <w:pStyle w:val="ab"/>
        <w:topLinePunct/>
        <w:ind w:left="200" w:hangingChars="200" w:hanging="200"/>
      </w:pPr>
      <w:bookmarkStart w:id="65" w:name="_cwCmt8"/>
      <w:r>
        <w:t>[</w:t>
      </w:r>
      <w:r>
        <w:t xml:space="preserve">33</w:t>
      </w:r>
      <w:r>
        <w:t>]</w:t>
      </w:r>
      <w:r w:rsidRPr="00281126">
        <w:t xml:space="preserve"> </w:t>
      </w:r>
      <w:r/>
      <w:r>
        <w:t>Lu</w:t>
      </w:r>
      <w:r>
        <w:t> </w:t>
      </w:r>
      <w:r>
        <w:t>W,</w:t>
      </w:r>
      <w:r>
        <w:t> </w:t>
      </w:r>
      <w:r>
        <w:t>Wang</w:t>
      </w:r>
      <w:r>
        <w:t> </w:t>
      </w:r>
      <w:r>
        <w:t>J,</w:t>
      </w:r>
      <w:r>
        <w:t> </w:t>
      </w:r>
      <w:r>
        <w:t>Shimoda</w:t>
      </w:r>
      <w:r>
        <w:t> </w:t>
      </w:r>
      <w:r>
        <w:t>LA,</w:t>
      </w:r>
      <w:r>
        <w:t> </w:t>
      </w:r>
      <w:r>
        <w:t>Sylvester</w:t>
      </w:r>
      <w:r>
        <w:t> </w:t>
      </w:r>
      <w:r>
        <w:t>JT.</w:t>
      </w:r>
      <w:r>
        <w:t> </w:t>
      </w:r>
      <w:r>
        <w:t>Differences</w:t>
      </w:r>
      <w:r>
        <w:t> </w:t>
      </w:r>
      <w:r>
        <w:t>in</w:t>
      </w:r>
      <w:r>
        <w:t> </w:t>
      </w:r>
      <w:r>
        <w:t>stim1</w:t>
      </w:r>
      <w:r>
        <w:t> </w:t>
      </w:r>
      <w:r>
        <w:t>and</w:t>
      </w:r>
      <w:r>
        <w:t> </w:t>
      </w:r>
      <w:r>
        <w:t>trpc</w:t>
      </w:r>
      <w:r>
        <w:t> </w:t>
      </w:r>
      <w:r>
        <w:t>expression</w:t>
      </w:r>
      <w:r>
        <w:t> </w:t>
      </w:r>
      <w:r>
        <w:t>in</w:t>
      </w:r>
      <w:r>
        <w:t> </w:t>
      </w:r>
      <w:r>
        <w:t>proxi</w:t>
      </w:r>
      <w:r>
        <w:rPr>
          <w:rFonts w:cstheme="minorBidi" w:hAnsiTheme="minorHAnsi" w:eastAsiaTheme="minorHAnsi" w:asciiTheme="minorHAnsi"/>
        </w:rPr>
        <w:t xml:space="preserve">-mal and distal pulmonary arterial smooth muscle are associated with differences in ca2+ respon -ses to hypoxia. Am J Physiol Lung Cell Mol Physiol 2008; 295</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L104-113.</w:t>
      </w:r>
      <w:bookmarkEnd w:id="65"/>
    </w:p>
    <w:p w:rsidR="0018722C">
      <w:pPr>
        <w:pStyle w:val="ab"/>
        <w:topLinePunct/>
        <w:ind w:left="200" w:hangingChars="200" w:hanging="200"/>
      </w:pPr>
      <w:r>
        <w:t xml:space="preserve">[</w:t>
      </w:r>
      <w:r>
        <w:t xml:space="preserve">34</w:t>
      </w:r>
      <w:r>
        <w:t xml:space="preserve">]</w:t>
      </w:r>
      <w:r w:rsidRPr="00281126">
        <w:t xml:space="preserve"> </w:t>
      </w:r>
      <w:r/>
      <w:r>
        <w:t xml:space="preserve">Shimoda LA, Sham JS, Shimoda TH, Sylvester JT. L-type ca2+ channels, resting </w:t>
      </w:r>
      <w:r>
        <w:t xml:space="preserve">[</w:t>
      </w:r>
      <w:r>
        <w:t xml:space="preserve">ca2+</w:t>
      </w:r>
      <w:r>
        <w:t xml:space="preserve">]</w:t>
      </w:r>
      <w:r>
        <w:t xml:space="preserve"> i</w:t>
      </w:r>
      <w:r w:rsidR="004B696B">
        <w:t xml:space="preserve">, and ET-1-induced responses in chronically hypoxic pulmonary myocytes. Am J Physiol Lung Cell Mol Physiol</w:t>
      </w:r>
      <w:r>
        <w:t xml:space="preserve"> </w:t>
      </w:r>
      <w:r>
        <w:t xml:space="preserve">2000;</w:t>
      </w:r>
      <w:r>
        <w:t xml:space="preserve"> </w:t>
      </w:r>
      <w:r>
        <w:t>279</w:t>
      </w:r>
      <w:r>
        <w:t xml:space="preserve">(</w:t>
      </w:r>
      <w:r>
        <w:t xml:space="preserve">5</w:t>
      </w:r>
      <w:r>
        <w:t xml:space="preserve">)</w:t>
      </w:r>
      <w:r>
        <w:t xml:space="preserve">:</w:t>
      </w:r>
      <w:r>
        <w:t xml:space="preserve"> </w:t>
      </w:r>
      <w:r>
        <w:t>L884-894.</w:t>
      </w:r>
    </w:p>
    <w:p w:rsidR="0018722C">
      <w:pPr>
        <w:pStyle w:val="ab"/>
        <w:topLinePunct/>
        <w:ind w:left="200" w:hangingChars="200" w:hanging="200"/>
      </w:pPr>
      <w:bookmarkStart w:id="70" w:name="_cwCmt13"/>
      <w:r>
        <w:t>[</w:t>
      </w:r>
      <w:r>
        <w:t xml:space="preserve">35</w:t>
      </w:r>
      <w:r>
        <w:t>]</w:t>
      </w:r>
      <w:r w:rsidRPr="00281126">
        <w:t xml:space="preserve"> </w:t>
      </w:r>
      <w:r/>
      <w:r>
        <w:t>Remillard CV, Yuan JX. Trp channels, CCE, and the pulmonary vascular smooth muscle.</w:t>
      </w:r>
      <w:r>
        <w:t> </w:t>
      </w:r>
      <w:r>
        <w:t>Mi</w:t>
      </w:r>
      <w:r>
        <w:rPr>
          <w:rFonts w:cstheme="minorBidi" w:hAnsiTheme="minorHAnsi" w:eastAsiaTheme="minorHAnsi" w:asciiTheme="minorHAnsi"/>
        </w:rPr>
        <w:t xml:space="preserve">-crocirculation 2006; 13</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671-692.</w:t>
      </w:r>
      <w:bookmarkEnd w:id="70"/>
    </w:p>
    <w:p w:rsidR="0018722C">
      <w:pPr>
        <w:pStyle w:val="ab"/>
        <w:topLinePunct/>
        <w:ind w:left="200" w:hangingChars="200" w:hanging="200"/>
      </w:pPr>
      <w:r>
        <w:t>[</w:t>
      </w:r>
      <w:r>
        <w:t xml:space="preserve">36</w:t>
      </w:r>
      <w:r>
        <w:t>]</w:t>
      </w:r>
      <w:r w:rsidRPr="00281126">
        <w:t xml:space="preserve"> </w:t>
      </w:r>
      <w:r/>
      <w:r>
        <w:t>Lu </w:t>
      </w:r>
      <w:r>
        <w:t>W, Ran P, Zhang D, et al. Sildenafil inhibits chronically hypoxic upregulation of canonical</w:t>
      </w:r>
      <w:r>
        <w:t> </w:t>
      </w:r>
      <w:r>
        <w:t>transient</w:t>
      </w:r>
      <w:r>
        <w:t> </w:t>
      </w:r>
      <w:r>
        <w:t>receptor</w:t>
      </w:r>
      <w:r>
        <w:t> </w:t>
      </w:r>
      <w:r>
        <w:t>potential</w:t>
      </w:r>
      <w:r>
        <w:t> </w:t>
      </w:r>
      <w:r>
        <w:t>expression</w:t>
      </w:r>
      <w:r>
        <w:t> </w:t>
      </w:r>
      <w:r>
        <w:t>in</w:t>
      </w:r>
      <w:r>
        <w:t> </w:t>
      </w:r>
      <w:r>
        <w:t>rat</w:t>
      </w:r>
      <w:r>
        <w:t> </w:t>
      </w:r>
      <w:r>
        <w:t>pulmonary</w:t>
      </w:r>
      <w:r>
        <w:t> </w:t>
      </w:r>
      <w:r>
        <w:t>arterial</w:t>
      </w:r>
      <w:r>
        <w:t> </w:t>
      </w:r>
      <w:r>
        <w:t>smooth</w:t>
      </w:r>
      <w:r>
        <w:t> </w:t>
      </w:r>
      <w:r>
        <w:t xml:space="preserve">muscle.</w:t>
      </w:r>
      <w:r>
        <w:t xml:space="preserve"> </w:t>
      </w:r>
      <w:r/>
      <w:r>
        <w:rPr>
          <w:rFonts w:cstheme="minorBidi" w:hAnsiTheme="minorHAnsi" w:eastAsiaTheme="minorHAnsi" w:asciiTheme="minorHAnsi"/>
        </w:rPr>
        <w:t>106</w:t>
      </w:r>
    </w:p>
    <w:p w:rsidR="0018722C">
      <w:pPr>
        <w:topLinePunct/>
      </w:pPr>
      <w:r>
        <w:rPr>
          <w:rFonts w:cstheme="minorBidi" w:hAnsiTheme="minorHAnsi" w:eastAsiaTheme="minorHAnsi" w:asciiTheme="minorHAnsi"/>
        </w:rPr>
        <w:t>Am J Physiol Cell Physiol 2010;298</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:C114-123.</w:t>
      </w:r>
    </w:p>
    <w:p w:rsidR="0018722C">
      <w:pPr>
        <w:pStyle w:val="ab"/>
        <w:topLinePunct/>
        <w:ind w:left="200" w:hangingChars="200" w:hanging="200"/>
      </w:pPr>
      <w:r>
        <w:t>[</w:t>
      </w:r>
      <w:r>
        <w:t xml:space="preserve">37</w:t>
      </w:r>
      <w:r>
        <w:t>]</w:t>
      </w:r>
      <w:r w:rsidRPr="00281126">
        <w:t xml:space="preserve"> </w:t>
      </w:r>
      <w:r/>
      <w:r>
        <w:t>Massague J, Chen </w:t>
      </w:r>
      <w:r>
        <w:t>Y-G. </w:t>
      </w:r>
      <w:r>
        <w:t>Controlling TGF-β</w:t>
      </w:r>
      <w:r w:rsidR="001852F3">
        <w:t xml:space="preserve">signaling. Genes Dev 2000,</w:t>
      </w:r>
      <w:r w:rsidR="001852F3">
        <w:t xml:space="preserve"> </w:t>
      </w:r>
      <w:r w:rsidR="001852F3">
        <w:t>14</w:t>
      </w:r>
      <w:r/>
      <w:r>
        <w:t xml:space="preserve">:</w:t>
      </w:r>
      <w:r>
        <w:t xml:space="preserve"> </w:t>
      </w:r>
      <w:r>
        <w:t>627-644.</w:t>
      </w:r>
    </w:p>
    <w:p w:rsidR="0018722C">
      <w:pPr>
        <w:pStyle w:val="ab"/>
        <w:topLinePunct/>
        <w:ind w:left="200" w:hangingChars="200" w:hanging="200"/>
      </w:pPr>
      <w:r>
        <w:t>[</w:t>
      </w:r>
      <w:r>
        <w:t xml:space="preserve">38</w:t>
      </w:r>
      <w:r>
        <w:t>]</w:t>
      </w:r>
      <w:r w:rsidRPr="00281126">
        <w:t xml:space="preserve"> </w:t>
      </w:r>
      <w:r/>
      <w:r>
        <w:t>Frank</w:t>
      </w:r>
      <w:r w:rsidR="001852F3">
        <w:t xml:space="preserve"> DB, Abtahi A, Yamaguchi DJ, </w:t>
      </w:r>
      <w:r w:rsidR="001852F3">
        <w:t xml:space="preserve">et al. Bone morphogenetic</w:t>
      </w:r>
      <w:r w:rsidR="001852F3">
        <w:t xml:space="preserve"> protein 4 promotes</w:t>
      </w:r>
      <w:r>
        <w:t> </w:t>
      </w:r>
      <w:r>
        <w:t>pulmo</w:t>
      </w:r>
    </w:p>
    <w:p w:rsidR="0018722C">
      <w:pPr>
        <w:topLinePunct/>
      </w:pPr>
      <w:r>
        <w:rPr>
          <w:rFonts w:cstheme="minorBidi" w:hAnsiTheme="minorHAnsi" w:eastAsiaTheme="minorHAnsi" w:asciiTheme="minorHAnsi"/>
        </w:rPr>
        <w:t>-nary vascular remodeling in hypoxic pulmonary hypertension. Circ Res, 2005, 97</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:496</w:t>
      </w:r>
    </w:p>
    <w:p w:rsidR="0018722C">
      <w:pPr>
        <w:topLinePunct/>
      </w:pPr>
      <w:r>
        <w:rPr>
          <w:rFonts w:cstheme="minorBidi" w:hAnsiTheme="minorHAnsi" w:eastAsiaTheme="minorHAnsi" w:asciiTheme="minorHAnsi"/>
        </w:rPr>
        <w:t>-504.</w:t>
      </w:r>
    </w:p>
    <w:p w:rsidR="0018722C">
      <w:pPr>
        <w:pStyle w:val="ab"/>
        <w:topLinePunct/>
        <w:ind w:left="200" w:hangingChars="200" w:hanging="200"/>
      </w:pPr>
      <w:r>
        <w:t>[</w:t>
      </w:r>
      <w:r>
        <w:t xml:space="preserve">39</w:t>
      </w:r>
      <w:r>
        <w:t>]</w:t>
      </w:r>
      <w:r w:rsidRPr="00281126">
        <w:t xml:space="preserve"> </w:t>
      </w:r>
      <w:r/>
      <w:r>
        <w:t xml:space="preserve">Higgins DF,</w:t>
      </w:r>
      <w:r>
        <w:t xml:space="preserve"> </w:t>
      </w:r>
      <w:r>
        <w:t xml:space="preserve">Biju MP,</w:t>
      </w:r>
      <w:r>
        <w:t xml:space="preserve"> </w:t>
      </w:r>
      <w:r>
        <w:t xml:space="preserve">Akai Y,</w:t>
      </w:r>
      <w:r>
        <w:t xml:space="preserve"> </w:t>
      </w:r>
      <w:r>
        <w:t xml:space="preserve">et a1. Hypoxic induction of CTGF is directly mediated by</w:t>
      </w:r>
      <w:r>
        <w:t> </w:t>
      </w:r>
      <w:r>
        <w:t xml:space="preserve">HIF-1.</w:t>
      </w:r>
      <w:r>
        <w:t xml:space="preserve"> </w:t>
      </w:r>
      <w:r/>
      <w:r>
        <w:rPr>
          <w:rFonts w:cstheme="minorBidi" w:hAnsiTheme="minorHAnsi" w:eastAsiaTheme="minorHAnsi" w:asciiTheme="minorHAnsi"/>
        </w:rPr>
        <w:t xml:space="preserve">Am J Physiol Renat Physiol, 2004, 287: F1223-F1232</w:t>
      </w:r>
      <w:r>
        <w:rPr>
          <w:rFonts w:ascii="宋体" w:eastAsia="宋体" w:hint="eastAsia" w:cstheme="minorBidi" w:hAnsiTheme="minorHAnsi"/>
        </w:rPr>
        <w:t>．</w:t>
      </w:r>
    </w:p>
    <w:p w:rsidR="0018722C">
      <w:pPr>
        <w:pStyle w:val="ab"/>
        <w:topLinePunct/>
        <w:ind w:left="200" w:hangingChars="200" w:hanging="200"/>
      </w:pPr>
      <w:r>
        <w:rPr>
          <w:rFonts w:ascii="宋体" w:eastAsia="宋体" w:hint="eastAsia"/>
        </w:rPr>
        <w:t>[</w:t>
      </w:r>
      <w:r>
        <w:rPr>
          <w:rFonts w:ascii="宋体" w:eastAsia="宋体" w:hint="eastAsia"/>
        </w:rPr>
        <w:t xml:space="preserve">40</w:t>
      </w:r>
      <w:r>
        <w:rPr>
          <w:rFonts w:ascii="宋体" w:eastAsia="宋体" w:hint="eastAsia"/>
        </w:rPr>
        <w:t>]</w:t>
      </w:r>
      <w:r w:rsidRPr="00281126">
        <w:t xml:space="preserve"> </w:t>
      </w:r>
      <w:r>
        <w:t>Rankin</w:t>
      </w:r>
      <w:r>
        <w:t> </w:t>
      </w:r>
      <w:r>
        <w:t>EB</w:t>
      </w:r>
      <w:r>
        <w:rPr>
          <w:rFonts w:ascii="宋体" w:eastAsia="宋体" w:hint="eastAsia"/>
          <w:rFonts w:ascii="宋体" w:eastAsia="宋体" w:hint="eastAsia"/>
          <w:spacing w:val="-12"/>
          <w:sz w:val="21"/>
        </w:rPr>
        <w:t xml:space="preserve">. </w:t>
      </w:r>
      <w:r>
        <w:t>Giaccia</w:t>
      </w:r>
      <w:r>
        <w:t> </w:t>
      </w:r>
      <w:r>
        <w:t>AJ</w:t>
      </w:r>
      <w:r>
        <w:rPr>
          <w:rFonts w:ascii="宋体" w:eastAsia="宋体" w:hint="eastAsia"/>
        </w:rPr>
        <w:t xml:space="preserve">．</w:t>
      </w:r>
      <w:r>
        <w:rPr>
          <w:rFonts w:ascii="宋体" w:eastAsia="宋体" w:hint="eastAsia"/>
        </w:rPr>
        <w:t xml:space="preserve"> </w:t>
      </w:r>
      <w:r>
        <w:t>The </w:t>
      </w:r>
      <w:r>
        <w:t>role</w:t>
      </w:r>
      <w:r>
        <w:t> </w:t>
      </w:r>
      <w:r>
        <w:t>of</w:t>
      </w:r>
      <w:r>
        <w:t> </w:t>
      </w:r>
      <w:r>
        <w:t>hypoxia-inducible</w:t>
      </w:r>
      <w:r>
        <w:t> </w:t>
      </w:r>
      <w:r>
        <w:t>factors</w:t>
      </w:r>
      <w:r>
        <w:t> </w:t>
      </w:r>
      <w:r>
        <w:t>in</w:t>
      </w:r>
      <w:r>
        <w:t> </w:t>
      </w:r>
      <w:r>
        <w:t>tumorigenesis</w:t>
      </w:r>
      <w:r>
        <w:rPr>
          <w:rFonts w:ascii="宋体" w:eastAsia="宋体" w:hint="eastAsia"/>
        </w:rPr>
        <w:t xml:space="preserve">．</w:t>
      </w:r>
      <w:r>
        <w:rPr>
          <w:rFonts w:ascii="宋体" w:eastAsia="宋体" w:hint="eastAsia"/>
        </w:rPr>
        <w:t xml:space="preserve"> </w:t>
      </w:r>
      <w:r>
        <w:t>Cell</w:t>
      </w:r>
      <w:r>
        <w:t> </w:t>
      </w:r>
      <w:r>
        <w:t>Death Differ, 2008.15:</w:t>
      </w:r>
      <w:r>
        <w:t> </w:t>
      </w:r>
      <w:r>
        <w:t>678-685</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41</w:t>
      </w:r>
      <w:r>
        <w:rPr>
          <w:rFonts w:ascii="宋体" w:eastAsia="宋体" w:hint="eastAsia"/>
        </w:rPr>
        <w:t>]</w:t>
      </w:r>
      <w:r w:rsidRPr="00281126">
        <w:t xml:space="preserve"> </w:t>
      </w:r>
      <w:r>
        <w:t>Kleinman ME</w:t>
      </w:r>
      <w:r>
        <w:rPr>
          <w:rFonts w:ascii="宋体" w:eastAsia="宋体" w:hint="eastAsia"/>
          <w:rFonts w:ascii="宋体" w:eastAsia="宋体" w:hint="eastAsia"/>
          <w:sz w:val="21"/>
        </w:rPr>
        <w:t>.</w:t>
      </w:r>
      <w:r>
        <w:rPr>
          <w:rFonts w:ascii="宋体" w:eastAsia="宋体" w:hint="eastAsia"/>
        </w:rPr>
        <w:t> </w:t>
      </w:r>
      <w:r>
        <w:t>Greives MR</w:t>
      </w:r>
      <w:r>
        <w:rPr>
          <w:rFonts w:ascii="宋体" w:eastAsia="宋体" w:hint="eastAsia"/>
          <w:rFonts w:ascii="宋体" w:eastAsia="宋体" w:hint="eastAsia"/>
          <w:sz w:val="21"/>
        </w:rPr>
        <w:t xml:space="preserve">, </w:t>
      </w:r>
      <w:r>
        <w:t>Churgin SS</w:t>
      </w:r>
      <w:r>
        <w:rPr>
          <w:rFonts w:ascii="宋体" w:eastAsia="宋体" w:hint="eastAsia"/>
          <w:rFonts w:ascii="宋体" w:eastAsia="宋体" w:hint="eastAsia"/>
          <w:sz w:val="21"/>
        </w:rPr>
        <w:t xml:space="preserve">, </w:t>
      </w:r>
      <w:r>
        <w:t>et a1. Hypoxia induced mediators of stem</w:t>
      </w:r>
      <w:r>
        <w:rPr>
          <w:rFonts w:ascii="宋体" w:eastAsia="宋体" w:hint="eastAsia"/>
        </w:rPr>
        <w:t>／</w:t>
      </w:r>
      <w:r>
        <w:t>rogenitor cell trafficking are increased in children with hemangioma</w:t>
      </w:r>
      <w:r>
        <w:rPr>
          <w:rFonts w:ascii="宋体" w:eastAsia="宋体" w:hint="eastAsia"/>
        </w:rPr>
        <w:t xml:space="preserve">．</w:t>
      </w:r>
      <w:r>
        <w:rPr>
          <w:rFonts w:ascii="宋体" w:eastAsia="宋体" w:hint="eastAsia"/>
        </w:rPr>
        <w:t xml:space="preserve"> </w:t>
      </w:r>
      <w:r>
        <w:t>Artedoscler Thromb Vasc Biol</w:t>
      </w:r>
      <w:r>
        <w:t>, </w:t>
      </w:r>
      <w:r>
        <w:t xml:space="preserve">2007,</w:t>
      </w:r>
      <w:r>
        <w:t xml:space="preserve"> </w:t>
      </w:r>
      <w:r>
        <w:t>27:</w:t>
      </w:r>
      <w:r>
        <w:t xml:space="preserve"> </w:t>
      </w:r>
      <w:r>
        <w:t>2664-2670</w:t>
      </w:r>
      <w:r>
        <w:rPr>
          <w:rFonts w:ascii="宋体" w:eastAsia="宋体" w:hint="eastAsia"/>
        </w:rPr>
        <w:t>．</w:t>
      </w:r>
    </w:p>
    <w:p w:rsidR="0018722C">
      <w:pPr>
        <w:pStyle w:val="ab"/>
        <w:topLinePunct/>
        <w:ind w:left="200" w:hangingChars="200" w:hanging="200"/>
      </w:pPr>
      <w:r>
        <w:t>[</w:t>
      </w:r>
      <w:r>
        <w:t xml:space="preserve">42</w:t>
      </w:r>
      <w:r>
        <w:t>]</w:t>
      </w:r>
      <w:r w:rsidRPr="00281126">
        <w:t xml:space="preserve"> </w:t>
      </w:r>
      <w:r/>
      <w:r>
        <w:t>Smith WC, Harland RN. Expression cloning of noggin, a new dorsalizing factor localized to the Spemann organizer in Xenopus embryos. Cell, 1992,</w:t>
      </w:r>
      <w:r>
        <w:t> </w:t>
      </w:r>
      <w:r>
        <w:t>70</w:t>
      </w:r>
      <w:r>
        <w:t>(</w:t>
      </w:r>
      <w:r>
        <w:t>5</w:t>
      </w:r>
      <w:r>
        <w:t>)</w:t>
      </w:r>
      <w:r>
        <w:t xml:space="preserve">:</w:t>
      </w:r>
      <w:r>
        <w:t xml:space="preserve"> </w:t>
      </w:r>
      <w:r>
        <w:t>829-840.</w:t>
      </w:r>
    </w:p>
    <w:p w:rsidR="0018722C">
      <w:pPr>
        <w:pStyle w:val="ab"/>
        <w:topLinePunct/>
        <w:ind w:left="200" w:hangingChars="200" w:hanging="200"/>
      </w:pPr>
      <w:r>
        <w:t>[</w:t>
      </w:r>
      <w:r>
        <w:t xml:space="preserve">43</w:t>
      </w:r>
      <w:r>
        <w:t>]</w:t>
      </w:r>
      <w:r w:rsidRPr="00281126">
        <w:t xml:space="preserve"> </w:t>
      </w:r>
      <w:r/>
      <w:r>
        <w:t>Lamb</w:t>
      </w:r>
      <w:r w:rsidR="001852F3">
        <w:t xml:space="preserve"> </w:t>
      </w:r>
      <w:r>
        <w:t>TM, </w:t>
      </w:r>
      <w:r w:rsidR="001852F3">
        <w:t xml:space="preserve">Knecht AK, </w:t>
      </w:r>
      <w:r w:rsidR="001852F3">
        <w:t xml:space="preserve">Smith WC, Stachel SE, et al. Neural induction by the</w:t>
      </w:r>
      <w:r w:rsidR="001852F3">
        <w:t xml:space="preserve"> secreted</w:t>
      </w:r>
      <w:r>
        <w:t> </w:t>
      </w:r>
      <w:r>
        <w:t>poly</w:t>
      </w:r>
      <w:r>
        <w:rPr>
          <w:rFonts w:cstheme="minorBidi" w:hAnsiTheme="minorHAnsi" w:eastAsiaTheme="minorHAnsi" w:asciiTheme="minorHAnsi"/>
        </w:rPr>
        <w:t>-peptide noggin. Science, 1993, 262</w:t>
      </w:r>
      <w:r>
        <w:rPr>
          <w:rFonts w:cstheme="minorBidi" w:hAnsiTheme="minorHAnsi" w:eastAsiaTheme="minorHAnsi" w:asciiTheme="minorHAnsi"/>
        </w:rPr>
        <w:t>(</w:t>
      </w:r>
      <w:r>
        <w:rPr>
          <w:rFonts w:cstheme="minorBidi" w:hAnsiTheme="minorHAnsi" w:eastAsiaTheme="minorHAnsi" w:asciiTheme="minorHAnsi"/>
        </w:rPr>
        <w:t>5134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713-718.</w:t>
      </w:r>
    </w:p>
    <w:p w:rsidR="0018722C">
      <w:pPr>
        <w:pStyle w:val="ab"/>
        <w:topLinePunct/>
        <w:ind w:left="200" w:hangingChars="200" w:hanging="200"/>
      </w:pPr>
      <w:r>
        <w:t>[</w:t>
      </w:r>
      <w:r>
        <w:t xml:space="preserve">44</w:t>
      </w:r>
      <w:r>
        <w:t>]</w:t>
      </w:r>
      <w:r w:rsidRPr="00281126">
        <w:t xml:space="preserve"> </w:t>
      </w:r>
      <w:r/>
      <w:r>
        <w:t>Stenmark KR, Fagan KA, Frid MG. Hypoxia-induced pulmonary vascular remodeling:</w:t>
      </w:r>
      <w:r>
        <w:t> </w:t>
      </w:r>
      <w:r>
        <w:t>Cellul</w:t>
      </w:r>
      <w:r>
        <w:rPr>
          <w:rFonts w:cstheme="minorBidi" w:hAnsiTheme="minorHAnsi" w:eastAsiaTheme="minorHAnsi" w:asciiTheme="minorHAnsi"/>
        </w:rPr>
        <w:t xml:space="preserve">-ar and molecular mechanisms. Circ Res, 2006; 99</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675-691.</w:t>
      </w:r>
    </w:p>
    <w:p w:rsidR="0018722C">
      <w:pPr>
        <w:pStyle w:val="ab"/>
        <w:topLinePunct/>
        <w:ind w:left="200" w:hangingChars="200" w:hanging="200"/>
      </w:pPr>
      <w:r>
        <w:t>[</w:t>
      </w:r>
      <w:r>
        <w:t xml:space="preserve">45</w:t>
      </w:r>
      <w:r>
        <w:t>]</w:t>
      </w:r>
      <w:r w:rsidRPr="00281126">
        <w:t xml:space="preserve"> </w:t>
      </w:r>
      <w:r/>
      <w:r>
        <w:t>Abraham AS, Kay JM, Cole RB, Pincock AC. Haemodynamic and pathological study of the effect of chronic hypoxia and subsequent recovery of the heart and pulmonary vasculature of the rat. Cardiovasc</w:t>
      </w:r>
      <w:r>
        <w:t> </w:t>
      </w:r>
      <w:r>
        <w:t xml:space="preserve">Res,</w:t>
      </w:r>
      <w:r>
        <w:t xml:space="preserve"> </w:t>
      </w:r>
      <w:r>
        <w:t>1971;</w:t>
      </w:r>
      <w:r>
        <w:t xml:space="preserve"> </w:t>
      </w:r>
      <w:r>
        <w:t>5</w:t>
      </w:r>
      <w:r>
        <w:t>(</w:t>
      </w:r>
      <w:r>
        <w:t>1</w:t>
      </w:r>
      <w:r>
        <w:t>)</w:t>
      </w:r>
      <w:r>
        <w:t xml:space="preserve">:</w:t>
      </w:r>
      <w:r>
        <w:t xml:space="preserve"> </w:t>
      </w:r>
      <w:r>
        <w:t>95-102.</w:t>
      </w:r>
    </w:p>
    <w:p w:rsidR="0018722C">
      <w:pPr>
        <w:pStyle w:val="ab"/>
        <w:topLinePunct/>
        <w:ind w:left="200" w:hangingChars="200" w:hanging="200"/>
      </w:pPr>
      <w:r>
        <w:t>[</w:t>
      </w:r>
      <w:r>
        <w:t xml:space="preserve">46</w:t>
      </w:r>
      <w:r>
        <w:t>]</w:t>
      </w:r>
      <w:r w:rsidRPr="00281126">
        <w:t xml:space="preserve"> </w:t>
      </w:r>
      <w:r/>
      <w:r>
        <w:t>Hislop</w:t>
      </w:r>
      <w:r>
        <w:t> </w:t>
      </w:r>
      <w:r>
        <w:t>A,</w:t>
      </w:r>
      <w:r>
        <w:t> </w:t>
      </w:r>
      <w:r>
        <w:t>Reid</w:t>
      </w:r>
      <w:r>
        <w:t> </w:t>
      </w:r>
      <w:r>
        <w:t>L.</w:t>
      </w:r>
      <w:r>
        <w:t> </w:t>
      </w:r>
      <w:r>
        <w:t>Changes</w:t>
      </w:r>
      <w:r>
        <w:t> </w:t>
      </w:r>
      <w:r>
        <w:t>in</w:t>
      </w:r>
      <w:r>
        <w:t> </w:t>
      </w:r>
      <w:r>
        <w:t>the</w:t>
      </w:r>
      <w:r>
        <w:t> </w:t>
      </w:r>
      <w:r>
        <w:t>pulmonary</w:t>
      </w:r>
      <w:r>
        <w:t> </w:t>
      </w:r>
      <w:r>
        <w:t>arteries</w:t>
      </w:r>
      <w:r>
        <w:t> </w:t>
      </w:r>
      <w:r>
        <w:t>of</w:t>
      </w:r>
      <w:r>
        <w:t> </w:t>
      </w:r>
      <w:r>
        <w:t>the</w:t>
      </w:r>
      <w:r>
        <w:t> </w:t>
      </w:r>
      <w:r>
        <w:t>rat</w:t>
      </w:r>
      <w:r>
        <w:t> </w:t>
      </w:r>
      <w:r>
        <w:t>during</w:t>
      </w:r>
      <w:r>
        <w:t> </w:t>
      </w:r>
      <w:r>
        <w:t>recovery</w:t>
      </w:r>
      <w:r>
        <w:t> </w:t>
      </w:r>
      <w:r>
        <w:t>from</w:t>
      </w:r>
      <w:r>
        <w:t> </w:t>
      </w:r>
      <w:r>
        <w:t>hypoxia</w:t>
      </w:r>
      <w:r>
        <w:rPr>
          <w:rFonts w:cstheme="minorBidi" w:hAnsiTheme="minorHAnsi" w:eastAsiaTheme="minorHAnsi" w:asciiTheme="minorHAnsi"/>
        </w:rPr>
        <w:t xml:space="preserve">-induced pulmonary hypertension. Br J Exp Pathol, 1977; 58</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653-662.</w:t>
      </w:r>
    </w:p>
    <w:p w:rsidR="0018722C">
      <w:pPr>
        <w:pStyle w:val="ab"/>
        <w:topLinePunct/>
        <w:ind w:left="200" w:hangingChars="200" w:hanging="200"/>
      </w:pPr>
      <w:r>
        <w:t>[</w:t>
      </w:r>
      <w:r>
        <w:t xml:space="preserve">47</w:t>
      </w:r>
      <w:r>
        <w:t>]</w:t>
      </w:r>
      <w:r w:rsidRPr="00281126">
        <w:t xml:space="preserve"> </w:t>
      </w:r>
      <w:r/>
      <w:r>
        <w:t>Meyrick B, Reid </w:t>
      </w:r>
      <w:r>
        <w:t>L. </w:t>
      </w:r>
      <w:r>
        <w:t>The effect of chronic hypoxia on pulmonary arteries in young rats. Exp Lung</w:t>
      </w:r>
      <w:r>
        <w:t> </w:t>
      </w:r>
      <w:r>
        <w:t xml:space="preserve">Res,</w:t>
      </w:r>
      <w:r>
        <w:t xml:space="preserve"> </w:t>
      </w:r>
      <w:r>
        <w:t>1981;</w:t>
      </w:r>
      <w:r>
        <w:t xml:space="preserve"> </w:t>
      </w:r>
      <w:r>
        <w:t>2</w:t>
      </w:r>
      <w:r>
        <w:t>(</w:t>
      </w:r>
      <w:r>
        <w:t>4</w:t>
      </w:r>
      <w:r>
        <w:t>)</w:t>
      </w:r>
      <w:r>
        <w:t xml:space="preserve">:</w:t>
      </w:r>
      <w:r>
        <w:t xml:space="preserve"> </w:t>
      </w:r>
      <w:r>
        <w:t>257-271.</w:t>
      </w:r>
    </w:p>
    <w:p w:rsidR="0018722C">
      <w:pPr>
        <w:pStyle w:val="ab"/>
        <w:topLinePunct/>
        <w:ind w:left="200" w:hangingChars="200" w:hanging="200"/>
      </w:pPr>
      <w:r>
        <w:t>[</w:t>
      </w:r>
      <w:r>
        <w:t xml:space="preserve">48</w:t>
      </w:r>
      <w:r>
        <w:t>]</w:t>
      </w:r>
      <w:r w:rsidRPr="00281126">
        <w:t xml:space="preserve"> </w:t>
      </w:r>
      <w:r/>
      <w:r>
        <w:t>Rabinovitch</w:t>
      </w:r>
      <w:r>
        <w:t> </w:t>
      </w:r>
      <w:r>
        <w:t>M,</w:t>
      </w:r>
      <w:r>
        <w:t> </w:t>
      </w:r>
      <w:r>
        <w:t>Gamble</w:t>
      </w:r>
      <w:r>
        <w:t> </w:t>
      </w:r>
      <w:r>
        <w:t>W,</w:t>
      </w:r>
      <w:r>
        <w:t> </w:t>
      </w:r>
      <w:r>
        <w:t>Nadas</w:t>
      </w:r>
      <w:r>
        <w:t> </w:t>
      </w:r>
      <w:r>
        <w:t>AS,</w:t>
      </w:r>
      <w:r>
        <w:t> </w:t>
      </w:r>
      <w:r>
        <w:t>Miettinen</w:t>
      </w:r>
      <w:r>
        <w:t> </w:t>
      </w:r>
      <w:r>
        <w:t>OS,</w:t>
      </w:r>
      <w:r>
        <w:t> </w:t>
      </w:r>
      <w:r>
        <w:t>Reid</w:t>
      </w:r>
      <w:r>
        <w:t> </w:t>
      </w:r>
      <w:r>
        <w:t>L.</w:t>
      </w:r>
      <w:r>
        <w:t> </w:t>
      </w:r>
      <w:r>
        <w:t>Rat</w:t>
      </w:r>
      <w:r>
        <w:t> </w:t>
      </w:r>
      <w:r>
        <w:t>pulmonary</w:t>
      </w:r>
      <w:r>
        <w:t> </w:t>
      </w:r>
      <w:r>
        <w:t>circulation</w:t>
      </w:r>
      <w:r>
        <w:t> </w:t>
      </w:r>
      <w:r>
        <w:t>aft</w:t>
      </w:r>
      <w:r>
        <w:rPr>
          <w:rFonts w:cstheme="minorBidi" w:hAnsiTheme="minorHAnsi" w:eastAsiaTheme="minorHAnsi" w:asciiTheme="minorHAnsi"/>
        </w:rPr>
        <w:t xml:space="preserve">-er chronic hypoxia: Hemodynamic and structural features. Am J Physiol, 1979; 236 </w:t>
      </w:r>
      <w:r>
        <w:rPr>
          <w:rFonts w:cstheme="minorBidi" w:hAnsiTheme="minorHAnsi" w:eastAsiaTheme="minorHAnsi" w:asciiTheme="minorHAnsi"/>
        </w:rPr>
        <w:t xml:space="preserve">(</w:t>
      </w:r>
      <w:r>
        <w:rPr>
          <w:rFonts w:cstheme="minorBidi" w:hAnsiTheme="minorHAnsi" w:eastAsiaTheme="minorHAnsi" w:asciiTheme="minorHAnsi"/>
        </w:rPr>
        <w:t xml:space="preserve">6</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H818-827.</w:t>
      </w:r>
    </w:p>
    <w:p w:rsidR="0018722C">
      <w:pPr>
        <w:pStyle w:val="ab"/>
        <w:topLinePunct/>
        <w:ind w:left="200" w:hangingChars="200" w:hanging="200"/>
      </w:pPr>
      <w:r>
        <w:t>[</w:t>
      </w:r>
      <w:r>
        <w:t xml:space="preserve">49</w:t>
      </w:r>
      <w:r>
        <w:t>]</w:t>
      </w:r>
      <w:r w:rsidRPr="00281126">
        <w:t xml:space="preserve"> </w:t>
      </w:r>
      <w:r/>
      <w:r>
        <w:t>Schwenke DO, Pearson JT, Umetani K, Kangawa K, Shirai M. Imaging of the</w:t>
      </w:r>
      <w:r>
        <w:t> </w:t>
      </w:r>
      <w:r>
        <w:t>pulmonary cir</w:t>
      </w:r>
    </w:p>
    <w:p w:rsidR="0018722C">
      <w:pPr>
        <w:topLinePunct/>
      </w:pPr>
      <w:r>
        <w:rPr>
          <w:rFonts w:cstheme="minorBidi" w:hAnsiTheme="minorHAnsi" w:eastAsiaTheme="minorHAnsi" w:asciiTheme="minorHAnsi"/>
        </w:rPr>
        <w:t>-culation</w:t>
      </w:r>
      <w:r w:rsidR="001852F3">
        <w:rPr>
          <w:rFonts w:cstheme="minorBidi" w:hAnsiTheme="minorHAnsi" w:eastAsiaTheme="minorHAnsi" w:asciiTheme="minorHAnsi"/>
        </w:rPr>
        <w:t xml:space="preserve"> in</w:t>
      </w:r>
      <w:r w:rsidR="001852F3">
        <w:rPr>
          <w:rFonts w:cstheme="minorBidi" w:hAnsiTheme="minorHAnsi" w:eastAsiaTheme="minorHAnsi" w:asciiTheme="minorHAnsi"/>
        </w:rPr>
        <w:t xml:space="preserve"> the</w:t>
      </w:r>
      <w:r w:rsidR="001852F3">
        <w:rPr>
          <w:rFonts w:cstheme="minorBidi" w:hAnsiTheme="minorHAnsi" w:eastAsiaTheme="minorHAnsi" w:asciiTheme="minorHAnsi"/>
        </w:rPr>
        <w:t xml:space="preserve"> closed-chest</w:t>
      </w:r>
      <w:r w:rsidR="001852F3">
        <w:rPr>
          <w:rFonts w:cstheme="minorBidi" w:hAnsiTheme="minorHAnsi" w:eastAsiaTheme="minorHAnsi" w:asciiTheme="minorHAnsi"/>
        </w:rPr>
        <w:t xml:space="preserve"> rat</w:t>
      </w:r>
      <w:r w:rsidR="001852F3">
        <w:rPr>
          <w:rFonts w:cstheme="minorBidi" w:hAnsiTheme="minorHAnsi" w:eastAsiaTheme="minorHAnsi" w:asciiTheme="minorHAnsi"/>
        </w:rPr>
        <w:t xml:space="preserve"> using</w:t>
      </w:r>
      <w:r w:rsidR="001852F3">
        <w:rPr>
          <w:rFonts w:cstheme="minorBidi" w:hAnsiTheme="minorHAnsi" w:eastAsiaTheme="minorHAnsi" w:asciiTheme="minorHAnsi"/>
        </w:rPr>
        <w:t xml:space="preserve"> synchrotron</w:t>
      </w:r>
      <w:r w:rsidR="001852F3">
        <w:rPr>
          <w:rFonts w:cstheme="minorBidi" w:hAnsiTheme="minorHAnsi" w:eastAsiaTheme="minorHAnsi" w:asciiTheme="minorHAnsi"/>
        </w:rPr>
        <w:t xml:space="preserve"> radiation</w:t>
      </w:r>
      <w:r w:rsidR="001852F3">
        <w:rPr>
          <w:rFonts w:cstheme="minorBidi" w:hAnsiTheme="minorHAnsi" w:eastAsiaTheme="minorHAnsi" w:asciiTheme="minorHAnsi"/>
        </w:rPr>
        <w:t xml:space="preserve"> microangiography. </w:t>
      </w:r>
      <w:r w:rsidR="001852F3">
        <w:rPr>
          <w:rFonts w:cstheme="minorBidi" w:hAnsiTheme="minorHAnsi" w:eastAsiaTheme="minorHAnsi" w:asciiTheme="minorHAnsi"/>
        </w:rPr>
        <w:t xml:space="preserve">J</w:t>
      </w:r>
      <w:r w:rsidR="001852F3">
        <w:rPr>
          <w:rFonts w:cstheme="minorBidi" w:hAnsiTheme="minorHAnsi" w:eastAsiaTheme="minorHAnsi" w:asciiTheme="minorHAnsi"/>
        </w:rPr>
        <w:t xml:space="preserve"> Appl</w:t>
      </w:r>
    </w:p>
    <w:p w:rsidR="0018722C">
      <w:pPr>
        <w:topLinePunct/>
      </w:pPr>
      <w:r>
        <w:rPr>
          <w:rFonts w:cstheme="minorBidi" w:hAnsiTheme="minorHAnsi" w:eastAsiaTheme="minorHAnsi" w:asciiTheme="minorHAnsi"/>
        </w:rPr>
        <w:t>107</w:t>
      </w:r>
    </w:p>
    <w:p w:rsidR="0018722C">
      <w:pPr>
        <w:topLinePunct/>
      </w:pPr>
      <w:r>
        <w:rPr>
          <w:rFonts w:cstheme="minorBidi" w:hAnsiTheme="minorHAnsi" w:eastAsiaTheme="minorHAnsi" w:asciiTheme="minorHAnsi"/>
        </w:rPr>
        <w:t>Physiol 2007;102</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:787-793.</w:t>
      </w:r>
    </w:p>
    <w:p w:rsidR="0018722C">
      <w:pPr>
        <w:pStyle w:val="ab"/>
        <w:topLinePunct/>
        <w:ind w:left="200" w:hangingChars="200" w:hanging="200"/>
      </w:pPr>
      <w:r>
        <w:t>[</w:t>
      </w:r>
      <w:r>
        <w:t xml:space="preserve">50</w:t>
      </w:r>
      <w:r>
        <w:t>]</w:t>
      </w:r>
      <w:r w:rsidRPr="00281126">
        <w:t xml:space="preserve"> </w:t>
      </w:r>
      <w:r/>
      <w:r>
        <w:t>Stiebellehner </w:t>
      </w:r>
      <w:r>
        <w:t>L, </w:t>
      </w:r>
      <w:r>
        <w:t>Frid MG, Reeves JT, et al. Bovine distal pulmonary arterial media is</w:t>
      </w:r>
      <w:r>
        <w:t> </w:t>
      </w:r>
      <w:r>
        <w:t>compos</w:t>
      </w:r>
      <w:r>
        <w:rPr>
          <w:rFonts w:cstheme="minorBidi" w:hAnsiTheme="minorHAnsi" w:eastAsiaTheme="minorHAnsi" w:asciiTheme="minorHAnsi"/>
        </w:rPr>
        <w:t xml:space="preserve">-ed of a uniform population of well differentiated smooth muscle cells with low proliferative capa -bilities. Am J Physiol Lung Cell Mol Physiol 2003; 285</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L819-828.</w:t>
      </w:r>
    </w:p>
    <w:p w:rsidR="0018722C">
      <w:pPr>
        <w:pStyle w:val="ab"/>
        <w:topLinePunct/>
        <w:ind w:left="200" w:hangingChars="200" w:hanging="200"/>
      </w:pPr>
      <w:r>
        <w:t>[</w:t>
      </w:r>
      <w:r>
        <w:t xml:space="preserve">51</w:t>
      </w:r>
      <w:r>
        <w:t>]</w:t>
      </w:r>
      <w:r w:rsidRPr="00281126">
        <w:t xml:space="preserve"> </w:t>
      </w:r>
      <w:r/>
      <w:r>
        <w:t>Bakhramov A, Evans AM, Kozlowski RZ. Differential effects of hypoxia on the intracellular ca2+ concentration of myocytes isolated from different regions of the rat pulmonary arterial tree. Experimental Physiology</w:t>
      </w:r>
      <w:r>
        <w:t> </w:t>
      </w:r>
      <w:r>
        <w:t xml:space="preserve">1998;</w:t>
      </w:r>
      <w:r>
        <w:t xml:space="preserve"> </w:t>
      </w:r>
      <w:r>
        <w:t>83</w:t>
      </w:r>
      <w:r>
        <w:t>(</w:t>
      </w:r>
      <w:r>
        <w:t>3</w:t>
      </w:r>
      <w:r>
        <w:t>)</w:t>
      </w:r>
      <w:r>
        <w:t xml:space="preserve">:</w:t>
      </w:r>
      <w:r>
        <w:t xml:space="preserve"> </w:t>
      </w:r>
      <w:r>
        <w:t>337-347.</w:t>
      </w:r>
    </w:p>
    <w:p w:rsidR="0018722C">
      <w:pPr>
        <w:pStyle w:val="ab"/>
        <w:topLinePunct/>
        <w:ind w:left="200" w:hangingChars="200" w:hanging="200"/>
      </w:pPr>
      <w:r>
        <w:t>[</w:t>
      </w:r>
      <w:r>
        <w:t xml:space="preserve">52</w:t>
      </w:r>
      <w:r>
        <w:t>]</w:t>
      </w:r>
      <w:r w:rsidRPr="00281126">
        <w:t xml:space="preserve"> </w:t>
      </w:r>
      <w:r/>
      <w:r>
        <w:t>Archer SL, Wu XC, Thebaud B, et al. Preferential expression and function of voltage-gated, O2-sensitive k+ channels in resistance pulmonary arteries explains regional heterogeneity in hy -poxic pulmonary vasoconstriction: Ionic diversity in smooth muscle cells. Circ Res 2004; 95</w:t>
      </w:r>
      <w:r>
        <w:t>(</w:t>
      </w:r>
      <w:r>
        <w:t>3</w:t>
      </w:r>
      <w:r>
        <w:t>)</w:t>
      </w:r>
      <w:r>
        <w:t>: 308-318.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53</w:t>
      </w:r>
      <w:r>
        <w:rPr>
          <w:rFonts w:cstheme="minorBidi" w:hAnsiTheme="minorHAnsi" w:eastAsiaTheme="minorHAnsi" w:asciiTheme="minorHAnsi"/>
        </w:rPr>
        <w:t>]</w:t>
      </w:r>
      <w:r>
        <w:rPr>
          <w:rFonts w:cstheme="minorBidi" w:hAnsiTheme="minorHAnsi" w:eastAsiaTheme="minorHAnsi" w:asciiTheme="minorHAnsi"/>
        </w:rPr>
        <w:t>. Schulick AH, Taylor AJ, Zuo W, et al. Differences in stim1 and trpc expression in proximal and distal pulmonary arterial smooth muscle are associated with differences in ca2+</w:t>
      </w:r>
      <w:r w:rsidR="001852F3">
        <w:rPr>
          <w:rFonts w:cstheme="minorBidi" w:hAnsiTheme="minorHAnsi" w:eastAsiaTheme="minorHAnsi" w:asciiTheme="minorHAnsi"/>
        </w:rPr>
        <w:t xml:space="preserve"> responses to hypoxia. Am J Physiol Lung Cell Mol Physiol</w:t>
      </w:r>
      <w:r>
        <w:rPr>
          <w:rFonts w:cstheme="minorBidi" w:hAnsiTheme="minorHAnsi" w:eastAsiaTheme="minorHAnsi" w:asciiTheme="minorHAnsi"/>
        </w:rPr>
        <w:t> </w:t>
      </w:r>
      <w:r>
        <w:rPr>
          <w:rFonts w:cstheme="minorBidi" w:hAnsiTheme="minorHAnsi" w:eastAsiaTheme="minorHAnsi" w:asciiTheme="minorHAnsi"/>
        </w:rPr>
        <w:t xml:space="preserve">2008;</w:t>
      </w:r>
      <w:r>
        <w:rPr>
          <w:rFonts w:cstheme="minorBidi" w:hAnsiTheme="minorHAnsi" w:eastAsiaTheme="minorHAnsi" w:asciiTheme="minorHAnsi"/>
        </w:rPr>
        <w:t xml:space="preserve"> </w:t>
      </w:r>
      <w:r>
        <w:rPr>
          <w:rFonts w:cstheme="minorBidi" w:hAnsiTheme="minorHAnsi" w:eastAsiaTheme="minorHAnsi" w:asciiTheme="minorHAnsi"/>
        </w:rPr>
        <w:t>295</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L104-113.</w:t>
      </w:r>
    </w:p>
    <w:p w:rsidR="0018722C">
      <w:pPr>
        <w:pStyle w:val="ab"/>
        <w:topLinePunct/>
        <w:ind w:left="200" w:hangingChars="200" w:hanging="200"/>
      </w:pPr>
      <w:r>
        <w:t>[</w:t>
      </w:r>
      <w:r>
        <w:t xml:space="preserve">54</w:t>
      </w:r>
      <w:r>
        <w:t>]</w:t>
      </w:r>
      <w:r w:rsidRPr="00281126">
        <w:t xml:space="preserve"> </w:t>
      </w:r>
      <w:r/>
      <w:r>
        <w:t>Yang X, Long </w:t>
      </w:r>
      <w:r>
        <w:t>L, </w:t>
      </w:r>
      <w:r>
        <w:t>Southwood M, et al. Dysfunctional smad signaling contributes to abnormal smooth muscle cell proliferation in familial pulmonary arterial hypertension. Circ Res 2005; 96</w:t>
      </w:r>
      <w:r>
        <w:t> </w:t>
      </w:r>
      <w:r>
        <w:t>(</w:t>
      </w:r>
      <w:r>
        <w:t xml:space="preserve">10</w:t>
      </w:r>
      <w:r>
        <w:t>)</w:t>
      </w:r>
      <w:r>
        <w:t xml:space="preserve">:</w:t>
      </w:r>
      <w:r>
        <w:t xml:space="preserve"> </w:t>
      </w:r>
      <w:r>
        <w:t>1053-1063.</w:t>
      </w:r>
    </w:p>
    <w:p w:rsidR="0018722C">
      <w:pPr>
        <w:pStyle w:val="ab"/>
        <w:topLinePunct/>
        <w:ind w:left="200" w:hangingChars="200" w:hanging="200"/>
      </w:pPr>
      <w:r>
        <w:t>[</w:t>
      </w:r>
      <w:r>
        <w:t xml:space="preserve">55</w:t>
      </w:r>
      <w:r>
        <w:t>]</w:t>
      </w:r>
      <w:r w:rsidRPr="00281126">
        <w:t xml:space="preserve"> </w:t>
      </w:r>
      <w:r/>
      <w:r>
        <w:t>Yu </w:t>
      </w:r>
      <w:r>
        <w:t>AY, </w:t>
      </w:r>
      <w:r>
        <w:t>Shimoda LA, Iyer </w:t>
      </w:r>
      <w:r>
        <w:t>NV, </w:t>
      </w:r>
      <w:r>
        <w:t>et al. Impaired physiological responses to chronic hypoxia in mice partially deficient for hypoxia-inducible factor 1. </w:t>
      </w:r>
      <w:r>
        <w:rPr>
          <w:i/>
        </w:rPr>
        <w:t>J Clin Invest. </w:t>
      </w:r>
      <w:r>
        <w:t>1999; 103:</w:t>
      </w:r>
      <w:r>
        <w:t> </w:t>
      </w:r>
      <w:r>
        <w:t>691–696.</w:t>
      </w:r>
    </w:p>
    <w:p w:rsidR="0018722C">
      <w:pPr>
        <w:pStyle w:val="ab"/>
        <w:topLinePunct/>
        <w:ind w:left="200" w:hangingChars="200" w:hanging="200"/>
      </w:pPr>
      <w:bookmarkStart w:id="69" w:name="_cwCmt12"/>
      <w:r>
        <w:rPr>
          <w:rFonts w:ascii="宋体" w:hAnsi="宋体" w:eastAsia="宋体" w:hint="eastAsia"/>
        </w:rPr>
        <w:t>[</w:t>
      </w:r>
      <w:r>
        <w:rPr>
          <w:rFonts w:ascii="宋体" w:hAnsi="宋体" w:eastAsia="宋体" w:hint="eastAsia"/>
        </w:rPr>
        <w:t xml:space="preserve">56</w:t>
      </w:r>
      <w:r>
        <w:rPr>
          <w:rFonts w:ascii="宋体" w:hAnsi="宋体" w:eastAsia="宋体" w:hint="eastAsia"/>
        </w:rPr>
        <w:t>]</w:t>
      </w:r>
      <w:r w:rsidRPr="00281126">
        <w:t xml:space="preserve"> </w:t>
      </w:r>
      <w:r>
        <w:rPr>
          <w:rFonts w:ascii="宋体" w:hAnsi="宋体" w:eastAsia="宋体" w:hint="eastAsia"/>
        </w:rPr>
        <w:t>潘坤</w:t>
      </w:r>
      <w:r>
        <w:rPr>
          <w:rFonts w:ascii="宋体" w:hAnsi="宋体" w:eastAsia="宋体" w:hint="eastAsia"/>
        </w:rPr>
        <w:t xml:space="preserve">, </w:t>
      </w:r>
      <w:r>
        <w:rPr>
          <w:rFonts w:ascii="宋体" w:hAnsi="宋体" w:eastAsia="宋体" w:hint="eastAsia"/>
        </w:rPr>
        <w:t>戴爱国</w:t>
      </w:r>
      <w:r>
        <w:rPr>
          <w:rFonts w:ascii="宋体" w:hAnsi="宋体" w:eastAsia="宋体" w:hint="eastAsia"/>
        </w:rPr>
        <w:t xml:space="preserve">, </w:t>
      </w:r>
      <w:r>
        <w:rPr>
          <w:rFonts w:ascii="宋体" w:hAnsi="宋体" w:eastAsia="宋体" w:hint="eastAsia"/>
        </w:rPr>
        <w:t>胡瑞成</w:t>
      </w:r>
      <w:r>
        <w:t>. </w:t>
      </w:r>
      <w:r>
        <w:t>HIF-1α</w:t>
      </w:r>
      <w:r/>
      <w:r>
        <w:rPr>
          <w:rFonts w:ascii="宋体" w:hAnsi="宋体" w:eastAsia="宋体" w:hint="eastAsia"/>
        </w:rPr>
        <w:t>结合活性及蛋白含量的表达变化在缺氧性肺动脉高压大</w:t>
      </w:r>
      <w:r>
        <w:rPr>
          <w:rFonts w:cstheme="minorBidi" w:hAnsiTheme="minorHAnsi" w:eastAsiaTheme="minorHAnsi" w:asciiTheme="minorHAnsi" w:ascii="宋体" w:eastAsia="宋体" w:hint="eastAsia"/>
        </w:rPr>
        <w:t>鼠中的作用和意义</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w:t>
      </w:r>
      <w:r>
        <w:rPr>
          <w:rFonts w:ascii="宋体" w:eastAsia="宋体" w:hint="eastAsia" w:cstheme="minorBidi" w:hAnsiTheme="minorHAnsi"/>
        </w:rPr>
        <w:t>南华大学学报医学版</w:t>
      </w:r>
      <w:r>
        <w:rPr>
          <w:rFonts w:ascii="宋体" w:eastAsia="宋体" w:hint="eastAsia" w:cstheme="minorBidi" w:hAnsiTheme="minorHAnsi"/>
        </w:rPr>
        <w:t xml:space="preserve">, </w:t>
      </w:r>
      <w:r>
        <w:rPr>
          <w:rFonts w:cstheme="minorBidi" w:hAnsiTheme="minorHAnsi" w:eastAsiaTheme="minorHAnsi" w:asciiTheme="minorHAnsi"/>
        </w:rPr>
        <w:t>200</w:t>
      </w:r>
      <w:r>
        <w:rPr>
          <w:rFonts w:cstheme="minorBidi" w:hAnsiTheme="minorHAnsi" w:eastAsiaTheme="minorHAnsi" w:asciiTheme="minorHAnsi"/>
        </w:rPr>
        <w:t xml:space="preserve">7,</w:t>
      </w:r>
      <w:r>
        <w:rPr>
          <w:rFonts w:cstheme="minorBidi" w:hAnsiTheme="minorHAnsi" w:eastAsiaTheme="minorHAnsi" w:asciiTheme="minorHAnsi"/>
        </w:rPr>
        <w:t xml:space="preserve"> </w:t>
      </w:r>
      <w:r>
        <w:rPr>
          <w:rFonts w:cstheme="minorBidi" w:hAnsiTheme="minorHAnsi" w:eastAsiaTheme="minorHAnsi" w:asciiTheme="minorHAnsi"/>
        </w:rPr>
        <w:t>3</w:t>
      </w:r>
      <w:r>
        <w:rPr>
          <w:rFonts w:cstheme="minorBidi" w:hAnsiTheme="minorHAnsi" w:eastAsiaTheme="minorHAnsi" w:asciiTheme="minorHAnsi"/>
        </w:rPr>
        <w:t>5</w:t>
      </w:r>
      <w:r>
        <w:rPr>
          <w:rFonts w:ascii="宋体" w:eastAsia="宋体" w:hint="eastAsia" w:cstheme="minorBidi" w:hAnsiTheme="minorHAnsi"/>
        </w:rPr>
        <w:t>（</w:t>
      </w:r>
      <w:r>
        <w:rPr>
          <w:rFonts w:cstheme="minorBidi" w:hAnsiTheme="minorHAnsi" w:eastAsiaTheme="minorHAnsi" w:asciiTheme="minorHAnsi"/>
        </w:rPr>
        <w:t>3</w:t>
      </w:r>
      <w:r>
        <w:rPr>
          <w:rFonts w:ascii="宋体" w:eastAsia="宋体" w:hint="eastAsia" w:cstheme="minorBidi" w:hAnsiTheme="minorHAnsi"/>
        </w:rPr>
        <w:t>）</w:t>
      </w:r>
      <w:r>
        <w:rPr>
          <w:rFonts w:ascii="宋体" w:eastAsia="宋体" w:hint="eastAsia" w:cstheme="minorBidi" w:hAnsiTheme="minorHAnsi"/>
          <w:kern w:val="2"/>
          <w:rFonts w:ascii="宋体" w:eastAsia="宋体" w:hint="eastAsia" w:cstheme="minorBidi" w:hAnsiTheme="minorHAnsi"/>
          <w:w w:val="100"/>
          <w:sz w:val="21"/>
        </w:rPr>
        <w:t xml:space="preserve">: </w:t>
      </w:r>
      <w:r>
        <w:rPr>
          <w:rFonts w:cstheme="minorBidi" w:hAnsiTheme="minorHAnsi" w:eastAsiaTheme="minorHAnsi" w:asciiTheme="minorHAnsi"/>
        </w:rPr>
        <w:t>3</w:t>
      </w:r>
      <w:r>
        <w:rPr>
          <w:rFonts w:cstheme="minorBidi" w:hAnsiTheme="minorHAnsi" w:eastAsiaTheme="minorHAnsi" w:asciiTheme="minorHAnsi"/>
        </w:rPr>
        <w:t>0</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312</w:t>
      </w:r>
      <w:bookmarkEnd w:id="69"/>
    </w:p>
    <w:p w:rsidR="0018722C">
      <w:pPr>
        <w:pStyle w:val="ab"/>
        <w:topLinePunct/>
        <w:ind w:left="200" w:hangingChars="200" w:hanging="200"/>
      </w:pPr>
      <w:r>
        <w:t>[</w:t>
      </w:r>
      <w:r>
        <w:t xml:space="preserve">57</w:t>
      </w:r>
      <w:r>
        <w:t>]</w:t>
      </w:r>
      <w:r w:rsidRPr="00281126">
        <w:t xml:space="preserve"> </w:t>
      </w:r>
      <w:r/>
      <w:r>
        <w:t>Wang </w:t>
      </w:r>
      <w:r>
        <w:t>GL, Jiang BH, Rue EA, Semenza GL. Hypoxia-inducible factor 1 is a basic-helix-loop-helix-PAS heterodimer regulated by cellular O2 tension. Proc Natl Acad Sci USA.</w:t>
      </w:r>
      <w:r>
        <w:t> </w:t>
      </w:r>
      <w:r>
        <w:t xml:space="preserve">1995,</w:t>
      </w:r>
      <w:r>
        <w:t xml:space="preserve"> </w:t>
      </w:r>
      <w:r>
        <w:t>92</w:t>
      </w:r>
      <w:r>
        <w:t>(</w:t>
      </w:r>
      <w:r>
        <w:t>12</w:t>
      </w:r>
      <w:r>
        <w:t>)</w:t>
      </w:r>
      <w:r w:rsidR="004B696B">
        <w:t xml:space="preserve"> </w:t>
      </w:r>
      <w:r>
        <w:t>5510-5514.</w:t>
      </w:r>
    </w:p>
    <w:p w:rsidR="0018722C">
      <w:pPr>
        <w:pStyle w:val="ab"/>
        <w:topLinePunct/>
        <w:ind w:left="200" w:hangingChars="200" w:hanging="200"/>
      </w:pPr>
      <w:r>
        <w:t>[</w:t>
      </w:r>
      <w:r>
        <w:t xml:space="preserve">58</w:t>
      </w:r>
      <w:r>
        <w:t>]</w:t>
      </w:r>
      <w:r w:rsidRPr="00281126">
        <w:t xml:space="preserve"> </w:t>
      </w:r>
      <w:r/>
      <w:r>
        <w:t>Kvietikova I, </w:t>
      </w:r>
      <w:r>
        <w:t>Wenger </w:t>
      </w:r>
      <w:r>
        <w:t>RH, Marti HH, Gassmann M. The transcription factors </w:t>
      </w:r>
      <w:r>
        <w:t>ATF-1 </w:t>
      </w:r>
      <w:r>
        <w:t>and CREB-1 bind constitutively to the hypoxia-inducible factor-1</w:t>
      </w:r>
      <w:r>
        <w:t>(</w:t>
      </w:r>
      <w:r>
        <w:rPr>
          <w:sz w:val="21"/>
        </w:rPr>
        <w:t>HIF-1</w:t>
      </w:r>
      <w:r>
        <w:t>)</w:t>
      </w:r>
      <w:r>
        <w:t xml:space="preserve"> DNA recognition site. Nucleic Acids Res.</w:t>
      </w:r>
      <w:r>
        <w:t> </w:t>
      </w:r>
      <w:r>
        <w:t xml:space="preserve">1995,</w:t>
      </w:r>
      <w:r>
        <w:t xml:space="preserve"> </w:t>
      </w:r>
      <w:r>
        <w:t>23</w:t>
      </w:r>
      <w:r>
        <w:t>(</w:t>
      </w:r>
      <w:r>
        <w:rPr>
          <w:sz w:val="21"/>
        </w:rPr>
        <w:t>22</w:t>
      </w:r>
      <w:r>
        <w:t>)</w:t>
      </w:r>
      <w:r>
        <w:t xml:space="preserve">:</w:t>
      </w:r>
      <w:r>
        <w:t xml:space="preserve"> </w:t>
      </w:r>
      <w:r>
        <w:t>4542-4550.</w:t>
      </w:r>
    </w:p>
    <w:p w:rsidR="0018722C">
      <w:pPr>
        <w:pStyle w:val="ab"/>
        <w:topLinePunct/>
        <w:ind w:left="200" w:hangingChars="200" w:hanging="200"/>
      </w:pPr>
      <w:r>
        <w:t>[</w:t>
      </w:r>
      <w:r>
        <w:t xml:space="preserve">59</w:t>
      </w:r>
      <w:r>
        <w:t>]</w:t>
      </w:r>
      <w:r w:rsidRPr="00281126">
        <w:t xml:space="preserve"> </w:t>
      </w:r>
      <w:r/>
      <w:r>
        <w:t>Semenza GL, </w:t>
      </w:r>
      <w:r>
        <w:t>Wang </w:t>
      </w:r>
      <w:r>
        <w:t>GL. </w:t>
      </w:r>
      <w:r>
        <w:t>A nuclear factor induced by hypoxia via de novo protein synthesis binds to the human erythropoietin gene enhancer at a site required for transcriptional activation. Mol Cell Biol. 1992,</w:t>
      </w:r>
      <w:r>
        <w:t> </w:t>
      </w:r>
      <w:r>
        <w:t>12</w:t>
      </w:r>
      <w:r>
        <w:t>(</w:t>
      </w:r>
      <w:r>
        <w:t>12</w:t>
      </w:r>
      <w:r>
        <w:t>)</w:t>
      </w:r>
      <w:r>
        <w:t xml:space="preserve">:</w:t>
      </w:r>
      <w:r>
        <w:t xml:space="preserve"> </w:t>
      </w:r>
      <w:r>
        <w:t>5447-5454.</w:t>
      </w:r>
      <w:r>
        <w:rPr>
          <w:rFonts w:cstheme="minorBidi" w:hAnsiTheme="minorHAnsi" w:eastAsiaTheme="minorHAnsi" w:asciiTheme="minorHAnsi"/>
        </w:rPr>
        <w:t>108</w:t>
      </w:r>
    </w:p>
    <w:p w:rsidR="0018722C">
      <w:pPr>
        <w:pStyle w:val="ab"/>
        <w:topLinePunct/>
        <w:ind w:left="200" w:hangingChars="200" w:hanging="200"/>
      </w:pPr>
      <w:r>
        <w:t>[</w:t>
      </w:r>
      <w:r>
        <w:t xml:space="preserve">60</w:t>
      </w:r>
      <w:r>
        <w:t>]</w:t>
      </w:r>
      <w:r w:rsidRPr="00281126">
        <w:t xml:space="preserve"> </w:t>
      </w:r>
      <w:r/>
      <w:r>
        <w:t>Michel </w:t>
      </w:r>
      <w:r>
        <w:t>G, </w:t>
      </w:r>
      <w:r>
        <w:t>Minet E, Ernest I, et al. A model for the complex between the hypoxia-inducible factor-1</w:t>
      </w:r>
      <w:r>
        <w:t>(</w:t>
      </w:r>
      <w:r>
        <w:rPr>
          <w:sz w:val="21"/>
        </w:rPr>
        <w:t>HIF-1</w:t>
      </w:r>
      <w:r>
        <w:t>)</w:t>
      </w:r>
      <w:r>
        <w:t xml:space="preserve"> and its consensus DNA sequence. J Biomol Struct</w:t>
      </w:r>
      <w:r>
        <w:t> </w:t>
      </w:r>
      <w:r>
        <w:t xml:space="preserve">Dyn. 2000,</w:t>
      </w:r>
      <w:r>
        <w:t xml:space="preserve"> </w:t>
      </w:r>
      <w:r>
        <w:t>18</w:t>
      </w:r>
      <w:r>
        <w:t>(</w:t>
      </w:r>
      <w:r>
        <w:rPr>
          <w:sz w:val="21"/>
        </w:rPr>
        <w:t>2</w:t>
      </w:r>
      <w:r>
        <w:t>)</w:t>
      </w:r>
      <w:r>
        <w:t xml:space="preserve">:</w:t>
      </w:r>
      <w:r>
        <w:t xml:space="preserve"> </w:t>
      </w:r>
      <w:r>
        <w:t>169-179.</w:t>
      </w:r>
    </w:p>
    <w:p w:rsidR="0018722C">
      <w:pPr>
        <w:pStyle w:val="ab"/>
        <w:topLinePunct/>
        <w:ind w:left="200" w:hangingChars="200" w:hanging="200"/>
      </w:pPr>
      <w:r>
        <w:rPr>
          <w:rFonts w:ascii="宋体" w:eastAsia="宋体" w:hint="eastAsia"/>
        </w:rPr>
        <w:t>[</w:t>
      </w:r>
      <w:r>
        <w:rPr>
          <w:rFonts w:ascii="宋体" w:eastAsia="宋体" w:hint="eastAsia"/>
        </w:rPr>
        <w:t xml:space="preserve">61</w:t>
      </w:r>
      <w:r>
        <w:rPr>
          <w:rFonts w:ascii="宋体" w:eastAsia="宋体" w:hint="eastAsia"/>
        </w:rPr>
        <w:t>]</w:t>
      </w:r>
      <w:r w:rsidRPr="00281126">
        <w:t xml:space="preserve"> </w:t>
      </w:r>
      <w:r>
        <w:rPr>
          <w:rFonts w:ascii="宋体" w:eastAsia="宋体" w:hint="eastAsia"/>
        </w:rPr>
        <w:t>潘坤</w:t>
      </w:r>
      <w:r>
        <w:rPr>
          <w:rFonts w:ascii="宋体" w:eastAsia="宋体" w:hint="eastAsia"/>
        </w:rPr>
        <w:t xml:space="preserve">, </w:t>
      </w:r>
      <w:r>
        <w:rPr>
          <w:rFonts w:ascii="宋体" w:eastAsia="宋体" w:hint="eastAsia"/>
        </w:rPr>
        <w:t>戴爱国</w:t>
      </w:r>
      <w:r>
        <w:rPr>
          <w:rFonts w:ascii="宋体" w:eastAsia="宋体" w:hint="eastAsia"/>
        </w:rPr>
        <w:t xml:space="preserve">, </w:t>
      </w:r>
      <w:r>
        <w:rPr>
          <w:rFonts w:ascii="宋体" w:eastAsia="宋体" w:hint="eastAsia"/>
        </w:rPr>
        <w:t>胡瑞成</w:t>
      </w:r>
      <w:r>
        <w:t>. </w:t>
      </w:r>
      <w:r>
        <w:rPr>
          <w:rFonts w:ascii="宋体" w:eastAsia="宋体" w:hint="eastAsia"/>
        </w:rPr>
        <w:t>缺氧诱导因子家族蛋白的稳定性与转录活性的调节</w:t>
      </w:r>
      <w:r>
        <w:t>[</w:t>
      </w:r>
      <w:r>
        <w:rPr>
          <w:sz w:val="21"/>
        </w:rPr>
        <w:t>J</w:t>
      </w:r>
      <w:r>
        <w:t>]</w:t>
      </w:r>
      <w:r>
        <w:t xml:space="preserve">. </w:t>
      </w:r>
      <w:r>
        <w:rPr>
          <w:rFonts w:ascii="宋体" w:eastAsia="宋体" w:hint="eastAsia"/>
        </w:rPr>
        <w:t>医学分</w:t>
      </w:r>
      <w:r>
        <w:rPr>
          <w:rFonts w:cstheme="minorBidi" w:hAnsiTheme="minorHAnsi" w:eastAsiaTheme="minorHAnsi" w:asciiTheme="minorHAnsi" w:ascii="宋体" w:eastAsia="宋体" w:hint="eastAsia"/>
        </w:rPr>
        <w:t>子生物学杂志</w:t>
      </w:r>
      <w:r>
        <w:rPr>
          <w:rFonts w:cstheme="minorBidi" w:hAnsiTheme="minorHAnsi" w:eastAsiaTheme="minorHAnsi" w:asciiTheme="minorHAnsi" w:ascii="宋体" w:eastAsia="宋体" w:hint="eastAsia"/>
        </w:rPr>
        <w:t xml:space="preserve">, </w:t>
      </w:r>
      <w:r>
        <w:rPr>
          <w:rFonts w:cstheme="minorBidi" w:hAnsiTheme="minorHAnsi" w:eastAsiaTheme="minorHAnsi" w:asciiTheme="minorHAnsi"/>
        </w:rPr>
        <w:t>200</w:t>
      </w:r>
      <w:r>
        <w:rPr>
          <w:rFonts w:cstheme="minorBidi" w:hAnsiTheme="minorHAnsi" w:eastAsiaTheme="minorHAnsi" w:asciiTheme="minorHAnsi"/>
        </w:rPr>
        <w:t>6</w:t>
      </w:r>
      <w:r>
        <w:rPr>
          <w:rFonts w:ascii="宋体" w:eastAsia="宋体" w:hint="eastAsia" w:cstheme="minorBidi" w:hAnsiTheme="minorHAnsi"/>
          <w:kern w:val="2"/>
          <w:rFonts w:ascii="宋体" w:eastAsia="宋体" w:hint="eastAsia" w:cstheme="minorBidi" w:hAnsiTheme="minorHAnsi"/>
          <w:w w:val="100"/>
          <w:sz w:val="21"/>
        </w:rPr>
        <w:t xml:space="preserve">, </w:t>
      </w:r>
      <w:r>
        <w:rPr>
          <w:rFonts w:cstheme="minorBidi" w:hAnsiTheme="minorHAnsi" w:eastAsiaTheme="minorHAnsi" w:asciiTheme="minorHAnsi"/>
        </w:rPr>
        <w:t>3</w:t>
      </w:r>
      <w:r>
        <w:rPr>
          <w:rFonts w:ascii="宋体" w:eastAsia="宋体" w:hint="eastAsia" w:cstheme="minorBidi" w:hAnsiTheme="minorHAnsi"/>
        </w:rPr>
        <w:t>（</w:t>
      </w:r>
      <w:r>
        <w:rPr>
          <w:rFonts w:cstheme="minorBidi" w:hAnsiTheme="minorHAnsi" w:eastAsiaTheme="minorHAnsi" w:asciiTheme="minorHAnsi"/>
        </w:rPr>
        <w:t>1</w:t>
      </w:r>
      <w:r>
        <w:rPr>
          <w:rFonts w:ascii="宋体" w:eastAsia="宋体" w:hint="eastAsia" w:cstheme="minorBidi" w:hAnsiTheme="minorHAnsi"/>
        </w:rPr>
        <w:t>）</w:t>
      </w:r>
      <w:r>
        <w:rPr>
          <w:rFonts w:ascii="宋体" w:eastAsia="宋体" w:hint="eastAsia" w:cstheme="minorBidi" w:hAnsiTheme="minorHAnsi"/>
          <w:kern w:val="2"/>
          <w:rFonts w:ascii="宋体" w:eastAsia="宋体" w:hint="eastAsia" w:cstheme="minorBidi" w:hAnsiTheme="minorHAnsi"/>
          <w:w w:val="100"/>
          <w:sz w:val="21"/>
        </w:rPr>
        <w:t xml:space="preserve">: </w:t>
      </w:r>
      <w:r>
        <w:rPr>
          <w:rFonts w:cstheme="minorBidi" w:hAnsiTheme="minorHAnsi" w:eastAsiaTheme="minorHAnsi" w:asciiTheme="minorHAnsi"/>
        </w:rPr>
        <w:t>44</w:t>
      </w:r>
      <w:r>
        <w:rPr>
          <w:rFonts w:cstheme="minorBidi" w:hAnsiTheme="minorHAnsi" w:eastAsiaTheme="minorHAnsi" w:asciiTheme="minorHAnsi"/>
        </w:rPr>
        <w:t>-</w:t>
      </w:r>
      <w:r>
        <w:rPr>
          <w:rFonts w:cstheme="minorBidi" w:hAnsiTheme="minorHAnsi" w:eastAsiaTheme="minorHAnsi" w:asciiTheme="minorHAnsi"/>
        </w:rPr>
        <w:t>47.</w:t>
      </w:r>
    </w:p>
    <w:p w:rsidR="0018722C">
      <w:pPr>
        <w:pStyle w:val="ab"/>
        <w:topLinePunct/>
        <w:ind w:left="200" w:hangingChars="200" w:hanging="200"/>
      </w:pPr>
      <w:r>
        <w:t>[</w:t>
      </w:r>
      <w:r>
        <w:t xml:space="preserve">62</w:t>
      </w:r>
      <w:r>
        <w:t>]</w:t>
      </w:r>
      <w:r w:rsidRPr="00281126">
        <w:t xml:space="preserve"> </w:t>
      </w:r>
      <w:r/>
      <w:r>
        <w:t>Xudong </w:t>
      </w:r>
      <w:r>
        <w:t>Yang, </w:t>
      </w:r>
      <w:r>
        <w:t xml:space="preserve">Patty J.</w:t>
      </w:r>
      <w:r>
        <w:t xml:space="preserve"> </w:t>
      </w:r>
      <w:r>
        <w:t xml:space="preserve">Lee, </w:t>
      </w:r>
      <w:r>
        <w:t>Lu </w:t>
      </w:r>
      <w:r>
        <w:t>Long et al. BMP4 induces HO-1 via a smad-independent, p38MAPK-dependent pathway in pulmonary artery myocytes. Am J Respir Cell Mol Biol, 2007,</w:t>
      </w:r>
      <w:r>
        <w:t> </w:t>
      </w:r>
      <w:r>
        <w:t xml:space="preserve">37:</w:t>
      </w:r>
      <w:r>
        <w:t xml:space="preserve"> </w:t>
      </w:r>
      <w:r>
        <w:t>598-605.</w:t>
      </w:r>
    </w:p>
    <w:p w:rsidR="0018722C">
      <w:pPr>
        <w:pStyle w:val="ab"/>
        <w:topLinePunct/>
        <w:ind w:left="200" w:hangingChars="200" w:hanging="200"/>
      </w:pPr>
      <w:r>
        <w:t>[</w:t>
      </w:r>
      <w:r>
        <w:t xml:space="preserve">63</w:t>
      </w:r>
      <w:r>
        <w:t>]</w:t>
      </w:r>
      <w:r w:rsidRPr="00281126">
        <w:t xml:space="preserve"> </w:t>
      </w:r>
      <w:r/>
      <w:r>
        <w:t>Derynck</w:t>
      </w:r>
      <w:r w:rsidR="001852F3">
        <w:t xml:space="preserve"> R, </w:t>
      </w:r>
      <w:r w:rsidR="001852F3">
        <w:t xml:space="preserve">Akhurst</w:t>
      </w:r>
      <w:r w:rsidR="001852F3">
        <w:t xml:space="preserve"> RJ, </w:t>
      </w:r>
      <w:r w:rsidR="001852F3">
        <w:t xml:space="preserve">Balmain</w:t>
      </w:r>
      <w:r w:rsidR="001852F3">
        <w:t xml:space="preserve"> A. </w:t>
      </w:r>
      <w:r w:rsidR="001852F3">
        <w:t xml:space="preserve">TGF-</w:t>
      </w:r>
      <w:r>
        <w:rPr>
          <w:rFonts w:ascii="宋体" w:hAnsi="宋体"/>
        </w:rPr>
        <w:t>β</w:t>
      </w:r>
      <w:r>
        <w:t>signaling</w:t>
      </w:r>
      <w:r w:rsidR="001852F3">
        <w:t xml:space="preserve"> in</w:t>
      </w:r>
      <w:r w:rsidR="001852F3">
        <w:t xml:space="preserve"> tumor</w:t>
      </w:r>
      <w:r w:rsidR="001852F3">
        <w:t xml:space="preserve"> suppression</w:t>
      </w:r>
      <w:r w:rsidR="001852F3">
        <w:t xml:space="preserve"> and cancer</w:t>
      </w:r>
      <w:r>
        <w:rPr>
          <w:rFonts w:cstheme="minorBidi" w:hAnsiTheme="minorHAnsi" w:eastAsiaTheme="minorHAnsi" w:asciiTheme="minorHAnsi"/>
        </w:rPr>
        <w:t xml:space="preserve">progression. Nat Genet, 2001, 29: 117-129.</w:t>
      </w:r>
    </w:p>
    <w:p w:rsidR="0018722C">
      <w:pPr>
        <w:pStyle w:val="ab"/>
        <w:topLinePunct/>
        <w:ind w:left="200" w:hangingChars="200" w:hanging="200"/>
      </w:pPr>
      <w:r>
        <w:t>[</w:t>
      </w:r>
      <w:r>
        <w:t xml:space="preserve">64</w:t>
      </w:r>
      <w:r>
        <w:t>]</w:t>
      </w:r>
      <w:r w:rsidRPr="00281126">
        <w:t xml:space="preserve"> </w:t>
      </w:r>
      <w:r/>
      <w:r>
        <w:t>Xudong </w:t>
      </w:r>
      <w:r>
        <w:t>Yang, </w:t>
      </w:r>
      <w:r>
        <w:t>Lu </w:t>
      </w:r>
      <w:r>
        <w:t>Long, Mark Southood, et al. Dysfunctional smad signaling contributes to abnormal smooth muscle cell proliferation in familial pulmonary arterial hypertension. Circ Res. 2005,</w:t>
      </w:r>
      <w:r>
        <w:t> </w:t>
      </w:r>
      <w:r>
        <w:t xml:space="preserve">96:</w:t>
      </w:r>
      <w:r>
        <w:t xml:space="preserve"> </w:t>
      </w:r>
      <w:r>
        <w:t>1053-1063.</w:t>
      </w:r>
    </w:p>
    <w:p w:rsidR="0018722C">
      <w:pPr>
        <w:pStyle w:val="ab"/>
        <w:topLinePunct/>
        <w:ind w:left="200" w:hangingChars="200" w:hanging="200"/>
      </w:pPr>
      <w:r>
        <w:t>[</w:t>
      </w:r>
      <w:r>
        <w:t xml:space="preserve">65</w:t>
      </w:r>
      <w:r>
        <w:t>]</w:t>
      </w:r>
      <w:r w:rsidRPr="00281126">
        <w:t xml:space="preserve"> </w:t>
      </w:r>
      <w:r/>
      <w:r>
        <w:t>Nohe A, Keating E, Knaus </w:t>
      </w:r>
      <w:r>
        <w:t>P, </w:t>
      </w:r>
      <w:r>
        <w:t>Petersen NO. Signal transduction of bone morphogenetic protein receptors. Cell Signal</w:t>
      </w:r>
      <w:r>
        <w:t> </w:t>
      </w:r>
      <w:r>
        <w:t xml:space="preserve">2004;</w:t>
      </w:r>
      <w:r>
        <w:t xml:space="preserve"> </w:t>
      </w:r>
      <w:r>
        <w:t>16:</w:t>
      </w:r>
      <w:r>
        <w:t xml:space="preserve"> </w:t>
      </w:r>
      <w:r>
        <w:t>291–299.</w:t>
      </w:r>
    </w:p>
    <w:p w:rsidR="0018722C">
      <w:pPr>
        <w:pStyle w:val="ab"/>
        <w:topLinePunct/>
        <w:ind w:left="200" w:hangingChars="200" w:hanging="200"/>
      </w:pPr>
      <w:r>
        <w:t>[</w:t>
      </w:r>
      <w:r>
        <w:t xml:space="preserve">66</w:t>
      </w:r>
      <w:r>
        <w:t>]</w:t>
      </w:r>
      <w:r w:rsidRPr="00281126">
        <w:t xml:space="preserve"> </w:t>
      </w:r>
      <w:r/>
      <w:r>
        <w:t>L. </w:t>
      </w:r>
      <w:r>
        <w:t>Dewachter, S. Adnot, C. Guignabert, et al. Bone morphogenetic protein signaling in heritable</w:t>
      </w:r>
      <w:r>
        <w:t> </w:t>
      </w:r>
      <w:r>
        <w:t>versus</w:t>
      </w:r>
      <w:r>
        <w:t> </w:t>
      </w:r>
      <w:r>
        <w:t>idiopathic</w:t>
      </w:r>
      <w:r>
        <w:t> </w:t>
      </w:r>
      <w:r>
        <w:t>pulmonary</w:t>
      </w:r>
      <w:r>
        <w:t> </w:t>
      </w:r>
      <w:r>
        <w:t>hypertension.</w:t>
      </w:r>
      <w:r>
        <w:t> </w:t>
      </w:r>
      <w:r>
        <w:t>Eur</w:t>
      </w:r>
      <w:r>
        <w:t> </w:t>
      </w:r>
      <w:r>
        <w:t>Respir</w:t>
      </w:r>
      <w:r>
        <w:t> </w:t>
      </w:r>
      <w:r>
        <w:t xml:space="preserve">J,</w:t>
      </w:r>
      <w:r>
        <w:t xml:space="preserve"> </w:t>
      </w:r>
      <w:r>
        <w:t>2009,</w:t>
      </w:r>
      <w:r>
        <w:t xml:space="preserve"> </w:t>
      </w:r>
      <w:r>
        <w:t>34:</w:t>
      </w:r>
      <w:r>
        <w:t xml:space="preserve"> </w:t>
      </w:r>
      <w:r>
        <w:t>1100-1110.</w:t>
      </w:r>
    </w:p>
    <w:p w:rsidR="0018722C">
      <w:pPr>
        <w:pStyle w:val="ab"/>
        <w:topLinePunct/>
        <w:ind w:left="200" w:hangingChars="200" w:hanging="200"/>
      </w:pPr>
      <w:r>
        <w:t>[</w:t>
      </w:r>
      <w:r>
        <w:t xml:space="preserve">67</w:t>
      </w:r>
      <w:r>
        <w:t>]</w:t>
      </w:r>
      <w:r w:rsidRPr="00281126">
        <w:t xml:space="preserve"> </w:t>
      </w:r>
      <w:r/>
      <w:r>
        <w:t>Jun </w:t>
      </w:r>
      <w:r>
        <w:t>Yang, </w:t>
      </w:r>
      <w:r>
        <w:t>Xiaohui </w:t>
      </w:r>
      <w:r>
        <w:t>Li, </w:t>
      </w:r>
      <w:r>
        <w:t>Rafia S, et al. Smad-dependent and Smad-independent induction of Id1 by prostacyclin analogues inhibits proliferation of pulmonary artery smooth muscle cells in vitro and in vivo. Circ Res.</w:t>
      </w:r>
      <w:r>
        <w:t> </w:t>
      </w:r>
      <w:r>
        <w:t xml:space="preserve">2010,</w:t>
      </w:r>
      <w:r>
        <w:t xml:space="preserve"> </w:t>
      </w:r>
      <w:r>
        <w:t>107:</w:t>
      </w:r>
      <w:r>
        <w:t xml:space="preserve"> </w:t>
      </w:r>
      <w:r>
        <w:t>252-262.</w:t>
      </w:r>
    </w:p>
    <w:p w:rsidR="0018722C">
      <w:pPr>
        <w:pStyle w:val="ab"/>
        <w:topLinePunct/>
        <w:ind w:left="200" w:hangingChars="200" w:hanging="200"/>
      </w:pPr>
      <w:r>
        <w:t>[</w:t>
      </w:r>
      <w:r>
        <w:t xml:space="preserve">68</w:t>
      </w:r>
      <w:r>
        <w:t>]</w:t>
      </w:r>
      <w:r w:rsidRPr="00281126">
        <w:t xml:space="preserve"> </w:t>
      </w:r>
      <w:r/>
      <w:r>
        <w:t>Han C, Hong KH, </w:t>
      </w:r>
      <w:r>
        <w:t>Kim </w:t>
      </w:r>
      <w:r>
        <w:t>YH, et al. Smad1 deficiency in either endothelial or smooth muscle cells can predispose mice to pulmonary hypertension. Hypertension. 2013,</w:t>
      </w:r>
      <w:r>
        <w:t> </w:t>
      </w:r>
      <w:r>
        <w:t>61</w:t>
      </w:r>
      <w:r>
        <w:t>(</w:t>
      </w:r>
      <w:r>
        <w:t>5</w:t>
      </w:r>
      <w:r>
        <w:t>)</w:t>
      </w:r>
      <w:r>
        <w:t xml:space="preserve">:</w:t>
      </w:r>
      <w:r>
        <w:t xml:space="preserve"> </w:t>
      </w:r>
      <w:r>
        <w:t>1044-1052.</w:t>
      </w:r>
    </w:p>
    <w:p w:rsidR="0018722C">
      <w:pPr>
        <w:pStyle w:val="ab"/>
        <w:topLinePunct/>
        <w:ind w:left="200" w:hangingChars="200" w:hanging="200"/>
      </w:pPr>
      <w:r>
        <w:t>[</w:t>
      </w:r>
      <w:r>
        <w:t xml:space="preserve">69</w:t>
      </w:r>
      <w:r>
        <w:t>]</w:t>
      </w:r>
      <w:r w:rsidRPr="00281126">
        <w:t xml:space="preserve"> </w:t>
      </w:r>
      <w:r/>
      <w:r>
        <w:t>Massague J</w:t>
      </w:r>
      <w:r w:rsidR="004B696B">
        <w:t>, Attisano </w:t>
      </w:r>
      <w:r>
        <w:t>L, Wrana </w:t>
      </w:r>
      <w:r>
        <w:t>JL. The TGF-β</w:t>
      </w:r>
      <w:r w:rsidR="001852F3">
        <w:t xml:space="preserve">family and its composite receptors. Trends </w:t>
      </w:r>
      <w:r>
        <w:t>Ce</w:t>
      </w:r>
      <w:r>
        <w:t>l</w:t>
      </w:r>
      <w:r>
        <w:t>l</w:t>
      </w:r>
      <w:r>
        <w:t> </w:t>
      </w:r>
      <w:r>
        <w:t>B</w:t>
      </w:r>
      <w:r>
        <w:t>i</w:t>
      </w:r>
      <w:r>
        <w:t>o</w:t>
      </w:r>
      <w:r>
        <w:t>l</w:t>
      </w:r>
      <w:r>
        <w:rPr>
          <w:rFonts w:ascii="宋体" w:hAnsi="宋体" w:eastAsia="宋体" w:hint="eastAsia"/>
          <w:rFonts w:ascii="宋体" w:hAnsi="宋体" w:eastAsia="宋体" w:hint="eastAsia"/>
          <w:w w:val="100"/>
          <w:sz w:val="21"/>
        </w:rPr>
        <w:t xml:space="preserve">, </w:t>
      </w:r>
      <w:r>
        <w:t>1</w:t>
      </w:r>
      <w:r>
        <w:t>99</w:t>
      </w:r>
      <w:r>
        <w:t>4</w:t>
      </w:r>
      <w:r>
        <w:rPr>
          <w:rFonts w:ascii="宋体" w:hAnsi="宋体" w:eastAsia="宋体" w:hint="eastAsia"/>
          <w:rFonts w:ascii="宋体" w:hAnsi="宋体" w:eastAsia="宋体" w:hint="eastAsia"/>
          <w:w w:val="100"/>
          <w:sz w:val="21"/>
        </w:rPr>
        <w:t xml:space="preserve">, </w:t>
      </w:r>
      <w:r>
        <w:t>4</w:t>
      </w:r>
      <w:r>
        <w:rPr>
          <w:rFonts w:ascii="宋体" w:hAnsi="宋体" w:eastAsia="宋体" w:hint="eastAsia"/>
          <w:rFonts w:ascii="宋体" w:hAnsi="宋体" w:eastAsia="宋体" w:hint="eastAsia"/>
          <w:spacing w:val="-2"/>
          <w:w w:val="100"/>
          <w:sz w:val="21"/>
        </w:rPr>
        <w:t>(</w:t>
      </w:r>
      <w:r>
        <w:t>5</w:t>
      </w:r>
      <w:r>
        <w:rPr>
          <w:rFonts w:ascii="宋体" w:hAnsi="宋体" w:eastAsia="宋体" w:hint="eastAsia"/>
          <w:rFonts w:ascii="宋体" w:hAnsi="宋体" w:eastAsia="宋体" w:hint="eastAsia"/>
          <w:spacing w:val="-53"/>
          <w:w w:val="100"/>
          <w:sz w:val="21"/>
        </w:rPr>
        <w:t>)</w:t>
      </w:r>
      <w:r>
        <w:rPr>
          <w:rFonts w:ascii="宋体" w:hAnsi="宋体" w:eastAsia="宋体" w:hint="eastAsia"/>
          <w:rFonts w:ascii="宋体" w:hAnsi="宋体" w:eastAsia="宋体" w:hint="eastAsia"/>
          <w:w w:val="100"/>
          <w:sz w:val="21"/>
        </w:rPr>
        <w:t xml:space="preserve">: </w:t>
      </w:r>
      <w:r>
        <w:t>1</w:t>
      </w:r>
      <w:r>
        <w:t>7</w:t>
      </w:r>
      <w:r>
        <w:t>2</w:t>
      </w:r>
      <w:r>
        <w:t>-</w:t>
      </w:r>
      <w:r>
        <w:t>178</w:t>
      </w:r>
    </w:p>
    <w:p w:rsidR="0018722C">
      <w:pPr>
        <w:pStyle w:val="ab"/>
        <w:topLinePunct/>
        <w:ind w:left="200" w:hangingChars="200" w:hanging="200"/>
      </w:pPr>
      <w:r>
        <w:t>[</w:t>
      </w:r>
      <w:r>
        <w:t xml:space="preserve">70</w:t>
      </w:r>
      <w:r>
        <w:t>]</w:t>
      </w:r>
      <w:r w:rsidRPr="00281126">
        <w:t xml:space="preserve"> </w:t>
      </w:r>
      <w:r/>
      <w:r>
        <w:t>Mishina </w:t>
      </w:r>
      <w:r>
        <w:t>Y, </w:t>
      </w:r>
      <w:r>
        <w:t>Suzuki A, Golbert DJ, et al. Genomic organization and chromosomal location of </w:t>
      </w:r>
      <w:r>
        <w:t>t</w:t>
      </w:r>
      <w:r>
        <w:t>he</w:t>
      </w:r>
      <w:r>
        <w:t> </w:t>
      </w:r>
      <w:r>
        <w:t>m</w:t>
      </w:r>
      <w:r>
        <w:t>ouse</w:t>
      </w:r>
      <w:r>
        <w:t> </w:t>
      </w:r>
      <w:r>
        <w:t>t</w:t>
      </w:r>
      <w:r>
        <w:t>y</w:t>
      </w:r>
      <w:r>
        <w:t>pe</w:t>
      </w:r>
      <w:r>
        <w:t> </w:t>
      </w:r>
      <w:r>
        <w:t>I</w:t>
      </w:r>
      <w:r>
        <w:t> </w:t>
      </w:r>
      <w:r>
        <w:t>B</w:t>
      </w:r>
      <w:r>
        <w:t>M</w:t>
      </w:r>
      <w:r>
        <w:t>P</w:t>
      </w:r>
      <w:r>
        <w:t>-</w:t>
      </w:r>
      <w:r>
        <w:t>2</w:t>
      </w:r>
      <w:r>
        <w:t>/</w:t>
      </w:r>
      <w:r>
        <w:t>-</w:t>
      </w:r>
      <w:r>
        <w:t>4</w:t>
      </w:r>
      <w:r>
        <w:t> </w:t>
      </w:r>
      <w:r>
        <w:t>r</w:t>
      </w:r>
      <w:r>
        <w:t>ecep</w:t>
      </w:r>
      <w:r>
        <w:t>t</w:t>
      </w:r>
      <w:r>
        <w:t>o</w:t>
      </w:r>
      <w:r>
        <w:t>r</w:t>
      </w:r>
      <w:r>
        <w:t>.</w:t>
      </w:r>
      <w:r>
        <w:t> </w:t>
      </w:r>
      <w:r>
        <w:t>B</w:t>
      </w:r>
      <w:r>
        <w:t>i</w:t>
      </w:r>
      <w:r>
        <w:t>o</w:t>
      </w:r>
      <w:r>
        <w:t>c</w:t>
      </w:r>
      <w:r>
        <w:t>hem</w:t>
      </w:r>
      <w:r>
        <w:t> </w:t>
      </w:r>
      <w:r>
        <w:t>B</w:t>
      </w:r>
      <w:r>
        <w:t>i</w:t>
      </w:r>
      <w:r>
        <w:t>oph</w:t>
      </w:r>
      <w:r>
        <w:t>y</w:t>
      </w:r>
      <w:r>
        <w:t>s</w:t>
      </w:r>
      <w:r>
        <w:t> </w:t>
      </w:r>
      <w:r>
        <w:t>Res</w:t>
      </w:r>
      <w:r>
        <w:t> </w:t>
      </w:r>
      <w:r>
        <w:t>Co</w:t>
      </w:r>
      <w:r>
        <w:t>mm</w:t>
      </w:r>
      <w:r>
        <w:t>u</w:t>
      </w:r>
      <w:r>
        <w:t>n</w:t>
      </w:r>
      <w:r>
        <w:t>,</w:t>
      </w:r>
      <w:r>
        <w:t> </w:t>
      </w:r>
      <w:r>
        <w:t xml:space="preserve">1995,</w:t>
      </w:r>
      <w:r>
        <w:t xml:space="preserve"> </w:t>
      </w:r>
      <w:r>
        <w:t>2</w:t>
      </w:r>
      <w:r>
        <w:t>0</w:t>
      </w:r>
      <w:r>
        <w:t>6</w:t>
      </w:r>
      <w:r>
        <w:rPr>
          <w:rFonts w:ascii="宋体" w:eastAsia="宋体" w:hint="eastAsia"/>
          <w:rFonts w:ascii="宋体" w:eastAsia="宋体" w:hint="eastAsia"/>
          <w:w w:val="100"/>
          <w:sz w:val="21"/>
        </w:rPr>
        <w:t>(</w:t>
      </w:r>
      <w:r>
        <w:t>1</w:t>
      </w:r>
      <w:r>
        <w:rPr>
          <w:rFonts w:ascii="宋体" w:eastAsia="宋体" w:hint="eastAsia"/>
          <w:rFonts w:ascii="宋体" w:eastAsia="宋体" w:hint="eastAsia"/>
          <w:spacing w:val="-46"/>
          <w:w w:val="100"/>
          <w:sz w:val="21"/>
        </w:rPr>
        <w:t>)</w:t>
      </w:r>
      <w:r>
        <w:t xml:space="preserve">:</w:t>
      </w:r>
      <w:r>
        <w:t xml:space="preserve"> </w:t>
      </w:r>
      <w:r/>
      <w:r>
        <w:t>3</w:t>
      </w:r>
      <w:r>
        <w:t>1</w:t>
      </w:r>
      <w:r>
        <w:t>0</w:t>
      </w:r>
      <w:r>
        <w:t>-</w:t>
      </w:r>
      <w:r>
        <w:t>317.</w:t>
      </w:r>
    </w:p>
    <w:p w:rsidR="0018722C">
      <w:pPr>
        <w:pStyle w:val="ab"/>
        <w:topLinePunct/>
        <w:ind w:left="200" w:hangingChars="200" w:hanging="200"/>
      </w:pPr>
      <w:r>
        <w:t>[</w:t>
      </w:r>
      <w:r>
        <w:t xml:space="preserve">71</w:t>
      </w:r>
      <w:r>
        <w:t>]</w:t>
      </w:r>
      <w:r w:rsidRPr="00281126">
        <w:t xml:space="preserve"> </w:t>
      </w:r>
      <w:r/>
      <w:r>
        <w:t>Imamura </w:t>
      </w:r>
      <w:r>
        <w:t>T, </w:t>
      </w:r>
      <w:r>
        <w:t>Takase </w:t>
      </w:r>
      <w:r>
        <w:t>M, Nishihara A, et al. Smad6 inhibits signalling by the TGF2</w:t>
      </w:r>
      <w:r>
        <w:t> </w:t>
      </w:r>
      <w:r>
        <w:t xml:space="preserve">superfamily.</w:t>
      </w:r>
      <w:r>
        <w:t xml:space="preserve"> </w:t>
      </w:r>
      <w:r/>
      <w:r>
        <w:rPr>
          <w:rFonts w:cstheme="minorBidi" w:hAnsiTheme="minorHAnsi" w:eastAsiaTheme="minorHAnsi" w:asciiTheme="minorHAnsi"/>
        </w:rPr>
        <w:t xml:space="preserve">Nature, 1997, 389: 622-626.</w:t>
      </w:r>
    </w:p>
    <w:p w:rsidR="0018722C">
      <w:pPr>
        <w:pStyle w:val="ab"/>
        <w:topLinePunct/>
        <w:ind w:left="200" w:hangingChars="200" w:hanging="200"/>
      </w:pPr>
      <w:r>
        <w:t>[</w:t>
      </w:r>
      <w:r>
        <w:t xml:space="preserve">72</w:t>
      </w:r>
      <w:r>
        <w:t>]</w:t>
      </w:r>
      <w:r w:rsidRPr="00281126">
        <w:t xml:space="preserve"> </w:t>
      </w:r>
      <w:r/>
      <w:r>
        <w:t>Howe JR, Bair JL, Sayed </w:t>
      </w:r>
      <w:r>
        <w:t>MG, </w:t>
      </w:r>
      <w:r>
        <w:t>et al. Germline mutations of the gene encoding bone morphogenetic protein receptor 1A in juvenile polyposis. Nat Genet, 2001,</w:t>
      </w:r>
      <w:r>
        <w:t> </w:t>
      </w:r>
      <w:r>
        <w:t xml:space="preserve">28:</w:t>
      </w:r>
      <w:r>
        <w:t xml:space="preserve"> </w:t>
      </w:r>
      <w:r>
        <w:t>184-187.</w:t>
      </w:r>
    </w:p>
    <w:p w:rsidR="0018722C">
      <w:pPr>
        <w:pStyle w:val="ab"/>
        <w:topLinePunct/>
        <w:ind w:left="200" w:hangingChars="200" w:hanging="200"/>
      </w:pPr>
      <w:r>
        <w:t>[</w:t>
      </w:r>
      <w:r>
        <w:t xml:space="preserve">73</w:t>
      </w:r>
      <w:r>
        <w:t>]</w:t>
      </w:r>
      <w:r w:rsidRPr="00281126">
        <w:t xml:space="preserve"> </w:t>
      </w:r>
      <w:r/>
      <w:r>
        <w:t>Yu </w:t>
      </w:r>
      <w:r>
        <w:t>PB, Beppu H, Kawai N, et al. Bone morphogenetic protein</w:t>
      </w:r>
      <w:r>
        <w:t>(</w:t>
      </w:r>
      <w:r>
        <w:t>BMP</w:t>
      </w:r>
      <w:r>
        <w:t>)</w:t>
      </w:r>
      <w:r>
        <w:t xml:space="preserve"> type II receptor</w:t>
      </w:r>
      <w:r>
        <w:t> </w:t>
      </w:r>
      <w:r>
        <w:t>deletion</w:t>
      </w:r>
    </w:p>
    <w:p w:rsidR="0018722C">
      <w:pPr>
        <w:topLinePunct/>
      </w:pPr>
      <w:r>
        <w:rPr>
          <w:rFonts w:cstheme="minorBidi" w:hAnsiTheme="minorHAnsi" w:eastAsiaTheme="minorHAnsi" w:asciiTheme="minorHAnsi"/>
        </w:rPr>
        <w:t>109</w:t>
      </w:r>
    </w:p>
    <w:p w:rsidR="0018722C">
      <w:pPr>
        <w:topLinePunct/>
      </w:pPr>
      <w:r>
        <w:rPr>
          <w:rFonts w:cstheme="minorBidi" w:hAnsiTheme="minorHAnsi" w:eastAsiaTheme="minorHAnsi" w:asciiTheme="minorHAnsi"/>
        </w:rPr>
        <w:t/>
      </w:r>
      <w:r>
        <w:rPr>
          <w:rFonts w:cstheme="minorBidi" w:hAnsiTheme="minorHAnsi" w:eastAsiaTheme="minorHAnsi" w:asciiTheme="minorHAnsi"/>
        </w:rPr>
        <w:t>R</w:t>
      </w:r>
      <w:r>
        <w:rPr>
          <w:rFonts w:cstheme="minorBidi" w:hAnsiTheme="minorHAnsi" w:eastAsiaTheme="minorHAnsi" w:asciiTheme="minorHAnsi"/>
        </w:rPr>
        <w:t>eveals BMP ligand-specific gain of signaling in pulmonary artery smooth muscle cells. J Biol Chem. 2005,</w:t>
      </w:r>
      <w:r>
        <w:rPr>
          <w:rFonts w:cstheme="minorBidi" w:hAnsiTheme="minorHAnsi" w:eastAsiaTheme="minorHAnsi" w:asciiTheme="minorHAnsi"/>
        </w:rPr>
        <w:t xml:space="preserve"> </w:t>
      </w:r>
      <w:r>
        <w:rPr>
          <w:rFonts w:cstheme="minorBidi" w:hAnsiTheme="minorHAnsi" w:eastAsiaTheme="minorHAnsi" w:asciiTheme="minorHAnsi"/>
        </w:rPr>
        <w:t>280</w:t>
      </w:r>
      <w:r>
        <w:rPr>
          <w:rFonts w:cstheme="minorBidi" w:hAnsiTheme="minorHAnsi" w:eastAsiaTheme="minorHAnsi" w:asciiTheme="minorHAnsi"/>
        </w:rPr>
        <w:t>(</w:t>
      </w:r>
      <w:r>
        <w:rPr>
          <w:rFonts w:cstheme="minorBidi" w:hAnsiTheme="minorHAnsi" w:eastAsiaTheme="minorHAnsi" w:asciiTheme="minorHAnsi"/>
        </w:rPr>
        <w:t>26</w:t>
      </w:r>
      <w:r>
        <w:rPr>
          <w:rFonts w:cstheme="minorBidi" w:hAnsiTheme="minorHAnsi" w:eastAsiaTheme="minorHAnsi" w:asciiTheme="minorHAnsi"/>
        </w:rPr>
        <w:t>)</w:t>
      </w:r>
      <w:r>
        <w:rPr>
          <w:rFonts w:cstheme="minorBidi" w:hAnsiTheme="minorHAnsi" w:eastAsiaTheme="minorHAnsi" w:asciiTheme="minorHAnsi"/>
        </w:rPr>
        <w:t>:24443-24450.</w:t>
      </w:r>
    </w:p>
    <w:p w:rsidR="0018722C">
      <w:pPr>
        <w:pStyle w:val="ab"/>
        <w:topLinePunct/>
        <w:ind w:left="200" w:hangingChars="200" w:hanging="200"/>
      </w:pPr>
      <w:r>
        <w:t>[</w:t>
      </w:r>
      <w:r>
        <w:t xml:space="preserve">74</w:t>
      </w:r>
      <w:r>
        <w:t>]</w:t>
      </w:r>
      <w:r w:rsidRPr="00281126">
        <w:t xml:space="preserve"> </w:t>
      </w:r>
      <w:r/>
      <w:r>
        <w:t>Zhang S, Patel HH, Murray </w:t>
      </w:r>
      <w:r>
        <w:t>F, </w:t>
      </w:r>
      <w:r>
        <w:t>et al. Pulmonary artery smooth muscle cells from normal subjects and </w:t>
      </w:r>
      <w:r>
        <w:t>IPAH </w:t>
      </w:r>
      <w:r>
        <w:t>patients show divergent cAMP-mediated effects on TRPC expression and capacitative Ca2+ </w:t>
      </w:r>
      <w:r>
        <w:t>entry. </w:t>
      </w:r>
      <w:r>
        <w:t>Am J Physio Lung Cell Mol Phydiol.</w:t>
      </w:r>
      <w:r>
        <w:t> </w:t>
      </w:r>
      <w:r>
        <w:t xml:space="preserve">2007,</w:t>
      </w:r>
      <w:r>
        <w:t xml:space="preserve"> </w:t>
      </w:r>
      <w:r>
        <w:t>292</w:t>
      </w:r>
      <w:r>
        <w:t>(</w:t>
      </w:r>
      <w:r>
        <w:t>5</w:t>
      </w:r>
      <w:r>
        <w:t>)</w:t>
      </w:r>
      <w:r>
        <w:t xml:space="preserve">:</w:t>
      </w:r>
      <w:r>
        <w:t xml:space="preserve"> </w:t>
      </w:r>
      <w:r>
        <w:t>L-1202-1210.</w:t>
      </w:r>
    </w:p>
    <w:p w:rsidR="0018722C">
      <w:pPr>
        <w:pStyle w:val="ab"/>
        <w:topLinePunct/>
        <w:ind w:left="200" w:hangingChars="200" w:hanging="200"/>
      </w:pPr>
      <w:r>
        <w:t>[</w:t>
      </w:r>
      <w:r>
        <w:t xml:space="preserve">75</w:t>
      </w:r>
      <w:r>
        <w:t>]</w:t>
      </w:r>
      <w:r w:rsidRPr="00281126">
        <w:t xml:space="preserve"> </w:t>
      </w:r>
      <w:r/>
      <w:r>
        <w:t>Remillard</w:t>
      </w:r>
      <w:r>
        <w:t> </w:t>
      </w:r>
      <w:r>
        <w:t>CV,</w:t>
      </w:r>
      <w:r>
        <w:t> </w:t>
      </w:r>
      <w:r>
        <w:t>Yuan</w:t>
      </w:r>
      <w:r>
        <w:t> </w:t>
      </w:r>
      <w:r>
        <w:t>JX.</w:t>
      </w:r>
      <w:r>
        <w:t> </w:t>
      </w:r>
      <w:r>
        <w:t>TRP</w:t>
      </w:r>
      <w:r>
        <w:t> </w:t>
      </w:r>
      <w:r>
        <w:t>channels,</w:t>
      </w:r>
      <w:r>
        <w:t> </w:t>
      </w:r>
      <w:r>
        <w:t>CCE,</w:t>
      </w:r>
      <w:r>
        <w:t> </w:t>
      </w:r>
      <w:r>
        <w:t>and</w:t>
      </w:r>
      <w:r>
        <w:t> </w:t>
      </w:r>
      <w:r>
        <w:t>the</w:t>
      </w:r>
      <w:r>
        <w:t> </w:t>
      </w:r>
      <w:r>
        <w:t>pulmonary</w:t>
      </w:r>
      <w:r>
        <w:t> </w:t>
      </w:r>
      <w:r>
        <w:t>vascular</w:t>
      </w:r>
      <w:r>
        <w:t> </w:t>
      </w:r>
      <w:r>
        <w:t>smooth</w:t>
      </w:r>
      <w:r>
        <w:t> </w:t>
      </w:r>
      <w:r>
        <w:t xml:space="preserve">muscle.</w:t>
      </w:r>
      <w:r>
        <w:t xml:space="preserve"> </w:t>
      </w:r>
      <w:r/>
      <w:r>
        <w:rPr>
          <w:rFonts w:cstheme="minorBidi" w:hAnsiTheme="minorHAnsi" w:eastAsiaTheme="minorHAnsi" w:asciiTheme="minorHAnsi"/>
        </w:rPr>
        <w:t xml:space="preserve">Microcirculation. 2006, 13</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671-692.</w:t>
      </w:r>
    </w:p>
    <w:p w:rsidR="0018722C">
      <w:pPr>
        <w:pStyle w:val="ab"/>
        <w:topLinePunct/>
        <w:ind w:left="200" w:hangingChars="200" w:hanging="200"/>
      </w:pPr>
      <w:r>
        <w:t>[</w:t>
      </w:r>
      <w:r>
        <w:t xml:space="preserve">76</w:t>
      </w:r>
      <w:r>
        <w:t>]</w:t>
      </w:r>
      <w:r w:rsidRPr="00281126">
        <w:t xml:space="preserve"> </w:t>
      </w:r>
      <w:r/>
      <w:r>
        <w:t>Fantozzi I, Zhang S, Platoshyn O, et al. Hypoxia increases AP-1 binding activity by enhancing capacitative Ca2+ entry in human pulmonary artery endothelial cells. Am J</w:t>
      </w:r>
      <w:r w:rsidR="001852F3">
        <w:t xml:space="preserve"> Physiol Lung Cell Mol Physiol. 2003,</w:t>
      </w:r>
      <w:r>
        <w:t> </w:t>
      </w:r>
      <w:r>
        <w:t>285</w:t>
      </w:r>
      <w:r>
        <w:t>(</w:t>
      </w:r>
      <w:r>
        <w:t>6</w:t>
      </w:r>
      <w:r>
        <w:t>)</w:t>
      </w:r>
      <w:r>
        <w:t xml:space="preserve">:</w:t>
      </w:r>
      <w:r>
        <w:t xml:space="preserve"> </w:t>
      </w:r>
      <w:r>
        <w:t>L1233-1245.</w:t>
      </w:r>
    </w:p>
    <w:p w:rsidR="0018722C">
      <w:pPr>
        <w:pStyle w:val="ab"/>
        <w:topLinePunct/>
        <w:ind w:left="200" w:hangingChars="200" w:hanging="200"/>
      </w:pPr>
      <w:r>
        <w:t>[</w:t>
      </w:r>
      <w:r>
        <w:t xml:space="preserve">77</w:t>
      </w:r>
      <w:r>
        <w:t>]</w:t>
      </w:r>
      <w:r w:rsidRPr="00281126">
        <w:t xml:space="preserve"> </w:t>
      </w:r>
      <w:r/>
      <w:r>
        <w:t>Weissmann </w:t>
      </w:r>
      <w:r>
        <w:t>N, Dietrich A, Fuchs B, et al. Classical transient receptor potential chammel 6</w:t>
      </w:r>
      <w:r>
        <w:t>(</w:t>
      </w:r>
      <w:r>
        <w:rPr>
          <w:sz w:val="21"/>
        </w:rPr>
        <w:t>TRPC6</w:t>
      </w:r>
      <w:r>
        <w:t>)</w:t>
      </w:r>
      <w:r>
        <w:t xml:space="preserve"> is essential for hypoxic pulmonary vasoconstriction and alveolar gas exchange. Proc Natl Acad Sci USA. 2006,</w:t>
      </w:r>
      <w:r>
        <w:t> </w:t>
      </w:r>
      <w:r>
        <w:t>103</w:t>
      </w:r>
      <w:r>
        <w:t>(</w:t>
      </w:r>
      <w:r>
        <w:rPr>
          <w:sz w:val="21"/>
        </w:rPr>
        <w:t>50</w:t>
      </w:r>
      <w:r>
        <w:t>)</w:t>
      </w:r>
      <w:r>
        <w:t xml:space="preserve">:</w:t>
      </w:r>
      <w:r>
        <w:t xml:space="preserve"> </w:t>
      </w:r>
      <w:r>
        <w:t>19093-19098.</w:t>
      </w:r>
    </w:p>
    <w:p w:rsidR="0018722C">
      <w:pPr>
        <w:pStyle w:val="ab"/>
        <w:topLinePunct/>
        <w:ind w:left="200" w:hangingChars="200" w:hanging="200"/>
      </w:pPr>
      <w:r>
        <w:t>[</w:t>
      </w:r>
      <w:r>
        <w:t xml:space="preserve">78</w:t>
      </w:r>
      <w:r>
        <w:t>]</w:t>
      </w:r>
      <w:r w:rsidRPr="00281126">
        <w:t xml:space="preserve"> </w:t>
      </w:r>
      <w:r/>
      <w:r>
        <w:t>YuY, </w:t>
      </w:r>
      <w:r>
        <w:t>Fantozzi I, Remillard </w:t>
      </w:r>
      <w:r>
        <w:t>CV, </w:t>
      </w:r>
      <w:r>
        <w:t xml:space="preserve">et al. Enhanced expression of transient receptor potential channels in idiopathic pulmonary arterial hypertension. Proc Natl Acad Sci U S A. 2004,</w:t>
      </w:r>
      <w:r>
        <w:t xml:space="preserve"> </w:t>
      </w:r>
      <w:r>
        <w:t>101:</w:t>
      </w:r>
      <w:r>
        <w:t xml:space="preserve"> </w:t>
      </w:r>
      <w:r>
        <w:t>13861-13866.</w:t>
      </w:r>
    </w:p>
    <w:p w:rsidR="0018722C">
      <w:pPr>
        <w:pStyle w:val="ab"/>
        <w:topLinePunct/>
        <w:ind w:left="200" w:hangingChars="200" w:hanging="200"/>
      </w:pPr>
      <w:r>
        <w:t>[</w:t>
      </w:r>
      <w:r>
        <w:t xml:space="preserve">79</w:t>
      </w:r>
      <w:r>
        <w:t>]</w:t>
      </w:r>
      <w:r w:rsidRPr="00281126">
        <w:t xml:space="preserve"> </w:t>
      </w:r>
      <w:r/>
      <w:r>
        <w:t>Wang </w:t>
      </w:r>
      <w:r>
        <w:t>C, </w:t>
      </w:r>
      <w:r>
        <w:t>Li </w:t>
      </w:r>
      <w:r>
        <w:t>JF, </w:t>
      </w:r>
      <w:r>
        <w:t>Zhao </w:t>
      </w:r>
      <w:r>
        <w:t>L, </w:t>
      </w:r>
      <w:r>
        <w:t>et al. Inhibition of </w:t>
      </w:r>
      <w:r>
        <w:t>SOC</w:t>
      </w:r>
      <w:r>
        <w:t>/</w:t>
      </w:r>
      <w:r>
        <w:t xml:space="preserve">Ca2+</w:t>
      </w:r>
      <w:r>
        <w:t>/</w:t>
      </w:r>
      <w:r>
        <w:t xml:space="preserve">NFAT </w:t>
      </w:r>
      <w:r>
        <w:t xml:space="preserve">pathway is involved in the anti-proliferative effect of sildenafil on pulmonary artery smooth muscle cells. Respir Res. 2009,</w:t>
      </w:r>
      <w:r>
        <w:t xml:space="preserve"> </w:t>
      </w:r>
      <w:r>
        <w:t>10:</w:t>
      </w:r>
      <w:r>
        <w:t xml:space="preserve"> </w:t>
      </w:r>
      <w:r>
        <w:t>123.</w:t>
      </w:r>
    </w:p>
    <w:p w:rsidR="0018722C">
      <w:pPr>
        <w:pStyle w:val="ab"/>
        <w:topLinePunct/>
        <w:ind w:left="200" w:hangingChars="200" w:hanging="200"/>
      </w:pPr>
      <w:r>
        <w:t xml:space="preserve">[</w:t>
      </w:r>
      <w:r>
        <w:t xml:space="preserve">80</w:t>
      </w:r>
      <w:r>
        <w:t xml:space="preserve">]</w:t>
      </w:r>
      <w:r w:rsidRPr="00281126">
        <w:t xml:space="preserve"> </w:t>
      </w:r>
      <w:r/>
      <w:r>
        <w:t xml:space="preserve">Yang X, Long </w:t>
      </w:r>
      <w:r>
        <w:t xml:space="preserve">L, </w:t>
      </w:r>
      <w:r>
        <w:t xml:space="preserve">Southwood M, et al. Dysfunctional smad signaling contributes to abnormal smooth muscle cell proliferation in familial pulmonary arterial hypertension. Circ Res 2005, 96 </w:t>
      </w:r>
      <w:r>
        <w:t xml:space="preserve">(</w:t>
      </w:r>
      <w:r>
        <w:t xml:space="preserve">10</w:t>
      </w:r>
      <w:r>
        <w:t xml:space="preserve">)</w:t>
      </w:r>
      <w:r>
        <w:t xml:space="preserve">:</w:t>
      </w:r>
      <w:r>
        <w:t xml:space="preserve"> </w:t>
      </w:r>
      <w:r>
        <w:t xml:space="preserve">1053-1063.</w:t>
      </w:r>
    </w:p>
    <w:p w:rsidR="0018722C">
      <w:pPr>
        <w:pStyle w:val="ab"/>
        <w:topLinePunct/>
        <w:ind w:left="200" w:hangingChars="200" w:hanging="200"/>
      </w:pPr>
      <w:r>
        <w:t xml:space="preserve">[</w:t>
      </w:r>
      <w:r>
        <w:t xml:space="preserve">81</w:t>
      </w:r>
      <w:r>
        <w:t xml:space="preserve">]</w:t>
      </w:r>
      <w:r w:rsidRPr="00281126">
        <w:t xml:space="preserve"> </w:t>
      </w:r>
      <w:r/>
      <w:r>
        <w:t xml:space="preserve">Lu </w:t>
      </w:r>
      <w:r>
        <w:t xml:space="preserve">W, </w:t>
      </w:r>
      <w:r>
        <w:t xml:space="preserve">Ran </w:t>
      </w:r>
      <w:r>
        <w:t xml:space="preserve">P, </w:t>
      </w:r>
      <w:r>
        <w:t xml:space="preserve">Zhang D, et al. Bone morphogenetic protein 4 enhances canonical transient receptor potential expression, store-operated Ca2+ entry and basal </w:t>
      </w:r>
      <w:r>
        <w:t xml:space="preserve">[</w:t>
      </w:r>
      <w:r>
        <w:t xml:space="preserve">Ca2+</w:t>
      </w:r>
      <w:r>
        <w:t xml:space="preserve">]</w:t>
      </w:r>
      <w:r>
        <w:t xml:space="preserve"> </w:t>
      </w:r>
      <w:r/>
      <w:r>
        <w:t xml:space="preserve">i in rat distal pulmonary arterial smooth muscle cells. Am J Physiol Cell Physiol, 2010, 299</w:t>
      </w:r>
      <w:r>
        <w:t xml:space="preserve">(</w:t>
      </w:r>
      <w:r>
        <w:t xml:space="preserve">6</w:t>
      </w:r>
      <w:r>
        <w:t xml:space="preserve">)</w:t>
      </w:r>
      <w:r>
        <w:t xml:space="preserve">:</w:t>
      </w:r>
      <w:r>
        <w:t xml:space="preserve"> </w:t>
      </w:r>
      <w:r>
        <w:t>C1370-1378.</w:t>
      </w:r>
    </w:p>
    <w:p w:rsidR="0018722C">
      <w:pPr>
        <w:pStyle w:val="ab"/>
        <w:topLinePunct/>
        <w:ind w:left="200" w:hangingChars="200" w:hanging="200"/>
      </w:pPr>
      <w:r>
        <w:t>[</w:t>
      </w:r>
      <w:r>
        <w:t xml:space="preserve">82</w:t>
      </w:r>
      <w:r>
        <w:t>]</w:t>
      </w:r>
      <w:r w:rsidRPr="00281126">
        <w:t xml:space="preserve"> </w:t>
      </w:r>
      <w:r/>
      <w:r>
        <w:t>Chu </w:t>
      </w:r>
      <w:r>
        <w:t>W, </w:t>
      </w:r>
      <w:r>
        <w:t>Wan </w:t>
      </w:r>
      <w:r>
        <w:t>L, </w:t>
      </w:r>
      <w:r>
        <w:t xml:space="preserve">Zhao D et al. Mild hypoxia-induced cardiomyocyte hypertrophy via up- regulation of HIF-1 mediated TRPC signalling. J Cell Mol Med, 2012,</w:t>
      </w:r>
      <w:r>
        <w:t xml:space="preserve"> </w:t>
      </w:r>
      <w:r>
        <w:t>16</w:t>
      </w:r>
      <w:r>
        <w:t>(</w:t>
      </w:r>
      <w:r>
        <w:t>9</w:t>
      </w:r>
      <w:r>
        <w:t>)</w:t>
      </w:r>
      <w:r>
        <w:t>:</w:t>
      </w:r>
      <w:r>
        <w:t> </w:t>
      </w:r>
      <w:r>
        <w:t>2022-2034.</w:t>
      </w:r>
    </w:p>
    <w:p w:rsidR="0018722C">
      <w:pPr>
        <w:pStyle w:val="ab"/>
        <w:topLinePunct/>
        <w:ind w:left="200" w:hangingChars="200" w:hanging="200"/>
      </w:pPr>
      <w:r>
        <w:t>[</w:t>
      </w:r>
      <w:r>
        <w:t xml:space="preserve">83</w:t>
      </w:r>
      <w:r>
        <w:t>]</w:t>
      </w:r>
      <w:r w:rsidRPr="00281126">
        <w:t xml:space="preserve"> </w:t>
      </w:r>
      <w:r/>
      <w:r>
        <w:t>Whitman EM, Pisarcik S, Luke t, et al. Endothelin-1 mediates hypoxia-induced inhibition of voltage-gated</w:t>
      </w:r>
      <w:r w:rsidR="001852F3">
        <w:t xml:space="preserve"> K+</w:t>
      </w:r>
      <w:r w:rsidR="001852F3">
        <w:t xml:space="preserve"> channel expression in pulmonary arterial</w:t>
      </w:r>
      <w:r w:rsidR="001852F3">
        <w:t xml:space="preserve"> myocytes. </w:t>
      </w:r>
      <w:r w:rsidR="001852F3">
        <w:t xml:space="preserve">Am J</w:t>
      </w:r>
      <w:r w:rsidR="001852F3">
        <w:t xml:space="preserve"> Physiol</w:t>
      </w:r>
      <w:r>
        <w:t> </w:t>
      </w:r>
      <w:r>
        <w:t>Lung</w:t>
      </w:r>
      <w:r>
        <w:rPr>
          <w:rFonts w:cstheme="minorBidi" w:hAnsiTheme="minorHAnsi" w:eastAsiaTheme="minorHAnsi" w:asciiTheme="minorHAnsi"/>
        </w:rPr>
        <w:t>110</w:t>
      </w:r>
    </w:p>
    <w:p w:rsidR="0018722C">
      <w:pPr>
        <w:topLinePunct/>
      </w:pPr>
      <w:r>
        <w:rPr>
          <w:rFonts w:cstheme="minorBidi" w:hAnsiTheme="minorHAnsi" w:eastAsiaTheme="minorHAnsi" w:asciiTheme="minorHAnsi"/>
        </w:rPr>
        <w:t>Cell Mol Physiol. 2008,294</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:L309-318.</w:t>
      </w:r>
    </w:p>
    <w:p w:rsidR="0018722C">
      <w:pPr>
        <w:pStyle w:val="ab"/>
        <w:topLinePunct/>
        <w:ind w:left="200" w:hangingChars="200" w:hanging="200"/>
      </w:pPr>
      <w:r>
        <w:t>[</w:t>
      </w:r>
      <w:r>
        <w:t xml:space="preserve">84</w:t>
      </w:r>
      <w:r>
        <w:t>]</w:t>
      </w:r>
      <w:r w:rsidRPr="00281126">
        <w:t xml:space="preserve"> </w:t>
      </w:r>
      <w:r/>
      <w:r>
        <w:t>David </w:t>
      </w:r>
      <w:r>
        <w:t xml:space="preserve">B.</w:t>
      </w:r>
      <w:r>
        <w:t xml:space="preserve"> </w:t>
      </w:r>
      <w:r>
        <w:t xml:space="preserve">F, </w:t>
      </w:r>
      <w:r>
        <w:t>Amir A, </w:t>
      </w:r>
      <w:r>
        <w:t xml:space="preserve">D.</w:t>
      </w:r>
      <w:r>
        <w:t xml:space="preserve"> </w:t>
      </w:r>
      <w:r>
        <w:t>J.</w:t>
      </w:r>
      <w:r>
        <w:t xml:space="preserve"> </w:t>
      </w:r>
      <w:r>
        <w:t xml:space="preserve">Yamaguchi, </w:t>
      </w:r>
      <w:r>
        <w:t xml:space="preserve">et al. Bone morphogenetic protein 4 promotes pulmonary vascular remodeling in hypoxic pulmonary hypertension. Circulation Research. 2005, 97:</w:t>
      </w:r>
      <w:r>
        <w:t xml:space="preserve"> </w:t>
      </w:r>
      <w:r>
        <w:t>496-504.</w:t>
      </w:r>
    </w:p>
    <w:p w:rsidR="0018722C">
      <w:pPr>
        <w:pStyle w:val="ab"/>
        <w:topLinePunct/>
        <w:ind w:left="200" w:hangingChars="200" w:hanging="200"/>
      </w:pPr>
      <w:r>
        <w:t>[</w:t>
      </w:r>
      <w:r>
        <w:t xml:space="preserve">85</w:t>
      </w:r>
      <w:r>
        <w:t>]</w:t>
      </w:r>
      <w:r w:rsidRPr="00281126">
        <w:t xml:space="preserve"> </w:t>
      </w:r>
      <w:r/>
      <w:r>
        <w:t>Kamiva N, Shafer S, Oxendine I, et al. Acute BMP2 upregulation following induction of ischemix osteonecresis in immature femoral head. Bone. 2013,</w:t>
      </w:r>
      <w:r>
        <w:t> </w:t>
      </w:r>
      <w:r>
        <w:t>53</w:t>
      </w:r>
      <w:r>
        <w:t>(</w:t>
      </w:r>
      <w:r>
        <w:t>1</w:t>
      </w:r>
      <w:r>
        <w:t>)</w:t>
      </w:r>
      <w:r>
        <w:t xml:space="preserve">:</w:t>
      </w:r>
      <w:r>
        <w:t xml:space="preserve"> </w:t>
      </w:r>
      <w:r>
        <w:t>239-247.</w:t>
      </w:r>
    </w:p>
    <w:p w:rsidR="0018722C">
      <w:pPr>
        <w:pStyle w:val="ab"/>
        <w:topLinePunct/>
        <w:ind w:left="200" w:hangingChars="200" w:hanging="200"/>
      </w:pPr>
      <w:r>
        <w:t>[</w:t>
      </w:r>
      <w:r>
        <w:t xml:space="preserve">86</w:t>
      </w:r>
      <w:r>
        <w:t>]</w:t>
      </w:r>
      <w:r w:rsidRPr="00281126">
        <w:t xml:space="preserve"> </w:t>
      </w:r>
      <w:r/>
      <w:r>
        <w:t>Basu RK, Hubchak S, Hayashida </w:t>
      </w:r>
      <w:r>
        <w:t>T, </w:t>
      </w:r>
      <w:r>
        <w:t>et al. Interdependence of HIF-1α</w:t>
      </w:r>
      <w:r w:rsidR="001852F3">
        <w:t xml:space="preserve">and TGF-β</w:t>
      </w:r>
      <w:r>
        <w:t>/</w:t>
      </w:r>
      <w:r>
        <w:t xml:space="preserve">smad3 signaling in normoxic and hypoxic renal epithelial cell collagen expression. Am J Physiol Renal Physiol, 2011,</w:t>
      </w:r>
      <w:r>
        <w:t xml:space="preserve"> </w:t>
      </w:r>
      <w:r>
        <w:t>300</w:t>
      </w:r>
      <w:r>
        <w:t>(</w:t>
      </w:r>
      <w:r>
        <w:t>4</w:t>
      </w:r>
      <w:r>
        <w:t>)</w:t>
      </w:r>
      <w:r>
        <w:t>:</w:t>
      </w:r>
      <w:r>
        <w:t> </w:t>
      </w:r>
      <w:r>
        <w:t>F898-905.</w:t>
      </w:r>
    </w:p>
    <w:p w:rsidR="0018722C">
      <w:pPr>
        <w:topLinePunct/>
      </w:pPr>
      <w:r>
        <w:rPr>
          <w:rFonts w:cstheme="minorBidi" w:hAnsiTheme="minorHAnsi" w:eastAsiaTheme="minorHAnsi" w:asciiTheme="minorHAnsi"/>
        </w:rPr>
        <w:t>111</w:t>
      </w:r>
    </w:p>
    <w:p w:rsidR="0018722C">
      <w:pPr>
        <w:outlineLvl w:val="9"/>
        <w:topLinePunct/>
      </w:pPr>
      <w:bookmarkStart w:name="综述 " w:id="47"/>
      <w:bookmarkEnd w:id="47"/>
      <w:bookmarkStart w:name="_bookmark22" w:id="48"/>
      <w:bookmarkEnd w:id="48"/>
      <w:r>
        <w:rPr>
          <w:kern w:val="2"/>
          <w:sz w:val="32"/>
          <w:szCs w:val="32"/>
          <w:b/>
          <w:bCs/>
          <w:rFonts w:ascii="黑体" w:eastAsia="黑体" w:hint="eastAsia" w:cstheme="minorBidi" w:hAnsiTheme="minorHAnsi" w:hAnsi="Times New Roman" w:cs="Times New Roman"/>
        </w:rPr>
        <w:t>综</w:t>
      </w:r>
      <w:r w:rsidR="001852F3">
        <w:rPr>
          <w:kern w:val="2"/>
          <w:sz w:val="32"/>
          <w:szCs w:val="32"/>
          <w:rFonts w:cstheme="minorBidi" w:hAnsiTheme="minorHAnsi" w:eastAsiaTheme="minorHAnsi" w:asciiTheme="minorHAnsi" w:ascii="Times New Roman" w:hAnsi="Times New Roman" w:eastAsia="Times New Roman" w:cs="Times New Roman"/>
          <w:b/>
          <w:bCs/>
        </w:rPr>
        <w:t>述</w:t>
      </w:r>
    </w:p>
    <w:p w:rsidR="0018722C">
      <w:pPr>
        <w:topLinePunct/>
      </w:pPr>
      <w:r>
        <w:rPr>
          <w:rFonts w:cstheme="minorBidi" w:hAnsiTheme="minorHAnsi" w:eastAsiaTheme="minorHAnsi" w:asciiTheme="minorHAnsi"/>
          <w:b/>
        </w:rPr>
        <w:t>HIF</w:t>
      </w:r>
      <w:r>
        <w:rPr>
          <w:rFonts w:ascii="宋体" w:eastAsia="宋体" w:hint="eastAsia" w:cstheme="minorBidi" w:hAnsiTheme="minorHAnsi"/>
          <w:b/>
        </w:rPr>
        <w:t>的结构、调节及其在低氧性肺动脉高压中的临床展望</w:t>
      </w:r>
    </w:p>
    <w:p w:rsidR="0018722C">
      <w:pPr>
        <w:topLinePunct/>
      </w:pPr>
      <w:r>
        <w:t>缺氧诱导因子</w:t>
      </w:r>
      <w:r>
        <w:rPr>
          <w:rFonts w:ascii="Times New Roman" w:eastAsia="Times New Roman"/>
        </w:rPr>
        <w:t>-1</w:t>
      </w:r>
      <w:r>
        <w:t>（</w:t>
      </w:r>
      <w:r>
        <w:rPr>
          <w:rFonts w:ascii="Times New Roman" w:eastAsia="Times New Roman"/>
        </w:rPr>
        <w:t>hypoxia </w:t>
      </w:r>
      <w:r>
        <w:rPr>
          <w:rFonts w:ascii="Times New Roman" w:eastAsia="Times New Roman"/>
        </w:rPr>
        <w:t>inducible factor-1,</w:t>
      </w:r>
      <w:r w:rsidR="004B696B">
        <w:rPr>
          <w:rFonts w:ascii="Times New Roman" w:eastAsia="Times New Roman"/>
        </w:rPr>
        <w:t xml:space="preserve"> </w:t>
      </w:r>
      <w:r w:rsidR="004B696B">
        <w:rPr>
          <w:rFonts w:ascii="Times New Roman" w:eastAsia="Times New Roman"/>
        </w:rPr>
        <w:t>HIF1</w:t>
      </w:r>
      <w:r>
        <w:t>）</w:t>
      </w:r>
      <w:r>
        <w:t>是缺氧时机体产生的一种</w:t>
      </w:r>
      <w:r>
        <w:t>重要的蛋白质调节因子，能在转录水平调节多种缺氧反应性基因的二聚体核转录</w:t>
      </w:r>
      <w:r>
        <w:t>因子，广泛参与哺乳动物细胞中低氧诱导的特异性应答，与低氧条件下组织细胞</w:t>
      </w:r>
      <w:r>
        <w:t>中各种细胞因子、生长因子的表达调控密切相关，通过转录调控一系列的缺氧反应基因的表达，从而调节能量代谢、血管收缩、细胞增殖、血管重塑或生产等。</w:t>
      </w:r>
    </w:p>
    <w:p w:rsidR="0018722C">
      <w:pPr>
        <w:topLinePunct/>
      </w:pPr>
      <w:r>
        <w:t>肺动脉高压是以肺血管阻力持续增加为特征的一组临床综合征，其病理变化</w:t>
      </w:r>
      <w:r>
        <w:t>主要包括肺血管收缩和重塑，肺血管平滑肌和内皮细胞异常增殖，血栓形成等</w:t>
      </w:r>
      <w:r>
        <w:rPr>
          <w:vertAlign w:val="superscript"/>
          /&gt;
        </w:rPr>
        <w:t>[</w:t>
      </w:r>
      <w:r>
        <w:rPr>
          <w:rFonts w:ascii="Times New Roman" w:eastAsia="Times New Roman"/>
          <w:vertAlign w:val="superscript"/>
          <w:position w:val="11"/>
        </w:rPr>
        <w:t xml:space="preserve">1</w:t>
      </w:r>
      <w:r>
        <w:rPr>
          <w:vertAlign w:val="superscript"/>
          /&gt;
        </w:rPr>
        <w:t>]</w:t>
      </w:r>
      <w:r>
        <w:t>。缺氧是众所周知的刺激肺动脉高压发生发展的一个重要因素</w:t>
      </w:r>
      <w:r>
        <w:rPr>
          <w:vertAlign w:val="superscript"/>
          /&gt;
        </w:rPr>
        <w:t>[</w:t>
      </w:r>
      <w:r>
        <w:rPr>
          <w:rFonts w:ascii="Times New Roman" w:eastAsia="Times New Roman"/>
          <w:vertAlign w:val="superscript"/>
          <w:position w:val="11"/>
        </w:rPr>
        <w:t xml:space="preserve">2</w:t>
      </w:r>
      <w:r>
        <w:rPr>
          <w:vertAlign w:val="superscript"/>
          /&gt;
        </w:rPr>
        <w:t>]</w:t>
      </w:r>
      <w:r>
        <w:t>。急性缺氧可诱导</w:t>
      </w:r>
      <w:r>
        <w:t>肺血管收缩，而慢性缺氧则可诱导细胞增殖，使血管壁增厚，肺血管重塑，并最终导致肺动脉高压及肺源性心脏病</w:t>
      </w:r>
      <w:r>
        <w:rPr>
          <w:vertAlign w:val="superscript"/>
          /&gt;
        </w:rPr>
        <w:t>[</w:t>
      </w:r>
      <w:r>
        <w:rPr>
          <w:rFonts w:ascii="Times New Roman" w:eastAsia="Times New Roman"/>
          <w:spacing w:val="-5"/>
          <w:position w:val="11"/>
          <w:sz w:val="16"/>
        </w:rPr>
        <w:t xml:space="preserve">3</w:t>
      </w:r>
      <w:r>
        <w:rPr>
          <w:rFonts w:ascii="Times New Roman" w:eastAsia="Times New Roman"/>
          <w:spacing w:val="-5"/>
          <w:position w:val="11"/>
          <w:sz w:val="16"/>
        </w:rPr>
        <w:t xml:space="preserve">, </w:t>
      </w:r>
      <w:r>
        <w:rPr>
          <w:rFonts w:ascii="Times New Roman" w:eastAsia="Times New Roman"/>
          <w:spacing w:val="-5"/>
          <w:position w:val="11"/>
          <w:sz w:val="16"/>
        </w:rPr>
        <w:t xml:space="preserve">4</w:t>
      </w:r>
      <w:r>
        <w:rPr>
          <w:vertAlign w:val="superscript"/>
          /&gt;
        </w:rPr>
        <w:t>]</w:t>
      </w:r>
      <w:r>
        <w:t>。</w:t>
      </w:r>
      <w:r>
        <w:t>近年</w:t>
      </w:r>
      <w:r>
        <w:t>来，随着分子水平研究的不断深入，</w:t>
      </w:r>
      <w:r>
        <w:t>低氧诱导因子与低氧性肺动脉高压形成机制的相关性越来越被重视。所以，</w:t>
      </w:r>
      <w:r>
        <w:t>以</w:t>
      </w:r>
    </w:p>
    <w:p w:rsidR="0018722C">
      <w:pPr>
        <w:topLinePunct/>
      </w:pPr>
      <w:r>
        <w:rPr>
          <w:rFonts w:ascii="Times New Roman" w:eastAsia="Times New Roman"/>
        </w:rPr>
        <w:t>HIF1</w:t>
      </w:r>
      <w:r>
        <w:t>作为靶点，对肺动脉高压进行治疗的研究也成为可能。</w:t>
      </w:r>
    </w:p>
    <w:p w:rsidR="0018722C">
      <w:pPr>
        <w:topLinePunct/>
      </w:pPr>
      <w:r>
        <w:t>一、</w:t>
      </w:r>
      <w:r>
        <w:rPr>
          <w:rFonts w:ascii="Times New Roman" w:eastAsia="Times New Roman"/>
        </w:rPr>
        <w:t>HIF1</w:t>
      </w:r>
      <w:r>
        <w:t>的结构</w:t>
      </w:r>
    </w:p>
    <w:p w:rsidR="0018722C">
      <w:pPr>
        <w:topLinePunct/>
      </w:pPr>
      <w:r>
        <w:rPr>
          <w:rFonts w:ascii="Times New Roman" w:hAnsi="Times New Roman" w:eastAsia="Times New Roman"/>
        </w:rPr>
        <w:t>HIF1</w:t>
      </w:r>
      <w:r>
        <w:t>是由</w:t>
      </w:r>
      <w:r>
        <w:rPr>
          <w:rFonts w:ascii="Times New Roman" w:hAnsi="Times New Roman" w:eastAsia="Times New Roman"/>
        </w:rPr>
        <w:t>HIF1α</w:t>
      </w:r>
      <w:r>
        <w:t>和</w:t>
      </w:r>
      <w:r>
        <w:rPr>
          <w:rFonts w:ascii="Times New Roman" w:hAnsi="Times New Roman" w:eastAsia="Times New Roman"/>
        </w:rPr>
        <w:t>HIF1β</w:t>
      </w:r>
      <w:r>
        <w:t>两个亚基组成的异二聚体，二者均是</w:t>
      </w:r>
      <w:r>
        <w:rPr>
          <w:rFonts w:ascii="Times New Roman" w:hAnsi="Times New Roman" w:eastAsia="Times New Roman"/>
        </w:rPr>
        <w:t>bHLH-PAS</w:t>
      </w:r>
      <w:r>
        <w:t>家族成员</w:t>
      </w:r>
      <w:r>
        <w:rPr>
          <w:vertAlign w:val="superscript"/>
          /&gt;
        </w:rPr>
        <w:t>[</w:t>
      </w:r>
      <w:r>
        <w:rPr>
          <w:rFonts w:ascii="Times New Roman" w:hAnsi="Times New Roman" w:eastAsia="Times New Roman"/>
          <w:position w:val="10"/>
          <w:sz w:val="14"/>
        </w:rPr>
        <w:t xml:space="preserve">30</w:t>
      </w:r>
      <w:r>
        <w:rPr>
          <w:rFonts w:ascii="Times New Roman" w:hAnsi="Times New Roman" w:eastAsia="Times New Roman"/>
          <w:position w:val="10"/>
          <w:sz w:val="14"/>
        </w:rPr>
        <w:t xml:space="preserve">, </w:t>
      </w:r>
      <w:r>
        <w:rPr>
          <w:rFonts w:ascii="Times New Roman" w:hAnsi="Times New Roman" w:eastAsia="Times New Roman"/>
          <w:position w:val="10"/>
          <w:sz w:val="14"/>
        </w:rPr>
        <w:t xml:space="preserve">31</w:t>
      </w:r>
      <w:r>
        <w:rPr>
          <w:vertAlign w:val="superscript"/>
          /&gt;
        </w:rPr>
        <w:t>]</w:t>
      </w:r>
      <w:r>
        <w:t>。</w:t>
      </w:r>
      <w:r>
        <w:rPr>
          <w:rFonts w:ascii="Times New Roman" w:hAnsi="Times New Roman" w:eastAsia="Times New Roman"/>
        </w:rPr>
        <w:t>HIF1α</w:t>
      </w:r>
      <w:r>
        <w:t>最早是由</w:t>
      </w:r>
      <w:r>
        <w:rPr>
          <w:rFonts w:ascii="Times New Roman" w:hAnsi="Times New Roman" w:eastAsia="Times New Roman"/>
        </w:rPr>
        <w:t>Semenza</w:t>
      </w:r>
      <w:r>
        <w:t>等</w:t>
      </w:r>
      <w:r>
        <w:rPr>
          <w:vertAlign w:val="superscript"/>
          /&gt;
        </w:rPr>
        <w:t>[</w:t>
      </w:r>
      <w:r>
        <w:rPr>
          <w:rFonts w:ascii="Times New Roman" w:hAnsi="Times New Roman" w:eastAsia="Times New Roman"/>
          <w:vertAlign w:val="superscript"/>
          <w:position w:val="10"/>
        </w:rPr>
        <w:t xml:space="preserve">12</w:t>
      </w:r>
      <w:r>
        <w:rPr>
          <w:vertAlign w:val="superscript"/>
          /&gt;
        </w:rPr>
        <w:t>]</w:t>
      </w:r>
      <w:r>
        <w:t>于</w:t>
      </w:r>
      <w:r>
        <w:rPr>
          <w:rFonts w:ascii="Times New Roman" w:hAnsi="Times New Roman" w:eastAsia="Times New Roman"/>
        </w:rPr>
        <w:t>1992</w:t>
      </w:r>
      <w:r>
        <w:t>年在低氧诱导的肝癌细胞</w:t>
      </w:r>
      <w:r>
        <w:t>株</w:t>
      </w:r>
      <w:r>
        <w:rPr>
          <w:rFonts w:ascii="Times New Roman" w:hAnsi="Times New Roman" w:eastAsia="Times New Roman"/>
        </w:rPr>
        <w:t>Hep3B</w:t>
      </w:r>
      <w:r>
        <w:t>细胞的核提取物中发现的，广泛存在于哺乳动物和人体各个组织内。</w:t>
      </w:r>
    </w:p>
    <w:p w:rsidR="0018722C">
      <w:pPr>
        <w:topLinePunct/>
      </w:pPr>
      <w:r>
        <w:rPr>
          <w:rFonts w:ascii="Times New Roman" w:hAnsi="Times New Roman" w:eastAsia="宋体"/>
        </w:rPr>
        <w:t>HIF1α</w:t>
      </w:r>
      <w:r>
        <w:t>既是</w:t>
      </w:r>
      <w:r>
        <w:rPr>
          <w:rFonts w:ascii="Times New Roman" w:hAnsi="Times New Roman" w:eastAsia="宋体"/>
        </w:rPr>
        <w:t>HIF1</w:t>
      </w:r>
      <w:r>
        <w:t>的调节亚基，也是</w:t>
      </w:r>
      <w:r>
        <w:rPr>
          <w:rFonts w:ascii="Times New Roman" w:hAnsi="Times New Roman" w:eastAsia="宋体"/>
        </w:rPr>
        <w:t>HIF1</w:t>
      </w:r>
      <w:r>
        <w:t>的活性亚基。</w:t>
      </w:r>
      <w:r>
        <w:rPr>
          <w:rFonts w:ascii="Times New Roman" w:hAnsi="Times New Roman" w:eastAsia="宋体"/>
        </w:rPr>
        <w:t>HIF1α</w:t>
      </w:r>
      <w:r>
        <w:t>和</w:t>
      </w:r>
      <w:r>
        <w:rPr>
          <w:rFonts w:ascii="Times New Roman" w:hAnsi="Times New Roman" w:eastAsia="宋体"/>
        </w:rPr>
        <w:t>HIF1β</w:t>
      </w:r>
      <w:r>
        <w:t>在结构上</w:t>
      </w:r>
      <w:r>
        <w:t>有两个共同的结构域：螺旋</w:t>
      </w:r>
      <w:r>
        <w:rPr>
          <w:rFonts w:ascii="Times New Roman" w:hAnsi="Times New Roman" w:eastAsia="宋体"/>
        </w:rPr>
        <w:t>-</w:t>
      </w:r>
      <w:r>
        <w:t>环</w:t>
      </w:r>
      <w:r>
        <w:rPr>
          <w:rFonts w:ascii="Times New Roman" w:hAnsi="Times New Roman" w:eastAsia="宋体"/>
        </w:rPr>
        <w:t>-</w:t>
      </w:r>
      <w:r>
        <w:t>螺旋</w:t>
      </w:r>
      <w:r>
        <w:t>（</w:t>
      </w:r>
      <w:r>
        <w:rPr>
          <w:rFonts w:ascii="Times New Roman" w:hAnsi="Times New Roman" w:eastAsia="宋体"/>
          <w:spacing w:val="-8"/>
        </w:rPr>
        <w:t>bHLH</w:t>
      </w:r>
      <w:r>
        <w:t>）</w:t>
      </w:r>
      <w:r>
        <w:t xml:space="preserve">结构和</w:t>
      </w:r>
      <w:r>
        <w:rPr>
          <w:rFonts w:ascii="Times New Roman" w:hAnsi="Times New Roman" w:eastAsia="宋体"/>
        </w:rPr>
        <w:t>PAS</w:t>
      </w:r>
      <w:r>
        <w:t>结构域。</w:t>
      </w:r>
      <w:r>
        <w:rPr>
          <w:rFonts w:ascii="Times New Roman" w:hAnsi="Times New Roman" w:eastAsia="宋体"/>
        </w:rPr>
        <w:t>HIF1α</w:t>
      </w:r>
      <w:r>
        <w:t>经</w:t>
      </w:r>
      <w:r>
        <w:rPr>
          <w:rFonts w:ascii="Times New Roman" w:hAnsi="Times New Roman" w:eastAsia="宋体"/>
        </w:rPr>
        <w:t>bHLH</w:t>
      </w:r>
      <w:r>
        <w:t>以及部分</w:t>
      </w:r>
      <w:r>
        <w:rPr>
          <w:rFonts w:ascii="Times New Roman" w:hAnsi="Times New Roman" w:eastAsia="宋体"/>
        </w:rPr>
        <w:t>PAS</w:t>
      </w:r>
      <w:r>
        <w:t>结构域与</w:t>
      </w:r>
      <w:r>
        <w:rPr>
          <w:rFonts w:ascii="Times New Roman" w:hAnsi="Times New Roman" w:eastAsia="宋体"/>
        </w:rPr>
        <w:t>HIF1β</w:t>
      </w:r>
      <w:r>
        <w:t>形成二聚体，经过</w:t>
      </w:r>
      <w:r>
        <w:rPr>
          <w:rFonts w:ascii="Times New Roman" w:hAnsi="Times New Roman" w:eastAsia="宋体"/>
        </w:rPr>
        <w:t>bHLH</w:t>
      </w:r>
      <w:r>
        <w:t>结构域与特异性</w:t>
      </w:r>
      <w:r>
        <w:rPr>
          <w:rFonts w:ascii="Times New Roman" w:hAnsi="Times New Roman" w:eastAsia="宋体"/>
        </w:rPr>
        <w:t>DNA</w:t>
      </w:r>
      <w:r>
        <w:t>元</w:t>
      </w:r>
      <w:r>
        <w:t>件</w:t>
      </w:r>
      <w:r>
        <w:rPr>
          <w:rFonts w:ascii="Times New Roman" w:hAnsi="Times New Roman" w:eastAsia="宋体"/>
        </w:rPr>
        <w:t>HRE</w:t>
      </w:r>
      <w:r>
        <w:t>结合</w:t>
      </w:r>
      <w:r>
        <w:rPr>
          <w:vertAlign w:val="superscript"/>
          /&gt;
        </w:rPr>
        <w:t>[</w:t>
      </w:r>
      <w:r>
        <w:rPr>
          <w:vertAlign w:val="superscript"/>
          /&gt;
        </w:rPr>
        <w:t>32</w:t>
      </w:r>
      <w:r>
        <w:rPr>
          <w:vertAlign w:val="superscript"/>
          /&gt;
        </w:rPr>
        <w:t>]</w:t>
      </w:r>
      <w:r>
        <w:t>。</w:t>
      </w:r>
      <w:r>
        <w:rPr>
          <w:rFonts w:ascii="Times New Roman" w:hAnsi="Times New Roman" w:eastAsia="宋体"/>
        </w:rPr>
        <w:t>H</w:t>
      </w:r>
      <w:r>
        <w:rPr>
          <w:rFonts w:ascii="Times New Roman" w:hAnsi="Times New Roman" w:eastAsia="宋体"/>
        </w:rPr>
        <w:t>I</w:t>
      </w:r>
      <w:r>
        <w:rPr>
          <w:rFonts w:ascii="Times New Roman" w:hAnsi="Times New Roman" w:eastAsia="宋体"/>
        </w:rPr>
        <w:t>F</w:t>
      </w:r>
      <w:r>
        <w:rPr>
          <w:rFonts w:ascii="Times New Roman" w:hAnsi="Times New Roman" w:eastAsia="宋体"/>
        </w:rPr>
        <w:t>1</w:t>
      </w:r>
      <w:r>
        <w:rPr>
          <w:rFonts w:ascii="Times New Roman" w:hAnsi="Times New Roman" w:eastAsia="宋体"/>
        </w:rPr>
        <w:t>α</w:t>
      </w:r>
      <w:r>
        <w:t>含有两个反式激活域</w:t>
      </w:r>
      <w:r>
        <w:t>（</w:t>
      </w:r>
      <w:r>
        <w:rPr>
          <w:rFonts w:ascii="Times New Roman" w:hAnsi="Times New Roman" w:eastAsia="宋体"/>
          <w:spacing w:val="-10"/>
        </w:rPr>
        <w:t>T</w:t>
      </w:r>
      <w:r>
        <w:rPr>
          <w:rFonts w:ascii="Times New Roman" w:hAnsi="Times New Roman" w:eastAsia="宋体"/>
          <w:w w:val="99"/>
        </w:rPr>
        <w:t>A</w:t>
      </w:r>
      <w:r>
        <w:rPr>
          <w:rFonts w:ascii="Times New Roman" w:hAnsi="Times New Roman" w:eastAsia="宋体"/>
          <w:spacing w:val="0"/>
          <w:w w:val="99"/>
        </w:rPr>
        <w:t>D</w:t>
      </w:r>
      <w:r>
        <w:rPr>
          <w:rFonts w:ascii="Times New Roman" w:hAnsi="Times New Roman" w:eastAsia="宋体"/>
          <w:w w:val="99"/>
        </w:rPr>
        <w:t>s</w:t>
      </w:r>
      <w:r>
        <w:t>）</w:t>
      </w:r>
      <w:r>
        <w:t>：</w:t>
      </w:r>
      <w:r>
        <w:rPr>
          <w:rFonts w:ascii="Times New Roman" w:hAnsi="Times New Roman" w:eastAsia="宋体"/>
        </w:rPr>
        <w:t>NH</w:t>
      </w:r>
      <w:r>
        <w:rPr>
          <w:rFonts w:ascii="Times New Roman" w:hAnsi="Times New Roman" w:eastAsia="宋体"/>
        </w:rPr>
        <w:t>2</w:t>
      </w:r>
      <w:r>
        <w:t>末端的</w:t>
      </w:r>
      <w:r>
        <w:rPr>
          <w:rFonts w:ascii="Times New Roman" w:hAnsi="Times New Roman" w:eastAsia="宋体"/>
        </w:rPr>
        <w:t>N</w:t>
      </w:r>
      <w:r>
        <w:rPr>
          <w:rFonts w:ascii="Times New Roman" w:hAnsi="Times New Roman" w:eastAsia="宋体"/>
        </w:rPr>
        <w:t>-</w:t>
      </w:r>
      <w:r>
        <w:rPr>
          <w:rFonts w:ascii="Times New Roman" w:hAnsi="Times New Roman" w:eastAsia="宋体"/>
        </w:rPr>
        <w:t>T</w:t>
      </w:r>
      <w:r>
        <w:rPr>
          <w:rFonts w:ascii="Times New Roman" w:hAnsi="Times New Roman" w:eastAsia="宋体"/>
        </w:rPr>
        <w:t>A</w:t>
      </w:r>
      <w:r>
        <w:rPr>
          <w:rFonts w:ascii="Times New Roman" w:hAnsi="Times New Roman" w:eastAsia="宋体"/>
        </w:rPr>
        <w:t>D</w:t>
      </w:r>
      <w:r>
        <w:t>（</w:t>
      </w:r>
      <w:r>
        <w:rPr>
          <w:rFonts w:ascii="Times New Roman" w:hAnsi="Times New Roman" w:eastAsia="宋体"/>
        </w:rPr>
        <w:t>786</w:t>
      </w:r>
      <w:r>
        <w:rPr>
          <w:rFonts w:ascii="Times New Roman" w:hAnsi="Times New Roman" w:eastAsia="宋体"/>
          <w:spacing w:val="0"/>
        </w:rPr>
        <w:t>-</w:t>
      </w:r>
      <w:r>
        <w:rPr>
          <w:rFonts w:ascii="Times New Roman" w:hAnsi="Times New Roman" w:eastAsia="宋体"/>
        </w:rPr>
        <w:t>826</w:t>
      </w:r>
      <w:r>
        <w:t>号氨基酸</w:t>
      </w:r>
      <w:r>
        <w:t>）</w:t>
      </w:r>
      <w:r>
        <w:t>和</w:t>
      </w:r>
      <w:r>
        <w:rPr>
          <w:rFonts w:ascii="Times New Roman" w:hAnsi="Times New Roman" w:eastAsia="宋体"/>
        </w:rPr>
        <w:t>COOH</w:t>
      </w:r>
      <w:r>
        <w:t>末端的</w:t>
      </w:r>
      <w:r>
        <w:rPr>
          <w:rFonts w:ascii="Times New Roman" w:hAnsi="Times New Roman" w:eastAsia="宋体"/>
        </w:rPr>
        <w:t>C-TAD</w:t>
      </w:r>
      <w:r>
        <w:rPr>
          <w:spacing w:val="-2"/>
        </w:rPr>
        <w:t>(</w:t>
      </w:r>
      <w:r>
        <w:rPr>
          <w:rFonts w:ascii="Times New Roman" w:hAnsi="Times New Roman" w:eastAsia="宋体"/>
          <w:spacing w:val="-2"/>
        </w:rPr>
        <w:t>531-575</w:t>
      </w:r>
      <w:r>
        <w:t>号氨基酸</w:t>
      </w:r>
      <w:r>
        <w:rPr>
          <w:spacing w:val="-60"/>
        </w:rPr>
        <w:t>)</w:t>
      </w:r>
      <w:r>
        <w:t>。</w:t>
      </w:r>
      <w:r>
        <w:rPr>
          <w:rFonts w:ascii="Times New Roman" w:hAnsi="Times New Roman" w:eastAsia="宋体"/>
        </w:rPr>
        <w:t>N-TAD</w:t>
      </w:r>
      <w:r>
        <w:t>与</w:t>
      </w:r>
      <w:r>
        <w:rPr>
          <w:rFonts w:ascii="Times New Roman" w:hAnsi="Times New Roman" w:eastAsia="宋体"/>
        </w:rPr>
        <w:t>HIF1α</w:t>
      </w:r>
      <w:r>
        <w:t>的稳</w:t>
      </w:r>
      <w:r>
        <w:t>定性相关，而</w:t>
      </w:r>
      <w:r>
        <w:rPr>
          <w:rFonts w:ascii="Times New Roman" w:hAnsi="Times New Roman" w:eastAsia="宋体"/>
        </w:rPr>
        <w:t>C-TAD</w:t>
      </w:r>
      <w:r>
        <w:t>与</w:t>
      </w:r>
      <w:r>
        <w:rPr>
          <w:rFonts w:ascii="Times New Roman" w:hAnsi="Times New Roman" w:eastAsia="宋体"/>
        </w:rPr>
        <w:t>HIF1α</w:t>
      </w:r>
      <w:r>
        <w:t>的转录活性有关。在缺氧时，</w:t>
      </w:r>
      <w:r>
        <w:rPr>
          <w:rFonts w:ascii="Times New Roman" w:hAnsi="Times New Roman" w:eastAsia="宋体"/>
        </w:rPr>
        <w:t>C-TAD</w:t>
      </w:r>
      <w:r>
        <w:t>能够与辅</w:t>
      </w:r>
      <w:r>
        <w:t>助</w:t>
      </w:r>
    </w:p>
    <w:p w:rsidR="0018722C">
      <w:pPr>
        <w:topLinePunct/>
      </w:pPr>
      <w:r>
        <w:rPr>
          <w:rFonts w:cstheme="minorBidi" w:hAnsiTheme="minorHAnsi" w:eastAsiaTheme="minorHAnsi" w:asciiTheme="minorHAnsi"/>
        </w:rPr>
        <w:t>112</w:t>
      </w:r>
    </w:p>
    <w:p w:rsidR="0018722C">
      <w:pPr>
        <w:topLinePunct/>
      </w:pPr>
      <w:r>
        <w:t>激活因子如环腺苷酸反应元件结合蛋白</w:t>
      </w:r>
      <w:r>
        <w:t>（</w:t>
      </w:r>
      <w:r>
        <w:rPr>
          <w:rFonts w:ascii="Times New Roman" w:hAnsi="Times New Roman" w:eastAsia="宋体"/>
          <w:spacing w:val="-2"/>
        </w:rPr>
        <w:t>CBP</w:t>
      </w:r>
      <w:r>
        <w:t>）</w:t>
      </w:r>
      <w:r>
        <w:rPr>
          <w:rFonts w:ascii="Times New Roman" w:hAnsi="Times New Roman" w:eastAsia="宋体"/>
        </w:rPr>
        <w:t>/</w:t>
      </w:r>
      <w:r>
        <w:rPr>
          <w:rFonts w:ascii="Times New Roman" w:hAnsi="Times New Roman" w:eastAsia="宋体"/>
        </w:rPr>
        <w:t> p300</w:t>
      </w:r>
      <w:r>
        <w:t>结合，参与</w:t>
      </w:r>
      <w:r>
        <w:rPr>
          <w:rFonts w:ascii="Times New Roman" w:hAnsi="Times New Roman" w:eastAsia="宋体"/>
        </w:rPr>
        <w:t>HIF1α</w:t>
      </w:r>
      <w:r>
        <w:t>在缺氧条件的转录活性的调节。</w:t>
      </w:r>
      <w:r>
        <w:rPr>
          <w:rFonts w:ascii="Times New Roman" w:hAnsi="Times New Roman" w:eastAsia="宋体"/>
        </w:rPr>
        <w:t>HIF1α</w:t>
      </w:r>
      <w:r>
        <w:t>翻译后的调控也是通过这两个</w:t>
      </w:r>
      <w:r>
        <w:rPr>
          <w:rFonts w:ascii="Times New Roman" w:hAnsi="Times New Roman" w:eastAsia="宋体"/>
        </w:rPr>
        <w:t>TAD</w:t>
      </w:r>
      <w:r>
        <w:t>结构域的羟基化，磷酸化，乙酰化，和</w:t>
      </w:r>
      <w:r>
        <w:rPr>
          <w:rFonts w:ascii="Times New Roman" w:hAnsi="Times New Roman" w:eastAsia="宋体"/>
        </w:rPr>
        <w:t>/</w:t>
      </w:r>
      <w:r>
        <w:t>或氧化还原修饰介导的</w:t>
      </w:r>
      <w:r>
        <w:rPr>
          <w:rFonts w:ascii="Times New Roman" w:hAnsi="Times New Roman" w:eastAsia="宋体"/>
          <w:vertAlign w:val="superscript"/>
        </w:rPr>
        <w:t>[</w:t>
      </w:r>
      <w:r>
        <w:rPr>
          <w:rFonts w:ascii="Times New Roman" w:hAnsi="Times New Roman" w:eastAsia="宋体"/>
          <w:vertAlign w:val="superscript"/>
        </w:rPr>
        <w:t xml:space="preserve">7-11</w:t>
      </w:r>
      <w:r>
        <w:rPr>
          <w:rFonts w:ascii="Times New Roman" w:hAnsi="Times New Roman" w:eastAsia="宋体"/>
          <w:vertAlign w:val="superscript"/>
        </w:rPr>
        <w:t>]</w:t>
      </w:r>
      <w:r>
        <w:t xml:space="preserve">. </w:t>
      </w:r>
      <w:r>
        <w:rPr>
          <w:rFonts w:ascii="Times New Roman" w:hAnsi="Times New Roman" w:eastAsia="宋体"/>
        </w:rPr>
        <w:t>HIF1α</w:t>
      </w:r>
      <w:r>
        <w:t>还有一个氧依赖降解结构域</w:t>
      </w:r>
      <w:r>
        <w:t>（</w:t>
      </w:r>
      <w:r>
        <w:rPr>
          <w:rFonts w:ascii="Times New Roman" w:hAnsi="Times New Roman" w:eastAsia="宋体"/>
          <w:spacing w:val="0"/>
          <w:w w:val="99"/>
        </w:rPr>
        <w:t>OD</w:t>
      </w:r>
      <w:r>
        <w:rPr>
          <w:rFonts w:ascii="Times New Roman" w:hAnsi="Times New Roman" w:eastAsia="宋体"/>
          <w:w w:val="99"/>
        </w:rPr>
        <w:t>D</w:t>
      </w:r>
      <w:r>
        <w:t>）</w:t>
      </w:r>
      <w:r>
        <w:t>，常氧下</w:t>
      </w:r>
      <w:r>
        <w:rPr>
          <w:rFonts w:ascii="Times New Roman" w:hAnsi="Times New Roman" w:eastAsia="宋体"/>
        </w:rPr>
        <w:t>OD</w:t>
      </w:r>
      <w:r>
        <w:rPr>
          <w:rFonts w:ascii="Times New Roman" w:hAnsi="Times New Roman" w:eastAsia="宋体"/>
        </w:rPr>
        <w:t>D</w:t>
      </w:r>
      <w:r>
        <w:t>结构域可被羟基化而引起</w:t>
      </w:r>
      <w:r>
        <w:rPr>
          <w:rFonts w:ascii="Times New Roman" w:hAnsi="Times New Roman" w:eastAsia="宋体"/>
        </w:rPr>
        <w:t>H</w:t>
      </w:r>
      <w:r>
        <w:rPr>
          <w:rFonts w:ascii="Times New Roman" w:hAnsi="Times New Roman" w:eastAsia="宋体"/>
        </w:rPr>
        <w:t>I</w:t>
      </w:r>
      <w:r>
        <w:rPr>
          <w:rFonts w:ascii="Times New Roman" w:hAnsi="Times New Roman" w:eastAsia="宋体"/>
        </w:rPr>
        <w:t>F</w:t>
      </w:r>
      <w:r>
        <w:rPr>
          <w:rFonts w:ascii="Times New Roman" w:hAnsi="Times New Roman" w:eastAsia="宋体"/>
        </w:rPr>
        <w:t>1</w:t>
      </w:r>
      <w:r>
        <w:rPr>
          <w:rFonts w:ascii="Times New Roman" w:hAnsi="Times New Roman" w:eastAsia="宋体"/>
        </w:rPr>
        <w:t>α</w:t>
      </w:r>
      <w:r>
        <w:t>的降解</w:t>
      </w:r>
      <w:r>
        <w:rPr>
          <w:rFonts w:ascii="Times New Roman" w:hAnsi="Times New Roman" w:eastAsia="宋体"/>
          <w:vertAlign w:val="superscript"/>
        </w:rPr>
        <w:t>[</w:t>
      </w:r>
      <w:r>
        <w:rPr>
          <w:rFonts w:ascii="Times New Roman" w:hAnsi="Times New Roman" w:eastAsia="宋体"/>
          <w:vertAlign w:val="superscript"/>
          <w:position w:val="10"/>
        </w:rPr>
        <w:t>5</w:t>
      </w:r>
      <w:r>
        <w:rPr>
          <w:rFonts w:ascii="Times New Roman" w:hAnsi="Times New Roman" w:eastAsia="宋体"/>
          <w:vertAlign w:val="superscript"/>
          <w:position w:val="10"/>
        </w:rPr>
        <w:t>-</w:t>
      </w:r>
      <w:r>
        <w:rPr>
          <w:rFonts w:ascii="Times New Roman" w:hAnsi="Times New Roman" w:eastAsia="宋体"/>
          <w:vertAlign w:val="superscript"/>
          <w:position w:val="10"/>
        </w:rPr>
        <w:t>6</w:t>
      </w:r>
      <w:r>
        <w:rPr>
          <w:rFonts w:ascii="Times New Roman" w:hAnsi="Times New Roman" w:eastAsia="宋体"/>
          <w:vertAlign w:val="superscript"/>
        </w:rPr>
        <w:t>]</w:t>
      </w:r>
      <w:r>
        <w:t>。</w:t>
      </w:r>
    </w:p>
    <w:p w:rsidR="0018722C">
      <w:pPr>
        <w:topLinePunct/>
      </w:pPr>
      <w:r>
        <w:rPr>
          <w:rFonts w:ascii="Times New Roman" w:hAnsi="Times New Roman" w:eastAsia="宋体"/>
        </w:rPr>
        <w:t>H</w:t>
      </w:r>
      <w:r>
        <w:rPr>
          <w:rFonts w:ascii="Times New Roman" w:hAnsi="Times New Roman" w:eastAsia="宋体"/>
        </w:rPr>
        <w:t>I</w:t>
      </w:r>
      <w:r>
        <w:rPr>
          <w:rFonts w:ascii="Times New Roman" w:hAnsi="Times New Roman" w:eastAsia="宋体"/>
        </w:rPr>
        <w:t>F</w:t>
      </w:r>
      <w:r>
        <w:rPr>
          <w:rFonts w:ascii="Times New Roman" w:hAnsi="Times New Roman" w:eastAsia="宋体"/>
        </w:rPr>
        <w:t>1β</w:t>
      </w:r>
      <w:r>
        <w:t>又称为芳香烃受体核移位体</w:t>
      </w:r>
      <w:r>
        <w:t>（</w:t>
      </w:r>
      <w:r>
        <w:rPr>
          <w:rFonts w:ascii="Times New Roman" w:hAnsi="Times New Roman" w:eastAsia="宋体"/>
        </w:rPr>
        <w:t>ARN</w:t>
      </w:r>
      <w:r>
        <w:rPr>
          <w:rFonts w:ascii="Times New Roman" w:hAnsi="Times New Roman" w:eastAsia="宋体"/>
        </w:rPr>
        <w:t>T</w:t>
      </w:r>
      <w:r>
        <w:t>）</w:t>
      </w:r>
      <w:r>
        <w:t>，没有</w:t>
      </w:r>
      <w:r>
        <w:rPr>
          <w:rFonts w:ascii="Times New Roman" w:hAnsi="Times New Roman" w:eastAsia="宋体"/>
        </w:rPr>
        <w:t>T</w:t>
      </w:r>
      <w:r>
        <w:rPr>
          <w:rFonts w:ascii="Times New Roman" w:hAnsi="Times New Roman" w:eastAsia="宋体"/>
        </w:rPr>
        <w:t>AD</w:t>
      </w:r>
      <w:r>
        <w:t>和</w:t>
      </w:r>
      <w:r>
        <w:rPr>
          <w:rFonts w:ascii="Times New Roman" w:hAnsi="Times New Roman" w:eastAsia="宋体"/>
        </w:rPr>
        <w:t>OD</w:t>
      </w:r>
      <w:r>
        <w:rPr>
          <w:rFonts w:ascii="Times New Roman" w:hAnsi="Times New Roman" w:eastAsia="宋体"/>
        </w:rPr>
        <w:t>D</w:t>
      </w:r>
      <w:r>
        <w:t>结构域，在细</w:t>
      </w:r>
      <w:r>
        <w:t>胞核中表达稳定，不受氧浓度的调节和影响，其功能可能与保持</w:t>
      </w:r>
      <w:r>
        <w:rPr>
          <w:rFonts w:ascii="Times New Roman" w:hAnsi="Times New Roman" w:eastAsia="宋体"/>
        </w:rPr>
        <w:t>HIF1</w:t>
      </w:r>
      <w:r>
        <w:t>的结构稳</w:t>
      </w:r>
      <w:r>
        <w:t>定性及二聚体化引起的活性构象转变有关。</w:t>
      </w:r>
      <w:r>
        <w:rPr>
          <w:rFonts w:ascii="Times New Roman" w:hAnsi="Times New Roman" w:eastAsia="宋体"/>
        </w:rPr>
        <w:t>HIF1α</w:t>
      </w:r>
      <w:r>
        <w:t>必须与</w:t>
      </w:r>
      <w:r>
        <w:rPr>
          <w:rFonts w:ascii="Times New Roman" w:hAnsi="Times New Roman" w:eastAsia="宋体"/>
        </w:rPr>
        <w:t>HIF1β</w:t>
      </w:r>
      <w:r>
        <w:t>形成异二聚体才</w:t>
      </w:r>
      <w:r>
        <w:t>能成为有活性的</w:t>
      </w:r>
      <w:r>
        <w:rPr>
          <w:rFonts w:ascii="Times New Roman" w:hAnsi="Times New Roman" w:eastAsia="宋体"/>
        </w:rPr>
        <w:t>HIF1</w:t>
      </w:r>
      <w:r>
        <w:t>。但</w:t>
      </w:r>
      <w:r>
        <w:rPr>
          <w:rFonts w:ascii="Times New Roman" w:hAnsi="Times New Roman" w:eastAsia="宋体"/>
        </w:rPr>
        <w:t>HIF1α</w:t>
      </w:r>
      <w:r>
        <w:t>核定位现象只与</w:t>
      </w:r>
      <w:r>
        <w:rPr>
          <w:rFonts w:ascii="Times New Roman" w:hAnsi="Times New Roman" w:eastAsia="宋体"/>
        </w:rPr>
        <w:t>HIF1α</w:t>
      </w:r>
      <w:r>
        <w:t>的过表达相关，而</w:t>
      </w:r>
      <w:r>
        <w:t>与</w:t>
      </w:r>
    </w:p>
    <w:p w:rsidR="0018722C">
      <w:pPr>
        <w:topLinePunct/>
      </w:pPr>
      <w:r>
        <w:rPr>
          <w:rFonts w:ascii="Times New Roman" w:hAnsi="Times New Roman" w:eastAsia="Times New Roman"/>
        </w:rPr>
        <w:t>HIF1β</w:t>
      </w:r>
      <w:r>
        <w:t>无关。</w:t>
      </w:r>
    </w:p>
    <w:p w:rsidR="0018722C">
      <w:pPr>
        <w:topLinePunct/>
      </w:pPr>
      <w:r>
        <w:t>二、</w:t>
      </w:r>
      <w:r>
        <w:rPr>
          <w:rFonts w:ascii="Times New Roman" w:hAnsi="Times New Roman" w:eastAsia="Times New Roman"/>
        </w:rPr>
        <w:t>HIF1α</w:t>
      </w:r>
      <w:r>
        <w:t>的调节</w:t>
      </w:r>
    </w:p>
    <w:p w:rsidR="0018722C">
      <w:pPr>
        <w:topLinePunct/>
      </w:pPr>
      <w:r>
        <w:rPr>
          <w:rFonts w:ascii="Times New Roman" w:hAnsi="Times New Roman" w:eastAsia="Times New Roman"/>
        </w:rPr>
        <w:t>HIF1α</w:t>
      </w:r>
      <w:r>
        <w:t>的</w:t>
      </w:r>
      <w:r>
        <w:rPr>
          <w:rFonts w:ascii="Times New Roman" w:hAnsi="Times New Roman" w:eastAsia="Times New Roman"/>
        </w:rPr>
        <w:t>mRNA</w:t>
      </w:r>
      <w:r>
        <w:t>是组成性的广泛表达，与</w:t>
      </w:r>
      <w:r>
        <w:rPr>
          <w:rFonts w:ascii="Times New Roman" w:hAnsi="Times New Roman" w:eastAsia="Times New Roman"/>
        </w:rPr>
        <w:t>O</w:t>
      </w:r>
      <w:r>
        <w:rPr>
          <w:rFonts w:ascii="Times New Roman" w:hAnsi="Times New Roman" w:eastAsia="Times New Roman"/>
        </w:rPr>
        <w:t>2</w:t>
      </w:r>
      <w:r>
        <w:t>浓度无关，但</w:t>
      </w:r>
      <w:r>
        <w:rPr>
          <w:rFonts w:ascii="Times New Roman" w:hAnsi="Times New Roman" w:eastAsia="Times New Roman"/>
        </w:rPr>
        <w:t>HIF1α</w:t>
      </w:r>
      <w:r>
        <w:t>蛋白仅在缺氧条件下累积。常氧条件下，</w:t>
      </w:r>
      <w:r>
        <w:rPr>
          <w:rFonts w:ascii="Times New Roman" w:hAnsi="Times New Roman" w:eastAsia="Times New Roman"/>
        </w:rPr>
        <w:t>HIF1α</w:t>
      </w:r>
      <w:r>
        <w:t>的半衰期小于</w:t>
      </w:r>
      <w:r>
        <w:rPr>
          <w:rFonts w:ascii="Times New Roman" w:hAnsi="Times New Roman" w:eastAsia="Times New Roman"/>
        </w:rPr>
        <w:t>5</w:t>
      </w:r>
      <w:r>
        <w:t>分钟。所以，</w:t>
      </w:r>
      <w:r>
        <w:rPr>
          <w:rFonts w:ascii="Times New Roman" w:hAnsi="Times New Roman" w:eastAsia="Times New Roman"/>
        </w:rPr>
        <w:t>O</w:t>
      </w:r>
      <w:r>
        <w:rPr>
          <w:rFonts w:ascii="Times New Roman" w:hAnsi="Times New Roman" w:eastAsia="Times New Roman"/>
        </w:rPr>
        <w:t>2</w:t>
      </w:r>
      <w:r>
        <w:t>浓度</w:t>
      </w:r>
      <w:r>
        <w:t>是</w:t>
      </w:r>
    </w:p>
    <w:p w:rsidR="0018722C">
      <w:pPr>
        <w:topLinePunct/>
      </w:pPr>
      <w:r>
        <w:rPr>
          <w:rFonts w:ascii="Times New Roman" w:hAnsi="Times New Roman" w:eastAsia="宋体"/>
        </w:rPr>
        <w:t>HIF1α</w:t>
      </w:r>
      <w:r>
        <w:t>的第一大调节因素。在常氧情况下，</w:t>
      </w:r>
      <w:r>
        <w:rPr>
          <w:rFonts w:ascii="Times New Roman" w:hAnsi="Times New Roman" w:eastAsia="宋体"/>
        </w:rPr>
        <w:t>HIF1α</w:t>
      </w:r>
      <w:r>
        <w:rPr>
          <w:rFonts w:ascii="Times New Roman" w:hAnsi="Times New Roman" w:eastAsia="宋体"/>
        </w:rPr>
        <w:t>ODD</w:t>
      </w:r>
      <w:r>
        <w:t>结构域的</w:t>
      </w:r>
      <w:r>
        <w:rPr>
          <w:rFonts w:ascii="Times New Roman" w:hAnsi="Times New Roman" w:eastAsia="宋体"/>
        </w:rPr>
        <w:t>402</w:t>
      </w:r>
      <w:r>
        <w:t>和</w:t>
      </w:r>
      <w:r>
        <w:rPr>
          <w:rFonts w:ascii="Times New Roman" w:hAnsi="Times New Roman" w:eastAsia="宋体"/>
        </w:rPr>
        <w:t>564</w:t>
      </w:r>
      <w:r>
        <w:t>的脯氨酸残基被脯氨酸羟化酶</w:t>
      </w:r>
      <w:r>
        <w:rPr>
          <w:rFonts w:ascii="Times New Roman" w:hAnsi="Times New Roman" w:eastAsia="宋体"/>
        </w:rPr>
        <w:t>(</w:t>
      </w:r>
      <w:r>
        <w:rPr>
          <w:rFonts w:ascii="Times New Roman" w:hAnsi="Times New Roman" w:eastAsia="宋体"/>
        </w:rPr>
        <w:t xml:space="preserve">PHD</w:t>
      </w:r>
      <w:r>
        <w:rPr>
          <w:rFonts w:ascii="Times New Roman" w:hAnsi="Times New Roman" w:eastAsia="宋体"/>
        </w:rPr>
        <w:t>)</w:t>
      </w:r>
      <w:r>
        <w:t>所羟基化，羟基化的</w:t>
      </w:r>
      <w:r>
        <w:rPr>
          <w:rFonts w:ascii="Times New Roman" w:hAnsi="Times New Roman" w:eastAsia="宋体"/>
        </w:rPr>
        <w:t>HIF1α</w:t>
      </w:r>
      <w:r w:rsidR="001852F3">
        <w:rPr>
          <w:rFonts w:ascii="Times New Roman" w:hAnsi="Times New Roman" w:eastAsia="宋体"/>
        </w:rPr>
        <w:t xml:space="preserve"> </w:t>
      </w:r>
      <w:r>
        <w:t>与肿瘤抑制蛋</w:t>
      </w:r>
      <w:r>
        <w:t>白</w:t>
      </w:r>
    </w:p>
    <w:p w:rsidR="0018722C">
      <w:pPr>
        <w:topLinePunct/>
      </w:pPr>
      <w:r>
        <w:t>（</w:t>
      </w:r>
      <w:r>
        <w:rPr>
          <w:rFonts w:ascii="Times New Roman" w:hAnsi="Times New Roman" w:eastAsia="Times New Roman"/>
        </w:rPr>
        <w:t>von hippel landau protein, </w:t>
      </w:r>
      <w:r>
        <w:rPr>
          <w:rFonts w:ascii="Times New Roman" w:hAnsi="Times New Roman" w:eastAsia="Times New Roman"/>
        </w:rPr>
        <w:t>pVHL</w:t>
      </w:r>
      <w:r>
        <w:t>）</w:t>
      </w:r>
      <w:r>
        <w:t>特异性结合，</w:t>
      </w:r>
      <w:r>
        <w:rPr>
          <w:rFonts w:ascii="Times New Roman" w:hAnsi="Times New Roman" w:eastAsia="Times New Roman"/>
        </w:rPr>
        <w:t>pVHL</w:t>
      </w:r>
      <w:r>
        <w:t>能被</w:t>
      </w:r>
      <w:r>
        <w:rPr>
          <w:rFonts w:ascii="Times New Roman" w:hAnsi="Times New Roman" w:eastAsia="Times New Roman"/>
        </w:rPr>
        <w:t>E3</w:t>
      </w:r>
      <w:r>
        <w:t>泛素连接酶所识</w:t>
      </w:r>
      <w:r>
        <w:t>别，从而引起</w:t>
      </w:r>
      <w:r>
        <w:rPr>
          <w:rFonts w:ascii="Times New Roman" w:hAnsi="Times New Roman" w:eastAsia="Times New Roman"/>
        </w:rPr>
        <w:t>HIF1α</w:t>
      </w:r>
      <w:r>
        <w:t>的泛素化</w:t>
      </w:r>
      <w:r>
        <w:rPr>
          <w:rFonts w:ascii="Times New Roman" w:hAnsi="Times New Roman" w:eastAsia="Times New Roman"/>
        </w:rPr>
        <w:t>-</w:t>
      </w:r>
      <w:r>
        <w:t>蛋白酶体降解</w:t>
      </w:r>
      <w:r>
        <w:rPr>
          <w:rFonts w:ascii="Times New Roman" w:hAnsi="Times New Roman" w:eastAsia="Times New Roman"/>
          <w:vertAlign w:val="superscript"/>
        </w:rPr>
        <w:t>[</w:t>
      </w:r>
      <w:r>
        <w:rPr>
          <w:rFonts w:ascii="Times New Roman" w:hAnsi="Times New Roman" w:eastAsia="Times New Roman"/>
          <w:vertAlign w:val="superscript"/>
          <w:position w:val="10"/>
        </w:rPr>
        <w:t xml:space="preserve">13</w:t>
      </w:r>
      <w:r>
        <w:rPr>
          <w:rFonts w:ascii="Times New Roman" w:hAnsi="Times New Roman" w:eastAsia="Times New Roman"/>
          <w:vertAlign w:val="superscript"/>
        </w:rPr>
        <w:t>]</w:t>
      </w:r>
      <w:r>
        <w:t>。在</w:t>
      </w:r>
      <w:r>
        <w:rPr>
          <w:rFonts w:ascii="Times New Roman" w:hAnsi="Times New Roman" w:eastAsia="Times New Roman"/>
        </w:rPr>
        <w:t>VHL</w:t>
      </w:r>
      <w:r>
        <w:t>缺失时可致常氧条件</w:t>
      </w:r>
      <w:r>
        <w:t>下</w:t>
      </w:r>
    </w:p>
    <w:p w:rsidR="0018722C">
      <w:pPr>
        <w:topLinePunct/>
      </w:pPr>
      <w:r>
        <w:rPr>
          <w:rFonts w:ascii="Times New Roman" w:hAnsi="Times New Roman" w:eastAsia="Times New Roman"/>
        </w:rPr>
        <w:t>HIF1α</w:t>
      </w:r>
      <w:r>
        <w:t>蛋白表达稳定，而重新恢复</w:t>
      </w:r>
      <w:r>
        <w:rPr>
          <w:rFonts w:ascii="Times New Roman" w:hAnsi="Times New Roman" w:eastAsia="Times New Roman"/>
        </w:rPr>
        <w:t>VHL</w:t>
      </w:r>
      <w:r>
        <w:t>的表达又可以使</w:t>
      </w:r>
      <w:r>
        <w:rPr>
          <w:rFonts w:ascii="Times New Roman" w:hAnsi="Times New Roman" w:eastAsia="Times New Roman"/>
        </w:rPr>
        <w:t>HIF1α</w:t>
      </w:r>
      <w:r>
        <w:t>蛋白降解</w:t>
      </w:r>
      <w:r>
        <w:rPr>
          <w:rFonts w:ascii="Times New Roman" w:hAnsi="Times New Roman" w:eastAsia="Times New Roman"/>
          <w:vertAlign w:val="superscript"/>
        </w:rPr>
        <w:t>[</w:t>
      </w:r>
      <w:r>
        <w:rPr>
          <w:rFonts w:ascii="Times New Roman" w:hAnsi="Times New Roman" w:eastAsia="Times New Roman"/>
          <w:vertAlign w:val="superscript"/>
          <w:position w:val="10"/>
        </w:rPr>
        <w:t xml:space="preserve">33</w:t>
      </w:r>
      <w:r>
        <w:rPr>
          <w:rFonts w:ascii="Times New Roman" w:hAnsi="Times New Roman" w:eastAsia="Times New Roman"/>
          <w:vertAlign w:val="superscript"/>
        </w:rPr>
        <w:t>]</w:t>
      </w:r>
      <w:r>
        <w:t>。</w:t>
      </w:r>
      <w:r>
        <w:t>近</w:t>
      </w:r>
      <w:r>
        <w:t>期</w:t>
      </w:r>
      <w:r>
        <w:t>研究发现，在局部缺血组织中，由于</w:t>
      </w:r>
      <w:r>
        <w:rPr>
          <w:rFonts w:ascii="Times New Roman" w:hAnsi="Times New Roman" w:eastAsia="Times New Roman"/>
        </w:rPr>
        <w:t>VHL</w:t>
      </w:r>
      <w:r>
        <w:t>被隔离于核仁中，使之不能与</w:t>
      </w:r>
      <w:r>
        <w:rPr>
          <w:rFonts w:ascii="Times New Roman" w:hAnsi="Times New Roman" w:eastAsia="Times New Roman"/>
        </w:rPr>
        <w:t>HIF1α</w:t>
      </w:r>
      <w:r>
        <w:t>结合，从而能在常氧的下检测到</w:t>
      </w:r>
      <w:r>
        <w:rPr>
          <w:rFonts w:ascii="Times New Roman" w:hAnsi="Times New Roman" w:eastAsia="Times New Roman"/>
        </w:rPr>
        <w:t>HIF1α</w:t>
      </w:r>
      <w:r>
        <w:t>的表达</w:t>
      </w:r>
      <w:r>
        <w:rPr>
          <w:rFonts w:ascii="Times New Roman" w:hAnsi="Times New Roman" w:eastAsia="Times New Roman"/>
          <w:vertAlign w:val="superscript"/>
        </w:rPr>
        <w:t>[</w:t>
      </w:r>
      <w:r>
        <w:rPr>
          <w:rFonts w:ascii="Times New Roman" w:hAnsi="Times New Roman" w:eastAsia="Times New Roman"/>
          <w:vertAlign w:val="superscript"/>
          <w:position w:val="10"/>
        </w:rPr>
        <w:t xml:space="preserve">34</w:t>
      </w:r>
      <w:r>
        <w:rPr>
          <w:rFonts w:ascii="Times New Roman" w:hAnsi="Times New Roman" w:eastAsia="Times New Roman"/>
          <w:vertAlign w:val="superscript"/>
        </w:rPr>
        <w:t>]</w:t>
      </w:r>
      <w:r>
        <w:t>。因此，</w:t>
      </w:r>
      <w:r>
        <w:rPr>
          <w:rFonts w:ascii="Times New Roman" w:hAnsi="Times New Roman" w:eastAsia="Times New Roman"/>
        </w:rPr>
        <w:t>PH</w:t>
      </w:r>
      <w:r>
        <w:t>依赖的</w:t>
      </w:r>
      <w:r>
        <w:rPr>
          <w:rFonts w:ascii="Times New Roman" w:hAnsi="Times New Roman" w:eastAsia="Times New Roman"/>
        </w:rPr>
        <w:t>VHL</w:t>
      </w:r>
      <w:r>
        <w:t>调节</w:t>
      </w:r>
      <w:r>
        <w:t>与氧依赖的</w:t>
      </w:r>
      <w:r>
        <w:rPr>
          <w:rFonts w:ascii="Times New Roman" w:hAnsi="Times New Roman" w:eastAsia="Times New Roman"/>
        </w:rPr>
        <w:t>HIF1</w:t>
      </w:r>
      <w:r>
        <w:t>的调节是相互关联的。</w:t>
      </w:r>
    </w:p>
    <w:p w:rsidR="0018722C">
      <w:pPr>
        <w:topLinePunct/>
      </w:pPr>
      <w:r>
        <w:t>癌基因是影响</w:t>
      </w:r>
      <w:r>
        <w:rPr>
          <w:rFonts w:ascii="Times New Roman" w:hAnsi="Times New Roman" w:eastAsia="宋体"/>
        </w:rPr>
        <w:t>HIF1α</w:t>
      </w:r>
      <w:r>
        <w:t>表达的第二大因素。</w:t>
      </w:r>
      <w:r>
        <w:rPr>
          <w:rFonts w:ascii="Times New Roman" w:hAnsi="Times New Roman" w:eastAsia="宋体"/>
        </w:rPr>
        <w:t>pVHL</w:t>
      </w:r>
      <w:r>
        <w:t>就是抑癌基因的一种。另外，</w:t>
      </w:r>
      <w:r>
        <w:t>肿瘤抑制基因野生型</w:t>
      </w:r>
      <w:r>
        <w:rPr>
          <w:rFonts w:ascii="Times New Roman" w:hAnsi="Times New Roman" w:eastAsia="宋体"/>
        </w:rPr>
        <w:t>p53</w:t>
      </w:r>
      <w:r>
        <w:t>能抑制</w:t>
      </w:r>
      <w:r>
        <w:rPr>
          <w:rFonts w:ascii="Times New Roman" w:hAnsi="Times New Roman" w:eastAsia="宋体"/>
        </w:rPr>
        <w:t>H</w:t>
      </w:r>
      <w:r>
        <w:rPr>
          <w:rFonts w:ascii="Times New Roman" w:hAnsi="Times New Roman" w:eastAsia="宋体"/>
        </w:rPr>
        <w:t>I</w:t>
      </w:r>
      <w:r>
        <w:rPr>
          <w:rFonts w:ascii="Times New Roman" w:hAnsi="Times New Roman" w:eastAsia="宋体"/>
        </w:rPr>
        <w:t>F</w:t>
      </w:r>
      <w:r>
        <w:rPr>
          <w:rFonts w:ascii="Times New Roman" w:hAnsi="Times New Roman" w:eastAsia="宋体"/>
        </w:rPr>
        <w:t>1</w:t>
      </w:r>
      <w:r>
        <w:rPr>
          <w:rFonts w:ascii="Times New Roman" w:hAnsi="Times New Roman" w:eastAsia="宋体"/>
        </w:rPr>
        <w:t>α</w:t>
      </w:r>
      <w:r>
        <w:t>的表达水平及功能</w:t>
      </w:r>
      <w:r>
        <w:rPr>
          <w:rFonts w:ascii="Times New Roman" w:hAnsi="Times New Roman" w:eastAsia="宋体"/>
          <w:vertAlign w:val="superscript"/>
        </w:rPr>
        <w:t>[</w:t>
      </w:r>
      <w:r>
        <w:rPr>
          <w:rFonts w:ascii="Times New Roman" w:hAnsi="Times New Roman" w:eastAsia="宋体"/>
          <w:vertAlign w:val="superscript"/>
          <w:position w:val="10"/>
        </w:rPr>
        <w:t>14</w:t>
      </w:r>
      <w:r>
        <w:rPr>
          <w:rFonts w:ascii="Times New Roman" w:hAnsi="Times New Roman" w:eastAsia="宋体"/>
          <w:vertAlign w:val="superscript"/>
          <w:position w:val="10"/>
        </w:rPr>
        <w:t>-</w:t>
      </w:r>
      <w:r>
        <w:rPr>
          <w:rFonts w:ascii="Times New Roman" w:hAnsi="Times New Roman" w:eastAsia="宋体"/>
          <w:vertAlign w:val="superscript"/>
          <w:position w:val="10"/>
        </w:rPr>
        <w:t>1</w:t>
      </w:r>
      <w:r>
        <w:rPr>
          <w:rFonts w:ascii="Times New Roman" w:hAnsi="Times New Roman" w:eastAsia="宋体"/>
          <w:vertAlign w:val="superscript"/>
          <w:position w:val="10"/>
        </w:rPr>
        <w:t>6</w:t>
      </w:r>
      <w:r>
        <w:rPr>
          <w:rFonts w:ascii="Times New Roman" w:hAnsi="Times New Roman" w:eastAsia="宋体"/>
          <w:vertAlign w:val="superscript"/>
        </w:rPr>
        <w:t>]</w:t>
      </w:r>
      <w:r>
        <w:t>，是</w:t>
      </w:r>
      <w:r>
        <w:rPr>
          <w:rFonts w:ascii="Times New Roman" w:hAnsi="Times New Roman" w:eastAsia="宋体"/>
        </w:rPr>
        <w:t>H</w:t>
      </w:r>
      <w:r>
        <w:rPr>
          <w:rFonts w:ascii="Times New Roman" w:hAnsi="Times New Roman" w:eastAsia="宋体"/>
        </w:rPr>
        <w:t>I</w:t>
      </w:r>
      <w:r>
        <w:rPr>
          <w:rFonts w:ascii="Times New Roman" w:hAnsi="Times New Roman" w:eastAsia="宋体"/>
        </w:rPr>
        <w:t>F</w:t>
      </w:r>
      <w:r>
        <w:rPr>
          <w:rFonts w:ascii="Times New Roman" w:hAnsi="Times New Roman" w:eastAsia="宋体"/>
        </w:rPr>
        <w:t>1</w:t>
      </w:r>
      <w:r>
        <w:rPr>
          <w:rFonts w:ascii="Times New Roman" w:hAnsi="Times New Roman" w:eastAsia="宋体"/>
        </w:rPr>
        <w:t>α</w:t>
      </w:r>
      <w:r>
        <w:t>的一个</w:t>
      </w:r>
      <w:r>
        <w:t>负性调控蛋白。缺失</w:t>
      </w:r>
      <w:r>
        <w:rPr>
          <w:rFonts w:ascii="Times New Roman" w:hAnsi="Times New Roman" w:eastAsia="宋体"/>
        </w:rPr>
        <w:t>p53</w:t>
      </w:r>
      <w:r>
        <w:t>不仅能增加</w:t>
      </w:r>
      <w:r>
        <w:rPr>
          <w:rFonts w:ascii="Times New Roman" w:hAnsi="Times New Roman" w:eastAsia="宋体"/>
        </w:rPr>
        <w:t>HIF1α</w:t>
      </w:r>
      <w:r>
        <w:t>的稳定性以及</w:t>
      </w:r>
      <w:r>
        <w:rPr>
          <w:rFonts w:ascii="Times New Roman" w:hAnsi="Times New Roman" w:eastAsia="宋体"/>
        </w:rPr>
        <w:t>HIF1</w:t>
      </w:r>
      <w:r>
        <w:t>依赖的转录活性，</w:t>
      </w:r>
      <w:r>
        <w:t>还能增加</w:t>
      </w:r>
      <w:r>
        <w:rPr>
          <w:rFonts w:ascii="Times New Roman" w:hAnsi="Times New Roman" w:eastAsia="宋体"/>
        </w:rPr>
        <w:t>HIF1α</w:t>
      </w:r>
      <w:r>
        <w:t>与</w:t>
      </w:r>
      <w:r>
        <w:rPr>
          <w:rFonts w:ascii="Times New Roman" w:hAnsi="Times New Roman" w:eastAsia="宋体"/>
        </w:rPr>
        <w:t>DNA</w:t>
      </w:r>
      <w:r>
        <w:t>的结合活性。研究表明，</w:t>
      </w:r>
      <w:r>
        <w:rPr>
          <w:rFonts w:ascii="Times New Roman" w:hAnsi="Times New Roman" w:eastAsia="宋体"/>
        </w:rPr>
        <w:t>p53</w:t>
      </w:r>
      <w:r>
        <w:t>只有在长时间或严重缺氧时才会表达上调</w:t>
      </w:r>
      <w:r>
        <w:rPr>
          <w:rFonts w:ascii="Times New Roman" w:hAnsi="Times New Roman" w:eastAsia="宋体"/>
        </w:rPr>
        <w:t>[</w:t>
      </w:r>
      <w:r>
        <w:rPr>
          <w:rFonts w:ascii="Times New Roman" w:hAnsi="Times New Roman" w:eastAsia="宋体"/>
          <w:position w:val="10"/>
          <w:sz w:val="14"/>
        </w:rPr>
        <w:t xml:space="preserve">35</w:t>
      </w:r>
      <w:r>
        <w:rPr>
          <w:rFonts w:ascii="Times New Roman" w:hAnsi="Times New Roman" w:eastAsia="宋体"/>
          <w:position w:val="10"/>
          <w:sz w:val="14"/>
        </w:rPr>
        <w:t xml:space="preserve">, </w:t>
      </w:r>
      <w:r>
        <w:rPr>
          <w:rFonts w:ascii="Times New Roman" w:hAnsi="Times New Roman" w:eastAsia="宋体"/>
          <w:position w:val="10"/>
          <w:sz w:val="14"/>
        </w:rPr>
        <w:t xml:space="preserve">36</w:t>
      </w:r>
      <w:r>
        <w:rPr>
          <w:rFonts w:ascii="Times New Roman" w:hAnsi="Times New Roman" w:eastAsia="宋体"/>
        </w:rPr>
        <w:t>]</w:t>
      </w:r>
      <w:r>
        <w:t>。较低表达的</w:t>
      </w:r>
      <w:r>
        <w:rPr>
          <w:rFonts w:ascii="Times New Roman" w:hAnsi="Times New Roman" w:eastAsia="宋体"/>
        </w:rPr>
        <w:t>p53</w:t>
      </w:r>
      <w:r>
        <w:t>对</w:t>
      </w:r>
      <w:r>
        <w:rPr>
          <w:rFonts w:ascii="Times New Roman" w:hAnsi="Times New Roman" w:eastAsia="宋体"/>
        </w:rPr>
        <w:t>HIF1α</w:t>
      </w:r>
      <w:r>
        <w:t>的抑制是通过</w:t>
      </w:r>
      <w:r>
        <w:rPr>
          <w:rFonts w:ascii="Times New Roman" w:hAnsi="Times New Roman" w:eastAsia="宋体"/>
        </w:rPr>
        <w:t>p53</w:t>
      </w:r>
      <w:r>
        <w:t>竞争结合</w:t>
      </w:r>
      <w:r>
        <w:rPr>
          <w:rFonts w:ascii="Times New Roman" w:hAnsi="Times New Roman" w:eastAsia="宋体"/>
        </w:rPr>
        <w:t>p300</w:t>
      </w:r>
      <w:r>
        <w:t>发挥作用，但是过表达</w:t>
      </w:r>
      <w:r>
        <w:rPr>
          <w:rFonts w:ascii="Times New Roman" w:hAnsi="Times New Roman" w:eastAsia="宋体"/>
        </w:rPr>
        <w:t>p300</w:t>
      </w:r>
      <w:r>
        <w:t>并不能抑制</w:t>
      </w:r>
      <w:r>
        <w:rPr>
          <w:rFonts w:ascii="Times New Roman" w:hAnsi="Times New Roman" w:eastAsia="宋体"/>
        </w:rPr>
        <w:t>p53</w:t>
      </w:r>
      <w:r>
        <w:t>所介导的对</w:t>
      </w:r>
      <w:r>
        <w:rPr>
          <w:rFonts w:ascii="Times New Roman" w:hAnsi="Times New Roman" w:eastAsia="宋体"/>
        </w:rPr>
        <w:t>HIF1α</w:t>
      </w:r>
      <w:r>
        <w:t>的抑制。只有高</w:t>
      </w:r>
      <w:r>
        <w:t>表达的</w:t>
      </w:r>
      <w:r>
        <w:rPr>
          <w:rFonts w:ascii="Times New Roman" w:hAnsi="Times New Roman" w:eastAsia="宋体"/>
        </w:rPr>
        <w:t>p53</w:t>
      </w:r>
      <w:r>
        <w:t>才能降解</w:t>
      </w:r>
      <w:r>
        <w:rPr>
          <w:rFonts w:ascii="Times New Roman" w:hAnsi="Times New Roman" w:eastAsia="宋体"/>
        </w:rPr>
        <w:t>HIF1α</w:t>
      </w:r>
      <w:r>
        <w:t>蛋白</w:t>
      </w:r>
      <w:r>
        <w:rPr>
          <w:rFonts w:ascii="Times New Roman" w:hAnsi="Times New Roman" w:eastAsia="宋体"/>
          <w:vertAlign w:val="superscript"/>
        </w:rPr>
        <w:t>[</w:t>
      </w:r>
      <w:r>
        <w:rPr>
          <w:rFonts w:ascii="Times New Roman" w:hAnsi="Times New Roman" w:eastAsia="宋体"/>
          <w:vertAlign w:val="superscript"/>
          <w:position w:val="10"/>
        </w:rPr>
        <w:t xml:space="preserve">36</w:t>
      </w:r>
      <w:r>
        <w:rPr>
          <w:rFonts w:ascii="Times New Roman" w:hAnsi="Times New Roman" w:eastAsia="宋体"/>
          <w:vertAlign w:val="superscript"/>
        </w:rPr>
        <w:t>]</w:t>
      </w:r>
      <w:r>
        <w:t>。也有报告提到单纯缺氧时</w:t>
      </w:r>
      <w:r>
        <w:rPr>
          <w:rFonts w:ascii="Times New Roman" w:hAnsi="Times New Roman" w:eastAsia="宋体"/>
        </w:rPr>
        <w:t>p53</w:t>
      </w:r>
      <w:r>
        <w:t>并不会显著影</w:t>
      </w:r>
      <w:r>
        <w:t>响</w:t>
      </w:r>
      <w:r>
        <w:rPr>
          <w:rFonts w:ascii="Times New Roman" w:hAnsi="Times New Roman" w:eastAsia="宋体"/>
        </w:rPr>
        <w:t>HIF1α</w:t>
      </w:r>
      <w:r>
        <w:t>的稳定性，只有在被</w:t>
      </w:r>
      <w:r>
        <w:rPr>
          <w:rFonts w:ascii="Times New Roman" w:hAnsi="Times New Roman" w:eastAsia="宋体"/>
        </w:rPr>
        <w:t>DNA</w:t>
      </w:r>
      <w:r>
        <w:t>损伤试剂所诱导激活时，</w:t>
      </w:r>
      <w:r>
        <w:rPr>
          <w:rFonts w:ascii="Times New Roman" w:hAnsi="Times New Roman" w:eastAsia="宋体"/>
        </w:rPr>
        <w:t>p53</w:t>
      </w:r>
      <w:r>
        <w:t>能才能加</w:t>
      </w:r>
      <w:r>
        <w:t>速</w:t>
      </w:r>
    </w:p>
    <w:p w:rsidR="0018722C">
      <w:pPr>
        <w:topLinePunct/>
      </w:pPr>
      <w:r>
        <w:rPr>
          <w:rFonts w:ascii="Times New Roman" w:hAnsi="Times New Roman" w:eastAsia="Times New Roman"/>
        </w:rPr>
        <w:t>HIF1α</w:t>
      </w:r>
      <w:r>
        <w:t>的降解</w:t>
      </w:r>
      <w:r>
        <w:rPr>
          <w:rFonts w:ascii="Times New Roman" w:hAnsi="Times New Roman" w:eastAsia="Times New Roman"/>
        </w:rPr>
        <w:t>[</w:t>
      </w:r>
      <w:r>
        <w:rPr>
          <w:rFonts w:ascii="Times New Roman" w:hAnsi="Times New Roman" w:eastAsia="Times New Roman"/>
        </w:rPr>
        <w:t xml:space="preserve">37</w:t>
      </w:r>
      <w:r>
        <w:rPr>
          <w:rFonts w:ascii="Times New Roman" w:hAnsi="Times New Roman" w:eastAsia="Times New Roman"/>
        </w:rPr>
        <w:t>]</w:t>
      </w:r>
      <w:r>
        <w:t>。因此，</w:t>
      </w:r>
      <w:r>
        <w:rPr>
          <w:rFonts w:ascii="Times New Roman" w:hAnsi="Times New Roman" w:eastAsia="Times New Roman"/>
        </w:rPr>
        <w:t>p53</w:t>
      </w:r>
      <w:r>
        <w:t>与</w:t>
      </w:r>
      <w:r>
        <w:rPr>
          <w:rFonts w:ascii="Times New Roman" w:hAnsi="Times New Roman" w:eastAsia="Times New Roman"/>
        </w:rPr>
        <w:t>HIF1α</w:t>
      </w:r>
      <w:r>
        <w:t>之间的关系颇为复杂，仍有待进一步研究。</w:t>
      </w:r>
    </w:p>
    <w:p w:rsidR="0018722C">
      <w:pPr>
        <w:topLinePunct/>
      </w:pPr>
      <w:r>
        <w:rPr>
          <w:rFonts w:cstheme="minorBidi" w:hAnsiTheme="minorHAnsi" w:eastAsiaTheme="minorHAnsi" w:asciiTheme="minorHAnsi"/>
        </w:rPr>
        <w:t>113</w:t>
      </w:r>
    </w:p>
    <w:p w:rsidR="0018722C">
      <w:pPr>
        <w:topLinePunct/>
      </w:pPr>
      <w:r>
        <w:t>缺失肿瘤抑制因子</w:t>
      </w:r>
      <w:r>
        <w:rPr>
          <w:rFonts w:ascii="Times New Roman" w:eastAsia="Times New Roman"/>
        </w:rPr>
        <w:t>PTEN</w:t>
      </w:r>
      <w:r>
        <w:t>也能够显著增加</w:t>
      </w:r>
      <w:r>
        <w:rPr>
          <w:rFonts w:ascii="Times New Roman" w:eastAsia="Times New Roman"/>
        </w:rPr>
        <w:t>HIF1</w:t>
      </w:r>
      <w:r>
        <w:t>介导的基因的表达，而恢复</w:t>
      </w:r>
    </w:p>
    <w:p w:rsidR="0018722C">
      <w:pPr>
        <w:topLinePunct/>
      </w:pPr>
      <w:r>
        <w:rPr>
          <w:rFonts w:ascii="Times New Roman" w:hAnsi="Times New Roman" w:eastAsia="Times New Roman"/>
        </w:rPr>
        <w:t>PTEN</w:t>
      </w:r>
      <w:r>
        <w:t>则能够抑制</w:t>
      </w:r>
      <w:r>
        <w:rPr>
          <w:rFonts w:ascii="Times New Roman" w:hAnsi="Times New Roman" w:eastAsia="Times New Roman"/>
        </w:rPr>
        <w:t>HIF1α</w:t>
      </w:r>
      <w:r>
        <w:t>的表达</w:t>
      </w:r>
      <w:r>
        <w:rPr>
          <w:rFonts w:ascii="Times New Roman" w:hAnsi="Times New Roman" w:eastAsia="Times New Roman"/>
          <w:vertAlign w:val="superscript"/>
        </w:rPr>
        <w:t>[</w:t>
      </w:r>
      <w:r>
        <w:rPr>
          <w:rFonts w:ascii="Times New Roman" w:hAnsi="Times New Roman" w:eastAsia="Times New Roman"/>
          <w:vertAlign w:val="superscript"/>
        </w:rPr>
        <w:t xml:space="preserve">38</w:t>
      </w:r>
      <w:r>
        <w:rPr>
          <w:rFonts w:ascii="Times New Roman" w:hAnsi="Times New Roman" w:eastAsia="Times New Roman"/>
          <w:vertAlign w:val="superscript"/>
        </w:rPr>
        <w:t>]</w:t>
      </w:r>
      <w:r>
        <w:t>。</w:t>
      </w:r>
      <w:r>
        <w:rPr>
          <w:rFonts w:ascii="Times New Roman" w:hAnsi="Times New Roman" w:eastAsia="Times New Roman"/>
        </w:rPr>
        <w:t>PTEN</w:t>
      </w:r>
      <w:r>
        <w:t>主要是通过抑制</w:t>
      </w:r>
      <w:r>
        <w:rPr>
          <w:rFonts w:ascii="Times New Roman" w:hAnsi="Times New Roman" w:eastAsia="Times New Roman"/>
        </w:rPr>
        <w:t>PI3K</w:t>
      </w:r>
      <w:r>
        <w:t>的激活来抑制</w:t>
      </w:r>
    </w:p>
    <w:p w:rsidR="0018722C">
      <w:pPr>
        <w:topLinePunct/>
      </w:pPr>
      <w:r>
        <w:rPr>
          <w:rFonts w:ascii="Times New Roman" w:hAnsi="Times New Roman" w:eastAsia="Times New Roman"/>
        </w:rPr>
        <w:t>HIF1α</w:t>
      </w:r>
      <w:r>
        <w:t>的表达。</w:t>
      </w:r>
    </w:p>
    <w:p w:rsidR="0018722C">
      <w:pPr>
        <w:topLinePunct/>
      </w:pPr>
      <w:r>
        <w:rPr>
          <w:rFonts w:ascii="Times New Roman" w:hAnsi="Times New Roman" w:eastAsia="Times New Roman"/>
        </w:rPr>
        <w:t>HIF1α</w:t>
      </w:r>
      <w:r w:rsidR="001852F3">
        <w:rPr>
          <w:rFonts w:ascii="Times New Roman" w:hAnsi="Times New Roman" w:eastAsia="Times New Roman"/>
        </w:rPr>
        <w:t xml:space="preserve"> </w:t>
      </w:r>
      <w:r>
        <w:t>的第三大调节因素是生长因子和细胞因子，</w:t>
      </w:r>
      <w:r w:rsidR="001852F3">
        <w:t xml:space="preserve">如表皮生长因子</w:t>
      </w:r>
    </w:p>
    <w:p w:rsidR="0018722C">
      <w:pPr>
        <w:topLinePunct/>
      </w:pPr>
      <w:r>
        <w:t>（</w:t>
      </w:r>
      <w:r>
        <w:rPr>
          <w:rFonts w:ascii="Times New Roman" w:hAnsi="Times New Roman" w:eastAsia="宋体"/>
        </w:rPr>
        <w:t>epidermal</w:t>
      </w:r>
      <w:r>
        <w:rPr>
          <w:rFonts w:ascii="Times New Roman" w:hAnsi="Times New Roman" w:eastAsia="宋体"/>
        </w:rPr>
        <w:t> </w:t>
      </w:r>
      <w:r>
        <w:rPr>
          <w:rFonts w:ascii="Times New Roman" w:hAnsi="Times New Roman" w:eastAsia="宋体"/>
        </w:rPr>
        <w:t>growth</w:t>
      </w:r>
      <w:r>
        <w:rPr>
          <w:rFonts w:ascii="Times New Roman" w:hAnsi="Times New Roman" w:eastAsia="宋体"/>
        </w:rPr>
        <w:t> </w:t>
      </w:r>
      <w:r>
        <w:rPr>
          <w:rFonts w:ascii="Times New Roman" w:hAnsi="Times New Roman" w:eastAsia="宋体"/>
        </w:rPr>
        <w:t>factor</w:t>
      </w:r>
      <w:r>
        <w:rPr>
          <w:rFonts w:ascii="Times New Roman" w:hAnsi="Times New Roman" w:eastAsia="宋体"/>
        </w:rPr>
        <w:t>, </w:t>
      </w:r>
      <w:r>
        <w:rPr>
          <w:rFonts w:ascii="Times New Roman" w:hAnsi="Times New Roman" w:eastAsia="宋体"/>
        </w:rPr>
        <w:t>EGF</w:t>
      </w:r>
      <w:r>
        <w:t>）</w:t>
      </w:r>
      <w:r>
        <w:rPr>
          <w:rFonts w:ascii="Times New Roman" w:hAnsi="Times New Roman" w:eastAsia="宋体"/>
        </w:rPr>
        <w:t>[</w:t>
      </w:r>
      <w:r>
        <w:rPr>
          <w:rFonts w:ascii="Times New Roman" w:hAnsi="Times New Roman" w:eastAsia="宋体"/>
        </w:rPr>
        <w:t xml:space="preserve">17</w:t>
      </w:r>
      <w:r>
        <w:rPr>
          <w:rFonts w:ascii="Times New Roman" w:hAnsi="Times New Roman" w:eastAsia="宋体"/>
        </w:rPr>
        <w:t>]</w:t>
      </w:r>
      <w:r>
        <w:t>，转化生长因子</w:t>
      </w:r>
      <w:r>
        <w:t>（</w:t>
      </w:r>
      <w:r>
        <w:rPr>
          <w:rFonts w:ascii="Times New Roman" w:hAnsi="Times New Roman" w:eastAsia="宋体"/>
        </w:rPr>
        <w:t>Transforming</w:t>
      </w:r>
      <w:r>
        <w:rPr>
          <w:rFonts w:ascii="Times New Roman" w:hAnsi="Times New Roman" w:eastAsia="宋体"/>
          <w:spacing w:val="-3"/>
        </w:rPr>
        <w:t> </w:t>
      </w:r>
      <w:r>
        <w:rPr>
          <w:rFonts w:ascii="Times New Roman" w:hAnsi="Times New Roman" w:eastAsia="宋体"/>
        </w:rPr>
        <w:t>growth</w:t>
      </w:r>
      <w:r>
        <w:rPr>
          <w:rFonts w:ascii="Times New Roman" w:hAnsi="Times New Roman" w:eastAsia="宋体"/>
          <w:spacing w:val="-2"/>
        </w:rPr>
        <w:t> </w:t>
      </w:r>
      <w:r>
        <w:rPr>
          <w:rFonts w:ascii="Times New Roman" w:hAnsi="Times New Roman" w:eastAsia="宋体"/>
        </w:rPr>
        <w:t>factor-α, TGF-α</w:t>
      </w:r>
      <w:r>
        <w:t>）</w:t>
      </w:r>
      <w:r>
        <w:rPr>
          <w:rFonts w:ascii="Times New Roman" w:hAnsi="Times New Roman" w:eastAsia="宋体"/>
          <w:vertAlign w:val="superscript"/>
        </w:rPr>
        <w:t>[</w:t>
      </w:r>
      <w:r>
        <w:rPr>
          <w:rFonts w:ascii="Times New Roman" w:hAnsi="Times New Roman" w:eastAsia="宋体"/>
          <w:vertAlign w:val="superscript"/>
        </w:rPr>
        <w:t xml:space="preserve">18</w:t>
      </w:r>
      <w:r>
        <w:rPr>
          <w:rFonts w:ascii="Times New Roman" w:hAnsi="Times New Roman" w:eastAsia="宋体"/>
          <w:vertAlign w:val="superscript"/>
        </w:rPr>
        <w:t>]</w:t>
      </w:r>
      <w:r>
        <w:rPr>
          <w:rFonts w:ascii="Times New Roman" w:hAnsi="Times New Roman" w:eastAsia="宋体"/>
        </w:rPr>
        <w:t>,</w:t>
      </w:r>
      <w:r>
        <w:t>胰岛素生长因子</w:t>
      </w:r>
      <w:r>
        <w:t>（</w:t>
      </w:r>
      <w:r>
        <w:rPr>
          <w:rFonts w:ascii="Times New Roman" w:hAnsi="Times New Roman" w:eastAsia="宋体"/>
        </w:rPr>
        <w:t>insulin-like</w:t>
      </w:r>
      <w:r>
        <w:rPr>
          <w:rFonts w:ascii="Times New Roman" w:hAnsi="Times New Roman" w:eastAsia="宋体"/>
          <w:spacing w:val="8"/>
        </w:rPr>
        <w:t> </w:t>
      </w:r>
      <w:r>
        <w:rPr>
          <w:rFonts w:ascii="Times New Roman" w:hAnsi="Times New Roman" w:eastAsia="宋体"/>
        </w:rPr>
        <w:t>growth</w:t>
      </w:r>
      <w:r>
        <w:rPr>
          <w:rFonts w:ascii="Times New Roman" w:hAnsi="Times New Roman" w:eastAsia="宋体"/>
          <w:spacing w:val="8"/>
        </w:rPr>
        <w:t> </w:t>
      </w:r>
      <w:r>
        <w:rPr>
          <w:rFonts w:ascii="Times New Roman" w:hAnsi="Times New Roman" w:eastAsia="宋体"/>
        </w:rPr>
        <w:t>factors</w:t>
      </w:r>
      <w:r>
        <w:rPr>
          <w:rFonts w:ascii="Times New Roman" w:hAnsi="Times New Roman" w:eastAsia="宋体"/>
          <w:spacing w:val="8"/>
        </w:rPr>
        <w:t> </w:t>
      </w:r>
      <w:r>
        <w:rPr>
          <w:rFonts w:ascii="Times New Roman" w:hAnsi="Times New Roman" w:eastAsia="宋体"/>
        </w:rPr>
        <w:t>1,</w:t>
      </w:r>
      <w:r>
        <w:rPr>
          <w:rFonts w:ascii="Times New Roman" w:hAnsi="Times New Roman" w:eastAsia="宋体"/>
          <w:spacing w:val="11"/>
        </w:rPr>
        <w:t> </w:t>
      </w:r>
      <w:r>
        <w:rPr>
          <w:rFonts w:ascii="Times New Roman" w:hAnsi="Times New Roman" w:eastAsia="宋体"/>
        </w:rPr>
        <w:t>IGF-1</w:t>
      </w:r>
      <w:r>
        <w:rPr>
          <w:rFonts w:ascii="Times New Roman" w:hAnsi="Times New Roman" w:eastAsia="宋体"/>
        </w:rPr>
        <w:t>）</w:t>
      </w:r>
      <w:r>
        <w:rPr>
          <w:spacing w:val="-16"/>
        </w:rPr>
        <w:t>和</w:t>
      </w:r>
      <w:r>
        <w:rPr>
          <w:rFonts w:ascii="Times New Roman" w:hAnsi="Times New Roman" w:eastAsia="宋体"/>
        </w:rPr>
        <w:t>IGF-2</w:t>
      </w:r>
      <w:r>
        <w:rPr>
          <w:rFonts w:ascii="Times New Roman" w:hAnsi="Times New Roman" w:eastAsia="宋体"/>
          <w:vertAlign w:val="superscript"/>
          <w:position w:val="10"/>
        </w:rPr>
        <w:t>[</w:t>
      </w:r>
      <w:r>
        <w:rPr>
          <w:rFonts w:ascii="Times New Roman" w:hAnsi="Times New Roman" w:eastAsia="宋体"/>
          <w:vertAlign w:val="superscript"/>
          <w:position w:val="10"/>
        </w:rPr>
        <w:t xml:space="preserve">19</w:t>
      </w:r>
      <w:r>
        <w:rPr>
          <w:rFonts w:ascii="Times New Roman" w:hAnsi="Times New Roman" w:eastAsia="宋体"/>
          <w:vertAlign w:val="superscript"/>
          <w:position w:val="10"/>
        </w:rPr>
        <w:t>]</w:t>
      </w:r>
      <w:r>
        <w:t>，调蛋白</w:t>
      </w:r>
      <w:r>
        <w:rPr>
          <w:rFonts w:ascii="Times New Roman" w:hAnsi="Times New Roman" w:eastAsia="宋体"/>
          <w:spacing w:val="-3"/>
          <w:position w:val="10"/>
          <w:sz w:val="14"/>
        </w:rPr>
        <w:t>[</w:t>
      </w:r>
      <w:r>
        <w:rPr>
          <w:rFonts w:ascii="Times New Roman" w:hAnsi="Times New Roman" w:eastAsia="宋体"/>
          <w:spacing w:val="-3"/>
          <w:position w:val="10"/>
          <w:sz w:val="14"/>
        </w:rPr>
        <w:t xml:space="preserve">20</w:t>
      </w:r>
      <w:r>
        <w:rPr>
          <w:rFonts w:ascii="Times New Roman" w:hAnsi="Times New Roman" w:eastAsia="宋体"/>
          <w:spacing w:val="-3"/>
          <w:position w:val="10"/>
          <w:sz w:val="14"/>
        </w:rPr>
        <w:t>]</w:t>
      </w:r>
      <w:r>
        <w:rPr>
          <w:spacing w:val="-1"/>
        </w:rPr>
        <w:t>，以及白介素</w:t>
      </w:r>
      <w:r>
        <w:rPr>
          <w:rFonts w:ascii="Times New Roman" w:hAnsi="Times New Roman" w:eastAsia="宋体"/>
          <w:spacing w:val="-2"/>
        </w:rPr>
        <w:t>-1</w:t>
      </w:r>
      <w:r>
        <w:rPr>
          <w:spacing w:val="-2"/>
        </w:rPr>
        <w:t>(</w:t>
      </w:r>
      <w:r>
        <w:rPr>
          <w:rFonts w:ascii="Times New Roman" w:hAnsi="Times New Roman" w:eastAsia="宋体"/>
          <w:spacing w:val="-2"/>
        </w:rPr>
        <w:t>interleukin-1</w:t>
      </w:r>
      <w:r>
        <w:rPr>
          <w:spacing w:val="-2"/>
        </w:rPr>
        <w:t>)</w:t>
      </w:r>
      <w:r>
        <w:rPr>
          <w:rFonts w:ascii="Times New Roman" w:hAnsi="Times New Roman" w:eastAsia="宋体"/>
          <w:vertAlign w:val="superscript"/>
        </w:rPr>
        <w:t>[</w:t>
      </w:r>
      <w:r>
        <w:rPr>
          <w:rFonts w:ascii="Times New Roman" w:hAnsi="Times New Roman" w:eastAsia="宋体"/>
          <w:vertAlign w:val="superscript"/>
        </w:rPr>
        <w:t xml:space="preserve">21</w:t>
      </w:r>
      <w:r>
        <w:rPr>
          <w:rFonts w:ascii="Times New Roman" w:hAnsi="Times New Roman" w:eastAsia="宋体"/>
          <w:vertAlign w:val="superscript"/>
        </w:rPr>
        <w:t>]</w:t>
      </w:r>
      <w:r>
        <w:t>。这些细胞因子不仅影响</w:t>
      </w:r>
      <w:r>
        <w:rPr>
          <w:rFonts w:ascii="Times New Roman" w:hAnsi="Times New Roman" w:eastAsia="宋体"/>
        </w:rPr>
        <w:t>HIF1α</w:t>
      </w:r>
      <w:r>
        <w:t>蛋白的</w:t>
      </w:r>
      <w:r>
        <w:t>表达，</w:t>
      </w:r>
      <w:r>
        <w:rPr>
          <w:rFonts w:ascii="Times New Roman" w:hAnsi="Times New Roman" w:eastAsia="宋体"/>
        </w:rPr>
        <w:t>HIF-1</w:t>
      </w:r>
      <w:r>
        <w:rPr>
          <w:rFonts w:ascii="Times New Roman" w:hAnsi="Times New Roman" w:eastAsia="宋体"/>
        </w:rPr>
        <w:t> </w:t>
      </w:r>
      <w:r>
        <w:rPr>
          <w:rFonts w:ascii="Times New Roman" w:hAnsi="Times New Roman" w:eastAsia="宋体"/>
        </w:rPr>
        <w:t>DNA</w:t>
      </w:r>
      <w:r>
        <w:t>结合活性以及转录活性，也影响</w:t>
      </w:r>
      <w:r>
        <w:rPr>
          <w:rFonts w:ascii="Times New Roman" w:hAnsi="Times New Roman" w:eastAsia="宋体"/>
        </w:rPr>
        <w:t>HIF-1</w:t>
      </w:r>
      <w:r>
        <w:t>下游靶基因的表达。</w:t>
      </w:r>
      <w:r>
        <w:t>但是，这些因子所诱导的</w:t>
      </w:r>
      <w:r>
        <w:rPr>
          <w:rFonts w:ascii="Times New Roman" w:hAnsi="Times New Roman" w:eastAsia="宋体"/>
        </w:rPr>
        <w:t>HIF1α</w:t>
      </w:r>
      <w:r>
        <w:t>的表达与缺氧所诱导的</w:t>
      </w:r>
      <w:r>
        <w:rPr>
          <w:rFonts w:ascii="Times New Roman" w:hAnsi="Times New Roman" w:eastAsia="宋体"/>
        </w:rPr>
        <w:t>HIF1α</w:t>
      </w:r>
      <w:r>
        <w:t>的表达有所差异，</w:t>
      </w:r>
      <w:r>
        <w:t>这些差异主要表现在：第一，相较于缺氧，生长因子或细胞因子所诱导的</w:t>
      </w:r>
      <w:r>
        <w:rPr>
          <w:rFonts w:ascii="Times New Roman" w:hAnsi="Times New Roman" w:eastAsia="宋体"/>
        </w:rPr>
        <w:t>HIF1α</w:t>
      </w:r>
      <w:r>
        <w:t>的表达有一定的细胞特异性；第二，生长因子或细胞因子所诱导的</w:t>
      </w:r>
      <w:r>
        <w:rPr>
          <w:rFonts w:ascii="Times New Roman" w:hAnsi="Times New Roman" w:eastAsia="宋体"/>
        </w:rPr>
        <w:t>HIF1α</w:t>
      </w:r>
      <w:r>
        <w:t>的表达主要是通过激活磷脂酰基醇</w:t>
      </w:r>
      <w:r>
        <w:rPr>
          <w:rFonts w:ascii="Times New Roman" w:hAnsi="Times New Roman" w:eastAsia="宋体"/>
        </w:rPr>
        <w:t>-3-</w:t>
      </w:r>
      <w:r>
        <w:t>激酶</w:t>
      </w:r>
      <w:r>
        <w:t>（</w:t>
      </w:r>
      <w:r>
        <w:rPr>
          <w:rFonts w:ascii="Times New Roman" w:hAnsi="Times New Roman" w:eastAsia="宋体"/>
          <w:spacing w:val="-7"/>
        </w:rPr>
        <w:t>PI3K</w:t>
      </w:r>
      <w:r>
        <w:t>）</w:t>
      </w:r>
      <w:r>
        <w:t>或促分裂原活化蛋白激酶</w:t>
      </w:r>
      <w:r>
        <w:t>（</w:t>
      </w:r>
      <w:r>
        <w:rPr>
          <w:rFonts w:ascii="Times New Roman" w:hAnsi="Times New Roman" w:eastAsia="宋体"/>
        </w:rPr>
        <w:t>MAPK</w:t>
      </w:r>
      <w:r>
        <w:t>）</w:t>
      </w:r>
      <w:r w:rsidR="001852F3">
        <w:t xml:space="preserve">途径</w:t>
      </w:r>
      <w:r>
        <w:rPr>
          <w:rFonts w:ascii="Times New Roman" w:hAnsi="Times New Roman" w:eastAsia="宋体"/>
        </w:rPr>
        <w:t>[</w:t>
      </w:r>
      <w:r>
        <w:rPr>
          <w:rFonts w:ascii="Times New Roman" w:hAnsi="Times New Roman" w:eastAsia="宋体"/>
          <w:position w:val="10"/>
          <w:sz w:val="14"/>
        </w:rPr>
        <w:t xml:space="preserve">26,27</w:t>
      </w:r>
      <w:r>
        <w:rPr>
          <w:rFonts w:ascii="Times New Roman" w:hAnsi="Times New Roman" w:eastAsia="宋体"/>
        </w:rPr>
        <w:t>]</w:t>
      </w:r>
      <w:r>
        <w:t>。有文献表明，</w:t>
      </w:r>
      <w:r>
        <w:rPr>
          <w:rFonts w:ascii="Times New Roman" w:hAnsi="Times New Roman" w:eastAsia="宋体"/>
        </w:rPr>
        <w:t>PI3K</w:t>
      </w:r>
      <w:r>
        <w:rPr>
          <w:rFonts w:ascii="Times New Roman" w:hAnsi="Times New Roman" w:eastAsia="宋体"/>
        </w:rPr>
        <w:t>/</w:t>
      </w:r>
      <w:r>
        <w:rPr>
          <w:rFonts w:ascii="Times New Roman" w:hAnsi="Times New Roman" w:eastAsia="宋体"/>
        </w:rPr>
        <w:t>AKt</w:t>
      </w:r>
      <w:r>
        <w:t>途径通过其下游的哺乳动物类雷帕霉素靶蛋</w:t>
      </w:r>
      <w:r>
        <w:t>白</w:t>
      </w:r>
    </w:p>
    <w:p w:rsidR="0018722C">
      <w:pPr>
        <w:topLinePunct/>
      </w:pPr>
      <w:r>
        <w:t>（</w:t>
      </w:r>
      <w:r>
        <w:rPr>
          <w:rFonts w:ascii="Times New Roman" w:hAnsi="Times New Roman" w:eastAsia="Times New Roman"/>
        </w:rPr>
        <w:t>mTOR</w:t>
      </w:r>
      <w:r>
        <w:t>）</w:t>
      </w:r>
      <w:r>
        <w:t xml:space="preserve">促进</w:t>
      </w:r>
      <w:r>
        <w:rPr>
          <w:rFonts w:ascii="Times New Roman" w:hAnsi="Times New Roman" w:eastAsia="Times New Roman"/>
        </w:rPr>
        <w:t>HIF1α</w:t>
      </w:r>
      <w:r w:rsidR="001852F3">
        <w:rPr>
          <w:rFonts w:ascii="Times New Roman" w:hAnsi="Times New Roman" w:eastAsia="Times New Roman"/>
        </w:rPr>
        <w:t xml:space="preserve"> </w:t>
      </w:r>
      <w:r>
        <w:t>的表达。</w:t>
      </w:r>
      <w:r>
        <w:rPr>
          <w:rFonts w:ascii="Times New Roman" w:hAnsi="Times New Roman" w:eastAsia="Times New Roman"/>
        </w:rPr>
        <w:t>MAPK</w:t>
      </w:r>
      <w:r w:rsidR="001852F3">
        <w:rPr>
          <w:rFonts w:ascii="Times New Roman" w:hAnsi="Times New Roman" w:eastAsia="Times New Roman"/>
        </w:rPr>
        <w:t xml:space="preserve"> </w:t>
      </w:r>
      <w:r>
        <w:t>途径主要是通过激活</w:t>
      </w:r>
      <w:r>
        <w:rPr>
          <w:rFonts w:ascii="Times New Roman" w:hAnsi="Times New Roman" w:eastAsia="Times New Roman"/>
        </w:rPr>
        <w:t>Ras</w:t>
      </w:r>
      <w:r>
        <w:rPr>
          <w:rFonts w:ascii="Times New Roman" w:hAnsi="Times New Roman" w:eastAsia="Times New Roman"/>
        </w:rPr>
        <w:t>/</w:t>
      </w:r>
      <w:r>
        <w:rPr>
          <w:rFonts w:ascii="Times New Roman" w:hAnsi="Times New Roman" w:eastAsia="Times New Roman"/>
        </w:rPr>
        <w:t>Raf</w:t>
      </w:r>
      <w:r>
        <w:rPr>
          <w:rFonts w:ascii="Times New Roman" w:hAnsi="Times New Roman" w:eastAsia="Times New Roman"/>
        </w:rPr>
        <w:t>/</w:t>
      </w:r>
      <w:r>
        <w:rPr>
          <w:rFonts w:ascii="Times New Roman" w:hAnsi="Times New Roman" w:eastAsia="Times New Roman"/>
        </w:rPr>
        <w:t>MEK-1</w:t>
      </w:r>
      <w:r>
        <w:rPr>
          <w:rFonts w:ascii="Times New Roman" w:hAnsi="Times New Roman" w:eastAsia="Times New Roman"/>
        </w:rPr>
        <w:t>/</w:t>
      </w:r>
    </w:p>
    <w:p w:rsidR="0018722C">
      <w:pPr>
        <w:topLinePunct/>
      </w:pPr>
      <w:r>
        <w:rPr>
          <w:rFonts w:ascii="Times New Roman" w:hAnsi="Times New Roman" w:eastAsia="Times New Roman"/>
        </w:rPr>
        <w:t>ERK1</w:t>
      </w:r>
      <w:r>
        <w:rPr>
          <w:rFonts w:ascii="Times New Roman" w:hAnsi="Times New Roman" w:eastAsia="Times New Roman"/>
        </w:rPr>
        <w:t>/</w:t>
      </w:r>
      <w:r>
        <w:rPr>
          <w:rFonts w:ascii="Times New Roman" w:hAnsi="Times New Roman" w:eastAsia="Times New Roman"/>
        </w:rPr>
        <w:t xml:space="preserve">2</w:t>
      </w:r>
      <w:r>
        <w:t>途径来上调</w:t>
      </w:r>
      <w:r>
        <w:rPr>
          <w:rFonts w:ascii="Times New Roman" w:hAnsi="Times New Roman" w:eastAsia="Times New Roman"/>
        </w:rPr>
        <w:t>HIF1α</w:t>
      </w:r>
      <w:r>
        <w:t>的表达。也有文献说</w:t>
      </w:r>
      <w:r>
        <w:rPr>
          <w:rFonts w:ascii="Times New Roman" w:hAnsi="Times New Roman" w:eastAsia="Times New Roman"/>
        </w:rPr>
        <w:t>ERK1</w:t>
      </w:r>
      <w:r>
        <w:rPr>
          <w:rFonts w:ascii="Times New Roman" w:hAnsi="Times New Roman" w:eastAsia="Times New Roman"/>
        </w:rPr>
        <w:t>/</w:t>
      </w:r>
      <w:r>
        <w:rPr>
          <w:rFonts w:ascii="Times New Roman" w:hAnsi="Times New Roman" w:eastAsia="Times New Roman"/>
        </w:rPr>
        <w:t xml:space="preserve">2</w:t>
      </w:r>
      <w:r>
        <w:t>是通过直接磷酸化</w:t>
      </w:r>
      <w:r>
        <w:rPr>
          <w:rFonts w:ascii="Times New Roman" w:hAnsi="Times New Roman" w:eastAsia="Times New Roman"/>
        </w:rPr>
        <w:t>HIF1α</w:t>
      </w:r>
    </w:p>
    <w:p w:rsidR="0018722C">
      <w:pPr>
        <w:topLinePunct/>
      </w:pPr>
      <w:r>
        <w:t>来影响</w:t>
      </w:r>
      <w:r>
        <w:rPr>
          <w:rFonts w:ascii="Times New Roman" w:hAnsi="Times New Roman" w:eastAsia="Times New Roman"/>
        </w:rPr>
        <w:t>HIF1α</w:t>
      </w:r>
      <w:r>
        <w:t>的活性，但是不影响</w:t>
      </w:r>
      <w:r>
        <w:rPr>
          <w:rFonts w:ascii="Times New Roman" w:hAnsi="Times New Roman" w:eastAsia="Times New Roman"/>
        </w:rPr>
        <w:t>HIF1α</w:t>
      </w:r>
      <w:r>
        <w:t>的稳定性或与</w:t>
      </w:r>
      <w:r>
        <w:rPr>
          <w:rFonts w:ascii="Times New Roman" w:hAnsi="Times New Roman" w:eastAsia="Times New Roman"/>
        </w:rPr>
        <w:t>DNA</w:t>
      </w:r>
      <w:r>
        <w:t>的结合能力</w:t>
      </w:r>
      <w:r>
        <w:rPr>
          <w:rFonts w:ascii="Times New Roman" w:hAnsi="Times New Roman" w:eastAsia="Times New Roman"/>
        </w:rPr>
        <w:t>[</w:t>
      </w:r>
      <w:r>
        <w:rPr>
          <w:rFonts w:ascii="Times New Roman" w:hAnsi="Times New Roman" w:eastAsia="Times New Roman"/>
        </w:rPr>
        <w:t xml:space="preserve">28</w:t>
      </w:r>
      <w:r>
        <w:rPr>
          <w:rFonts w:ascii="Times New Roman" w:hAnsi="Times New Roman" w:eastAsia="Times New Roman"/>
        </w:rPr>
        <w:t xml:space="preserve">, </w:t>
      </w:r>
      <w:r>
        <w:rPr>
          <w:rFonts w:ascii="Times New Roman" w:hAnsi="Times New Roman" w:eastAsia="Times New Roman"/>
        </w:rPr>
        <w:t xml:space="preserve">29</w:t>
      </w:r>
      <w:r>
        <w:rPr>
          <w:rFonts w:ascii="Times New Roman" w:hAnsi="Times New Roman" w:eastAsia="Times New Roman"/>
        </w:rPr>
        <w:t>]</w:t>
      </w:r>
      <w:r>
        <w:t>。</w:t>
      </w:r>
      <w:r>
        <w:t>此外，</w:t>
      </w:r>
      <w:r>
        <w:rPr>
          <w:rFonts w:ascii="Times New Roman" w:hAnsi="Times New Roman" w:eastAsia="Times New Roman"/>
        </w:rPr>
        <w:t>HIF1α</w:t>
      </w:r>
      <w:r>
        <w:t>还可通过翻译后修饰来进行的，如：羟基化，泛素化，乙酰化</w:t>
      </w:r>
      <w:r>
        <w:t>，</w:t>
      </w:r>
    </w:p>
    <w:p w:rsidR="0018722C">
      <w:pPr>
        <w:topLinePunct/>
      </w:pPr>
      <w:r>
        <w:rPr>
          <w:rFonts w:cstheme="minorBidi" w:hAnsiTheme="minorHAnsi" w:eastAsiaTheme="minorHAnsi" w:asciiTheme="minorHAnsi" w:ascii="宋体" w:eastAsia="宋体" w:hint="eastAsia"/>
        </w:rPr>
        <w:t>磷酸化等</w:t>
      </w:r>
      <w:r>
        <w:rPr>
          <w:vertAlign w:val="superscript"/>
          /&gt;
        </w:rPr>
        <w:t>[</w:t>
      </w:r>
      <w:r>
        <w:rPr>
          <w:vertAlign w:val="superscript"/>
          /&gt;
        </w:rPr>
        <w:t xml:space="preserve">22</w:t>
      </w:r>
      <w:r>
        <w:rPr>
          <w:vertAlign w:val="superscript"/>
          /&gt;
        </w:rPr>
        <w:t>]</w:t>
      </w:r>
      <w:r>
        <w:rPr>
          <w:rFonts w:ascii="宋体" w:eastAsia="宋体" w:hint="eastAsia" w:cstheme="minorBidi" w:hAnsiTheme="minorHAnsi"/>
        </w:rPr>
        <w:t>。</w:t>
      </w:r>
    </w:p>
    <w:p w:rsidR="0018722C">
      <w:pPr>
        <w:topLinePunct/>
      </w:pPr>
      <w:r>
        <w:rPr>
          <w:rFonts w:ascii="Times New Roman" w:hAnsi="Times New Roman" w:eastAsia="宋体"/>
        </w:rPr>
        <w:t>H</w:t>
      </w:r>
      <w:r>
        <w:rPr>
          <w:rFonts w:ascii="Times New Roman" w:hAnsi="Times New Roman" w:eastAsia="宋体"/>
        </w:rPr>
        <w:t>IF1α</w:t>
      </w:r>
      <w:r>
        <w:t>的</w:t>
      </w:r>
      <w:r>
        <w:rPr>
          <w:rFonts w:ascii="Times New Roman" w:hAnsi="Times New Roman" w:eastAsia="宋体"/>
        </w:rPr>
        <w:t>402</w:t>
      </w:r>
      <w:r>
        <w:t>和</w:t>
      </w:r>
      <w:r>
        <w:rPr>
          <w:rFonts w:ascii="Times New Roman" w:hAnsi="Times New Roman" w:eastAsia="宋体"/>
        </w:rPr>
        <w:t>564</w:t>
      </w:r>
      <w:r>
        <w:t>脯氨酸残基被</w:t>
      </w:r>
      <w:r>
        <w:rPr>
          <w:rFonts w:ascii="Times New Roman" w:hAnsi="Times New Roman" w:eastAsia="宋体"/>
        </w:rPr>
        <w:t>2-</w:t>
      </w:r>
      <w:r>
        <w:t>酮戊二酸</w:t>
      </w:r>
      <w:r>
        <w:t>（</w:t>
      </w:r>
      <w:r>
        <w:rPr>
          <w:rFonts w:ascii="Times New Roman" w:hAnsi="Times New Roman" w:eastAsia="宋体"/>
          <w:spacing w:val="-2"/>
        </w:rPr>
        <w:t>OG</w:t>
      </w:r>
      <w:r>
        <w:t>）</w:t>
      </w:r>
      <w:r>
        <w:rPr>
          <w:rFonts w:ascii="Times New Roman" w:hAnsi="Times New Roman" w:eastAsia="宋体"/>
        </w:rPr>
        <w:t>-</w:t>
      </w:r>
      <w:r>
        <w:t>依赖性双加氧酶所羟</w:t>
      </w:r>
      <w:r>
        <w:t>基化后才能与</w:t>
      </w:r>
      <w:r>
        <w:rPr>
          <w:rFonts w:ascii="Times New Roman" w:hAnsi="Times New Roman" w:eastAsia="宋体"/>
        </w:rPr>
        <w:t>pVHL</w:t>
      </w:r>
      <w:r>
        <w:t>结合，从而诱导</w:t>
      </w:r>
      <w:r>
        <w:rPr>
          <w:rFonts w:ascii="Times New Roman" w:hAnsi="Times New Roman" w:eastAsia="宋体"/>
        </w:rPr>
        <w:t>HIF1α</w:t>
      </w:r>
      <w:r>
        <w:t>的</w:t>
      </w:r>
      <w:r>
        <w:rPr>
          <w:rFonts w:ascii="Times New Roman" w:hAnsi="Times New Roman" w:eastAsia="宋体"/>
        </w:rPr>
        <w:t>O2</w:t>
      </w:r>
      <w:r>
        <w:t>依赖的降解。人的</w:t>
      </w:r>
      <w:r>
        <w:rPr>
          <w:rFonts w:ascii="Times New Roman" w:hAnsi="Times New Roman" w:eastAsia="宋体"/>
        </w:rPr>
        <w:t>HIF1α</w:t>
      </w:r>
      <w:r>
        <w:t>的双加氧酶被称为脯氨酸强化酶</w:t>
      </w:r>
      <w:r>
        <w:t>（</w:t>
      </w:r>
      <w:r>
        <w:rPr>
          <w:rFonts w:ascii="Times New Roman" w:hAnsi="Times New Roman" w:eastAsia="宋体"/>
          <w:w w:val="99"/>
        </w:rPr>
        <w:t>PH</w:t>
      </w:r>
      <w:r>
        <w:rPr>
          <w:rFonts w:ascii="Times New Roman" w:hAnsi="Times New Roman" w:eastAsia="宋体"/>
          <w:spacing w:val="0"/>
          <w:w w:val="99"/>
        </w:rPr>
        <w:t>D</w:t>
      </w:r>
      <w:r>
        <w:t>）</w:t>
      </w:r>
      <w:r>
        <w:t>，目前已经报导的</w:t>
      </w:r>
      <w:r>
        <w:rPr>
          <w:rFonts w:ascii="Times New Roman" w:hAnsi="Times New Roman" w:eastAsia="宋体"/>
        </w:rPr>
        <w:t>PHD</w:t>
      </w:r>
      <w:r>
        <w:t>有三种异构体，分别</w:t>
      </w:r>
      <w:r>
        <w:t>为</w:t>
      </w:r>
      <w:r>
        <w:rPr>
          <w:rFonts w:ascii="Times New Roman" w:hAnsi="Times New Roman" w:eastAsia="宋体"/>
        </w:rPr>
        <w:t>PHD1</w:t>
      </w:r>
      <w:r>
        <w:t>，</w:t>
      </w:r>
      <w:r>
        <w:rPr>
          <w:rFonts w:ascii="Times New Roman" w:hAnsi="Times New Roman" w:eastAsia="宋体"/>
        </w:rPr>
        <w:t>PHD2</w:t>
      </w:r>
      <w:r>
        <w:t>，</w:t>
      </w:r>
      <w:r>
        <w:rPr>
          <w:rFonts w:ascii="Times New Roman" w:hAnsi="Times New Roman" w:eastAsia="宋体"/>
        </w:rPr>
        <w:t>PHD3</w:t>
      </w:r>
      <w:r>
        <w:t>，体外实验表明这三种脯氨酸羟化酶均能羟基化</w:t>
      </w:r>
      <w:r>
        <w:rPr>
          <w:rFonts w:ascii="Times New Roman" w:hAnsi="Times New Roman" w:eastAsia="宋体"/>
        </w:rPr>
        <w:t>HIF1α</w:t>
      </w:r>
      <w:r>
        <w:t>，</w:t>
      </w:r>
      <w:r>
        <w:t>其活性为：</w:t>
      </w:r>
      <w:r>
        <w:rPr>
          <w:rFonts w:ascii="Times New Roman" w:hAnsi="Times New Roman" w:eastAsia="宋体"/>
        </w:rPr>
        <w:t>PHD2&gt;</w:t>
      </w:r>
      <w:r w:rsidR="004B696B">
        <w:rPr>
          <w:rFonts w:ascii="Times New Roman" w:hAnsi="Times New Roman" w:eastAsia="宋体"/>
        </w:rPr>
        <w:t>&gt; </w:t>
      </w:r>
      <w:r>
        <w:rPr>
          <w:rFonts w:ascii="Times New Roman" w:hAnsi="Times New Roman" w:eastAsia="宋体"/>
        </w:rPr>
        <w:t>PHD3</w:t>
      </w:r>
      <w:r w:rsidR="004B696B">
        <w:rPr>
          <w:rFonts w:ascii="Times New Roman" w:hAnsi="Times New Roman" w:eastAsia="宋体"/>
        </w:rPr>
        <w:t>&gt; </w:t>
      </w:r>
      <w:r>
        <w:rPr>
          <w:rFonts w:ascii="Times New Roman" w:hAnsi="Times New Roman" w:eastAsia="宋体"/>
        </w:rPr>
        <w:t>PHD1</w:t>
      </w:r>
      <w:r>
        <w:t>。在体内，</w:t>
      </w:r>
      <w:r>
        <w:rPr>
          <w:rFonts w:ascii="Times New Roman" w:hAnsi="Times New Roman" w:eastAsia="宋体"/>
        </w:rPr>
        <w:t>PHD2</w:t>
      </w:r>
      <w:r>
        <w:t>是控制</w:t>
      </w:r>
      <w:r>
        <w:rPr>
          <w:rFonts w:ascii="Times New Roman" w:hAnsi="Times New Roman" w:eastAsia="宋体"/>
        </w:rPr>
        <w:t>HIF1α</w:t>
      </w:r>
      <w:r>
        <w:t>表达的关键的限速酶</w:t>
      </w:r>
      <w:r>
        <w:rPr>
          <w:rFonts w:ascii="Times New Roman" w:hAnsi="Times New Roman" w:eastAsia="宋体"/>
        </w:rPr>
        <w:t>[</w:t>
      </w:r>
      <w:r>
        <w:rPr>
          <w:rFonts w:ascii="Times New Roman" w:hAnsi="Times New Roman" w:eastAsia="宋体"/>
          <w:position w:val="11"/>
          <w:sz w:val="16"/>
        </w:rPr>
        <w:t xml:space="preserve">39,40</w:t>
      </w:r>
      <w:r>
        <w:rPr>
          <w:rFonts w:ascii="Times New Roman" w:hAnsi="Times New Roman" w:eastAsia="宋体"/>
        </w:rPr>
        <w:t>]</w:t>
      </w:r>
      <w:r>
        <w:t>。</w:t>
      </w:r>
      <w:r>
        <w:rPr>
          <w:rFonts w:ascii="Times New Roman" w:hAnsi="Times New Roman" w:eastAsia="宋体"/>
        </w:rPr>
        <w:t>PHD</w:t>
      </w:r>
      <w:r>
        <w:t>的活性需要</w:t>
      </w:r>
      <w:r>
        <w:rPr>
          <w:rFonts w:ascii="Times New Roman" w:hAnsi="Times New Roman" w:eastAsia="宋体"/>
        </w:rPr>
        <w:t>O2</w:t>
      </w:r>
      <w:r>
        <w:t>的参与，在缺氧时，</w:t>
      </w:r>
      <w:r>
        <w:rPr>
          <w:rFonts w:ascii="Times New Roman" w:hAnsi="Times New Roman" w:eastAsia="宋体"/>
        </w:rPr>
        <w:t>PHD</w:t>
      </w:r>
      <w:r>
        <w:t>激活受阻，</w:t>
      </w:r>
      <w:r>
        <w:rPr>
          <w:rFonts w:ascii="Times New Roman" w:hAnsi="Times New Roman" w:eastAsia="宋体"/>
        </w:rPr>
        <w:t>pVHL </w:t>
      </w:r>
      <w:r>
        <w:t>与</w:t>
      </w:r>
    </w:p>
    <w:p w:rsidR="0018722C">
      <w:pPr>
        <w:topLinePunct/>
      </w:pPr>
      <w:r>
        <w:rPr>
          <w:rFonts w:ascii="Times New Roman" w:hAnsi="Times New Roman" w:eastAsia="Times New Roman"/>
        </w:rPr>
        <w:t>HIF1α</w:t>
      </w:r>
      <w:r>
        <w:t>的结合受阻，</w:t>
      </w:r>
      <w:r>
        <w:rPr>
          <w:rFonts w:ascii="Times New Roman" w:hAnsi="Times New Roman" w:eastAsia="Times New Roman"/>
        </w:rPr>
        <w:t>HIF1α</w:t>
      </w:r>
      <w:r>
        <w:t>表达稳定，表达水平增高，进入细胞核与</w:t>
      </w:r>
      <w:r>
        <w:rPr>
          <w:rFonts w:ascii="Times New Roman" w:hAnsi="Times New Roman" w:eastAsia="Times New Roman"/>
        </w:rPr>
        <w:t>HIF1β</w:t>
      </w:r>
      <w:r>
        <w:t>形成</w:t>
      </w:r>
      <w:r>
        <w:t>异二聚体，作用于辅助激活因子环腺苷酸反应元件结合蛋白</w:t>
      </w:r>
      <w:r>
        <w:rPr>
          <w:rFonts w:ascii="Times New Roman" w:hAnsi="Times New Roman" w:eastAsia="Times New Roman"/>
        </w:rPr>
        <w:t>CBP</w:t>
      </w:r>
      <w:r>
        <w:rPr>
          <w:rFonts w:ascii="Times New Roman" w:hAnsi="Times New Roman" w:eastAsia="Times New Roman"/>
        </w:rPr>
        <w:t>/</w:t>
      </w:r>
      <w:r>
        <w:rPr>
          <w:rFonts w:ascii="Times New Roman" w:hAnsi="Times New Roman" w:eastAsia="Times New Roman"/>
        </w:rPr>
        <w:t>P300</w:t>
      </w:r>
      <w:r>
        <w:t>，进而激活下游靶基因转录。</w:t>
      </w:r>
    </w:p>
    <w:p w:rsidR="0018722C">
      <w:pPr>
        <w:topLinePunct/>
      </w:pPr>
      <w:r>
        <w:t/>
      </w:r>
      <w:r>
        <w:t>近期</w:t>
      </w:r>
      <w:r>
        <w:t>，在</w:t>
      </w:r>
      <w:r>
        <w:rPr>
          <w:rFonts w:ascii="Times New Roman" w:hAnsi="Times New Roman" w:eastAsia="宋体"/>
        </w:rPr>
        <w:t>HIF1α</w:t>
      </w:r>
      <w:r>
        <w:t>发现了另外一个可被羟基化的位点——天冬酰胺酰基残基</w:t>
      </w:r>
    </w:p>
    <w:p w:rsidR="0018722C">
      <w:pPr>
        <w:topLinePunct/>
      </w:pPr>
      <w:r>
        <w:rPr>
          <w:rFonts w:ascii="Times New Roman" w:hAnsi="Times New Roman" w:eastAsia="宋体"/>
        </w:rPr>
        <w:t>80</w:t>
      </w:r>
      <w:r>
        <w:rPr>
          <w:rFonts w:ascii="Times New Roman" w:hAnsi="Times New Roman" w:eastAsia="宋体"/>
        </w:rPr>
        <w:t>3</w:t>
      </w:r>
      <w:r>
        <w:t>(</w:t>
      </w:r>
      <w:r>
        <w:rPr>
          <w:rFonts w:ascii="Times New Roman" w:hAnsi="Times New Roman" w:eastAsia="宋体"/>
        </w:rPr>
        <w:t>Asn80</w:t>
      </w:r>
      <w:r>
        <w:rPr>
          <w:rFonts w:ascii="Times New Roman" w:hAnsi="Times New Roman" w:eastAsia="宋体"/>
        </w:rPr>
        <w:t>3</w:t>
      </w:r>
      <w:r>
        <w:rPr>
          <w:spacing w:val="-60"/>
        </w:rPr>
        <w:t>)</w:t>
      </w:r>
      <w:r>
        <w:t>。</w:t>
      </w:r>
      <w:r>
        <w:rPr>
          <w:rFonts w:ascii="Times New Roman" w:hAnsi="Times New Roman" w:eastAsia="宋体"/>
        </w:rPr>
        <w:t>Asn</w:t>
      </w:r>
      <w:r>
        <w:rPr>
          <w:rFonts w:ascii="Times New Roman" w:hAnsi="Times New Roman" w:eastAsia="宋体"/>
        </w:rPr>
        <w:t> 803</w:t>
      </w:r>
      <w:r>
        <w:t>定位于</w:t>
      </w:r>
      <w:r>
        <w:rPr>
          <w:rFonts w:ascii="Times New Roman" w:hAnsi="Times New Roman" w:eastAsia="宋体"/>
        </w:rPr>
        <w:t>C</w:t>
      </w:r>
      <w:r>
        <w:rPr>
          <w:rFonts w:ascii="Times New Roman" w:hAnsi="Times New Roman" w:eastAsia="宋体"/>
        </w:rPr>
        <w:t>-</w:t>
      </w:r>
      <w:r>
        <w:rPr>
          <w:rFonts w:ascii="Times New Roman" w:hAnsi="Times New Roman" w:eastAsia="宋体"/>
        </w:rPr>
        <w:t>T</w:t>
      </w:r>
      <w:r>
        <w:rPr>
          <w:rFonts w:ascii="Times New Roman" w:hAnsi="Times New Roman" w:eastAsia="宋体"/>
        </w:rPr>
        <w:t>A</w:t>
      </w:r>
      <w:r>
        <w:rPr>
          <w:rFonts w:ascii="Times New Roman" w:hAnsi="Times New Roman" w:eastAsia="宋体"/>
        </w:rPr>
        <w:t>D</w:t>
      </w:r>
      <w:r>
        <w:rPr>
          <w:spacing w:val="-8"/>
        </w:rPr>
        <w:t>,</w:t>
      </w:r>
      <w:r>
        <w:t> </w:t>
      </w:r>
      <w:r>
        <w:rPr>
          <w:rFonts w:ascii="Times New Roman" w:hAnsi="Times New Roman" w:eastAsia="宋体"/>
        </w:rPr>
        <w:t>803</w:t>
      </w:r>
      <w:r>
        <w:t>并不直接参与</w:t>
      </w:r>
      <w:r>
        <w:rPr>
          <w:rFonts w:ascii="Times New Roman" w:hAnsi="Times New Roman" w:eastAsia="宋体"/>
        </w:rPr>
        <w:t>H</w:t>
      </w:r>
      <w:r>
        <w:rPr>
          <w:rFonts w:ascii="Times New Roman" w:hAnsi="Times New Roman" w:eastAsia="宋体"/>
        </w:rPr>
        <w:t>I</w:t>
      </w:r>
      <w:r>
        <w:rPr>
          <w:rFonts w:ascii="Times New Roman" w:hAnsi="Times New Roman" w:eastAsia="宋体"/>
        </w:rPr>
        <w:t>F</w:t>
      </w:r>
      <w:r>
        <w:rPr>
          <w:rFonts w:ascii="Times New Roman" w:hAnsi="Times New Roman" w:eastAsia="宋体"/>
        </w:rPr>
        <w:t>1</w:t>
      </w:r>
      <w:r>
        <w:rPr>
          <w:rFonts w:ascii="Times New Roman" w:hAnsi="Times New Roman" w:eastAsia="宋体"/>
        </w:rPr>
        <w:t>α</w:t>
      </w:r>
      <w:r>
        <w:t>的</w:t>
      </w:r>
      <w:r>
        <w:rPr>
          <w:rFonts w:ascii="Times New Roman" w:hAnsi="Times New Roman" w:eastAsia="宋体"/>
        </w:rPr>
        <w:t>O</w:t>
      </w:r>
      <w:r>
        <w:rPr>
          <w:rFonts w:ascii="Times New Roman" w:hAnsi="Times New Roman" w:eastAsia="宋体"/>
        </w:rPr>
        <w:t>2</w:t>
      </w:r>
      <w:r>
        <w:t>依赖的</w:t>
      </w:r>
    </w:p>
    <w:p w:rsidR="0018722C">
      <w:pPr>
        <w:topLinePunct/>
      </w:pPr>
      <w:r>
        <w:rPr>
          <w:rFonts w:cstheme="minorBidi" w:hAnsiTheme="minorHAnsi" w:eastAsiaTheme="minorHAnsi" w:asciiTheme="minorHAnsi"/>
        </w:rPr>
        <w:t>114</w:t>
      </w:r>
    </w:p>
    <w:p w:rsidR="0018722C">
      <w:pPr>
        <w:topLinePunct/>
      </w:pPr>
      <w:r>
        <w:t>降解，但是氧依赖的</w:t>
      </w:r>
      <w:r>
        <w:rPr>
          <w:rFonts w:ascii="Times New Roman" w:hAnsi="Times New Roman" w:eastAsia="Times New Roman"/>
        </w:rPr>
        <w:t>Asn803</w:t>
      </w:r>
      <w:r>
        <w:t>的羟基化可以抑制</w:t>
      </w:r>
      <w:r>
        <w:rPr>
          <w:rFonts w:ascii="Times New Roman" w:hAnsi="Times New Roman" w:eastAsia="Times New Roman"/>
        </w:rPr>
        <w:t>HIF1α</w:t>
      </w:r>
      <w:r>
        <w:t>与其共激活因子</w:t>
      </w:r>
      <w:r>
        <w:rPr>
          <w:rFonts w:ascii="Times New Roman" w:hAnsi="Times New Roman" w:eastAsia="Times New Roman"/>
        </w:rPr>
        <w:t>CBP</w:t>
      </w:r>
      <w:r>
        <w:rPr>
          <w:rFonts w:ascii="Times New Roman" w:hAnsi="Times New Roman" w:eastAsia="Times New Roman"/>
        </w:rPr>
        <w:t>/</w:t>
      </w:r>
      <w:r>
        <w:rPr>
          <w:rFonts w:ascii="Times New Roman" w:hAnsi="Times New Roman" w:eastAsia="Times New Roman"/>
        </w:rPr>
        <w:t xml:space="preserve">p300</w:t>
      </w:r>
      <w:r>
        <w:t>的结合，从而抑制</w:t>
      </w:r>
      <w:r>
        <w:rPr>
          <w:rFonts w:ascii="Times New Roman" w:hAnsi="Times New Roman" w:eastAsia="Times New Roman"/>
        </w:rPr>
        <w:t>HIF1α</w:t>
      </w:r>
      <w:r>
        <w:t>的活化</w:t>
      </w:r>
      <w:r>
        <w:rPr>
          <w:rFonts w:ascii="Times New Roman" w:hAnsi="Times New Roman" w:eastAsia="Times New Roman"/>
          <w:vertAlign w:val="superscript"/>
        </w:rPr>
        <w:t>[</w:t>
      </w:r>
      <w:r>
        <w:rPr>
          <w:rFonts w:ascii="Times New Roman" w:hAnsi="Times New Roman" w:eastAsia="Times New Roman"/>
          <w:vertAlign w:val="superscript"/>
        </w:rPr>
        <w:t xml:space="preserve">23</w:t>
      </w:r>
      <w:r>
        <w:rPr>
          <w:rFonts w:ascii="Times New Roman" w:hAnsi="Times New Roman" w:eastAsia="Times New Roman"/>
          <w:vertAlign w:val="superscript"/>
        </w:rPr>
        <w:t>]</w:t>
      </w:r>
      <w:r>
        <w:t>。最早发现的天冬酰胺酰基羟化酶是缺氧诱导</w:t>
      </w:r>
      <w:r>
        <w:t>因子抑制因子</w:t>
      </w:r>
      <w:r>
        <w:rPr>
          <w:rFonts w:ascii="Times New Roman" w:hAnsi="Times New Roman" w:eastAsia="Times New Roman"/>
        </w:rPr>
        <w:t>1</w:t>
      </w:r>
      <w:r>
        <w:t>(</w:t>
      </w:r>
      <w:r>
        <w:rPr>
          <w:rFonts w:ascii="Times New Roman" w:hAnsi="Times New Roman" w:eastAsia="Times New Roman"/>
          <w:spacing w:val="-1"/>
          <w:w w:val="99"/>
        </w:rPr>
        <w:t>F</w:t>
      </w:r>
      <w:r>
        <w:rPr>
          <w:rFonts w:ascii="Times New Roman" w:hAnsi="Times New Roman" w:eastAsia="Times New Roman"/>
          <w:spacing w:val="0"/>
        </w:rPr>
        <w:t>ac</w:t>
      </w:r>
      <w:r>
        <w:rPr>
          <w:rFonts w:ascii="Times New Roman" w:hAnsi="Times New Roman" w:eastAsia="Times New Roman"/>
        </w:rPr>
        <w:t>tor inhibit</w:t>
      </w:r>
      <w:r>
        <w:rPr>
          <w:rFonts w:ascii="Times New Roman" w:hAnsi="Times New Roman" w:eastAsia="Times New Roman"/>
          <w:spacing w:val="0"/>
        </w:rPr>
        <w:t>i</w:t>
      </w:r>
      <w:r>
        <w:rPr>
          <w:rFonts w:ascii="Times New Roman" w:hAnsi="Times New Roman" w:eastAsia="Times New Roman"/>
        </w:rPr>
        <w:t>ng </w:t>
      </w:r>
      <w:r>
        <w:rPr>
          <w:rFonts w:ascii="Times New Roman" w:hAnsi="Times New Roman" w:eastAsia="Times New Roman"/>
          <w:spacing w:val="0"/>
          <w:w w:val="99"/>
        </w:rPr>
        <w:t>H</w:t>
      </w:r>
      <w:r>
        <w:rPr>
          <w:rFonts w:ascii="Times New Roman" w:hAnsi="Times New Roman" w:eastAsia="Times New Roman"/>
          <w:spacing w:val="-2"/>
          <w:w w:val="99"/>
        </w:rPr>
        <w:t>I</w:t>
      </w:r>
      <w:r>
        <w:rPr>
          <w:rFonts w:ascii="Times New Roman" w:hAnsi="Times New Roman" w:eastAsia="Times New Roman"/>
          <w:spacing w:val="-1"/>
          <w:w w:val="99"/>
        </w:rPr>
        <w:t>F</w:t>
      </w:r>
      <w:r>
        <w:rPr>
          <w:rFonts w:ascii="Times New Roman" w:hAnsi="Times New Roman" w:eastAsia="Times New Roman"/>
          <w:spacing w:val="0"/>
          <w:w w:val="99"/>
        </w:rPr>
        <w:t>-</w:t>
      </w:r>
      <w:r>
        <w:rPr>
          <w:rFonts w:ascii="Times New Roman" w:hAnsi="Times New Roman" w:eastAsia="Times New Roman"/>
          <w:w w:val="99"/>
        </w:rPr>
        <w:t>1</w:t>
      </w:r>
      <w:r>
        <w:rPr>
          <w:rFonts w:ascii="Times New Roman" w:hAnsi="Times New Roman" w:eastAsia="Times New Roman"/>
          <w:spacing w:val="0"/>
          <w:w w:val="99"/>
        </w:rPr>
        <w:t>,</w:t>
      </w:r>
      <w:r w:rsidR="001852F3">
        <w:rPr>
          <w:rFonts w:ascii="Times New Roman" w:hAnsi="Times New Roman" w:eastAsia="Times New Roman"/>
          <w:spacing w:val="0"/>
          <w:w w:val="99"/>
        </w:rPr>
        <w:t xml:space="preserve"> </w:t>
      </w:r>
      <w:r>
        <w:rPr>
          <w:rFonts w:ascii="Times New Roman" w:hAnsi="Times New Roman" w:eastAsia="Times New Roman"/>
          <w:w w:val="99"/>
        </w:rPr>
        <w:t>F</w:t>
      </w:r>
      <w:r>
        <w:rPr>
          <w:rFonts w:ascii="Times New Roman" w:hAnsi="Times New Roman" w:eastAsia="Times New Roman"/>
          <w:spacing w:val="-2"/>
          <w:w w:val="99"/>
        </w:rPr>
        <w:t>I</w:t>
      </w:r>
      <w:r>
        <w:rPr>
          <w:rFonts w:ascii="Times New Roman" w:hAnsi="Times New Roman" w:eastAsia="Times New Roman"/>
          <w:spacing w:val="0"/>
          <w:w w:val="99"/>
        </w:rPr>
        <w:t>H</w:t>
      </w:r>
      <w:r>
        <w:rPr>
          <w:rFonts w:ascii="Times New Roman" w:hAnsi="Times New Roman" w:eastAsia="Times New Roman"/>
          <w:spacing w:val="0"/>
          <w:w w:val="99"/>
        </w:rPr>
        <w:t>-</w:t>
      </w:r>
      <w:r>
        <w:rPr>
          <w:rFonts w:ascii="Times New Roman" w:hAnsi="Times New Roman" w:eastAsia="Times New Roman"/>
          <w:w w:val="99"/>
        </w:rPr>
        <w:t>1</w:t>
      </w:r>
      <w:r>
        <w:rPr>
          <w:spacing w:val="-59"/>
          <w:w w:val="99"/>
        </w:rPr>
        <w:t>)</w:t>
      </w:r>
      <w:r>
        <w:t>。</w:t>
      </w:r>
      <w:r>
        <w:rPr>
          <w:rFonts w:ascii="Times New Roman" w:hAnsi="Times New Roman" w:eastAsia="Times New Roman"/>
        </w:rPr>
        <w:t>F</w:t>
      </w:r>
      <w:r>
        <w:rPr>
          <w:rFonts w:ascii="Times New Roman" w:hAnsi="Times New Roman" w:eastAsia="Times New Roman"/>
        </w:rPr>
        <w:t>I</w:t>
      </w:r>
      <w:r>
        <w:rPr>
          <w:rFonts w:ascii="Times New Roman" w:hAnsi="Times New Roman" w:eastAsia="Times New Roman"/>
        </w:rPr>
        <w:t>H</w:t>
      </w:r>
      <w:r>
        <w:rPr>
          <w:rFonts w:ascii="Times New Roman" w:hAnsi="Times New Roman" w:eastAsia="Times New Roman"/>
        </w:rPr>
        <w:t>-</w:t>
      </w:r>
      <w:r>
        <w:rPr>
          <w:rFonts w:ascii="Times New Roman" w:hAnsi="Times New Roman" w:eastAsia="Times New Roman"/>
        </w:rPr>
        <w:t>1</w:t>
      </w:r>
      <w:r>
        <w:t>主要分布在细胞浆中，也</w:t>
      </w:r>
      <w:r>
        <w:t>有小部分入核。</w:t>
      </w:r>
      <w:r>
        <w:rPr>
          <w:rFonts w:ascii="Times New Roman" w:hAnsi="Times New Roman" w:eastAsia="Times New Roman"/>
        </w:rPr>
        <w:t>FIH-1</w:t>
      </w:r>
      <w:r>
        <w:t>的转录活性与</w:t>
      </w:r>
      <w:r>
        <w:rPr>
          <w:rFonts w:ascii="Times New Roman" w:hAnsi="Times New Roman" w:eastAsia="Times New Roman"/>
        </w:rPr>
        <w:t>O</w:t>
      </w:r>
      <w:r>
        <w:rPr>
          <w:rFonts w:ascii="Times New Roman" w:hAnsi="Times New Roman" w:eastAsia="Times New Roman"/>
        </w:rPr>
        <w:t>2</w:t>
      </w:r>
      <w:r>
        <w:t>浓度无关，也不直接影响</w:t>
      </w:r>
      <w:r>
        <w:rPr>
          <w:rFonts w:ascii="Times New Roman" w:hAnsi="Times New Roman" w:eastAsia="Times New Roman"/>
        </w:rPr>
        <w:t>HIF1α</w:t>
      </w:r>
      <w:r>
        <w:t>的稳定性</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43</w:t>
      </w:r>
      <w:r>
        <w:rPr>
          <w:rFonts w:ascii="Times New Roman" w:hAnsi="Times New Roman" w:eastAsia="Times New Roman"/>
          <w:vertAlign w:val="superscript"/>
        </w:rPr>
        <w:t>]</w:t>
      </w:r>
      <w:r>
        <w:t>。</w:t>
      </w:r>
      <w:r>
        <w:rPr>
          <w:rFonts w:ascii="Times New Roman" w:hAnsi="Times New Roman" w:eastAsia="Times New Roman"/>
        </w:rPr>
        <w:t>HIF1α</w:t>
      </w:r>
      <w:r>
        <w:t>是由</w:t>
      </w:r>
      <w:r>
        <w:rPr>
          <w:rFonts w:ascii="Times New Roman" w:hAnsi="Times New Roman" w:eastAsia="Times New Roman"/>
        </w:rPr>
        <w:t>pVHL-E3</w:t>
      </w:r>
      <w:r>
        <w:t>泛素复合物所介导的蛋白酶体的降解。用蛋白酶体</w:t>
      </w:r>
      <w:r>
        <w:t>抑制剂或者突变</w:t>
      </w:r>
      <w:r>
        <w:rPr>
          <w:rFonts w:ascii="Times New Roman" w:hAnsi="Times New Roman" w:eastAsia="Times New Roman"/>
        </w:rPr>
        <w:t>E1</w:t>
      </w:r>
      <w:r>
        <w:t>酶活性时，</w:t>
      </w:r>
      <w:r>
        <w:rPr>
          <w:rFonts w:ascii="Times New Roman" w:hAnsi="Times New Roman" w:eastAsia="Times New Roman"/>
        </w:rPr>
        <w:t>HIF1α</w:t>
      </w:r>
      <w:r>
        <w:t>可以在常氧下稳定表达。</w:t>
      </w:r>
    </w:p>
    <w:p w:rsidR="0018722C">
      <w:pPr>
        <w:topLinePunct/>
      </w:pPr>
      <w:r>
        <w:rPr>
          <w:rFonts w:ascii="Times New Roman" w:hAnsi="Times New Roman" w:eastAsia="宋体"/>
        </w:rPr>
        <w:t>HIF1α</w:t>
      </w:r>
      <w:r>
        <w:t>的表达也受乙酰化作用调节。</w:t>
      </w:r>
      <w:r>
        <w:rPr>
          <w:rFonts w:ascii="Times New Roman" w:hAnsi="Times New Roman" w:eastAsia="宋体"/>
        </w:rPr>
        <w:t>HIF1α</w:t>
      </w:r>
      <w:r>
        <w:t>第</w:t>
      </w:r>
      <w:r>
        <w:rPr>
          <w:rFonts w:ascii="Times New Roman" w:hAnsi="Times New Roman" w:eastAsia="宋体"/>
        </w:rPr>
        <w:t>532</w:t>
      </w:r>
      <w:r>
        <w:t>号赖氨酸残基</w:t>
      </w:r>
      <w:r>
        <w:t>（</w:t>
      </w:r>
      <w:r>
        <w:rPr>
          <w:rFonts w:ascii="Times New Roman" w:hAnsi="Times New Roman" w:eastAsia="宋体"/>
          <w:spacing w:val="-2"/>
        </w:rPr>
        <w:t>Lys532</w:t>
      </w:r>
      <w:r>
        <w:t>）</w:t>
      </w:r>
      <w:r/>
      <w:r>
        <w:t>定位于</w:t>
      </w:r>
      <w:r>
        <w:rPr>
          <w:rFonts w:ascii="Times New Roman" w:hAnsi="Times New Roman" w:eastAsia="宋体"/>
        </w:rPr>
        <w:t>H</w:t>
      </w:r>
      <w:r>
        <w:rPr>
          <w:rFonts w:ascii="Times New Roman" w:hAnsi="Times New Roman" w:eastAsia="宋体"/>
        </w:rPr>
        <w:t>I</w:t>
      </w:r>
      <w:r>
        <w:rPr>
          <w:rFonts w:ascii="Times New Roman" w:hAnsi="Times New Roman" w:eastAsia="宋体"/>
        </w:rPr>
        <w:t>F</w:t>
      </w:r>
      <w:r>
        <w:rPr>
          <w:rFonts w:ascii="Times New Roman" w:hAnsi="Times New Roman" w:eastAsia="宋体"/>
        </w:rPr>
        <w:t>1</w:t>
      </w:r>
      <w:r>
        <w:rPr>
          <w:rFonts w:ascii="Times New Roman" w:hAnsi="Times New Roman" w:eastAsia="宋体"/>
        </w:rPr>
        <w:t>α</w:t>
      </w:r>
      <w:r>
        <w:t>的</w:t>
      </w:r>
      <w:r>
        <w:rPr>
          <w:rFonts w:ascii="Times New Roman" w:hAnsi="Times New Roman" w:eastAsia="宋体"/>
        </w:rPr>
        <w:t>O</w:t>
      </w:r>
      <w:r>
        <w:rPr>
          <w:rFonts w:ascii="Times New Roman" w:hAnsi="Times New Roman" w:eastAsia="宋体"/>
        </w:rPr>
        <w:t>DD</w:t>
      </w:r>
      <w:r>
        <w:t>结构域，当</w:t>
      </w:r>
      <w:r>
        <w:rPr>
          <w:rFonts w:ascii="Times New Roman" w:hAnsi="Times New Roman" w:eastAsia="宋体"/>
        </w:rPr>
        <w:t>L</w:t>
      </w:r>
      <w:r>
        <w:rPr>
          <w:rFonts w:ascii="Times New Roman" w:hAnsi="Times New Roman" w:eastAsia="宋体"/>
        </w:rPr>
        <w:t>y</w:t>
      </w:r>
      <w:r>
        <w:rPr>
          <w:rFonts w:ascii="Times New Roman" w:hAnsi="Times New Roman" w:eastAsia="宋体"/>
        </w:rPr>
        <w:t>s</w:t>
      </w:r>
      <w:r>
        <w:rPr>
          <w:rFonts w:ascii="Times New Roman" w:hAnsi="Times New Roman" w:eastAsia="宋体"/>
        </w:rPr>
        <w:t>532</w:t>
      </w:r>
      <w:r>
        <w:t>被一乙酰转移酶停滞缺陷蛋白</w:t>
      </w:r>
      <w:r>
        <w:rPr>
          <w:rFonts w:ascii="Times New Roman" w:hAnsi="Times New Roman" w:eastAsia="宋体"/>
        </w:rPr>
        <w:t>1</w:t>
      </w:r>
      <w:r>
        <w:t>（</w:t>
      </w:r>
      <w:r>
        <w:rPr>
          <w:rFonts w:ascii="Times New Roman" w:hAnsi="Times New Roman" w:eastAsia="宋体"/>
          <w:w w:val="99"/>
        </w:rPr>
        <w:t>ARD</w:t>
      </w:r>
      <w:r>
        <w:rPr>
          <w:rFonts w:ascii="Times New Roman" w:hAnsi="Times New Roman" w:eastAsia="宋体"/>
          <w:spacing w:val="0"/>
          <w:w w:val="99"/>
        </w:rPr>
        <w:t>1</w:t>
      </w:r>
      <w:r>
        <w:t>）</w:t>
      </w:r>
      <w:r>
        <w:t>所乙酰化时，</w:t>
      </w:r>
      <w:r>
        <w:rPr>
          <w:rFonts w:ascii="Times New Roman" w:hAnsi="Times New Roman" w:eastAsia="宋体"/>
        </w:rPr>
        <w:t>HIF1α</w:t>
      </w:r>
      <w:r>
        <w:t>与</w:t>
      </w:r>
      <w:r>
        <w:rPr>
          <w:rFonts w:ascii="Times New Roman" w:hAnsi="Times New Roman" w:eastAsia="宋体"/>
        </w:rPr>
        <w:t>pVHL</w:t>
      </w:r>
      <w:r>
        <w:t>的结合能力更强，从而促进</w:t>
      </w:r>
      <w:r>
        <w:rPr>
          <w:rFonts w:ascii="Times New Roman" w:hAnsi="Times New Roman" w:eastAsia="宋体"/>
        </w:rPr>
        <w:t>HIF1α</w:t>
      </w:r>
      <w:r>
        <w:t>的降解</w:t>
      </w:r>
      <w:r>
        <w:rPr>
          <w:rFonts w:ascii="Times New Roman" w:hAnsi="Times New Roman" w:eastAsia="宋体"/>
          <w:vertAlign w:val="superscript"/>
        </w:rPr>
        <w:t>[</w:t>
      </w:r>
      <w:r>
        <w:rPr>
          <w:rFonts w:ascii="Times New Roman" w:hAnsi="Times New Roman" w:eastAsia="宋体"/>
          <w:vertAlign w:val="superscript"/>
          <w:position w:val="11"/>
        </w:rPr>
        <w:t xml:space="preserve">41</w:t>
      </w:r>
      <w:r>
        <w:rPr>
          <w:rFonts w:ascii="Times New Roman" w:hAnsi="Times New Roman" w:eastAsia="宋体"/>
          <w:vertAlign w:val="superscript"/>
        </w:rPr>
        <w:t>]</w:t>
      </w:r>
      <w:r>
        <w:t>。</w:t>
      </w:r>
      <w:r>
        <w:t>将</w:t>
      </w:r>
    </w:p>
    <w:p w:rsidR="0018722C">
      <w:pPr>
        <w:topLinePunct/>
      </w:pPr>
      <w:r>
        <w:rPr>
          <w:rFonts w:ascii="Times New Roman" w:hAnsi="Times New Roman" w:eastAsia="Times New Roman"/>
        </w:rPr>
        <w:t>Lys532</w:t>
      </w:r>
      <w:r>
        <w:t>突变为精氨酸可以增加</w:t>
      </w:r>
      <w:r>
        <w:rPr>
          <w:rFonts w:ascii="Times New Roman" w:hAnsi="Times New Roman" w:eastAsia="Times New Roman"/>
        </w:rPr>
        <w:t>HIF1α</w:t>
      </w:r>
      <w:r>
        <w:t>的稳定性</w:t>
      </w:r>
      <w:r>
        <w:rPr>
          <w:rFonts w:ascii="Times New Roman" w:hAnsi="Times New Roman" w:eastAsia="Times New Roman"/>
          <w:vertAlign w:val="superscript"/>
        </w:rPr>
        <w:t>[</w:t>
      </w:r>
      <w:r>
        <w:rPr>
          <w:rFonts w:ascii="Times New Roman" w:hAnsi="Times New Roman" w:eastAsia="Times New Roman"/>
          <w:vertAlign w:val="superscript"/>
        </w:rPr>
        <w:t xml:space="preserve">42</w:t>
      </w:r>
      <w:r>
        <w:rPr>
          <w:rFonts w:ascii="Times New Roman" w:hAnsi="Times New Roman" w:eastAsia="Times New Roman"/>
          <w:vertAlign w:val="superscript"/>
        </w:rPr>
        <w:t>]</w:t>
      </w:r>
      <w:r>
        <w:t>。</w:t>
      </w:r>
      <w:r>
        <w:rPr>
          <w:rFonts w:ascii="Times New Roman" w:hAnsi="Times New Roman" w:eastAsia="Times New Roman"/>
        </w:rPr>
        <w:t>ARD1</w:t>
      </w:r>
      <w:r>
        <w:t>的活性不依赖于</w:t>
      </w:r>
      <w:r>
        <w:rPr>
          <w:rFonts w:ascii="Times New Roman" w:hAnsi="Times New Roman" w:eastAsia="Times New Roman"/>
        </w:rPr>
        <w:t>O2</w:t>
      </w:r>
    </w:p>
    <w:p w:rsidR="0018722C">
      <w:pPr>
        <w:topLinePunct/>
      </w:pPr>
      <w:r>
        <w:t>浓度，但是在缺氧时，</w:t>
      </w:r>
      <w:r>
        <w:rPr>
          <w:rFonts w:ascii="Times New Roman" w:eastAsia="Times New Roman"/>
        </w:rPr>
        <w:t>ARD1</w:t>
      </w:r>
      <w:r>
        <w:t>的</w:t>
      </w:r>
      <w:r>
        <w:rPr>
          <w:rFonts w:ascii="Times New Roman" w:eastAsia="Times New Roman"/>
        </w:rPr>
        <w:t>mRNA</w:t>
      </w:r>
      <w:r>
        <w:t>及蛋白表达水平均降低。</w:t>
      </w:r>
    </w:p>
    <w:p w:rsidR="0018722C">
      <w:pPr>
        <w:topLinePunct/>
      </w:pPr>
      <w:r>
        <w:t>蛋白的磷酸化是决定该蛋白是否有活性的关键步骤。</w:t>
      </w:r>
      <w:r>
        <w:rPr>
          <w:rFonts w:ascii="Times New Roman" w:hAnsi="Times New Roman" w:eastAsia="Times New Roman"/>
        </w:rPr>
        <w:t>MAPK</w:t>
      </w:r>
      <w:r>
        <w:t>在</w:t>
      </w:r>
      <w:r>
        <w:rPr>
          <w:rFonts w:ascii="Times New Roman" w:hAnsi="Times New Roman" w:eastAsia="Times New Roman"/>
        </w:rPr>
        <w:t>HIF1α</w:t>
      </w:r>
      <w:r>
        <w:t>的磷酸化中发挥重要作用。体内及体外实验均表明</w:t>
      </w:r>
      <w:r>
        <w:rPr>
          <w:rFonts w:ascii="Times New Roman" w:hAnsi="Times New Roman" w:eastAsia="Times New Roman"/>
        </w:rPr>
        <w:t>p42</w:t>
      </w:r>
      <w:r>
        <w:rPr>
          <w:rFonts w:ascii="Times New Roman" w:hAnsi="Times New Roman" w:eastAsia="Times New Roman"/>
        </w:rPr>
        <w:t>/</w:t>
      </w:r>
      <w:r>
        <w:rPr>
          <w:rFonts w:ascii="Times New Roman" w:hAnsi="Times New Roman" w:eastAsia="Times New Roman"/>
        </w:rPr>
        <w:t xml:space="preserve">44</w:t>
      </w:r>
      <w:r>
        <w:t>以及</w:t>
      </w:r>
      <w:r>
        <w:rPr>
          <w:rFonts w:ascii="Times New Roman" w:hAnsi="Times New Roman" w:eastAsia="Times New Roman"/>
        </w:rPr>
        <w:t>p38</w:t>
      </w:r>
      <w:r>
        <w:t>激酶可以磷酸</w:t>
      </w:r>
      <w:r>
        <w:t>化</w:t>
      </w:r>
    </w:p>
    <w:p w:rsidR="0018722C">
      <w:pPr>
        <w:topLinePunct/>
      </w:pPr>
      <w:r>
        <w:rPr>
          <w:rFonts w:ascii="Times New Roman" w:hAnsi="Times New Roman" w:eastAsia="Times New Roman"/>
        </w:rPr>
        <w:t>HIF1α</w:t>
      </w:r>
      <w:r>
        <w:rPr>
          <w:rFonts w:ascii="Times New Roman" w:hAnsi="Times New Roman" w:eastAsia="Times New Roman"/>
        </w:rPr>
        <w:t>/</w:t>
      </w:r>
      <w:r>
        <w:rPr>
          <w:rFonts w:ascii="Times New Roman" w:hAnsi="Times New Roman" w:eastAsia="Times New Roman"/>
        </w:rPr>
        <w:t>HIF2α</w:t>
      </w:r>
      <w:r>
        <w:rPr>
          <w:rFonts w:ascii="Times New Roman" w:hAnsi="Times New Roman" w:eastAsia="Times New Roman"/>
        </w:rPr>
        <w:t>[</w:t>
      </w:r>
      <w:r>
        <w:rPr>
          <w:rFonts w:ascii="Times New Roman" w:hAnsi="Times New Roman" w:eastAsia="Times New Roman"/>
          <w:position w:val="11"/>
          <w:sz w:val="16"/>
        </w:rPr>
        <w:t xml:space="preserve">44</w:t>
      </w:r>
      <w:r>
        <w:rPr>
          <w:rFonts w:ascii="Times New Roman" w:hAnsi="Times New Roman" w:eastAsia="Times New Roman"/>
          <w:position w:val="11"/>
          <w:sz w:val="16"/>
        </w:rPr>
        <w:t xml:space="preserve">, </w:t>
      </w:r>
      <w:r>
        <w:rPr>
          <w:rFonts w:ascii="Times New Roman" w:hAnsi="Times New Roman" w:eastAsia="Times New Roman"/>
          <w:position w:val="11"/>
          <w:sz w:val="16"/>
        </w:rPr>
        <w:t xml:space="preserve">45</w:t>
      </w:r>
      <w:r>
        <w:rPr>
          <w:rFonts w:ascii="Times New Roman" w:hAnsi="Times New Roman" w:eastAsia="Times New Roman"/>
        </w:rPr>
        <w:t>]</w:t>
      </w:r>
      <w:r>
        <w:t>，磷酸化的</w:t>
      </w:r>
      <w:r>
        <w:rPr>
          <w:rFonts w:ascii="Times New Roman" w:hAnsi="Times New Roman" w:eastAsia="Times New Roman"/>
        </w:rPr>
        <w:t>HIF1α</w:t>
      </w:r>
      <w:r>
        <w:t>被激活，并最终能调控其靶基因如</w:t>
      </w:r>
      <w:r>
        <w:rPr>
          <w:rFonts w:ascii="Times New Roman" w:hAnsi="Times New Roman" w:eastAsia="Times New Roman"/>
        </w:rPr>
        <w:t>VEGF</w:t>
      </w:r>
      <w:r>
        <w:t>，</w:t>
      </w:r>
      <w:r>
        <w:t>红细胞生成素等的转录。抑制</w:t>
      </w:r>
      <w:r>
        <w:rPr>
          <w:rFonts w:ascii="Times New Roman" w:hAnsi="Times New Roman" w:eastAsia="Times New Roman"/>
        </w:rPr>
        <w:t>p42</w:t>
      </w:r>
      <w:r>
        <w:rPr>
          <w:rFonts w:ascii="Times New Roman" w:hAnsi="Times New Roman" w:eastAsia="Times New Roman"/>
        </w:rPr>
        <w:t>/</w:t>
      </w:r>
      <w:r>
        <w:rPr>
          <w:rFonts w:ascii="Times New Roman" w:hAnsi="Times New Roman" w:eastAsia="Times New Roman"/>
        </w:rPr>
        <w:t xml:space="preserve">44</w:t>
      </w:r>
      <w:r>
        <w:t>和</w:t>
      </w:r>
      <w:r>
        <w:rPr>
          <w:rFonts w:ascii="Times New Roman" w:hAnsi="Times New Roman" w:eastAsia="Times New Roman"/>
        </w:rPr>
        <w:t>p38</w:t>
      </w:r>
      <w:r>
        <w:t>的活性能阻断</w:t>
      </w:r>
      <w:r>
        <w:rPr>
          <w:rFonts w:ascii="Times New Roman" w:hAnsi="Times New Roman" w:eastAsia="Times New Roman"/>
        </w:rPr>
        <w:t>HIF1α</w:t>
      </w:r>
      <w:r>
        <w:t>所介导的报告基因的表达</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46</w:t>
      </w:r>
      <w:r>
        <w:rPr>
          <w:rFonts w:ascii="Times New Roman" w:hAnsi="Times New Roman" w:eastAsia="Times New Roman"/>
          <w:vertAlign w:val="superscript"/>
        </w:rPr>
        <w:t>]</w:t>
      </w:r>
      <w:r>
        <w:t>。转染过激活的</w:t>
      </w:r>
      <w:r>
        <w:rPr>
          <w:rFonts w:ascii="Times New Roman" w:hAnsi="Times New Roman" w:eastAsia="Times New Roman"/>
        </w:rPr>
        <w:t>p42</w:t>
      </w:r>
      <w:r>
        <w:rPr>
          <w:rFonts w:ascii="Times New Roman" w:hAnsi="Times New Roman" w:eastAsia="Times New Roman"/>
        </w:rPr>
        <w:t>/</w:t>
      </w:r>
      <w:r>
        <w:rPr>
          <w:rFonts w:ascii="Times New Roman" w:hAnsi="Times New Roman" w:eastAsia="Times New Roman"/>
        </w:rPr>
        <w:t xml:space="preserve">44</w:t>
      </w:r>
      <w:r>
        <w:t>激酶能够激活</w:t>
      </w:r>
      <w:r>
        <w:rPr>
          <w:rFonts w:ascii="Times New Roman" w:hAnsi="Times New Roman" w:eastAsia="Times New Roman"/>
        </w:rPr>
        <w:t>HIF1α</w:t>
      </w:r>
      <w:r>
        <w:t>的转录活性，但是不</w:t>
      </w:r>
      <w:r>
        <w:t>影响</w:t>
      </w:r>
      <w:r>
        <w:rPr>
          <w:rFonts w:ascii="Times New Roman" w:hAnsi="Times New Roman" w:eastAsia="Times New Roman"/>
        </w:rPr>
        <w:t>HIF1α</w:t>
      </w:r>
      <w:r>
        <w:t>的稳定性。所以，磷酸化作用对</w:t>
      </w:r>
      <w:r>
        <w:rPr>
          <w:rFonts w:ascii="Times New Roman" w:hAnsi="Times New Roman" w:eastAsia="Times New Roman"/>
        </w:rPr>
        <w:t>HIF1α</w:t>
      </w:r>
      <w:r>
        <w:t>的调节表现在影响</w:t>
      </w:r>
      <w:r>
        <w:rPr>
          <w:rFonts w:ascii="Times New Roman" w:hAnsi="Times New Roman" w:eastAsia="Times New Roman"/>
        </w:rPr>
        <w:t>HIF1α</w:t>
      </w:r>
      <w:r>
        <w:t>的</w:t>
      </w:r>
      <w:r>
        <w:t>转录活性，而对其稳定性及与</w:t>
      </w:r>
      <w:r>
        <w:rPr>
          <w:rFonts w:ascii="Times New Roman" w:hAnsi="Times New Roman" w:eastAsia="Times New Roman"/>
        </w:rPr>
        <w:t>DNA</w:t>
      </w:r>
      <w:r>
        <w:t>的结合能力没有影响。</w:t>
      </w:r>
    </w:p>
    <w:p w:rsidR="0018722C">
      <w:pPr>
        <w:topLinePunct/>
      </w:pPr>
      <w:r>
        <w:t>另外发现了一个不依赖于</w:t>
      </w:r>
      <w:r>
        <w:rPr>
          <w:rFonts w:ascii="Times New Roman" w:hAnsi="Times New Roman" w:eastAsia="Times New Roman"/>
        </w:rPr>
        <w:t>O</w:t>
      </w:r>
      <w:r>
        <w:rPr>
          <w:rFonts w:ascii="Times New Roman" w:hAnsi="Times New Roman" w:eastAsia="Times New Roman"/>
        </w:rPr>
        <w:t>2</w:t>
      </w:r>
      <w:r>
        <w:t>浓度，也不依赖于</w:t>
      </w:r>
      <w:r>
        <w:rPr>
          <w:rFonts w:ascii="Times New Roman" w:hAnsi="Times New Roman" w:eastAsia="Times New Roman"/>
        </w:rPr>
        <w:t>pVHL</w:t>
      </w:r>
      <w:r>
        <w:t>和</w:t>
      </w:r>
      <w:r>
        <w:rPr>
          <w:rFonts w:ascii="Times New Roman" w:hAnsi="Times New Roman" w:eastAsia="Times New Roman"/>
        </w:rPr>
        <w:t>HIF1α</w:t>
      </w:r>
      <w:r>
        <w:t>的羟基化作</w:t>
      </w:r>
      <w:r>
        <w:t>用的可调节</w:t>
      </w:r>
      <w:r>
        <w:rPr>
          <w:rFonts w:ascii="Times New Roman" w:hAnsi="Times New Roman" w:eastAsia="Times New Roman"/>
        </w:rPr>
        <w:t>HIF1α</w:t>
      </w:r>
      <w:r>
        <w:t>表达的蛋白——热休克蛋白</w:t>
      </w:r>
      <w:r>
        <w:rPr>
          <w:rFonts w:ascii="Times New Roman" w:hAnsi="Times New Roman" w:eastAsia="Times New Roman"/>
        </w:rPr>
        <w:t>90</w:t>
      </w:r>
      <w:r>
        <w:rPr>
          <w:rFonts w:ascii="Times New Roman" w:hAnsi="Times New Roman" w:eastAsia="Times New Roman"/>
        </w:rPr>
        <w:t>(</w:t>
      </w:r>
      <w:r>
        <w:rPr>
          <w:rFonts w:ascii="Times New Roman" w:hAnsi="Times New Roman" w:eastAsia="Times New Roman"/>
        </w:rPr>
        <w:t>Hsp90</w:t>
      </w:r>
      <w:r>
        <w:rPr>
          <w:rFonts w:ascii="Times New Roman" w:hAnsi="Times New Roman" w:eastAsia="Times New Roman"/>
        </w:rPr>
        <w:t>)</w:t>
      </w:r>
      <w:r>
        <w:t xml:space="preserve">. </w:t>
      </w:r>
      <w:r>
        <w:rPr>
          <w:rFonts w:ascii="Times New Roman" w:hAnsi="Times New Roman" w:eastAsia="Times New Roman"/>
        </w:rPr>
        <w:t>Hsp90</w:t>
      </w:r>
      <w:r>
        <w:t>直接与</w:t>
      </w:r>
      <w:r>
        <w:rPr>
          <w:rFonts w:ascii="Times New Roman" w:hAnsi="Times New Roman" w:eastAsia="Times New Roman"/>
        </w:rPr>
        <w:t>HIF1α</w:t>
      </w:r>
      <w:r>
        <w:t>相互作用，改变</w:t>
      </w:r>
      <w:r>
        <w:rPr>
          <w:rFonts w:ascii="Times New Roman" w:hAnsi="Times New Roman" w:eastAsia="Times New Roman"/>
        </w:rPr>
        <w:t>HIF1α</w:t>
      </w:r>
      <w:r>
        <w:t>的构象，使之能与</w:t>
      </w:r>
      <w:r>
        <w:rPr>
          <w:rFonts w:ascii="Times New Roman" w:hAnsi="Times New Roman" w:eastAsia="Times New Roman"/>
        </w:rPr>
        <w:t>HIF1β</w:t>
      </w:r>
      <w:r>
        <w:t>结合</w:t>
      </w:r>
      <w:r>
        <w:rPr>
          <w:rFonts w:ascii="Times New Roman" w:hAnsi="Times New Roman" w:eastAsia="Times New Roman"/>
          <w:vertAlign w:val="superscript"/>
        </w:rPr>
        <w:t>[</w:t>
      </w:r>
      <w:r>
        <w:rPr>
          <w:rFonts w:ascii="Times New Roman" w:hAnsi="Times New Roman" w:eastAsia="Times New Roman"/>
          <w:vertAlign w:val="superscript"/>
          <w:position w:val="10"/>
        </w:rPr>
        <w:t xml:space="preserve">24</w:t>
      </w:r>
      <w:r>
        <w:rPr>
          <w:rFonts w:ascii="Times New Roman" w:hAnsi="Times New Roman" w:eastAsia="Times New Roman"/>
          <w:vertAlign w:val="superscript"/>
        </w:rPr>
        <w:t>]</w:t>
      </w:r>
      <w:r>
        <w:t>。在</w:t>
      </w:r>
      <w:r>
        <w:rPr>
          <w:rFonts w:ascii="Times New Roman" w:hAnsi="Times New Roman" w:eastAsia="Times New Roman"/>
        </w:rPr>
        <w:t>pVHL</w:t>
      </w:r>
      <w:r>
        <w:t>缺失的细胞系中，</w:t>
      </w:r>
      <w:r>
        <w:rPr>
          <w:rFonts w:ascii="Times New Roman" w:hAnsi="Times New Roman" w:eastAsia="Times New Roman"/>
        </w:rPr>
        <w:t>Hsp90</w:t>
      </w:r>
      <w:r>
        <w:t>抑制剂如</w:t>
      </w:r>
      <w:r>
        <w:rPr>
          <w:rFonts w:ascii="Times New Roman" w:hAnsi="Times New Roman" w:eastAsia="Times New Roman"/>
        </w:rPr>
        <w:t>GA</w:t>
      </w:r>
      <w:r>
        <w:t>也能抑制</w:t>
      </w:r>
      <w:r>
        <w:rPr>
          <w:rFonts w:ascii="Times New Roman" w:hAnsi="Times New Roman" w:eastAsia="Times New Roman"/>
        </w:rPr>
        <w:t>HIF1α</w:t>
      </w:r>
      <w:r>
        <w:t>的表达</w:t>
      </w:r>
      <w:r>
        <w:rPr>
          <w:rFonts w:ascii="Times New Roman" w:hAnsi="Times New Roman" w:eastAsia="Times New Roman"/>
          <w:vertAlign w:val="superscript"/>
        </w:rPr>
        <w:t>[</w:t>
      </w:r>
      <w:r>
        <w:rPr>
          <w:rFonts w:ascii="Times New Roman" w:hAnsi="Times New Roman" w:eastAsia="Times New Roman"/>
          <w:vertAlign w:val="superscript"/>
          <w:position w:val="10"/>
        </w:rPr>
        <w:t xml:space="preserve">25</w:t>
      </w:r>
      <w:r>
        <w:rPr>
          <w:rFonts w:ascii="Times New Roman" w:hAnsi="Times New Roman" w:eastAsia="Times New Roman"/>
          <w:vertAlign w:val="superscript"/>
        </w:rPr>
        <w:t>]</w:t>
      </w:r>
      <w:r>
        <w:t>。</w:t>
      </w:r>
    </w:p>
    <w:p w:rsidR="0018722C">
      <w:pPr>
        <w:topLinePunct/>
      </w:pPr>
      <w:r>
        <w:t>三、</w:t>
      </w:r>
      <w:r>
        <w:rPr>
          <w:rFonts w:ascii="Times New Roman" w:hAnsi="Times New Roman" w:eastAsia="Times New Roman"/>
        </w:rPr>
        <w:t>HIF1α</w:t>
      </w:r>
      <w:r>
        <w:t>在肺动脉高压中的作用及临床展望</w:t>
      </w:r>
    </w:p>
    <w:p w:rsidR="0018722C">
      <w:pPr>
        <w:topLinePunct/>
      </w:pPr>
      <w:r>
        <w:t>目前对缺氧性肺动脉高压的后天发病主要认为是与</w:t>
      </w:r>
      <w:r>
        <w:rPr>
          <w:rFonts w:ascii="Times New Roman" w:eastAsia="宋体"/>
        </w:rPr>
        <w:t>Ca</w:t>
      </w:r>
      <w:r>
        <w:rPr>
          <w:rFonts w:ascii="Times New Roman" w:eastAsia="宋体"/>
        </w:rPr>
        <w:t>2+</w:t>
      </w:r>
      <w:r>
        <w:t>浓度增高，血管活性</w:t>
      </w:r>
      <w:r>
        <w:t>物质失衡及炎症因子分泌相关。</w:t>
      </w:r>
      <w:r>
        <w:rPr>
          <w:rFonts w:ascii="Times New Roman" w:eastAsia="宋体"/>
        </w:rPr>
        <w:t>Wang</w:t>
      </w:r>
      <w:r w:rsidR="001852F3">
        <w:rPr>
          <w:rFonts w:ascii="Times New Roman" w:eastAsia="宋体"/>
        </w:rPr>
        <w:t xml:space="preserve"> </w:t>
      </w:r>
      <w:r>
        <w:t>等发现在低氧条件下，</w:t>
      </w:r>
      <w:r>
        <w:rPr>
          <w:rFonts w:ascii="Times New Roman" w:eastAsia="宋体"/>
        </w:rPr>
        <w:t>Ca</w:t>
      </w:r>
      <w:r>
        <w:rPr>
          <w:rFonts w:ascii="Times New Roman" w:eastAsia="宋体"/>
        </w:rPr>
        <w:t>2</w:t>
      </w:r>
      <w:r>
        <w:rPr>
          <w:rFonts w:ascii="Times New Roman" w:eastAsia="宋体"/>
        </w:rPr>
        <w:t>+</w:t>
      </w:r>
      <w:r>
        <w:t>通道蛋</w:t>
      </w:r>
      <w:r>
        <w:t>白</w:t>
      </w:r>
    </w:p>
    <w:p w:rsidR="0018722C">
      <w:pPr>
        <w:topLinePunct/>
      </w:pPr>
      <w:r>
        <w:rPr>
          <w:rFonts w:ascii="Times New Roman" w:hAnsi="Times New Roman" w:eastAsia="Times New Roman"/>
        </w:rPr>
        <w:t>TRPC1</w:t>
      </w:r>
      <w:r>
        <w:rPr>
          <w:rFonts w:ascii="Times New Roman" w:hAnsi="Times New Roman" w:eastAsia="Times New Roman"/>
        </w:rPr>
        <w:t>/</w:t>
      </w:r>
      <w:r>
        <w:rPr>
          <w:rFonts w:ascii="Times New Roman" w:hAnsi="Times New Roman" w:eastAsia="Times New Roman"/>
        </w:rPr>
        <w:t xml:space="preserve">6</w:t>
      </w:r>
      <w:r>
        <w:t>表达显著增高，且基础</w:t>
      </w:r>
      <w:r>
        <w:rPr>
          <w:rFonts w:ascii="Times New Roman" w:hAnsi="Times New Roman" w:eastAsia="Times New Roman"/>
        </w:rPr>
        <w:t>Ca</w:t>
      </w:r>
      <w:r>
        <w:rPr>
          <w:rFonts w:ascii="Times New Roman" w:hAnsi="Times New Roman" w:eastAsia="Times New Roman"/>
        </w:rPr>
        <w:t>2+</w:t>
      </w:r>
      <w:r>
        <w:t>浓度及</w:t>
      </w:r>
      <w:r>
        <w:rPr>
          <w:rFonts w:ascii="Times New Roman" w:hAnsi="Times New Roman" w:eastAsia="Times New Roman"/>
        </w:rPr>
        <w:t>SOCE</w:t>
      </w:r>
      <w:r>
        <w:t>也上调，但在缺失</w:t>
      </w:r>
      <w:r>
        <w:rPr>
          <w:rFonts w:ascii="Times New Roman" w:hAnsi="Times New Roman" w:eastAsia="Times New Roman"/>
        </w:rPr>
        <w:t>HIF1α</w:t>
      </w:r>
      <w:r>
        <w:t>的</w:t>
      </w:r>
      <w:r>
        <w:t>杂合小鼠内</w:t>
      </w:r>
      <w:r>
        <w:t>（</w:t>
      </w:r>
      <w:r>
        <w:rPr>
          <w:rFonts w:ascii="Times New Roman" w:hAnsi="Times New Roman" w:eastAsia="Times New Roman"/>
          <w:spacing w:val="0"/>
          <w:w w:val="99"/>
        </w:rPr>
        <w:t>H</w:t>
      </w:r>
      <w:r>
        <w:rPr>
          <w:rFonts w:ascii="Times New Roman" w:hAnsi="Times New Roman" w:eastAsia="Times New Roman"/>
          <w:spacing w:val="-2"/>
          <w:w w:val="99"/>
        </w:rPr>
        <w:t>I</w:t>
      </w:r>
      <w:r>
        <w:rPr>
          <w:rFonts w:ascii="Times New Roman" w:hAnsi="Times New Roman" w:eastAsia="Times New Roman"/>
          <w:spacing w:val="-1"/>
          <w:w w:val="99"/>
        </w:rPr>
        <w:t>F</w:t>
      </w:r>
      <w:r>
        <w:rPr>
          <w:rFonts w:ascii="Times New Roman" w:hAnsi="Times New Roman" w:eastAsia="Times New Roman"/>
        </w:rPr>
        <w:t>1</w:t>
      </w:r>
      <w:r>
        <w:rPr>
          <w:rFonts w:ascii="Times New Roman" w:hAnsi="Times New Roman" w:eastAsia="Times New Roman"/>
          <w:spacing w:val="0"/>
        </w:rPr>
        <w:t>α</w:t>
      </w:r>
      <w:r>
        <w:rPr>
          <w:rFonts w:ascii="Times New Roman" w:hAnsi="Times New Roman" w:eastAsia="Times New Roman"/>
          <w:w w:val="100"/>
          <w:position w:val="11"/>
          <w:sz w:val="16"/>
        </w:rPr>
        <w:t>+</w:t>
      </w:r>
      <w:r>
        <w:rPr>
          <w:rFonts w:ascii="Times New Roman" w:hAnsi="Times New Roman" w:eastAsia="Times New Roman"/>
          <w:w w:val="100"/>
          <w:position w:val="11"/>
          <w:sz w:val="16"/>
        </w:rPr>
        <w:t>/</w:t>
      </w:r>
      <w:r>
        <w:rPr>
          <w:rFonts w:ascii="Times New Roman" w:hAnsi="Times New Roman" w:eastAsia="Times New Roman"/>
          <w:spacing w:val="0"/>
          <w:w w:val="100"/>
          <w:position w:val="11"/>
          <w:sz w:val="16"/>
        </w:rPr>
        <w:t>-</w:t>
      </w:r>
      <w:r>
        <w:t>）</w:t>
      </w:r>
      <w:r>
        <w:t>，这些增高均被抑制</w:t>
      </w:r>
      <w:r>
        <w:rPr>
          <w:rFonts w:ascii="Times New Roman" w:hAnsi="Times New Roman" w:eastAsia="Times New Roman"/>
          <w:vertAlign w:val="superscript"/>
        </w:rPr>
        <w:t>[</w:t>
      </w:r>
      <w:r>
        <w:rPr>
          <w:rFonts w:ascii="Times New Roman" w:hAnsi="Times New Roman" w:eastAsia="Times New Roman"/>
          <w:vertAlign w:val="superscript"/>
        </w:rPr>
        <w:t>47</w:t>
      </w:r>
      <w:r>
        <w:rPr>
          <w:rFonts w:ascii="Times New Roman" w:hAnsi="Times New Roman" w:eastAsia="Times New Roman"/>
          <w:vertAlign w:val="superscript"/>
        </w:rPr>
        <w:t>]</w:t>
      </w:r>
      <w:r>
        <w:t>。</w:t>
      </w:r>
      <w:r>
        <w:rPr>
          <w:rFonts w:ascii="Times New Roman" w:hAnsi="Times New Roman" w:eastAsia="Times New Roman"/>
        </w:rPr>
        <w:t>H</w:t>
      </w:r>
      <w:r>
        <w:rPr>
          <w:rFonts w:ascii="Times New Roman" w:hAnsi="Times New Roman" w:eastAsia="Times New Roman"/>
        </w:rPr>
        <w:t>I</w:t>
      </w:r>
      <w:r>
        <w:rPr>
          <w:rFonts w:ascii="Times New Roman" w:hAnsi="Times New Roman" w:eastAsia="Times New Roman"/>
        </w:rPr>
        <w:t>F</w:t>
      </w:r>
      <w:r>
        <w:rPr>
          <w:rFonts w:ascii="Times New Roman" w:hAnsi="Times New Roman" w:eastAsia="Times New Roman"/>
        </w:rPr>
        <w:t>1α</w:t>
      </w:r>
      <w:r>
        <w:t>所调控的基因有</w:t>
      </w:r>
      <w:r>
        <w:rPr>
          <w:rFonts w:ascii="Times New Roman" w:hAnsi="Times New Roman" w:eastAsia="Times New Roman"/>
        </w:rPr>
        <w:t>100</w:t>
      </w:r>
      <w:r>
        <w:t>多种，</w:t>
      </w:r>
      <w:r>
        <w:t>其中包括内皮素</w:t>
      </w:r>
      <w:r>
        <w:t>（</w:t>
      </w:r>
      <w:r>
        <w:rPr>
          <w:rFonts w:ascii="Times New Roman" w:hAnsi="Times New Roman" w:eastAsia="Times New Roman"/>
          <w:spacing w:val="0"/>
        </w:rPr>
        <w:t>E</w:t>
      </w:r>
      <w:r>
        <w:rPr>
          <w:rFonts w:ascii="Times New Roman" w:hAnsi="Times New Roman" w:eastAsia="Times New Roman"/>
          <w:spacing w:val="-11"/>
        </w:rPr>
        <w:t>T</w:t>
      </w:r>
      <w:r>
        <w:rPr>
          <w:rFonts w:ascii="Times New Roman" w:hAnsi="Times New Roman" w:eastAsia="Times New Roman"/>
          <w:spacing w:val="0"/>
        </w:rPr>
        <w:t>-</w:t>
      </w:r>
      <w:r>
        <w:rPr>
          <w:rFonts w:ascii="Times New Roman" w:hAnsi="Times New Roman" w:eastAsia="Times New Roman"/>
          <w:spacing w:val="0"/>
        </w:rPr>
        <w:t>1</w:t>
      </w:r>
      <w:r>
        <w:t>）</w:t>
      </w:r>
      <w:r>
        <w:t>、血栓素</w:t>
      </w:r>
      <w:r>
        <w:t>（</w:t>
      </w:r>
      <w:r>
        <w:rPr>
          <w:rFonts w:ascii="Times New Roman" w:hAnsi="Times New Roman" w:eastAsia="Times New Roman"/>
          <w:spacing w:val="0"/>
          <w:w w:val="99"/>
        </w:rPr>
        <w:t>TX</w:t>
      </w:r>
      <w:r>
        <w:t>）</w:t>
      </w:r>
      <w:r>
        <w:t>、血红素氧合酶</w:t>
      </w:r>
      <w:r>
        <w:rPr>
          <w:rFonts w:ascii="Times New Roman" w:hAnsi="Times New Roman" w:eastAsia="Times New Roman"/>
        </w:rPr>
        <w:t>1</w:t>
      </w:r>
      <w:r>
        <w:rPr>
          <w:rFonts w:ascii="Times New Roman" w:hAnsi="Times New Roman" w:eastAsia="Times New Roman"/>
        </w:rPr>
        <w:t>/</w:t>
      </w:r>
      <w:r>
        <w:t>诱导型一氧化氮合酶、</w:t>
      </w:r>
      <w:r>
        <w:t>环氧化酶</w:t>
      </w:r>
      <w:r>
        <w:rPr>
          <w:rFonts w:ascii="Times New Roman" w:hAnsi="Times New Roman" w:eastAsia="Times New Roman"/>
        </w:rPr>
        <w:t>2</w:t>
      </w:r>
      <w:r>
        <w:t>等，前二者与血管收缩相关，后二者则与血管的扩张有关。缺氧条</w:t>
      </w:r>
      <w:r>
        <w:t>件</w:t>
      </w:r>
    </w:p>
    <w:p w:rsidR="0018722C">
      <w:pPr>
        <w:topLinePunct/>
      </w:pPr>
      <w:r>
        <w:rPr>
          <w:rFonts w:cstheme="minorBidi" w:hAnsiTheme="minorHAnsi" w:eastAsiaTheme="minorHAnsi" w:asciiTheme="minorHAnsi"/>
        </w:rPr>
        <w:t>115</w:t>
      </w:r>
    </w:p>
    <w:p w:rsidR="0018722C">
      <w:pPr>
        <w:topLinePunct/>
      </w:pPr>
      <w:r>
        <w:t>下，</w:t>
      </w:r>
      <w:r>
        <w:rPr>
          <w:rFonts w:ascii="Times New Roman" w:hAnsi="Times New Roman" w:eastAsia="宋体"/>
        </w:rPr>
        <w:t>HIF1α</w:t>
      </w:r>
      <w:r>
        <w:t>调控这些血管活性物质失衡，使血管收缩，且能促进血管细胞有丝分</w:t>
      </w:r>
      <w:r>
        <w:t>裂，使血管重塑。炎症机制在缺氧性肺动脉高压，特别是</w:t>
      </w:r>
      <w:r>
        <w:rPr>
          <w:rFonts w:ascii="Times New Roman" w:hAnsi="Times New Roman" w:eastAsia="宋体"/>
        </w:rPr>
        <w:t>COPD</w:t>
      </w:r>
      <w:r>
        <w:t>相关性肺动脉高压中起着启动和促进作用。研究发现，低氧时，</w:t>
      </w:r>
      <w:r>
        <w:rPr>
          <w:rFonts w:ascii="Times New Roman" w:hAnsi="Times New Roman" w:eastAsia="宋体"/>
        </w:rPr>
        <w:t>HIF1</w:t>
      </w:r>
      <w:r>
        <w:t>可以作为促炎因子促进</w:t>
      </w:r>
      <w:r>
        <w:t>炎症反应，反之炎症因子可以通过</w:t>
      </w:r>
      <w:r>
        <w:rPr>
          <w:rFonts w:ascii="Times New Roman" w:hAnsi="Times New Roman" w:eastAsia="宋体"/>
        </w:rPr>
        <w:t>MAPK</w:t>
      </w:r>
      <w:r>
        <w:t>及</w:t>
      </w:r>
      <w:r>
        <w:rPr>
          <w:rFonts w:ascii="Times New Roman" w:hAnsi="Times New Roman" w:eastAsia="宋体"/>
        </w:rPr>
        <w:t>PI3K</w:t>
      </w:r>
      <w:r>
        <w:t>介导途径增强</w:t>
      </w:r>
      <w:r>
        <w:rPr>
          <w:rFonts w:ascii="Times New Roman" w:hAnsi="Times New Roman" w:eastAsia="宋体"/>
        </w:rPr>
        <w:t>HIF1</w:t>
      </w:r>
      <w:r>
        <w:t>的表达，</w:t>
      </w:r>
      <w:r w:rsidR="001852F3">
        <w:t xml:space="preserve">二者之间存在着正反馈作用。</w:t>
      </w:r>
      <w:r>
        <w:rPr>
          <w:rFonts w:ascii="Times New Roman" w:hAnsi="Times New Roman" w:eastAsia="宋体"/>
        </w:rPr>
        <w:t>HIF1</w:t>
      </w:r>
      <w:r>
        <w:t>能直接激活促血管生成因子</w:t>
      </w:r>
      <w:r>
        <w:rPr>
          <w:rFonts w:ascii="Times New Roman" w:hAnsi="Times New Roman" w:eastAsia="宋体"/>
          <w:rFonts w:ascii="Times New Roman" w:hAnsi="Times New Roman" w:eastAsia="宋体"/>
        </w:rPr>
        <w:t>（</w:t>
      </w:r>
      <w:r>
        <w:rPr>
          <w:spacing w:val="4"/>
        </w:rPr>
        <w:t>如</w:t>
      </w:r>
      <w:r>
        <w:rPr>
          <w:rFonts w:ascii="Times New Roman" w:hAnsi="Times New Roman" w:eastAsia="宋体"/>
        </w:rPr>
        <w:t>VEGF</w:t>
      </w:r>
      <w:r>
        <w:rPr>
          <w:rFonts w:ascii="Times New Roman" w:hAnsi="Times New Roman" w:eastAsia="宋体"/>
          <w:rFonts w:ascii="Times New Roman" w:hAnsi="Times New Roman" w:eastAsia="宋体"/>
        </w:rPr>
        <w:t>）</w:t>
      </w:r>
      <w:r>
        <w:t>的表达，从而加速血管壁重塑。</w:t>
      </w:r>
      <w:r>
        <w:rPr>
          <w:rFonts w:ascii="Times New Roman" w:hAnsi="Times New Roman" w:eastAsia="宋体"/>
        </w:rPr>
        <w:t>HIF1</w:t>
      </w:r>
      <w:r>
        <w:t>还可以促进促红细胞生成素的大量表达，使血</w:t>
      </w:r>
      <w:r>
        <w:t>管粘度增加，血小板聚集增多，肺动脉压力升高</w:t>
      </w:r>
      <w:r>
        <w:rPr>
          <w:rFonts w:ascii="Times New Roman" w:hAnsi="Times New Roman" w:eastAsia="宋体"/>
          <w:vertAlign w:val="superscript"/>
        </w:rPr>
        <w:t>[</w:t>
      </w:r>
      <w:r>
        <w:rPr>
          <w:rFonts w:ascii="Times New Roman" w:hAnsi="Times New Roman" w:eastAsia="宋体"/>
          <w:vertAlign w:val="superscript"/>
          <w:position w:val="10"/>
        </w:rPr>
        <w:t xml:space="preserve">48</w:t>
      </w:r>
      <w:r>
        <w:rPr>
          <w:rFonts w:ascii="Times New Roman" w:hAnsi="Times New Roman" w:eastAsia="宋体"/>
          <w:vertAlign w:val="superscript"/>
        </w:rPr>
        <w:t>]</w:t>
      </w:r>
      <w:r>
        <w:t>。由此可见，</w:t>
      </w:r>
      <w:r>
        <w:rPr>
          <w:rFonts w:ascii="Times New Roman" w:hAnsi="Times New Roman" w:eastAsia="宋体"/>
        </w:rPr>
        <w:t>HIF1α</w:t>
      </w:r>
      <w:r>
        <w:t>广泛参与缺氧诱导的肺动脉高压的发生发展。</w:t>
      </w:r>
    </w:p>
    <w:p w:rsidR="0018722C">
      <w:pPr>
        <w:topLinePunct/>
      </w:pPr>
      <w:r>
        <w:t>既然</w:t>
      </w:r>
      <w:r>
        <w:rPr>
          <w:rFonts w:ascii="Times New Roman" w:hAnsi="Times New Roman" w:eastAsia="Times New Roman"/>
        </w:rPr>
        <w:t>HIF1</w:t>
      </w:r>
      <w:r>
        <w:t>与缺氧性肺动脉高压的关系如此密切，那么有没有可能以</w:t>
      </w:r>
      <w:r>
        <w:rPr>
          <w:rFonts w:ascii="Times New Roman" w:hAnsi="Times New Roman" w:eastAsia="Times New Roman"/>
        </w:rPr>
        <w:t>HIF1</w:t>
      </w:r>
      <w:r>
        <w:t>作为靶点进行基因治疗。目前，在肿瘤治疗中已经开始了以</w:t>
      </w:r>
      <w:r>
        <w:rPr>
          <w:rFonts w:ascii="Times New Roman" w:hAnsi="Times New Roman" w:eastAsia="Times New Roman"/>
        </w:rPr>
        <w:t>HIF1</w:t>
      </w:r>
      <w:r>
        <w:t>为靶点的治疗研究</w:t>
      </w:r>
      <w:r>
        <w:rPr>
          <w:rFonts w:ascii="Times New Roman" w:hAnsi="Times New Roman" w:eastAsia="Times New Roman"/>
        </w:rPr>
        <w:t>[</w:t>
      </w:r>
      <w:r>
        <w:rPr>
          <w:rFonts w:ascii="Times New Roman" w:hAnsi="Times New Roman" w:eastAsia="Times New Roman"/>
        </w:rPr>
        <w:t xml:space="preserve">49</w:t>
      </w:r>
      <w:r>
        <w:rPr>
          <w:rFonts w:ascii="Times New Roman" w:hAnsi="Times New Roman" w:eastAsia="Times New Roman"/>
        </w:rPr>
        <w:t xml:space="preserve">, </w:t>
      </w:r>
      <w:r>
        <w:rPr>
          <w:rFonts w:ascii="Times New Roman" w:hAnsi="Times New Roman" w:eastAsia="Times New Roman"/>
        </w:rPr>
        <w:t xml:space="preserve">50</w:t>
      </w:r>
      <w:r>
        <w:rPr>
          <w:rFonts w:ascii="Times New Roman" w:hAnsi="Times New Roman" w:eastAsia="Times New Roman"/>
        </w:rPr>
        <w:t>]</w:t>
      </w:r>
      <w:r>
        <w:t>，那么，对肺动脉高压，我们也可以以降低</w:t>
      </w:r>
      <w:r>
        <w:rPr>
          <w:rFonts w:ascii="Times New Roman" w:hAnsi="Times New Roman" w:eastAsia="Times New Roman"/>
        </w:rPr>
        <w:t>HIF1</w:t>
      </w:r>
      <w:r>
        <w:t>的表达作为策略来展</w:t>
      </w:r>
      <w:r>
        <w:t>开一些研究工作。就是目前已经有多种以</w:t>
      </w:r>
      <w:r>
        <w:rPr>
          <w:rFonts w:ascii="Times New Roman" w:hAnsi="Times New Roman" w:eastAsia="Times New Roman"/>
        </w:rPr>
        <w:t>HIF1</w:t>
      </w:r>
      <w:r>
        <w:t>作为靶点的小分子抑制剂在肿瘤</w:t>
      </w:r>
      <w:r>
        <w:t>中进行研究，我们也可以有参考性就将这些</w:t>
      </w:r>
      <w:r>
        <w:rPr>
          <w:rFonts w:ascii="Times New Roman" w:hAnsi="Times New Roman" w:eastAsia="Times New Roman"/>
        </w:rPr>
        <w:t>HIF1</w:t>
      </w:r>
      <w:r>
        <w:t>抑制剂用于治疗肺动脉高压的</w:t>
      </w:r>
      <w:r>
        <w:t>研究中。这些抑制剂主要是从以下几方面来抑制</w:t>
      </w:r>
      <w:r>
        <w:rPr>
          <w:rFonts w:ascii="Times New Roman" w:hAnsi="Times New Roman" w:eastAsia="Times New Roman"/>
        </w:rPr>
        <w:t>HIF1</w:t>
      </w:r>
      <w:r>
        <w:t>，包括：</w:t>
      </w:r>
      <w:r>
        <w:rPr>
          <w:rFonts w:ascii="Times New Roman" w:hAnsi="Times New Roman" w:eastAsia="Times New Roman"/>
        </w:rPr>
        <w:t>1.</w:t>
      </w:r>
      <w:r>
        <w:rPr>
          <w:rFonts w:ascii="Times New Roman" w:hAnsi="Times New Roman" w:eastAsia="Times New Roman"/>
        </w:rPr>
        <w:t> </w:t>
      </w:r>
      <w:r>
        <w:t>抑制</w:t>
      </w:r>
      <w:r>
        <w:rPr>
          <w:rFonts w:ascii="Times New Roman" w:hAnsi="Times New Roman" w:eastAsia="Times New Roman"/>
        </w:rPr>
        <w:t>HIF1</w:t>
      </w:r>
      <w:r>
        <w:t>的</w:t>
      </w:r>
      <w:r>
        <w:t>蛋白合成；</w:t>
      </w:r>
      <w:r>
        <w:rPr>
          <w:rFonts w:ascii="Times New Roman" w:hAnsi="Times New Roman" w:eastAsia="Times New Roman"/>
        </w:rPr>
        <w:t>2. </w:t>
      </w:r>
      <w:r>
        <w:t>抑制</w:t>
      </w:r>
      <w:r>
        <w:rPr>
          <w:rFonts w:ascii="Times New Roman" w:hAnsi="Times New Roman" w:eastAsia="Times New Roman"/>
        </w:rPr>
        <w:t>HIF1α</w:t>
      </w:r>
      <w:r>
        <w:t>的折叠，稳定性以及核转位；</w:t>
      </w:r>
      <w:r>
        <w:rPr>
          <w:rFonts w:ascii="Times New Roman" w:hAnsi="Times New Roman" w:eastAsia="Times New Roman"/>
        </w:rPr>
        <w:t>3. </w:t>
      </w:r>
      <w:r>
        <w:t>抑制</w:t>
      </w:r>
      <w:r>
        <w:rPr>
          <w:rFonts w:ascii="Times New Roman" w:hAnsi="Times New Roman" w:eastAsia="Times New Roman"/>
        </w:rPr>
        <w:t>HIF1α</w:t>
      </w:r>
      <w:r>
        <w:t>与其顺式</w:t>
      </w:r>
      <w:r>
        <w:t>作用元件</w:t>
      </w:r>
      <w:r>
        <w:rPr>
          <w:rFonts w:ascii="Times New Roman" w:hAnsi="Times New Roman" w:eastAsia="Times New Roman"/>
        </w:rPr>
        <w:t>HRE</w:t>
      </w:r>
      <w:r>
        <w:t>的结合活性；</w:t>
      </w:r>
      <w:r>
        <w:rPr>
          <w:rFonts w:ascii="Times New Roman" w:hAnsi="Times New Roman" w:eastAsia="Times New Roman"/>
        </w:rPr>
        <w:t>4. </w:t>
      </w:r>
      <w:r>
        <w:t>抑制</w:t>
      </w:r>
      <w:r>
        <w:rPr>
          <w:rFonts w:ascii="Times New Roman" w:hAnsi="Times New Roman" w:eastAsia="Times New Roman"/>
        </w:rPr>
        <w:t>HIF1α</w:t>
      </w:r>
      <w:r>
        <w:t>的转录活性以及其下游的靶基因的表达。</w:t>
      </w:r>
    </w:p>
    <w:p w:rsidR="0018722C">
      <w:pPr>
        <w:topLinePunct/>
      </w:pPr>
      <w:r>
        <w:t>我们可以用易于检测的荧光素酶报告基因针对</w:t>
      </w:r>
      <w:r>
        <w:rPr>
          <w:rFonts w:ascii="Times New Roman" w:eastAsia="Times New Roman"/>
        </w:rPr>
        <w:t>HIF1</w:t>
      </w:r>
      <w:r>
        <w:t>的靶向治疗药物的高通</w:t>
      </w:r>
      <w:r>
        <w:t>量筛选。常用的萤火虫荧光素酶有萤火虫荧光素酶和海肾荧光素酶，二者由于进</w:t>
      </w:r>
      <w:r>
        <w:t>化来源不同，所以有着不同的酶结构并催化不同的底物发光。这使得同一体系中</w:t>
      </w:r>
      <w:r>
        <w:t>二者所发的荧光可以分别检测。因此我们利用双报告基因系统准确而快速的</w:t>
      </w:r>
      <w:r>
        <w:t>对</w:t>
      </w:r>
    </w:p>
    <w:p w:rsidR="0018722C">
      <w:pPr>
        <w:topLinePunct/>
      </w:pPr>
      <w:r>
        <w:rPr>
          <w:rFonts w:ascii="Times New Roman" w:hAnsi="Times New Roman" w:eastAsia="Times New Roman"/>
        </w:rPr>
        <w:t>HIF</w:t>
      </w:r>
      <w:r>
        <w:t>的表达进行检测，从而满足高通量要求。</w:t>
      </w:r>
      <w:r>
        <w:rPr>
          <w:rFonts w:ascii="Times New Roman" w:hAnsi="Times New Roman" w:eastAsia="Times New Roman"/>
        </w:rPr>
        <w:t>HIF1</w:t>
      </w:r>
      <w:r>
        <w:t>的表达取决于</w:t>
      </w:r>
      <w:r>
        <w:rPr>
          <w:rFonts w:ascii="Times New Roman" w:hAnsi="Times New Roman" w:eastAsia="Times New Roman"/>
        </w:rPr>
        <w:t>HIF1α</w:t>
      </w:r>
      <w:r>
        <w:t>的表达，</w:t>
      </w:r>
    </w:p>
    <w:p w:rsidR="0018722C">
      <w:pPr>
        <w:topLinePunct/>
      </w:pPr>
      <w:r>
        <w:rPr>
          <w:rFonts w:ascii="Times New Roman" w:hAnsi="Times New Roman" w:eastAsia="Times New Roman"/>
        </w:rPr>
        <w:t>HIF1α</w:t>
      </w:r>
      <w:r>
        <w:t>可以特异性的结合缺氧反应元件</w:t>
      </w:r>
      <w:r>
        <w:rPr>
          <w:rFonts w:ascii="Times New Roman" w:hAnsi="Times New Roman" w:eastAsia="Times New Roman"/>
        </w:rPr>
        <w:t>HRE</w:t>
      </w:r>
      <w:r>
        <w:t>，因此我们可以合成多拷贝的</w:t>
      </w:r>
      <w:r>
        <w:rPr>
          <w:rFonts w:ascii="Times New Roman" w:hAnsi="Times New Roman" w:eastAsia="Times New Roman"/>
        </w:rPr>
        <w:t>HRE</w:t>
      </w:r>
      <w:r>
        <w:t>的报告基因。然后将其转染入肺动脉平滑肌细胞或者肺动脉内皮细胞后，以可能</w:t>
      </w:r>
      <w:r>
        <w:t>的</w:t>
      </w:r>
      <w:r>
        <w:rPr>
          <w:rFonts w:ascii="Times New Roman" w:hAnsi="Times New Roman" w:eastAsia="Times New Roman"/>
        </w:rPr>
        <w:t>HIF1</w:t>
      </w:r>
      <w:r>
        <w:t>靶向的抑制剂进行刺激，筛选出有效的靶向药物后，再对这些有效药物</w:t>
      </w:r>
      <w:r>
        <w:t>做进一步做药理毒理实验。我们相信，随着研究的不断深入，以</w:t>
      </w:r>
      <w:r>
        <w:rPr>
          <w:rFonts w:ascii="Times New Roman" w:hAnsi="Times New Roman" w:eastAsia="Times New Roman"/>
        </w:rPr>
        <w:t>HIF1</w:t>
      </w:r>
      <w:r>
        <w:t>为靶点的药物将有可能有效的缓解和治疗低氧性肺动脉高压。</w:t>
      </w:r>
    </w:p>
    <w:p w:rsidR="0018722C">
      <w:pPr>
        <w:topLinePunct/>
      </w:pPr>
      <w:r>
        <w:rPr>
          <w:rFonts w:cstheme="minorBidi" w:hAnsiTheme="minorHAnsi" w:eastAsiaTheme="minorHAnsi" w:asciiTheme="minorHAnsi"/>
        </w:rPr>
        <w:t>116</w:t>
      </w:r>
    </w:p>
    <w:p w:rsidR="0018722C">
      <w:pPr>
        <w:pStyle w:val="afff1"/>
        <w:topLinePunct/>
      </w:pPr>
      <w:bookmarkStart w:name="参考文献 " w:id="49"/>
      <w:bookmarkEnd w:id="49"/>
      <w:r>
        <w:t>参考文献</w:t>
      </w:r>
    </w:p>
    <w:p w:rsidR="0018722C">
      <w:pPr>
        <w:pStyle w:val="ab"/>
        <w:topLinePunct/>
        <w:ind w:left="200" w:hangingChars="200" w:hanging="200"/>
      </w:pPr>
      <w:r>
        <w:t>[</w:t>
      </w:r>
      <w:r>
        <w:t xml:space="preserve">1</w:t>
      </w:r>
      <w:r>
        <w:t>]</w:t>
      </w:r>
      <w:r w:rsidRPr="00281126">
        <w:t xml:space="preserve">  </w:t>
      </w:r>
      <w:r/>
      <w:r>
        <w:t>Schannwell CM</w:t>
      </w:r>
      <w:r>
        <w:rPr>
          <w:rFonts w:ascii="宋体" w:eastAsia="宋体" w:hint="eastAsia"/>
          <w:rFonts w:ascii="宋体" w:eastAsia="宋体" w:hint="eastAsia"/>
          <w:sz w:val="21"/>
        </w:rPr>
        <w:t xml:space="preserve">, </w:t>
      </w:r>
      <w:r>
        <w:t>Steine r S, Straner BE. Diagnosties in pulmonary hypertension</w:t>
      </w:r>
      <w:r>
        <w:t>[</w:t>
      </w:r>
      <w:r>
        <w:rPr>
          <w:sz w:val="21"/>
        </w:rPr>
        <w:t>J</w:t>
      </w:r>
      <w:r>
        <w:t>]</w:t>
      </w:r>
      <w:r>
        <w:t xml:space="preserve">. J Physiol Pharmacol, 2007,</w:t>
      </w:r>
      <w:r>
        <w:t xml:space="preserve"> </w:t>
      </w:r>
      <w:r>
        <w:t xml:space="preserve">58 Suppl</w:t>
      </w:r>
      <w:r>
        <w:t> </w:t>
      </w:r>
      <w:r>
        <w:t>5IPt2</w:t>
      </w:r>
      <w:r>
        <w:t>)</w:t>
      </w:r>
      <w:r>
        <w:t xml:space="preserve">:</w:t>
      </w:r>
      <w:r>
        <w:t xml:space="preserve"> </w:t>
      </w:r>
      <w:r>
        <w:t>591-602.</w:t>
      </w:r>
    </w:p>
    <w:p w:rsidR="0018722C">
      <w:pPr>
        <w:pStyle w:val="ab"/>
        <w:topLinePunct/>
        <w:ind w:left="200" w:hangingChars="200" w:hanging="200"/>
      </w:pPr>
      <w:r>
        <w:t>[</w:t>
      </w:r>
      <w:r>
        <w:t xml:space="preserve">2</w:t>
      </w:r>
      <w:r>
        <w:t>]</w:t>
      </w:r>
      <w:r w:rsidRPr="00281126">
        <w:t xml:space="preserve">  </w:t>
      </w:r>
      <w:r/>
      <w:r>
        <w:t xml:space="preserve">Fishman AP. Hypoxia on the pulmonary circulation: how and where it acts. Circ Res 1976;</w:t>
      </w:r>
      <w:r>
        <w:t xml:space="preserve"> </w:t>
      </w:r>
      <w:r>
        <w:t>38:</w:t>
      </w:r>
      <w:r>
        <w:t xml:space="preserve"> </w:t>
      </w:r>
      <w:r>
        <w:t>221–231.</w:t>
      </w:r>
    </w:p>
    <w:p w:rsidR="0018722C">
      <w:pPr>
        <w:pStyle w:val="ab"/>
        <w:topLinePunct/>
        <w:ind w:left="200" w:hangingChars="200" w:hanging="200"/>
      </w:pPr>
      <w:r>
        <w:t>[</w:t>
      </w:r>
      <w:r>
        <w:t xml:space="preserve">3</w:t>
      </w:r>
      <w:r>
        <w:t>]</w:t>
      </w:r>
      <w:r w:rsidRPr="00281126">
        <w:t xml:space="preserve">  </w:t>
      </w:r>
      <w:r/>
      <w:r>
        <w:t>Stenmark KR, Fagan KA, Frid MG. Hypoxia-induced pulmonary vascular remodeling: cellular and molecular mechanisms. Circ Res</w:t>
      </w:r>
      <w:r>
        <w:t> </w:t>
      </w:r>
      <w:r>
        <w:t xml:space="preserve">2006;</w:t>
      </w:r>
      <w:r>
        <w:t xml:space="preserve"> </w:t>
      </w:r>
      <w:r>
        <w:t>99:</w:t>
      </w:r>
      <w:r>
        <w:t xml:space="preserve"> </w:t>
      </w:r>
      <w:r>
        <w:t>675–691.</w:t>
      </w:r>
    </w:p>
    <w:p w:rsidR="0018722C">
      <w:pPr>
        <w:pStyle w:val="ab"/>
        <w:topLinePunct/>
        <w:ind w:left="200" w:hangingChars="200" w:hanging="200"/>
      </w:pPr>
      <w:r>
        <w:t>[</w:t>
      </w:r>
      <w:r>
        <w:t xml:space="preserve">4</w:t>
      </w:r>
      <w:r>
        <w:t>]</w:t>
      </w:r>
      <w:r w:rsidRPr="00281126">
        <w:t xml:space="preserve">  </w:t>
      </w:r>
      <w:r/>
      <w:r>
        <w:t>Kato M, Staub NC. Response of small pulmonary arteries to unilobar hypoxia and</w:t>
      </w:r>
      <w:r>
        <w:t> </w:t>
      </w:r>
      <w:r>
        <w:t xml:space="preserve">hypercapnia.</w:t>
      </w:r>
      <w:r>
        <w:t xml:space="preserve"> </w:t>
      </w:r>
      <w:r/>
      <w:r>
        <w:rPr>
          <w:rFonts w:cstheme="minorBidi" w:hAnsiTheme="minorHAnsi" w:eastAsiaTheme="minorHAnsi" w:asciiTheme="minorHAnsi"/>
        </w:rPr>
        <w:t xml:space="preserve">Circ Res 1966; 19: 426–440.</w:t>
      </w:r>
    </w:p>
    <w:p w:rsidR="0018722C">
      <w:pPr>
        <w:pStyle w:val="ab"/>
        <w:topLinePunct/>
        <w:ind w:left="200" w:hangingChars="200" w:hanging="200"/>
      </w:pPr>
      <w:r>
        <w:t>[</w:t>
      </w:r>
      <w:r>
        <w:t xml:space="preserve">5</w:t>
      </w:r>
      <w:r>
        <w:t>]</w:t>
      </w:r>
      <w:r w:rsidRPr="00281126">
        <w:t xml:space="preserve">  </w:t>
      </w:r>
      <w:r/>
      <w:r>
        <w:t>Bruick RK, McKnight SL. A conserved family of prolyl-4-hydroxylases that modify HIF. Science</w:t>
      </w:r>
      <w:r>
        <w:t> </w:t>
      </w:r>
      <w:r>
        <w:t xml:space="preserve">2001;</w:t>
      </w:r>
      <w:r>
        <w:t xml:space="preserve"> </w:t>
      </w:r>
      <w:r>
        <w:t>294:</w:t>
      </w:r>
      <w:r>
        <w:t xml:space="preserve"> </w:t>
      </w:r>
      <w:r>
        <w:t>1337–1340.</w:t>
      </w:r>
    </w:p>
    <w:p w:rsidR="0018722C">
      <w:pPr>
        <w:pStyle w:val="ab"/>
        <w:topLinePunct/>
        <w:ind w:left="200" w:hangingChars="200" w:hanging="200"/>
      </w:pPr>
      <w:bookmarkStart w:id="76" w:name="_cwCmt19"/>
      <w:r>
        <w:t xml:space="preserve">[</w:t>
      </w:r>
      <w:r>
        <w:t xml:space="preserve">6</w:t>
      </w:r>
      <w:r>
        <w:t xml:space="preserve">]</w:t>
      </w:r>
      <w:r w:rsidRPr="00281126">
        <w:t xml:space="preserve">  </w:t>
      </w:r>
      <w:r/>
      <w:r>
        <w:t xml:space="preserve">Richard DE, Berra E, Gothié</w:t>
      </w:r>
      <w:r w:rsidR="001852F3">
        <w:t xml:space="preserve">E, Roux D, Pouyssé</w:t>
      </w:r>
      <w:r w:rsidR="001852F3">
        <w:t xml:space="preserve">gur J. p42</w:t>
      </w:r>
      <w:r>
        <w:t xml:space="preserve">/</w:t>
      </w:r>
      <w:r>
        <w:t xml:space="preserve">p44 mitogen-activated protein kinases phosphorylate hypoxia-inducible factor 1alpha </w:t>
      </w:r>
      <w:r>
        <w:t xml:space="preserve">(</w:t>
      </w:r>
      <w:r>
        <w:t xml:space="preserve">HIF-1alpha</w:t>
      </w:r>
      <w:r>
        <w:t xml:space="preserve">)</w:t>
      </w:r>
      <w:r>
        <w:t xml:space="preserve"> and enhance the transcriptional activity of HIF-1. J Biol Chem</w:t>
      </w:r>
      <w:r>
        <w:t xml:space="preserve"> </w:t>
      </w:r>
      <w:r>
        <w:t xml:space="preserve">1999;</w:t>
      </w:r>
      <w:r>
        <w:t xml:space="preserve"> </w:t>
      </w:r>
      <w:r>
        <w:t>274:</w:t>
      </w:r>
      <w:r>
        <w:t xml:space="preserve"> </w:t>
      </w:r>
      <w:r>
        <w:t>32631–32637.</w:t>
      </w:r>
      <w:bookmarkEnd w:id="76"/>
    </w:p>
    <w:p w:rsidR="0018722C">
      <w:pPr>
        <w:pStyle w:val="ab"/>
        <w:topLinePunct/>
        <w:ind w:left="200" w:hangingChars="200" w:hanging="200"/>
      </w:pPr>
      <w:r>
        <w:t>[</w:t>
      </w:r>
      <w:r>
        <w:t xml:space="preserve">7</w:t>
      </w:r>
      <w:r>
        <w:t>]</w:t>
      </w:r>
      <w:r w:rsidRPr="00281126">
        <w:t xml:space="preserve">  </w:t>
      </w:r>
      <w:r/>
      <w:r>
        <w:t>Aragonés </w:t>
      </w:r>
      <w:r>
        <w:t>J, Jones DR, Martin S, et al. Evidence for the involvement of diacylglycerol kinase</w:t>
      </w:r>
      <w:r w:rsidR="001852F3">
        <w:t xml:space="preserve"> in the activation of hypoxia-inducible transcription factor 1 by low oxygen tension. J Biol Chem</w:t>
      </w:r>
      <w:r>
        <w:t> </w:t>
      </w:r>
      <w:r>
        <w:t xml:space="preserve">2001;</w:t>
      </w:r>
      <w:r>
        <w:t xml:space="preserve"> </w:t>
      </w:r>
      <w:r>
        <w:t>276:</w:t>
      </w:r>
      <w:r>
        <w:t xml:space="preserve"> </w:t>
      </w:r>
      <w:r>
        <w:t>10548–10555.</w:t>
      </w:r>
    </w:p>
    <w:p w:rsidR="0018722C">
      <w:pPr>
        <w:pStyle w:val="ab"/>
        <w:topLinePunct/>
        <w:ind w:left="200" w:hangingChars="200" w:hanging="200"/>
      </w:pPr>
      <w:r>
        <w:t>[</w:t>
      </w:r>
      <w:r>
        <w:t xml:space="preserve">8</w:t>
      </w:r>
      <w:r>
        <w:t>]</w:t>
      </w:r>
      <w:r w:rsidRPr="00281126">
        <w:t xml:space="preserve">  </w:t>
      </w:r>
      <w:r/>
      <w:r>
        <w:t xml:space="preserve">Huang LE, Arany Z, Livingston DM, et al. Activation of hypoxia inducible transcription factor depends primarily upon redox-sensitive stabilization of its alpha subunit. J Biol Chem 1996;</w:t>
      </w:r>
      <w:r>
        <w:t xml:space="preserve"> </w:t>
      </w:r>
      <w:r>
        <w:t>271:</w:t>
      </w:r>
      <w:r>
        <w:t xml:space="preserve"> </w:t>
      </w:r>
      <w:r>
        <w:t>32253–32259.</w:t>
      </w:r>
    </w:p>
    <w:p w:rsidR="0018722C">
      <w:pPr>
        <w:pStyle w:val="ab"/>
        <w:topLinePunct/>
        <w:ind w:left="200" w:hangingChars="200" w:hanging="200"/>
      </w:pPr>
      <w:bookmarkStart w:id="75" w:name="_cwCmt18"/>
      <w:r>
        <w:t>[</w:t>
      </w:r>
      <w:r>
        <w:t xml:space="preserve">9</w:t>
      </w:r>
      <w:r>
        <w:t>]</w:t>
      </w:r>
      <w:r w:rsidRPr="00281126">
        <w:t xml:space="preserve">  </w:t>
      </w:r>
      <w:r/>
      <w:r>
        <w:t>Jeong </w:t>
      </w:r>
      <w:r>
        <w:t>JW, </w:t>
      </w:r>
      <w:r>
        <w:t>Bae MK, Ahn </w:t>
      </w:r>
      <w:r>
        <w:t>MY, </w:t>
      </w:r>
      <w:r>
        <w:t>et al. Regulation and destabilization of HIF-1alpha by ARD1-mediated acetylation. Cell</w:t>
      </w:r>
      <w:r>
        <w:t> </w:t>
      </w:r>
      <w:r>
        <w:t xml:space="preserve">2002;</w:t>
      </w:r>
      <w:r>
        <w:t xml:space="preserve"> </w:t>
      </w:r>
      <w:r>
        <w:t>111:</w:t>
      </w:r>
      <w:r>
        <w:t xml:space="preserve"> </w:t>
      </w:r>
      <w:r>
        <w:t>709–720.</w:t>
      </w:r>
      <w:bookmarkEnd w:id="75"/>
    </w:p>
    <w:p w:rsidR="0018722C">
      <w:pPr>
        <w:pStyle w:val="ab"/>
        <w:topLinePunct/>
        <w:ind w:left="200" w:hangingChars="200" w:hanging="200"/>
      </w:pPr>
      <w:r>
        <w:t>[</w:t>
      </w:r>
      <w:r>
        <w:t xml:space="preserve">10</w:t>
      </w:r>
      <w:r>
        <w:t>]</w:t>
      </w:r>
      <w:r w:rsidRPr="00281126">
        <w:t xml:space="preserve"> </w:t>
      </w:r>
      <w:r/>
      <w:r>
        <w:t>Huang LE, Gu J, Schau M, et al. Regulation of hypoxia-inducible factor 1alpha is mediated by an O2-dependent degradation domain via the ubiquitin–proteasome </w:t>
      </w:r>
      <w:r>
        <w:t>pathway. </w:t>
      </w:r>
      <w:r>
        <w:t>Proc Natl Acad Sci USA</w:t>
      </w:r>
      <w:r>
        <w:t> </w:t>
      </w:r>
      <w:r>
        <w:t xml:space="preserve">1998;</w:t>
      </w:r>
      <w:r>
        <w:t xml:space="preserve"> </w:t>
      </w:r>
      <w:r>
        <w:t>95:</w:t>
      </w:r>
      <w:r>
        <w:t xml:space="preserve"> </w:t>
      </w:r>
      <w:r>
        <w:t>7987–7992.</w:t>
      </w:r>
    </w:p>
    <w:p w:rsidR="0018722C">
      <w:pPr>
        <w:pStyle w:val="ab"/>
        <w:topLinePunct/>
        <w:ind w:left="200" w:hangingChars="200" w:hanging="200"/>
      </w:pPr>
      <w:r>
        <w:t>[</w:t>
      </w:r>
      <w:r>
        <w:t xml:space="preserve">11</w:t>
      </w:r>
      <w:r>
        <w:t>]</w:t>
      </w:r>
      <w:r w:rsidRPr="00281126">
        <w:t xml:space="preserve"> </w:t>
      </w:r>
      <w:r/>
      <w:r>
        <w:t>Pugh </w:t>
      </w:r>
      <w:r>
        <w:t>CW, </w:t>
      </w:r>
      <w:r>
        <w:t>O</w:t>
      </w:r>
      <w:r>
        <w:t>'</w:t>
      </w:r>
      <w:r>
        <w:t>Rourke </w:t>
      </w:r>
      <w:r>
        <w:t>JF, </w:t>
      </w:r>
      <w:r>
        <w:t>Nagao M, et al. Activation of hypoxia-inducible factor-1; deﬁnition of regulatory domains within the alpha subunit. J Biol Chem</w:t>
      </w:r>
      <w:r>
        <w:t> </w:t>
      </w:r>
      <w:r>
        <w:t xml:space="preserve">1997;</w:t>
      </w:r>
      <w:r>
        <w:t xml:space="preserve"> </w:t>
      </w:r>
      <w:r>
        <w:t>272:</w:t>
      </w:r>
      <w:r>
        <w:t xml:space="preserve"> </w:t>
      </w:r>
      <w:r>
        <w:t>11205–11214.</w:t>
      </w:r>
    </w:p>
    <w:p w:rsidR="0018722C">
      <w:pPr>
        <w:pStyle w:val="ab"/>
        <w:topLinePunct/>
        <w:ind w:left="200" w:hangingChars="200" w:hanging="200"/>
      </w:pPr>
      <w:r>
        <w:t>[</w:t>
      </w:r>
      <w:r>
        <w:t xml:space="preserve">12</w:t>
      </w:r>
      <w:r>
        <w:t>]</w:t>
      </w:r>
      <w:r w:rsidRPr="00281126">
        <w:t xml:space="preserve"> </w:t>
      </w:r>
      <w:r/>
      <w:r>
        <w:t>SemeIlza </w:t>
      </w:r>
      <w:r>
        <w:t>GL</w:t>
      </w:r>
      <w:r>
        <w:rPr>
          <w:rFonts w:ascii="宋体" w:eastAsia="宋体" w:hint="eastAsia"/>
          <w:rFonts w:ascii="宋体" w:eastAsia="宋体" w:hint="eastAsia"/>
          <w:spacing w:val="-4"/>
          <w:sz w:val="21"/>
        </w:rPr>
        <w:t xml:space="preserve">, </w:t>
      </w:r>
      <w:r>
        <w:t>Wang </w:t>
      </w:r>
      <w:r>
        <w:t>G </w:t>
      </w:r>
      <w:r>
        <w:t>L</w:t>
      </w:r>
      <w:r>
        <w:rPr>
          <w:rFonts w:ascii="宋体" w:eastAsia="宋体" w:hint="eastAsia"/>
        </w:rPr>
        <w:t xml:space="preserve">．</w:t>
      </w:r>
      <w:r>
        <w:rPr>
          <w:rFonts w:ascii="宋体" w:eastAsia="宋体" w:hint="eastAsia"/>
        </w:rPr>
        <w:t xml:space="preserve"> </w:t>
      </w:r>
      <w:r>
        <w:t>A</w:t>
      </w:r>
      <w:r w:rsidR="001852F3">
        <w:t xml:space="preserve"> </w:t>
      </w:r>
      <w:r>
        <w:t>nuclear factor induced by hypoxia via de novo protein</w:t>
      </w:r>
      <w:r>
        <w:t> </w:t>
      </w:r>
      <w:r>
        <w:t>synthesis</w:t>
      </w:r>
    </w:p>
    <w:p w:rsidR="0018722C">
      <w:pPr>
        <w:topLinePunct/>
      </w:pPr>
      <w:r>
        <w:rPr>
          <w:rFonts w:cstheme="minorBidi" w:hAnsiTheme="minorHAnsi" w:eastAsiaTheme="minorHAnsi" w:asciiTheme="minorHAnsi"/>
        </w:rPr>
        <w:t/>
      </w:r>
      <w:r>
        <w:rPr>
          <w:rFonts w:cstheme="minorBidi" w:hAnsiTheme="minorHAnsi" w:eastAsiaTheme="minorHAnsi" w:asciiTheme="minorHAnsi"/>
        </w:rPr>
        <w:t>B</w:t>
      </w:r>
      <w:r>
        <w:rPr>
          <w:rFonts w:cstheme="minorBidi" w:hAnsiTheme="minorHAnsi" w:eastAsiaTheme="minorHAnsi" w:asciiTheme="minorHAnsi"/>
        </w:rPr>
        <w:t>inds to the human erythropoietin gene enhancer at a site required for transcriptional</w:t>
      </w:r>
    </w:p>
    <w:p w:rsidR="0018722C">
      <w:pPr>
        <w:topLinePunct/>
      </w:pPr>
      <w:r>
        <w:rPr>
          <w:rFonts w:cstheme="minorBidi" w:hAnsiTheme="minorHAnsi" w:eastAsiaTheme="minorHAnsi" w:asciiTheme="minorHAnsi"/>
        </w:rPr>
        <w:t>117</w:t>
      </w: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ctivation</w:t>
      </w:r>
      <w:r>
        <w:rPr>
          <w:rFonts w:ascii="宋体" w:hAnsi="宋体" w:eastAsia="宋体" w:hint="eastAsia" w:cstheme="minorBidi"/>
        </w:rPr>
        <w:t>．</w:t>
      </w:r>
      <w:r>
        <w:rPr>
          <w:rFonts w:cstheme="minorBidi" w:hAnsiTheme="minorHAnsi" w:eastAsiaTheme="minorHAnsi" w:asciiTheme="minorHAnsi"/>
        </w:rPr>
        <w:t>Mol Cell Biol</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1992</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12</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5447—5454</w:t>
      </w:r>
      <w:r>
        <w:rPr>
          <w:rFonts w:ascii="宋体" w:hAnsi="宋体" w:eastAsia="宋体" w:hint="eastAsia" w:cstheme="minorBidi"/>
        </w:rPr>
        <w:t>．</w:t>
      </w:r>
    </w:p>
    <w:p w:rsidR="0018722C">
      <w:pPr>
        <w:pStyle w:val="ab"/>
        <w:topLinePunct/>
        <w:ind w:left="200" w:hangingChars="200" w:hanging="200"/>
      </w:pPr>
      <w:r>
        <w:t>[</w:t>
      </w:r>
      <w:r>
        <w:t xml:space="preserve">13</w:t>
      </w:r>
      <w:r>
        <w:t>]</w:t>
      </w:r>
      <w:r w:rsidRPr="00281126">
        <w:t xml:space="preserve"> </w:t>
      </w:r>
      <w:r/>
      <w:r>
        <w:t>Höpﬂ</w:t>
      </w:r>
      <w:r>
        <w:t>G, </w:t>
      </w:r>
      <w:r>
        <w:t xml:space="preserve">Ogunshola O, Gassmann M. HIFs and tumors--causes and consequences. Am J Physiol Regul Integr Comp Physiol 2004;</w:t>
      </w:r>
      <w:r>
        <w:t xml:space="preserve"> </w:t>
      </w:r>
      <w:r>
        <w:t>286:</w:t>
      </w:r>
      <w:r>
        <w:t> </w:t>
      </w:r>
      <w:r>
        <w:t>R608–623.</w:t>
      </w:r>
    </w:p>
    <w:p w:rsidR="0018722C">
      <w:pPr>
        <w:pStyle w:val="ab"/>
        <w:topLinePunct/>
        <w:ind w:left="200" w:hangingChars="200" w:hanging="200"/>
      </w:pPr>
      <w:r>
        <w:t>[</w:t>
      </w:r>
      <w:r>
        <w:t xml:space="preserve">14</w:t>
      </w:r>
      <w:r>
        <w:t>]</w:t>
      </w:r>
      <w:r w:rsidRPr="00281126">
        <w:t xml:space="preserve"> </w:t>
      </w:r>
      <w:r/>
      <w:r>
        <w:t>Perkins GR, Marshall CJ, Collins </w:t>
      </w:r>
      <w:r>
        <w:t>MK. </w:t>
      </w:r>
      <w:r>
        <w:t>The role of MAP kinase in interleukin-3 stimulation of proliferation. Blood</w:t>
      </w:r>
      <w:r>
        <w:t> </w:t>
      </w:r>
      <w:r>
        <w:t xml:space="preserve">1996;</w:t>
      </w:r>
      <w:r>
        <w:t xml:space="preserve"> </w:t>
      </w:r>
      <w:r>
        <w:t>87:</w:t>
      </w:r>
      <w:r>
        <w:t xml:space="preserve"> </w:t>
      </w:r>
      <w:r>
        <w:t>3669–3675.</w:t>
      </w:r>
    </w:p>
    <w:p w:rsidR="0018722C">
      <w:pPr>
        <w:pStyle w:val="ab"/>
        <w:topLinePunct/>
        <w:ind w:left="200" w:hangingChars="200" w:hanging="200"/>
      </w:pPr>
      <w:r>
        <w:t>[</w:t>
      </w:r>
      <w:r>
        <w:t xml:space="preserve">15</w:t>
      </w:r>
      <w:r>
        <w:t>]</w:t>
      </w:r>
      <w:r w:rsidRPr="00281126">
        <w:t xml:space="preserve"> </w:t>
      </w:r>
      <w:r/>
      <w:r>
        <w:t>Dameron KM, </w:t>
      </w:r>
      <w:r>
        <w:t>Volpert </w:t>
      </w:r>
      <w:r>
        <w:t>OV, </w:t>
      </w:r>
      <w:r>
        <w:t>Tainsky </w:t>
      </w:r>
      <w:r>
        <w:t>MA, Bouck N. Control of angiogenesis in</w:t>
      </w:r>
      <w:r w:rsidR="001852F3">
        <w:t xml:space="preserve">ﬁbroblasts by p53 regulation of thrombospondin-1. Science</w:t>
      </w:r>
      <w:r>
        <w:t> </w:t>
      </w:r>
      <w:r>
        <w:t xml:space="preserve">1994;</w:t>
      </w:r>
      <w:r>
        <w:t xml:space="preserve"> </w:t>
      </w:r>
      <w:r>
        <w:t>265:</w:t>
      </w:r>
      <w:r>
        <w:t xml:space="preserve"> </w:t>
      </w:r>
      <w:r>
        <w:t>1582–1584.</w:t>
      </w:r>
    </w:p>
    <w:p w:rsidR="0018722C">
      <w:pPr>
        <w:pStyle w:val="ab"/>
        <w:topLinePunct/>
        <w:ind w:left="200" w:hangingChars="200" w:hanging="200"/>
      </w:pPr>
      <w:r>
        <w:t>[</w:t>
      </w:r>
      <w:r>
        <w:t xml:space="preserve">16</w:t>
      </w:r>
      <w:r>
        <w:t>]</w:t>
      </w:r>
      <w:r w:rsidRPr="00281126">
        <w:t xml:space="preserve"> </w:t>
      </w:r>
      <w:r/>
      <w:r>
        <w:t>Bouvet M, Ellis LM, Nishizaki M, et al. Adenovirus-mediated wildtype p53 gene transfer down-regulates vascular endothelial growth factor expression and inhibits angiogenesis in human colon </w:t>
      </w:r>
      <w:r>
        <w:t>cancer. </w:t>
      </w:r>
      <w:r>
        <w:t>Cancer Res</w:t>
      </w:r>
      <w:r>
        <w:t> </w:t>
      </w:r>
      <w:r>
        <w:t xml:space="preserve">1998;</w:t>
      </w:r>
      <w:r>
        <w:t xml:space="preserve"> </w:t>
      </w:r>
      <w:r>
        <w:t>58:</w:t>
      </w:r>
      <w:r>
        <w:t xml:space="preserve"> </w:t>
      </w:r>
      <w:r>
        <w:t>2288–2292.</w:t>
      </w:r>
    </w:p>
    <w:p w:rsidR="0018722C">
      <w:pPr>
        <w:pStyle w:val="ab"/>
        <w:topLinePunct/>
        <w:ind w:left="200" w:hangingChars="200" w:hanging="200"/>
      </w:pPr>
      <w:r>
        <w:t>[</w:t>
      </w:r>
      <w:r>
        <w:t xml:space="preserve">17</w:t>
      </w:r>
      <w:r>
        <w:t>]</w:t>
      </w:r>
      <w:r w:rsidRPr="00281126">
        <w:t xml:space="preserve"> </w:t>
      </w:r>
      <w:r/>
      <w:r>
        <w:t>Zhong H, Chiles K, Feldser D, et al. Modulation of hypoxiainducible factor 1alpha</w:t>
      </w:r>
      <w:r w:rsidR="001852F3">
        <w:t xml:space="preserve"> expression by the epidermal growth factor</w:t>
      </w:r>
      <w:r>
        <w:t>/</w:t>
      </w:r>
      <w:r>
        <w:t>phosphatidylinositol 3-kinase</w:t>
      </w:r>
      <w:r>
        <w:t>/</w:t>
      </w:r>
      <w:r>
        <w:t>PTEN</w:t>
      </w:r>
      <w:r>
        <w:t>/</w:t>
      </w:r>
      <w:r>
        <w:t>AKT</w:t>
      </w:r>
      <w:r>
        <w:t>/</w:t>
      </w:r>
      <w:r>
        <w:t>FRAP pathway in human prostate cancer cells: implications for tumor angiogenesis and therapeutics. Cancer Res</w:t>
      </w:r>
      <w:r>
        <w:t> </w:t>
      </w:r>
      <w:r>
        <w:t xml:space="preserve">2000;</w:t>
      </w:r>
      <w:r>
        <w:t xml:space="preserve"> </w:t>
      </w:r>
      <w:r>
        <w:t>60:</w:t>
      </w:r>
      <w:r>
        <w:t xml:space="preserve"> </w:t>
      </w:r>
      <w:r>
        <w:t>1541–1545.</w:t>
      </w:r>
    </w:p>
    <w:p w:rsidR="0018722C">
      <w:pPr>
        <w:pStyle w:val="ab"/>
        <w:topLinePunct/>
        <w:ind w:left="200" w:hangingChars="200" w:hanging="200"/>
      </w:pPr>
      <w:r>
        <w:t>[</w:t>
      </w:r>
      <w:r>
        <w:t xml:space="preserve">18</w:t>
      </w:r>
      <w:r>
        <w:t>]</w:t>
      </w:r>
      <w:r w:rsidRPr="00281126">
        <w:t xml:space="preserve"> </w:t>
      </w:r>
      <w:r/>
      <w:r>
        <w:t>Krishnamachary B, Berg-Dixon S, Kelly B, et al. Regulation of colon carcinoma cell invasion by hypoxia-inducible factor 1. Cancer Res.</w:t>
      </w:r>
      <w:r>
        <w:t> </w:t>
      </w:r>
      <w:r>
        <w:t xml:space="preserve">2003;</w:t>
      </w:r>
      <w:r>
        <w:t xml:space="preserve"> </w:t>
      </w:r>
      <w:r>
        <w:t>63:</w:t>
      </w:r>
      <w:r>
        <w:t xml:space="preserve"> </w:t>
      </w:r>
      <w:r>
        <w:t>1138–1143.</w:t>
      </w:r>
    </w:p>
    <w:p w:rsidR="0018722C">
      <w:pPr>
        <w:pStyle w:val="ab"/>
        <w:topLinePunct/>
        <w:ind w:left="200" w:hangingChars="200" w:hanging="200"/>
      </w:pPr>
      <w:r>
        <w:t>[</w:t>
      </w:r>
      <w:r>
        <w:t xml:space="preserve">19</w:t>
      </w:r>
      <w:r>
        <w:t>]</w:t>
      </w:r>
      <w:r w:rsidRPr="00281126">
        <w:t xml:space="preserve"> </w:t>
      </w:r>
      <w:r/>
      <w:r>
        <w:t>Treins C, Giorgetti-Peraldi S, Murdaca J, et al, </w:t>
      </w:r>
      <w:r>
        <w:t>Van </w:t>
      </w:r>
      <w:r>
        <w:t>Obberghen E. Insulin stimulates hypoxia-inducible factor 1 through a phosphatidylinositol 3-kinase</w:t>
      </w:r>
      <w:r>
        <w:t>/</w:t>
      </w:r>
      <w:r>
        <w:t xml:space="preserve">target of rapamycin-dependent signaling </w:t>
      </w:r>
      <w:r>
        <w:t>pathway. </w:t>
      </w:r>
      <w:r>
        <w:t>J Biol Chem</w:t>
      </w:r>
      <w:r>
        <w:t> </w:t>
      </w:r>
      <w:r>
        <w:t xml:space="preserve">2002;</w:t>
      </w:r>
      <w:r>
        <w:t xml:space="preserve"> </w:t>
      </w:r>
      <w:r>
        <w:t>277:</w:t>
      </w:r>
      <w:r>
        <w:t xml:space="preserve"> </w:t>
      </w:r>
      <w:r>
        <w:t>27975–27981.</w:t>
      </w:r>
    </w:p>
    <w:p w:rsidR="0018722C">
      <w:pPr>
        <w:pStyle w:val="ab"/>
        <w:topLinePunct/>
        <w:ind w:left="200" w:hangingChars="200" w:hanging="200"/>
      </w:pPr>
      <w:r>
        <w:t xml:space="preserve">[</w:t>
      </w:r>
      <w:r>
        <w:t xml:space="preserve">20</w:t>
      </w:r>
      <w:r>
        <w:t xml:space="preserve">]</w:t>
      </w:r>
      <w:r w:rsidRPr="00281126">
        <w:t xml:space="preserve"> </w:t>
      </w:r>
      <w:r/>
      <w:r>
        <w:t xml:space="preserve">Laughner E, </w:t>
      </w:r>
      <w:r>
        <w:t xml:space="preserve">Taghavi </w:t>
      </w:r>
      <w:r>
        <w:t xml:space="preserve">P, </w:t>
      </w:r>
      <w:r>
        <w:t xml:space="preserve">Chiles K, Mahon PC, Semenza GL.</w:t>
      </w:r>
      <w:r>
        <w:t xml:space="preserve"> </w:t>
      </w:r>
      <w:r>
        <w:t xml:space="preserve">HER2 </w:t>
      </w:r>
      <w:r>
        <w:t xml:space="preserve">(</w:t>
      </w:r>
      <w:r>
        <w:rPr>
          <w:sz w:val="21"/>
        </w:rPr>
        <w:t xml:space="preserve">neu</w:t>
      </w:r>
      <w:r>
        <w:t xml:space="preserve">)</w:t>
      </w:r>
      <w:r>
        <w:t xml:space="preserve"> signaling increases the rate of hypoxia-inducible factor 1alpha </w:t>
      </w:r>
      <w:r>
        <w:t xml:space="preserve">(</w:t>
      </w:r>
      <w:r>
        <w:rPr>
          <w:sz w:val="21"/>
        </w:rPr>
        <w:t xml:space="preserve">HIF-1alpha</w:t>
      </w:r>
      <w:r>
        <w:t xml:space="preserve">)</w:t>
      </w:r>
      <w:r>
        <w:t xml:space="preserve"> synthesis: novel mechanism for HIF-1-mediated vascular endothelial growth factor expression. Mol Cell Biol</w:t>
      </w:r>
      <w:r w:rsidR="004B696B">
        <w:t xml:space="preserve">. 2001;</w:t>
      </w:r>
      <w:r>
        <w:t xml:space="preserve"> </w:t>
      </w:r>
      <w:r>
        <w:t>21:</w:t>
      </w:r>
      <w:r>
        <w:t xml:space="preserve"> </w:t>
      </w:r>
      <w:r>
        <w:t>3995–4004.</w:t>
      </w:r>
    </w:p>
    <w:p w:rsidR="0018722C">
      <w:pPr>
        <w:pStyle w:val="ab"/>
        <w:topLinePunct/>
        <w:ind w:left="200" w:hangingChars="200" w:hanging="200"/>
      </w:pPr>
      <w:r>
        <w:t>[</w:t>
      </w:r>
      <w:r>
        <w:t xml:space="preserve">21</w:t>
      </w:r>
      <w:r>
        <w:t>]</w:t>
      </w:r>
      <w:r w:rsidRPr="00281126">
        <w:t xml:space="preserve"> </w:t>
      </w:r>
      <w:r/>
      <w:r>
        <w:t>Stiehl </w:t>
      </w:r>
      <w:r>
        <w:t>DP, </w:t>
      </w:r>
      <w:r>
        <w:t>Jelkmann </w:t>
      </w:r>
      <w:r>
        <w:t>W, </w:t>
      </w:r>
      <w:r>
        <w:t>Wenger </w:t>
      </w:r>
      <w:r>
        <w:t>RH, </w:t>
      </w:r>
      <w:r>
        <w:t>Hellwig-Bürgel </w:t>
      </w:r>
      <w:r>
        <w:t>T. </w:t>
      </w:r>
      <w:r>
        <w:t>Normoxic induc tion of the hypoxia-inducible factor 1alpha by insulin and interleukin-1beta involves the phosphatidylinositol 3-kinase </w:t>
      </w:r>
      <w:r>
        <w:t>pathway. </w:t>
      </w:r>
      <w:r>
        <w:t>FEBS Lett</w:t>
      </w:r>
      <w:r>
        <w:t> </w:t>
      </w:r>
      <w:r>
        <w:t xml:space="preserve">2002;</w:t>
      </w:r>
      <w:r>
        <w:t xml:space="preserve"> </w:t>
      </w:r>
      <w:r>
        <w:t>512:</w:t>
      </w:r>
      <w:r>
        <w:t xml:space="preserve"> </w:t>
      </w:r>
      <w:r>
        <w:t>157–162.</w:t>
      </w:r>
    </w:p>
    <w:p w:rsidR="0018722C">
      <w:pPr>
        <w:pStyle w:val="ab"/>
        <w:topLinePunct/>
        <w:ind w:left="200" w:hangingChars="200" w:hanging="200"/>
      </w:pPr>
      <w:r>
        <w:t>[</w:t>
      </w:r>
      <w:r>
        <w:t xml:space="preserve">22</w:t>
      </w:r>
      <w:r>
        <w:t>]</w:t>
      </w:r>
      <w:r w:rsidRPr="00281126">
        <w:t xml:space="preserve"> </w:t>
      </w:r>
      <w:r/>
      <w:r>
        <w:t>Brahimi-Horn C, Mazure N, </w:t>
      </w:r>
      <w:r>
        <w:t>Pouysségur </w:t>
      </w:r>
      <w:r>
        <w:t>J. Signalling via the hypoxia -inducible factor-1alpha requires multiple posttranslational modiﬁcations. Cell Signal</w:t>
      </w:r>
      <w:r>
        <w:t> </w:t>
      </w:r>
      <w:r>
        <w:t xml:space="preserve">2005;</w:t>
      </w:r>
      <w:r>
        <w:t xml:space="preserve"> </w:t>
      </w:r>
      <w:r>
        <w:t>17:</w:t>
      </w:r>
      <w:r>
        <w:t xml:space="preserve"> </w:t>
      </w:r>
      <w:r>
        <w:t>1–9.</w:t>
      </w:r>
    </w:p>
    <w:p w:rsidR="0018722C">
      <w:pPr>
        <w:pStyle w:val="ab"/>
        <w:topLinePunct/>
        <w:ind w:left="200" w:hangingChars="200" w:hanging="200"/>
      </w:pPr>
      <w:r>
        <w:t>[</w:t>
      </w:r>
      <w:r>
        <w:t xml:space="preserve">23</w:t>
      </w:r>
      <w:r>
        <w:t>]</w:t>
      </w:r>
      <w:r w:rsidRPr="00281126">
        <w:t xml:space="preserve"> </w:t>
      </w:r>
      <w:r/>
      <w:r>
        <w:t>M. Ema, K. Hirota, J. Mimura, H, et al. Molecular mechanisms of transcription activation by HLF</w:t>
      </w:r>
      <w:r w:rsidR="001852F3">
        <w:t xml:space="preserve"> and</w:t>
      </w:r>
      <w:r w:rsidR="001852F3">
        <w:t xml:space="preserve"> HIF1alpha</w:t>
      </w:r>
      <w:r w:rsidR="001852F3">
        <w:t xml:space="preserve"> in</w:t>
      </w:r>
      <w:r w:rsidR="001852F3">
        <w:t xml:space="preserve"> response</w:t>
      </w:r>
      <w:r w:rsidR="001852F3">
        <w:t xml:space="preserve"> to</w:t>
      </w:r>
      <w:r w:rsidR="001852F3">
        <w:t xml:space="preserve"> hypoxia: </w:t>
      </w:r>
      <w:r w:rsidR="001852F3">
        <w:t xml:space="preserve">their</w:t>
      </w:r>
      <w:r w:rsidR="001852F3">
        <w:t xml:space="preserve"> stabilization</w:t>
      </w:r>
      <w:r w:rsidR="001852F3">
        <w:t xml:space="preserve"> and</w:t>
      </w:r>
      <w:r w:rsidR="001852F3">
        <w:t xml:space="preserve"> redox</w:t>
      </w:r>
      <w:r>
        <w:t> </w:t>
      </w:r>
      <w:r>
        <w:t>signalinduced</w:t>
      </w:r>
      <w:r>
        <w:rPr>
          <w:rFonts w:cstheme="minorBidi" w:hAnsiTheme="minorHAnsi" w:eastAsiaTheme="minorHAnsi" w:asciiTheme="minorHAnsi"/>
        </w:rPr>
        <w:t>118</w:t>
      </w:r>
    </w:p>
    <w:p w:rsidR="0018722C">
      <w:pPr>
        <w:topLinePunct/>
      </w:pPr>
      <w:r>
        <w:rPr>
          <w:rFonts w:cstheme="minorBidi" w:hAnsiTheme="minorHAnsi" w:eastAsiaTheme="minorHAnsi" w:asciiTheme="minorHAnsi"/>
        </w:rPr>
        <w:t/>
      </w:r>
      <w:r>
        <w:rPr>
          <w:rFonts w:cstheme="minorBidi" w:hAnsiTheme="minorHAnsi" w:eastAsiaTheme="minorHAnsi" w:asciiTheme="minorHAnsi"/>
        </w:rPr>
        <w:t>I</w:t>
      </w:r>
      <w:r>
        <w:rPr>
          <w:rFonts w:cstheme="minorBidi" w:hAnsiTheme="minorHAnsi" w:eastAsiaTheme="minorHAnsi" w:asciiTheme="minorHAnsi"/>
        </w:rPr>
        <w:t>nteraction with CBP</w:t>
      </w:r>
      <w:r>
        <w:rPr>
          <w:rFonts w:cstheme="minorBidi" w:hAnsiTheme="minorHAnsi" w:eastAsiaTheme="minorHAnsi" w:asciiTheme="minorHAnsi"/>
        </w:rPr>
        <w:t xml:space="preserve">/</w:t>
      </w:r>
      <w:r>
        <w:rPr>
          <w:rFonts w:cstheme="minorBidi" w:hAnsiTheme="minorHAnsi" w:eastAsiaTheme="minorHAnsi" w:asciiTheme="minorHAnsi"/>
        </w:rPr>
        <w:t xml:space="preserve">p300, EMBO J. 18 </w:t>
      </w:r>
      <w:r>
        <w:rPr>
          <w:rFonts w:cstheme="minorBidi" w:hAnsiTheme="minorHAnsi" w:eastAsiaTheme="minorHAnsi" w:asciiTheme="minorHAnsi"/>
        </w:rPr>
        <w:t xml:space="preserve">(</w:t>
      </w:r>
      <w:r>
        <w:rPr>
          <w:rFonts w:cstheme="minorBidi" w:hAnsiTheme="minorHAnsi" w:eastAsiaTheme="minorHAnsi" w:asciiTheme="minorHAnsi"/>
        </w:rPr>
        <w:t xml:space="preserve">1999</w:t>
      </w:r>
      <w:r>
        <w:rPr>
          <w:rFonts w:cstheme="minorBidi" w:hAnsiTheme="minorHAnsi" w:eastAsiaTheme="minorHAnsi" w:asciiTheme="minorHAnsi"/>
        </w:rPr>
        <w:t xml:space="preserve">)</w:t>
      </w:r>
      <w:r>
        <w:rPr>
          <w:rFonts w:cstheme="minorBidi" w:hAnsiTheme="minorHAnsi" w:eastAsiaTheme="minorHAnsi" w:asciiTheme="minorHAnsi"/>
        </w:rPr>
        <w:t xml:space="preserve"> 1905-1914.</w:t>
      </w:r>
    </w:p>
    <w:p w:rsidR="0018722C">
      <w:pPr>
        <w:pStyle w:val="ab"/>
        <w:topLinePunct/>
        <w:ind w:left="200" w:hangingChars="200" w:hanging="200"/>
      </w:pPr>
      <w:r>
        <w:t>[</w:t>
      </w:r>
      <w:r>
        <w:t xml:space="preserve">24</w:t>
      </w:r>
      <w:r>
        <w:t>]</w:t>
      </w:r>
      <w:r w:rsidRPr="00281126">
        <w:t xml:space="preserve"> </w:t>
      </w:r>
      <w:r/>
      <w:r>
        <w:t xml:space="preserve">K. Gradin, J. McGuire, R.</w:t>
      </w:r>
      <w:r>
        <w:t xml:space="preserve"> </w:t>
      </w:r>
      <w:r>
        <w:t xml:space="preserve">H. </w:t>
      </w:r>
      <w:r>
        <w:t>Wenger, </w:t>
      </w:r>
      <w:r>
        <w:t>I, et al. Functional interference between</w:t>
      </w:r>
      <w:r>
        <w:t> </w:t>
      </w:r>
      <w:r>
        <w:t>hypoxia</w:t>
      </w:r>
      <w:r>
        <w:rPr>
          <w:rFonts w:cstheme="minorBidi" w:hAnsiTheme="minorHAnsi" w:eastAsiaTheme="minorHAnsi" w:asciiTheme="minorHAnsi"/>
        </w:rPr>
        <w:t xml:space="preserve">and dioxin signal transduction pathways: competition for recruitment of the Arnt transcription factor, Mol. Cell. Biol. 16 </w:t>
      </w:r>
      <w:r>
        <w:rPr>
          <w:rFonts w:cstheme="minorBidi" w:hAnsiTheme="minorHAnsi" w:eastAsiaTheme="minorHAnsi" w:asciiTheme="minorHAnsi"/>
        </w:rPr>
        <w:t xml:space="preserve">(</w:t>
      </w:r>
      <w:r>
        <w:rPr>
          <w:rFonts w:cstheme="minorBidi" w:hAnsiTheme="minorHAnsi" w:eastAsiaTheme="minorHAnsi" w:asciiTheme="minorHAnsi"/>
        </w:rPr>
        <w:t xml:space="preserve">1996</w:t>
      </w:r>
      <w:r>
        <w:rPr>
          <w:rFonts w:cstheme="minorBidi" w:hAnsiTheme="minorHAnsi" w:eastAsiaTheme="minorHAnsi" w:asciiTheme="minorHAnsi"/>
        </w:rPr>
        <w:t xml:space="preserve">)</w:t>
      </w:r>
      <w:r>
        <w:rPr>
          <w:rFonts w:cstheme="minorBidi" w:hAnsiTheme="minorHAnsi" w:eastAsiaTheme="minorHAnsi" w:asciiTheme="minorHAnsi"/>
        </w:rPr>
        <w:t xml:space="preserve"> 5221-5231.</w:t>
      </w:r>
    </w:p>
    <w:p w:rsidR="0018722C">
      <w:pPr>
        <w:pStyle w:val="ab"/>
        <w:topLinePunct/>
        <w:ind w:left="200" w:hangingChars="200" w:hanging="200"/>
      </w:pPr>
      <w:r>
        <w:t xml:space="preserve">[</w:t>
      </w:r>
      <w:r>
        <w:t xml:space="preserve">25</w:t>
      </w:r>
      <w:r>
        <w:t xml:space="preserve">]</w:t>
      </w:r>
      <w:r w:rsidRPr="00281126">
        <w:t xml:space="preserve"> </w:t>
      </w:r>
      <w:r/>
      <w:r>
        <w:t xml:space="preserve">J.</w:t>
      </w:r>
      <w:r>
        <w:t xml:space="preserve"> </w:t>
      </w:r>
      <w:r>
        <w:t xml:space="preserve">S. Isaacs, </w:t>
      </w:r>
      <w:r>
        <w:t xml:space="preserve">Y.</w:t>
      </w:r>
      <w:r>
        <w:t xml:space="preserve"> </w:t>
      </w:r>
      <w:r>
        <w:t xml:space="preserve">J. </w:t>
      </w:r>
      <w:r>
        <w:t xml:space="preserve">Jung, </w:t>
      </w:r>
      <w:r>
        <w:t xml:space="preserve">E.</w:t>
      </w:r>
      <w:r>
        <w:t xml:space="preserve"> </w:t>
      </w:r>
      <w:r>
        <w:t xml:space="preserve">G. </w:t>
      </w:r>
      <w:r>
        <w:t xml:space="preserve">Mimnaugh, et al. Hsp90 regulates a von Hippel Lindau- independent hypoxia-inducible factor-1a-degradative </w:t>
      </w:r>
      <w:r>
        <w:t xml:space="preserve">pathway. </w:t>
      </w:r>
      <w:r>
        <w:t xml:space="preserve">J. Biol. Chem. 277 </w:t>
      </w:r>
      <w:r>
        <w:t xml:space="preserve">(</w:t>
      </w:r>
      <w:r>
        <w:t xml:space="preserve">2002</w:t>
      </w:r>
      <w:r>
        <w:t xml:space="preserve">)</w:t>
      </w:r>
      <w:r>
        <w:t xml:space="preserve"> 29936-29944.</w:t>
      </w:r>
    </w:p>
    <w:p w:rsidR="0018722C">
      <w:pPr>
        <w:pStyle w:val="ab"/>
        <w:topLinePunct/>
        <w:ind w:left="200" w:hangingChars="200" w:hanging="200"/>
      </w:pPr>
      <w:r>
        <w:t xml:space="preserve">[</w:t>
      </w:r>
      <w:r>
        <w:t xml:space="preserve">26</w:t>
      </w:r>
      <w:r>
        <w:t xml:space="preserve">]</w:t>
      </w:r>
      <w:r w:rsidRPr="00281126">
        <w:t xml:space="preserve"> </w:t>
      </w:r>
      <w:r/>
      <w:r>
        <w:t xml:space="preserve">C.</w:t>
      </w:r>
      <w:r>
        <w:t xml:space="preserve"> </w:t>
      </w:r>
      <w:r>
        <w:t xml:space="preserve">C. Hudson, M. Liu, </w:t>
      </w:r>
      <w:r>
        <w:t xml:space="preserve">G.</w:t>
      </w:r>
      <w:r>
        <w:t xml:space="preserve"> </w:t>
      </w:r>
      <w:r>
        <w:t xml:space="preserve">G. </w:t>
      </w:r>
      <w:r>
        <w:t xml:space="preserve">Chiang, D.</w:t>
      </w:r>
      <w:r>
        <w:t xml:space="preserve"> </w:t>
      </w:r>
      <w:r>
        <w:t xml:space="preserve">M. Otterness,</w:t>
      </w:r>
      <w:r w:rsidR="004B696B">
        <w:t xml:space="preserve">, et al. Regulation of hypoxia-inducible factor 1a expression and function by the mammalian target of rapamycin, Mol. Cell.</w:t>
      </w:r>
      <w:r>
        <w:t xml:space="preserve"> </w:t>
      </w:r>
      <w:r>
        <w:t xml:space="preserve">Biol. 22 </w:t>
      </w:r>
      <w:r>
        <w:t xml:space="preserve">(</w:t>
      </w:r>
      <w:r>
        <w:t xml:space="preserve">2002</w:t>
      </w:r>
      <w:r>
        <w:t xml:space="preserve">)</w:t>
      </w:r>
      <w:r>
        <w:t xml:space="preserve"> </w:t>
      </w:r>
      <w:r>
        <w:t xml:space="preserve">7004-7014.</w:t>
      </w:r>
    </w:p>
    <w:p w:rsidR="0018722C">
      <w:pPr>
        <w:pStyle w:val="ab"/>
        <w:topLinePunct/>
        <w:ind w:left="200" w:hangingChars="200" w:hanging="200"/>
      </w:pPr>
      <w:r>
        <w:t xml:space="preserve">[</w:t>
      </w:r>
      <w:r>
        <w:t xml:space="preserve">27</w:t>
      </w:r>
      <w:r>
        <w:t xml:space="preserve">]</w:t>
      </w:r>
      <w:r w:rsidRPr="00281126">
        <w:t xml:space="preserve"> </w:t>
      </w:r>
      <w:r/>
      <w:r>
        <w:t xml:space="preserve">M. Alvarez-Tejado, S. Naranjo-Suarez, C. Jimenez, et al. Hypoxia induces the activation of the phosphatidylinositol-3-kinase</w:t>
      </w:r>
      <w:r>
        <w:t xml:space="preserve">/</w:t>
      </w:r>
      <w:r>
        <w:t xml:space="preserve">AKT cell survival pathway in PC12 cells. Protective role in apoptosis,</w:t>
      </w:r>
      <w:r>
        <w:t xml:space="preserve"> </w:t>
      </w:r>
      <w:r>
        <w:t xml:space="preserve">J. Biol. Chem. 276 </w:t>
      </w:r>
      <w:r>
        <w:t xml:space="preserve">(</w:t>
      </w:r>
      <w:r>
        <w:t xml:space="preserve">2001</w:t>
      </w:r>
      <w:r>
        <w:t xml:space="preserve">)</w:t>
      </w:r>
      <w:r>
        <w:t xml:space="preserve"> </w:t>
      </w:r>
      <w:r>
        <w:t xml:space="preserve">22368-22374.</w:t>
      </w:r>
    </w:p>
    <w:p w:rsidR="0018722C">
      <w:pPr>
        <w:pStyle w:val="ab"/>
        <w:topLinePunct/>
        <w:ind w:left="200" w:hangingChars="200" w:hanging="200"/>
      </w:pPr>
      <w:r>
        <w:t xml:space="preserve">[</w:t>
      </w:r>
      <w:r>
        <w:t xml:space="preserve">28</w:t>
      </w:r>
      <w:r>
        <w:t xml:space="preserve">]</w:t>
      </w:r>
      <w:r w:rsidRPr="00281126">
        <w:t xml:space="preserve"> </w:t>
      </w:r>
      <w:r/>
      <w:r>
        <w:t xml:space="preserve">N. Sang, </w:t>
      </w:r>
      <w:r>
        <w:t xml:space="preserve">D.</w:t>
      </w:r>
      <w:r>
        <w:t xml:space="preserve"> </w:t>
      </w:r>
      <w:r>
        <w:t xml:space="preserve">P. </w:t>
      </w:r>
      <w:r>
        <w:t xml:space="preserve">Stiehl, J. </w:t>
      </w:r>
      <w:r>
        <w:t xml:space="preserve">Bohensky, </w:t>
      </w:r>
      <w:r>
        <w:t xml:space="preserve">I. </w:t>
      </w:r>
      <w:r>
        <w:t xml:space="preserve">Leshchinsky, </w:t>
      </w:r>
      <w:r>
        <w:t xml:space="preserve">V. </w:t>
      </w:r>
      <w:r>
        <w:t xml:space="preserve">Srinivas, J. Caro, MAPK signaling up-regulates the activity of hypoxia-inducible factors by its effects on p300, J. Biol. Chem. 278 </w:t>
      </w:r>
      <w:r>
        <w:t xml:space="preserve">(</w:t>
      </w:r>
      <w:r>
        <w:t xml:space="preserve">2003</w:t>
      </w:r>
      <w:r>
        <w:t xml:space="preserve">)</w:t>
      </w:r>
      <w:r>
        <w:t xml:space="preserve"> </w:t>
      </w:r>
      <w:r>
        <w:t xml:space="preserve">14013-14019.</w:t>
      </w:r>
    </w:p>
    <w:p w:rsidR="0018722C">
      <w:pPr>
        <w:pStyle w:val="ab"/>
        <w:topLinePunct/>
        <w:ind w:left="200" w:hangingChars="200" w:hanging="200"/>
      </w:pPr>
      <w:r>
        <w:t xml:space="preserve">[</w:t>
      </w:r>
      <w:r>
        <w:t xml:space="preserve">29</w:t>
      </w:r>
      <w:r>
        <w:t xml:space="preserve">]</w:t>
      </w:r>
      <w:r w:rsidRPr="00281126">
        <w:t xml:space="preserve"> </w:t>
      </w:r>
      <w:r/>
      <w:r>
        <w:t xml:space="preserve">E. </w:t>
      </w:r>
      <w:r>
        <w:t xml:space="preserve">Hur, </w:t>
      </w:r>
      <w:r>
        <w:t xml:space="preserve">K.</w:t>
      </w:r>
      <w:r>
        <w:t xml:space="preserve"> </w:t>
      </w:r>
      <w:r>
        <w:t xml:space="preserve">Y. </w:t>
      </w:r>
      <w:r>
        <w:t xml:space="preserve">Chang, E. Lee, S.</w:t>
      </w:r>
      <w:r>
        <w:t xml:space="preserve"> </w:t>
      </w:r>
      <w:r>
        <w:t xml:space="preserve">K. Lee, H. Park, Mitogen-activated protein kinase kinase inhibitor PD98059 blocks the trans-activation but not the stabilization or DNA binding ability of hypoxia-inducible factor-1alpha, Mol. Pharmacol.59 </w:t>
      </w:r>
      <w:r>
        <w:t xml:space="preserve">(</w:t>
      </w:r>
      <w:r>
        <w:t xml:space="preserve">2001</w:t>
      </w:r>
      <w:r>
        <w:t xml:space="preserve">)</w:t>
      </w:r>
      <w:r>
        <w:t xml:space="preserve"> </w:t>
      </w:r>
      <w:r>
        <w:t xml:space="preserve">1216-1224.</w:t>
      </w:r>
    </w:p>
    <w:p w:rsidR="0018722C">
      <w:pPr>
        <w:pStyle w:val="ab"/>
        <w:topLinePunct/>
        <w:ind w:left="200" w:hangingChars="200" w:hanging="200"/>
      </w:pPr>
      <w:r>
        <w:t>[</w:t>
      </w:r>
      <w:r>
        <w:t xml:space="preserve">30</w:t>
      </w:r>
      <w:r>
        <w:t>]</w:t>
      </w:r>
      <w:r w:rsidRPr="00281126">
        <w:t xml:space="preserve"> </w:t>
      </w:r>
      <w:r/>
      <w:r>
        <w:t>Wang </w:t>
      </w:r>
      <w:r>
        <w:t>GL, Semenza </w:t>
      </w:r>
      <w:r>
        <w:t>GL. </w:t>
      </w:r>
      <w:r>
        <w:t xml:space="preserve">Purification and characterization of hypoxia-inducible factor 1.</w:t>
      </w:r>
      <w:r>
        <w:t xml:space="preserve"> </w:t>
      </w:r>
      <w:r>
        <w:t>J</w:t>
      </w:r>
      <w:r w:rsidR="001852F3">
        <w:t xml:space="preserve"> Biol Chem.</w:t>
      </w:r>
      <w:r>
        <w:t> </w:t>
      </w:r>
      <w:r>
        <w:t xml:space="preserve">1995,</w:t>
      </w:r>
      <w:r>
        <w:t xml:space="preserve"> </w:t>
      </w:r>
      <w:r>
        <w:t>270</w:t>
      </w:r>
      <w:r>
        <w:t>(</w:t>
      </w:r>
      <w:r>
        <w:t>3</w:t>
      </w:r>
      <w:r>
        <w:t>)</w:t>
      </w:r>
      <w:r>
        <w:t xml:space="preserve">:</w:t>
      </w:r>
      <w:r>
        <w:t xml:space="preserve"> </w:t>
      </w:r>
      <w:r>
        <w:t>1230-1237.</w:t>
      </w:r>
    </w:p>
    <w:p w:rsidR="0018722C">
      <w:pPr>
        <w:pStyle w:val="ab"/>
        <w:topLinePunct/>
        <w:ind w:left="200" w:hangingChars="200" w:hanging="200"/>
      </w:pPr>
      <w:r>
        <w:t>[</w:t>
      </w:r>
      <w:r>
        <w:t xml:space="preserve">31</w:t>
      </w:r>
      <w:r>
        <w:t>]</w:t>
      </w:r>
      <w:r w:rsidRPr="00281126">
        <w:t xml:space="preserve"> </w:t>
      </w:r>
      <w:r/>
      <w:r>
        <w:t>Wang </w:t>
      </w:r>
      <w:r>
        <w:t>GL, Jiang BH, Rue EA, Semenza GL. Hypoxia-inducible factor 1 is a basic-helix-loop-helix-PAS heterodimer regulated by cellular O2 tension. Proc Natl Acad Sci USA.</w:t>
      </w:r>
      <w:r>
        <w:t> </w:t>
      </w:r>
      <w:r>
        <w:t xml:space="preserve">1995,</w:t>
      </w:r>
      <w:r>
        <w:t xml:space="preserve"> </w:t>
      </w:r>
      <w:r>
        <w:t>92</w:t>
      </w:r>
      <w:r>
        <w:t>(</w:t>
      </w:r>
      <w:r>
        <w:t>12</w:t>
      </w:r>
      <w:r>
        <w:t>)</w:t>
      </w:r>
      <w:r w:rsidR="004B696B">
        <w:t xml:space="preserve"> </w:t>
      </w:r>
      <w:r>
        <w:t>5510-5514.</w:t>
      </w:r>
    </w:p>
    <w:p w:rsidR="0018722C">
      <w:pPr>
        <w:pStyle w:val="ab"/>
        <w:topLinePunct/>
        <w:ind w:left="200" w:hangingChars="200" w:hanging="200"/>
      </w:pPr>
      <w:r>
        <w:t>[</w:t>
      </w:r>
      <w:r>
        <w:t xml:space="preserve">32</w:t>
      </w:r>
      <w:r>
        <w:t>]</w:t>
      </w:r>
      <w:r w:rsidRPr="00281126">
        <w:t xml:space="preserve"> </w:t>
      </w:r>
      <w:r/>
      <w:r>
        <w:t>Jiang BH, Rue E, </w:t>
      </w:r>
      <w:r>
        <w:t>Wang </w:t>
      </w:r>
      <w:r>
        <w:t xml:space="preserve">GL, Roe R, Semenza GL. Dimerization, DNA binding, and transactivation properties of hypoxia-inducible factor 1. J Biol Chem, 1996,</w:t>
      </w:r>
      <w:r>
        <w:t xml:space="preserve"> </w:t>
      </w:r>
      <w:r>
        <w:t>271</w:t>
      </w:r>
      <w:r>
        <w:t>(</w:t>
      </w:r>
      <w:r>
        <w:t>30</w:t>
      </w:r>
      <w:r>
        <w:t>)</w:t>
      </w:r>
      <w:r>
        <w:t xml:space="preserve">:</w:t>
      </w:r>
      <w:r>
        <w:t xml:space="preserve"> </w:t>
      </w:r>
      <w:r>
        <w:t>17771-17778.</w:t>
      </w:r>
    </w:p>
    <w:p w:rsidR="0018722C">
      <w:pPr>
        <w:pStyle w:val="ab"/>
        <w:topLinePunct/>
        <w:ind w:left="200" w:hangingChars="200" w:hanging="200"/>
      </w:pPr>
      <w:r>
        <w:t>[</w:t>
      </w:r>
      <w:r>
        <w:t xml:space="preserve">33</w:t>
      </w:r>
      <w:r>
        <w:t>]</w:t>
      </w:r>
      <w:r w:rsidRPr="00281126">
        <w:t xml:space="preserve"> </w:t>
      </w:r>
      <w:r/>
      <w:r>
        <w:t>Maxwell PH, Wiesener MS, Chang GW et al. The tumour suppressor protein VHL targets hypoxia-inducible factor for oxygen-dependent proteolysis. Nature,</w:t>
      </w:r>
      <w:r>
        <w:t> </w:t>
      </w:r>
      <w:r>
        <w:t xml:space="preserve">1999,</w:t>
      </w:r>
      <w:r>
        <w:t xml:space="preserve"> </w:t>
      </w:r>
      <w:r>
        <w:t>399</w:t>
      </w:r>
      <w:r>
        <w:t>(</w:t>
      </w:r>
      <w:r>
        <w:t xml:space="preserve">6733:</w:t>
      </w:r>
      <w:r>
        <w:t xml:space="preserve"> </w:t>
      </w:r>
      <w:r>
        <w:t>271-275.</w:t>
      </w:r>
    </w:p>
    <w:p w:rsidR="0018722C">
      <w:pPr>
        <w:pStyle w:val="ab"/>
        <w:topLinePunct/>
        <w:ind w:left="200" w:hangingChars="200" w:hanging="200"/>
      </w:pPr>
      <w:r>
        <w:t>[</w:t>
      </w:r>
      <w:r>
        <w:t xml:space="preserve">34</w:t>
      </w:r>
      <w:r>
        <w:t>]</w:t>
      </w:r>
      <w:r w:rsidRPr="00281126">
        <w:t xml:space="preserve"> </w:t>
      </w:r>
      <w:r/>
      <w:r>
        <w:t>Mekhail K</w:t>
      </w:r>
      <w:r>
        <w:rPr>
          <w:rFonts w:ascii="宋体" w:eastAsia="宋体" w:hint="eastAsia"/>
          <w:rFonts w:ascii="宋体" w:eastAsia="宋体" w:hint="eastAsia"/>
          <w:sz w:val="21"/>
        </w:rPr>
        <w:t xml:space="preserve">, </w:t>
      </w:r>
      <w:r>
        <w:t xml:space="preserve">Gunaratnam L,</w:t>
      </w:r>
      <w:r>
        <w:t xml:space="preserve"> </w:t>
      </w:r>
      <w:r>
        <w:t xml:space="preserve">Bonicalzi ME, Lee S. HIF activation by PH-dependent</w:t>
      </w:r>
      <w:r>
        <w:t> </w:t>
      </w:r>
      <w:r>
        <w:t>nucleolar</w:t>
      </w:r>
    </w:p>
    <w:p w:rsidR="0018722C">
      <w:pPr>
        <w:topLinePunct/>
      </w:pPr>
      <w:r>
        <w:rPr>
          <w:rFonts w:cstheme="minorBidi" w:hAnsiTheme="minorHAnsi" w:eastAsiaTheme="minorHAnsi" w:asciiTheme="minorHAnsi"/>
        </w:rPr>
        <w:t>119</w:t>
      </w:r>
    </w:p>
    <w:p w:rsidR="0018722C">
      <w:pPr>
        <w:topLinePunct/>
      </w:pPr>
      <w:r>
        <w:rPr>
          <w:rFonts w:cstheme="minorBidi" w:hAnsiTheme="minorHAnsi" w:eastAsiaTheme="minorHAnsi" w:asciiTheme="minorHAnsi"/>
        </w:rPr>
        <w:t/>
      </w:r>
      <w:r>
        <w:rPr>
          <w:rFonts w:cstheme="minorBidi" w:hAnsiTheme="minorHAnsi" w:eastAsiaTheme="minorHAnsi" w:asciiTheme="minorHAnsi"/>
        </w:rPr>
        <w:t>S</w:t>
      </w:r>
      <w:r>
        <w:rPr>
          <w:rFonts w:cstheme="minorBidi" w:hAnsiTheme="minorHAnsi" w:eastAsiaTheme="minorHAnsi" w:asciiTheme="minorHAnsi"/>
        </w:rPr>
        <w:t>equestration of VHL. Nat Cell Biol. 2004,6</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 642-647.</w:t>
      </w:r>
    </w:p>
    <w:p w:rsidR="0018722C">
      <w:pPr>
        <w:pStyle w:val="ab"/>
        <w:topLinePunct/>
        <w:ind w:left="200" w:hangingChars="200" w:hanging="200"/>
      </w:pPr>
      <w:r>
        <w:t>[</w:t>
      </w:r>
      <w:r>
        <w:t xml:space="preserve">35</w:t>
      </w:r>
      <w:r>
        <w:t>]</w:t>
      </w:r>
      <w:r w:rsidRPr="00281126">
        <w:t xml:space="preserve"> </w:t>
      </w:r>
      <w:r/>
      <w:r>
        <w:t>Hammond EM, Denko NC, Dorie MJ, et al. Hypoxia links </w:t>
      </w:r>
      <w:r>
        <w:t>ATR </w:t>
      </w:r>
      <w:r>
        <w:t>and p53 through replication arrest. Mol Cell Biol. 2002,</w:t>
      </w:r>
      <w:r>
        <w:t> </w:t>
      </w:r>
      <w:r>
        <w:t>22</w:t>
      </w:r>
      <w:r>
        <w:t>(</w:t>
      </w:r>
      <w:r>
        <w:t>6</w:t>
      </w:r>
      <w:r>
        <w:t>)</w:t>
      </w:r>
      <w:r>
        <w:t xml:space="preserve">:</w:t>
      </w:r>
      <w:r>
        <w:t xml:space="preserve"> </w:t>
      </w:r>
      <w:r>
        <w:t>1834-1843.</w:t>
      </w:r>
    </w:p>
    <w:p w:rsidR="0018722C">
      <w:pPr>
        <w:pStyle w:val="ab"/>
        <w:topLinePunct/>
        <w:ind w:left="200" w:hangingChars="200" w:hanging="200"/>
      </w:pPr>
      <w:r>
        <w:t>[</w:t>
      </w:r>
      <w:r>
        <w:t xml:space="preserve">36</w:t>
      </w:r>
      <w:r>
        <w:t>]</w:t>
      </w:r>
      <w:r w:rsidRPr="00281126">
        <w:t xml:space="preserve"> </w:t>
      </w:r>
      <w:r/>
      <w:r>
        <w:t>Schmid </w:t>
      </w:r>
      <w:r>
        <w:t>T, </w:t>
      </w:r>
      <w:r>
        <w:t>Zhou J, Kohl R, Brune B. p300 relieves p53-evoked transcriptional repression of hypoxia-inducible factor-1</w:t>
      </w:r>
      <w:r>
        <w:t>(</w:t>
      </w:r>
      <w:r>
        <w:rPr>
          <w:sz w:val="21"/>
        </w:rPr>
        <w:t>HIF1</w:t>
      </w:r>
      <w:r>
        <w:t>)</w:t>
      </w:r>
      <w:r>
        <w:t>. Biochem</w:t>
      </w:r>
      <w:r>
        <w:t> </w:t>
      </w:r>
      <w:r>
        <w:t xml:space="preserve">J,</w:t>
      </w:r>
      <w:r>
        <w:t xml:space="preserve"> </w:t>
      </w:r>
      <w:r>
        <w:t>2004,</w:t>
      </w:r>
      <w:r>
        <w:t xml:space="preserve"> </w:t>
      </w:r>
      <w:r>
        <w:t>380</w:t>
      </w:r>
      <w:r>
        <w:t>(</w:t>
      </w:r>
      <w:r>
        <w:rPr>
          <w:sz w:val="21"/>
        </w:rPr>
        <w:t>Pt1</w:t>
      </w:r>
      <w:r>
        <w:t>)</w:t>
      </w:r>
      <w:r>
        <w:t xml:space="preserve">:</w:t>
      </w:r>
      <w:r>
        <w:t xml:space="preserve"> </w:t>
      </w:r>
      <w:r>
        <w:t>289-295.</w:t>
      </w:r>
    </w:p>
    <w:p w:rsidR="0018722C">
      <w:pPr>
        <w:pStyle w:val="ab"/>
        <w:topLinePunct/>
        <w:ind w:left="200" w:hangingChars="200" w:hanging="200"/>
      </w:pPr>
      <w:r>
        <w:t>[</w:t>
      </w:r>
      <w:r>
        <w:t xml:space="preserve">37</w:t>
      </w:r>
      <w:r>
        <w:t>]</w:t>
      </w:r>
      <w:r w:rsidRPr="00281126">
        <w:t xml:space="preserve"> </w:t>
      </w:r>
      <w:r/>
      <w:r>
        <w:t>Kaluzova M, Kaluz S, Lerman MI, Stanbridge EJ. DNA damage is a prerequisite for p53-mediated proteasomal degradation of HIF-1 alpha in hypoxic cells and downregulation</w:t>
      </w:r>
      <w:r w:rsidR="001852F3">
        <w:t xml:space="preserve"> of the hypoxia marker carbonic anhydrase IX. Mol Cell</w:t>
      </w:r>
      <w:r>
        <w:t> </w:t>
      </w:r>
      <w:r>
        <w:t xml:space="preserve">Biol.</w:t>
      </w:r>
      <w:r>
        <w:t xml:space="preserve"> </w:t>
      </w:r>
      <w:r>
        <w:t>2004,</w:t>
      </w:r>
      <w:r>
        <w:t xml:space="preserve"> </w:t>
      </w:r>
      <w:r>
        <w:t>24</w:t>
      </w:r>
      <w:r>
        <w:t>(</w:t>
      </w:r>
      <w:r>
        <w:t>13</w:t>
      </w:r>
      <w:r>
        <w:t>)</w:t>
      </w:r>
      <w:r>
        <w:t xml:space="preserve">:</w:t>
      </w:r>
      <w:r>
        <w:t xml:space="preserve"> </w:t>
      </w:r>
      <w:r>
        <w:t>5757-5766.</w:t>
      </w:r>
    </w:p>
    <w:p w:rsidR="0018722C">
      <w:pPr>
        <w:pStyle w:val="ab"/>
        <w:topLinePunct/>
        <w:ind w:left="200" w:hangingChars="200" w:hanging="200"/>
      </w:pPr>
      <w:r>
        <w:t>[</w:t>
      </w:r>
      <w:r>
        <w:t xml:space="preserve">38</w:t>
      </w:r>
      <w:r>
        <w:t>]</w:t>
      </w:r>
      <w:r w:rsidRPr="00281126">
        <w:t xml:space="preserve"> </w:t>
      </w:r>
      <w:r/>
      <w:r>
        <w:t>Jiang BH, Jiang </w:t>
      </w:r>
      <w:r>
        <w:t>G, </w:t>
      </w:r>
      <w:r>
        <w:t>Zheng JZ, </w:t>
      </w:r>
      <w:r>
        <w:t>Lu </w:t>
      </w:r>
      <w:r>
        <w:t>Z, Hunter </w:t>
      </w:r>
      <w:r>
        <w:t>T, </w:t>
      </w:r>
      <w:r>
        <w:t>Vogt </w:t>
      </w:r>
      <w:r>
        <w:t>PK. Phosphatidylinositol 3-kinase signaling controls levels of hypoxia-inducible factor 1. Cell Growth Differ</w:t>
      </w:r>
      <w:r>
        <w:t> </w:t>
      </w:r>
      <w:r>
        <w:t xml:space="preserve">2001;</w:t>
      </w:r>
      <w:r>
        <w:t xml:space="preserve"> </w:t>
      </w:r>
      <w:r>
        <w:t>12:</w:t>
      </w:r>
      <w:r>
        <w:t xml:space="preserve"> </w:t>
      </w:r>
      <w:r>
        <w:t>363–369.</w:t>
      </w:r>
    </w:p>
    <w:p w:rsidR="0018722C">
      <w:pPr>
        <w:pStyle w:val="ab"/>
        <w:topLinePunct/>
        <w:ind w:left="200" w:hangingChars="200" w:hanging="200"/>
      </w:pPr>
      <w:r>
        <w:t>[</w:t>
      </w:r>
      <w:r>
        <w:t xml:space="preserve">39</w:t>
      </w:r>
      <w:r>
        <w:t>]</w:t>
      </w:r>
      <w:r w:rsidRPr="00281126">
        <w:t xml:space="preserve"> </w:t>
      </w:r>
      <w:r/>
      <w:r>
        <w:t>Huang J, Zhao Q, Mooney SM, Lee FS. Sequence determinants in hypoxia-inducible factor-1alpha for hydroxylation by the prolyl hydroxylases PHD1, PHD2, and PHD3. J Biol Chem</w:t>
      </w:r>
      <w:r>
        <w:t> </w:t>
      </w:r>
      <w:r>
        <w:t xml:space="preserve">2002;</w:t>
      </w:r>
      <w:r>
        <w:t xml:space="preserve"> </w:t>
      </w:r>
      <w:r>
        <w:t>277:</w:t>
      </w:r>
      <w:r>
        <w:t xml:space="preserve"> </w:t>
      </w:r>
      <w:r>
        <w:t>39792–83900.</w:t>
      </w:r>
    </w:p>
    <w:p w:rsidR="0018722C">
      <w:pPr>
        <w:pStyle w:val="ab"/>
        <w:topLinePunct/>
        <w:ind w:left="200" w:hangingChars="200" w:hanging="200"/>
      </w:pPr>
      <w:r>
        <w:t>[</w:t>
      </w:r>
      <w:r>
        <w:t xml:space="preserve">40</w:t>
      </w:r>
      <w:r>
        <w:t>]</w:t>
      </w:r>
      <w:r w:rsidRPr="00281126">
        <w:t xml:space="preserve"> </w:t>
      </w:r>
      <w:r/>
      <w:r>
        <w:t>Berra E, Benizri E, </w:t>
      </w:r>
      <w:r>
        <w:t>Ginouvès </w:t>
      </w:r>
      <w:r>
        <w:t>A, </w:t>
      </w:r>
      <w:r>
        <w:t>Volmat </w:t>
      </w:r>
      <w:r>
        <w:t>V, </w:t>
      </w:r>
      <w:r>
        <w:t>Roux D, </w:t>
      </w:r>
      <w:r>
        <w:t>Pouysségur </w:t>
      </w:r>
      <w:r>
        <w:t>J. HIF prolyl -hydroxylase 2</w:t>
      </w:r>
      <w:r w:rsidR="001852F3">
        <w:t xml:space="preserve"> is the key oxygen sensor setting low steady-state levels of HIF-1alpha in normoxia. EMBO J 2003;</w:t>
      </w:r>
      <w:r w:rsidR="001852F3">
        <w:t xml:space="preserve"> </w:t>
      </w:r>
      <w:r w:rsidR="001852F3">
        <w:t>22:</w:t>
      </w:r>
      <w:r w:rsidR="001852F3">
        <w:t xml:space="preserve"> </w:t>
      </w:r>
      <w:r w:rsidR="001852F3">
        <w:t>4082–4090.</w:t>
      </w:r>
    </w:p>
    <w:p w:rsidR="0018722C">
      <w:pPr>
        <w:pStyle w:val="ab"/>
        <w:topLinePunct/>
        <w:ind w:left="200" w:hangingChars="200" w:hanging="200"/>
      </w:pPr>
      <w:r>
        <w:t>[</w:t>
      </w:r>
      <w:r>
        <w:t xml:space="preserve">41</w:t>
      </w:r>
      <w:r>
        <w:t>]</w:t>
      </w:r>
      <w:r w:rsidRPr="00281126">
        <w:t xml:space="preserve"> </w:t>
      </w:r>
      <w:r/>
      <w:r>
        <w:t>Jeong </w:t>
      </w:r>
      <w:r>
        <w:t>JW, </w:t>
      </w:r>
      <w:r>
        <w:t>Bae MK, Ahn </w:t>
      </w:r>
      <w:r>
        <w:t>MY, </w:t>
      </w:r>
      <w:r>
        <w:t>et al. Regulation and destabilization of HIF-1alpha by ARD1-mediated acetylation. Cell</w:t>
      </w:r>
      <w:r>
        <w:t> </w:t>
      </w:r>
      <w:r>
        <w:t xml:space="preserve">2002;</w:t>
      </w:r>
      <w:r>
        <w:t xml:space="preserve"> </w:t>
      </w:r>
      <w:r>
        <w:t>111:</w:t>
      </w:r>
      <w:r>
        <w:t xml:space="preserve"> </w:t>
      </w:r>
      <w:r>
        <w:t>709–720.</w:t>
      </w:r>
    </w:p>
    <w:p w:rsidR="0018722C">
      <w:pPr>
        <w:pStyle w:val="ab"/>
        <w:topLinePunct/>
        <w:ind w:left="200" w:hangingChars="200" w:hanging="200"/>
      </w:pPr>
      <w:r>
        <w:t>[</w:t>
      </w:r>
      <w:r>
        <w:t xml:space="preserve">42</w:t>
      </w:r>
      <w:r>
        <w:t>]</w:t>
      </w:r>
      <w:r w:rsidRPr="00281126">
        <w:t xml:space="preserve"> </w:t>
      </w:r>
      <w:r/>
      <w:r>
        <w:t>Tanimoto </w:t>
      </w:r>
      <w:r>
        <w:t>K, Makino </w:t>
      </w:r>
      <w:r>
        <w:t>Y, </w:t>
      </w:r>
      <w:r>
        <w:t>Pereira </w:t>
      </w:r>
      <w:r>
        <w:t>T, </w:t>
      </w:r>
      <w:r>
        <w:t>Poellinger </w:t>
      </w:r>
      <w:r>
        <w:t>L. </w:t>
      </w:r>
      <w:r>
        <w:t>Mechanism of regulation of the hypoxia-inducible factor-1 alpha by the von Hippel-Lindau tumor suppressor protein. EMBO J</w:t>
      </w:r>
      <w:r>
        <w:t> </w:t>
      </w:r>
      <w:r>
        <w:t xml:space="preserve">2000;</w:t>
      </w:r>
      <w:r>
        <w:t xml:space="preserve"> </w:t>
      </w:r>
      <w:r>
        <w:t>19:</w:t>
      </w:r>
      <w:r>
        <w:t xml:space="preserve"> </w:t>
      </w:r>
      <w:r>
        <w:t>4298–309.</w:t>
      </w:r>
    </w:p>
    <w:p w:rsidR="0018722C">
      <w:pPr>
        <w:pStyle w:val="ab"/>
        <w:topLinePunct/>
        <w:ind w:left="200" w:hangingChars="200" w:hanging="200"/>
      </w:pPr>
      <w:r>
        <w:t>[</w:t>
      </w:r>
      <w:r>
        <w:t xml:space="preserve">43</w:t>
      </w:r>
      <w:r>
        <w:t>]</w:t>
      </w:r>
      <w:r w:rsidRPr="00281126">
        <w:t xml:space="preserve"> </w:t>
      </w:r>
      <w:r/>
      <w:r>
        <w:t>Metzen E, Berchner-Pfannschmidt U, Stengel </w:t>
      </w:r>
      <w:r>
        <w:t>P, </w:t>
      </w:r>
      <w:r>
        <w:t>et al. Intracellular localisation of human HIF-1 alpha hydroxylases: implications for oxygen sensing. J Cell Sci</w:t>
      </w:r>
      <w:r>
        <w:t> </w:t>
      </w:r>
      <w:r>
        <w:t xml:space="preserve">2003;</w:t>
      </w:r>
      <w:r>
        <w:t xml:space="preserve"> </w:t>
      </w:r>
      <w:r>
        <w:t>116:</w:t>
      </w:r>
      <w:r>
        <w:t xml:space="preserve"> </w:t>
      </w:r>
      <w:r>
        <w:t>1319–1326.</w:t>
      </w:r>
    </w:p>
    <w:p w:rsidR="0018722C">
      <w:pPr>
        <w:pStyle w:val="ab"/>
        <w:topLinePunct/>
        <w:ind w:left="200" w:hangingChars="200" w:hanging="200"/>
      </w:pPr>
      <w:r>
        <w:t xml:space="preserve">[</w:t>
      </w:r>
      <w:r>
        <w:t xml:space="preserve">44</w:t>
      </w:r>
      <w:r>
        <w:t xml:space="preserve">]</w:t>
      </w:r>
      <w:r w:rsidRPr="00281126">
        <w:t xml:space="preserve"> </w:t>
      </w:r>
      <w:r/>
      <w:r>
        <w:t xml:space="preserve">Richard DE, Berra E, Gothié</w:t>
      </w:r>
      <w:r w:rsidR="001852F3">
        <w:t xml:space="preserve">E, Roux D, </w:t>
      </w:r>
      <w:r>
        <w:t xml:space="preserve">Pouysségur </w:t>
      </w:r>
      <w:r>
        <w:t xml:space="preserve">J. p42</w:t>
      </w:r>
      <w:r>
        <w:t xml:space="preserve">/</w:t>
      </w:r>
      <w:r>
        <w:t xml:space="preserve">p44 mitogen -activated protein kinases phosphorylate hypoxia-inducible factor 1alpha </w:t>
      </w:r>
      <w:r>
        <w:t xml:space="preserve">(</w:t>
      </w:r>
      <w:r>
        <w:t xml:space="preserve">HIF-1alpha</w:t>
      </w:r>
      <w:r>
        <w:t xml:space="preserve">)</w:t>
      </w:r>
      <w:r>
        <w:t xml:space="preserve"> and enhance the transcriptional activity of HIF-1. J Biol Chem</w:t>
      </w:r>
      <w:r>
        <w:t xml:space="preserve"> </w:t>
      </w:r>
      <w:r>
        <w:t xml:space="preserve">1999;</w:t>
      </w:r>
      <w:r>
        <w:t xml:space="preserve"> </w:t>
      </w:r>
      <w:r>
        <w:t>274:</w:t>
      </w:r>
      <w:r>
        <w:t xml:space="preserve"> </w:t>
      </w:r>
      <w:r>
        <w:t>32631–32637.</w:t>
      </w:r>
    </w:p>
    <w:p w:rsidR="0018722C">
      <w:pPr>
        <w:pStyle w:val="ab"/>
        <w:topLinePunct/>
        <w:ind w:left="200" w:hangingChars="200" w:hanging="200"/>
      </w:pPr>
      <w:r>
        <w:t>[</w:t>
      </w:r>
      <w:r>
        <w:t xml:space="preserve">45</w:t>
      </w:r>
      <w:r>
        <w:t>]</w:t>
      </w:r>
      <w:r w:rsidRPr="00281126">
        <w:t xml:space="preserve"> </w:t>
      </w:r>
      <w:r/>
      <w:r>
        <w:t>Sodhi A, Montaner S, Patel </w:t>
      </w:r>
      <w:r>
        <w:t>V, </w:t>
      </w:r>
      <w:r>
        <w:t>et al. The </w:t>
      </w:r>
      <w:r>
        <w:t>Kaposi</w:t>
      </w:r>
      <w:r>
        <w:t>'</w:t>
      </w:r>
      <w:r>
        <w:t>s </w:t>
      </w:r>
      <w:r>
        <w:t>sarcomaassociated herpes virus G protein-coupled receptor up-regulates vascular endothelial growth factor expression and secretion through mitogen-activated protein kinase and p38 pathways acting on hypoxia-inducible factor 1alpha. Cancer Res</w:t>
      </w:r>
      <w:r>
        <w:t> </w:t>
      </w:r>
      <w:r>
        <w:t xml:space="preserve">2000;</w:t>
      </w:r>
      <w:r>
        <w:t xml:space="preserve"> </w:t>
      </w:r>
      <w:r>
        <w:t>60:</w:t>
      </w:r>
      <w:r>
        <w:t xml:space="preserve"> </w:t>
      </w:r>
      <w:r>
        <w:t>4873–4880.</w:t>
      </w:r>
      <w:r>
        <w:rPr>
          <w:rFonts w:cstheme="minorBidi" w:hAnsiTheme="minorHAnsi" w:eastAsiaTheme="minorHAnsi" w:asciiTheme="minorHAnsi"/>
        </w:rPr>
        <w:t>120</w:t>
      </w:r>
    </w:p>
    <w:p w:rsidR="0018722C">
      <w:pPr>
        <w:pStyle w:val="ab"/>
        <w:topLinePunct/>
        <w:ind w:left="200" w:hangingChars="200" w:hanging="200"/>
      </w:pPr>
      <w:r>
        <w:t>[</w:t>
      </w:r>
      <w:r>
        <w:t xml:space="preserve">46</w:t>
      </w:r>
      <w:r>
        <w:t>]</w:t>
      </w:r>
      <w:r w:rsidRPr="00281126">
        <w:t xml:space="preserve"> </w:t>
      </w:r>
      <w:r/>
      <w:r>
        <w:t>Hur E, Chang </w:t>
      </w:r>
      <w:r>
        <w:t>KY, </w:t>
      </w:r>
      <w:r>
        <w:t>Lee E, Lee SK, Park H. Mitogen-activated protein kinase inhibitor PD98059 blocks the trans-activation but not the stabilization or DNA binding ability of hypoxia-inducible factor-1alpha. Mol Pharmacol</w:t>
      </w:r>
      <w:r>
        <w:t> </w:t>
      </w:r>
      <w:r>
        <w:t xml:space="preserve">2001;</w:t>
      </w:r>
      <w:r>
        <w:t xml:space="preserve"> </w:t>
      </w:r>
      <w:r>
        <w:t>59:</w:t>
      </w:r>
      <w:r>
        <w:t xml:space="preserve"> </w:t>
      </w:r>
      <w:r>
        <w:t>1216–1224.</w:t>
      </w:r>
    </w:p>
    <w:p w:rsidR="0018722C">
      <w:pPr>
        <w:pStyle w:val="ab"/>
        <w:topLinePunct/>
        <w:ind w:left="200" w:hangingChars="200" w:hanging="200"/>
      </w:pPr>
      <w:r>
        <w:t>[</w:t>
      </w:r>
      <w:r>
        <w:t xml:space="preserve">47</w:t>
      </w:r>
      <w:r>
        <w:t>]</w:t>
      </w:r>
      <w:r w:rsidRPr="00281126">
        <w:t xml:space="preserve"> </w:t>
      </w:r>
      <w:r/>
      <w:r>
        <w:t>Wang J, Weigand I, </w:t>
      </w:r>
      <w:r>
        <w:t>Lu </w:t>
      </w:r>
      <w:r>
        <w:t>W, et a1. Hypoxia inducible factor 1 mediates hypoxia-induced TRPC</w:t>
      </w:r>
      <w:r>
        <w:t> </w:t>
      </w:r>
      <w:r>
        <w:t>expression</w:t>
      </w:r>
      <w:r>
        <w:t> </w:t>
      </w:r>
      <w:r>
        <w:t>and</w:t>
      </w:r>
      <w:r>
        <w:t> </w:t>
      </w:r>
      <w:r>
        <w:t>elevated</w:t>
      </w:r>
      <w:r>
        <w:t> </w:t>
      </w:r>
      <w:r>
        <w:t>intracellular</w:t>
      </w:r>
      <w:r>
        <w:t> </w:t>
      </w:r>
      <w:r>
        <w:t>Ca2+in</w:t>
      </w:r>
      <w:r>
        <w:t> </w:t>
      </w:r>
      <w:r>
        <w:t>pulmonary</w:t>
      </w:r>
      <w:r>
        <w:t> </w:t>
      </w:r>
      <w:r>
        <w:t>arterial</w:t>
      </w:r>
      <w:r>
        <w:t> </w:t>
      </w:r>
      <w:r>
        <w:t>smooth</w:t>
      </w:r>
      <w:r>
        <w:t> </w:t>
      </w:r>
      <w:r>
        <w:t>muscle</w:t>
      </w:r>
      <w:r>
        <w:t> </w:t>
      </w:r>
      <w:r>
        <w:t xml:space="preserve">cells.</w:t>
      </w:r>
      <w:r>
        <w:t xml:space="preserve"> </w:t>
      </w:r>
      <w:r/>
      <w:r>
        <w:rPr>
          <w:rFonts w:cstheme="minorBidi" w:hAnsiTheme="minorHAnsi" w:eastAsiaTheme="minorHAnsi" w:asciiTheme="minorHAnsi"/>
        </w:rPr>
        <w:t xml:space="preserve">Circ Res. 2006, 98: 1528—1537</w:t>
      </w:r>
      <w:r>
        <w:rPr>
          <w:rFonts w:ascii="宋体" w:hAnsi="宋体" w:eastAsia="宋体" w:hint="eastAsia" w:cstheme="minorBidi"/>
        </w:rP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48</w:t>
      </w:r>
      <w:r>
        <w:rPr>
          <w:rFonts w:ascii="宋体" w:hAnsi="宋体" w:eastAsia="宋体" w:hint="eastAsia"/>
        </w:rPr>
        <w:t>]</w:t>
      </w:r>
      <w:r w:rsidRPr="00281126">
        <w:t xml:space="preserve"> </w:t>
      </w:r>
      <w:r>
        <w:t>Ergorul C, Ray A, Huang W. et a1. Hypoxia inducible</w:t>
      </w:r>
      <w:r>
        <w:t>[</w:t>
      </w:r>
      <w:r>
        <w:t xml:space="preserve">actorlalpha</w:t>
      </w:r>
      <w:r>
        <w:t>(</w:t>
      </w:r>
      <w:r>
        <w:t xml:space="preserve">HIF</w:t>
      </w:r>
      <w:r>
        <w:rPr>
          <w:rFonts w:ascii="宋体" w:hAnsi="宋体" w:eastAsia="宋体" w:hint="eastAsia"/>
        </w:rPr>
        <w:t>一</w:t>
      </w:r>
      <w:r>
        <w:t>1alpha</w:t>
      </w:r>
      <w:r>
        <w:t>)</w:t>
      </w:r>
      <w:r w:rsidR="004B696B">
        <w:t xml:space="preserve"> </w:t>
      </w:r>
      <w:r>
        <w:t xml:space="preserve">and some HIF-1 target genes are elevated in experimental glaucoma</w:t>
      </w:r>
      <w:r>
        <w:rPr>
          <w:rFonts w:ascii="宋体" w:hAnsi="宋体" w:eastAsia="宋体" w:hint="eastAsia"/>
        </w:rPr>
        <w:t xml:space="preserve">．</w:t>
      </w:r>
      <w:r>
        <w:rPr>
          <w:rFonts w:ascii="宋体" w:hAnsi="宋体" w:eastAsia="宋体" w:hint="eastAsia"/>
        </w:rPr>
        <w:t xml:space="preserve"> </w:t>
      </w:r>
      <w:r>
        <w:t xml:space="preserve">J Mol Neurosci, 2010. 42:</w:t>
      </w:r>
      <w:r>
        <w:t xml:space="preserve"> </w:t>
      </w:r>
      <w:r>
        <w:t>183—191</w:t>
      </w:r>
      <w:r>
        <w:rPr>
          <w:rFonts w:ascii="宋体" w:hAnsi="宋体" w:eastAsia="宋体" w:hint="eastAsia"/>
        </w:rPr>
        <w:t>．</w:t>
      </w:r>
    </w:p>
    <w:p w:rsidR="0018722C">
      <w:pPr>
        <w:pStyle w:val="ab"/>
        <w:topLinePunct/>
        <w:ind w:left="200" w:hangingChars="200" w:hanging="200"/>
      </w:pPr>
      <w:r>
        <w:t>[</w:t>
      </w:r>
      <w:r>
        <w:t xml:space="preserve">49</w:t>
      </w:r>
      <w:r>
        <w:t>]</w:t>
      </w:r>
      <w:r w:rsidRPr="00281126">
        <w:t xml:space="preserve"> </w:t>
      </w:r>
      <w:r/>
      <w:r>
        <w:t>Melillo </w:t>
      </w:r>
      <w:r>
        <w:t>G. </w:t>
      </w:r>
      <w:r>
        <w:t>HIF-1: a target for cancer, ischemia and inﬂammation—too good to be true</w:t>
      </w:r>
      <w:r/>
      <w:r/>
      <w:r w:rsidR="001852F3">
        <w:t xml:space="preserve">Cell</w:t>
      </w:r>
      <w:r w:rsidR="001852F3">
        <w:t xml:space="preserve">Cycle</w:t>
      </w:r>
      <w:r/>
      <w:r>
        <w:t xml:space="preserve">2004;</w:t>
      </w:r>
      <w:r>
        <w:t xml:space="preserve"> </w:t>
      </w:r>
      <w:r>
        <w:t>3:</w:t>
      </w:r>
      <w:r>
        <w:t xml:space="preserve"> </w:t>
      </w:r>
      <w:r>
        <w:t>154–155.</w:t>
      </w:r>
    </w:p>
    <w:p w:rsidR="0018722C">
      <w:pPr>
        <w:pStyle w:val="ab"/>
        <w:topLinePunct/>
        <w:ind w:left="200" w:hangingChars="200" w:hanging="200"/>
      </w:pPr>
      <w:r>
        <w:t>[</w:t>
      </w:r>
      <w:r>
        <w:t xml:space="preserve">50</w:t>
      </w:r>
      <w:r>
        <w:t>]</w:t>
      </w:r>
      <w:r w:rsidRPr="00281126">
        <w:t xml:space="preserve"> </w:t>
      </w:r>
      <w:r/>
      <w:r>
        <w:t>Yeo </w:t>
      </w:r>
      <w:r>
        <w:t>EJ, Chun YS, Park </w:t>
      </w:r>
      <w:r>
        <w:t>JW. </w:t>
      </w:r>
      <w:r>
        <w:t xml:space="preserve">New anticancer strategies targeting HIF-1.</w:t>
      </w:r>
      <w:r>
        <w:t xml:space="preserve"> </w:t>
      </w:r>
      <w:r>
        <w:t xml:space="preserve">Biochem Pharmacol 2004;</w:t>
      </w:r>
      <w:r>
        <w:t xml:space="preserve"> </w:t>
      </w:r>
      <w:r>
        <w:t>68:</w:t>
      </w:r>
      <w:r>
        <w:t xml:space="preserve"> </w:t>
      </w:r>
      <w:r>
        <w:t>1061–1069.</w:t>
      </w:r>
    </w:p>
    <w:p w:rsidR="0018722C">
      <w:pPr>
        <w:topLinePunct/>
      </w:pPr>
      <w:r>
        <w:rPr>
          <w:rFonts w:cstheme="minorBidi" w:hAnsiTheme="minorHAnsi" w:eastAsiaTheme="minorHAnsi" w:asciiTheme="minorHAnsi"/>
        </w:rPr>
        <w:t>121</w:t>
      </w:r>
    </w:p>
    <w:p w:rsidR="0018722C">
      <w:pPr>
        <w:outlineLvl w:val="9"/>
        <w:topLinePunct/>
      </w:pPr>
      <w:bookmarkStart w:name="在校期间发表论文 " w:id="50"/>
      <w:bookmarkEnd w:id="50"/>
      <w:bookmarkStart w:name="_bookmark23" w:id="51"/>
      <w:bookmarkEnd w:id="51"/>
      <w:r>
        <w:rPr>
          <w:kern w:val="2"/>
          <w:sz w:val="32"/>
          <w:szCs w:val="32"/>
          <w:b/>
          <w:bCs/>
          <w:rFonts w:ascii="黑体" w:eastAsia="黑体" w:hint="eastAsia" w:cstheme="minorBidi" w:hAnsiTheme="minorHAnsi" w:hAnsi="Times New Roman" w:cs="Times New Roman"/>
          <w:w w:val="95"/>
        </w:rPr>
        <w:t>在校期间发表论文</w:t>
      </w:r>
    </w:p>
    <w:p w:rsidR="0018722C">
      <w:pPr>
        <w:pStyle w:val="cw21"/>
        <w:topLinePunct/>
      </w:pPr>
      <w:r>
        <w:t>1. </w:t>
      </w:r>
      <w:r>
        <w:t>L</w:t>
      </w:r>
      <w:r>
        <w:t>i</w:t>
      </w:r>
      <w:r>
        <w:t> </w:t>
      </w:r>
      <w:r>
        <w:t>X</w:t>
      </w:r>
      <w:r>
        <w:t>i</w:t>
      </w:r>
      <w:r>
        <w:t>a</w:t>
      </w:r>
      <w:r>
        <w:t>o</w:t>
      </w:r>
      <w:r>
        <w:t>y</w:t>
      </w:r>
      <w:r>
        <w:t>an,</w:t>
      </w:r>
      <w:r>
        <w:t> </w:t>
      </w:r>
      <w:r>
        <w:t>L</w:t>
      </w:r>
      <w:r>
        <w:t>u</w:t>
      </w:r>
      <w:r>
        <w:t> </w:t>
      </w:r>
      <w:r>
        <w:t>W</w:t>
      </w:r>
      <w:r>
        <w:t>en</w:t>
      </w:r>
      <w:r>
        <w:t>j</w:t>
      </w:r>
      <w:r>
        <w:t>u,</w:t>
      </w:r>
      <w:r>
        <w:t> </w:t>
      </w:r>
      <w:r>
        <w:rPr>
          <w:b/>
        </w:rPr>
        <w:t>Fu</w:t>
      </w:r>
      <w:r>
        <w:rPr>
          <w:b/>
        </w:rPr>
        <w:t> </w:t>
      </w:r>
      <w:r>
        <w:rPr>
          <w:b/>
        </w:rPr>
        <w:t>X</w:t>
      </w:r>
      <w:r>
        <w:rPr>
          <w:rFonts w:ascii="宋体" w:eastAsia="宋体" w:hint="eastAsia"/>
          <w:b/>
        </w:rPr>
        <w:t>（</w:t>
      </w:r>
      <w:r>
        <w:rPr>
          <w:rFonts w:ascii="宋体" w:eastAsia="宋体" w:hint="eastAsia"/>
          <w:b/>
        </w:rPr>
        <w:t>并列第一作者</w:t>
      </w:r>
      <w:r>
        <w:rPr>
          <w:rFonts w:ascii="宋体" w:eastAsia="宋体" w:hint="eastAsia"/>
          <w:b/>
        </w:rPr>
        <w:t>）</w:t>
      </w:r>
      <w:r>
        <w:rPr>
          <w:rFonts w:ascii="宋体" w:eastAsia="宋体" w:hint="eastAsia"/>
        </w:rPr>
        <w:t>，</w:t>
      </w:r>
      <w:r>
        <w:t>et</w:t>
      </w:r>
      <w:r>
        <w:t> </w:t>
      </w:r>
      <w:r>
        <w:t>a</w:t>
      </w:r>
      <w:r>
        <w:t>l</w:t>
      </w:r>
      <w:r>
        <w:t>.</w:t>
      </w:r>
      <w:r>
        <w:t> </w:t>
      </w:r>
      <w:r>
        <w:t>B</w:t>
      </w:r>
      <w:r>
        <w:t>M</w:t>
      </w:r>
      <w:r>
        <w:t>P</w:t>
      </w:r>
      <w:r>
        <w:t>4</w:t>
      </w:r>
      <w:r>
        <w:t> </w:t>
      </w:r>
      <w:r>
        <w:t>i</w:t>
      </w:r>
      <w:r>
        <w:t>nc</w:t>
      </w:r>
      <w:r>
        <w:t>r</w:t>
      </w:r>
      <w:r>
        <w:t>ea</w:t>
      </w:r>
      <w:r>
        <w:t>s</w:t>
      </w:r>
      <w:r>
        <w:t>e</w:t>
      </w:r>
      <w:r>
        <w:t> </w:t>
      </w:r>
      <w:r>
        <w:t>TR</w:t>
      </w:r>
      <w:r>
        <w:t>PC</w:t>
      </w:r>
      <w:r>
        <w:t> </w:t>
      </w:r>
      <w:r>
        <w:t>p</w:t>
      </w:r>
      <w:r>
        <w:t>r</w:t>
      </w:r>
      <w:r>
        <w:t>o</w:t>
      </w:r>
      <w:r>
        <w:t>t</w:t>
      </w:r>
      <w:r>
        <w:t>e</w:t>
      </w:r>
      <w:r>
        <w:t>i</w:t>
      </w:r>
      <w:r>
        <w:t>n</w:t>
      </w:r>
      <w:r>
        <w:t> </w:t>
      </w:r>
      <w:r>
        <w:t>exp</w:t>
      </w:r>
      <w:r>
        <w:t>r</w:t>
      </w:r>
      <w:r>
        <w:t>e</w:t>
      </w:r>
      <w:r>
        <w:t>s</w:t>
      </w:r>
      <w:r>
        <w:t>s</w:t>
      </w:r>
      <w:r>
        <w:t>i</w:t>
      </w:r>
      <w:r>
        <w:t>on </w:t>
      </w:r>
      <w:r>
        <w:t>by activating p38MAPK and ERK1</w:t>
      </w:r>
      <w:r>
        <w:t>/</w:t>
      </w:r>
      <w:r>
        <w:t xml:space="preserve">2 signaling pathways in </w:t>
      </w:r>
      <w:r>
        <w:t>PASMC. </w:t>
      </w:r>
      <w:r>
        <w:t>Am J Respir Cell Mol Biol, 2013, 49</w:t>
      </w:r>
      <w:r>
        <w:t>(</w:t>
      </w:r>
      <w:r>
        <w:t>2</w:t>
      </w:r>
      <w:r>
        <w:t>)</w:t>
      </w:r>
      <w:r>
        <w:t xml:space="preserve">: </w:t>
      </w:r>
      <w:r>
        <w:t>212-220.</w:t>
      </w:r>
    </w:p>
    <w:p w:rsidR="0018722C">
      <w:pPr>
        <w:pStyle w:val="cw21"/>
        <w:topLinePunct/>
      </w:pPr>
      <w:r>
        <w:t>2. </w:t>
      </w:r>
      <w:r>
        <w:t>Zhang K, Zeng x, Zhu C, Xu </w:t>
      </w:r>
      <w:r>
        <w:t>L, </w:t>
      </w:r>
      <w:r>
        <w:rPr>
          <w:b/>
        </w:rPr>
        <w:t>Fu X</w:t>
      </w:r>
      <w:r>
        <w:t>, Jiang H, </w:t>
      </w:r>
      <w:r>
        <w:t>Wang </w:t>
      </w:r>
      <w:r>
        <w:t>J, </w:t>
      </w:r>
      <w:r>
        <w:t>Lu </w:t>
      </w:r>
      <w:r>
        <w:t>W. </w:t>
      </w:r>
      <w:r>
        <w:t>Successful thrombolysis in postoperative patients with acute massive pulmonary embolism. Heart Lung Circ. 2012, 22</w:t>
      </w:r>
      <w:r>
        <w:t>(</w:t>
      </w:r>
      <w:r>
        <w:t>2</w:t>
      </w:r>
      <w:r>
        <w:t>)</w:t>
      </w:r>
      <w:r>
        <w:t>,100-103.</w:t>
      </w:r>
    </w:p>
    <w:p w:rsidR="0018722C">
      <w:pPr>
        <w:pStyle w:val="cw21"/>
        <w:topLinePunct/>
      </w:pPr>
      <w:r>
        <w:t>3. </w:t>
      </w:r>
      <w:r>
        <w:t>Wang</w:t>
      </w:r>
      <w:r>
        <w:t> </w:t>
      </w:r>
      <w:r>
        <w:t>J</w:t>
      </w:r>
      <w:r>
        <w:t>, </w:t>
      </w:r>
      <w:r>
        <w:rPr>
          <w:b/>
        </w:rPr>
        <w:t>Xin</w:t>
      </w:r>
      <w:r>
        <w:rPr>
          <w:b/>
        </w:rPr>
        <w:t> </w:t>
      </w:r>
      <w:r>
        <w:rPr>
          <w:b/>
        </w:rPr>
        <w:t>F</w:t>
      </w:r>
      <w:r>
        <w:rPr>
          <w:rFonts w:ascii="宋体" w:eastAsia="宋体" w:hint="eastAsia"/>
          <w:b/>
        </w:rPr>
        <w:t>（</w:t>
      </w:r>
      <w:r>
        <w:rPr>
          <w:rFonts w:ascii="宋体" w:eastAsia="宋体" w:hint="eastAsia"/>
          <w:b/>
        </w:rPr>
        <w:t>并列第一作者</w:t>
      </w:r>
      <w:r>
        <w:rPr>
          <w:rFonts w:ascii="宋体" w:eastAsia="宋体" w:hint="eastAsia"/>
          <w:b/>
        </w:rPr>
        <w:t>）</w:t>
      </w:r>
      <w:r>
        <w:t>, </w:t>
      </w:r>
      <w:r>
        <w:t>et</w:t>
      </w:r>
      <w:r>
        <w:t> </w:t>
      </w:r>
      <w:r>
        <w:t>al</w:t>
      </w:r>
      <w:r>
        <w:t>. </w:t>
      </w:r>
      <w:r>
        <w:t>Hypoxia-inducible</w:t>
      </w:r>
      <w:r>
        <w:t> </w:t>
      </w:r>
      <w:r>
        <w:t>factor</w:t>
      </w:r>
      <w:r>
        <w:t> </w:t>
      </w:r>
      <w:r>
        <w:t>1</w:t>
      </w:r>
      <w:r>
        <w:t> </w:t>
      </w:r>
      <w:r>
        <w:t>upregulated</w:t>
      </w:r>
      <w:r>
        <w:t> </w:t>
      </w:r>
      <w:r>
        <w:t>bone morphogenetic</w:t>
      </w:r>
      <w:r>
        <w:t> </w:t>
      </w:r>
      <w:r>
        <w:t>protein</w:t>
      </w:r>
      <w:r>
        <w:t> </w:t>
      </w:r>
      <w:r>
        <w:t>4</w:t>
      </w:r>
      <w:r>
        <w:t> </w:t>
      </w:r>
      <w:r>
        <w:t>mediates</w:t>
      </w:r>
      <w:r>
        <w:t> </w:t>
      </w:r>
      <w:r>
        <w:t>chronic</w:t>
      </w:r>
      <w:r>
        <w:t> </w:t>
      </w:r>
      <w:r>
        <w:t>hypoxic</w:t>
      </w:r>
      <w:r>
        <w:t> </w:t>
      </w:r>
      <w:r>
        <w:t>pulmonary</w:t>
      </w:r>
      <w:r>
        <w:t> </w:t>
      </w:r>
      <w:r>
        <w:t>hypertension.</w:t>
      </w:r>
      <w:r>
        <w:t> </w:t>
      </w:r>
      <w:r>
        <w:t>EMBO</w:t>
      </w:r>
      <w:r>
        <w:t> </w:t>
      </w:r>
      <w:r>
        <w:t>J.</w:t>
      </w:r>
      <w:r w:rsidR="004B696B">
        <w:t xml:space="preserve"> </w:t>
      </w:r>
      <w:r>
        <w:t>(</w:t>
      </w:r>
      <w:r>
        <w:rPr>
          <w:rFonts w:ascii="宋体" w:eastAsia="宋体" w:hint="eastAsia"/>
        </w:rPr>
        <w:t>投稿中</w:t>
      </w:r>
      <w:r>
        <w:t>)</w:t>
      </w:r>
    </w:p>
    <w:p w:rsidR="0018722C">
      <w:pPr>
        <w:pStyle w:val="cw21"/>
        <w:topLinePunct/>
      </w:pPr>
      <w:r>
        <w:t>4. </w:t>
      </w:r>
      <w:r>
        <w:t>Qian Jiang, </w:t>
      </w:r>
      <w:r>
        <w:rPr>
          <w:b/>
        </w:rPr>
        <w:t>Xin Fu</w:t>
      </w:r>
      <w:r>
        <w:t>, Lichun Chen, Xiuqing Chen, Jie Zhang, </w:t>
      </w:r>
      <w:r>
        <w:t>Wenju </w:t>
      </w:r>
      <w:r>
        <w:t>Lu, Jian </w:t>
      </w:r>
      <w:r>
        <w:t>Wang. </w:t>
      </w:r>
      <w:r>
        <w:t>NOX4 mediates BMP4-induced upregulation of TRPC1,6 protein expressions in distal pulmonary arteriel smooth muscel</w:t>
      </w:r>
      <w:r>
        <w:t> </w:t>
      </w:r>
      <w:r>
        <w:t>cells.</w:t>
      </w:r>
      <w:r>
        <w:t> </w:t>
      </w:r>
      <w:r>
        <w:t>PLOS</w:t>
      </w:r>
      <w:r>
        <w:t> </w:t>
      </w:r>
      <w:r>
        <w:t>One.</w:t>
      </w:r>
      <w:r>
        <w:rPr>
          <w:sz w:val="21"/>
        </w:rPr>
        <w:t>（</w:t>
      </w:r>
      <w:r>
        <w:rPr>
          <w:rFonts w:ascii="宋体" w:eastAsia="宋体" w:hint="eastAsia"/>
        </w:rPr>
        <w:t>投稿中</w:t>
      </w:r>
      <w:r>
        <w:rPr>
          <w:sz w:val="21"/>
        </w:rPr>
        <w:t>）</w:t>
      </w:r>
      <w:r>
        <w:t>.</w:t>
      </w:r>
    </w:p>
    <w:p w:rsidR="0018722C">
      <w:pPr>
        <w:pStyle w:val="cw21"/>
        <w:topLinePunct/>
      </w:pPr>
      <w:r>
        <w:t>5. </w:t>
      </w:r>
      <w:r>
        <w:rPr>
          <w:rFonts w:ascii="宋体" w:eastAsia="宋体" w:hint="eastAsia"/>
        </w:rPr>
        <w:t>陈豫钦，</w:t>
      </w:r>
      <w:r>
        <w:rPr>
          <w:rFonts w:ascii="宋体" w:eastAsia="宋体" w:hint="eastAsia"/>
          <w:b/>
        </w:rPr>
        <w:t>付欣</w:t>
      </w:r>
      <w:r>
        <w:rPr>
          <w:rFonts w:ascii="宋体" w:eastAsia="宋体" w:hint="eastAsia"/>
        </w:rPr>
        <w:t>，赵磊，刘蓉，江倩，张科东，张晨婷，王健，卢文菊</w:t>
      </w:r>
      <w:r>
        <w:t>. </w:t>
      </w:r>
      <w:r>
        <w:rPr>
          <w:rFonts w:ascii="宋体" w:eastAsia="宋体" w:hint="eastAsia"/>
        </w:rPr>
        <w:t>小型动物肺脏灌流</w:t>
      </w:r>
      <w:r>
        <w:rPr>
          <w:rFonts w:ascii="宋体" w:eastAsia="宋体" w:hint="eastAsia"/>
        </w:rPr>
        <w:t>固定装置的研制和应用</w:t>
      </w:r>
      <w:r>
        <w:t>.</w:t>
      </w:r>
      <w:r>
        <w:t> </w:t>
      </w:r>
      <w:r>
        <w:rPr>
          <w:rFonts w:ascii="宋体" w:eastAsia="宋体" w:hint="eastAsia"/>
        </w:rPr>
        <w:t>国际呼吸杂志</w:t>
      </w:r>
      <w:r>
        <w:t>.</w:t>
      </w:r>
      <w:r>
        <w:t>2</w:t>
      </w:r>
      <w:r>
        <w:t>013.</w:t>
      </w:r>
      <w:r>
        <w:t>3</w:t>
      </w:r>
      <w:r>
        <w:t>3</w:t>
      </w:r>
      <w:r>
        <w:rPr>
          <w:rFonts w:ascii="宋体" w:eastAsia="宋体" w:hint="eastAsia"/>
        </w:rPr>
        <w:t>（</w:t>
      </w:r>
      <w:r>
        <w:t>8</w:t>
      </w:r>
      <w:r>
        <w:rPr>
          <w:rFonts w:ascii="宋体" w:eastAsia="宋体" w:hint="eastAsia"/>
        </w:rPr>
        <w:t>）</w:t>
      </w:r>
      <w:r>
        <w:rPr>
          <w:rFonts w:ascii="宋体" w:eastAsia="宋体" w:hint="eastAsia"/>
        </w:rPr>
        <w:t>：</w:t>
      </w:r>
      <w:r>
        <w:t>608</w:t>
      </w:r>
      <w:r>
        <w:t>-</w:t>
      </w:r>
      <w:r>
        <w:t>6</w:t>
      </w:r>
      <w:r>
        <w:t>1</w:t>
      </w:r>
      <w:r>
        <w:t>1</w:t>
      </w:r>
    </w:p>
    <w:p w:rsidR="0018722C">
      <w:pPr>
        <w:pStyle w:val="cw21"/>
        <w:topLinePunct/>
      </w:pPr>
      <w:r>
        <w:t>6. </w:t>
      </w:r>
      <w:r>
        <w:rPr>
          <w:rFonts w:ascii="宋体" w:eastAsia="宋体" w:hint="eastAsia"/>
        </w:rPr>
        <w:t>陈豫钦，江倩，云昕，赵磊，</w:t>
      </w:r>
      <w:r>
        <w:rPr>
          <w:rFonts w:ascii="宋体" w:eastAsia="宋体" w:hint="eastAsia"/>
          <w:b/>
        </w:rPr>
        <w:t>付欣</w:t>
      </w:r>
      <w:r>
        <w:rPr>
          <w:rFonts w:ascii="宋体" w:eastAsia="宋体" w:hint="eastAsia"/>
        </w:rPr>
        <w:t>，王宁，叶婧美，卢文菊，王健</w:t>
      </w:r>
      <w:r>
        <w:t>.</w:t>
      </w:r>
      <w:r>
        <w:rPr>
          <w:rFonts w:ascii="宋体" w:eastAsia="宋体" w:hint="eastAsia"/>
        </w:rPr>
        <w:t>全自动缺氧动物模型</w:t>
      </w:r>
      <w:r>
        <w:rPr>
          <w:rFonts w:ascii="宋体" w:eastAsia="宋体" w:hint="eastAsia"/>
        </w:rPr>
        <w:t>饲养箱的研制和应用</w:t>
      </w:r>
      <w:r>
        <w:t>.</w:t>
      </w:r>
      <w:r>
        <w:rPr>
          <w:rFonts w:ascii="宋体" w:eastAsia="宋体" w:hint="eastAsia"/>
        </w:rPr>
        <w:t>国际呼吸杂志</w:t>
      </w:r>
      <w:r>
        <w:t>.</w:t>
      </w:r>
      <w:r>
        <w:t>2</w:t>
      </w:r>
      <w:r>
        <w:t>012.</w:t>
      </w:r>
      <w:r>
        <w:t>3</w:t>
      </w:r>
      <w:r>
        <w:t>2</w:t>
      </w:r>
      <w:r>
        <w:rPr>
          <w:rFonts w:ascii="宋体" w:eastAsia="宋体" w:hint="eastAsia"/>
        </w:rPr>
        <w:t>（</w:t>
      </w:r>
      <w:r>
        <w:t>2</w:t>
      </w:r>
      <w:r>
        <w:t>3</w:t>
      </w:r>
      <w:r>
        <w:rPr>
          <w:rFonts w:ascii="宋体" w:eastAsia="宋体" w:hint="eastAsia"/>
        </w:rPr>
        <w:t>）</w:t>
      </w:r>
      <w:r>
        <w:rPr>
          <w:rFonts w:ascii="宋体" w:eastAsia="宋体" w:hint="eastAsia"/>
        </w:rPr>
        <w:t>：</w:t>
      </w:r>
      <w:r>
        <w:t>1</w:t>
      </w:r>
      <w:r>
        <w:t>79</w:t>
      </w:r>
      <w:r>
        <w:t>9</w:t>
      </w:r>
      <w:r>
        <w:t>-</w:t>
      </w:r>
      <w:r>
        <w:t>1803.</w:t>
      </w:r>
    </w:p>
    <w:p w:rsidR="0018722C">
      <w:pPr>
        <w:topLinePunct/>
      </w:pPr>
      <w:r>
        <w:rPr>
          <w:rFonts w:cstheme="minorBidi" w:hAnsiTheme="minorHAnsi" w:eastAsiaTheme="minorHAnsi" w:asciiTheme="minorHAnsi"/>
        </w:rPr>
        <w:t>122</w:t>
      </w:r>
    </w:p>
    <w:p w:rsidR="0018722C">
      <w:pPr>
        <w:pStyle w:val="aff2"/>
        <w:topLinePunct/>
      </w:pPr>
      <w:bookmarkStart w:name="致谢 " w:id="52"/>
      <w:bookmarkEnd w:id="52"/>
      <w:bookmarkStart w:name="_bookmark24" w:id="53"/>
      <w:bookmarkEnd w:id="53"/>
      <w:r>
        <w:t>致</w:t>
      </w:r>
      <w:r w:rsidRPr="00000000">
        <w:rPr>
          <w:b/>
        </w:rPr>
        <w:t>谢</w:t>
      </w:r>
    </w:p>
    <w:p w:rsidR="0018722C">
      <w:pPr>
        <w:topLinePunct/>
      </w:pPr>
      <w:r>
        <w:t>首先衷心感谢我的导师王健教授，是王老师给了我学习的机会，让我开阔了</w:t>
      </w:r>
      <w:r>
        <w:t>视野，提高了科研能力。王老师渊博的知识、严谨的治学态度、忘我的工作精神</w:t>
      </w:r>
      <w:r>
        <w:t>是我学习的楷模。在攻读博士学位的工作和学习中，王老师给予了我无限的关怀、</w:t>
      </w:r>
      <w:r>
        <w:t>教诲和鼓励。衷心感谢王老师在课题选择，实施和总结的每个环节所给予的悉心指导。在此向恩师表达我最衷心的感谢与最诚挚的祝福。</w:t>
      </w:r>
    </w:p>
    <w:p w:rsidR="0018722C">
      <w:pPr>
        <w:topLinePunct/>
      </w:pPr>
      <w:r>
        <w:t>衷心感谢卢文菊老师在我课题研究思路和论文撰写中所提出的宝贵意见。卢老师务实忘我的工作作风，对科学孜孜不倦的探索精神是我永远追求的目标。</w:t>
      </w:r>
    </w:p>
    <w:p w:rsidR="0018722C">
      <w:pPr>
        <w:topLinePunct/>
      </w:pPr>
      <w:r>
        <w:t>衷心感谢广医实验医学研究中心的李冰教授在我课题实施过程中所给予的指导。李老师高尚的人格，渊博的知识，严谨的治学态度是我一生学习的榜样。</w:t>
      </w:r>
    </w:p>
    <w:p w:rsidR="0018722C">
      <w:pPr>
        <w:topLinePunct/>
      </w:pPr>
      <w:r>
        <w:t>衷心感谢实验医学研究中心的洪玮、周问渠、刘启才、邹东霆、强永刚、彭</w:t>
      </w:r>
      <w:r>
        <w:t>燕、邓小亮、赵路宁，感谢你们在我工作、学习和生活当中所给予的帮助和鼓励。</w:t>
      </w:r>
    </w:p>
    <w:p w:rsidR="0018722C">
      <w:pPr>
        <w:topLinePunct/>
      </w:pPr>
      <w:r>
        <w:t>衷心感谢师妹师弟江倩，陈豫钦，贾婧，舒家泽在我实验过程中所给予的帮助。</w:t>
      </w:r>
    </w:p>
    <w:p w:rsidR="0018722C">
      <w:pPr>
        <w:topLinePunct/>
      </w:pPr>
      <w:r>
        <w:t>衷心感谢我的同学朋友们，尤其是张波、徐磊、张科东、陈秀庆、王颖峰、李征途、云昕、张军、张杰、田丽春、徐小明、张晨婷、杨凯、王胜、陈泳华、</w:t>
      </w:r>
      <w:r>
        <w:t>王彦、李德富、曹敏娜、梁宇亭、梁志浩等同学在我四年的博士生涯中所给与的支持和帮助。</w:t>
      </w:r>
    </w:p>
    <w:p w:rsidR="0018722C">
      <w:pPr>
        <w:topLinePunct/>
      </w:pPr>
      <w:r>
        <w:t>衷心感谢黄楚琴、李熹翀、蔡磊、李二毛、陈云芳等师弟师妹的帮助。衷心感谢研究生处的全体老师的辛勤工作。</w:t>
      </w:r>
    </w:p>
    <w:p w:rsidR="0018722C">
      <w:pPr>
        <w:topLinePunct/>
      </w:pPr>
      <w:r>
        <w:t>衷心感谢我的家人多年来对我的关心、理解与支持，你们的的支持与理解是我前进的动力。</w:t>
      </w:r>
    </w:p>
    <w:p w:rsidR="0018722C">
      <w:pPr>
        <w:topLinePunct/>
      </w:pPr>
      <w:r>
        <w:t>最后，再次衷心感谢所有帮助我，支持我，关心我的老师、同学和朋友们！</w:t>
      </w:r>
      <w:r w:rsidR="001852F3">
        <w:t xml:space="preserve">你们的支持与帮助是我一生的财富！</w:t>
      </w:r>
    </w:p>
    <w:p w:rsidR="0018722C">
      <w:pPr>
        <w:topLinePunct/>
      </w:pPr>
      <w:r>
        <w:rPr>
          <w:rFonts w:cstheme="minorBidi" w:hAnsiTheme="minorHAnsi" w:eastAsiaTheme="minorHAnsi" w:asciiTheme="minorHAnsi"/>
        </w:rPr>
        <w:t>123</w:t>
      </w:r>
    </w:p>
    <w:p w:rsidR="0018722C">
      <w:pPr>
        <w:outlineLvl w:val="9"/>
        <w:topLinePunct/>
      </w:pPr>
      <w:bookmarkStart w:name="声明 " w:id="54"/>
      <w:bookmarkEnd w:id="54"/>
      <w:bookmarkStart w:name="_bookmark25" w:id="55"/>
      <w:bookmarkEnd w:id="55"/>
      <w:r>
        <w:rPr>
          <w:kern w:val="2"/>
          <w:sz w:val="32"/>
          <w:szCs w:val="32"/>
          <w:b/>
          <w:bCs/>
          <w:rFonts w:ascii="黑体" w:eastAsia="黑体" w:hint="eastAsia" w:cstheme="minorBidi" w:hAnsiTheme="minorHAnsi" w:hAnsi="Times New Roman" w:cs="Times New Roman"/>
          <w:w w:val="95"/>
        </w:rPr>
        <w:t>学位论文原创性声明</w:t>
      </w:r>
    </w:p>
    <w:p w:rsidR="0018722C">
      <w:pPr>
        <w:topLinePunct/>
      </w:pPr>
      <w:r>
        <w:rPr>
          <w:rFonts w:cstheme="minorBidi" w:hAnsiTheme="minorHAnsi" w:eastAsiaTheme="minorHAnsi" w:asciiTheme="minorHAnsi" w:ascii="宋体" w:eastAsia="宋体" w:hint="eastAsia"/>
        </w:rPr>
        <w:t>本人郑重声明：所呈交的学位论文，是本人在导师的指导下，独立进行研究工作所取得</w:t>
      </w:r>
      <w:r>
        <w:rPr>
          <w:rFonts w:ascii="宋体" w:eastAsia="宋体" w:hint="eastAsia" w:cstheme="minorBidi" w:hAnsiTheme="minorHAnsi"/>
        </w:rPr>
        <w:t>的成果。文中依法引用他人的成果、对本文的研究作出重要贡献的个人和集体，均已在文中</w:t>
      </w:r>
      <w:r>
        <w:rPr>
          <w:rFonts w:ascii="宋体" w:eastAsia="宋体" w:hint="eastAsia" w:cstheme="minorBidi" w:hAnsiTheme="minorHAnsi"/>
        </w:rPr>
        <w:t>做出明确标注或得到许可。论文内容未包含法律意义上已属于他人的任何形式的研究成果，</w:t>
      </w:r>
      <w:r>
        <w:rPr>
          <w:rFonts w:ascii="宋体" w:eastAsia="宋体" w:hint="eastAsia" w:cstheme="minorBidi" w:hAnsiTheme="minorHAnsi"/>
        </w:rPr>
        <w:t>也不包含本人已用于其他学位申请的论文或成果。</w:t>
      </w:r>
    </w:p>
    <w:p w:rsidR="0018722C">
      <w:pPr>
        <w:topLinePunct/>
      </w:pPr>
      <w:r>
        <w:rPr>
          <w:rFonts w:cstheme="minorBidi" w:hAnsiTheme="minorHAnsi" w:eastAsiaTheme="minorHAnsi" w:asciiTheme="minorHAnsi" w:ascii="宋体" w:eastAsia="宋体" w:hint="eastAsia"/>
        </w:rPr>
        <w:t>本人如违反上述声明，愿意承担以下责任和后果：</w:t>
      </w:r>
    </w:p>
    <w:p w:rsidR="0018722C">
      <w:pPr>
        <w:topLinePunct/>
      </w:pPr>
      <w:r>
        <w:rPr>
          <w:rFonts w:cstheme="minorBidi" w:hAnsiTheme="minorHAnsi" w:eastAsiaTheme="minorHAnsi" w:asciiTheme="minorHAnsi"/>
        </w:rPr>
        <w:t>1</w:t>
      </w:r>
      <w:r>
        <w:rPr>
          <w:rFonts w:ascii="宋体" w:eastAsia="宋体" w:hint="eastAsia" w:cstheme="minorBidi" w:hAnsiTheme="minorHAnsi"/>
        </w:rPr>
        <w:t>．交回学校授予的学位证书；</w:t>
      </w:r>
    </w:p>
    <w:p w:rsidR="0018722C">
      <w:pPr>
        <w:topLinePunct/>
      </w:pPr>
      <w:r>
        <w:rPr>
          <w:rFonts w:cstheme="minorBidi" w:hAnsiTheme="minorHAnsi" w:eastAsiaTheme="minorHAnsi" w:asciiTheme="minorHAnsi"/>
        </w:rPr>
        <w:t>2</w:t>
      </w:r>
      <w:r>
        <w:rPr>
          <w:rFonts w:ascii="宋体" w:eastAsia="宋体" w:hint="eastAsia" w:cstheme="minorBidi" w:hAnsiTheme="minorHAnsi"/>
        </w:rPr>
        <w:t>．学校可在相关媒体上对作者本人的行为进行通报；</w:t>
      </w:r>
    </w:p>
    <w:p w:rsidR="0018722C">
      <w:pPr>
        <w:topLinePunct/>
      </w:pPr>
      <w:r>
        <w:rPr>
          <w:rFonts w:cstheme="minorBidi" w:hAnsiTheme="minorHAnsi" w:eastAsiaTheme="minorHAnsi" w:asciiTheme="minorHAnsi"/>
        </w:rPr>
        <w:t>3</w:t>
      </w:r>
      <w:r>
        <w:rPr>
          <w:rFonts w:ascii="宋体" w:eastAsia="宋体" w:hint="eastAsia" w:cstheme="minorBidi" w:hAnsiTheme="minorHAnsi"/>
        </w:rPr>
        <w:t>．本人按照学校规定的方式，对因不当取得学位给学校造成的名誉损害，进行公开道歉。</w:t>
      </w:r>
    </w:p>
    <w:p w:rsidR="0018722C">
      <w:pPr>
        <w:topLinePunct/>
      </w:pPr>
      <w:r>
        <w:rPr>
          <w:rFonts w:cstheme="minorBidi" w:hAnsiTheme="minorHAnsi" w:eastAsiaTheme="minorHAnsi" w:asciiTheme="minorHAnsi"/>
        </w:rPr>
        <w:t>4</w:t>
      </w:r>
      <w:r>
        <w:rPr>
          <w:rFonts w:ascii="宋体" w:eastAsia="宋体" w:hint="eastAsia" w:cstheme="minorBidi" w:hAnsiTheme="minorHAnsi"/>
        </w:rPr>
        <w:t>．本人负责因论文成果不实产生的法律纠纷。</w:t>
      </w:r>
    </w:p>
    <w:p w:rsidR="0018722C">
      <w:pPr>
        <w:topLinePunct/>
      </w:pPr>
      <w:r>
        <w:rPr>
          <w:rFonts w:cstheme="minorBidi" w:hAnsiTheme="minorHAnsi" w:eastAsiaTheme="minorHAnsi" w:asciiTheme="minorHAnsi" w:ascii="宋体" w:eastAsia="宋体" w:hint="eastAsia"/>
        </w:rPr>
        <w:t>论文</w:t>
      </w:r>
      <w:r>
        <w:rPr>
          <w:rFonts w:ascii="宋体" w:eastAsia="宋体" w:hint="eastAsia" w:cstheme="minorBidi" w:hAnsiTheme="minorHAnsi"/>
        </w:rPr>
        <w:t>作</w:t>
      </w:r>
      <w:r>
        <w:rPr>
          <w:rFonts w:ascii="宋体" w:eastAsia="宋体" w:hint="eastAsia" w:cstheme="minorBidi" w:hAnsiTheme="minorHAnsi"/>
        </w:rPr>
        <w:t>者</w:t>
      </w:r>
      <w:r>
        <w:rPr>
          <w:rFonts w:ascii="宋体" w:eastAsia="宋体" w:hint="eastAsia" w:cstheme="minorBidi" w:hAnsiTheme="minorHAnsi"/>
        </w:rPr>
        <w:t>签</w:t>
      </w:r>
      <w:r>
        <w:rPr>
          <w:rFonts w:ascii="宋体" w:eastAsia="宋体" w:hint="eastAsia" w:cstheme="minorBidi" w:hAnsiTheme="minorHAnsi"/>
        </w:rPr>
        <w:t>名</w:t>
      </w:r>
      <w:r>
        <w:rPr>
          <w:rFonts w:ascii="宋体" w:eastAsia="宋体" w:hint="eastAsia" w:cstheme="minorBidi" w:hAnsiTheme="minorHAnsi"/>
        </w:rPr>
        <w:t>：</w:t>
      </w:r>
      <w:r>
        <w:rPr>
          <w:rFonts w:ascii="宋体" w:eastAsia="宋体" w:hint="eastAsia" w:cstheme="minorBidi" w:hAnsiTheme="minorHAnsi"/>
          <w:u w:val="single"/>
        </w:rPr>
        <w:t> </w:t>
      </w:r>
      <w:r w:rsidRPr="00000000">
        <w:rPr>
          <w:rFonts w:cstheme="minorBidi" w:hAnsiTheme="minorHAnsi" w:eastAsiaTheme="minorHAnsi" w:asciiTheme="minorHAnsi"/>
        </w:rPr>
        <w:tab/>
      </w:r>
      <w:r>
        <w:rPr>
          <w:rFonts w:ascii="宋体" w:eastAsia="宋体" w:hint="eastAsia" w:cstheme="minorBidi" w:hAnsiTheme="minorHAnsi"/>
        </w:rPr>
        <w:tab/>
        <w:t>日</w:t>
      </w:r>
      <w:r>
        <w:rPr>
          <w:rFonts w:ascii="宋体" w:eastAsia="宋体" w:hint="eastAsia" w:cstheme="minorBidi" w:hAnsiTheme="minorHAnsi"/>
        </w:rPr>
        <w:t>期</w:t>
      </w:r>
      <w:r>
        <w:rPr>
          <w:rFonts w:ascii="宋体" w:eastAsia="宋体" w:hint="eastAsia" w:cstheme="minorBidi" w:hAnsiTheme="minorHAnsi"/>
        </w:rPr>
        <w:t>：</w:t>
      </w:r>
      <w:r>
        <w:rPr>
          <w:rFonts w:ascii="宋体" w:eastAsia="宋体" w:hint="eastAsia" w:cstheme="minorBidi" w:hAnsiTheme="minorHAnsi"/>
          <w:u w:val="single"/>
        </w:rPr>
        <w:t> </w:t>
      </w:r>
      <w:r w:rsidRPr="00000000">
        <w:rPr>
          <w:rFonts w:cstheme="minorBidi" w:hAnsiTheme="minorHAnsi" w:eastAsiaTheme="minorHAnsi" w:asciiTheme="minorHAnsi"/>
        </w:rPr>
        <w:tab/>
      </w:r>
      <w:r>
        <w:rPr>
          <w:rFonts w:ascii="宋体" w:eastAsia="宋体" w:hint="eastAsia" w:cstheme="minorBidi" w:hAnsiTheme="minorHAnsi"/>
        </w:rPr>
        <w:t>年</w:t>
      </w:r>
      <w:r>
        <w:rPr>
          <w:rFonts w:ascii="宋体" w:eastAsia="宋体" w:hint="eastAsia" w:cstheme="minorBidi" w:hAnsiTheme="minorHAnsi"/>
          <w:u w:val="single"/>
        </w:rPr>
        <w:t> </w:t>
      </w:r>
      <w:r w:rsidRPr="00000000">
        <w:rPr>
          <w:rFonts w:cstheme="minorBidi" w:hAnsiTheme="minorHAnsi" w:eastAsiaTheme="minorHAnsi" w:asciiTheme="minorHAnsi"/>
        </w:rPr>
        <w:tab/>
      </w:r>
      <w:r>
        <w:rPr>
          <w:rFonts w:ascii="宋体" w:eastAsia="宋体" w:hint="eastAsia" w:cstheme="minorBidi" w:hAnsiTheme="minorHAnsi"/>
        </w:rPr>
        <w:t>月</w:t>
      </w:r>
      <w:r>
        <w:rPr>
          <w:rFonts w:ascii="宋体" w:eastAsia="宋体" w:hint="eastAsia" w:cstheme="minorBidi" w:hAnsiTheme="minorHAnsi"/>
          <w:u w:val="single"/>
        </w:rPr>
        <w:t> </w:t>
      </w:r>
      <w:r w:rsidRPr="00000000">
        <w:rPr>
          <w:rFonts w:cstheme="minorBidi" w:hAnsiTheme="minorHAnsi" w:eastAsiaTheme="minorHAnsi" w:asciiTheme="minorHAnsi"/>
        </w:rPr>
        <w:tab/>
      </w:r>
      <w:r>
        <w:rPr>
          <w:rFonts w:ascii="宋体" w:eastAsia="宋体" w:hint="eastAsia" w:cstheme="minorBidi" w:hAnsiTheme="minorHAnsi"/>
        </w:rPr>
        <w:t>日</w:t>
      </w:r>
    </w:p>
    <w:p w:rsidR="0018722C">
      <w:pPr>
        <w:tabs>
          <w:tab w:pos="4224" w:val="left" w:leader="none"/>
          <w:tab w:pos="5016" w:val="left" w:leader="none"/>
          <w:tab w:pos="6380" w:val="left" w:leader="none"/>
          <w:tab w:pos="7114" w:val="left" w:leader="none"/>
          <w:tab w:pos="7852" w:val="left" w:leader="none"/>
        </w:tabs>
        <w:spacing w:before="44"/>
        <w:ind w:leftChars="0" w:left="898" w:rightChars="0" w:right="0" w:firstLineChars="0" w:firstLine="0"/>
        <w:jc w:val="left"/>
        <w:topLinePunct/>
      </w:pPr>
      <w:r>
        <w:rPr>
          <w:kern w:val="2"/>
          <w:sz w:val="21"/>
          <w:szCs w:val="22"/>
          <w:rFonts w:cstheme="minorBidi" w:hAnsiTheme="minorHAnsi" w:eastAsiaTheme="minorHAnsi" w:asciiTheme="minorHAnsi" w:ascii="宋体" w:eastAsia="宋体" w:hint="eastAsia"/>
          <w:spacing w:val="42"/>
        </w:rPr>
        <w:t>导师签名</w:t>
      </w:r>
      <w:r>
        <w:rPr>
          <w:kern w:val="2"/>
          <w:szCs w:val="22"/>
          <w:rFonts w:ascii="宋体" w:eastAsia="宋体" w:hint="eastAsia" w:cstheme="minorBidi" w:hAnsiTheme="minorHAnsi"/>
          <w:sz w:val="21"/>
        </w:rPr>
        <w:t>：</w:t>
      </w:r>
      <w:r>
        <w:rPr>
          <w:kern w:val="2"/>
          <w:szCs w:val="22"/>
          <w:rFonts w:ascii="宋体" w:eastAsia="宋体" w:hint="eastAsia" w:cstheme="minorBidi" w:hAnsiTheme="minorHAnsi"/>
          <w:sz w:val="21"/>
          <w:u w:val="single"/>
        </w:rPr>
        <w:t> </w:t>
      </w:r>
      <w:r w:rsidRPr="00000000">
        <w:rPr>
          <w:kern w:val="2"/>
          <w:sz w:val="22"/>
          <w:szCs w:val="22"/>
          <w:rFonts w:cstheme="minorBidi" w:hAnsiTheme="minorHAnsi" w:eastAsiaTheme="minorHAnsi" w:asciiTheme="minorHAnsi"/>
        </w:rPr>
        <w:tab/>
      </w:r>
      <w:r>
        <w:rPr>
          <w:kern w:val="2"/>
          <w:szCs w:val="22"/>
          <w:rFonts w:ascii="宋体" w:eastAsia="宋体" w:hint="eastAsia" w:cstheme="minorBidi" w:hAnsiTheme="minorHAnsi"/>
          <w:sz w:val="21"/>
        </w:rPr>
        <w:tab/>
      </w:r>
      <w:r>
        <w:rPr>
          <w:kern w:val="2"/>
          <w:szCs w:val="22"/>
          <w:rFonts w:ascii="宋体" w:eastAsia="宋体" w:hint="eastAsia" w:cstheme="minorBidi" w:hAnsiTheme="minorHAnsi"/>
          <w:spacing w:val="-2"/>
          <w:sz w:val="21"/>
        </w:rPr>
        <w:t>日</w:t>
      </w:r>
      <w:r>
        <w:rPr>
          <w:kern w:val="2"/>
          <w:szCs w:val="22"/>
          <w:rFonts w:ascii="宋体" w:eastAsia="宋体" w:hint="eastAsia" w:cstheme="minorBidi" w:hAnsiTheme="minorHAnsi"/>
          <w:sz w:val="21"/>
        </w:rPr>
        <w:t>期</w:t>
      </w:r>
      <w:r>
        <w:rPr>
          <w:kern w:val="2"/>
          <w:szCs w:val="22"/>
          <w:rFonts w:ascii="宋体" w:eastAsia="宋体" w:hint="eastAsia" w:cstheme="minorBidi" w:hAnsiTheme="minorHAnsi"/>
          <w:spacing w:val="-2"/>
          <w:sz w:val="21"/>
        </w:rPr>
        <w:t>：</w:t>
      </w:r>
      <w:r>
        <w:rPr>
          <w:kern w:val="2"/>
          <w:szCs w:val="22"/>
          <w:rFonts w:ascii="宋体" w:eastAsia="宋体" w:hint="eastAsia" w:cstheme="minorBidi" w:hAnsiTheme="minorHAnsi"/>
          <w:spacing w:val="-2"/>
          <w:sz w:val="21"/>
          <w:u w:val="single"/>
        </w:rPr>
        <w:t> </w:t>
      </w:r>
      <w:r w:rsidRPr="00000000">
        <w:rPr>
          <w:kern w:val="2"/>
          <w:sz w:val="22"/>
          <w:szCs w:val="22"/>
          <w:rFonts w:cstheme="minorBidi" w:hAnsiTheme="minorHAnsi" w:eastAsiaTheme="minorHAnsi" w:asciiTheme="minorHAnsi"/>
        </w:rPr>
        <w:tab/>
      </w:r>
      <w:r>
        <w:rPr>
          <w:kern w:val="2"/>
          <w:szCs w:val="22"/>
          <w:rFonts w:ascii="宋体" w:eastAsia="宋体" w:hint="eastAsia" w:cstheme="minorBidi" w:hAnsiTheme="minorHAnsi"/>
          <w:sz w:val="21"/>
        </w:rPr>
        <w:t>年</w:t>
      </w:r>
      <w:r>
        <w:rPr>
          <w:kern w:val="2"/>
          <w:szCs w:val="22"/>
          <w:rFonts w:ascii="宋体" w:eastAsia="宋体" w:hint="eastAsia" w:cstheme="minorBidi" w:hAnsiTheme="minorHAnsi"/>
          <w:sz w:val="21"/>
          <w:u w:val="single"/>
        </w:rPr>
        <w:t> </w:t>
      </w:r>
      <w:r w:rsidRPr="00000000">
        <w:rPr>
          <w:kern w:val="2"/>
          <w:sz w:val="22"/>
          <w:szCs w:val="22"/>
          <w:rFonts w:cstheme="minorBidi" w:hAnsiTheme="minorHAnsi" w:eastAsiaTheme="minorHAnsi" w:asciiTheme="minorHAnsi"/>
        </w:rPr>
        <w:tab/>
      </w:r>
      <w:r>
        <w:rPr>
          <w:kern w:val="2"/>
          <w:szCs w:val="22"/>
          <w:rFonts w:ascii="宋体" w:eastAsia="宋体" w:hint="eastAsia" w:cstheme="minorBidi" w:hAnsiTheme="minorHAnsi"/>
          <w:sz w:val="21"/>
        </w:rPr>
        <w:t>月</w:t>
      </w:r>
      <w:r>
        <w:rPr>
          <w:kern w:val="2"/>
          <w:szCs w:val="22"/>
          <w:rFonts w:ascii="宋体" w:eastAsia="宋体" w:hint="eastAsia" w:cstheme="minorBidi" w:hAnsiTheme="minorHAnsi"/>
          <w:sz w:val="21"/>
          <w:u w:val="single"/>
        </w:rPr>
        <w:t> </w:t>
      </w:r>
      <w:r w:rsidRPr="00000000">
        <w:rPr>
          <w:kern w:val="2"/>
          <w:sz w:val="22"/>
          <w:szCs w:val="22"/>
          <w:rFonts w:cstheme="minorBidi" w:hAnsiTheme="minorHAnsi" w:eastAsiaTheme="minorHAnsi" w:asciiTheme="minorHAnsi"/>
        </w:rPr>
        <w:tab/>
      </w:r>
      <w:r>
        <w:rPr>
          <w:kern w:val="2"/>
          <w:szCs w:val="22"/>
          <w:rFonts w:ascii="宋体" w:eastAsia="宋体" w:hint="eastAsia" w:cstheme="minorBidi" w:hAnsiTheme="minorHAnsi"/>
          <w:sz w:val="21"/>
        </w:rPr>
        <w:t>日</w:t>
      </w:r>
    </w:p>
    <w:p w:rsidR="0018722C">
      <w:pPr>
        <w:outlineLvl w:val="9"/>
        <w:topLinePunct/>
      </w:pPr>
      <w:bookmarkStart w:name="_bookmark26" w:id="56"/>
      <w:bookmarkEnd w:id="56"/>
      <w:r>
        <w:rPr>
          <w:kern w:val="2"/>
          <w:sz w:val="32"/>
          <w:szCs w:val="32"/>
          <w:b/>
          <w:bCs/>
          <w:rFonts w:ascii="黑体" w:eastAsia="黑体" w:hint="eastAsia" w:cstheme="minorBidi" w:hAnsiTheme="minorHAnsi" w:hAnsi="Times New Roman" w:cs="Times New Roman"/>
          <w:w w:val="95"/>
        </w:rPr>
        <w:t>学位论文知识产权权属声明</w:t>
      </w:r>
    </w:p>
    <w:p w:rsidR="0018722C">
      <w:pPr>
        <w:topLinePunct/>
      </w:pPr>
      <w:r>
        <w:rPr>
          <w:rFonts w:cstheme="minorBidi" w:hAnsiTheme="minorHAnsi" w:eastAsiaTheme="minorHAnsi" w:asciiTheme="minorHAnsi" w:ascii="宋体" w:eastAsia="宋体" w:hint="eastAsia"/>
        </w:rPr>
        <w:t>本人在导师指导下所完成的论文及相关的职务作品，知识产权归属广州医科大学及附属</w:t>
      </w:r>
      <w:r>
        <w:rPr>
          <w:rFonts w:ascii="宋体" w:eastAsia="宋体" w:hint="eastAsia" w:cstheme="minorBidi" w:hAnsiTheme="minorHAnsi"/>
        </w:rPr>
        <w:t>单位。广州医科大学及附属单位享有以任何方式发表、复制、公开阅览、借阅以及申请专利</w:t>
      </w:r>
      <w:r>
        <w:rPr>
          <w:rFonts w:ascii="宋体" w:eastAsia="宋体" w:hint="eastAsia" w:cstheme="minorBidi" w:hAnsiTheme="minorHAnsi"/>
        </w:rPr>
        <w:t>等权利。本人离校后发表或使用学位论文或与该论文直接相关的学术论文或成果时，署名单位仍然为广州医科大学及附属单位。任何其他收存和保管本论文的单位和个人，未经本论文</w:t>
      </w:r>
      <w:r>
        <w:rPr>
          <w:rFonts w:ascii="宋体" w:eastAsia="宋体" w:hint="eastAsia" w:cstheme="minorBidi" w:hAnsiTheme="minorHAnsi"/>
        </w:rPr>
        <w:t>作者、导师授权，不得将本论文转借他人、复制、抄录或以其他任何方式传播，否则，引起</w:t>
      </w:r>
      <w:r>
        <w:rPr>
          <w:rFonts w:ascii="宋体" w:eastAsia="宋体" w:hint="eastAsia" w:cstheme="minorBidi" w:hAnsiTheme="minorHAnsi"/>
        </w:rPr>
        <w:t>有碍作者的著作权益问题，将会追究相应的法律责任。</w:t>
      </w:r>
    </w:p>
    <w:p w:rsidR="0018722C">
      <w:pPr>
        <w:topLinePunct/>
      </w:pPr>
      <w:r>
        <w:rPr>
          <w:rFonts w:cstheme="minorBidi" w:hAnsiTheme="minorHAnsi" w:eastAsiaTheme="minorHAnsi" w:asciiTheme="minorHAnsi" w:ascii="宋体" w:eastAsia="宋体" w:hint="eastAsia"/>
        </w:rPr>
        <w:t>论文</w:t>
      </w:r>
      <w:r>
        <w:rPr>
          <w:rFonts w:ascii="宋体" w:eastAsia="宋体" w:hint="eastAsia" w:cstheme="minorBidi" w:hAnsiTheme="minorHAnsi"/>
        </w:rPr>
        <w:t>作</w:t>
      </w:r>
      <w:r>
        <w:rPr>
          <w:rFonts w:ascii="宋体" w:eastAsia="宋体" w:hint="eastAsia" w:cstheme="minorBidi" w:hAnsiTheme="minorHAnsi"/>
        </w:rPr>
        <w:t>者</w:t>
      </w:r>
      <w:r>
        <w:rPr>
          <w:rFonts w:ascii="宋体" w:eastAsia="宋体" w:hint="eastAsia" w:cstheme="minorBidi" w:hAnsiTheme="minorHAnsi"/>
        </w:rPr>
        <w:t>签</w:t>
      </w:r>
      <w:r>
        <w:rPr>
          <w:rFonts w:ascii="宋体" w:eastAsia="宋体" w:hint="eastAsia" w:cstheme="minorBidi" w:hAnsiTheme="minorHAnsi"/>
        </w:rPr>
        <w:t>名</w:t>
      </w:r>
      <w:r>
        <w:rPr>
          <w:rFonts w:ascii="宋体" w:eastAsia="宋体" w:hint="eastAsia" w:cstheme="minorBidi" w:hAnsiTheme="minorHAnsi"/>
        </w:rPr>
        <w:t>：</w:t>
      </w:r>
      <w:r>
        <w:rPr>
          <w:rFonts w:ascii="宋体" w:eastAsia="宋体" w:hint="eastAsia" w:cstheme="minorBidi" w:hAnsiTheme="minorHAnsi"/>
          <w:u w:val="single"/>
        </w:rPr>
        <w:t> </w:t>
      </w:r>
      <w:r w:rsidRPr="00000000">
        <w:rPr>
          <w:rFonts w:cstheme="minorBidi" w:hAnsiTheme="minorHAnsi" w:eastAsiaTheme="minorHAnsi" w:asciiTheme="minorHAnsi"/>
        </w:rPr>
        <w:tab/>
      </w:r>
      <w:r>
        <w:rPr>
          <w:rFonts w:ascii="宋体" w:eastAsia="宋体" w:hint="eastAsia" w:cstheme="minorBidi" w:hAnsiTheme="minorHAnsi"/>
        </w:rPr>
        <w:tab/>
        <w:t>日</w:t>
      </w:r>
      <w:r>
        <w:rPr>
          <w:rFonts w:ascii="宋体" w:eastAsia="宋体" w:hint="eastAsia" w:cstheme="minorBidi" w:hAnsiTheme="minorHAnsi"/>
        </w:rPr>
        <w:t>期</w:t>
      </w:r>
      <w:r>
        <w:rPr>
          <w:rFonts w:ascii="宋体" w:eastAsia="宋体" w:hint="eastAsia" w:cstheme="minorBidi" w:hAnsiTheme="minorHAnsi"/>
        </w:rPr>
        <w:t>：</w:t>
      </w:r>
      <w:r>
        <w:rPr>
          <w:rFonts w:ascii="宋体" w:eastAsia="宋体" w:hint="eastAsia" w:cstheme="minorBidi" w:hAnsiTheme="minorHAnsi"/>
          <w:u w:val="single"/>
        </w:rPr>
        <w:t> </w:t>
      </w:r>
      <w:r w:rsidRPr="00000000">
        <w:rPr>
          <w:rFonts w:cstheme="minorBidi" w:hAnsiTheme="minorHAnsi" w:eastAsiaTheme="minorHAnsi" w:asciiTheme="minorHAnsi"/>
        </w:rPr>
        <w:tab/>
      </w:r>
      <w:r>
        <w:rPr>
          <w:rFonts w:ascii="宋体" w:eastAsia="宋体" w:hint="eastAsia" w:cstheme="minorBidi" w:hAnsiTheme="minorHAnsi"/>
        </w:rPr>
        <w:t>年</w:t>
      </w:r>
      <w:r>
        <w:rPr>
          <w:rFonts w:ascii="宋体" w:eastAsia="宋体" w:hint="eastAsia" w:cstheme="minorBidi" w:hAnsiTheme="minorHAnsi"/>
          <w:u w:val="single"/>
        </w:rPr>
        <w:t> </w:t>
      </w:r>
      <w:r w:rsidRPr="00000000">
        <w:rPr>
          <w:rFonts w:cstheme="minorBidi" w:hAnsiTheme="minorHAnsi" w:eastAsiaTheme="minorHAnsi" w:asciiTheme="minorHAnsi"/>
        </w:rPr>
        <w:tab/>
      </w:r>
      <w:r>
        <w:rPr>
          <w:rFonts w:ascii="宋体" w:eastAsia="宋体" w:hint="eastAsia" w:cstheme="minorBidi" w:hAnsiTheme="minorHAnsi"/>
        </w:rPr>
        <w:t>月</w:t>
      </w:r>
      <w:r>
        <w:rPr>
          <w:rFonts w:ascii="宋体" w:eastAsia="宋体" w:hint="eastAsia" w:cstheme="minorBidi" w:hAnsiTheme="minorHAnsi"/>
          <w:u w:val="single"/>
        </w:rPr>
        <w:t> </w:t>
      </w:r>
      <w:r w:rsidRPr="00000000">
        <w:rPr>
          <w:rFonts w:cstheme="minorBidi" w:hAnsiTheme="minorHAnsi" w:eastAsiaTheme="minorHAnsi" w:asciiTheme="minorHAnsi"/>
        </w:rPr>
        <w:tab/>
      </w:r>
      <w:r>
        <w:rPr>
          <w:rFonts w:ascii="宋体" w:eastAsia="宋体" w:hint="eastAsia" w:cstheme="minorBidi" w:hAnsiTheme="minorHAnsi"/>
        </w:rPr>
        <w:t>日</w:t>
      </w:r>
    </w:p>
    <w:p w:rsidR="0018722C">
      <w:pPr>
        <w:tabs>
          <w:tab w:pos="4118" w:val="left" w:leader="none"/>
          <w:tab w:pos="5016" w:val="left" w:leader="none"/>
          <w:tab w:pos="6380" w:val="left" w:leader="none"/>
          <w:tab w:pos="7114" w:val="left" w:leader="none"/>
          <w:tab w:pos="7852" w:val="left" w:leader="none"/>
        </w:tabs>
        <w:spacing w:before="43"/>
        <w:ind w:leftChars="0" w:left="898" w:rightChars="0" w:right="0" w:firstLineChars="0" w:firstLine="0"/>
        <w:jc w:val="left"/>
        <w:rPr>
          <w:rFonts w:ascii="宋体" w:eastAsia="宋体" w:hint="eastAsia"/>
          <w:sz w:val="21"/>
        </w:rPr>
      </w:pPr>
      <w:r>
        <w:rPr>
          <w:rFonts w:ascii="宋体" w:eastAsia="宋体" w:hint="eastAsia"/>
          <w:spacing w:val="85"/>
          <w:sz w:val="21"/>
        </w:rPr>
        <w:t>导师签名</w:t>
      </w:r>
      <w:r>
        <w:rPr>
          <w:rFonts w:ascii="宋体" w:eastAsia="宋体" w:hint="eastAsia"/>
          <w:sz w:val="21"/>
        </w:rPr>
        <w:t>：</w:t>
      </w:r>
      <w:r>
        <w:rPr>
          <w:rFonts w:ascii="宋体" w:eastAsia="宋体" w:hint="eastAsia"/>
          <w:sz w:val="21"/>
          <w:u w:val="single"/>
        </w:rPr>
        <w:t> </w:t>
      </w:r>
      <w:r w:rsidRPr="00000000">
        <w:tab/>
      </w:r>
      <w:r>
        <w:rPr>
          <w:rFonts w:ascii="宋体" w:eastAsia="宋体" w:hint="eastAsia"/>
          <w:sz w:val="21"/>
        </w:rPr>
        <w:tab/>
      </w:r>
      <w:r>
        <w:rPr>
          <w:rFonts w:ascii="宋体" w:eastAsia="宋体" w:hint="eastAsia"/>
          <w:spacing w:val="-3"/>
          <w:sz w:val="21"/>
        </w:rPr>
        <w:t>日</w:t>
      </w:r>
      <w:r>
        <w:rPr>
          <w:rFonts w:ascii="宋体" w:eastAsia="宋体" w:hint="eastAsia"/>
          <w:sz w:val="21"/>
        </w:rPr>
        <w:t>期</w:t>
      </w:r>
      <w:r>
        <w:rPr>
          <w:rFonts w:ascii="宋体" w:eastAsia="宋体" w:hint="eastAsia"/>
          <w:spacing w:val="-3"/>
          <w:sz w:val="21"/>
        </w:rPr>
        <w:t>：</w:t>
      </w:r>
      <w:r>
        <w:rPr>
          <w:rFonts w:ascii="宋体" w:eastAsia="宋体" w:hint="eastAsia"/>
          <w:spacing w:val="-3"/>
          <w:sz w:val="21"/>
          <w:u w:val="single"/>
        </w:rPr>
        <w:t> </w:t>
      </w:r>
      <w:r w:rsidRPr="00000000">
        <w:tab/>
      </w:r>
      <w:r>
        <w:rPr>
          <w:rFonts w:ascii="宋体" w:eastAsia="宋体" w:hint="eastAsia"/>
          <w:sz w:val="21"/>
        </w:rPr>
        <w:t>年</w:t>
      </w:r>
      <w:r>
        <w:rPr>
          <w:rFonts w:ascii="宋体" w:eastAsia="宋体" w:hint="eastAsia"/>
          <w:sz w:val="21"/>
          <w:u w:val="single"/>
        </w:rPr>
        <w:t> </w:t>
      </w:r>
      <w:r w:rsidRPr="00000000">
        <w:tab/>
      </w:r>
      <w:r>
        <w:rPr>
          <w:rFonts w:ascii="宋体" w:eastAsia="宋体" w:hint="eastAsia"/>
          <w:sz w:val="21"/>
        </w:rPr>
        <w:t>月</w:t>
      </w:r>
      <w:r>
        <w:rPr>
          <w:rFonts w:ascii="宋体" w:eastAsia="宋体" w:hint="eastAsia"/>
          <w:sz w:val="21"/>
          <w:u w:val="single"/>
        </w:rPr>
        <w:t> </w:t>
      </w:r>
      <w:r w:rsidRPr="00000000">
        <w:tab/>
      </w:r>
      <w:r>
        <w:rPr>
          <w:rFonts w:ascii="宋体" w:eastAsia="宋体" w:hint="eastAsia"/>
          <w:sz w:val="21"/>
        </w:rPr>
        <w:t>日</w:t>
      </w:r>
    </w:p>
    <w:p w:rsidR="0018722C">
      <w:pPr>
        <w:outlineLvl w:val="9"/>
        <w:topLinePunct/>
      </w:pPr>
      <w:bookmarkStart w:name="_bookmark27" w:id="57"/>
      <w:bookmarkEnd w:id="57"/>
      <w:r>
        <w:rPr>
          <w:kern w:val="2"/>
          <w:sz w:val="32"/>
          <w:szCs w:val="32"/>
          <w:b/>
          <w:bCs/>
          <w:rFonts w:ascii="黑体" w:eastAsia="黑体" w:hint="eastAsia" w:cstheme="minorBidi" w:hAnsiTheme="minorHAnsi" w:hAnsi="Times New Roman" w:cs="Times New Roman"/>
          <w:w w:val="95"/>
        </w:rPr>
        <w:t>关于学位论文使用授权的说明</w:t>
      </w:r>
    </w:p>
    <w:p w:rsidR="0018722C">
      <w:pPr>
        <w:topLinePunct/>
      </w:pPr>
      <w:r>
        <w:rPr>
          <w:rFonts w:cstheme="minorBidi" w:hAnsiTheme="minorHAnsi" w:eastAsiaTheme="minorHAnsi" w:asciiTheme="minorHAnsi"/>
        </w:rPr>
        <w:t>1</w:t>
      </w:r>
      <w:r>
        <w:rPr>
          <w:rFonts w:ascii="宋体" w:eastAsia="宋体" w:hint="eastAsia" w:cstheme="minorBidi" w:hAnsiTheme="minorHAnsi"/>
        </w:rPr>
        <w:t>、学校可以保留本学位论文的原件及复印件和磁盘，允许论文被查阅和借阅，可以采用影印、缩印或扫描等复印手段保存、汇编学位论文；</w:t>
      </w:r>
    </w:p>
    <w:p w:rsidR="0018722C">
      <w:pPr>
        <w:topLinePunct/>
      </w:pPr>
      <w:r>
        <w:rPr>
          <w:rFonts w:cstheme="minorBidi" w:hAnsiTheme="minorHAnsi" w:eastAsiaTheme="minorHAnsi" w:asciiTheme="minorHAnsi"/>
        </w:rPr>
        <w:t>2</w:t>
      </w:r>
      <w:r>
        <w:rPr>
          <w:rFonts w:ascii="宋体" w:hAnsi="宋体" w:eastAsia="宋体" w:hint="eastAsia" w:cstheme="minorBidi"/>
        </w:rPr>
        <w:t>、本人授权学校向国家有关部门或机构送交学位论文的复印件和电子版，允许论文被查阅和借阅。送交学位论文时间选择</w:t>
      </w:r>
      <w:r>
        <w:rPr>
          <w:rFonts w:ascii="宋体" w:hAnsi="宋体" w:eastAsia="宋体" w:hint="eastAsia" w:cstheme="minorBidi"/>
        </w:rPr>
        <w:t>（</w:t>
      </w:r>
      <w:r>
        <w:rPr>
          <w:rFonts w:ascii="宋体" w:hAnsi="宋体" w:eastAsia="宋体" w:hint="eastAsia" w:cstheme="minorBidi"/>
        </w:rPr>
        <w:t>请在下面相应栏内打</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hAnsi="宋体" w:eastAsia="宋体" w:hint="eastAsia" w:cstheme="minorBidi"/>
        </w:rPr>
        <w:t>）</w:t>
      </w:r>
      <w:r>
        <w:rPr>
          <w:rFonts w:ascii="宋体" w:hAnsi="宋体" w:eastAsia="宋体" w:hint="eastAsia" w:cstheme="minorBidi"/>
        </w:rPr>
        <w:t>：</w:t>
      </w:r>
    </w:p>
    <w:p w:rsidR="0018722C">
      <w:pPr>
        <w:pStyle w:val="ae"/>
        <w:topLinePunct/>
      </w:pPr>
      <w:r>
        <w:rPr>
          <w:kern w:val="2"/>
          <w:sz w:val="22"/>
          <w:szCs w:val="22"/>
          <w:rFonts w:cstheme="minorBidi" w:hAnsiTheme="minorHAnsi" w:eastAsiaTheme="minorHAnsi" w:asciiTheme="minorHAnsi"/>
        </w:rPr>
        <w:pict>
          <v:rect style="position:absolute;margin-left:193.550003pt;margin-top:5.243678pt;width:18pt;height:7.8pt;mso-position-horizontal-relative:page;mso-position-vertical-relative:paragraph;z-index:-257848" filled="false" stroked="true" strokeweight=".75pt" strokecolor="#000000">
            <v:stroke dashstyle="solid"/>
            <w10:wrap type="none"/>
          </v:rect>
        </w:pict>
      </w:r>
      <w:r>
        <w:rPr>
          <w:kern w:val="2"/>
          <w:sz w:val="22"/>
          <w:szCs w:val="22"/>
          <w:rFonts w:cstheme="minorBidi" w:hAnsiTheme="minorHAnsi" w:eastAsiaTheme="minorHAnsi" w:asciiTheme="minorHAnsi"/>
        </w:rPr>
        <w:pict>
          <v:rect style="position:absolute;margin-left:291.149994pt;margin-top:5.243678pt;width:18pt;height:7.8pt;mso-position-horizontal-relative:page;mso-position-vertical-relative:paragraph;z-index:12736" filled="false" stroked="true" strokeweight=".75pt" strokecolor="#000000">
            <v:stroke dashstyle="solid"/>
            <w10:wrap type="none"/>
          </v:rect>
        </w:pict>
      </w:r>
      <w:r>
        <w:rPr>
          <w:kern w:val="2"/>
          <w:szCs w:val="22"/>
          <w:rFonts w:ascii="宋体" w:hAnsi="宋体" w:eastAsia="宋体" w:hint="eastAsia" w:cstheme="minorBidi"/>
          <w:sz w:val="21"/>
        </w:rPr>
        <w:t>①答</w:t>
      </w:r>
      <w:r>
        <w:rPr>
          <w:kern w:val="2"/>
          <w:szCs w:val="22"/>
          <w:rFonts w:ascii="宋体" w:hAnsi="宋体" w:eastAsia="宋体" w:hint="eastAsia" w:cstheme="minorBidi"/>
          <w:spacing w:val="-2"/>
          <w:sz w:val="21"/>
        </w:rPr>
        <w:t>辩</w:t>
      </w:r>
      <w:r>
        <w:rPr>
          <w:kern w:val="2"/>
          <w:szCs w:val="22"/>
          <w:rFonts w:ascii="宋体" w:hAnsi="宋体" w:eastAsia="宋体" w:hint="eastAsia" w:cstheme="minorBidi"/>
          <w:sz w:val="21"/>
        </w:rPr>
        <w:t>后</w:t>
      </w:r>
      <w:r>
        <w:rPr>
          <w:kern w:val="2"/>
          <w:szCs w:val="22"/>
          <w:rFonts w:ascii="宋体" w:hAnsi="宋体" w:eastAsia="宋体" w:hint="eastAsia" w:cstheme="minorBidi"/>
          <w:spacing w:val="-2"/>
          <w:sz w:val="21"/>
        </w:rPr>
        <w:t>即</w:t>
      </w:r>
      <w:r>
        <w:rPr>
          <w:kern w:val="2"/>
          <w:szCs w:val="22"/>
          <w:rFonts w:ascii="宋体" w:hAnsi="宋体" w:eastAsia="宋体" w:hint="eastAsia" w:cstheme="minorBidi"/>
          <w:sz w:val="21"/>
        </w:rPr>
        <w:t>可</w:t>
      </w:r>
      <w:r>
        <w:rPr>
          <w:kern w:val="2"/>
          <w:szCs w:val="22"/>
          <w:rFonts w:ascii="宋体" w:hAnsi="宋体" w:eastAsia="宋体" w:hint="eastAsia" w:cstheme="minorBidi"/>
          <w:spacing w:val="-2"/>
          <w:sz w:val="21"/>
        </w:rPr>
        <w:t>送</w:t>
      </w:r>
      <w:r>
        <w:rPr>
          <w:kern w:val="2"/>
          <w:szCs w:val="22"/>
          <w:rFonts w:ascii="宋体" w:hAnsi="宋体" w:eastAsia="宋体" w:hint="eastAsia" w:cstheme="minorBidi"/>
          <w:sz w:val="21"/>
        </w:rPr>
        <w:t>：是</w:t>
      </w:r>
      <w:r w:rsidR="001852F3">
        <w:rPr>
          <w:kern w:val="2"/>
          <w:sz w:val="22"/>
          <w:szCs w:val="22"/>
          <w:rFonts w:cstheme="minorBidi" w:hAnsiTheme="minorHAnsi" w:eastAsiaTheme="minorHAnsi" w:asciiTheme="minorHAnsi"/>
        </w:rPr>
        <w:t>否</w:t>
      </w:r>
    </w:p>
    <w:p w:rsidR="0018722C">
      <w:pPr>
        <w:pStyle w:val="ae"/>
        <w:topLinePunct/>
      </w:pPr>
      <w:r>
        <w:rPr>
          <w:rFonts w:cstheme="minorBidi" w:hAnsiTheme="minorHAnsi" w:eastAsiaTheme="minorHAnsi" w:asciiTheme="minorHAnsi"/>
        </w:rPr>
        <w:pict>
          <v:shape style="margin-left:188.475006pt;margin-top:11.218554pt;width:19.150pt;height:31pt;mso-position-horizontal-relative:page;mso-position-vertical-relative:paragraph;z-index:12760"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60"/>
                  </w:tblGrid>
                  <w:tr>
                    <w:trPr>
                      <w:trHeight w:val="160" w:hRule="atLeast"/>
                    </w:trPr>
                    <w:tc>
                      <w:tcPr>
                        <w:tcW w:w="360" w:type="dxa"/>
                        <w:tcBorders>
                          <w:bottom w:val="doub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r>
                  <w:tr>
                    <w:trPr>
                      <w:trHeight w:val="160" w:hRule="atLeast"/>
                    </w:trPr>
                    <w:tc>
                      <w:tcPr>
                        <w:tcW w:w="360" w:type="dxa"/>
                        <w:tcBorders>
                          <w:top w:val="double" w:sz="2" w:space="0" w:color="000000"/>
                          <w:bottom w:val="doub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160" w:hRule="atLeast"/>
                    </w:trPr>
                    <w:tc>
                      <w:tcPr>
                        <w:tcW w:w="360" w:type="dxa"/>
                        <w:tcBorders>
                          <w:top w:val="doub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rFonts w:ascii="宋体" w:hAnsi="宋体" w:eastAsia="宋体" w:hint="eastAsia" w:cstheme="minorBidi"/>
        </w:rPr>
        <w:t>②延迟一年后送：</w:t>
      </w:r>
    </w:p>
    <w:p w:rsidR="0018722C">
      <w:pPr>
        <w:topLinePunct/>
      </w:pPr>
      <w:r>
        <w:rPr>
          <w:rFonts w:cstheme="minorBidi" w:hAnsiTheme="minorHAnsi" w:eastAsiaTheme="minorHAnsi" w:asciiTheme="minorHAnsi" w:ascii="宋体" w:hAnsi="宋体" w:eastAsia="宋体" w:hint="eastAsia"/>
        </w:rPr>
        <w:t>③延迟二年后送：</w:t>
      </w:r>
    </w:p>
    <w:p w:rsidR="0018722C">
      <w:pPr>
        <w:topLinePunct/>
      </w:pPr>
      <w:r>
        <w:rPr>
          <w:rFonts w:cstheme="minorBidi" w:hAnsiTheme="minorHAnsi" w:eastAsiaTheme="minorHAnsi" w:asciiTheme="minorHAnsi" w:ascii="宋体" w:hAnsi="宋体" w:eastAsia="宋体" w:hint="eastAsia"/>
        </w:rPr>
        <w:t>④延迟三年后送：</w:t>
      </w:r>
    </w:p>
    <w:p w:rsidR="0018722C">
      <w:pPr>
        <w:topLinePunct/>
      </w:pPr>
    </w:p>
    <w:p w:rsidR="0018722C">
      <w:pPr>
        <w:topLinePunct/>
      </w:pPr>
      <w:r>
        <w:rPr>
          <w:rFonts w:cstheme="minorBidi" w:hAnsiTheme="minorHAnsi" w:eastAsiaTheme="minorHAnsi" w:asciiTheme="minorHAnsi" w:ascii="宋体" w:eastAsia="宋体" w:hint="eastAsia"/>
        </w:rPr>
        <w:t>论文</w:t>
      </w:r>
      <w:r>
        <w:rPr>
          <w:rFonts w:ascii="宋体" w:eastAsia="宋体" w:hint="eastAsia" w:cstheme="minorBidi" w:hAnsiTheme="minorHAnsi"/>
        </w:rPr>
        <w:t>作</w:t>
      </w:r>
      <w:r>
        <w:rPr>
          <w:rFonts w:ascii="宋体" w:eastAsia="宋体" w:hint="eastAsia" w:cstheme="minorBidi" w:hAnsiTheme="minorHAnsi"/>
        </w:rPr>
        <w:t>者</w:t>
      </w:r>
      <w:r>
        <w:rPr>
          <w:rFonts w:ascii="宋体" w:eastAsia="宋体" w:hint="eastAsia" w:cstheme="minorBidi" w:hAnsiTheme="minorHAnsi"/>
        </w:rPr>
        <w:t>签</w:t>
      </w:r>
      <w:r>
        <w:rPr>
          <w:rFonts w:ascii="宋体" w:eastAsia="宋体" w:hint="eastAsia" w:cstheme="minorBidi" w:hAnsiTheme="minorHAnsi"/>
        </w:rPr>
        <w:t>名</w:t>
      </w:r>
      <w:r>
        <w:rPr>
          <w:rFonts w:ascii="宋体" w:eastAsia="宋体" w:hint="eastAsia" w:cstheme="minorBidi" w:hAnsiTheme="minorHAnsi"/>
        </w:rPr>
        <w:t>：</w:t>
      </w:r>
      <w:r>
        <w:rPr>
          <w:rFonts w:ascii="宋体" w:eastAsia="宋体" w:hint="eastAsia" w:cstheme="minorBidi" w:hAnsiTheme="minorHAnsi"/>
          <w:u w:val="single"/>
        </w:rPr>
        <w:t> </w:t>
      </w:r>
      <w:r w:rsidRPr="00000000">
        <w:rPr>
          <w:rFonts w:cstheme="minorBidi" w:hAnsiTheme="minorHAnsi" w:eastAsiaTheme="minorHAnsi" w:asciiTheme="minorHAnsi"/>
        </w:rPr>
        <w:tab/>
      </w:r>
      <w:r>
        <w:rPr>
          <w:rFonts w:ascii="宋体" w:eastAsia="宋体" w:hint="eastAsia" w:cstheme="minorBidi" w:hAnsiTheme="minorHAnsi"/>
        </w:rPr>
        <w:tab/>
        <w:t>日</w:t>
      </w:r>
      <w:r>
        <w:rPr>
          <w:rFonts w:ascii="宋体" w:eastAsia="宋体" w:hint="eastAsia" w:cstheme="minorBidi" w:hAnsiTheme="minorHAnsi"/>
        </w:rPr>
        <w:t>期：</w:t>
      </w:r>
      <w:r>
        <w:rPr>
          <w:rFonts w:ascii="宋体" w:eastAsia="宋体" w:hint="eastAsia" w:cstheme="minorBidi" w:hAnsiTheme="minorHAnsi"/>
          <w:u w:val="single"/>
        </w:rPr>
        <w:t> </w:t>
      </w:r>
      <w:r w:rsidRPr="00000000">
        <w:rPr>
          <w:rFonts w:cstheme="minorBidi" w:hAnsiTheme="minorHAnsi" w:eastAsiaTheme="minorHAnsi" w:asciiTheme="minorHAnsi"/>
        </w:rPr>
        <w:tab/>
      </w:r>
      <w:r>
        <w:rPr>
          <w:rFonts w:ascii="宋体" w:eastAsia="宋体" w:hint="eastAsia" w:cstheme="minorBidi" w:hAnsiTheme="minorHAnsi"/>
        </w:rPr>
        <w:t>年</w:t>
      </w:r>
      <w:r>
        <w:rPr>
          <w:rFonts w:ascii="宋体" w:eastAsia="宋体" w:hint="eastAsia" w:cstheme="minorBidi" w:hAnsiTheme="minorHAnsi"/>
          <w:u w:val="single"/>
        </w:rPr>
        <w:t> </w:t>
      </w:r>
      <w:r w:rsidRPr="00000000">
        <w:rPr>
          <w:rFonts w:cstheme="minorBidi" w:hAnsiTheme="minorHAnsi" w:eastAsiaTheme="minorHAnsi" w:asciiTheme="minorHAnsi"/>
        </w:rPr>
        <w:tab/>
      </w:r>
      <w:r>
        <w:rPr>
          <w:rFonts w:ascii="宋体" w:eastAsia="宋体" w:hint="eastAsia" w:cstheme="minorBidi" w:hAnsiTheme="minorHAnsi"/>
        </w:rPr>
        <w:t>月</w:t>
      </w:r>
      <w:r>
        <w:rPr>
          <w:rFonts w:ascii="宋体" w:eastAsia="宋体" w:hint="eastAsia" w:cstheme="minorBidi" w:hAnsiTheme="minorHAnsi"/>
          <w:u w:val="single"/>
        </w:rPr>
        <w:t> </w:t>
      </w:r>
      <w:r w:rsidRPr="00000000">
        <w:rPr>
          <w:rFonts w:cstheme="minorBidi" w:hAnsiTheme="minorHAnsi" w:eastAsiaTheme="minorHAnsi" w:asciiTheme="minorHAnsi"/>
        </w:rPr>
        <w:tab/>
      </w:r>
      <w:r>
        <w:rPr>
          <w:rFonts w:ascii="宋体" w:eastAsia="宋体" w:hint="eastAsia" w:cstheme="minorBidi" w:hAnsiTheme="minorHAnsi"/>
        </w:rPr>
        <w:t>日</w:t>
      </w:r>
    </w:p>
    <w:p w:rsidR="0018722C">
      <w:pPr>
        <w:tabs>
          <w:tab w:pos="4118" w:val="left" w:leader="none"/>
          <w:tab w:pos="4911" w:val="left" w:leader="none"/>
          <w:tab w:pos="6274" w:val="left" w:leader="none"/>
          <w:tab w:pos="7011" w:val="left" w:leader="none"/>
          <w:tab w:pos="7746" w:val="left" w:leader="none"/>
        </w:tabs>
        <w:spacing w:before="43"/>
        <w:ind w:leftChars="0" w:left="898" w:rightChars="0" w:right="0" w:firstLineChars="0" w:firstLine="0"/>
        <w:jc w:val="left"/>
        <w:topLinePunct/>
      </w:pPr>
      <w:r>
        <w:rPr>
          <w:kern w:val="2"/>
          <w:sz w:val="21"/>
          <w:szCs w:val="22"/>
          <w:rFonts w:cstheme="minorBidi" w:hAnsiTheme="minorHAnsi" w:eastAsiaTheme="minorHAnsi" w:asciiTheme="minorHAnsi" w:ascii="宋体" w:eastAsia="宋体" w:hint="eastAsia"/>
          <w:spacing w:val="42"/>
        </w:rPr>
        <w:t>导师签名</w:t>
      </w:r>
      <w:r>
        <w:rPr>
          <w:kern w:val="2"/>
          <w:szCs w:val="22"/>
          <w:rFonts w:ascii="宋体" w:eastAsia="宋体" w:hint="eastAsia" w:cstheme="minorBidi" w:hAnsiTheme="minorHAnsi"/>
          <w:sz w:val="21"/>
        </w:rPr>
        <w:t>：</w:t>
      </w:r>
      <w:r>
        <w:rPr>
          <w:kern w:val="2"/>
          <w:szCs w:val="22"/>
          <w:rFonts w:ascii="宋体" w:eastAsia="宋体" w:hint="eastAsia" w:cstheme="minorBidi" w:hAnsiTheme="minorHAnsi"/>
          <w:sz w:val="21"/>
          <w:u w:val="single"/>
        </w:rPr>
        <w:t> </w:t>
      </w:r>
      <w:r w:rsidRPr="00000000">
        <w:rPr>
          <w:kern w:val="2"/>
          <w:sz w:val="22"/>
          <w:szCs w:val="22"/>
          <w:rFonts w:cstheme="minorBidi" w:hAnsiTheme="minorHAnsi" w:eastAsiaTheme="minorHAnsi" w:asciiTheme="minorHAnsi"/>
        </w:rPr>
        <w:tab/>
      </w:r>
      <w:r>
        <w:rPr>
          <w:kern w:val="2"/>
          <w:szCs w:val="22"/>
          <w:rFonts w:ascii="宋体" w:eastAsia="宋体" w:hint="eastAsia" w:cstheme="minorBidi" w:hAnsiTheme="minorHAnsi"/>
          <w:sz w:val="21"/>
        </w:rPr>
        <w:tab/>
      </w:r>
      <w:r>
        <w:rPr>
          <w:kern w:val="2"/>
          <w:szCs w:val="22"/>
          <w:rFonts w:ascii="宋体" w:eastAsia="宋体" w:hint="eastAsia" w:cstheme="minorBidi" w:hAnsiTheme="minorHAnsi"/>
          <w:spacing w:val="-2"/>
          <w:sz w:val="21"/>
        </w:rPr>
        <w:t>日</w:t>
      </w:r>
      <w:r>
        <w:rPr>
          <w:kern w:val="2"/>
          <w:szCs w:val="22"/>
          <w:rFonts w:ascii="宋体" w:eastAsia="宋体" w:hint="eastAsia" w:cstheme="minorBidi" w:hAnsiTheme="minorHAnsi"/>
          <w:sz w:val="21"/>
        </w:rPr>
        <w:t>期：</w:t>
      </w:r>
      <w:r>
        <w:rPr>
          <w:kern w:val="2"/>
          <w:szCs w:val="22"/>
          <w:rFonts w:ascii="宋体" w:eastAsia="宋体" w:hint="eastAsia" w:cstheme="minorBidi" w:hAnsiTheme="minorHAnsi"/>
          <w:sz w:val="21"/>
          <w:u w:val="single"/>
        </w:rPr>
        <w:t> </w:t>
      </w:r>
      <w:r w:rsidRPr="00000000">
        <w:rPr>
          <w:kern w:val="2"/>
          <w:sz w:val="22"/>
          <w:szCs w:val="22"/>
          <w:rFonts w:cstheme="minorBidi" w:hAnsiTheme="minorHAnsi" w:eastAsiaTheme="minorHAnsi" w:asciiTheme="minorHAnsi"/>
        </w:rPr>
        <w:tab/>
      </w:r>
      <w:r>
        <w:rPr>
          <w:kern w:val="2"/>
          <w:szCs w:val="22"/>
          <w:rFonts w:ascii="宋体" w:eastAsia="宋体" w:hint="eastAsia" w:cstheme="minorBidi" w:hAnsiTheme="minorHAnsi"/>
          <w:sz w:val="21"/>
        </w:rPr>
        <w:t>年</w:t>
      </w:r>
      <w:r>
        <w:rPr>
          <w:kern w:val="2"/>
          <w:szCs w:val="22"/>
          <w:rFonts w:ascii="宋体" w:eastAsia="宋体" w:hint="eastAsia" w:cstheme="minorBidi" w:hAnsiTheme="minorHAnsi"/>
          <w:sz w:val="21"/>
          <w:u w:val="single"/>
        </w:rPr>
        <w:t> </w:t>
      </w:r>
      <w:r w:rsidRPr="00000000">
        <w:rPr>
          <w:kern w:val="2"/>
          <w:sz w:val="22"/>
          <w:szCs w:val="22"/>
          <w:rFonts w:cstheme="minorBidi" w:hAnsiTheme="minorHAnsi" w:eastAsiaTheme="minorHAnsi" w:asciiTheme="minorHAnsi"/>
        </w:rPr>
        <w:tab/>
      </w:r>
      <w:r>
        <w:rPr>
          <w:kern w:val="2"/>
          <w:szCs w:val="22"/>
          <w:rFonts w:ascii="宋体" w:eastAsia="宋体" w:hint="eastAsia" w:cstheme="minorBidi" w:hAnsiTheme="minorHAnsi"/>
          <w:spacing w:val="-2"/>
          <w:sz w:val="21"/>
        </w:rPr>
        <w:t>月</w:t>
      </w:r>
      <w:r>
        <w:rPr>
          <w:kern w:val="2"/>
          <w:szCs w:val="22"/>
          <w:rFonts w:ascii="宋体" w:eastAsia="宋体" w:hint="eastAsia" w:cstheme="minorBidi" w:hAnsiTheme="minorHAnsi"/>
          <w:spacing w:val="-2"/>
          <w:sz w:val="21"/>
          <w:u w:val="single"/>
        </w:rPr>
        <w:t> </w:t>
      </w:r>
      <w:r w:rsidRPr="00000000">
        <w:rPr>
          <w:kern w:val="2"/>
          <w:sz w:val="22"/>
          <w:szCs w:val="22"/>
          <w:rFonts w:cstheme="minorBidi" w:hAnsiTheme="minorHAnsi" w:eastAsiaTheme="minorHAnsi" w:asciiTheme="minorHAnsi"/>
        </w:rPr>
        <w:tab/>
      </w:r>
      <w:r>
        <w:rPr>
          <w:kern w:val="2"/>
          <w:szCs w:val="22"/>
          <w:rFonts w:ascii="宋体" w:eastAsia="宋体" w:hint="eastAsia" w:cstheme="minorBidi" w:hAnsiTheme="minorHAnsi"/>
          <w:sz w:val="21"/>
        </w:rPr>
        <w:t>日</w:t>
      </w:r>
    </w:p>
    <w:p w:rsidR="0018722C">
      <w:pPr>
        <w:topLinePunct/>
      </w:pPr>
      <w:r>
        <w:rPr>
          <w:rFonts w:cstheme="minorBidi" w:hAnsiTheme="minorHAnsi" w:eastAsiaTheme="minorHAnsi" w:asciiTheme="minorHAnsi"/>
        </w:rPr>
        <w:t>124</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MS Mincho">
    <w:altName w:val="MS Mincho"/>
    <w:charset w:val="0"/>
    <w:family w:val="modern"/>
    <w:pitch w:val="fixed"/>
  </w:font>
  <w:font w:name="隶书">
    <w:altName w:val="隶书"/>
    <w:charset w:val="86"/>
    <w:family w:val="modern"/>
    <w:pitch w:val="fixed"/>
  </w:font>
  <w:font w:name="黑体">
    <w:altName w:val="黑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26953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26953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6951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6593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9488" from="88.463997pt,55.559982pt" to="506.973997pt,55.559982pt" stroked="true" strokeweight=".72pt" strokecolor="#000000">
          <v:stroke dashstyle="solid"/>
          <w10:wrap type="none"/>
        </v:line>
      </w:pict>
    </w:r>
    <w:r>
      <w:rPr/>
      <w:pict>
        <v:shape style="position:absolute;margin-left:278.649994pt;margin-top:42.865608pt;width:38pt;height:11pt;mso-position-horizontal-relative:page;mso-position-vertical-relative:page;z-index:-26946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中文摘要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9056"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903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4760"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473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4712" from="88.463997pt,55.439983pt" to="506.973997pt,55.439983pt" stroked="true" strokeweight=".48pt" strokecolor="#000000">
          <v:stroke dashstyle="solid"/>
          <w10:wrap type="none"/>
        </v:line>
      </w:pict>
    </w:r>
    <w:r>
      <w:rPr/>
      <w:pict>
        <v:shape style="position:absolute;margin-left:283.209991pt;margin-top:42.865608pt;width:29.15pt;height:11pt;mso-position-horizontal-relative:page;mso-position-vertical-relative:page;z-index:-26468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结  论</w:t>
                </w:r>
              </w:p>
            </w:txbxContent>
          </v:textbox>
          <w10:wrap type="none"/>
        </v:shape>
      </w:pict>
    </w:r>
  </w:p>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4664"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464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4616" from="88.463997pt,55.439983pt" to="506.973997pt,55.439983pt" stroked="true" strokeweight=".48pt" strokecolor="#000000">
          <v:stroke dashstyle="solid"/>
          <w10:wrap type="none"/>
        </v:line>
      </w:pict>
    </w:r>
    <w:r>
      <w:rPr/>
      <w:pict>
        <v:shape style="position:absolute;margin-left:278.649994pt;margin-top:42.865608pt;width:38pt;height:11pt;mso-position-horizontal-relative:page;mso-position-vertical-relative:page;z-index:-26459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参考文献</w:t>
                </w:r>
              </w:p>
            </w:txbxContent>
          </v:textbox>
          <w10:wrap type="none"/>
        </v:shape>
      </w:pict>
    </w: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4568"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454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4520" from="88.463997pt,55.439983pt" to="506.973997pt,55.439983pt" stroked="true" strokeweight=".48pt" strokecolor="#000000">
          <v:stroke dashstyle="solid"/>
          <w10:wrap type="none"/>
        </v:line>
      </w:pict>
    </w:r>
    <w:r>
      <w:rPr/>
      <w:pict>
        <v:shape style="position:absolute;margin-left:278.649994pt;margin-top:42.865608pt;width:38pt;height:11pt;mso-position-horizontal-relative:page;mso-position-vertical-relative:page;z-index:-26449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参考文献</w:t>
                </w:r>
              </w:p>
            </w:txbxContent>
          </v:textbox>
          <w10:wrap type="none"/>
        </v:shape>
      </w:pict>
    </w: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4472"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44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4424" from="88.463997pt,55.439983pt" to="506.973997pt,55.439983pt" stroked="true" strokeweight=".48pt" strokecolor="#000000">
          <v:stroke dashstyle="solid"/>
          <w10:wrap type="none"/>
        </v:line>
      </w:pict>
    </w:r>
    <w:r>
      <w:rPr/>
      <w:pict>
        <v:shape style="position:absolute;margin-left:278.649994pt;margin-top:42.865608pt;width:38pt;height:11pt;mso-position-horizontal-relative:page;mso-position-vertical-relative:page;z-index:-26440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参考文献</w:t>
                </w:r>
              </w:p>
            </w:txbxContent>
          </v:textbox>
          <w10:wrap type="none"/>
        </v:shape>
      </w:pict>
    </w:r>
  </w:p>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4376"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435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4328" from="88.463997pt,55.439983pt" to="506.973997pt,55.439983pt" stroked="true" strokeweight=".48pt" strokecolor="#000000">
          <v:stroke dashstyle="solid"/>
          <w10:wrap type="none"/>
        </v:line>
      </w:pict>
    </w:r>
    <w:r>
      <w:rPr/>
      <w:pict>
        <v:shape style="position:absolute;margin-left:278.649994pt;margin-top:42.865608pt;width:38pt;height:11pt;mso-position-horizontal-relative:page;mso-position-vertical-relative:page;z-index:-26430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参考文献</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9008" from="88.463997pt,55.559982pt" to="506.973997pt,55.559982pt" stroked="true" strokeweight=".72pt" strokecolor="#000000">
          <v:stroke dashstyle="solid"/>
          <w10:wrap type="none"/>
        </v:line>
      </w:pict>
    </w:r>
    <w:r>
      <w:rPr/>
      <w:pict>
        <v:shape style="position:absolute;margin-left:283.209991pt;margin-top:42.865608pt;width:29.15pt;height:11pt;mso-position-horizontal-relative:page;mso-position-vertical-relative:page;z-index:-26898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前  言</w:t>
                </w:r>
              </w:p>
            </w:txbxContent>
          </v:textbox>
          <w10:wrap type="none"/>
        </v:shape>
      </w:pict>
    </w:r>
  </w:p>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4280"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425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4232" from="88.463997pt,55.439983pt" to="506.973997pt,55.439983pt" stroked="true" strokeweight=".48pt" strokecolor="#000000">
          <v:stroke dashstyle="solid"/>
          <w10:wrap type="none"/>
        </v:line>
      </w:pict>
    </w:r>
    <w:r>
      <w:rPr/>
      <w:pict>
        <v:shape style="position:absolute;margin-left:283.209991pt;margin-top:42.865608pt;width:29.15pt;height:11pt;mso-position-horizontal-relative:page;mso-position-vertical-relative:page;z-index:-26420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综  述</w:t>
                </w:r>
              </w:p>
            </w:txbxContent>
          </v:textbox>
          <w10:wrap type="none"/>
        </v:shape>
      </w:pict>
    </w: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4184"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416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4136" from="88.463997pt,55.439983pt" to="506.973997pt,55.439983pt" stroked="true" strokeweight=".48pt" strokecolor="#000000">
          <v:stroke dashstyle="solid"/>
          <w10:wrap type="none"/>
        </v:line>
      </w:pict>
    </w:r>
    <w:r>
      <w:rPr/>
      <w:pict>
        <v:shape style="position:absolute;margin-left:283.209991pt;margin-top:42.865608pt;width:29.15pt;height:11pt;mso-position-horizontal-relative:page;mso-position-vertical-relative:page;z-index:-26411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综  述</w:t>
                </w:r>
              </w:p>
            </w:txbxContent>
          </v:textbox>
          <w10:wrap type="none"/>
        </v:shape>
      </w:pict>
    </w:r>
  </w:p>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4088"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406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4040" from="88.463997pt,55.439983pt" to="506.973997pt,55.439983pt" stroked="true" strokeweight=".48pt" strokecolor="#000000">
          <v:stroke dashstyle="solid"/>
          <w10:wrap type="none"/>
        </v:line>
      </w:pict>
    </w:r>
    <w:r>
      <w:rPr/>
      <w:pict>
        <v:shape style="position:absolute;margin-left:283.209991pt;margin-top:42.865608pt;width:29.15pt;height:11pt;mso-position-horizontal-relative:page;mso-position-vertical-relative:page;z-index:-26401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综  述</w:t>
                </w:r>
              </w:p>
            </w:txbxContent>
          </v:textbox>
          <w10:wrap type="none"/>
        </v:shape>
      </w:pict>
    </w: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3992"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396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3944" from="88.463997pt,55.439983pt" to="506.973997pt,55.439983pt" stroked="true" strokeweight=".48pt" strokecolor="#000000">
          <v:stroke dashstyle="solid"/>
          <w10:wrap type="none"/>
        </v:line>
      </w:pict>
    </w:r>
    <w:r>
      <w:rPr/>
      <w:pict>
        <v:shape style="position:absolute;margin-left:283.209991pt;margin-top:42.865608pt;width:29.15pt;height:11pt;mso-position-horizontal-relative:page;mso-position-vertical-relative:page;z-index:-26392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综  述</w:t>
                </w:r>
              </w:p>
            </w:txbxContent>
          </v:textbox>
          <w10:wrap type="none"/>
        </v:shape>
      </w:pict>
    </w: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3896"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387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3848" from="88.463997pt,55.439983pt" to="506.973997pt,55.439983pt" stroked="true" strokeweight=".48pt" strokecolor="#000000">
          <v:stroke dashstyle="solid"/>
          <w10:wrap type="none"/>
        </v:line>
      </w:pict>
    </w:r>
    <w:r>
      <w:rPr/>
      <w:pict>
        <v:shape style="position:absolute;margin-left:283.209991pt;margin-top:42.865608pt;width:29.15pt;height:11pt;mso-position-horizontal-relative:page;mso-position-vertical-relative:page;z-index:-26382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综  述</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8960"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893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3800"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377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3752" from="88.463997pt,55.439983pt" to="506.973997pt,55.439983pt" stroked="true" strokeweight=".48pt" strokecolor="#000000">
          <v:stroke dashstyle="solid"/>
          <w10:wrap type="none"/>
        </v:line>
      </w:pict>
    </w:r>
    <w:r>
      <w:rPr/>
      <w:pict>
        <v:shape style="position:absolute;margin-left:283.209991pt;margin-top:42.865608pt;width:29.15pt;height:11pt;mso-position-horizontal-relative:page;mso-position-vertical-relative:page;z-index:-26372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致  谢</w:t>
                </w:r>
              </w:p>
            </w:txbxContent>
          </v:textbox>
          <w10:wrap type="none"/>
        </v:shape>
      </w:pict>
    </w: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3704"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368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8912" from="88.463997pt,55.559982pt" to="506.973997pt,55.559982pt" stroked="true" strokeweight=".72pt" strokecolor="#000000">
          <v:stroke dashstyle="solid"/>
          <w10:wrap type="none"/>
        </v:line>
      </w:pict>
    </w:r>
    <w:r>
      <w:rPr/>
      <w:pict>
        <v:shape style="position:absolute;margin-left:283.209991pt;margin-top:42.865608pt;width:29.15pt;height:11pt;mso-position-horizontal-relative:page;mso-position-vertical-relative:page;z-index:-26888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前  言</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8864"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884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8816" from="88.463997pt,55.439983pt" to="506.973997pt,55.439983pt" stroked="true" strokeweight=".48pt" strokecolor="#000000">
          <v:stroke dashstyle="solid"/>
          <w10:wrap type="none"/>
        </v:line>
      </w:pict>
    </w:r>
    <w:r>
      <w:rPr/>
      <w:pict>
        <v:shape style="position:absolute;margin-left:96.344002pt;margin-top:42.579964pt;width:402.65pt;height:12pt;mso-position-horizontal-relative:page;mso-position-vertical-relative:page;z-index:-268792"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2"/>
                    <w:sz w:val="18"/>
                  </w:rPr>
                  <w:t>第一部分 在慢性缺氧的大鼠远端肺动脉平滑肌细胞中，缺氧诱导因子对骨形态形成蛋白 </w:t>
                </w:r>
                <w:r>
                  <w:rPr>
                    <w:sz w:val="18"/>
                  </w:rPr>
                  <w:t>4 </w:t>
                </w:r>
                <w:r>
                  <w:rPr>
                    <w:rFonts w:ascii="宋体" w:eastAsia="宋体" w:hint="eastAsia"/>
                    <w:sz w:val="18"/>
                  </w:rPr>
                  <w:t>表达的影响</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8768"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874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8720" from="88.463997pt,55.439983pt" to="506.973997pt,55.439983pt" stroked="true" strokeweight=".48pt" strokecolor="#000000">
          <v:stroke dashstyle="solid"/>
          <w10:wrap type="none"/>
        </v:line>
      </w:pict>
    </w:r>
    <w:r>
      <w:rPr/>
      <w:pict>
        <v:shape style="position:absolute;margin-left:96.344002pt;margin-top:42.579964pt;width:402.65pt;height:12pt;mso-position-horizontal-relative:page;mso-position-vertical-relative:page;z-index:-268696"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2"/>
                    <w:sz w:val="18"/>
                  </w:rPr>
                  <w:t>第一部分 在慢性缺氧的大鼠远端肺动脉平滑肌细胞中，缺氧诱导因子对骨形态形成蛋白 </w:t>
                </w:r>
                <w:r>
                  <w:rPr>
                    <w:sz w:val="18"/>
                  </w:rPr>
                  <w:t>4 </w:t>
                </w:r>
                <w:r>
                  <w:rPr>
                    <w:rFonts w:ascii="宋体" w:eastAsia="宋体" w:hint="eastAsia"/>
                    <w:sz w:val="18"/>
                  </w:rPr>
                  <w:t>表达的影响</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8672"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86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8624" from="88.463997pt,55.439983pt" to="506.973997pt,55.439983pt" stroked="true" strokeweight=".48pt" strokecolor="#000000">
          <v:stroke dashstyle="solid"/>
          <w10:wrap type="none"/>
        </v:line>
      </w:pict>
    </w:r>
    <w:r>
      <w:rPr/>
      <w:pict>
        <v:shape style="position:absolute;margin-left:96.344002pt;margin-top:42.579964pt;width:402.65pt;height:12pt;mso-position-horizontal-relative:page;mso-position-vertical-relative:page;z-index:-268600"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2"/>
                    <w:sz w:val="18"/>
                  </w:rPr>
                  <w:t>第一部分 在慢性缺氧的大鼠远端肺动脉平滑肌细胞中，缺氧诱导因子对骨形态形成蛋白 </w:t>
                </w:r>
                <w:r>
                  <w:rPr>
                    <w:sz w:val="18"/>
                  </w:rPr>
                  <w:t>4 </w:t>
                </w:r>
                <w:r>
                  <w:rPr>
                    <w:rFonts w:ascii="宋体" w:eastAsia="宋体" w:hint="eastAsia"/>
                    <w:sz w:val="18"/>
                  </w:rPr>
                  <w:t>表达的影响</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9440"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941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8576"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855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8528" from="88.463997pt,55.439983pt" to="506.973997pt,55.439983pt" stroked="true" strokeweight=".48pt" strokecolor="#000000">
          <v:stroke dashstyle="solid"/>
          <w10:wrap type="none"/>
        </v:line>
      </w:pict>
    </w:r>
    <w:r>
      <w:rPr/>
      <w:pict>
        <v:shape style="position:absolute;margin-left:96.344002pt;margin-top:42.579964pt;width:402.65pt;height:12pt;mso-position-horizontal-relative:page;mso-position-vertical-relative:page;z-index:-268504"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2"/>
                    <w:sz w:val="18"/>
                  </w:rPr>
                  <w:t>第一部分 在慢性缺氧的大鼠远端肺动脉平滑肌细胞中，缺氧诱导因子对骨形态形成蛋白 </w:t>
                </w:r>
                <w:r>
                  <w:rPr>
                    <w:sz w:val="18"/>
                  </w:rPr>
                  <w:t>4 </w:t>
                </w:r>
                <w:r>
                  <w:rPr>
                    <w:rFonts w:ascii="宋体" w:eastAsia="宋体" w:hint="eastAsia"/>
                    <w:sz w:val="18"/>
                  </w:rPr>
                  <w:t>表达的影响</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8480"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845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8432" from="88.463997pt,55.439983pt" to="506.973997pt,55.439983pt" stroked="true" strokeweight=".48pt" strokecolor="#000000">
          <v:stroke dashstyle="solid"/>
          <w10:wrap type="none"/>
        </v:line>
      </w:pict>
    </w:r>
    <w:r>
      <w:rPr/>
      <w:pict>
        <v:shape style="position:absolute;margin-left:96.344002pt;margin-top:42.579964pt;width:402.65pt;height:12pt;mso-position-horizontal-relative:page;mso-position-vertical-relative:page;z-index:-268408"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2"/>
                    <w:sz w:val="18"/>
                  </w:rPr>
                  <w:t>第一部分 在慢性缺氧的大鼠远端肺动脉平滑肌细胞中，缺氧诱导因子对骨形态形成蛋白 </w:t>
                </w:r>
                <w:r>
                  <w:rPr>
                    <w:sz w:val="18"/>
                  </w:rPr>
                  <w:t>4 </w:t>
                </w:r>
                <w:r>
                  <w:rPr>
                    <w:rFonts w:ascii="宋体" w:eastAsia="宋体" w:hint="eastAsia"/>
                    <w:sz w:val="18"/>
                  </w:rPr>
                  <w:t>表达的影响</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8384"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836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8336" from="88.463997pt,55.439983pt" to="506.973997pt,55.439983pt" stroked="true" strokeweight=".48pt" strokecolor="#000000">
          <v:stroke dashstyle="solid"/>
          <w10:wrap type="none"/>
        </v:line>
      </w:pict>
    </w:r>
    <w:r>
      <w:rPr/>
      <w:pict>
        <v:shape style="position:absolute;margin-left:96.344002pt;margin-top:42.579964pt;width:402.65pt;height:12pt;mso-position-horizontal-relative:page;mso-position-vertical-relative:page;z-index:-268312"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2"/>
                    <w:sz w:val="18"/>
                  </w:rPr>
                  <w:t>第一部分 在慢性缺氧的大鼠远端肺动脉平滑肌细胞中，缺氧诱导因子对骨形态形成蛋白 </w:t>
                </w:r>
                <w:r>
                  <w:rPr>
                    <w:sz w:val="18"/>
                  </w:rPr>
                  <w:t>4 </w:t>
                </w:r>
                <w:r>
                  <w:rPr>
                    <w:rFonts w:ascii="宋体" w:eastAsia="宋体" w:hint="eastAsia"/>
                    <w:sz w:val="18"/>
                  </w:rPr>
                  <w:t>表达的影响</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8288"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826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8240" from="88.463997pt,55.439983pt" to="506.973997pt,55.439983pt" stroked="true" strokeweight=".48pt" strokecolor="#000000">
          <v:stroke dashstyle="solid"/>
          <w10:wrap type="none"/>
        </v:line>
      </w:pict>
    </w:r>
    <w:r>
      <w:rPr/>
      <w:pict>
        <v:shape style="position:absolute;margin-left:96.344002pt;margin-top:42.579964pt;width:402.65pt;height:12pt;mso-position-horizontal-relative:page;mso-position-vertical-relative:page;z-index:-268216"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2"/>
                    <w:sz w:val="18"/>
                  </w:rPr>
                  <w:t>第一部分 在慢性缺氧的大鼠远端肺动脉平滑肌细胞中，缺氧诱导因子对骨形态形成蛋白 </w:t>
                </w:r>
                <w:r>
                  <w:rPr>
                    <w:sz w:val="18"/>
                  </w:rPr>
                  <w:t>4 </w:t>
                </w:r>
                <w:r>
                  <w:rPr>
                    <w:rFonts w:ascii="宋体" w:eastAsia="宋体" w:hint="eastAsia"/>
                    <w:sz w:val="18"/>
                  </w:rPr>
                  <w:t>表达的影响</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8192"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816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6.344002pt;margin-top:42.579964pt;width:402.65pt;height:12pt;mso-position-horizontal-relative:page;mso-position-vertical-relative:page;z-index:-268144"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2"/>
                    <w:sz w:val="18"/>
                  </w:rPr>
                  <w:t>第一部分 在慢性缺氧的大鼠远端肺动脉平滑肌细胞中，缺氧诱导因子对骨形态形成蛋白 </w:t>
                </w:r>
                <w:r>
                  <w:rPr>
                    <w:sz w:val="18"/>
                  </w:rPr>
                  <w:t>4 </w:t>
                </w:r>
                <w:r>
                  <w:rPr>
                    <w:rFonts w:ascii="宋体" w:eastAsia="宋体" w:hint="eastAsia"/>
                    <w:sz w:val="18"/>
                  </w:rPr>
                  <w:t>表达的影响</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9392" from="88.463997pt,55.559982pt" to="506.973997pt,55.559982pt" stroked="true" strokeweight=".72pt" strokecolor="#000000">
          <v:stroke dashstyle="solid"/>
          <w10:wrap type="none"/>
        </v:line>
      </w:pict>
    </w:r>
    <w:r>
      <w:rPr/>
      <w:pict>
        <v:shape style="position:absolute;margin-left:278.649994pt;margin-top:42.865608pt;width:38pt;height:11pt;mso-position-horizontal-relative:page;mso-position-vertical-relative:page;z-index:-26936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中文摘要</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8120"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809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8072" from="88.463997pt,55.439983pt" to="506.973997pt,55.439983pt" stroked="true" strokeweight=".48pt" strokecolor="#000000">
          <v:stroke dashstyle="solid"/>
          <w10:wrap type="none"/>
        </v:line>
      </w:pict>
    </w:r>
    <w:r>
      <w:rPr/>
      <w:pict>
        <v:shape style="position:absolute;margin-left:96.344002pt;margin-top:42.579964pt;width:402.65pt;height:12pt;mso-position-horizontal-relative:page;mso-position-vertical-relative:page;z-index:-268048"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2"/>
                    <w:sz w:val="18"/>
                  </w:rPr>
                  <w:t>第一部分 在慢性缺氧的大鼠远端肺动脉平滑肌细胞中，缺氧诱导因子对骨形态形成蛋白 </w:t>
                </w:r>
                <w:r>
                  <w:rPr>
                    <w:sz w:val="18"/>
                  </w:rPr>
                  <w:t>4 </w:t>
                </w:r>
                <w:r>
                  <w:rPr>
                    <w:rFonts w:ascii="宋体" w:eastAsia="宋体" w:hint="eastAsia"/>
                    <w:sz w:val="18"/>
                  </w:rPr>
                  <w:t>表达的影响</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8024"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800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7976" from="88.463997pt,55.439983pt" to="506.973997pt,55.439983pt" stroked="true" strokeweight=".48pt" strokecolor="#000000">
          <v:stroke dashstyle="solid"/>
          <w10:wrap type="none"/>
        </v:line>
      </w:pict>
    </w:r>
    <w:r>
      <w:rPr/>
      <w:pict>
        <v:shape style="position:absolute;margin-left:96.344002pt;margin-top:42.579964pt;width:402.65pt;height:12pt;mso-position-horizontal-relative:page;mso-position-vertical-relative:page;z-index:-267952"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2"/>
                    <w:sz w:val="18"/>
                  </w:rPr>
                  <w:t>第一部分 在慢性缺氧的大鼠远端肺动脉平滑肌细胞中，缺氧诱导因子对骨形态形成蛋白 </w:t>
                </w:r>
                <w:r>
                  <w:rPr>
                    <w:sz w:val="18"/>
                  </w:rPr>
                  <w:t>4 </w:t>
                </w:r>
                <w:r>
                  <w:rPr>
                    <w:rFonts w:ascii="宋体" w:eastAsia="宋体" w:hint="eastAsia"/>
                    <w:sz w:val="18"/>
                  </w:rPr>
                  <w:t>表达的影响</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7928"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790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7880" from="88.463997pt,55.439983pt" to="506.973997pt,55.439983pt" stroked="true" strokeweight=".48pt" strokecolor="#000000">
          <v:stroke dashstyle="solid"/>
          <w10:wrap type="none"/>
        </v:line>
      </w:pict>
    </w:r>
    <w:r>
      <w:rPr/>
      <w:pict>
        <v:shape style="position:absolute;margin-left:96.344002pt;margin-top:42.579964pt;width:402.65pt;height:12pt;mso-position-horizontal-relative:page;mso-position-vertical-relative:page;z-index:-267856"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2"/>
                    <w:sz w:val="18"/>
                  </w:rPr>
                  <w:t>第一部分 在慢性缺氧的大鼠远端肺动脉平滑肌细胞中，缺氧诱导因子对骨形态形成蛋白 </w:t>
                </w:r>
                <w:r>
                  <w:rPr>
                    <w:sz w:val="18"/>
                  </w:rPr>
                  <w:t>4 </w:t>
                </w:r>
                <w:r>
                  <w:rPr>
                    <w:rFonts w:ascii="宋体" w:eastAsia="宋体" w:hint="eastAsia"/>
                    <w:sz w:val="18"/>
                  </w:rPr>
                  <w:t>表达的影响</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7832"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780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7784" from="88.463997pt,55.439983pt" to="506.973997pt,55.439983pt" stroked="true" strokeweight=".48pt" strokecolor="#000000">
          <v:stroke dashstyle="solid"/>
          <w10:wrap type="none"/>
        </v:line>
      </w:pict>
    </w:r>
    <w:r>
      <w:rPr/>
      <w:pict>
        <v:shape style="position:absolute;margin-left:96.344002pt;margin-top:42.579964pt;width:402.65pt;height:12pt;mso-position-horizontal-relative:page;mso-position-vertical-relative:page;z-index:-267760"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2"/>
                    <w:sz w:val="18"/>
                  </w:rPr>
                  <w:t>第一部分 在慢性缺氧的大鼠远端肺动脉平滑肌细胞中，缺氧诱导因子对骨形态形成蛋白 </w:t>
                </w:r>
                <w:r>
                  <w:rPr>
                    <w:sz w:val="18"/>
                  </w:rPr>
                  <w:t>4 </w:t>
                </w:r>
                <w:r>
                  <w:rPr>
                    <w:rFonts w:ascii="宋体" w:eastAsia="宋体" w:hint="eastAsia"/>
                    <w:sz w:val="18"/>
                  </w:rPr>
                  <w:t>表达的影响</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7736"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771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7688" from="88.463997pt,55.439983pt" to="506.973997pt,55.439983pt" stroked="true" strokeweight=".48pt" strokecolor="#000000">
          <v:stroke dashstyle="solid"/>
          <w10:wrap type="none"/>
        </v:line>
      </w:pict>
    </w:r>
    <w:r>
      <w:rPr/>
      <w:pict>
        <v:shape style="position:absolute;margin-left:164.619995pt;margin-top:42.579964pt;width:266.2pt;height:12pt;mso-position-horizontal-relative:page;mso-position-vertical-relative:page;z-index:-267664" type="#_x0000_t202" filled="false" stroked="false">
          <v:textbox inset="0,0,0,0">
            <w:txbxContent>
              <w:p>
                <w:pPr>
                  <w:spacing w:line="219" w:lineRule="exact" w:before="0"/>
                  <w:ind w:left="20" w:right="0" w:firstLine="0"/>
                  <w:jc w:val="left"/>
                  <w:rPr>
                    <w:rFonts w:ascii="宋体" w:hAnsi="宋体" w:eastAsia="宋体" w:hint="eastAsia"/>
                    <w:sz w:val="18"/>
                  </w:rPr>
                </w:pPr>
                <w:r>
                  <w:rPr>
                    <w:rFonts w:ascii="宋体" w:hAnsi="宋体" w:eastAsia="宋体" w:hint="eastAsia"/>
                    <w:spacing w:val="-1"/>
                    <w:sz w:val="18"/>
                  </w:rPr>
                  <w:t>第二部分 </w:t>
                </w:r>
                <w:r>
                  <w:rPr>
                    <w:sz w:val="18"/>
                  </w:rPr>
                  <w:t>HIF1</w:t>
                </w:r>
                <w:r>
                  <w:rPr>
                    <w:rFonts w:ascii="宋体" w:hAnsi="宋体" w:eastAsia="宋体" w:hint="eastAsia"/>
                    <w:sz w:val="18"/>
                  </w:rPr>
                  <w:t>α</w:t>
                </w:r>
                <w:r>
                  <w:rPr>
                    <w:rFonts w:ascii="宋体" w:hAnsi="宋体" w:eastAsia="宋体" w:hint="eastAsia"/>
                    <w:spacing w:val="-12"/>
                    <w:sz w:val="18"/>
                  </w:rPr>
                  <w:t>通过与 </w:t>
                </w:r>
                <w:r>
                  <w:rPr>
                    <w:sz w:val="18"/>
                  </w:rPr>
                  <w:t>BMP4 </w:t>
                </w:r>
                <w:r>
                  <w:rPr>
                    <w:rFonts w:ascii="宋体" w:hAnsi="宋体" w:eastAsia="宋体" w:hint="eastAsia"/>
                    <w:spacing w:val="-16"/>
                    <w:sz w:val="18"/>
                  </w:rPr>
                  <w:t>上游 </w:t>
                </w:r>
                <w:r>
                  <w:rPr>
                    <w:sz w:val="18"/>
                  </w:rPr>
                  <w:t>HRE </w:t>
                </w:r>
                <w:r>
                  <w:rPr>
                    <w:rFonts w:ascii="宋体" w:hAnsi="宋体" w:eastAsia="宋体" w:hint="eastAsia"/>
                    <w:spacing w:val="-7"/>
                    <w:sz w:val="18"/>
                  </w:rPr>
                  <w:t>元件结合调节 </w:t>
                </w:r>
                <w:r>
                  <w:rPr>
                    <w:sz w:val="18"/>
                  </w:rPr>
                  <w:t>BMP4 </w:t>
                </w:r>
                <w:r>
                  <w:rPr>
                    <w:rFonts w:ascii="宋体" w:hAnsi="宋体" w:eastAsia="宋体" w:hint="eastAsia"/>
                    <w:sz w:val="18"/>
                  </w:rPr>
                  <w:t>表达</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9344"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932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7640"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761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7592" from="88.463997pt,55.439983pt" to="506.973997pt,55.439983pt" stroked="true" strokeweight=".48pt" strokecolor="#000000">
          <v:stroke dashstyle="solid"/>
          <w10:wrap type="none"/>
        </v:line>
      </w:pict>
    </w:r>
    <w:r>
      <w:rPr/>
      <w:pict>
        <v:shape style="position:absolute;margin-left:164.619995pt;margin-top:42.579964pt;width:266.2pt;height:12pt;mso-position-horizontal-relative:page;mso-position-vertical-relative:page;z-index:-267568" type="#_x0000_t202" filled="false" stroked="false">
          <v:textbox inset="0,0,0,0">
            <w:txbxContent>
              <w:p>
                <w:pPr>
                  <w:spacing w:line="219" w:lineRule="exact" w:before="0"/>
                  <w:ind w:left="20" w:right="0" w:firstLine="0"/>
                  <w:jc w:val="left"/>
                  <w:rPr>
                    <w:rFonts w:ascii="宋体" w:hAnsi="宋体" w:eastAsia="宋体" w:hint="eastAsia"/>
                    <w:sz w:val="18"/>
                  </w:rPr>
                </w:pPr>
                <w:r>
                  <w:rPr>
                    <w:rFonts w:ascii="宋体" w:hAnsi="宋体" w:eastAsia="宋体" w:hint="eastAsia"/>
                    <w:spacing w:val="-1"/>
                    <w:sz w:val="18"/>
                  </w:rPr>
                  <w:t>第二部分 </w:t>
                </w:r>
                <w:r>
                  <w:rPr>
                    <w:sz w:val="18"/>
                  </w:rPr>
                  <w:t>HIF1</w:t>
                </w:r>
                <w:r>
                  <w:rPr>
                    <w:rFonts w:ascii="宋体" w:hAnsi="宋体" w:eastAsia="宋体" w:hint="eastAsia"/>
                    <w:sz w:val="18"/>
                  </w:rPr>
                  <w:t>α</w:t>
                </w:r>
                <w:r>
                  <w:rPr>
                    <w:rFonts w:ascii="宋体" w:hAnsi="宋体" w:eastAsia="宋体" w:hint="eastAsia"/>
                    <w:spacing w:val="-12"/>
                    <w:sz w:val="18"/>
                  </w:rPr>
                  <w:t>通过与 </w:t>
                </w:r>
                <w:r>
                  <w:rPr>
                    <w:sz w:val="18"/>
                  </w:rPr>
                  <w:t>BMP4 </w:t>
                </w:r>
                <w:r>
                  <w:rPr>
                    <w:rFonts w:ascii="宋体" w:hAnsi="宋体" w:eastAsia="宋体" w:hint="eastAsia"/>
                    <w:spacing w:val="-16"/>
                    <w:sz w:val="18"/>
                  </w:rPr>
                  <w:t>上游 </w:t>
                </w:r>
                <w:r>
                  <w:rPr>
                    <w:sz w:val="18"/>
                  </w:rPr>
                  <w:t>HRE </w:t>
                </w:r>
                <w:r>
                  <w:rPr>
                    <w:rFonts w:ascii="宋体" w:hAnsi="宋体" w:eastAsia="宋体" w:hint="eastAsia"/>
                    <w:spacing w:val="-7"/>
                    <w:sz w:val="18"/>
                  </w:rPr>
                  <w:t>元件结合调节 </w:t>
                </w:r>
                <w:r>
                  <w:rPr>
                    <w:sz w:val="18"/>
                  </w:rPr>
                  <w:t>BMP4 </w:t>
                </w:r>
                <w:r>
                  <w:rPr>
                    <w:rFonts w:ascii="宋体" w:hAnsi="宋体" w:eastAsia="宋体" w:hint="eastAsia"/>
                    <w:sz w:val="18"/>
                  </w:rPr>
                  <w:t>表达</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7544"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752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7496" from="88.463997pt,55.439983pt" to="506.973997pt,55.439983pt" stroked="true" strokeweight=".48pt" strokecolor="#000000">
          <v:stroke dashstyle="solid"/>
          <w10:wrap type="none"/>
        </v:line>
      </w:pict>
    </w:r>
    <w:r>
      <w:rPr/>
      <w:pict>
        <v:shape style="position:absolute;margin-left:164.619995pt;margin-top:42.579964pt;width:266.2pt;height:12pt;mso-position-horizontal-relative:page;mso-position-vertical-relative:page;z-index:-267472" type="#_x0000_t202" filled="false" stroked="false">
          <v:textbox inset="0,0,0,0">
            <w:txbxContent>
              <w:p>
                <w:pPr>
                  <w:spacing w:line="219" w:lineRule="exact" w:before="0"/>
                  <w:ind w:left="20" w:right="0" w:firstLine="0"/>
                  <w:jc w:val="left"/>
                  <w:rPr>
                    <w:rFonts w:ascii="宋体" w:hAnsi="宋体" w:eastAsia="宋体" w:hint="eastAsia"/>
                    <w:sz w:val="18"/>
                  </w:rPr>
                </w:pPr>
                <w:r>
                  <w:rPr>
                    <w:rFonts w:ascii="宋体" w:hAnsi="宋体" w:eastAsia="宋体" w:hint="eastAsia"/>
                    <w:spacing w:val="-1"/>
                    <w:sz w:val="18"/>
                  </w:rPr>
                  <w:t>第二部分 </w:t>
                </w:r>
                <w:r>
                  <w:rPr>
                    <w:sz w:val="18"/>
                  </w:rPr>
                  <w:t>HIF1</w:t>
                </w:r>
                <w:r>
                  <w:rPr>
                    <w:rFonts w:ascii="宋体" w:hAnsi="宋体" w:eastAsia="宋体" w:hint="eastAsia"/>
                    <w:sz w:val="18"/>
                  </w:rPr>
                  <w:t>α</w:t>
                </w:r>
                <w:r>
                  <w:rPr>
                    <w:rFonts w:ascii="宋体" w:hAnsi="宋体" w:eastAsia="宋体" w:hint="eastAsia"/>
                    <w:spacing w:val="-12"/>
                    <w:sz w:val="18"/>
                  </w:rPr>
                  <w:t>通过与 </w:t>
                </w:r>
                <w:r>
                  <w:rPr>
                    <w:sz w:val="18"/>
                  </w:rPr>
                  <w:t>BMP4 </w:t>
                </w:r>
                <w:r>
                  <w:rPr>
                    <w:rFonts w:ascii="宋体" w:hAnsi="宋体" w:eastAsia="宋体" w:hint="eastAsia"/>
                    <w:spacing w:val="-16"/>
                    <w:sz w:val="18"/>
                  </w:rPr>
                  <w:t>上游 </w:t>
                </w:r>
                <w:r>
                  <w:rPr>
                    <w:sz w:val="18"/>
                  </w:rPr>
                  <w:t>HRE </w:t>
                </w:r>
                <w:r>
                  <w:rPr>
                    <w:rFonts w:ascii="宋体" w:hAnsi="宋体" w:eastAsia="宋体" w:hint="eastAsia"/>
                    <w:spacing w:val="-7"/>
                    <w:sz w:val="18"/>
                  </w:rPr>
                  <w:t>元件结合调节 </w:t>
                </w:r>
                <w:r>
                  <w:rPr>
                    <w:sz w:val="18"/>
                  </w:rPr>
                  <w:t>BMP4 </w:t>
                </w:r>
                <w:r>
                  <w:rPr>
                    <w:rFonts w:ascii="宋体" w:hAnsi="宋体" w:eastAsia="宋体" w:hint="eastAsia"/>
                    <w:sz w:val="18"/>
                  </w:rPr>
                  <w:t>表达</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7448"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742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7400" from="88.463997pt,55.439983pt" to="506.973997pt,55.439983pt" stroked="true" strokeweight=".48pt" strokecolor="#000000">
          <v:stroke dashstyle="solid"/>
          <w10:wrap type="none"/>
        </v:line>
      </w:pict>
    </w:r>
    <w:r>
      <w:rPr/>
      <w:pict>
        <v:shape style="position:absolute;margin-left:164.619995pt;margin-top:42.579964pt;width:266.2pt;height:12pt;mso-position-horizontal-relative:page;mso-position-vertical-relative:page;z-index:-267376" type="#_x0000_t202" filled="false" stroked="false">
          <v:textbox inset="0,0,0,0">
            <w:txbxContent>
              <w:p>
                <w:pPr>
                  <w:spacing w:line="219" w:lineRule="exact" w:before="0"/>
                  <w:ind w:left="20" w:right="0" w:firstLine="0"/>
                  <w:jc w:val="left"/>
                  <w:rPr>
                    <w:rFonts w:ascii="宋体" w:hAnsi="宋体" w:eastAsia="宋体" w:hint="eastAsia"/>
                    <w:sz w:val="18"/>
                  </w:rPr>
                </w:pPr>
                <w:r>
                  <w:rPr>
                    <w:rFonts w:ascii="宋体" w:hAnsi="宋体" w:eastAsia="宋体" w:hint="eastAsia"/>
                    <w:spacing w:val="-1"/>
                    <w:sz w:val="18"/>
                  </w:rPr>
                  <w:t>第二部分 </w:t>
                </w:r>
                <w:r>
                  <w:rPr>
                    <w:sz w:val="18"/>
                  </w:rPr>
                  <w:t>HIF1</w:t>
                </w:r>
                <w:r>
                  <w:rPr>
                    <w:rFonts w:ascii="宋体" w:hAnsi="宋体" w:eastAsia="宋体" w:hint="eastAsia"/>
                    <w:sz w:val="18"/>
                  </w:rPr>
                  <w:t>α</w:t>
                </w:r>
                <w:r>
                  <w:rPr>
                    <w:rFonts w:ascii="宋体" w:hAnsi="宋体" w:eastAsia="宋体" w:hint="eastAsia"/>
                    <w:spacing w:val="-12"/>
                    <w:sz w:val="18"/>
                  </w:rPr>
                  <w:t>通过与 </w:t>
                </w:r>
                <w:r>
                  <w:rPr>
                    <w:sz w:val="18"/>
                  </w:rPr>
                  <w:t>BMP4 </w:t>
                </w:r>
                <w:r>
                  <w:rPr>
                    <w:rFonts w:ascii="宋体" w:hAnsi="宋体" w:eastAsia="宋体" w:hint="eastAsia"/>
                    <w:spacing w:val="-16"/>
                    <w:sz w:val="18"/>
                  </w:rPr>
                  <w:t>上游 </w:t>
                </w:r>
                <w:r>
                  <w:rPr>
                    <w:sz w:val="18"/>
                  </w:rPr>
                  <w:t>HRE </w:t>
                </w:r>
                <w:r>
                  <w:rPr>
                    <w:rFonts w:ascii="宋体" w:hAnsi="宋体" w:eastAsia="宋体" w:hint="eastAsia"/>
                    <w:spacing w:val="-7"/>
                    <w:sz w:val="18"/>
                  </w:rPr>
                  <w:t>元件结合调节 </w:t>
                </w:r>
                <w:r>
                  <w:rPr>
                    <w:sz w:val="18"/>
                  </w:rPr>
                  <w:t>BMP4 </w:t>
                </w:r>
                <w:r>
                  <w:rPr>
                    <w:rFonts w:ascii="宋体" w:hAnsi="宋体" w:eastAsia="宋体" w:hint="eastAsia"/>
                    <w:sz w:val="18"/>
                  </w:rPr>
                  <w:t>表达</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7352"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732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4.619995pt;margin-top:42.579964pt;width:266.2pt;height:12pt;mso-position-horizontal-relative:page;mso-position-vertical-relative:page;z-index:-267304" type="#_x0000_t202" filled="false" stroked="false">
          <v:textbox inset="0,0,0,0">
            <w:txbxContent>
              <w:p>
                <w:pPr>
                  <w:spacing w:line="219" w:lineRule="exact" w:before="0"/>
                  <w:ind w:left="20" w:right="0" w:firstLine="0"/>
                  <w:jc w:val="left"/>
                  <w:rPr>
                    <w:rFonts w:ascii="宋体" w:hAnsi="宋体" w:eastAsia="宋体" w:hint="eastAsia"/>
                    <w:sz w:val="18"/>
                  </w:rPr>
                </w:pPr>
                <w:r>
                  <w:rPr>
                    <w:rFonts w:ascii="宋体" w:hAnsi="宋体" w:eastAsia="宋体" w:hint="eastAsia"/>
                    <w:spacing w:val="-1"/>
                    <w:sz w:val="18"/>
                  </w:rPr>
                  <w:t>第二部分 </w:t>
                </w:r>
                <w:r>
                  <w:rPr>
                    <w:sz w:val="18"/>
                  </w:rPr>
                  <w:t>HIF1</w:t>
                </w:r>
                <w:r>
                  <w:rPr>
                    <w:rFonts w:ascii="宋体" w:hAnsi="宋体" w:eastAsia="宋体" w:hint="eastAsia"/>
                    <w:sz w:val="18"/>
                  </w:rPr>
                  <w:t>α</w:t>
                </w:r>
                <w:r>
                  <w:rPr>
                    <w:rFonts w:ascii="宋体" w:hAnsi="宋体" w:eastAsia="宋体" w:hint="eastAsia"/>
                    <w:spacing w:val="-12"/>
                    <w:sz w:val="18"/>
                  </w:rPr>
                  <w:t>通过与 </w:t>
                </w:r>
                <w:r>
                  <w:rPr>
                    <w:sz w:val="18"/>
                  </w:rPr>
                  <w:t>BMP4 </w:t>
                </w:r>
                <w:r>
                  <w:rPr>
                    <w:rFonts w:ascii="宋体" w:hAnsi="宋体" w:eastAsia="宋体" w:hint="eastAsia"/>
                    <w:spacing w:val="-16"/>
                    <w:sz w:val="18"/>
                  </w:rPr>
                  <w:t>上游 </w:t>
                </w:r>
                <w:r>
                  <w:rPr>
                    <w:sz w:val="18"/>
                  </w:rPr>
                  <w:t>HRE </w:t>
                </w:r>
                <w:r>
                  <w:rPr>
                    <w:rFonts w:ascii="宋体" w:hAnsi="宋体" w:eastAsia="宋体" w:hint="eastAsia"/>
                    <w:spacing w:val="-7"/>
                    <w:sz w:val="18"/>
                  </w:rPr>
                  <w:t>元件结合调节 </w:t>
                </w:r>
                <w:r>
                  <w:rPr>
                    <w:sz w:val="18"/>
                  </w:rPr>
                  <w:t>BMP4 </w:t>
                </w:r>
                <w:r>
                  <w:rPr>
                    <w:rFonts w:ascii="宋体" w:hAnsi="宋体" w:eastAsia="宋体" w:hint="eastAsia"/>
                    <w:sz w:val="18"/>
                  </w:rPr>
                  <w:t>表达</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7280"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725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7232" from="88.463997pt,55.439983pt" to="506.973997pt,55.439983pt" stroked="true" strokeweight=".48pt" strokecolor="#000000">
          <v:stroke dashstyle="solid"/>
          <w10:wrap type="none"/>
        </v:line>
      </w:pict>
    </w:r>
    <w:r>
      <w:rPr/>
      <w:pict>
        <v:shape style="position:absolute;margin-left:164.619995pt;margin-top:42.579964pt;width:266.2pt;height:12pt;mso-position-horizontal-relative:page;mso-position-vertical-relative:page;z-index:-267208" type="#_x0000_t202" filled="false" stroked="false">
          <v:textbox inset="0,0,0,0">
            <w:txbxContent>
              <w:p>
                <w:pPr>
                  <w:spacing w:line="219" w:lineRule="exact" w:before="0"/>
                  <w:ind w:left="20" w:right="0" w:firstLine="0"/>
                  <w:jc w:val="left"/>
                  <w:rPr>
                    <w:rFonts w:ascii="宋体" w:hAnsi="宋体" w:eastAsia="宋体" w:hint="eastAsia"/>
                    <w:sz w:val="18"/>
                  </w:rPr>
                </w:pPr>
                <w:r>
                  <w:rPr>
                    <w:rFonts w:ascii="宋体" w:hAnsi="宋体" w:eastAsia="宋体" w:hint="eastAsia"/>
                    <w:spacing w:val="-1"/>
                    <w:sz w:val="18"/>
                  </w:rPr>
                  <w:t>第二部分 </w:t>
                </w:r>
                <w:r>
                  <w:rPr>
                    <w:sz w:val="18"/>
                  </w:rPr>
                  <w:t>HIF1</w:t>
                </w:r>
                <w:r>
                  <w:rPr>
                    <w:rFonts w:ascii="宋体" w:hAnsi="宋体" w:eastAsia="宋体" w:hint="eastAsia"/>
                    <w:sz w:val="18"/>
                  </w:rPr>
                  <w:t>α</w:t>
                </w:r>
                <w:r>
                  <w:rPr>
                    <w:rFonts w:ascii="宋体" w:hAnsi="宋体" w:eastAsia="宋体" w:hint="eastAsia"/>
                    <w:spacing w:val="-12"/>
                    <w:sz w:val="18"/>
                  </w:rPr>
                  <w:t>通过与 </w:t>
                </w:r>
                <w:r>
                  <w:rPr>
                    <w:sz w:val="18"/>
                  </w:rPr>
                  <w:t>BMP4 </w:t>
                </w:r>
                <w:r>
                  <w:rPr>
                    <w:rFonts w:ascii="宋体" w:hAnsi="宋体" w:eastAsia="宋体" w:hint="eastAsia"/>
                    <w:spacing w:val="-16"/>
                    <w:sz w:val="18"/>
                  </w:rPr>
                  <w:t>上游 </w:t>
                </w:r>
                <w:r>
                  <w:rPr>
                    <w:sz w:val="18"/>
                  </w:rPr>
                  <w:t>HRE </w:t>
                </w:r>
                <w:r>
                  <w:rPr>
                    <w:rFonts w:ascii="宋体" w:hAnsi="宋体" w:eastAsia="宋体" w:hint="eastAsia"/>
                    <w:spacing w:val="-7"/>
                    <w:sz w:val="18"/>
                  </w:rPr>
                  <w:t>元件结合调节 </w:t>
                </w:r>
                <w:r>
                  <w:rPr>
                    <w:sz w:val="18"/>
                  </w:rPr>
                  <w:t>BMP4 </w:t>
                </w:r>
                <w:r>
                  <w:rPr>
                    <w:rFonts w:ascii="宋体" w:hAnsi="宋体" w:eastAsia="宋体" w:hint="eastAsia"/>
                    <w:sz w:val="18"/>
                  </w:rPr>
                  <w:t>表达</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9296" from="88.463997pt,55.559982pt" to="506.973997pt,55.559982pt" stroked="true" strokeweight=".72pt" strokecolor="#000000">
          <v:stroke dashstyle="solid"/>
          <w10:wrap type="none"/>
        </v:line>
      </w:pict>
    </w:r>
    <w:r>
      <w:rPr/>
      <w:pict>
        <v:shape style="position:absolute;margin-left:278.649994pt;margin-top:42.865608pt;width:38pt;height:11pt;mso-position-horizontal-relative:page;mso-position-vertical-relative:page;z-index:-26927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英文摘要</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7184"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716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7136" from="88.463997pt,55.439983pt" to="506.973997pt,55.439983pt" stroked="true" strokeweight=".48pt" strokecolor="#000000">
          <v:stroke dashstyle="solid"/>
          <w10:wrap type="none"/>
        </v:line>
      </w:pict>
    </w:r>
    <w:r>
      <w:rPr/>
      <w:pict>
        <v:shape style="position:absolute;margin-left:164.619995pt;margin-top:42.579964pt;width:266.2pt;height:12pt;mso-position-horizontal-relative:page;mso-position-vertical-relative:page;z-index:-267112" type="#_x0000_t202" filled="false" stroked="false">
          <v:textbox inset="0,0,0,0">
            <w:txbxContent>
              <w:p>
                <w:pPr>
                  <w:spacing w:line="219" w:lineRule="exact" w:before="0"/>
                  <w:ind w:left="20" w:right="0" w:firstLine="0"/>
                  <w:jc w:val="left"/>
                  <w:rPr>
                    <w:rFonts w:ascii="宋体" w:hAnsi="宋体" w:eastAsia="宋体" w:hint="eastAsia"/>
                    <w:sz w:val="18"/>
                  </w:rPr>
                </w:pPr>
                <w:r>
                  <w:rPr>
                    <w:rFonts w:ascii="宋体" w:hAnsi="宋体" w:eastAsia="宋体" w:hint="eastAsia"/>
                    <w:spacing w:val="-1"/>
                    <w:sz w:val="18"/>
                  </w:rPr>
                  <w:t>第二部分 </w:t>
                </w:r>
                <w:r>
                  <w:rPr>
                    <w:sz w:val="18"/>
                  </w:rPr>
                  <w:t>HIF1</w:t>
                </w:r>
                <w:r>
                  <w:rPr>
                    <w:rFonts w:ascii="宋体" w:hAnsi="宋体" w:eastAsia="宋体" w:hint="eastAsia"/>
                    <w:sz w:val="18"/>
                  </w:rPr>
                  <w:t>α</w:t>
                </w:r>
                <w:r>
                  <w:rPr>
                    <w:rFonts w:ascii="宋体" w:hAnsi="宋体" w:eastAsia="宋体" w:hint="eastAsia"/>
                    <w:spacing w:val="-12"/>
                    <w:sz w:val="18"/>
                  </w:rPr>
                  <w:t>通过与 </w:t>
                </w:r>
                <w:r>
                  <w:rPr>
                    <w:sz w:val="18"/>
                  </w:rPr>
                  <w:t>BMP4 </w:t>
                </w:r>
                <w:r>
                  <w:rPr>
                    <w:rFonts w:ascii="宋体" w:hAnsi="宋体" w:eastAsia="宋体" w:hint="eastAsia"/>
                    <w:spacing w:val="-16"/>
                    <w:sz w:val="18"/>
                  </w:rPr>
                  <w:t>上游 </w:t>
                </w:r>
                <w:r>
                  <w:rPr>
                    <w:sz w:val="18"/>
                  </w:rPr>
                  <w:t>HRE </w:t>
                </w:r>
                <w:r>
                  <w:rPr>
                    <w:rFonts w:ascii="宋体" w:hAnsi="宋体" w:eastAsia="宋体" w:hint="eastAsia"/>
                    <w:spacing w:val="-7"/>
                    <w:sz w:val="18"/>
                  </w:rPr>
                  <w:t>元件结合调节 </w:t>
                </w:r>
                <w:r>
                  <w:rPr>
                    <w:sz w:val="18"/>
                  </w:rPr>
                  <w:t>BMP4 </w:t>
                </w:r>
                <w:r>
                  <w:rPr>
                    <w:rFonts w:ascii="宋体" w:hAnsi="宋体" w:eastAsia="宋体" w:hint="eastAsia"/>
                    <w:sz w:val="18"/>
                  </w:rPr>
                  <w:t>表达</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7088"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706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7040" from="88.463997pt,55.439983pt" to="506.973997pt,55.439983pt" stroked="true" strokeweight=".48pt" strokecolor="#000000">
          <v:stroke dashstyle="solid"/>
          <w10:wrap type="none"/>
        </v:line>
      </w:pict>
    </w:r>
    <w:r>
      <w:rPr/>
      <w:pict>
        <v:shape style="position:absolute;margin-left:164.619995pt;margin-top:42.579964pt;width:266.2pt;height:12pt;mso-position-horizontal-relative:page;mso-position-vertical-relative:page;z-index:-267016" type="#_x0000_t202" filled="false" stroked="false">
          <v:textbox inset="0,0,0,0">
            <w:txbxContent>
              <w:p>
                <w:pPr>
                  <w:spacing w:line="219" w:lineRule="exact" w:before="0"/>
                  <w:ind w:left="20" w:right="0" w:firstLine="0"/>
                  <w:jc w:val="left"/>
                  <w:rPr>
                    <w:rFonts w:ascii="宋体" w:hAnsi="宋体" w:eastAsia="宋体" w:hint="eastAsia"/>
                    <w:sz w:val="18"/>
                  </w:rPr>
                </w:pPr>
                <w:r>
                  <w:rPr>
                    <w:rFonts w:ascii="宋体" w:hAnsi="宋体" w:eastAsia="宋体" w:hint="eastAsia"/>
                    <w:spacing w:val="-1"/>
                    <w:sz w:val="18"/>
                  </w:rPr>
                  <w:t>第二部分 </w:t>
                </w:r>
                <w:r>
                  <w:rPr>
                    <w:sz w:val="18"/>
                  </w:rPr>
                  <w:t>HIF1</w:t>
                </w:r>
                <w:r>
                  <w:rPr>
                    <w:rFonts w:ascii="宋体" w:hAnsi="宋体" w:eastAsia="宋体" w:hint="eastAsia"/>
                    <w:sz w:val="18"/>
                  </w:rPr>
                  <w:t>α</w:t>
                </w:r>
                <w:r>
                  <w:rPr>
                    <w:rFonts w:ascii="宋体" w:hAnsi="宋体" w:eastAsia="宋体" w:hint="eastAsia"/>
                    <w:spacing w:val="-12"/>
                    <w:sz w:val="18"/>
                  </w:rPr>
                  <w:t>通过与 </w:t>
                </w:r>
                <w:r>
                  <w:rPr>
                    <w:sz w:val="18"/>
                  </w:rPr>
                  <w:t>BMP4 </w:t>
                </w:r>
                <w:r>
                  <w:rPr>
                    <w:rFonts w:ascii="宋体" w:hAnsi="宋体" w:eastAsia="宋体" w:hint="eastAsia"/>
                    <w:spacing w:val="-16"/>
                    <w:sz w:val="18"/>
                  </w:rPr>
                  <w:t>上游 </w:t>
                </w:r>
                <w:r>
                  <w:rPr>
                    <w:sz w:val="18"/>
                  </w:rPr>
                  <w:t>HRE </w:t>
                </w:r>
                <w:r>
                  <w:rPr>
                    <w:rFonts w:ascii="宋体" w:hAnsi="宋体" w:eastAsia="宋体" w:hint="eastAsia"/>
                    <w:spacing w:val="-7"/>
                    <w:sz w:val="18"/>
                  </w:rPr>
                  <w:t>元件结合调节 </w:t>
                </w:r>
                <w:r>
                  <w:rPr>
                    <w:sz w:val="18"/>
                  </w:rPr>
                  <w:t>BMP4 </w:t>
                </w:r>
                <w:r>
                  <w:rPr>
                    <w:rFonts w:ascii="宋体" w:hAnsi="宋体" w:eastAsia="宋体" w:hint="eastAsia"/>
                    <w:sz w:val="18"/>
                  </w:rPr>
                  <w:t>表达</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6992"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696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6944" from="88.463997pt,55.439983pt" to="506.973997pt,55.439983pt" stroked="true" strokeweight=".48pt" strokecolor="#000000">
          <v:stroke dashstyle="solid"/>
          <w10:wrap type="none"/>
        </v:line>
      </w:pict>
    </w:r>
    <w:r>
      <w:rPr/>
      <w:pict>
        <v:shape style="position:absolute;margin-left:164.619995pt;margin-top:42.579964pt;width:266.2pt;height:12pt;mso-position-horizontal-relative:page;mso-position-vertical-relative:page;z-index:-266920" type="#_x0000_t202" filled="false" stroked="false">
          <v:textbox inset="0,0,0,0">
            <w:txbxContent>
              <w:p>
                <w:pPr>
                  <w:spacing w:line="219" w:lineRule="exact" w:before="0"/>
                  <w:ind w:left="20" w:right="0" w:firstLine="0"/>
                  <w:jc w:val="left"/>
                  <w:rPr>
                    <w:rFonts w:ascii="宋体" w:hAnsi="宋体" w:eastAsia="宋体" w:hint="eastAsia"/>
                    <w:sz w:val="18"/>
                  </w:rPr>
                </w:pPr>
                <w:r>
                  <w:rPr>
                    <w:rFonts w:ascii="宋体" w:hAnsi="宋体" w:eastAsia="宋体" w:hint="eastAsia"/>
                    <w:spacing w:val="-1"/>
                    <w:sz w:val="18"/>
                  </w:rPr>
                  <w:t>第二部分 </w:t>
                </w:r>
                <w:r>
                  <w:rPr>
                    <w:sz w:val="18"/>
                  </w:rPr>
                  <w:t>HIF1</w:t>
                </w:r>
                <w:r>
                  <w:rPr>
                    <w:rFonts w:ascii="宋体" w:hAnsi="宋体" w:eastAsia="宋体" w:hint="eastAsia"/>
                    <w:sz w:val="18"/>
                  </w:rPr>
                  <w:t>α</w:t>
                </w:r>
                <w:r>
                  <w:rPr>
                    <w:rFonts w:ascii="宋体" w:hAnsi="宋体" w:eastAsia="宋体" w:hint="eastAsia"/>
                    <w:spacing w:val="-12"/>
                    <w:sz w:val="18"/>
                  </w:rPr>
                  <w:t>通过与 </w:t>
                </w:r>
                <w:r>
                  <w:rPr>
                    <w:sz w:val="18"/>
                  </w:rPr>
                  <w:t>BMP4 </w:t>
                </w:r>
                <w:r>
                  <w:rPr>
                    <w:rFonts w:ascii="宋体" w:hAnsi="宋体" w:eastAsia="宋体" w:hint="eastAsia"/>
                    <w:spacing w:val="-16"/>
                    <w:sz w:val="18"/>
                  </w:rPr>
                  <w:t>上游 </w:t>
                </w:r>
                <w:r>
                  <w:rPr>
                    <w:sz w:val="18"/>
                  </w:rPr>
                  <w:t>HRE </w:t>
                </w:r>
                <w:r>
                  <w:rPr>
                    <w:rFonts w:ascii="宋体" w:hAnsi="宋体" w:eastAsia="宋体" w:hint="eastAsia"/>
                    <w:spacing w:val="-7"/>
                    <w:sz w:val="18"/>
                  </w:rPr>
                  <w:t>元件结合调节 </w:t>
                </w:r>
                <w:r>
                  <w:rPr>
                    <w:sz w:val="18"/>
                  </w:rPr>
                  <w:t>BMP4 </w:t>
                </w:r>
                <w:r>
                  <w:rPr>
                    <w:rFonts w:ascii="宋体" w:hAnsi="宋体" w:eastAsia="宋体" w:hint="eastAsia"/>
                    <w:sz w:val="18"/>
                  </w:rPr>
                  <w:t>表达</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6896"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687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6848" from="88.463997pt,55.439983pt" to="506.973997pt,55.439983pt" stroked="true" strokeweight=".48pt" strokecolor="#000000">
          <v:stroke dashstyle="solid"/>
          <w10:wrap type="none"/>
        </v:line>
      </w:pict>
    </w:r>
    <w:r>
      <w:rPr/>
      <w:pict>
        <v:shape style="position:absolute;margin-left:164.619995pt;margin-top:42.579964pt;width:266.2pt;height:12pt;mso-position-horizontal-relative:page;mso-position-vertical-relative:page;z-index:-266824" type="#_x0000_t202" filled="false" stroked="false">
          <v:textbox inset="0,0,0,0">
            <w:txbxContent>
              <w:p>
                <w:pPr>
                  <w:spacing w:line="219" w:lineRule="exact" w:before="0"/>
                  <w:ind w:left="20" w:right="0" w:firstLine="0"/>
                  <w:jc w:val="left"/>
                  <w:rPr>
                    <w:rFonts w:ascii="宋体" w:hAnsi="宋体" w:eastAsia="宋体" w:hint="eastAsia"/>
                    <w:sz w:val="18"/>
                  </w:rPr>
                </w:pPr>
                <w:r>
                  <w:rPr>
                    <w:rFonts w:ascii="宋体" w:hAnsi="宋体" w:eastAsia="宋体" w:hint="eastAsia"/>
                    <w:spacing w:val="-1"/>
                    <w:sz w:val="18"/>
                  </w:rPr>
                  <w:t>第二部分 </w:t>
                </w:r>
                <w:r>
                  <w:rPr>
                    <w:sz w:val="18"/>
                  </w:rPr>
                  <w:t>HIF1</w:t>
                </w:r>
                <w:r>
                  <w:rPr>
                    <w:rFonts w:ascii="宋体" w:hAnsi="宋体" w:eastAsia="宋体" w:hint="eastAsia"/>
                    <w:sz w:val="18"/>
                  </w:rPr>
                  <w:t>α</w:t>
                </w:r>
                <w:r>
                  <w:rPr>
                    <w:rFonts w:ascii="宋体" w:hAnsi="宋体" w:eastAsia="宋体" w:hint="eastAsia"/>
                    <w:spacing w:val="-12"/>
                    <w:sz w:val="18"/>
                  </w:rPr>
                  <w:t>通过与 </w:t>
                </w:r>
                <w:r>
                  <w:rPr>
                    <w:sz w:val="18"/>
                  </w:rPr>
                  <w:t>BMP4 </w:t>
                </w:r>
                <w:r>
                  <w:rPr>
                    <w:rFonts w:ascii="宋体" w:hAnsi="宋体" w:eastAsia="宋体" w:hint="eastAsia"/>
                    <w:spacing w:val="-16"/>
                    <w:sz w:val="18"/>
                  </w:rPr>
                  <w:t>上游 </w:t>
                </w:r>
                <w:r>
                  <w:rPr>
                    <w:sz w:val="18"/>
                  </w:rPr>
                  <w:t>HRE </w:t>
                </w:r>
                <w:r>
                  <w:rPr>
                    <w:rFonts w:ascii="宋体" w:hAnsi="宋体" w:eastAsia="宋体" w:hint="eastAsia"/>
                    <w:spacing w:val="-7"/>
                    <w:sz w:val="18"/>
                  </w:rPr>
                  <w:t>元件结合调节 </w:t>
                </w:r>
                <w:r>
                  <w:rPr>
                    <w:sz w:val="18"/>
                  </w:rPr>
                  <w:t>BMP4 </w:t>
                </w:r>
                <w:r>
                  <w:rPr>
                    <w:rFonts w:ascii="宋体" w:hAnsi="宋体" w:eastAsia="宋体" w:hint="eastAsia"/>
                    <w:sz w:val="18"/>
                  </w:rPr>
                  <w:t>表达</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6800"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677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6752" from="88.463997pt,55.439983pt" to="506.973997pt,55.439983pt" stroked="true" strokeweight=".48pt" strokecolor="#000000">
          <v:stroke dashstyle="solid"/>
          <w10:wrap type="none"/>
        </v:line>
      </w:pict>
    </w:r>
    <w:r>
      <w:rPr/>
      <w:pict>
        <v:shape style="position:absolute;margin-left:164.619995pt;margin-top:42.579964pt;width:266.2pt;height:12pt;mso-position-horizontal-relative:page;mso-position-vertical-relative:page;z-index:-266728" type="#_x0000_t202" filled="false" stroked="false">
          <v:textbox inset="0,0,0,0">
            <w:txbxContent>
              <w:p>
                <w:pPr>
                  <w:spacing w:line="219" w:lineRule="exact" w:before="0"/>
                  <w:ind w:left="20" w:right="0" w:firstLine="0"/>
                  <w:jc w:val="left"/>
                  <w:rPr>
                    <w:rFonts w:ascii="宋体" w:hAnsi="宋体" w:eastAsia="宋体" w:hint="eastAsia"/>
                    <w:sz w:val="18"/>
                  </w:rPr>
                </w:pPr>
                <w:r>
                  <w:rPr>
                    <w:rFonts w:ascii="宋体" w:hAnsi="宋体" w:eastAsia="宋体" w:hint="eastAsia"/>
                    <w:spacing w:val="-1"/>
                    <w:sz w:val="18"/>
                  </w:rPr>
                  <w:t>第二部分 </w:t>
                </w:r>
                <w:r>
                  <w:rPr>
                    <w:sz w:val="18"/>
                  </w:rPr>
                  <w:t>HIF1</w:t>
                </w:r>
                <w:r>
                  <w:rPr>
                    <w:rFonts w:ascii="宋体" w:hAnsi="宋体" w:eastAsia="宋体" w:hint="eastAsia"/>
                    <w:sz w:val="18"/>
                  </w:rPr>
                  <w:t>α</w:t>
                </w:r>
                <w:r>
                  <w:rPr>
                    <w:rFonts w:ascii="宋体" w:hAnsi="宋体" w:eastAsia="宋体" w:hint="eastAsia"/>
                    <w:spacing w:val="-12"/>
                    <w:sz w:val="18"/>
                  </w:rPr>
                  <w:t>通过与 </w:t>
                </w:r>
                <w:r>
                  <w:rPr>
                    <w:sz w:val="18"/>
                  </w:rPr>
                  <w:t>BMP4 </w:t>
                </w:r>
                <w:r>
                  <w:rPr>
                    <w:rFonts w:ascii="宋体" w:hAnsi="宋体" w:eastAsia="宋体" w:hint="eastAsia"/>
                    <w:spacing w:val="-16"/>
                    <w:sz w:val="18"/>
                  </w:rPr>
                  <w:t>上游 </w:t>
                </w:r>
                <w:r>
                  <w:rPr>
                    <w:sz w:val="18"/>
                  </w:rPr>
                  <w:t>HRE </w:t>
                </w:r>
                <w:r>
                  <w:rPr>
                    <w:rFonts w:ascii="宋体" w:hAnsi="宋体" w:eastAsia="宋体" w:hint="eastAsia"/>
                    <w:spacing w:val="-7"/>
                    <w:sz w:val="18"/>
                  </w:rPr>
                  <w:t>元件结合调节 </w:t>
                </w:r>
                <w:r>
                  <w:rPr>
                    <w:sz w:val="18"/>
                  </w:rPr>
                  <w:t>BMP4 </w:t>
                </w:r>
                <w:r>
                  <w:rPr>
                    <w:rFonts w:ascii="宋体" w:hAnsi="宋体" w:eastAsia="宋体" w:hint="eastAsia"/>
                    <w:sz w:val="18"/>
                  </w:rPr>
                  <w:t>表达</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9248"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922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6704"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668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6656" from="88.463997pt,55.439983pt" to="506.973997pt,55.439983pt" stroked="true" strokeweight=".48pt" strokecolor="#000000">
          <v:stroke dashstyle="solid"/>
          <w10:wrap type="none"/>
        </v:line>
      </w:pict>
    </w:r>
    <w:r>
      <w:rPr/>
      <w:pict>
        <v:shape style="position:absolute;margin-left:164.619995pt;margin-top:42.579964pt;width:266.2pt;height:12pt;mso-position-horizontal-relative:page;mso-position-vertical-relative:page;z-index:-266632" type="#_x0000_t202" filled="false" stroked="false">
          <v:textbox inset="0,0,0,0">
            <w:txbxContent>
              <w:p>
                <w:pPr>
                  <w:spacing w:line="219" w:lineRule="exact" w:before="0"/>
                  <w:ind w:left="20" w:right="0" w:firstLine="0"/>
                  <w:jc w:val="left"/>
                  <w:rPr>
                    <w:rFonts w:ascii="宋体" w:hAnsi="宋体" w:eastAsia="宋体" w:hint="eastAsia"/>
                    <w:sz w:val="18"/>
                  </w:rPr>
                </w:pPr>
                <w:r>
                  <w:rPr>
                    <w:rFonts w:ascii="宋体" w:hAnsi="宋体" w:eastAsia="宋体" w:hint="eastAsia"/>
                    <w:spacing w:val="-1"/>
                    <w:sz w:val="18"/>
                  </w:rPr>
                  <w:t>第二部分 </w:t>
                </w:r>
                <w:r>
                  <w:rPr>
                    <w:sz w:val="18"/>
                  </w:rPr>
                  <w:t>HIF1</w:t>
                </w:r>
                <w:r>
                  <w:rPr>
                    <w:rFonts w:ascii="宋体" w:hAnsi="宋体" w:eastAsia="宋体" w:hint="eastAsia"/>
                    <w:sz w:val="18"/>
                  </w:rPr>
                  <w:t>α</w:t>
                </w:r>
                <w:r>
                  <w:rPr>
                    <w:rFonts w:ascii="宋体" w:hAnsi="宋体" w:eastAsia="宋体" w:hint="eastAsia"/>
                    <w:spacing w:val="-12"/>
                    <w:sz w:val="18"/>
                  </w:rPr>
                  <w:t>通过与 </w:t>
                </w:r>
                <w:r>
                  <w:rPr>
                    <w:sz w:val="18"/>
                  </w:rPr>
                  <w:t>BMP4 </w:t>
                </w:r>
                <w:r>
                  <w:rPr>
                    <w:rFonts w:ascii="宋体" w:hAnsi="宋体" w:eastAsia="宋体" w:hint="eastAsia"/>
                    <w:spacing w:val="-16"/>
                    <w:sz w:val="18"/>
                  </w:rPr>
                  <w:t>上游 </w:t>
                </w:r>
                <w:r>
                  <w:rPr>
                    <w:sz w:val="18"/>
                  </w:rPr>
                  <w:t>HRE </w:t>
                </w:r>
                <w:r>
                  <w:rPr>
                    <w:rFonts w:ascii="宋体" w:hAnsi="宋体" w:eastAsia="宋体" w:hint="eastAsia"/>
                    <w:spacing w:val="-7"/>
                    <w:sz w:val="18"/>
                  </w:rPr>
                  <w:t>元件结合调节 </w:t>
                </w:r>
                <w:r>
                  <w:rPr>
                    <w:sz w:val="18"/>
                  </w:rPr>
                  <w:t>BMP4 </w:t>
                </w:r>
                <w:r>
                  <w:rPr>
                    <w:rFonts w:ascii="宋体" w:hAnsi="宋体" w:eastAsia="宋体" w:hint="eastAsia"/>
                    <w:sz w:val="18"/>
                  </w:rPr>
                  <w:t>表达</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6608"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658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6560" from="88.463997pt,55.439983pt" to="506.973997pt,55.439983pt" stroked="true" strokeweight=".48pt" strokecolor="#000000">
          <v:stroke dashstyle="solid"/>
          <w10:wrap type="none"/>
        </v:line>
      </w:pict>
    </w:r>
    <w:r>
      <w:rPr/>
      <w:pict>
        <v:shape style="position:absolute;margin-left:164.619995pt;margin-top:42.579964pt;width:266.2pt;height:12pt;mso-position-horizontal-relative:page;mso-position-vertical-relative:page;z-index:-266536" type="#_x0000_t202" filled="false" stroked="false">
          <v:textbox inset="0,0,0,0">
            <w:txbxContent>
              <w:p>
                <w:pPr>
                  <w:spacing w:line="219" w:lineRule="exact" w:before="0"/>
                  <w:ind w:left="20" w:right="0" w:firstLine="0"/>
                  <w:jc w:val="left"/>
                  <w:rPr>
                    <w:rFonts w:ascii="宋体" w:hAnsi="宋体" w:eastAsia="宋体" w:hint="eastAsia"/>
                    <w:sz w:val="18"/>
                  </w:rPr>
                </w:pPr>
                <w:r>
                  <w:rPr>
                    <w:rFonts w:ascii="宋体" w:hAnsi="宋体" w:eastAsia="宋体" w:hint="eastAsia"/>
                    <w:spacing w:val="-1"/>
                    <w:sz w:val="18"/>
                  </w:rPr>
                  <w:t>第二部分 </w:t>
                </w:r>
                <w:r>
                  <w:rPr>
                    <w:sz w:val="18"/>
                  </w:rPr>
                  <w:t>HIF1</w:t>
                </w:r>
                <w:r>
                  <w:rPr>
                    <w:rFonts w:ascii="宋体" w:hAnsi="宋体" w:eastAsia="宋体" w:hint="eastAsia"/>
                    <w:sz w:val="18"/>
                  </w:rPr>
                  <w:t>α</w:t>
                </w:r>
                <w:r>
                  <w:rPr>
                    <w:rFonts w:ascii="宋体" w:hAnsi="宋体" w:eastAsia="宋体" w:hint="eastAsia"/>
                    <w:spacing w:val="-12"/>
                    <w:sz w:val="18"/>
                  </w:rPr>
                  <w:t>通过与 </w:t>
                </w:r>
                <w:r>
                  <w:rPr>
                    <w:sz w:val="18"/>
                  </w:rPr>
                  <w:t>BMP4 </w:t>
                </w:r>
                <w:r>
                  <w:rPr>
                    <w:rFonts w:ascii="宋体" w:hAnsi="宋体" w:eastAsia="宋体" w:hint="eastAsia"/>
                    <w:spacing w:val="-16"/>
                    <w:sz w:val="18"/>
                  </w:rPr>
                  <w:t>上游 </w:t>
                </w:r>
                <w:r>
                  <w:rPr>
                    <w:sz w:val="18"/>
                  </w:rPr>
                  <w:t>HRE </w:t>
                </w:r>
                <w:r>
                  <w:rPr>
                    <w:rFonts w:ascii="宋体" w:hAnsi="宋体" w:eastAsia="宋体" w:hint="eastAsia"/>
                    <w:spacing w:val="-7"/>
                    <w:sz w:val="18"/>
                  </w:rPr>
                  <w:t>元件结合调节 </w:t>
                </w:r>
                <w:r>
                  <w:rPr>
                    <w:sz w:val="18"/>
                  </w:rPr>
                  <w:t>BMP4 </w:t>
                </w:r>
                <w:r>
                  <w:rPr>
                    <w:rFonts w:ascii="宋体" w:hAnsi="宋体" w:eastAsia="宋体" w:hint="eastAsia"/>
                    <w:sz w:val="18"/>
                  </w:rPr>
                  <w:t>表达</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6512"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648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6464" from="88.463997pt,55.439983pt" to="506.973997pt,55.439983pt" stroked="true" strokeweight=".48pt" strokecolor="#000000">
          <v:stroke dashstyle="solid"/>
          <w10:wrap type="none"/>
        </v:line>
      </w:pict>
    </w:r>
    <w:r>
      <w:rPr/>
      <w:pict>
        <v:shape style="position:absolute;margin-left:145.660004pt;margin-top:42.579964pt;width:304.1pt;height:12pt;mso-position-horizontal-relative:page;mso-position-vertical-relative:page;z-index:-266440"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4"/>
                    <w:sz w:val="18"/>
                  </w:rPr>
                  <w:t>第三部分 在慢性缺氧的大鼠 </w:t>
                </w:r>
                <w:r>
                  <w:rPr>
                    <w:spacing w:val="-4"/>
                    <w:sz w:val="18"/>
                  </w:rPr>
                  <w:t>PASMCs </w:t>
                </w:r>
                <w:r>
                  <w:rPr>
                    <w:rFonts w:ascii="宋体" w:eastAsia="宋体" w:hint="eastAsia"/>
                    <w:sz w:val="18"/>
                  </w:rPr>
                  <w:t>中，</w:t>
                </w:r>
                <w:r>
                  <w:rPr>
                    <w:sz w:val="18"/>
                  </w:rPr>
                  <w:t>BMP4 </w:t>
                </w:r>
                <w:r>
                  <w:rPr>
                    <w:rFonts w:ascii="宋体" w:eastAsia="宋体" w:hint="eastAsia"/>
                    <w:spacing w:val="-16"/>
                    <w:sz w:val="18"/>
                  </w:rPr>
                  <w:t>调节 </w:t>
                </w:r>
                <w:r>
                  <w:rPr>
                    <w:sz w:val="18"/>
                  </w:rPr>
                  <w:t>TRPC1</w:t>
                </w:r>
                <w:r>
                  <w:rPr>
                    <w:rFonts w:ascii="宋体" w:eastAsia="宋体" w:hint="eastAsia"/>
                    <w:sz w:val="18"/>
                  </w:rPr>
                  <w:t>，</w:t>
                </w:r>
                <w:r>
                  <w:rPr>
                    <w:sz w:val="18"/>
                  </w:rPr>
                  <w:t>6 </w:t>
                </w:r>
                <w:r>
                  <w:rPr>
                    <w:rFonts w:ascii="宋体" w:eastAsia="宋体" w:hint="eastAsia"/>
                    <w:sz w:val="18"/>
                  </w:rPr>
                  <w:t>的信号通路</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6416"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639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6368" from="88.463997pt,55.439983pt" to="506.973997pt,55.439983pt" stroked="true" strokeweight=".48pt" strokecolor="#000000">
          <v:stroke dashstyle="solid"/>
          <w10:wrap type="none"/>
        </v:line>
      </w:pict>
    </w:r>
    <w:r>
      <w:rPr/>
      <w:pict>
        <v:shape style="position:absolute;margin-left:145.660004pt;margin-top:42.579964pt;width:304.1pt;height:12pt;mso-position-horizontal-relative:page;mso-position-vertical-relative:page;z-index:-266344"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4"/>
                    <w:sz w:val="18"/>
                  </w:rPr>
                  <w:t>第三部分 在慢性缺氧的大鼠 </w:t>
                </w:r>
                <w:r>
                  <w:rPr>
                    <w:spacing w:val="-4"/>
                    <w:sz w:val="18"/>
                  </w:rPr>
                  <w:t>PASMCs </w:t>
                </w:r>
                <w:r>
                  <w:rPr>
                    <w:rFonts w:ascii="宋体" w:eastAsia="宋体" w:hint="eastAsia"/>
                    <w:sz w:val="18"/>
                  </w:rPr>
                  <w:t>中，</w:t>
                </w:r>
                <w:r>
                  <w:rPr>
                    <w:sz w:val="18"/>
                  </w:rPr>
                  <w:t>BMP4 </w:t>
                </w:r>
                <w:r>
                  <w:rPr>
                    <w:rFonts w:ascii="宋体" w:eastAsia="宋体" w:hint="eastAsia"/>
                    <w:spacing w:val="-16"/>
                    <w:sz w:val="18"/>
                  </w:rPr>
                  <w:t>调节 </w:t>
                </w:r>
                <w:r>
                  <w:rPr>
                    <w:sz w:val="18"/>
                  </w:rPr>
                  <w:t>TRPC1</w:t>
                </w:r>
                <w:r>
                  <w:rPr>
                    <w:rFonts w:ascii="宋体" w:eastAsia="宋体" w:hint="eastAsia"/>
                    <w:sz w:val="18"/>
                  </w:rPr>
                  <w:t>，</w:t>
                </w:r>
                <w:r>
                  <w:rPr>
                    <w:sz w:val="18"/>
                  </w:rPr>
                  <w:t>6 </w:t>
                </w:r>
                <w:r>
                  <w:rPr>
                    <w:rFonts w:ascii="宋体" w:eastAsia="宋体" w:hint="eastAsia"/>
                    <w:sz w:val="18"/>
                  </w:rPr>
                  <w:t>的信号通路</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6320"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629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6272" from="88.463997pt,55.439983pt" to="506.973997pt,55.439983pt" stroked="true" strokeweight=".48pt" strokecolor="#000000">
          <v:stroke dashstyle="solid"/>
          <w10:wrap type="none"/>
        </v:line>
      </w:pict>
    </w:r>
    <w:r>
      <w:rPr/>
      <w:pict>
        <v:shape style="position:absolute;margin-left:145.660004pt;margin-top:42.579964pt;width:304.1pt;height:12pt;mso-position-horizontal-relative:page;mso-position-vertical-relative:page;z-index:-266248"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4"/>
                    <w:sz w:val="18"/>
                  </w:rPr>
                  <w:t>第三部分 在慢性缺氧的大鼠 </w:t>
                </w:r>
                <w:r>
                  <w:rPr>
                    <w:spacing w:val="-4"/>
                    <w:sz w:val="18"/>
                  </w:rPr>
                  <w:t>PASMCs </w:t>
                </w:r>
                <w:r>
                  <w:rPr>
                    <w:rFonts w:ascii="宋体" w:eastAsia="宋体" w:hint="eastAsia"/>
                    <w:sz w:val="18"/>
                  </w:rPr>
                  <w:t>中，</w:t>
                </w:r>
                <w:r>
                  <w:rPr>
                    <w:sz w:val="18"/>
                  </w:rPr>
                  <w:t>BMP4 </w:t>
                </w:r>
                <w:r>
                  <w:rPr>
                    <w:rFonts w:ascii="宋体" w:eastAsia="宋体" w:hint="eastAsia"/>
                    <w:spacing w:val="-16"/>
                    <w:sz w:val="18"/>
                  </w:rPr>
                  <w:t>调节 </w:t>
                </w:r>
                <w:r>
                  <w:rPr>
                    <w:sz w:val="18"/>
                  </w:rPr>
                  <w:t>TRPC1</w:t>
                </w:r>
                <w:r>
                  <w:rPr>
                    <w:rFonts w:ascii="宋体" w:eastAsia="宋体" w:hint="eastAsia"/>
                    <w:sz w:val="18"/>
                  </w:rPr>
                  <w:t>，</w:t>
                </w:r>
                <w:r>
                  <w:rPr>
                    <w:sz w:val="18"/>
                  </w:rPr>
                  <w:t>6 </w:t>
                </w:r>
                <w:r>
                  <w:rPr>
                    <w:rFonts w:ascii="宋体" w:eastAsia="宋体" w:hint="eastAsia"/>
                    <w:sz w:val="18"/>
                  </w:rPr>
                  <w:t>的信号通路</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9200" from="88.463997pt,55.559982pt" to="506.973997pt,55.559982pt" stroked="true" strokeweight=".72pt" strokecolor="#000000">
          <v:stroke dashstyle="solid"/>
          <w10:wrap type="none"/>
        </v:line>
      </w:pict>
    </w:r>
    <w:r>
      <w:rPr/>
      <w:pict>
        <v:shape style="position:absolute;margin-left:278.649994pt;margin-top:42.865608pt;width:38pt;height:11pt;mso-position-horizontal-relative:page;mso-position-vertical-relative:page;z-index:-26917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英文摘要</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6224"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620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6176" from="88.463997pt,55.439983pt" to="506.973997pt,55.439983pt" stroked="true" strokeweight=".48pt" strokecolor="#000000">
          <v:stroke dashstyle="solid"/>
          <w10:wrap type="none"/>
        </v:line>
      </w:pict>
    </w:r>
    <w:r>
      <w:rPr/>
      <w:pict>
        <v:shape style="position:absolute;margin-left:145.660004pt;margin-top:42.579964pt;width:304.1pt;height:12pt;mso-position-horizontal-relative:page;mso-position-vertical-relative:page;z-index:-266152"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4"/>
                    <w:sz w:val="18"/>
                  </w:rPr>
                  <w:t>第三部分 在慢性缺氧的大鼠 </w:t>
                </w:r>
                <w:r>
                  <w:rPr>
                    <w:spacing w:val="-4"/>
                    <w:sz w:val="18"/>
                  </w:rPr>
                  <w:t>PASMCs </w:t>
                </w:r>
                <w:r>
                  <w:rPr>
                    <w:rFonts w:ascii="宋体" w:eastAsia="宋体" w:hint="eastAsia"/>
                    <w:sz w:val="18"/>
                  </w:rPr>
                  <w:t>中，</w:t>
                </w:r>
                <w:r>
                  <w:rPr>
                    <w:sz w:val="18"/>
                  </w:rPr>
                  <w:t>BMP4 </w:t>
                </w:r>
                <w:r>
                  <w:rPr>
                    <w:rFonts w:ascii="宋体" w:eastAsia="宋体" w:hint="eastAsia"/>
                    <w:spacing w:val="-16"/>
                    <w:sz w:val="18"/>
                  </w:rPr>
                  <w:t>调节 </w:t>
                </w:r>
                <w:r>
                  <w:rPr>
                    <w:sz w:val="18"/>
                  </w:rPr>
                  <w:t>TRPC1</w:t>
                </w:r>
                <w:r>
                  <w:rPr>
                    <w:rFonts w:ascii="宋体" w:eastAsia="宋体" w:hint="eastAsia"/>
                    <w:sz w:val="18"/>
                  </w:rPr>
                  <w:t>，</w:t>
                </w:r>
                <w:r>
                  <w:rPr>
                    <w:sz w:val="18"/>
                  </w:rPr>
                  <w:t>6 </w:t>
                </w:r>
                <w:r>
                  <w:rPr>
                    <w:rFonts w:ascii="宋体" w:eastAsia="宋体" w:hint="eastAsia"/>
                    <w:sz w:val="18"/>
                  </w:rPr>
                  <w:t>的信号通路</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6128"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610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6080" from="88.463997pt,55.439983pt" to="506.973997pt,55.439983pt" stroked="true" strokeweight=".48pt" strokecolor="#000000">
          <v:stroke dashstyle="solid"/>
          <w10:wrap type="none"/>
        </v:line>
      </w:pict>
    </w:r>
    <w:r>
      <w:rPr/>
      <w:pict>
        <v:shape style="position:absolute;margin-left:145.660004pt;margin-top:42.579964pt;width:304.1pt;height:12pt;mso-position-horizontal-relative:page;mso-position-vertical-relative:page;z-index:-266056"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4"/>
                    <w:sz w:val="18"/>
                  </w:rPr>
                  <w:t>第三部分 在慢性缺氧的大鼠 </w:t>
                </w:r>
                <w:r>
                  <w:rPr>
                    <w:spacing w:val="-4"/>
                    <w:sz w:val="18"/>
                  </w:rPr>
                  <w:t>PASMCs </w:t>
                </w:r>
                <w:r>
                  <w:rPr>
                    <w:rFonts w:ascii="宋体" w:eastAsia="宋体" w:hint="eastAsia"/>
                    <w:sz w:val="18"/>
                  </w:rPr>
                  <w:t>中，</w:t>
                </w:r>
                <w:r>
                  <w:rPr>
                    <w:sz w:val="18"/>
                  </w:rPr>
                  <w:t>BMP4 </w:t>
                </w:r>
                <w:r>
                  <w:rPr>
                    <w:rFonts w:ascii="宋体" w:eastAsia="宋体" w:hint="eastAsia"/>
                    <w:spacing w:val="-16"/>
                    <w:sz w:val="18"/>
                  </w:rPr>
                  <w:t>调节 </w:t>
                </w:r>
                <w:r>
                  <w:rPr>
                    <w:sz w:val="18"/>
                  </w:rPr>
                  <w:t>TRPC1</w:t>
                </w:r>
                <w:r>
                  <w:rPr>
                    <w:rFonts w:ascii="宋体" w:eastAsia="宋体" w:hint="eastAsia"/>
                    <w:sz w:val="18"/>
                  </w:rPr>
                  <w:t>，</w:t>
                </w:r>
                <w:r>
                  <w:rPr>
                    <w:sz w:val="18"/>
                  </w:rPr>
                  <w:t>6 </w:t>
                </w:r>
                <w:r>
                  <w:rPr>
                    <w:rFonts w:ascii="宋体" w:eastAsia="宋体" w:hint="eastAsia"/>
                    <w:sz w:val="18"/>
                  </w:rPr>
                  <w:t>的信号通路</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6032"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600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5984" from="88.463997pt,55.439983pt" to="506.973997pt,55.439983pt" stroked="true" strokeweight=".48pt" strokecolor="#000000">
          <v:stroke dashstyle="solid"/>
          <w10:wrap type="none"/>
        </v:line>
      </w:pict>
    </w:r>
    <w:r>
      <w:rPr/>
      <w:pict>
        <v:shape style="position:absolute;margin-left:145.660004pt;margin-top:42.579964pt;width:304.1pt;height:12pt;mso-position-horizontal-relative:page;mso-position-vertical-relative:page;z-index:-265960"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4"/>
                    <w:sz w:val="18"/>
                  </w:rPr>
                  <w:t>第三部分 在慢性缺氧的大鼠 </w:t>
                </w:r>
                <w:r>
                  <w:rPr>
                    <w:spacing w:val="-4"/>
                    <w:sz w:val="18"/>
                  </w:rPr>
                  <w:t>PASMCs </w:t>
                </w:r>
                <w:r>
                  <w:rPr>
                    <w:rFonts w:ascii="宋体" w:eastAsia="宋体" w:hint="eastAsia"/>
                    <w:sz w:val="18"/>
                  </w:rPr>
                  <w:t>中，</w:t>
                </w:r>
                <w:r>
                  <w:rPr>
                    <w:sz w:val="18"/>
                  </w:rPr>
                  <w:t>BMP4 </w:t>
                </w:r>
                <w:r>
                  <w:rPr>
                    <w:rFonts w:ascii="宋体" w:eastAsia="宋体" w:hint="eastAsia"/>
                    <w:spacing w:val="-16"/>
                    <w:sz w:val="18"/>
                  </w:rPr>
                  <w:t>调节 </w:t>
                </w:r>
                <w:r>
                  <w:rPr>
                    <w:sz w:val="18"/>
                  </w:rPr>
                  <w:t>TRPC1</w:t>
                </w:r>
                <w:r>
                  <w:rPr>
                    <w:rFonts w:ascii="宋体" w:eastAsia="宋体" w:hint="eastAsia"/>
                    <w:sz w:val="18"/>
                  </w:rPr>
                  <w:t>，</w:t>
                </w:r>
                <w:r>
                  <w:rPr>
                    <w:sz w:val="18"/>
                  </w:rPr>
                  <w:t>6 </w:t>
                </w:r>
                <w:r>
                  <w:rPr>
                    <w:rFonts w:ascii="宋体" w:eastAsia="宋体" w:hint="eastAsia"/>
                    <w:sz w:val="18"/>
                  </w:rPr>
                  <w:t>的信号通路</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5912"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588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5864" from="88.463997pt,55.439983pt" to="506.973997pt,55.439983pt" stroked="true" strokeweight=".48pt" strokecolor="#000000">
          <v:stroke dashstyle="solid"/>
          <w10:wrap type="none"/>
        </v:line>
      </w:pict>
    </w:r>
    <w:r>
      <w:rPr/>
      <w:pict>
        <v:shape style="position:absolute;margin-left:145.660004pt;margin-top:42.579964pt;width:304.1pt;height:12pt;mso-position-horizontal-relative:page;mso-position-vertical-relative:page;z-index:-265840"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4"/>
                    <w:sz w:val="18"/>
                  </w:rPr>
                  <w:t>第三部分 在慢性缺氧的大鼠 </w:t>
                </w:r>
                <w:r>
                  <w:rPr>
                    <w:spacing w:val="-4"/>
                    <w:sz w:val="18"/>
                  </w:rPr>
                  <w:t>PASMCs </w:t>
                </w:r>
                <w:r>
                  <w:rPr>
                    <w:rFonts w:ascii="宋体" w:eastAsia="宋体" w:hint="eastAsia"/>
                    <w:sz w:val="18"/>
                  </w:rPr>
                  <w:t>中，</w:t>
                </w:r>
                <w:r>
                  <w:rPr>
                    <w:sz w:val="18"/>
                  </w:rPr>
                  <w:t>BMP4 </w:t>
                </w:r>
                <w:r>
                  <w:rPr>
                    <w:rFonts w:ascii="宋体" w:eastAsia="宋体" w:hint="eastAsia"/>
                    <w:spacing w:val="-16"/>
                    <w:sz w:val="18"/>
                  </w:rPr>
                  <w:t>调节 </w:t>
                </w:r>
                <w:r>
                  <w:rPr>
                    <w:sz w:val="18"/>
                  </w:rPr>
                  <w:t>TRPC1</w:t>
                </w:r>
                <w:r>
                  <w:rPr>
                    <w:rFonts w:ascii="宋体" w:eastAsia="宋体" w:hint="eastAsia"/>
                    <w:sz w:val="18"/>
                  </w:rPr>
                  <w:t>，</w:t>
                </w:r>
                <w:r>
                  <w:rPr>
                    <w:sz w:val="18"/>
                  </w:rPr>
                  <w:t>6 </w:t>
                </w:r>
                <w:r>
                  <w:rPr>
                    <w:rFonts w:ascii="宋体" w:eastAsia="宋体" w:hint="eastAsia"/>
                    <w:sz w:val="18"/>
                  </w:rPr>
                  <w:t>的信号通路</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5816"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579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5768" from="88.463997pt,55.439983pt" to="506.973997pt,55.439983pt" stroked="true" strokeweight=".48pt" strokecolor="#000000">
          <v:stroke dashstyle="solid"/>
          <w10:wrap type="none"/>
        </v:line>
      </w:pict>
    </w:r>
    <w:r>
      <w:rPr/>
      <w:pict>
        <v:shape style="position:absolute;margin-left:145.660004pt;margin-top:42.579964pt;width:304.1pt;height:12pt;mso-position-horizontal-relative:page;mso-position-vertical-relative:page;z-index:-265744"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4"/>
                    <w:sz w:val="18"/>
                  </w:rPr>
                  <w:t>第三部分 在慢性缺氧的大鼠 </w:t>
                </w:r>
                <w:r>
                  <w:rPr>
                    <w:spacing w:val="-4"/>
                    <w:sz w:val="18"/>
                  </w:rPr>
                  <w:t>PASMCs </w:t>
                </w:r>
                <w:r>
                  <w:rPr>
                    <w:rFonts w:ascii="宋体" w:eastAsia="宋体" w:hint="eastAsia"/>
                    <w:sz w:val="18"/>
                  </w:rPr>
                  <w:t>中，</w:t>
                </w:r>
                <w:r>
                  <w:rPr>
                    <w:sz w:val="18"/>
                  </w:rPr>
                  <w:t>BMP4 </w:t>
                </w:r>
                <w:r>
                  <w:rPr>
                    <w:rFonts w:ascii="宋体" w:eastAsia="宋体" w:hint="eastAsia"/>
                    <w:spacing w:val="-16"/>
                    <w:sz w:val="18"/>
                  </w:rPr>
                  <w:t>调节 </w:t>
                </w:r>
                <w:r>
                  <w:rPr>
                    <w:sz w:val="18"/>
                  </w:rPr>
                  <w:t>TRPC1</w:t>
                </w:r>
                <w:r>
                  <w:rPr>
                    <w:rFonts w:ascii="宋体" w:eastAsia="宋体" w:hint="eastAsia"/>
                    <w:sz w:val="18"/>
                  </w:rPr>
                  <w:t>，</w:t>
                </w:r>
                <w:r>
                  <w:rPr>
                    <w:sz w:val="18"/>
                  </w:rPr>
                  <w:t>6 </w:t>
                </w:r>
                <w:r>
                  <w:rPr>
                    <w:rFonts w:ascii="宋体" w:eastAsia="宋体" w:hint="eastAsia"/>
                    <w:sz w:val="18"/>
                  </w:rPr>
                  <w:t>的信号通路</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9152"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912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5720"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569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5672" from="88.463997pt,55.439983pt" to="506.973997pt,55.439983pt" stroked="true" strokeweight=".48pt" strokecolor="#000000">
          <v:stroke dashstyle="solid"/>
          <w10:wrap type="none"/>
        </v:line>
      </w:pict>
    </w:r>
    <w:r>
      <w:rPr/>
      <w:pict>
        <v:shape style="position:absolute;margin-left:145.660004pt;margin-top:42.579964pt;width:304.1pt;height:12pt;mso-position-horizontal-relative:page;mso-position-vertical-relative:page;z-index:-265648"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4"/>
                    <w:sz w:val="18"/>
                  </w:rPr>
                  <w:t>第三部分 在慢性缺氧的大鼠 </w:t>
                </w:r>
                <w:r>
                  <w:rPr>
                    <w:spacing w:val="-4"/>
                    <w:sz w:val="18"/>
                  </w:rPr>
                  <w:t>PASMCs </w:t>
                </w:r>
                <w:r>
                  <w:rPr>
                    <w:rFonts w:ascii="宋体" w:eastAsia="宋体" w:hint="eastAsia"/>
                    <w:sz w:val="18"/>
                  </w:rPr>
                  <w:t>中，</w:t>
                </w:r>
                <w:r>
                  <w:rPr>
                    <w:sz w:val="18"/>
                  </w:rPr>
                  <w:t>BMP4 </w:t>
                </w:r>
                <w:r>
                  <w:rPr>
                    <w:rFonts w:ascii="宋体" w:eastAsia="宋体" w:hint="eastAsia"/>
                    <w:spacing w:val="-16"/>
                    <w:sz w:val="18"/>
                  </w:rPr>
                  <w:t>调节 </w:t>
                </w:r>
                <w:r>
                  <w:rPr>
                    <w:sz w:val="18"/>
                  </w:rPr>
                  <w:t>TRPC1</w:t>
                </w:r>
                <w:r>
                  <w:rPr>
                    <w:rFonts w:ascii="宋体" w:eastAsia="宋体" w:hint="eastAsia"/>
                    <w:sz w:val="18"/>
                  </w:rPr>
                  <w:t>，</w:t>
                </w:r>
                <w:r>
                  <w:rPr>
                    <w:sz w:val="18"/>
                  </w:rPr>
                  <w:t>6 </w:t>
                </w:r>
                <w:r>
                  <w:rPr>
                    <w:rFonts w:ascii="宋体" w:eastAsia="宋体" w:hint="eastAsia"/>
                    <w:sz w:val="18"/>
                  </w:rPr>
                  <w:t>的信号通路</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5624"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560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5576" from="88.463997pt,55.439983pt" to="506.973997pt,55.439983pt" stroked="true" strokeweight=".48pt" strokecolor="#000000">
          <v:stroke dashstyle="solid"/>
          <w10:wrap type="none"/>
        </v:line>
      </w:pict>
    </w:r>
    <w:r>
      <w:rPr/>
      <w:pict>
        <v:shape style="position:absolute;margin-left:145.660004pt;margin-top:42.579964pt;width:304.1pt;height:12pt;mso-position-horizontal-relative:page;mso-position-vertical-relative:page;z-index:-265552"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4"/>
                    <w:sz w:val="18"/>
                  </w:rPr>
                  <w:t>第三部分 在慢性缺氧的大鼠 </w:t>
                </w:r>
                <w:r>
                  <w:rPr>
                    <w:spacing w:val="-4"/>
                    <w:sz w:val="18"/>
                  </w:rPr>
                  <w:t>PASMCs </w:t>
                </w:r>
                <w:r>
                  <w:rPr>
                    <w:rFonts w:ascii="宋体" w:eastAsia="宋体" w:hint="eastAsia"/>
                    <w:sz w:val="18"/>
                  </w:rPr>
                  <w:t>中，</w:t>
                </w:r>
                <w:r>
                  <w:rPr>
                    <w:sz w:val="18"/>
                  </w:rPr>
                  <w:t>BMP4 </w:t>
                </w:r>
                <w:r>
                  <w:rPr>
                    <w:rFonts w:ascii="宋体" w:eastAsia="宋体" w:hint="eastAsia"/>
                    <w:spacing w:val="-16"/>
                    <w:sz w:val="18"/>
                  </w:rPr>
                  <w:t>调节 </w:t>
                </w:r>
                <w:r>
                  <w:rPr>
                    <w:sz w:val="18"/>
                  </w:rPr>
                  <w:t>TRPC1</w:t>
                </w:r>
                <w:r>
                  <w:rPr>
                    <w:rFonts w:ascii="宋体" w:eastAsia="宋体" w:hint="eastAsia"/>
                    <w:sz w:val="18"/>
                  </w:rPr>
                  <w:t>，</w:t>
                </w:r>
                <w:r>
                  <w:rPr>
                    <w:sz w:val="18"/>
                  </w:rPr>
                  <w:t>6 </w:t>
                </w:r>
                <w:r>
                  <w:rPr>
                    <w:rFonts w:ascii="宋体" w:eastAsia="宋体" w:hint="eastAsia"/>
                    <w:sz w:val="18"/>
                  </w:rPr>
                  <w:t>的信号通路</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5528"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550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5480" from="88.463997pt,55.439983pt" to="506.973997pt,55.439983pt" stroked="true" strokeweight=".48pt" strokecolor="#000000">
          <v:stroke dashstyle="solid"/>
          <w10:wrap type="none"/>
        </v:line>
      </w:pict>
    </w:r>
    <w:r>
      <w:rPr/>
      <w:pict>
        <v:shape style="position:absolute;margin-left:145.660004pt;margin-top:42.579964pt;width:304.1pt;height:12pt;mso-position-horizontal-relative:page;mso-position-vertical-relative:page;z-index:-265456"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4"/>
                    <w:sz w:val="18"/>
                  </w:rPr>
                  <w:t>第三部分 在慢性缺氧的大鼠 </w:t>
                </w:r>
                <w:r>
                  <w:rPr>
                    <w:spacing w:val="-4"/>
                    <w:sz w:val="18"/>
                  </w:rPr>
                  <w:t>PASMCs </w:t>
                </w:r>
                <w:r>
                  <w:rPr>
                    <w:rFonts w:ascii="宋体" w:eastAsia="宋体" w:hint="eastAsia"/>
                    <w:sz w:val="18"/>
                  </w:rPr>
                  <w:t>中，</w:t>
                </w:r>
                <w:r>
                  <w:rPr>
                    <w:sz w:val="18"/>
                  </w:rPr>
                  <w:t>BMP4 </w:t>
                </w:r>
                <w:r>
                  <w:rPr>
                    <w:rFonts w:ascii="宋体" w:eastAsia="宋体" w:hint="eastAsia"/>
                    <w:spacing w:val="-16"/>
                    <w:sz w:val="18"/>
                  </w:rPr>
                  <w:t>调节 </w:t>
                </w:r>
                <w:r>
                  <w:rPr>
                    <w:sz w:val="18"/>
                  </w:rPr>
                  <w:t>TRPC1</w:t>
                </w:r>
                <w:r>
                  <w:rPr>
                    <w:rFonts w:ascii="宋体" w:eastAsia="宋体" w:hint="eastAsia"/>
                    <w:sz w:val="18"/>
                  </w:rPr>
                  <w:t>，</w:t>
                </w:r>
                <w:r>
                  <w:rPr>
                    <w:sz w:val="18"/>
                  </w:rPr>
                  <w:t>6 </w:t>
                </w:r>
                <w:r>
                  <w:rPr>
                    <w:rFonts w:ascii="宋体" w:eastAsia="宋体" w:hint="eastAsia"/>
                    <w:sz w:val="18"/>
                  </w:rPr>
                  <w:t>的信号通路</w:t>
                </w:r>
              </w:p>
            </w:txbxContent>
          </v:textbox>
          <w10:wrap type="none"/>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5432"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540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5384" from="88.463997pt,55.439983pt" to="506.973997pt,55.439983pt" stroked="true" strokeweight=".48pt" strokecolor="#000000">
          <v:stroke dashstyle="solid"/>
          <w10:wrap type="none"/>
        </v:line>
      </w:pict>
    </w:r>
    <w:r>
      <w:rPr/>
      <w:pict>
        <v:shape style="position:absolute;margin-left:132.460007pt;margin-top:42.579964pt;width:330.55pt;height:12pt;mso-position-horizontal-relative:page;mso-position-vertical-relative:page;z-index:-265360"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
                    <w:sz w:val="18"/>
                  </w:rPr>
                  <w:t>第四部分 在慢性缺氧的人肺动脉平滑肌细胞中，</w:t>
                </w:r>
                <w:r>
                  <w:rPr>
                    <w:sz w:val="18"/>
                  </w:rPr>
                  <w:t>HIF1</w:t>
                </w:r>
                <w:r>
                  <w:rPr>
                    <w:rFonts w:ascii="宋体" w:eastAsia="宋体" w:hint="eastAsia"/>
                    <w:sz w:val="18"/>
                  </w:rPr>
                  <w:t>、</w:t>
                </w:r>
                <w:r>
                  <w:rPr>
                    <w:sz w:val="18"/>
                  </w:rPr>
                  <w:t>BMP4 </w:t>
                </w:r>
                <w:r>
                  <w:rPr>
                    <w:rFonts w:ascii="宋体" w:eastAsia="宋体" w:hint="eastAsia"/>
                    <w:spacing w:val="-23"/>
                    <w:sz w:val="18"/>
                  </w:rPr>
                  <w:t>对 </w:t>
                </w:r>
                <w:r>
                  <w:rPr>
                    <w:sz w:val="18"/>
                  </w:rPr>
                  <w:t>TRPC1</w:t>
                </w:r>
                <w:r>
                  <w:rPr>
                    <w:rFonts w:ascii="宋体" w:eastAsia="宋体" w:hint="eastAsia"/>
                    <w:sz w:val="18"/>
                  </w:rPr>
                  <w:t>，</w:t>
                </w:r>
                <w:r>
                  <w:rPr>
                    <w:sz w:val="18"/>
                  </w:rPr>
                  <w:t>6 </w:t>
                </w:r>
                <w:r>
                  <w:rPr>
                    <w:rFonts w:ascii="宋体" w:eastAsia="宋体" w:hint="eastAsia"/>
                    <w:sz w:val="18"/>
                  </w:rPr>
                  <w:t>的调节</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5336"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531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5288" from="88.463997pt,55.439983pt" to="506.973997pt,55.439983pt" stroked="true" strokeweight=".48pt" strokecolor="#000000">
          <v:stroke dashstyle="solid"/>
          <w10:wrap type="none"/>
        </v:line>
      </w:pict>
    </w:r>
    <w:r>
      <w:rPr/>
      <w:pict>
        <v:shape style="position:absolute;margin-left:132.460007pt;margin-top:42.579964pt;width:330.55pt;height:12pt;mso-position-horizontal-relative:page;mso-position-vertical-relative:page;z-index:-265264"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
                    <w:sz w:val="18"/>
                  </w:rPr>
                  <w:t>第四部分 在慢性缺氧的人肺动脉平滑肌细胞中，</w:t>
                </w:r>
                <w:r>
                  <w:rPr>
                    <w:sz w:val="18"/>
                  </w:rPr>
                  <w:t>HIF1</w:t>
                </w:r>
                <w:r>
                  <w:rPr>
                    <w:rFonts w:ascii="宋体" w:eastAsia="宋体" w:hint="eastAsia"/>
                    <w:sz w:val="18"/>
                  </w:rPr>
                  <w:t>、</w:t>
                </w:r>
                <w:r>
                  <w:rPr>
                    <w:sz w:val="18"/>
                  </w:rPr>
                  <w:t>BMP4 </w:t>
                </w:r>
                <w:r>
                  <w:rPr>
                    <w:rFonts w:ascii="宋体" w:eastAsia="宋体" w:hint="eastAsia"/>
                    <w:spacing w:val="-23"/>
                    <w:sz w:val="18"/>
                  </w:rPr>
                  <w:t>对 </w:t>
                </w:r>
                <w:r>
                  <w:rPr>
                    <w:sz w:val="18"/>
                  </w:rPr>
                  <w:t>TRPC1</w:t>
                </w:r>
                <w:r>
                  <w:rPr>
                    <w:rFonts w:ascii="宋体" w:eastAsia="宋体" w:hint="eastAsia"/>
                    <w:sz w:val="18"/>
                  </w:rPr>
                  <w:t>，</w:t>
                </w:r>
                <w:r>
                  <w:rPr>
                    <w:sz w:val="18"/>
                  </w:rPr>
                  <w:t>6 </w:t>
                </w:r>
                <w:r>
                  <w:rPr>
                    <w:rFonts w:ascii="宋体" w:eastAsia="宋体" w:hint="eastAsia"/>
                    <w:sz w:val="18"/>
                  </w:rPr>
                  <w:t>的调节</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9104" from="88.463997pt,55.559982pt" to="506.973997pt,55.559982pt" stroked="true" strokeweight=".72pt" strokecolor="#000000">
          <v:stroke dashstyle="solid"/>
          <w10:wrap type="none"/>
        </v:line>
      </w:pict>
    </w:r>
    <w:r>
      <w:rPr/>
      <w:pict>
        <v:shape style="position:absolute;margin-left:278.649994pt;margin-top:42.865608pt;width:38pt;height:11pt;mso-position-horizontal-relative:page;mso-position-vertical-relative:page;z-index:-26908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英文摘要</w:t>
                </w:r>
              </w:p>
            </w:txbxContent>
          </v:textbox>
          <w10:wrap type="none"/>
        </v:shape>
      </w:pict>
    </w: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5240"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521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5192" from="88.463997pt,55.439983pt" to="506.973997pt,55.439983pt" stroked="true" strokeweight=".48pt" strokecolor="#000000">
          <v:stroke dashstyle="solid"/>
          <w10:wrap type="none"/>
        </v:line>
      </w:pict>
    </w:r>
    <w:r>
      <w:rPr/>
      <w:pict>
        <v:shape style="position:absolute;margin-left:132.460007pt;margin-top:42.579964pt;width:330.55pt;height:12pt;mso-position-horizontal-relative:page;mso-position-vertical-relative:page;z-index:-265168"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
                    <w:sz w:val="18"/>
                  </w:rPr>
                  <w:t>第四部分 在慢性缺氧的人肺动脉平滑肌细胞中，</w:t>
                </w:r>
                <w:r>
                  <w:rPr>
                    <w:sz w:val="18"/>
                  </w:rPr>
                  <w:t>HIF1</w:t>
                </w:r>
                <w:r>
                  <w:rPr>
                    <w:rFonts w:ascii="宋体" w:eastAsia="宋体" w:hint="eastAsia"/>
                    <w:sz w:val="18"/>
                  </w:rPr>
                  <w:t>、</w:t>
                </w:r>
                <w:r>
                  <w:rPr>
                    <w:sz w:val="18"/>
                  </w:rPr>
                  <w:t>BMP4 </w:t>
                </w:r>
                <w:r>
                  <w:rPr>
                    <w:rFonts w:ascii="宋体" w:eastAsia="宋体" w:hint="eastAsia"/>
                    <w:spacing w:val="-23"/>
                    <w:sz w:val="18"/>
                  </w:rPr>
                  <w:t>对 </w:t>
                </w:r>
                <w:r>
                  <w:rPr>
                    <w:sz w:val="18"/>
                  </w:rPr>
                  <w:t>TRPC1</w:t>
                </w:r>
                <w:r>
                  <w:rPr>
                    <w:rFonts w:ascii="宋体" w:eastAsia="宋体" w:hint="eastAsia"/>
                    <w:sz w:val="18"/>
                  </w:rPr>
                  <w:t>，</w:t>
                </w:r>
                <w:r>
                  <w:rPr>
                    <w:sz w:val="18"/>
                  </w:rPr>
                  <w:t>6 </w:t>
                </w:r>
                <w:r>
                  <w:rPr>
                    <w:rFonts w:ascii="宋体" w:eastAsia="宋体" w:hint="eastAsia"/>
                    <w:sz w:val="18"/>
                  </w:rPr>
                  <w:t>的调节</w:t>
                </w:r>
              </w:p>
            </w:txbxContent>
          </v:textbox>
          <w10:wrap type="none"/>
        </v:shape>
      </w:pic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5144"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512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5096" from="88.463997pt,55.439983pt" to="506.973997pt,55.439983pt" stroked="true" strokeweight=".48pt" strokecolor="#000000">
          <v:stroke dashstyle="solid"/>
          <w10:wrap type="none"/>
        </v:line>
      </w:pict>
    </w:r>
    <w:r>
      <w:rPr/>
      <w:pict>
        <v:shape style="position:absolute;margin-left:132.460007pt;margin-top:42.579964pt;width:330.55pt;height:12pt;mso-position-horizontal-relative:page;mso-position-vertical-relative:page;z-index:-265072"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
                    <w:sz w:val="18"/>
                  </w:rPr>
                  <w:t>第四部分 在慢性缺氧的人肺动脉平滑肌细胞中，</w:t>
                </w:r>
                <w:r>
                  <w:rPr>
                    <w:sz w:val="18"/>
                  </w:rPr>
                  <w:t>HIF1</w:t>
                </w:r>
                <w:r>
                  <w:rPr>
                    <w:rFonts w:ascii="宋体" w:eastAsia="宋体" w:hint="eastAsia"/>
                    <w:sz w:val="18"/>
                  </w:rPr>
                  <w:t>、</w:t>
                </w:r>
                <w:r>
                  <w:rPr>
                    <w:sz w:val="18"/>
                  </w:rPr>
                  <w:t>BMP4 </w:t>
                </w:r>
                <w:r>
                  <w:rPr>
                    <w:rFonts w:ascii="宋体" w:eastAsia="宋体" w:hint="eastAsia"/>
                    <w:spacing w:val="-23"/>
                    <w:sz w:val="18"/>
                  </w:rPr>
                  <w:t>对 </w:t>
                </w:r>
                <w:r>
                  <w:rPr>
                    <w:sz w:val="18"/>
                  </w:rPr>
                  <w:t>TRPC1</w:t>
                </w:r>
                <w:r>
                  <w:rPr>
                    <w:rFonts w:ascii="宋体" w:eastAsia="宋体" w:hint="eastAsia"/>
                    <w:sz w:val="18"/>
                  </w:rPr>
                  <w:t>，</w:t>
                </w:r>
                <w:r>
                  <w:rPr>
                    <w:sz w:val="18"/>
                  </w:rPr>
                  <w:t>6 </w:t>
                </w:r>
                <w:r>
                  <w:rPr>
                    <w:rFonts w:ascii="宋体" w:eastAsia="宋体" w:hint="eastAsia"/>
                    <w:sz w:val="18"/>
                  </w:rPr>
                  <w:t>的调节</w:t>
                </w:r>
              </w:p>
            </w:txbxContent>
          </v:textbox>
          <w10:wrap type="none"/>
        </v:shape>
      </w:pict>
    </w: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5048"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502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5000" from="88.463997pt,55.439983pt" to="506.973997pt,55.439983pt" stroked="true" strokeweight=".48pt" strokecolor="#000000">
          <v:stroke dashstyle="solid"/>
          <w10:wrap type="none"/>
        </v:line>
      </w:pict>
    </w:r>
    <w:r>
      <w:rPr/>
      <w:pict>
        <v:shape style="position:absolute;margin-left:132.460007pt;margin-top:42.579964pt;width:330.55pt;height:12pt;mso-position-horizontal-relative:page;mso-position-vertical-relative:page;z-index:-264976"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
                    <w:sz w:val="18"/>
                  </w:rPr>
                  <w:t>第四部分 在慢性缺氧的人肺动脉平滑肌细胞中，</w:t>
                </w:r>
                <w:r>
                  <w:rPr>
                    <w:sz w:val="18"/>
                  </w:rPr>
                  <w:t>HIF1</w:t>
                </w:r>
                <w:r>
                  <w:rPr>
                    <w:rFonts w:ascii="宋体" w:eastAsia="宋体" w:hint="eastAsia"/>
                    <w:sz w:val="18"/>
                  </w:rPr>
                  <w:t>、</w:t>
                </w:r>
                <w:r>
                  <w:rPr>
                    <w:sz w:val="18"/>
                  </w:rPr>
                  <w:t>BMP4 </w:t>
                </w:r>
                <w:r>
                  <w:rPr>
                    <w:rFonts w:ascii="宋体" w:eastAsia="宋体" w:hint="eastAsia"/>
                    <w:spacing w:val="-23"/>
                    <w:sz w:val="18"/>
                  </w:rPr>
                  <w:t>对 </w:t>
                </w:r>
                <w:r>
                  <w:rPr>
                    <w:sz w:val="18"/>
                  </w:rPr>
                  <w:t>TRPC1</w:t>
                </w:r>
                <w:r>
                  <w:rPr>
                    <w:rFonts w:ascii="宋体" w:eastAsia="宋体" w:hint="eastAsia"/>
                    <w:sz w:val="18"/>
                  </w:rPr>
                  <w:t>，</w:t>
                </w:r>
                <w:r>
                  <w:rPr>
                    <w:sz w:val="18"/>
                  </w:rPr>
                  <w:t>6 </w:t>
                </w:r>
                <w:r>
                  <w:rPr>
                    <w:rFonts w:ascii="宋体" w:eastAsia="宋体" w:hint="eastAsia"/>
                    <w:sz w:val="18"/>
                  </w:rPr>
                  <w:t>的调节</w:t>
                </w:r>
              </w:p>
            </w:txbxContent>
          </v:textbox>
          <w10:wrap type="none"/>
        </v:shape>
      </w:pict>
    </w: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4952"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492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4904" from="88.463997pt,55.439983pt" to="506.973997pt,55.439983pt" stroked="true" strokeweight=".48pt" strokecolor="#000000">
          <v:stroke dashstyle="solid"/>
          <w10:wrap type="none"/>
        </v:line>
      </w:pict>
    </w:r>
    <w:r>
      <w:rPr/>
      <w:pict>
        <v:shape style="position:absolute;margin-left:132.460007pt;margin-top:42.579964pt;width:330.55pt;height:12pt;mso-position-horizontal-relative:page;mso-position-vertical-relative:page;z-index:-264880"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
                    <w:sz w:val="18"/>
                  </w:rPr>
                  <w:t>第四部分 在慢性缺氧的人肺动脉平滑肌细胞中，</w:t>
                </w:r>
                <w:r>
                  <w:rPr>
                    <w:sz w:val="18"/>
                  </w:rPr>
                  <w:t>HIF1</w:t>
                </w:r>
                <w:r>
                  <w:rPr>
                    <w:rFonts w:ascii="宋体" w:eastAsia="宋体" w:hint="eastAsia"/>
                    <w:sz w:val="18"/>
                  </w:rPr>
                  <w:t>、</w:t>
                </w:r>
                <w:r>
                  <w:rPr>
                    <w:sz w:val="18"/>
                  </w:rPr>
                  <w:t>BMP4 </w:t>
                </w:r>
                <w:r>
                  <w:rPr>
                    <w:rFonts w:ascii="宋体" w:eastAsia="宋体" w:hint="eastAsia"/>
                    <w:spacing w:val="-23"/>
                    <w:sz w:val="18"/>
                  </w:rPr>
                  <w:t>对 </w:t>
                </w:r>
                <w:r>
                  <w:rPr>
                    <w:sz w:val="18"/>
                  </w:rPr>
                  <w:t>TRPC1</w:t>
                </w:r>
                <w:r>
                  <w:rPr>
                    <w:rFonts w:ascii="宋体" w:eastAsia="宋体" w:hint="eastAsia"/>
                    <w:sz w:val="18"/>
                  </w:rPr>
                  <w:t>，</w:t>
                </w:r>
                <w:r>
                  <w:rPr>
                    <w:sz w:val="18"/>
                  </w:rPr>
                  <w:t>6 </w:t>
                </w:r>
                <w:r>
                  <w:rPr>
                    <w:rFonts w:ascii="宋体" w:eastAsia="宋体" w:hint="eastAsia"/>
                    <w:sz w:val="18"/>
                  </w:rPr>
                  <w:t>的调节</w:t>
                </w:r>
              </w:p>
            </w:txbxContent>
          </v:textbox>
          <w10:wrap type="none"/>
        </v:shape>
      </w:pict>
    </w: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4856"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26483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4808" from="88.463997pt,55.439983pt" to="506.973997pt,55.439983pt" stroked="true" strokeweight=".48pt" strokecolor="#000000">
          <v:stroke dashstyle="solid"/>
          <w10:wrap type="none"/>
        </v:line>
      </w:pict>
    </w:r>
    <w:r>
      <w:rPr/>
      <w:pict>
        <v:shape style="position:absolute;margin-left:132.460007pt;margin-top:42.579964pt;width:330.55pt;height:12pt;mso-position-horizontal-relative:page;mso-position-vertical-relative:page;z-index:-264784"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
                    <w:sz w:val="18"/>
                  </w:rPr>
                  <w:t>第四部分 在慢性缺氧的人肺动脉平滑肌细胞中，</w:t>
                </w:r>
                <w:r>
                  <w:rPr>
                    <w:sz w:val="18"/>
                  </w:rPr>
                  <w:t>HIF1</w:t>
                </w:r>
                <w:r>
                  <w:rPr>
                    <w:rFonts w:ascii="宋体" w:eastAsia="宋体" w:hint="eastAsia"/>
                    <w:sz w:val="18"/>
                  </w:rPr>
                  <w:t>、</w:t>
                </w:r>
                <w:r>
                  <w:rPr>
                    <w:sz w:val="18"/>
                  </w:rPr>
                  <w:t>BMP4 </w:t>
                </w:r>
                <w:r>
                  <w:rPr>
                    <w:rFonts w:ascii="宋体" w:eastAsia="宋体" w:hint="eastAsia"/>
                    <w:spacing w:val="-23"/>
                    <w:sz w:val="18"/>
                  </w:rPr>
                  <w:t>对 </w:t>
                </w:r>
                <w:r>
                  <w:rPr>
                    <w:sz w:val="18"/>
                  </w:rPr>
                  <w:t>TRPC1</w:t>
                </w:r>
                <w:r>
                  <w:rPr>
                    <w:rFonts w:ascii="宋体" w:eastAsia="宋体" w:hint="eastAsia"/>
                    <w:sz w:val="18"/>
                  </w:rPr>
                  <w:t>，</w:t>
                </w:r>
                <w:r>
                  <w:rPr>
                    <w:sz w:val="18"/>
                  </w:rPr>
                  <w:t>6 </w:t>
                </w:r>
                <w:r>
                  <w:rPr>
                    <w:rFonts w:ascii="宋体" w:eastAsia="宋体" w:hint="eastAsia"/>
                    <w:sz w:val="18"/>
                  </w:rPr>
                  <w:t>的调节</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3">
    <w:multiLevelType w:val="hybridMultilevel"/>
    <w:lvl w:ilvl="0">
      <w:start w:val="1"/>
      <w:numFmt w:val="decimal"/>
      <w:lvlText w:val="%1."/>
      <w:lvlJc w:val="left"/>
      <w:pPr>
        <w:ind w:left="898" w:hanging="219"/>
        <w:jc w:val="left"/>
      </w:pPr>
      <w:rPr>
        <w:rFonts w:hint="default" w:ascii="Times New Roman" w:hAnsi="Times New Roman" w:eastAsia="Times New Roman" w:cs="Times New Roman"/>
        <w:w w:val="100"/>
        <w:sz w:val="21"/>
        <w:szCs w:val="21"/>
      </w:rPr>
    </w:lvl>
    <w:lvl w:ilvl="1">
      <w:start w:val="0"/>
      <w:numFmt w:val="bullet"/>
      <w:lvlText w:val="•"/>
      <w:lvlJc w:val="left"/>
      <w:pPr>
        <w:ind w:left="1744" w:hanging="219"/>
      </w:pPr>
      <w:rPr>
        <w:rFonts w:hint="default"/>
      </w:rPr>
    </w:lvl>
    <w:lvl w:ilvl="2">
      <w:start w:val="0"/>
      <w:numFmt w:val="bullet"/>
      <w:lvlText w:val="•"/>
      <w:lvlJc w:val="left"/>
      <w:pPr>
        <w:ind w:left="2589" w:hanging="219"/>
      </w:pPr>
      <w:rPr>
        <w:rFonts w:hint="default"/>
      </w:rPr>
    </w:lvl>
    <w:lvl w:ilvl="3">
      <w:start w:val="0"/>
      <w:numFmt w:val="bullet"/>
      <w:lvlText w:val="•"/>
      <w:lvlJc w:val="left"/>
      <w:pPr>
        <w:ind w:left="3433" w:hanging="219"/>
      </w:pPr>
      <w:rPr>
        <w:rFonts w:hint="default"/>
      </w:rPr>
    </w:lvl>
    <w:lvl w:ilvl="4">
      <w:start w:val="0"/>
      <w:numFmt w:val="bullet"/>
      <w:lvlText w:val="•"/>
      <w:lvlJc w:val="left"/>
      <w:pPr>
        <w:ind w:left="4278" w:hanging="219"/>
      </w:pPr>
      <w:rPr>
        <w:rFonts w:hint="default"/>
      </w:rPr>
    </w:lvl>
    <w:lvl w:ilvl="5">
      <w:start w:val="0"/>
      <w:numFmt w:val="bullet"/>
      <w:lvlText w:val="•"/>
      <w:lvlJc w:val="left"/>
      <w:pPr>
        <w:ind w:left="5123" w:hanging="219"/>
      </w:pPr>
      <w:rPr>
        <w:rFonts w:hint="default"/>
      </w:rPr>
    </w:lvl>
    <w:lvl w:ilvl="6">
      <w:start w:val="0"/>
      <w:numFmt w:val="bullet"/>
      <w:lvlText w:val="•"/>
      <w:lvlJc w:val="left"/>
      <w:pPr>
        <w:ind w:left="5967" w:hanging="219"/>
      </w:pPr>
      <w:rPr>
        <w:rFonts w:hint="default"/>
      </w:rPr>
    </w:lvl>
    <w:lvl w:ilvl="7">
      <w:start w:val="0"/>
      <w:numFmt w:val="bullet"/>
      <w:lvlText w:val="•"/>
      <w:lvlJc w:val="left"/>
      <w:pPr>
        <w:ind w:left="6812" w:hanging="219"/>
      </w:pPr>
      <w:rPr>
        <w:rFonts w:hint="default"/>
      </w:rPr>
    </w:lvl>
    <w:lvl w:ilvl="8">
      <w:start w:val="0"/>
      <w:numFmt w:val="bullet"/>
      <w:lvlText w:val="•"/>
      <w:lvlJc w:val="left"/>
      <w:pPr>
        <w:ind w:left="7657" w:hanging="219"/>
      </w:pPr>
      <w:rPr>
        <w:rFonts w:hint="default"/>
      </w:rPr>
    </w:lvl>
  </w:abstractNum>
  <w:abstractNum w:abstractNumId="52">
    <w:multiLevelType w:val="hybridMultilevel"/>
    <w:lvl w:ilvl="0">
      <w:start w:val="1"/>
      <w:numFmt w:val="decimal"/>
      <w:lvlText w:val="[%1]"/>
      <w:lvlJc w:val="left"/>
      <w:pPr>
        <w:ind w:left="1318" w:hanging="308"/>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2124" w:hanging="308"/>
      </w:pPr>
      <w:rPr>
        <w:rFonts w:hint="default"/>
      </w:rPr>
    </w:lvl>
    <w:lvl w:ilvl="2">
      <w:start w:val="0"/>
      <w:numFmt w:val="bullet"/>
      <w:lvlText w:val="•"/>
      <w:lvlJc w:val="left"/>
      <w:pPr>
        <w:ind w:left="2929" w:hanging="308"/>
      </w:pPr>
      <w:rPr>
        <w:rFonts w:hint="default"/>
      </w:rPr>
    </w:lvl>
    <w:lvl w:ilvl="3">
      <w:start w:val="0"/>
      <w:numFmt w:val="bullet"/>
      <w:lvlText w:val="•"/>
      <w:lvlJc w:val="left"/>
      <w:pPr>
        <w:ind w:left="3733" w:hanging="308"/>
      </w:pPr>
      <w:rPr>
        <w:rFonts w:hint="default"/>
      </w:rPr>
    </w:lvl>
    <w:lvl w:ilvl="4">
      <w:start w:val="0"/>
      <w:numFmt w:val="bullet"/>
      <w:lvlText w:val="•"/>
      <w:lvlJc w:val="left"/>
      <w:pPr>
        <w:ind w:left="4538" w:hanging="308"/>
      </w:pPr>
      <w:rPr>
        <w:rFonts w:hint="default"/>
      </w:rPr>
    </w:lvl>
    <w:lvl w:ilvl="5">
      <w:start w:val="0"/>
      <w:numFmt w:val="bullet"/>
      <w:lvlText w:val="•"/>
      <w:lvlJc w:val="left"/>
      <w:pPr>
        <w:ind w:left="5343" w:hanging="308"/>
      </w:pPr>
      <w:rPr>
        <w:rFonts w:hint="default"/>
      </w:rPr>
    </w:lvl>
    <w:lvl w:ilvl="6">
      <w:start w:val="0"/>
      <w:numFmt w:val="bullet"/>
      <w:lvlText w:val="•"/>
      <w:lvlJc w:val="left"/>
      <w:pPr>
        <w:ind w:left="6147" w:hanging="308"/>
      </w:pPr>
      <w:rPr>
        <w:rFonts w:hint="default"/>
      </w:rPr>
    </w:lvl>
    <w:lvl w:ilvl="7">
      <w:start w:val="0"/>
      <w:numFmt w:val="bullet"/>
      <w:lvlText w:val="•"/>
      <w:lvlJc w:val="left"/>
      <w:pPr>
        <w:ind w:left="6952" w:hanging="308"/>
      </w:pPr>
      <w:rPr>
        <w:rFonts w:hint="default"/>
      </w:rPr>
    </w:lvl>
    <w:lvl w:ilvl="8">
      <w:start w:val="0"/>
      <w:numFmt w:val="bullet"/>
      <w:lvlText w:val="•"/>
      <w:lvlJc w:val="left"/>
      <w:pPr>
        <w:ind w:left="7757" w:hanging="308"/>
      </w:pPr>
      <w:rPr>
        <w:rFonts w:hint="default"/>
      </w:rPr>
    </w:lvl>
  </w:abstractNum>
  <w:abstractNum w:abstractNumId="51">
    <w:multiLevelType w:val="hybridMultilevel"/>
    <w:lvl w:ilvl="0">
      <w:start w:val="54"/>
      <w:numFmt w:val="decimal"/>
      <w:lvlText w:val="[%1]"/>
      <w:lvlJc w:val="left"/>
      <w:pPr>
        <w:ind w:left="1318" w:hanging="41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2122" w:hanging="411"/>
      </w:pPr>
      <w:rPr>
        <w:rFonts w:hint="default"/>
      </w:rPr>
    </w:lvl>
    <w:lvl w:ilvl="2">
      <w:start w:val="0"/>
      <w:numFmt w:val="bullet"/>
      <w:lvlText w:val="•"/>
      <w:lvlJc w:val="left"/>
      <w:pPr>
        <w:ind w:left="2925" w:hanging="411"/>
      </w:pPr>
      <w:rPr>
        <w:rFonts w:hint="default"/>
      </w:rPr>
    </w:lvl>
    <w:lvl w:ilvl="3">
      <w:start w:val="0"/>
      <w:numFmt w:val="bullet"/>
      <w:lvlText w:val="•"/>
      <w:lvlJc w:val="left"/>
      <w:pPr>
        <w:ind w:left="3727" w:hanging="411"/>
      </w:pPr>
      <w:rPr>
        <w:rFonts w:hint="default"/>
      </w:rPr>
    </w:lvl>
    <w:lvl w:ilvl="4">
      <w:start w:val="0"/>
      <w:numFmt w:val="bullet"/>
      <w:lvlText w:val="•"/>
      <w:lvlJc w:val="left"/>
      <w:pPr>
        <w:ind w:left="4530" w:hanging="411"/>
      </w:pPr>
      <w:rPr>
        <w:rFonts w:hint="default"/>
      </w:rPr>
    </w:lvl>
    <w:lvl w:ilvl="5">
      <w:start w:val="0"/>
      <w:numFmt w:val="bullet"/>
      <w:lvlText w:val="•"/>
      <w:lvlJc w:val="left"/>
      <w:pPr>
        <w:ind w:left="5333" w:hanging="411"/>
      </w:pPr>
      <w:rPr>
        <w:rFonts w:hint="default"/>
      </w:rPr>
    </w:lvl>
    <w:lvl w:ilvl="6">
      <w:start w:val="0"/>
      <w:numFmt w:val="bullet"/>
      <w:lvlText w:val="•"/>
      <w:lvlJc w:val="left"/>
      <w:pPr>
        <w:ind w:left="6135" w:hanging="411"/>
      </w:pPr>
      <w:rPr>
        <w:rFonts w:hint="default"/>
      </w:rPr>
    </w:lvl>
    <w:lvl w:ilvl="7">
      <w:start w:val="0"/>
      <w:numFmt w:val="bullet"/>
      <w:lvlText w:val="•"/>
      <w:lvlJc w:val="left"/>
      <w:pPr>
        <w:ind w:left="6938" w:hanging="411"/>
      </w:pPr>
      <w:rPr>
        <w:rFonts w:hint="default"/>
      </w:rPr>
    </w:lvl>
    <w:lvl w:ilvl="8">
      <w:start w:val="0"/>
      <w:numFmt w:val="bullet"/>
      <w:lvlText w:val="•"/>
      <w:lvlJc w:val="left"/>
      <w:pPr>
        <w:ind w:left="7741" w:hanging="411"/>
      </w:pPr>
      <w:rPr>
        <w:rFonts w:hint="default"/>
      </w:rPr>
    </w:lvl>
  </w:abstractNum>
  <w:abstractNum w:abstractNumId="50">
    <w:multiLevelType w:val="hybridMultilevel"/>
    <w:lvl w:ilvl="0">
      <w:start w:val="4"/>
      <w:numFmt w:val="decimal"/>
      <w:lvlText w:val="[%1]"/>
      <w:lvlJc w:val="left"/>
      <w:pPr>
        <w:ind w:left="1318" w:hanging="298"/>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2144" w:hanging="298"/>
      </w:pPr>
      <w:rPr>
        <w:rFonts w:hint="default"/>
      </w:rPr>
    </w:lvl>
    <w:lvl w:ilvl="2">
      <w:start w:val="0"/>
      <w:numFmt w:val="bullet"/>
      <w:lvlText w:val="•"/>
      <w:lvlJc w:val="left"/>
      <w:pPr>
        <w:ind w:left="2969" w:hanging="298"/>
      </w:pPr>
      <w:rPr>
        <w:rFonts w:hint="default"/>
      </w:rPr>
    </w:lvl>
    <w:lvl w:ilvl="3">
      <w:start w:val="0"/>
      <w:numFmt w:val="bullet"/>
      <w:lvlText w:val="•"/>
      <w:lvlJc w:val="left"/>
      <w:pPr>
        <w:ind w:left="3793" w:hanging="298"/>
      </w:pPr>
      <w:rPr>
        <w:rFonts w:hint="default"/>
      </w:rPr>
    </w:lvl>
    <w:lvl w:ilvl="4">
      <w:start w:val="0"/>
      <w:numFmt w:val="bullet"/>
      <w:lvlText w:val="•"/>
      <w:lvlJc w:val="left"/>
      <w:pPr>
        <w:ind w:left="4618" w:hanging="298"/>
      </w:pPr>
      <w:rPr>
        <w:rFonts w:hint="default"/>
      </w:rPr>
    </w:lvl>
    <w:lvl w:ilvl="5">
      <w:start w:val="0"/>
      <w:numFmt w:val="bullet"/>
      <w:lvlText w:val="•"/>
      <w:lvlJc w:val="left"/>
      <w:pPr>
        <w:ind w:left="5443" w:hanging="298"/>
      </w:pPr>
      <w:rPr>
        <w:rFonts w:hint="default"/>
      </w:rPr>
    </w:lvl>
    <w:lvl w:ilvl="6">
      <w:start w:val="0"/>
      <w:numFmt w:val="bullet"/>
      <w:lvlText w:val="•"/>
      <w:lvlJc w:val="left"/>
      <w:pPr>
        <w:ind w:left="6267" w:hanging="298"/>
      </w:pPr>
      <w:rPr>
        <w:rFonts w:hint="default"/>
      </w:rPr>
    </w:lvl>
    <w:lvl w:ilvl="7">
      <w:start w:val="0"/>
      <w:numFmt w:val="bullet"/>
      <w:lvlText w:val="•"/>
      <w:lvlJc w:val="left"/>
      <w:pPr>
        <w:ind w:left="7092" w:hanging="298"/>
      </w:pPr>
      <w:rPr>
        <w:rFonts w:hint="default"/>
      </w:rPr>
    </w:lvl>
    <w:lvl w:ilvl="8">
      <w:start w:val="0"/>
      <w:numFmt w:val="bullet"/>
      <w:lvlText w:val="•"/>
      <w:lvlJc w:val="left"/>
      <w:pPr>
        <w:ind w:left="7917" w:hanging="298"/>
      </w:pPr>
      <w:rPr>
        <w:rFonts w:hint="default"/>
      </w:rPr>
    </w:lvl>
  </w:abstractNum>
  <w:abstractNum w:abstractNumId="49">
    <w:multiLevelType w:val="hybridMultilevel"/>
    <w:lvl w:ilvl="0">
      <w:start w:val="1"/>
      <w:numFmt w:val="decimal"/>
      <w:lvlText w:val="(%1)"/>
      <w:lvlJc w:val="left"/>
      <w:pPr>
        <w:ind w:left="898" w:hanging="399"/>
        <w:jc w:val="left"/>
      </w:pPr>
      <w:rPr>
        <w:rFonts w:hint="default" w:ascii="Times New Roman" w:hAnsi="Times New Roman" w:eastAsia="Times New Roman" w:cs="Times New Roman"/>
        <w:spacing w:val="-61"/>
        <w:w w:val="99"/>
        <w:sz w:val="24"/>
        <w:szCs w:val="24"/>
      </w:rPr>
    </w:lvl>
    <w:lvl w:ilvl="1">
      <w:start w:val="0"/>
      <w:numFmt w:val="bullet"/>
      <w:lvlText w:val="•"/>
      <w:lvlJc w:val="left"/>
      <w:pPr>
        <w:ind w:left="1754" w:hanging="399"/>
      </w:pPr>
      <w:rPr>
        <w:rFonts w:hint="default"/>
      </w:rPr>
    </w:lvl>
    <w:lvl w:ilvl="2">
      <w:start w:val="0"/>
      <w:numFmt w:val="bullet"/>
      <w:lvlText w:val="•"/>
      <w:lvlJc w:val="left"/>
      <w:pPr>
        <w:ind w:left="2609" w:hanging="399"/>
      </w:pPr>
      <w:rPr>
        <w:rFonts w:hint="default"/>
      </w:rPr>
    </w:lvl>
    <w:lvl w:ilvl="3">
      <w:start w:val="0"/>
      <w:numFmt w:val="bullet"/>
      <w:lvlText w:val="•"/>
      <w:lvlJc w:val="left"/>
      <w:pPr>
        <w:ind w:left="3463" w:hanging="399"/>
      </w:pPr>
      <w:rPr>
        <w:rFonts w:hint="default"/>
      </w:rPr>
    </w:lvl>
    <w:lvl w:ilvl="4">
      <w:start w:val="0"/>
      <w:numFmt w:val="bullet"/>
      <w:lvlText w:val="•"/>
      <w:lvlJc w:val="left"/>
      <w:pPr>
        <w:ind w:left="4318" w:hanging="399"/>
      </w:pPr>
      <w:rPr>
        <w:rFonts w:hint="default"/>
      </w:rPr>
    </w:lvl>
    <w:lvl w:ilvl="5">
      <w:start w:val="0"/>
      <w:numFmt w:val="bullet"/>
      <w:lvlText w:val="•"/>
      <w:lvlJc w:val="left"/>
      <w:pPr>
        <w:ind w:left="5173" w:hanging="399"/>
      </w:pPr>
      <w:rPr>
        <w:rFonts w:hint="default"/>
      </w:rPr>
    </w:lvl>
    <w:lvl w:ilvl="6">
      <w:start w:val="0"/>
      <w:numFmt w:val="bullet"/>
      <w:lvlText w:val="•"/>
      <w:lvlJc w:val="left"/>
      <w:pPr>
        <w:ind w:left="6027" w:hanging="399"/>
      </w:pPr>
      <w:rPr>
        <w:rFonts w:hint="default"/>
      </w:rPr>
    </w:lvl>
    <w:lvl w:ilvl="7">
      <w:start w:val="0"/>
      <w:numFmt w:val="bullet"/>
      <w:lvlText w:val="•"/>
      <w:lvlJc w:val="left"/>
      <w:pPr>
        <w:ind w:left="6882" w:hanging="399"/>
      </w:pPr>
      <w:rPr>
        <w:rFonts w:hint="default"/>
      </w:rPr>
    </w:lvl>
    <w:lvl w:ilvl="8">
      <w:start w:val="0"/>
      <w:numFmt w:val="bullet"/>
      <w:lvlText w:val="•"/>
      <w:lvlJc w:val="left"/>
      <w:pPr>
        <w:ind w:left="7737" w:hanging="399"/>
      </w:pPr>
      <w:rPr>
        <w:rFonts w:hint="default"/>
      </w:rPr>
    </w:lvl>
  </w:abstractNum>
  <w:abstractNum w:abstractNumId="48">
    <w:multiLevelType w:val="hybridMultilevel"/>
    <w:lvl w:ilvl="0">
      <w:start w:val="0"/>
      <w:numFmt w:val="decimal"/>
      <w:lvlText w:val="%1"/>
      <w:lvlJc w:val="left"/>
      <w:pPr>
        <w:ind w:left="898" w:hanging="301"/>
        <w:jc w:val="left"/>
      </w:pPr>
      <w:rPr>
        <w:rFonts w:hint="default"/>
      </w:rPr>
    </w:lvl>
    <w:lvl w:ilvl="1">
      <w:start w:val="5"/>
      <w:numFmt w:val="decimal"/>
      <w:lvlText w:val="%1.%2"/>
      <w:lvlJc w:val="left"/>
      <w:pPr>
        <w:ind w:left="898" w:hanging="301"/>
        <w:jc w:val="left"/>
      </w:pPr>
      <w:rPr>
        <w:rFonts w:hint="default" w:ascii="Times New Roman" w:hAnsi="Times New Roman" w:eastAsia="Times New Roman" w:cs="Times New Roman"/>
        <w:w w:val="100"/>
        <w:sz w:val="22"/>
        <w:szCs w:val="22"/>
      </w:rPr>
    </w:lvl>
    <w:lvl w:ilvl="2">
      <w:start w:val="1"/>
      <w:numFmt w:val="decimal"/>
      <w:lvlText w:val="(%3)"/>
      <w:lvlJc w:val="left"/>
      <w:pPr>
        <w:ind w:left="898" w:hanging="399"/>
        <w:jc w:val="left"/>
      </w:pPr>
      <w:rPr>
        <w:rFonts w:hint="default" w:ascii="Times New Roman" w:hAnsi="Times New Roman" w:eastAsia="Times New Roman" w:cs="Times New Roman"/>
        <w:spacing w:val="-61"/>
        <w:w w:val="99"/>
        <w:sz w:val="24"/>
        <w:szCs w:val="24"/>
      </w:rPr>
    </w:lvl>
    <w:lvl w:ilvl="3">
      <w:start w:val="0"/>
      <w:numFmt w:val="bullet"/>
      <w:lvlText w:val="•"/>
      <w:lvlJc w:val="left"/>
      <w:pPr>
        <w:ind w:left="3463" w:hanging="399"/>
      </w:pPr>
      <w:rPr>
        <w:rFonts w:hint="default"/>
      </w:rPr>
    </w:lvl>
    <w:lvl w:ilvl="4">
      <w:start w:val="0"/>
      <w:numFmt w:val="bullet"/>
      <w:lvlText w:val="•"/>
      <w:lvlJc w:val="left"/>
      <w:pPr>
        <w:ind w:left="4318" w:hanging="399"/>
      </w:pPr>
      <w:rPr>
        <w:rFonts w:hint="default"/>
      </w:rPr>
    </w:lvl>
    <w:lvl w:ilvl="5">
      <w:start w:val="0"/>
      <w:numFmt w:val="bullet"/>
      <w:lvlText w:val="•"/>
      <w:lvlJc w:val="left"/>
      <w:pPr>
        <w:ind w:left="5173" w:hanging="399"/>
      </w:pPr>
      <w:rPr>
        <w:rFonts w:hint="default"/>
      </w:rPr>
    </w:lvl>
    <w:lvl w:ilvl="6">
      <w:start w:val="0"/>
      <w:numFmt w:val="bullet"/>
      <w:lvlText w:val="•"/>
      <w:lvlJc w:val="left"/>
      <w:pPr>
        <w:ind w:left="6027" w:hanging="399"/>
      </w:pPr>
      <w:rPr>
        <w:rFonts w:hint="default"/>
      </w:rPr>
    </w:lvl>
    <w:lvl w:ilvl="7">
      <w:start w:val="0"/>
      <w:numFmt w:val="bullet"/>
      <w:lvlText w:val="•"/>
      <w:lvlJc w:val="left"/>
      <w:pPr>
        <w:ind w:left="6882" w:hanging="399"/>
      </w:pPr>
      <w:rPr>
        <w:rFonts w:hint="default"/>
      </w:rPr>
    </w:lvl>
    <w:lvl w:ilvl="8">
      <w:start w:val="0"/>
      <w:numFmt w:val="bullet"/>
      <w:lvlText w:val="•"/>
      <w:lvlJc w:val="left"/>
      <w:pPr>
        <w:ind w:left="7737" w:hanging="399"/>
      </w:pPr>
      <w:rPr>
        <w:rFonts w:hint="default"/>
      </w:rPr>
    </w:lvl>
  </w:abstractNum>
  <w:abstractNum w:abstractNumId="47">
    <w:multiLevelType w:val="hybridMultilevel"/>
    <w:lvl w:ilvl="0">
      <w:start w:val="1"/>
      <w:numFmt w:val="decimal"/>
      <w:lvlText w:val="%1"/>
      <w:lvlJc w:val="left"/>
      <w:pPr>
        <w:ind w:left="898" w:hanging="495"/>
        <w:jc w:val="left"/>
      </w:pPr>
      <w:rPr>
        <w:rFonts w:hint="default"/>
      </w:rPr>
    </w:lvl>
    <w:lvl w:ilvl="1">
      <w:start w:val="1"/>
      <w:numFmt w:val="decimal"/>
      <w:lvlText w:val="%1.%2"/>
      <w:lvlJc w:val="left"/>
      <w:pPr>
        <w:ind w:left="898" w:hanging="495"/>
        <w:jc w:val="left"/>
      </w:pPr>
      <w:rPr>
        <w:rFonts w:hint="default"/>
        <w:w w:val="100"/>
      </w:rPr>
    </w:lvl>
    <w:lvl w:ilvl="2">
      <w:start w:val="0"/>
      <w:numFmt w:val="bullet"/>
      <w:lvlText w:val="•"/>
      <w:lvlJc w:val="left"/>
      <w:pPr>
        <w:ind w:left="2609" w:hanging="495"/>
      </w:pPr>
      <w:rPr>
        <w:rFonts w:hint="default"/>
      </w:rPr>
    </w:lvl>
    <w:lvl w:ilvl="3">
      <w:start w:val="0"/>
      <w:numFmt w:val="bullet"/>
      <w:lvlText w:val="•"/>
      <w:lvlJc w:val="left"/>
      <w:pPr>
        <w:ind w:left="3463" w:hanging="495"/>
      </w:pPr>
      <w:rPr>
        <w:rFonts w:hint="default"/>
      </w:rPr>
    </w:lvl>
    <w:lvl w:ilvl="4">
      <w:start w:val="0"/>
      <w:numFmt w:val="bullet"/>
      <w:lvlText w:val="•"/>
      <w:lvlJc w:val="left"/>
      <w:pPr>
        <w:ind w:left="4318" w:hanging="495"/>
      </w:pPr>
      <w:rPr>
        <w:rFonts w:hint="default"/>
      </w:rPr>
    </w:lvl>
    <w:lvl w:ilvl="5">
      <w:start w:val="0"/>
      <w:numFmt w:val="bullet"/>
      <w:lvlText w:val="•"/>
      <w:lvlJc w:val="left"/>
      <w:pPr>
        <w:ind w:left="5173" w:hanging="495"/>
      </w:pPr>
      <w:rPr>
        <w:rFonts w:hint="default"/>
      </w:rPr>
    </w:lvl>
    <w:lvl w:ilvl="6">
      <w:start w:val="0"/>
      <w:numFmt w:val="bullet"/>
      <w:lvlText w:val="•"/>
      <w:lvlJc w:val="left"/>
      <w:pPr>
        <w:ind w:left="6027" w:hanging="495"/>
      </w:pPr>
      <w:rPr>
        <w:rFonts w:hint="default"/>
      </w:rPr>
    </w:lvl>
    <w:lvl w:ilvl="7">
      <w:start w:val="0"/>
      <w:numFmt w:val="bullet"/>
      <w:lvlText w:val="•"/>
      <w:lvlJc w:val="left"/>
      <w:pPr>
        <w:ind w:left="6882" w:hanging="495"/>
      </w:pPr>
      <w:rPr>
        <w:rFonts w:hint="default"/>
      </w:rPr>
    </w:lvl>
    <w:lvl w:ilvl="8">
      <w:start w:val="0"/>
      <w:numFmt w:val="bullet"/>
      <w:lvlText w:val="•"/>
      <w:lvlJc w:val="left"/>
      <w:pPr>
        <w:ind w:left="7737" w:hanging="495"/>
      </w:pPr>
      <w:rPr>
        <w:rFonts w:hint="default"/>
      </w:rPr>
    </w:lvl>
  </w:abstractNum>
  <w:abstractNum w:abstractNumId="46">
    <w:multiLevelType w:val="hybridMultilevel"/>
    <w:lvl w:ilvl="0">
      <w:start w:val="1"/>
      <w:numFmt w:val="decimal"/>
      <w:lvlText w:val="(%1)"/>
      <w:lvlJc w:val="left"/>
      <w:pPr>
        <w:ind w:left="898" w:hanging="404"/>
        <w:jc w:val="left"/>
      </w:pPr>
      <w:rPr>
        <w:rFonts w:hint="default" w:ascii="Times New Roman" w:hAnsi="Times New Roman" w:eastAsia="Times New Roman" w:cs="Times New Roman"/>
        <w:spacing w:val="-21"/>
        <w:w w:val="99"/>
        <w:sz w:val="24"/>
        <w:szCs w:val="24"/>
      </w:rPr>
    </w:lvl>
    <w:lvl w:ilvl="1">
      <w:start w:val="0"/>
      <w:numFmt w:val="bullet"/>
      <w:lvlText w:val="•"/>
      <w:lvlJc w:val="left"/>
      <w:pPr>
        <w:ind w:left="1754" w:hanging="404"/>
      </w:pPr>
      <w:rPr>
        <w:rFonts w:hint="default"/>
      </w:rPr>
    </w:lvl>
    <w:lvl w:ilvl="2">
      <w:start w:val="0"/>
      <w:numFmt w:val="bullet"/>
      <w:lvlText w:val="•"/>
      <w:lvlJc w:val="left"/>
      <w:pPr>
        <w:ind w:left="2609" w:hanging="404"/>
      </w:pPr>
      <w:rPr>
        <w:rFonts w:hint="default"/>
      </w:rPr>
    </w:lvl>
    <w:lvl w:ilvl="3">
      <w:start w:val="0"/>
      <w:numFmt w:val="bullet"/>
      <w:lvlText w:val="•"/>
      <w:lvlJc w:val="left"/>
      <w:pPr>
        <w:ind w:left="3463" w:hanging="404"/>
      </w:pPr>
      <w:rPr>
        <w:rFonts w:hint="default"/>
      </w:rPr>
    </w:lvl>
    <w:lvl w:ilvl="4">
      <w:start w:val="0"/>
      <w:numFmt w:val="bullet"/>
      <w:lvlText w:val="•"/>
      <w:lvlJc w:val="left"/>
      <w:pPr>
        <w:ind w:left="4318" w:hanging="404"/>
      </w:pPr>
      <w:rPr>
        <w:rFonts w:hint="default"/>
      </w:rPr>
    </w:lvl>
    <w:lvl w:ilvl="5">
      <w:start w:val="0"/>
      <w:numFmt w:val="bullet"/>
      <w:lvlText w:val="•"/>
      <w:lvlJc w:val="left"/>
      <w:pPr>
        <w:ind w:left="5173" w:hanging="404"/>
      </w:pPr>
      <w:rPr>
        <w:rFonts w:hint="default"/>
      </w:rPr>
    </w:lvl>
    <w:lvl w:ilvl="6">
      <w:start w:val="0"/>
      <w:numFmt w:val="bullet"/>
      <w:lvlText w:val="•"/>
      <w:lvlJc w:val="left"/>
      <w:pPr>
        <w:ind w:left="6027" w:hanging="404"/>
      </w:pPr>
      <w:rPr>
        <w:rFonts w:hint="default"/>
      </w:rPr>
    </w:lvl>
    <w:lvl w:ilvl="7">
      <w:start w:val="0"/>
      <w:numFmt w:val="bullet"/>
      <w:lvlText w:val="•"/>
      <w:lvlJc w:val="left"/>
      <w:pPr>
        <w:ind w:left="6882" w:hanging="404"/>
      </w:pPr>
      <w:rPr>
        <w:rFonts w:hint="default"/>
      </w:rPr>
    </w:lvl>
    <w:lvl w:ilvl="8">
      <w:start w:val="0"/>
      <w:numFmt w:val="bullet"/>
      <w:lvlText w:val="•"/>
      <w:lvlJc w:val="left"/>
      <w:pPr>
        <w:ind w:left="7737" w:hanging="404"/>
      </w:pPr>
      <w:rPr>
        <w:rFonts w:hint="default"/>
      </w:rPr>
    </w:lvl>
  </w:abstractNum>
  <w:abstractNum w:abstractNumId="45">
    <w:multiLevelType w:val="hybridMultilevel"/>
    <w:lvl w:ilvl="0">
      <w:start w:val="1"/>
      <w:numFmt w:val="decimal"/>
      <w:lvlText w:val="(%1)"/>
      <w:lvlJc w:val="left"/>
      <w:pPr>
        <w:ind w:left="898" w:hanging="399"/>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754" w:hanging="399"/>
      </w:pPr>
      <w:rPr>
        <w:rFonts w:hint="default"/>
      </w:rPr>
    </w:lvl>
    <w:lvl w:ilvl="2">
      <w:start w:val="0"/>
      <w:numFmt w:val="bullet"/>
      <w:lvlText w:val="•"/>
      <w:lvlJc w:val="left"/>
      <w:pPr>
        <w:ind w:left="2609" w:hanging="399"/>
      </w:pPr>
      <w:rPr>
        <w:rFonts w:hint="default"/>
      </w:rPr>
    </w:lvl>
    <w:lvl w:ilvl="3">
      <w:start w:val="0"/>
      <w:numFmt w:val="bullet"/>
      <w:lvlText w:val="•"/>
      <w:lvlJc w:val="left"/>
      <w:pPr>
        <w:ind w:left="3463" w:hanging="399"/>
      </w:pPr>
      <w:rPr>
        <w:rFonts w:hint="default"/>
      </w:rPr>
    </w:lvl>
    <w:lvl w:ilvl="4">
      <w:start w:val="0"/>
      <w:numFmt w:val="bullet"/>
      <w:lvlText w:val="•"/>
      <w:lvlJc w:val="left"/>
      <w:pPr>
        <w:ind w:left="4318" w:hanging="399"/>
      </w:pPr>
      <w:rPr>
        <w:rFonts w:hint="default"/>
      </w:rPr>
    </w:lvl>
    <w:lvl w:ilvl="5">
      <w:start w:val="0"/>
      <w:numFmt w:val="bullet"/>
      <w:lvlText w:val="•"/>
      <w:lvlJc w:val="left"/>
      <w:pPr>
        <w:ind w:left="5173" w:hanging="399"/>
      </w:pPr>
      <w:rPr>
        <w:rFonts w:hint="default"/>
      </w:rPr>
    </w:lvl>
    <w:lvl w:ilvl="6">
      <w:start w:val="0"/>
      <w:numFmt w:val="bullet"/>
      <w:lvlText w:val="•"/>
      <w:lvlJc w:val="left"/>
      <w:pPr>
        <w:ind w:left="6027" w:hanging="399"/>
      </w:pPr>
      <w:rPr>
        <w:rFonts w:hint="default"/>
      </w:rPr>
    </w:lvl>
    <w:lvl w:ilvl="7">
      <w:start w:val="0"/>
      <w:numFmt w:val="bullet"/>
      <w:lvlText w:val="•"/>
      <w:lvlJc w:val="left"/>
      <w:pPr>
        <w:ind w:left="6882" w:hanging="399"/>
      </w:pPr>
      <w:rPr>
        <w:rFonts w:hint="default"/>
      </w:rPr>
    </w:lvl>
    <w:lvl w:ilvl="8">
      <w:start w:val="0"/>
      <w:numFmt w:val="bullet"/>
      <w:lvlText w:val="•"/>
      <w:lvlJc w:val="left"/>
      <w:pPr>
        <w:ind w:left="7737" w:hanging="399"/>
      </w:pPr>
      <w:rPr>
        <w:rFonts w:hint="default"/>
      </w:rPr>
    </w:lvl>
  </w:abstractNum>
  <w:abstractNum w:abstractNumId="44">
    <w:multiLevelType w:val="hybridMultilevel"/>
    <w:lvl w:ilvl="0">
      <w:start w:val="1"/>
      <w:numFmt w:val="decimal"/>
      <w:lvlText w:val="(%1)"/>
      <w:lvlJc w:val="left"/>
      <w:pPr>
        <w:ind w:left="1776" w:hanging="399"/>
        <w:jc w:val="left"/>
      </w:pPr>
      <w:rPr>
        <w:rFonts w:hint="default" w:ascii="Times New Roman" w:hAnsi="Times New Roman" w:eastAsia="Times New Roman" w:cs="Times New Roman"/>
        <w:spacing w:val="-65"/>
        <w:w w:val="99"/>
        <w:sz w:val="24"/>
        <w:szCs w:val="24"/>
      </w:rPr>
    </w:lvl>
    <w:lvl w:ilvl="1">
      <w:start w:val="0"/>
      <w:numFmt w:val="bullet"/>
      <w:lvlText w:val="•"/>
      <w:lvlJc w:val="left"/>
      <w:pPr>
        <w:ind w:left="2546" w:hanging="399"/>
      </w:pPr>
      <w:rPr>
        <w:rFonts w:hint="default"/>
      </w:rPr>
    </w:lvl>
    <w:lvl w:ilvl="2">
      <w:start w:val="0"/>
      <w:numFmt w:val="bullet"/>
      <w:lvlText w:val="•"/>
      <w:lvlJc w:val="left"/>
      <w:pPr>
        <w:ind w:left="3313" w:hanging="399"/>
      </w:pPr>
      <w:rPr>
        <w:rFonts w:hint="default"/>
      </w:rPr>
    </w:lvl>
    <w:lvl w:ilvl="3">
      <w:start w:val="0"/>
      <w:numFmt w:val="bullet"/>
      <w:lvlText w:val="•"/>
      <w:lvlJc w:val="left"/>
      <w:pPr>
        <w:ind w:left="4079" w:hanging="399"/>
      </w:pPr>
      <w:rPr>
        <w:rFonts w:hint="default"/>
      </w:rPr>
    </w:lvl>
    <w:lvl w:ilvl="4">
      <w:start w:val="0"/>
      <w:numFmt w:val="bullet"/>
      <w:lvlText w:val="•"/>
      <w:lvlJc w:val="left"/>
      <w:pPr>
        <w:ind w:left="4846" w:hanging="399"/>
      </w:pPr>
      <w:rPr>
        <w:rFonts w:hint="default"/>
      </w:rPr>
    </w:lvl>
    <w:lvl w:ilvl="5">
      <w:start w:val="0"/>
      <w:numFmt w:val="bullet"/>
      <w:lvlText w:val="•"/>
      <w:lvlJc w:val="left"/>
      <w:pPr>
        <w:ind w:left="5613" w:hanging="399"/>
      </w:pPr>
      <w:rPr>
        <w:rFonts w:hint="default"/>
      </w:rPr>
    </w:lvl>
    <w:lvl w:ilvl="6">
      <w:start w:val="0"/>
      <w:numFmt w:val="bullet"/>
      <w:lvlText w:val="•"/>
      <w:lvlJc w:val="left"/>
      <w:pPr>
        <w:ind w:left="6379" w:hanging="399"/>
      </w:pPr>
      <w:rPr>
        <w:rFonts w:hint="default"/>
      </w:rPr>
    </w:lvl>
    <w:lvl w:ilvl="7">
      <w:start w:val="0"/>
      <w:numFmt w:val="bullet"/>
      <w:lvlText w:val="•"/>
      <w:lvlJc w:val="left"/>
      <w:pPr>
        <w:ind w:left="7146" w:hanging="399"/>
      </w:pPr>
      <w:rPr>
        <w:rFonts w:hint="default"/>
      </w:rPr>
    </w:lvl>
    <w:lvl w:ilvl="8">
      <w:start w:val="0"/>
      <w:numFmt w:val="bullet"/>
      <w:lvlText w:val="•"/>
      <w:lvlJc w:val="left"/>
      <w:pPr>
        <w:ind w:left="7913" w:hanging="399"/>
      </w:pPr>
      <w:rPr>
        <w:rFonts w:hint="default"/>
      </w:rPr>
    </w:lvl>
  </w:abstractNum>
  <w:abstractNum w:abstractNumId="43">
    <w:multiLevelType w:val="hybridMultilevel"/>
    <w:lvl w:ilvl="0">
      <w:start w:val="2"/>
      <w:numFmt w:val="decimal"/>
      <w:lvlText w:val="%1"/>
      <w:lvlJc w:val="left"/>
      <w:pPr>
        <w:ind w:left="1817" w:hanging="432"/>
        <w:jc w:val="left"/>
      </w:pPr>
      <w:rPr>
        <w:rFonts w:hint="default"/>
      </w:rPr>
    </w:lvl>
    <w:lvl w:ilvl="1">
      <w:start w:val="1"/>
      <w:numFmt w:val="decimal"/>
      <w:lvlText w:val="%1.%2"/>
      <w:lvlJc w:val="left"/>
      <w:pPr>
        <w:ind w:left="1817" w:hanging="432"/>
        <w:jc w:val="left"/>
      </w:pPr>
      <w:rPr>
        <w:rFonts w:hint="default" w:ascii="Times New Roman" w:hAnsi="Times New Roman" w:eastAsia="Times New Roman" w:cs="Times New Roman"/>
        <w:spacing w:val="0"/>
        <w:w w:val="100"/>
        <w:sz w:val="24"/>
        <w:szCs w:val="24"/>
      </w:rPr>
    </w:lvl>
    <w:lvl w:ilvl="2">
      <w:start w:val="0"/>
      <w:numFmt w:val="bullet"/>
      <w:lvlText w:val="•"/>
      <w:lvlJc w:val="left"/>
      <w:pPr>
        <w:ind w:left="3345" w:hanging="432"/>
      </w:pPr>
      <w:rPr>
        <w:rFonts w:hint="default"/>
      </w:rPr>
    </w:lvl>
    <w:lvl w:ilvl="3">
      <w:start w:val="0"/>
      <w:numFmt w:val="bullet"/>
      <w:lvlText w:val="•"/>
      <w:lvlJc w:val="left"/>
      <w:pPr>
        <w:ind w:left="4107" w:hanging="432"/>
      </w:pPr>
      <w:rPr>
        <w:rFonts w:hint="default"/>
      </w:rPr>
    </w:lvl>
    <w:lvl w:ilvl="4">
      <w:start w:val="0"/>
      <w:numFmt w:val="bullet"/>
      <w:lvlText w:val="•"/>
      <w:lvlJc w:val="left"/>
      <w:pPr>
        <w:ind w:left="4870" w:hanging="432"/>
      </w:pPr>
      <w:rPr>
        <w:rFonts w:hint="default"/>
      </w:rPr>
    </w:lvl>
    <w:lvl w:ilvl="5">
      <w:start w:val="0"/>
      <w:numFmt w:val="bullet"/>
      <w:lvlText w:val="•"/>
      <w:lvlJc w:val="left"/>
      <w:pPr>
        <w:ind w:left="5633" w:hanging="432"/>
      </w:pPr>
      <w:rPr>
        <w:rFonts w:hint="default"/>
      </w:rPr>
    </w:lvl>
    <w:lvl w:ilvl="6">
      <w:start w:val="0"/>
      <w:numFmt w:val="bullet"/>
      <w:lvlText w:val="•"/>
      <w:lvlJc w:val="left"/>
      <w:pPr>
        <w:ind w:left="6395" w:hanging="432"/>
      </w:pPr>
      <w:rPr>
        <w:rFonts w:hint="default"/>
      </w:rPr>
    </w:lvl>
    <w:lvl w:ilvl="7">
      <w:start w:val="0"/>
      <w:numFmt w:val="bullet"/>
      <w:lvlText w:val="•"/>
      <w:lvlJc w:val="left"/>
      <w:pPr>
        <w:ind w:left="7158" w:hanging="432"/>
      </w:pPr>
      <w:rPr>
        <w:rFonts w:hint="default"/>
      </w:rPr>
    </w:lvl>
    <w:lvl w:ilvl="8">
      <w:start w:val="0"/>
      <w:numFmt w:val="bullet"/>
      <w:lvlText w:val="•"/>
      <w:lvlJc w:val="left"/>
      <w:pPr>
        <w:ind w:left="7921" w:hanging="432"/>
      </w:pPr>
      <w:rPr>
        <w:rFonts w:hint="default"/>
      </w:rPr>
    </w:lvl>
  </w:abstractNum>
  <w:abstractNum w:abstractNumId="42">
    <w:multiLevelType w:val="hybridMultilevel"/>
    <w:lvl w:ilvl="0">
      <w:start w:val="1"/>
      <w:numFmt w:val="decimal"/>
      <w:lvlText w:val="(%1)"/>
      <w:lvlJc w:val="left"/>
      <w:pPr>
        <w:ind w:left="898" w:hanging="399"/>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744" w:hanging="399"/>
      </w:pPr>
      <w:rPr>
        <w:rFonts w:hint="default"/>
      </w:rPr>
    </w:lvl>
    <w:lvl w:ilvl="2">
      <w:start w:val="0"/>
      <w:numFmt w:val="bullet"/>
      <w:lvlText w:val="•"/>
      <w:lvlJc w:val="left"/>
      <w:pPr>
        <w:ind w:left="2589" w:hanging="399"/>
      </w:pPr>
      <w:rPr>
        <w:rFonts w:hint="default"/>
      </w:rPr>
    </w:lvl>
    <w:lvl w:ilvl="3">
      <w:start w:val="0"/>
      <w:numFmt w:val="bullet"/>
      <w:lvlText w:val="•"/>
      <w:lvlJc w:val="left"/>
      <w:pPr>
        <w:ind w:left="3433" w:hanging="399"/>
      </w:pPr>
      <w:rPr>
        <w:rFonts w:hint="default"/>
      </w:rPr>
    </w:lvl>
    <w:lvl w:ilvl="4">
      <w:start w:val="0"/>
      <w:numFmt w:val="bullet"/>
      <w:lvlText w:val="•"/>
      <w:lvlJc w:val="left"/>
      <w:pPr>
        <w:ind w:left="4278" w:hanging="399"/>
      </w:pPr>
      <w:rPr>
        <w:rFonts w:hint="default"/>
      </w:rPr>
    </w:lvl>
    <w:lvl w:ilvl="5">
      <w:start w:val="0"/>
      <w:numFmt w:val="bullet"/>
      <w:lvlText w:val="•"/>
      <w:lvlJc w:val="left"/>
      <w:pPr>
        <w:ind w:left="5123" w:hanging="399"/>
      </w:pPr>
      <w:rPr>
        <w:rFonts w:hint="default"/>
      </w:rPr>
    </w:lvl>
    <w:lvl w:ilvl="6">
      <w:start w:val="0"/>
      <w:numFmt w:val="bullet"/>
      <w:lvlText w:val="•"/>
      <w:lvlJc w:val="left"/>
      <w:pPr>
        <w:ind w:left="5967" w:hanging="399"/>
      </w:pPr>
      <w:rPr>
        <w:rFonts w:hint="default"/>
      </w:rPr>
    </w:lvl>
    <w:lvl w:ilvl="7">
      <w:start w:val="0"/>
      <w:numFmt w:val="bullet"/>
      <w:lvlText w:val="•"/>
      <w:lvlJc w:val="left"/>
      <w:pPr>
        <w:ind w:left="6812" w:hanging="399"/>
      </w:pPr>
      <w:rPr>
        <w:rFonts w:hint="default"/>
      </w:rPr>
    </w:lvl>
    <w:lvl w:ilvl="8">
      <w:start w:val="0"/>
      <w:numFmt w:val="bullet"/>
      <w:lvlText w:val="•"/>
      <w:lvlJc w:val="left"/>
      <w:pPr>
        <w:ind w:left="7657" w:hanging="399"/>
      </w:pPr>
      <w:rPr>
        <w:rFonts w:hint="default"/>
      </w:rPr>
    </w:lvl>
  </w:abstractNum>
  <w:abstractNum w:abstractNumId="41">
    <w:multiLevelType w:val="hybridMultilevel"/>
    <w:lvl w:ilvl="0">
      <w:start w:val="1"/>
      <w:numFmt w:val="decimal"/>
      <w:lvlText w:val="%1"/>
      <w:lvlJc w:val="left"/>
      <w:pPr>
        <w:ind w:left="1738" w:hanging="360"/>
        <w:jc w:val="left"/>
      </w:pPr>
      <w:rPr>
        <w:rFonts w:hint="default"/>
      </w:rPr>
    </w:lvl>
    <w:lvl w:ilvl="1">
      <w:start w:val="1"/>
      <w:numFmt w:val="decimal"/>
      <w:lvlText w:val="%1.%2"/>
      <w:lvlJc w:val="left"/>
      <w:pPr>
        <w:ind w:left="1738" w:hanging="360"/>
        <w:jc w:val="left"/>
      </w:pPr>
      <w:rPr>
        <w:rFonts w:hint="default" w:ascii="Times New Roman" w:hAnsi="Times New Roman" w:eastAsia="Times New Roman" w:cs="Times New Roman"/>
        <w:spacing w:val="-70"/>
        <w:w w:val="99"/>
        <w:sz w:val="24"/>
        <w:szCs w:val="24"/>
      </w:rPr>
    </w:lvl>
    <w:lvl w:ilvl="2">
      <w:start w:val="0"/>
      <w:numFmt w:val="bullet"/>
      <w:lvlText w:val="•"/>
      <w:lvlJc w:val="left"/>
      <w:pPr>
        <w:ind w:left="3261" w:hanging="360"/>
      </w:pPr>
      <w:rPr>
        <w:rFonts w:hint="default"/>
      </w:rPr>
    </w:lvl>
    <w:lvl w:ilvl="3">
      <w:start w:val="0"/>
      <w:numFmt w:val="bullet"/>
      <w:lvlText w:val="•"/>
      <w:lvlJc w:val="left"/>
      <w:pPr>
        <w:ind w:left="4021" w:hanging="360"/>
      </w:pPr>
      <w:rPr>
        <w:rFonts w:hint="default"/>
      </w:rPr>
    </w:lvl>
    <w:lvl w:ilvl="4">
      <w:start w:val="0"/>
      <w:numFmt w:val="bullet"/>
      <w:lvlText w:val="•"/>
      <w:lvlJc w:val="left"/>
      <w:pPr>
        <w:ind w:left="4782" w:hanging="360"/>
      </w:pPr>
      <w:rPr>
        <w:rFonts w:hint="default"/>
      </w:rPr>
    </w:lvl>
    <w:lvl w:ilvl="5">
      <w:start w:val="0"/>
      <w:numFmt w:val="bullet"/>
      <w:lvlText w:val="•"/>
      <w:lvlJc w:val="left"/>
      <w:pPr>
        <w:ind w:left="5543" w:hanging="360"/>
      </w:pPr>
      <w:rPr>
        <w:rFonts w:hint="default"/>
      </w:rPr>
    </w:lvl>
    <w:lvl w:ilvl="6">
      <w:start w:val="0"/>
      <w:numFmt w:val="bullet"/>
      <w:lvlText w:val="•"/>
      <w:lvlJc w:val="left"/>
      <w:pPr>
        <w:ind w:left="6303" w:hanging="360"/>
      </w:pPr>
      <w:rPr>
        <w:rFonts w:hint="default"/>
      </w:rPr>
    </w:lvl>
    <w:lvl w:ilvl="7">
      <w:start w:val="0"/>
      <w:numFmt w:val="bullet"/>
      <w:lvlText w:val="•"/>
      <w:lvlJc w:val="left"/>
      <w:pPr>
        <w:ind w:left="7064" w:hanging="360"/>
      </w:pPr>
      <w:rPr>
        <w:rFonts w:hint="default"/>
      </w:rPr>
    </w:lvl>
    <w:lvl w:ilvl="8">
      <w:start w:val="0"/>
      <w:numFmt w:val="bullet"/>
      <w:lvlText w:val="•"/>
      <w:lvlJc w:val="left"/>
      <w:pPr>
        <w:ind w:left="7825" w:hanging="360"/>
      </w:pPr>
      <w:rPr>
        <w:rFonts w:hint="default"/>
      </w:rPr>
    </w:lvl>
  </w:abstractNum>
  <w:abstractNum w:abstractNumId="40">
    <w:multiLevelType w:val="hybridMultilevel"/>
    <w:lvl w:ilvl="0">
      <w:start w:val="0"/>
      <w:numFmt w:val="decimal"/>
      <w:lvlText w:val="%1"/>
      <w:lvlJc w:val="left"/>
      <w:pPr>
        <w:ind w:left="898" w:hanging="301"/>
        <w:jc w:val="left"/>
      </w:pPr>
      <w:rPr>
        <w:rFonts w:hint="default"/>
      </w:rPr>
    </w:lvl>
    <w:lvl w:ilvl="1">
      <w:start w:val="5"/>
      <w:numFmt w:val="decimal"/>
      <w:lvlText w:val="%1.%2"/>
      <w:lvlJc w:val="left"/>
      <w:pPr>
        <w:ind w:left="898" w:hanging="301"/>
        <w:jc w:val="left"/>
      </w:pPr>
      <w:rPr>
        <w:rFonts w:hint="default" w:ascii="Times New Roman" w:hAnsi="Times New Roman" w:eastAsia="Times New Roman" w:cs="Times New Roman"/>
        <w:spacing w:val="-3"/>
        <w:w w:val="99"/>
        <w:sz w:val="22"/>
        <w:szCs w:val="22"/>
      </w:rPr>
    </w:lvl>
    <w:lvl w:ilvl="2">
      <w:start w:val="1"/>
      <w:numFmt w:val="decimal"/>
      <w:lvlText w:val="(%3)"/>
      <w:lvlJc w:val="left"/>
      <w:pPr>
        <w:ind w:left="898" w:hanging="399"/>
        <w:jc w:val="left"/>
      </w:pPr>
      <w:rPr>
        <w:rFonts w:hint="default" w:ascii="Times New Roman" w:hAnsi="Times New Roman" w:eastAsia="Times New Roman" w:cs="Times New Roman"/>
        <w:spacing w:val="-2"/>
        <w:w w:val="99"/>
        <w:sz w:val="24"/>
        <w:szCs w:val="24"/>
      </w:rPr>
    </w:lvl>
    <w:lvl w:ilvl="3">
      <w:start w:val="0"/>
      <w:numFmt w:val="bullet"/>
      <w:lvlText w:val="•"/>
      <w:lvlJc w:val="left"/>
      <w:pPr>
        <w:ind w:left="3463" w:hanging="399"/>
      </w:pPr>
      <w:rPr>
        <w:rFonts w:hint="default"/>
      </w:rPr>
    </w:lvl>
    <w:lvl w:ilvl="4">
      <w:start w:val="0"/>
      <w:numFmt w:val="bullet"/>
      <w:lvlText w:val="•"/>
      <w:lvlJc w:val="left"/>
      <w:pPr>
        <w:ind w:left="4318" w:hanging="399"/>
      </w:pPr>
      <w:rPr>
        <w:rFonts w:hint="default"/>
      </w:rPr>
    </w:lvl>
    <w:lvl w:ilvl="5">
      <w:start w:val="0"/>
      <w:numFmt w:val="bullet"/>
      <w:lvlText w:val="•"/>
      <w:lvlJc w:val="left"/>
      <w:pPr>
        <w:ind w:left="5173" w:hanging="399"/>
      </w:pPr>
      <w:rPr>
        <w:rFonts w:hint="default"/>
      </w:rPr>
    </w:lvl>
    <w:lvl w:ilvl="6">
      <w:start w:val="0"/>
      <w:numFmt w:val="bullet"/>
      <w:lvlText w:val="•"/>
      <w:lvlJc w:val="left"/>
      <w:pPr>
        <w:ind w:left="6027" w:hanging="399"/>
      </w:pPr>
      <w:rPr>
        <w:rFonts w:hint="default"/>
      </w:rPr>
    </w:lvl>
    <w:lvl w:ilvl="7">
      <w:start w:val="0"/>
      <w:numFmt w:val="bullet"/>
      <w:lvlText w:val="•"/>
      <w:lvlJc w:val="left"/>
      <w:pPr>
        <w:ind w:left="6882" w:hanging="399"/>
      </w:pPr>
      <w:rPr>
        <w:rFonts w:hint="default"/>
      </w:rPr>
    </w:lvl>
    <w:lvl w:ilvl="8">
      <w:start w:val="0"/>
      <w:numFmt w:val="bullet"/>
      <w:lvlText w:val="•"/>
      <w:lvlJc w:val="left"/>
      <w:pPr>
        <w:ind w:left="7737" w:hanging="399"/>
      </w:pPr>
      <w:rPr>
        <w:rFonts w:hint="default"/>
      </w:rPr>
    </w:lvl>
  </w:abstractNum>
  <w:abstractNum w:abstractNumId="39">
    <w:multiLevelType w:val="hybridMultilevel"/>
    <w:lvl w:ilvl="0">
      <w:start w:val="13"/>
      <w:numFmt w:val="upperLetter"/>
      <w:lvlText w:val="%1"/>
      <w:lvlJc w:val="left"/>
      <w:pPr>
        <w:ind w:left="876" w:hanging="411"/>
        <w:jc w:val="left"/>
      </w:pPr>
      <w:rPr>
        <w:rFonts w:hint="default"/>
        <w:b/>
        <w:bCs/>
        <w:w w:val="100"/>
      </w:rPr>
    </w:lvl>
    <w:lvl w:ilvl="1">
      <w:start w:val="0"/>
      <w:numFmt w:val="bullet"/>
      <w:lvlText w:val="•"/>
      <w:lvlJc w:val="left"/>
      <w:pPr>
        <w:ind w:left="7320" w:hanging="411"/>
      </w:pPr>
      <w:rPr>
        <w:rFonts w:hint="default"/>
      </w:rPr>
    </w:lvl>
    <w:lvl w:ilvl="2">
      <w:start w:val="0"/>
      <w:numFmt w:val="bullet"/>
      <w:lvlText w:val="•"/>
      <w:lvlJc w:val="left"/>
      <w:pPr>
        <w:ind w:left="6812" w:hanging="411"/>
      </w:pPr>
      <w:rPr>
        <w:rFonts w:hint="default"/>
      </w:rPr>
    </w:lvl>
    <w:lvl w:ilvl="3">
      <w:start w:val="0"/>
      <w:numFmt w:val="bullet"/>
      <w:lvlText w:val="•"/>
      <w:lvlJc w:val="left"/>
      <w:pPr>
        <w:ind w:left="6305" w:hanging="411"/>
      </w:pPr>
      <w:rPr>
        <w:rFonts w:hint="default"/>
      </w:rPr>
    </w:lvl>
    <w:lvl w:ilvl="4">
      <w:start w:val="0"/>
      <w:numFmt w:val="bullet"/>
      <w:lvlText w:val="•"/>
      <w:lvlJc w:val="left"/>
      <w:pPr>
        <w:ind w:left="5798" w:hanging="411"/>
      </w:pPr>
      <w:rPr>
        <w:rFonts w:hint="default"/>
      </w:rPr>
    </w:lvl>
    <w:lvl w:ilvl="5">
      <w:start w:val="0"/>
      <w:numFmt w:val="bullet"/>
      <w:lvlText w:val="•"/>
      <w:lvlJc w:val="left"/>
      <w:pPr>
        <w:ind w:left="5291" w:hanging="411"/>
      </w:pPr>
      <w:rPr>
        <w:rFonts w:hint="default"/>
      </w:rPr>
    </w:lvl>
    <w:lvl w:ilvl="6">
      <w:start w:val="0"/>
      <w:numFmt w:val="bullet"/>
      <w:lvlText w:val="•"/>
      <w:lvlJc w:val="left"/>
      <w:pPr>
        <w:ind w:left="4784" w:hanging="411"/>
      </w:pPr>
      <w:rPr>
        <w:rFonts w:hint="default"/>
      </w:rPr>
    </w:lvl>
    <w:lvl w:ilvl="7">
      <w:start w:val="0"/>
      <w:numFmt w:val="bullet"/>
      <w:lvlText w:val="•"/>
      <w:lvlJc w:val="left"/>
      <w:pPr>
        <w:ind w:left="4277" w:hanging="411"/>
      </w:pPr>
      <w:rPr>
        <w:rFonts w:hint="default"/>
      </w:rPr>
    </w:lvl>
    <w:lvl w:ilvl="8">
      <w:start w:val="0"/>
      <w:numFmt w:val="bullet"/>
      <w:lvlText w:val="•"/>
      <w:lvlJc w:val="left"/>
      <w:pPr>
        <w:ind w:left="3770" w:hanging="411"/>
      </w:pPr>
      <w:rPr>
        <w:rFonts w:hint="default"/>
      </w:rPr>
    </w:lvl>
  </w:abstractNum>
  <w:abstractNum w:abstractNumId="38">
    <w:multiLevelType w:val="hybridMultilevel"/>
    <w:lvl w:ilvl="0">
      <w:start w:val="8"/>
      <w:numFmt w:val="decimal"/>
      <w:lvlText w:val="%1"/>
      <w:lvlJc w:val="left"/>
      <w:pPr>
        <w:ind w:left="1798" w:hanging="420"/>
        <w:jc w:val="left"/>
      </w:pPr>
      <w:rPr>
        <w:rFonts w:hint="default"/>
      </w:rPr>
    </w:lvl>
    <w:lvl w:ilvl="1">
      <w:start w:val="1"/>
      <w:numFmt w:val="decimal"/>
      <w:lvlText w:val="%1.%2"/>
      <w:lvlJc w:val="left"/>
      <w:pPr>
        <w:ind w:left="1798" w:hanging="420"/>
        <w:jc w:val="left"/>
      </w:pPr>
      <w:rPr>
        <w:rFonts w:hint="default" w:ascii="Times New Roman" w:hAnsi="Times New Roman" w:eastAsia="Times New Roman" w:cs="Times New Roman"/>
        <w:spacing w:val="-60"/>
        <w:w w:val="100"/>
        <w:sz w:val="24"/>
        <w:szCs w:val="24"/>
      </w:rPr>
    </w:lvl>
    <w:lvl w:ilvl="2">
      <w:start w:val="0"/>
      <w:numFmt w:val="bullet"/>
      <w:lvlText w:val="•"/>
      <w:lvlJc w:val="left"/>
      <w:pPr>
        <w:ind w:left="3309" w:hanging="420"/>
      </w:pPr>
      <w:rPr>
        <w:rFonts w:hint="default"/>
      </w:rPr>
    </w:lvl>
    <w:lvl w:ilvl="3">
      <w:start w:val="0"/>
      <w:numFmt w:val="bullet"/>
      <w:lvlText w:val="•"/>
      <w:lvlJc w:val="left"/>
      <w:pPr>
        <w:ind w:left="4063" w:hanging="420"/>
      </w:pPr>
      <w:rPr>
        <w:rFonts w:hint="default"/>
      </w:rPr>
    </w:lvl>
    <w:lvl w:ilvl="4">
      <w:start w:val="0"/>
      <w:numFmt w:val="bullet"/>
      <w:lvlText w:val="•"/>
      <w:lvlJc w:val="left"/>
      <w:pPr>
        <w:ind w:left="4818" w:hanging="420"/>
      </w:pPr>
      <w:rPr>
        <w:rFonts w:hint="default"/>
      </w:rPr>
    </w:lvl>
    <w:lvl w:ilvl="5">
      <w:start w:val="0"/>
      <w:numFmt w:val="bullet"/>
      <w:lvlText w:val="•"/>
      <w:lvlJc w:val="left"/>
      <w:pPr>
        <w:ind w:left="5573" w:hanging="420"/>
      </w:pPr>
      <w:rPr>
        <w:rFonts w:hint="default"/>
      </w:rPr>
    </w:lvl>
    <w:lvl w:ilvl="6">
      <w:start w:val="0"/>
      <w:numFmt w:val="bullet"/>
      <w:lvlText w:val="•"/>
      <w:lvlJc w:val="left"/>
      <w:pPr>
        <w:ind w:left="6327" w:hanging="420"/>
      </w:pPr>
      <w:rPr>
        <w:rFonts w:hint="default"/>
      </w:rPr>
    </w:lvl>
    <w:lvl w:ilvl="7">
      <w:start w:val="0"/>
      <w:numFmt w:val="bullet"/>
      <w:lvlText w:val="•"/>
      <w:lvlJc w:val="left"/>
      <w:pPr>
        <w:ind w:left="7082" w:hanging="420"/>
      </w:pPr>
      <w:rPr>
        <w:rFonts w:hint="default"/>
      </w:rPr>
    </w:lvl>
    <w:lvl w:ilvl="8">
      <w:start w:val="0"/>
      <w:numFmt w:val="bullet"/>
      <w:lvlText w:val="•"/>
      <w:lvlJc w:val="left"/>
      <w:pPr>
        <w:ind w:left="7837" w:hanging="420"/>
      </w:pPr>
      <w:rPr>
        <w:rFonts w:hint="default"/>
      </w:rPr>
    </w:lvl>
  </w:abstractNum>
  <w:abstractNum w:abstractNumId="37">
    <w:multiLevelType w:val="hybridMultilevel"/>
    <w:lvl w:ilvl="0">
      <w:start w:val="7"/>
      <w:numFmt w:val="decimal"/>
      <w:lvlText w:val="%1"/>
      <w:lvlJc w:val="left"/>
      <w:pPr>
        <w:ind w:left="1798" w:hanging="420"/>
        <w:jc w:val="left"/>
      </w:pPr>
      <w:rPr>
        <w:rFonts w:hint="default"/>
      </w:rPr>
    </w:lvl>
    <w:lvl w:ilvl="1">
      <w:start w:val="1"/>
      <w:numFmt w:val="decimal"/>
      <w:lvlText w:val="%1.%2"/>
      <w:lvlJc w:val="left"/>
      <w:pPr>
        <w:ind w:left="898" w:hanging="420"/>
        <w:jc w:val="left"/>
      </w:pPr>
      <w:rPr>
        <w:rFonts w:hint="default" w:ascii="Times New Roman" w:hAnsi="Times New Roman" w:eastAsia="Times New Roman" w:cs="Times New Roman"/>
        <w:spacing w:val="-60"/>
        <w:w w:val="99"/>
        <w:sz w:val="24"/>
        <w:szCs w:val="24"/>
      </w:rPr>
    </w:lvl>
    <w:lvl w:ilvl="2">
      <w:start w:val="0"/>
      <w:numFmt w:val="bullet"/>
      <w:lvlText w:val="•"/>
      <w:lvlJc w:val="left"/>
      <w:pPr>
        <w:ind w:left="2638" w:hanging="420"/>
      </w:pPr>
      <w:rPr>
        <w:rFonts w:hint="default"/>
      </w:rPr>
    </w:lvl>
    <w:lvl w:ilvl="3">
      <w:start w:val="0"/>
      <w:numFmt w:val="bullet"/>
      <w:lvlText w:val="•"/>
      <w:lvlJc w:val="left"/>
      <w:pPr>
        <w:ind w:left="3476" w:hanging="420"/>
      </w:pPr>
      <w:rPr>
        <w:rFonts w:hint="default"/>
      </w:rPr>
    </w:lvl>
    <w:lvl w:ilvl="4">
      <w:start w:val="0"/>
      <w:numFmt w:val="bullet"/>
      <w:lvlText w:val="•"/>
      <w:lvlJc w:val="left"/>
      <w:pPr>
        <w:ind w:left="4315" w:hanging="420"/>
      </w:pPr>
      <w:rPr>
        <w:rFonts w:hint="default"/>
      </w:rPr>
    </w:lvl>
    <w:lvl w:ilvl="5">
      <w:start w:val="0"/>
      <w:numFmt w:val="bullet"/>
      <w:lvlText w:val="•"/>
      <w:lvlJc w:val="left"/>
      <w:pPr>
        <w:ind w:left="5153" w:hanging="420"/>
      </w:pPr>
      <w:rPr>
        <w:rFonts w:hint="default"/>
      </w:rPr>
    </w:lvl>
    <w:lvl w:ilvl="6">
      <w:start w:val="0"/>
      <w:numFmt w:val="bullet"/>
      <w:lvlText w:val="•"/>
      <w:lvlJc w:val="left"/>
      <w:pPr>
        <w:ind w:left="5992" w:hanging="420"/>
      </w:pPr>
      <w:rPr>
        <w:rFonts w:hint="default"/>
      </w:rPr>
    </w:lvl>
    <w:lvl w:ilvl="7">
      <w:start w:val="0"/>
      <w:numFmt w:val="bullet"/>
      <w:lvlText w:val="•"/>
      <w:lvlJc w:val="left"/>
      <w:pPr>
        <w:ind w:left="6830" w:hanging="420"/>
      </w:pPr>
      <w:rPr>
        <w:rFonts w:hint="default"/>
      </w:rPr>
    </w:lvl>
    <w:lvl w:ilvl="8">
      <w:start w:val="0"/>
      <w:numFmt w:val="bullet"/>
      <w:lvlText w:val="•"/>
      <w:lvlJc w:val="left"/>
      <w:pPr>
        <w:ind w:left="7669" w:hanging="420"/>
      </w:pPr>
      <w:rPr>
        <w:rFonts w:hint="default"/>
      </w:rPr>
    </w:lvl>
  </w:abstractNum>
  <w:abstractNum w:abstractNumId="36">
    <w:multiLevelType w:val="hybridMultilevel"/>
    <w:lvl w:ilvl="0">
      <w:start w:val="6"/>
      <w:numFmt w:val="decimal"/>
      <w:lvlText w:val="%1"/>
      <w:lvlJc w:val="left"/>
      <w:pPr>
        <w:ind w:left="1738" w:hanging="360"/>
        <w:jc w:val="left"/>
      </w:pPr>
      <w:rPr>
        <w:rFonts w:hint="default"/>
      </w:rPr>
    </w:lvl>
    <w:lvl w:ilvl="1">
      <w:start w:val="3"/>
      <w:numFmt w:val="decimal"/>
      <w:lvlText w:val="%1.%2"/>
      <w:lvlJc w:val="left"/>
      <w:pPr>
        <w:ind w:left="1738" w:hanging="360"/>
        <w:jc w:val="left"/>
      </w:pPr>
      <w:rPr>
        <w:rFonts w:hint="default" w:ascii="Times New Roman" w:hAnsi="Times New Roman" w:eastAsia="Times New Roman" w:cs="Times New Roman"/>
        <w:spacing w:val="-60"/>
        <w:w w:val="99"/>
        <w:sz w:val="24"/>
        <w:szCs w:val="24"/>
      </w:rPr>
    </w:lvl>
    <w:lvl w:ilvl="2">
      <w:start w:val="0"/>
      <w:numFmt w:val="bullet"/>
      <w:lvlText w:val="•"/>
      <w:lvlJc w:val="left"/>
      <w:pPr>
        <w:ind w:left="3261" w:hanging="360"/>
      </w:pPr>
      <w:rPr>
        <w:rFonts w:hint="default"/>
      </w:rPr>
    </w:lvl>
    <w:lvl w:ilvl="3">
      <w:start w:val="0"/>
      <w:numFmt w:val="bullet"/>
      <w:lvlText w:val="•"/>
      <w:lvlJc w:val="left"/>
      <w:pPr>
        <w:ind w:left="4021" w:hanging="360"/>
      </w:pPr>
      <w:rPr>
        <w:rFonts w:hint="default"/>
      </w:rPr>
    </w:lvl>
    <w:lvl w:ilvl="4">
      <w:start w:val="0"/>
      <w:numFmt w:val="bullet"/>
      <w:lvlText w:val="•"/>
      <w:lvlJc w:val="left"/>
      <w:pPr>
        <w:ind w:left="4782" w:hanging="360"/>
      </w:pPr>
      <w:rPr>
        <w:rFonts w:hint="default"/>
      </w:rPr>
    </w:lvl>
    <w:lvl w:ilvl="5">
      <w:start w:val="0"/>
      <w:numFmt w:val="bullet"/>
      <w:lvlText w:val="•"/>
      <w:lvlJc w:val="left"/>
      <w:pPr>
        <w:ind w:left="5543" w:hanging="360"/>
      </w:pPr>
      <w:rPr>
        <w:rFonts w:hint="default"/>
      </w:rPr>
    </w:lvl>
    <w:lvl w:ilvl="6">
      <w:start w:val="0"/>
      <w:numFmt w:val="bullet"/>
      <w:lvlText w:val="•"/>
      <w:lvlJc w:val="left"/>
      <w:pPr>
        <w:ind w:left="6303" w:hanging="360"/>
      </w:pPr>
      <w:rPr>
        <w:rFonts w:hint="default"/>
      </w:rPr>
    </w:lvl>
    <w:lvl w:ilvl="7">
      <w:start w:val="0"/>
      <w:numFmt w:val="bullet"/>
      <w:lvlText w:val="•"/>
      <w:lvlJc w:val="left"/>
      <w:pPr>
        <w:ind w:left="7064" w:hanging="360"/>
      </w:pPr>
      <w:rPr>
        <w:rFonts w:hint="default"/>
      </w:rPr>
    </w:lvl>
    <w:lvl w:ilvl="8">
      <w:start w:val="0"/>
      <w:numFmt w:val="bullet"/>
      <w:lvlText w:val="•"/>
      <w:lvlJc w:val="left"/>
      <w:pPr>
        <w:ind w:left="7825" w:hanging="360"/>
      </w:pPr>
      <w:rPr>
        <w:rFonts w:hint="default"/>
      </w:rPr>
    </w:lvl>
  </w:abstractNum>
  <w:abstractNum w:abstractNumId="35">
    <w:multiLevelType w:val="hybridMultilevel"/>
    <w:lvl w:ilvl="0">
      <w:start w:val="6"/>
      <w:numFmt w:val="decimal"/>
      <w:lvlText w:val="%1"/>
      <w:lvlJc w:val="left"/>
      <w:pPr>
        <w:ind w:left="898" w:hanging="420"/>
        <w:jc w:val="left"/>
      </w:pPr>
      <w:rPr>
        <w:rFonts w:hint="default"/>
      </w:rPr>
    </w:lvl>
    <w:lvl w:ilvl="1">
      <w:start w:val="1"/>
      <w:numFmt w:val="decimal"/>
      <w:lvlText w:val="%1.%2"/>
      <w:lvlJc w:val="left"/>
      <w:pPr>
        <w:ind w:left="898" w:hanging="420"/>
        <w:jc w:val="left"/>
      </w:pPr>
      <w:rPr>
        <w:rFonts w:hint="default"/>
        <w:spacing w:val="-120"/>
        <w:w w:val="99"/>
      </w:rPr>
    </w:lvl>
    <w:lvl w:ilvl="2">
      <w:start w:val="0"/>
      <w:numFmt w:val="bullet"/>
      <w:lvlText w:val="•"/>
      <w:lvlJc w:val="left"/>
      <w:pPr>
        <w:ind w:left="2589" w:hanging="420"/>
      </w:pPr>
      <w:rPr>
        <w:rFonts w:hint="default"/>
      </w:rPr>
    </w:lvl>
    <w:lvl w:ilvl="3">
      <w:start w:val="0"/>
      <w:numFmt w:val="bullet"/>
      <w:lvlText w:val="•"/>
      <w:lvlJc w:val="left"/>
      <w:pPr>
        <w:ind w:left="3433" w:hanging="420"/>
      </w:pPr>
      <w:rPr>
        <w:rFonts w:hint="default"/>
      </w:rPr>
    </w:lvl>
    <w:lvl w:ilvl="4">
      <w:start w:val="0"/>
      <w:numFmt w:val="bullet"/>
      <w:lvlText w:val="•"/>
      <w:lvlJc w:val="left"/>
      <w:pPr>
        <w:ind w:left="4278" w:hanging="420"/>
      </w:pPr>
      <w:rPr>
        <w:rFonts w:hint="default"/>
      </w:rPr>
    </w:lvl>
    <w:lvl w:ilvl="5">
      <w:start w:val="0"/>
      <w:numFmt w:val="bullet"/>
      <w:lvlText w:val="•"/>
      <w:lvlJc w:val="left"/>
      <w:pPr>
        <w:ind w:left="5123" w:hanging="420"/>
      </w:pPr>
      <w:rPr>
        <w:rFonts w:hint="default"/>
      </w:rPr>
    </w:lvl>
    <w:lvl w:ilvl="6">
      <w:start w:val="0"/>
      <w:numFmt w:val="bullet"/>
      <w:lvlText w:val="•"/>
      <w:lvlJc w:val="left"/>
      <w:pPr>
        <w:ind w:left="5967" w:hanging="420"/>
      </w:pPr>
      <w:rPr>
        <w:rFonts w:hint="default"/>
      </w:rPr>
    </w:lvl>
    <w:lvl w:ilvl="7">
      <w:start w:val="0"/>
      <w:numFmt w:val="bullet"/>
      <w:lvlText w:val="•"/>
      <w:lvlJc w:val="left"/>
      <w:pPr>
        <w:ind w:left="6812" w:hanging="420"/>
      </w:pPr>
      <w:rPr>
        <w:rFonts w:hint="default"/>
      </w:rPr>
    </w:lvl>
    <w:lvl w:ilvl="8">
      <w:start w:val="0"/>
      <w:numFmt w:val="bullet"/>
      <w:lvlText w:val="•"/>
      <w:lvlJc w:val="left"/>
      <w:pPr>
        <w:ind w:left="7657" w:hanging="420"/>
      </w:pPr>
      <w:rPr>
        <w:rFonts w:hint="default"/>
      </w:rPr>
    </w:lvl>
  </w:abstractNum>
  <w:abstractNum w:abstractNumId="34">
    <w:multiLevelType w:val="hybridMultilevel"/>
    <w:lvl w:ilvl="0">
      <w:start w:val="5"/>
      <w:numFmt w:val="decimal"/>
      <w:lvlText w:val="%1"/>
      <w:lvlJc w:val="left"/>
      <w:pPr>
        <w:ind w:left="898" w:hanging="420"/>
        <w:jc w:val="left"/>
      </w:pPr>
      <w:rPr>
        <w:rFonts w:hint="default"/>
      </w:rPr>
    </w:lvl>
    <w:lvl w:ilvl="1">
      <w:start w:val="2"/>
      <w:numFmt w:val="decimal"/>
      <w:lvlText w:val="%1.%2"/>
      <w:lvlJc w:val="left"/>
      <w:pPr>
        <w:ind w:left="898" w:hanging="420"/>
        <w:jc w:val="left"/>
      </w:pPr>
      <w:rPr>
        <w:rFonts w:hint="default" w:ascii="Times New Roman" w:hAnsi="Times New Roman" w:eastAsia="Times New Roman" w:cs="Times New Roman"/>
        <w:spacing w:val="-60"/>
        <w:w w:val="99"/>
        <w:sz w:val="24"/>
        <w:szCs w:val="24"/>
      </w:rPr>
    </w:lvl>
    <w:lvl w:ilvl="2">
      <w:start w:val="0"/>
      <w:numFmt w:val="bullet"/>
      <w:lvlText w:val="•"/>
      <w:lvlJc w:val="left"/>
      <w:pPr>
        <w:ind w:left="2589" w:hanging="420"/>
      </w:pPr>
      <w:rPr>
        <w:rFonts w:hint="default"/>
      </w:rPr>
    </w:lvl>
    <w:lvl w:ilvl="3">
      <w:start w:val="0"/>
      <w:numFmt w:val="bullet"/>
      <w:lvlText w:val="•"/>
      <w:lvlJc w:val="left"/>
      <w:pPr>
        <w:ind w:left="3433" w:hanging="420"/>
      </w:pPr>
      <w:rPr>
        <w:rFonts w:hint="default"/>
      </w:rPr>
    </w:lvl>
    <w:lvl w:ilvl="4">
      <w:start w:val="0"/>
      <w:numFmt w:val="bullet"/>
      <w:lvlText w:val="•"/>
      <w:lvlJc w:val="left"/>
      <w:pPr>
        <w:ind w:left="4278" w:hanging="420"/>
      </w:pPr>
      <w:rPr>
        <w:rFonts w:hint="default"/>
      </w:rPr>
    </w:lvl>
    <w:lvl w:ilvl="5">
      <w:start w:val="0"/>
      <w:numFmt w:val="bullet"/>
      <w:lvlText w:val="•"/>
      <w:lvlJc w:val="left"/>
      <w:pPr>
        <w:ind w:left="5123" w:hanging="420"/>
      </w:pPr>
      <w:rPr>
        <w:rFonts w:hint="default"/>
      </w:rPr>
    </w:lvl>
    <w:lvl w:ilvl="6">
      <w:start w:val="0"/>
      <w:numFmt w:val="bullet"/>
      <w:lvlText w:val="•"/>
      <w:lvlJc w:val="left"/>
      <w:pPr>
        <w:ind w:left="5967" w:hanging="420"/>
      </w:pPr>
      <w:rPr>
        <w:rFonts w:hint="default"/>
      </w:rPr>
    </w:lvl>
    <w:lvl w:ilvl="7">
      <w:start w:val="0"/>
      <w:numFmt w:val="bullet"/>
      <w:lvlText w:val="•"/>
      <w:lvlJc w:val="left"/>
      <w:pPr>
        <w:ind w:left="6812" w:hanging="420"/>
      </w:pPr>
      <w:rPr>
        <w:rFonts w:hint="default"/>
      </w:rPr>
    </w:lvl>
    <w:lvl w:ilvl="8">
      <w:start w:val="0"/>
      <w:numFmt w:val="bullet"/>
      <w:lvlText w:val="•"/>
      <w:lvlJc w:val="left"/>
      <w:pPr>
        <w:ind w:left="7657" w:hanging="420"/>
      </w:pPr>
      <w:rPr>
        <w:rFonts w:hint="default"/>
      </w:rPr>
    </w:lvl>
  </w:abstractNum>
  <w:abstractNum w:abstractNumId="33">
    <w:multiLevelType w:val="hybridMultilevel"/>
    <w:lvl w:ilvl="0">
      <w:start w:val="1"/>
      <w:numFmt w:val="lowerLetter"/>
      <w:lvlText w:val="%1"/>
      <w:lvlJc w:val="left"/>
      <w:pPr>
        <w:ind w:left="898" w:hanging="346"/>
        <w:jc w:val="left"/>
      </w:pPr>
      <w:rPr>
        <w:rFonts w:hint="default" w:ascii="Times New Roman" w:hAnsi="Times New Roman" w:eastAsia="Times New Roman" w:cs="Times New Roman"/>
        <w:spacing w:val="-60"/>
        <w:w w:val="100"/>
        <w:sz w:val="24"/>
        <w:szCs w:val="24"/>
      </w:rPr>
    </w:lvl>
    <w:lvl w:ilvl="1">
      <w:start w:val="0"/>
      <w:numFmt w:val="bullet"/>
      <w:lvlText w:val="•"/>
      <w:lvlJc w:val="left"/>
      <w:pPr>
        <w:ind w:left="1744" w:hanging="346"/>
      </w:pPr>
      <w:rPr>
        <w:rFonts w:hint="default"/>
      </w:rPr>
    </w:lvl>
    <w:lvl w:ilvl="2">
      <w:start w:val="0"/>
      <w:numFmt w:val="bullet"/>
      <w:lvlText w:val="•"/>
      <w:lvlJc w:val="left"/>
      <w:pPr>
        <w:ind w:left="2589" w:hanging="346"/>
      </w:pPr>
      <w:rPr>
        <w:rFonts w:hint="default"/>
      </w:rPr>
    </w:lvl>
    <w:lvl w:ilvl="3">
      <w:start w:val="0"/>
      <w:numFmt w:val="bullet"/>
      <w:lvlText w:val="•"/>
      <w:lvlJc w:val="left"/>
      <w:pPr>
        <w:ind w:left="3433" w:hanging="346"/>
      </w:pPr>
      <w:rPr>
        <w:rFonts w:hint="default"/>
      </w:rPr>
    </w:lvl>
    <w:lvl w:ilvl="4">
      <w:start w:val="0"/>
      <w:numFmt w:val="bullet"/>
      <w:lvlText w:val="•"/>
      <w:lvlJc w:val="left"/>
      <w:pPr>
        <w:ind w:left="4278" w:hanging="346"/>
      </w:pPr>
      <w:rPr>
        <w:rFonts w:hint="default"/>
      </w:rPr>
    </w:lvl>
    <w:lvl w:ilvl="5">
      <w:start w:val="0"/>
      <w:numFmt w:val="bullet"/>
      <w:lvlText w:val="•"/>
      <w:lvlJc w:val="left"/>
      <w:pPr>
        <w:ind w:left="5123" w:hanging="346"/>
      </w:pPr>
      <w:rPr>
        <w:rFonts w:hint="default"/>
      </w:rPr>
    </w:lvl>
    <w:lvl w:ilvl="6">
      <w:start w:val="0"/>
      <w:numFmt w:val="bullet"/>
      <w:lvlText w:val="•"/>
      <w:lvlJc w:val="left"/>
      <w:pPr>
        <w:ind w:left="5967" w:hanging="346"/>
      </w:pPr>
      <w:rPr>
        <w:rFonts w:hint="default"/>
      </w:rPr>
    </w:lvl>
    <w:lvl w:ilvl="7">
      <w:start w:val="0"/>
      <w:numFmt w:val="bullet"/>
      <w:lvlText w:val="•"/>
      <w:lvlJc w:val="left"/>
      <w:pPr>
        <w:ind w:left="6812" w:hanging="346"/>
      </w:pPr>
      <w:rPr>
        <w:rFonts w:hint="default"/>
      </w:rPr>
    </w:lvl>
    <w:lvl w:ilvl="8">
      <w:start w:val="0"/>
      <w:numFmt w:val="bullet"/>
      <w:lvlText w:val="•"/>
      <w:lvlJc w:val="left"/>
      <w:pPr>
        <w:ind w:left="7657" w:hanging="346"/>
      </w:pPr>
      <w:rPr>
        <w:rFonts w:hint="default"/>
      </w:rPr>
    </w:lvl>
  </w:abstractNum>
  <w:abstractNum w:abstractNumId="32">
    <w:multiLevelType w:val="hybridMultilevel"/>
    <w:lvl w:ilvl="0">
      <w:start w:val="4"/>
      <w:numFmt w:val="decimal"/>
      <w:lvlText w:val="%1"/>
      <w:lvlJc w:val="left"/>
      <w:pPr>
        <w:ind w:left="1798" w:hanging="420"/>
        <w:jc w:val="left"/>
      </w:pPr>
      <w:rPr>
        <w:rFonts w:hint="default"/>
      </w:rPr>
    </w:lvl>
    <w:lvl w:ilvl="1">
      <w:start w:val="3"/>
      <w:numFmt w:val="decimal"/>
      <w:lvlText w:val="%1.%2"/>
      <w:lvlJc w:val="left"/>
      <w:pPr>
        <w:ind w:left="1798" w:hanging="420"/>
        <w:jc w:val="left"/>
      </w:pPr>
      <w:rPr>
        <w:rFonts w:hint="default" w:ascii="Times New Roman" w:hAnsi="Times New Roman" w:eastAsia="Times New Roman" w:cs="Times New Roman"/>
        <w:spacing w:val="-60"/>
        <w:w w:val="99"/>
        <w:sz w:val="24"/>
        <w:szCs w:val="24"/>
      </w:rPr>
    </w:lvl>
    <w:lvl w:ilvl="2">
      <w:start w:val="0"/>
      <w:numFmt w:val="bullet"/>
      <w:lvlText w:val="•"/>
      <w:lvlJc w:val="left"/>
      <w:pPr>
        <w:ind w:left="3309" w:hanging="420"/>
      </w:pPr>
      <w:rPr>
        <w:rFonts w:hint="default"/>
      </w:rPr>
    </w:lvl>
    <w:lvl w:ilvl="3">
      <w:start w:val="0"/>
      <w:numFmt w:val="bullet"/>
      <w:lvlText w:val="•"/>
      <w:lvlJc w:val="left"/>
      <w:pPr>
        <w:ind w:left="4063" w:hanging="420"/>
      </w:pPr>
      <w:rPr>
        <w:rFonts w:hint="default"/>
      </w:rPr>
    </w:lvl>
    <w:lvl w:ilvl="4">
      <w:start w:val="0"/>
      <w:numFmt w:val="bullet"/>
      <w:lvlText w:val="•"/>
      <w:lvlJc w:val="left"/>
      <w:pPr>
        <w:ind w:left="4818" w:hanging="420"/>
      </w:pPr>
      <w:rPr>
        <w:rFonts w:hint="default"/>
      </w:rPr>
    </w:lvl>
    <w:lvl w:ilvl="5">
      <w:start w:val="0"/>
      <w:numFmt w:val="bullet"/>
      <w:lvlText w:val="•"/>
      <w:lvlJc w:val="left"/>
      <w:pPr>
        <w:ind w:left="5573" w:hanging="420"/>
      </w:pPr>
      <w:rPr>
        <w:rFonts w:hint="default"/>
      </w:rPr>
    </w:lvl>
    <w:lvl w:ilvl="6">
      <w:start w:val="0"/>
      <w:numFmt w:val="bullet"/>
      <w:lvlText w:val="•"/>
      <w:lvlJc w:val="left"/>
      <w:pPr>
        <w:ind w:left="6327" w:hanging="420"/>
      </w:pPr>
      <w:rPr>
        <w:rFonts w:hint="default"/>
      </w:rPr>
    </w:lvl>
    <w:lvl w:ilvl="7">
      <w:start w:val="0"/>
      <w:numFmt w:val="bullet"/>
      <w:lvlText w:val="•"/>
      <w:lvlJc w:val="left"/>
      <w:pPr>
        <w:ind w:left="7082" w:hanging="420"/>
      </w:pPr>
      <w:rPr>
        <w:rFonts w:hint="default"/>
      </w:rPr>
    </w:lvl>
    <w:lvl w:ilvl="8">
      <w:start w:val="0"/>
      <w:numFmt w:val="bullet"/>
      <w:lvlText w:val="•"/>
      <w:lvlJc w:val="left"/>
      <w:pPr>
        <w:ind w:left="7837" w:hanging="420"/>
      </w:pPr>
      <w:rPr>
        <w:rFonts w:hint="default"/>
      </w:rPr>
    </w:lvl>
  </w:abstractNum>
  <w:abstractNum w:abstractNumId="31">
    <w:multiLevelType w:val="hybridMultilevel"/>
    <w:lvl w:ilvl="0">
      <w:start w:val="3"/>
      <w:numFmt w:val="decimal"/>
      <w:lvlText w:val="%1"/>
      <w:lvlJc w:val="left"/>
      <w:pPr>
        <w:ind w:left="898" w:hanging="420"/>
        <w:jc w:val="left"/>
      </w:pPr>
      <w:rPr>
        <w:rFonts w:hint="default"/>
      </w:rPr>
    </w:lvl>
    <w:lvl w:ilvl="1">
      <w:start w:val="1"/>
      <w:numFmt w:val="decimal"/>
      <w:lvlText w:val="%1.%2"/>
      <w:lvlJc w:val="left"/>
      <w:pPr>
        <w:ind w:left="898" w:hanging="420"/>
        <w:jc w:val="left"/>
      </w:pPr>
      <w:rPr>
        <w:rFonts w:hint="default" w:ascii="Times New Roman" w:hAnsi="Times New Roman" w:eastAsia="Times New Roman" w:cs="Times New Roman"/>
        <w:spacing w:val="-60"/>
        <w:w w:val="99"/>
        <w:sz w:val="24"/>
        <w:szCs w:val="24"/>
      </w:rPr>
    </w:lvl>
    <w:lvl w:ilvl="2">
      <w:start w:val="0"/>
      <w:numFmt w:val="bullet"/>
      <w:lvlText w:val="•"/>
      <w:lvlJc w:val="left"/>
      <w:pPr>
        <w:ind w:left="2589" w:hanging="420"/>
      </w:pPr>
      <w:rPr>
        <w:rFonts w:hint="default"/>
      </w:rPr>
    </w:lvl>
    <w:lvl w:ilvl="3">
      <w:start w:val="0"/>
      <w:numFmt w:val="bullet"/>
      <w:lvlText w:val="•"/>
      <w:lvlJc w:val="left"/>
      <w:pPr>
        <w:ind w:left="3433" w:hanging="420"/>
      </w:pPr>
      <w:rPr>
        <w:rFonts w:hint="default"/>
      </w:rPr>
    </w:lvl>
    <w:lvl w:ilvl="4">
      <w:start w:val="0"/>
      <w:numFmt w:val="bullet"/>
      <w:lvlText w:val="•"/>
      <w:lvlJc w:val="left"/>
      <w:pPr>
        <w:ind w:left="4278" w:hanging="420"/>
      </w:pPr>
      <w:rPr>
        <w:rFonts w:hint="default"/>
      </w:rPr>
    </w:lvl>
    <w:lvl w:ilvl="5">
      <w:start w:val="0"/>
      <w:numFmt w:val="bullet"/>
      <w:lvlText w:val="•"/>
      <w:lvlJc w:val="left"/>
      <w:pPr>
        <w:ind w:left="5123" w:hanging="420"/>
      </w:pPr>
      <w:rPr>
        <w:rFonts w:hint="default"/>
      </w:rPr>
    </w:lvl>
    <w:lvl w:ilvl="6">
      <w:start w:val="0"/>
      <w:numFmt w:val="bullet"/>
      <w:lvlText w:val="•"/>
      <w:lvlJc w:val="left"/>
      <w:pPr>
        <w:ind w:left="5967" w:hanging="420"/>
      </w:pPr>
      <w:rPr>
        <w:rFonts w:hint="default"/>
      </w:rPr>
    </w:lvl>
    <w:lvl w:ilvl="7">
      <w:start w:val="0"/>
      <w:numFmt w:val="bullet"/>
      <w:lvlText w:val="•"/>
      <w:lvlJc w:val="left"/>
      <w:pPr>
        <w:ind w:left="6812" w:hanging="420"/>
      </w:pPr>
      <w:rPr>
        <w:rFonts w:hint="default"/>
      </w:rPr>
    </w:lvl>
    <w:lvl w:ilvl="8">
      <w:start w:val="0"/>
      <w:numFmt w:val="bullet"/>
      <w:lvlText w:val="•"/>
      <w:lvlJc w:val="left"/>
      <w:pPr>
        <w:ind w:left="7657" w:hanging="420"/>
      </w:pPr>
      <w:rPr>
        <w:rFonts w:hint="default"/>
      </w:rPr>
    </w:lvl>
  </w:abstractNum>
  <w:abstractNum w:abstractNumId="30">
    <w:multiLevelType w:val="hybridMultilevel"/>
    <w:lvl w:ilvl="0">
      <w:start w:val="2"/>
      <w:numFmt w:val="decimal"/>
      <w:lvlText w:val="%1"/>
      <w:lvlJc w:val="left"/>
      <w:pPr>
        <w:ind w:left="898" w:hanging="420"/>
        <w:jc w:val="left"/>
      </w:pPr>
      <w:rPr>
        <w:rFonts w:hint="default"/>
      </w:rPr>
    </w:lvl>
    <w:lvl w:ilvl="1">
      <w:start w:val="2"/>
      <w:numFmt w:val="decimal"/>
      <w:lvlText w:val="%1.%2"/>
      <w:lvlJc w:val="left"/>
      <w:pPr>
        <w:ind w:left="898" w:hanging="420"/>
        <w:jc w:val="left"/>
      </w:pPr>
      <w:rPr>
        <w:rFonts w:hint="default" w:ascii="Times New Roman" w:hAnsi="Times New Roman" w:eastAsia="Times New Roman" w:cs="Times New Roman"/>
        <w:spacing w:val="-33"/>
        <w:w w:val="99"/>
        <w:sz w:val="24"/>
        <w:szCs w:val="24"/>
      </w:rPr>
    </w:lvl>
    <w:lvl w:ilvl="2">
      <w:start w:val="0"/>
      <w:numFmt w:val="bullet"/>
      <w:lvlText w:val="•"/>
      <w:lvlJc w:val="left"/>
      <w:pPr>
        <w:ind w:left="2589" w:hanging="420"/>
      </w:pPr>
      <w:rPr>
        <w:rFonts w:hint="default"/>
      </w:rPr>
    </w:lvl>
    <w:lvl w:ilvl="3">
      <w:start w:val="0"/>
      <w:numFmt w:val="bullet"/>
      <w:lvlText w:val="•"/>
      <w:lvlJc w:val="left"/>
      <w:pPr>
        <w:ind w:left="3433" w:hanging="420"/>
      </w:pPr>
      <w:rPr>
        <w:rFonts w:hint="default"/>
      </w:rPr>
    </w:lvl>
    <w:lvl w:ilvl="4">
      <w:start w:val="0"/>
      <w:numFmt w:val="bullet"/>
      <w:lvlText w:val="•"/>
      <w:lvlJc w:val="left"/>
      <w:pPr>
        <w:ind w:left="4278" w:hanging="420"/>
      </w:pPr>
      <w:rPr>
        <w:rFonts w:hint="default"/>
      </w:rPr>
    </w:lvl>
    <w:lvl w:ilvl="5">
      <w:start w:val="0"/>
      <w:numFmt w:val="bullet"/>
      <w:lvlText w:val="•"/>
      <w:lvlJc w:val="left"/>
      <w:pPr>
        <w:ind w:left="5123" w:hanging="420"/>
      </w:pPr>
      <w:rPr>
        <w:rFonts w:hint="default"/>
      </w:rPr>
    </w:lvl>
    <w:lvl w:ilvl="6">
      <w:start w:val="0"/>
      <w:numFmt w:val="bullet"/>
      <w:lvlText w:val="•"/>
      <w:lvlJc w:val="left"/>
      <w:pPr>
        <w:ind w:left="5967" w:hanging="420"/>
      </w:pPr>
      <w:rPr>
        <w:rFonts w:hint="default"/>
      </w:rPr>
    </w:lvl>
    <w:lvl w:ilvl="7">
      <w:start w:val="0"/>
      <w:numFmt w:val="bullet"/>
      <w:lvlText w:val="•"/>
      <w:lvlJc w:val="left"/>
      <w:pPr>
        <w:ind w:left="6812" w:hanging="420"/>
      </w:pPr>
      <w:rPr>
        <w:rFonts w:hint="default"/>
      </w:rPr>
    </w:lvl>
    <w:lvl w:ilvl="8">
      <w:start w:val="0"/>
      <w:numFmt w:val="bullet"/>
      <w:lvlText w:val="•"/>
      <w:lvlJc w:val="left"/>
      <w:pPr>
        <w:ind w:left="7657" w:hanging="420"/>
      </w:pPr>
      <w:rPr>
        <w:rFonts w:hint="default"/>
      </w:rPr>
    </w:lvl>
  </w:abstractNum>
  <w:abstractNum w:abstractNumId="29">
    <w:multiLevelType w:val="hybridMultilevel"/>
    <w:lvl w:ilvl="0">
      <w:start w:val="1"/>
      <w:numFmt w:val="decimal"/>
      <w:lvlText w:val="(%1)"/>
      <w:lvlJc w:val="left"/>
      <w:pPr>
        <w:ind w:left="898" w:hanging="401"/>
        <w:jc w:val="left"/>
      </w:pPr>
      <w:rPr>
        <w:rFonts w:hint="default" w:ascii="Times New Roman" w:hAnsi="Times New Roman" w:eastAsia="Times New Roman" w:cs="Times New Roman"/>
        <w:spacing w:val="-18"/>
        <w:w w:val="99"/>
        <w:sz w:val="24"/>
        <w:szCs w:val="24"/>
      </w:rPr>
    </w:lvl>
    <w:lvl w:ilvl="1">
      <w:start w:val="0"/>
      <w:numFmt w:val="bullet"/>
      <w:lvlText w:val="•"/>
      <w:lvlJc w:val="left"/>
      <w:pPr>
        <w:ind w:left="1744" w:hanging="401"/>
      </w:pPr>
      <w:rPr>
        <w:rFonts w:hint="default"/>
      </w:rPr>
    </w:lvl>
    <w:lvl w:ilvl="2">
      <w:start w:val="0"/>
      <w:numFmt w:val="bullet"/>
      <w:lvlText w:val="•"/>
      <w:lvlJc w:val="left"/>
      <w:pPr>
        <w:ind w:left="2589" w:hanging="401"/>
      </w:pPr>
      <w:rPr>
        <w:rFonts w:hint="default"/>
      </w:rPr>
    </w:lvl>
    <w:lvl w:ilvl="3">
      <w:start w:val="0"/>
      <w:numFmt w:val="bullet"/>
      <w:lvlText w:val="•"/>
      <w:lvlJc w:val="left"/>
      <w:pPr>
        <w:ind w:left="3433" w:hanging="401"/>
      </w:pPr>
      <w:rPr>
        <w:rFonts w:hint="default"/>
      </w:rPr>
    </w:lvl>
    <w:lvl w:ilvl="4">
      <w:start w:val="0"/>
      <w:numFmt w:val="bullet"/>
      <w:lvlText w:val="•"/>
      <w:lvlJc w:val="left"/>
      <w:pPr>
        <w:ind w:left="4278" w:hanging="401"/>
      </w:pPr>
      <w:rPr>
        <w:rFonts w:hint="default"/>
      </w:rPr>
    </w:lvl>
    <w:lvl w:ilvl="5">
      <w:start w:val="0"/>
      <w:numFmt w:val="bullet"/>
      <w:lvlText w:val="•"/>
      <w:lvlJc w:val="left"/>
      <w:pPr>
        <w:ind w:left="5123" w:hanging="401"/>
      </w:pPr>
      <w:rPr>
        <w:rFonts w:hint="default"/>
      </w:rPr>
    </w:lvl>
    <w:lvl w:ilvl="6">
      <w:start w:val="0"/>
      <w:numFmt w:val="bullet"/>
      <w:lvlText w:val="•"/>
      <w:lvlJc w:val="left"/>
      <w:pPr>
        <w:ind w:left="5967" w:hanging="401"/>
      </w:pPr>
      <w:rPr>
        <w:rFonts w:hint="default"/>
      </w:rPr>
    </w:lvl>
    <w:lvl w:ilvl="7">
      <w:start w:val="0"/>
      <w:numFmt w:val="bullet"/>
      <w:lvlText w:val="•"/>
      <w:lvlJc w:val="left"/>
      <w:pPr>
        <w:ind w:left="6812" w:hanging="401"/>
      </w:pPr>
      <w:rPr>
        <w:rFonts w:hint="default"/>
      </w:rPr>
    </w:lvl>
    <w:lvl w:ilvl="8">
      <w:start w:val="0"/>
      <w:numFmt w:val="bullet"/>
      <w:lvlText w:val="•"/>
      <w:lvlJc w:val="left"/>
      <w:pPr>
        <w:ind w:left="7657" w:hanging="401"/>
      </w:pPr>
      <w:rPr>
        <w:rFonts w:hint="default"/>
      </w:rPr>
    </w:lvl>
  </w:abstractNum>
  <w:abstractNum w:abstractNumId="28">
    <w:multiLevelType w:val="hybridMultilevel"/>
    <w:lvl w:ilvl="0">
      <w:start w:val="1"/>
      <w:numFmt w:val="decimal"/>
      <w:lvlText w:val="(%1)"/>
      <w:lvlJc w:val="left"/>
      <w:pPr>
        <w:ind w:left="898" w:hanging="399"/>
        <w:jc w:val="right"/>
      </w:pPr>
      <w:rPr>
        <w:rFonts w:hint="default" w:ascii="Times New Roman" w:hAnsi="Times New Roman" w:eastAsia="Times New Roman" w:cs="Times New Roman"/>
        <w:spacing w:val="-2"/>
        <w:w w:val="99"/>
        <w:sz w:val="24"/>
        <w:szCs w:val="24"/>
      </w:rPr>
    </w:lvl>
    <w:lvl w:ilvl="1">
      <w:start w:val="0"/>
      <w:numFmt w:val="bullet"/>
      <w:lvlText w:val="•"/>
      <w:lvlJc w:val="left"/>
      <w:pPr>
        <w:ind w:left="1746" w:hanging="399"/>
      </w:pPr>
      <w:rPr>
        <w:rFonts w:hint="default"/>
      </w:rPr>
    </w:lvl>
    <w:lvl w:ilvl="2">
      <w:start w:val="0"/>
      <w:numFmt w:val="bullet"/>
      <w:lvlText w:val="•"/>
      <w:lvlJc w:val="left"/>
      <w:pPr>
        <w:ind w:left="2593" w:hanging="399"/>
      </w:pPr>
      <w:rPr>
        <w:rFonts w:hint="default"/>
      </w:rPr>
    </w:lvl>
    <w:lvl w:ilvl="3">
      <w:start w:val="0"/>
      <w:numFmt w:val="bullet"/>
      <w:lvlText w:val="•"/>
      <w:lvlJc w:val="left"/>
      <w:pPr>
        <w:ind w:left="3439" w:hanging="399"/>
      </w:pPr>
      <w:rPr>
        <w:rFonts w:hint="default"/>
      </w:rPr>
    </w:lvl>
    <w:lvl w:ilvl="4">
      <w:start w:val="0"/>
      <w:numFmt w:val="bullet"/>
      <w:lvlText w:val="•"/>
      <w:lvlJc w:val="left"/>
      <w:pPr>
        <w:ind w:left="4286" w:hanging="399"/>
      </w:pPr>
      <w:rPr>
        <w:rFonts w:hint="default"/>
      </w:rPr>
    </w:lvl>
    <w:lvl w:ilvl="5">
      <w:start w:val="0"/>
      <w:numFmt w:val="bullet"/>
      <w:lvlText w:val="•"/>
      <w:lvlJc w:val="left"/>
      <w:pPr>
        <w:ind w:left="5133" w:hanging="399"/>
      </w:pPr>
      <w:rPr>
        <w:rFonts w:hint="default"/>
      </w:rPr>
    </w:lvl>
    <w:lvl w:ilvl="6">
      <w:start w:val="0"/>
      <w:numFmt w:val="bullet"/>
      <w:lvlText w:val="•"/>
      <w:lvlJc w:val="left"/>
      <w:pPr>
        <w:ind w:left="5979" w:hanging="399"/>
      </w:pPr>
      <w:rPr>
        <w:rFonts w:hint="default"/>
      </w:rPr>
    </w:lvl>
    <w:lvl w:ilvl="7">
      <w:start w:val="0"/>
      <w:numFmt w:val="bullet"/>
      <w:lvlText w:val="•"/>
      <w:lvlJc w:val="left"/>
      <w:pPr>
        <w:ind w:left="6826" w:hanging="399"/>
      </w:pPr>
      <w:rPr>
        <w:rFonts w:hint="default"/>
      </w:rPr>
    </w:lvl>
    <w:lvl w:ilvl="8">
      <w:start w:val="0"/>
      <w:numFmt w:val="bullet"/>
      <w:lvlText w:val="•"/>
      <w:lvlJc w:val="left"/>
      <w:pPr>
        <w:ind w:left="7673" w:hanging="399"/>
      </w:pPr>
      <w:rPr>
        <w:rFonts w:hint="default"/>
      </w:rPr>
    </w:lvl>
  </w:abstractNum>
  <w:abstractNum w:abstractNumId="27">
    <w:multiLevelType w:val="hybridMultilevel"/>
    <w:lvl w:ilvl="0">
      <w:start w:val="1"/>
      <w:numFmt w:val="decimal"/>
      <w:lvlText w:val="(%1)"/>
      <w:lvlJc w:val="left"/>
      <w:pPr>
        <w:ind w:left="1781" w:hanging="404"/>
        <w:jc w:val="left"/>
      </w:pPr>
      <w:rPr>
        <w:rFonts w:hint="default" w:ascii="Times New Roman" w:hAnsi="Times New Roman" w:eastAsia="Times New Roman" w:cs="Times New Roman"/>
        <w:spacing w:val="-3"/>
        <w:w w:val="99"/>
        <w:sz w:val="24"/>
        <w:szCs w:val="24"/>
      </w:rPr>
    </w:lvl>
    <w:lvl w:ilvl="1">
      <w:start w:val="1"/>
      <w:numFmt w:val="decimal"/>
      <w:lvlText w:val="%1.%2"/>
      <w:lvlJc w:val="left"/>
      <w:pPr>
        <w:ind w:left="1798" w:hanging="420"/>
        <w:jc w:val="left"/>
      </w:pPr>
      <w:rPr>
        <w:rFonts w:hint="default" w:ascii="Times New Roman" w:hAnsi="Times New Roman" w:eastAsia="Times New Roman" w:cs="Times New Roman"/>
        <w:spacing w:val="-60"/>
        <w:w w:val="99"/>
        <w:sz w:val="24"/>
        <w:szCs w:val="24"/>
      </w:rPr>
    </w:lvl>
    <w:lvl w:ilvl="2">
      <w:start w:val="0"/>
      <w:numFmt w:val="bullet"/>
      <w:lvlText w:val="•"/>
      <w:lvlJc w:val="left"/>
      <w:pPr>
        <w:ind w:left="2640" w:hanging="420"/>
      </w:pPr>
      <w:rPr>
        <w:rFonts w:hint="default"/>
      </w:rPr>
    </w:lvl>
    <w:lvl w:ilvl="3">
      <w:start w:val="0"/>
      <w:numFmt w:val="bullet"/>
      <w:lvlText w:val="•"/>
      <w:lvlJc w:val="left"/>
      <w:pPr>
        <w:ind w:left="3481" w:hanging="420"/>
      </w:pPr>
      <w:rPr>
        <w:rFonts w:hint="default"/>
      </w:rPr>
    </w:lvl>
    <w:lvl w:ilvl="4">
      <w:start w:val="0"/>
      <w:numFmt w:val="bullet"/>
      <w:lvlText w:val="•"/>
      <w:lvlJc w:val="left"/>
      <w:pPr>
        <w:ind w:left="4322" w:hanging="420"/>
      </w:pPr>
      <w:rPr>
        <w:rFonts w:hint="default"/>
      </w:rPr>
    </w:lvl>
    <w:lvl w:ilvl="5">
      <w:start w:val="0"/>
      <w:numFmt w:val="bullet"/>
      <w:lvlText w:val="•"/>
      <w:lvlJc w:val="left"/>
      <w:pPr>
        <w:ind w:left="5162" w:hanging="420"/>
      </w:pPr>
      <w:rPr>
        <w:rFonts w:hint="default"/>
      </w:rPr>
    </w:lvl>
    <w:lvl w:ilvl="6">
      <w:start w:val="0"/>
      <w:numFmt w:val="bullet"/>
      <w:lvlText w:val="•"/>
      <w:lvlJc w:val="left"/>
      <w:pPr>
        <w:ind w:left="6003" w:hanging="420"/>
      </w:pPr>
      <w:rPr>
        <w:rFonts w:hint="default"/>
      </w:rPr>
    </w:lvl>
    <w:lvl w:ilvl="7">
      <w:start w:val="0"/>
      <w:numFmt w:val="bullet"/>
      <w:lvlText w:val="•"/>
      <w:lvlJc w:val="left"/>
      <w:pPr>
        <w:ind w:left="6844" w:hanging="420"/>
      </w:pPr>
      <w:rPr>
        <w:rFonts w:hint="default"/>
      </w:rPr>
    </w:lvl>
    <w:lvl w:ilvl="8">
      <w:start w:val="0"/>
      <w:numFmt w:val="bullet"/>
      <w:lvlText w:val="•"/>
      <w:lvlJc w:val="left"/>
      <w:pPr>
        <w:ind w:left="7684" w:hanging="420"/>
      </w:pPr>
      <w:rPr>
        <w:rFonts w:hint="default"/>
      </w:rPr>
    </w:lvl>
  </w:abstractNum>
  <w:abstractNum w:abstractNumId="26">
    <w:multiLevelType w:val="hybridMultilevel"/>
    <w:lvl w:ilvl="0">
      <w:start w:val="70"/>
      <w:numFmt w:val="decimal"/>
      <w:lvlText w:val="%1"/>
      <w:lvlJc w:val="left"/>
      <w:pPr>
        <w:ind w:left="1458" w:hanging="561"/>
        <w:jc w:val="left"/>
      </w:pPr>
      <w:rPr>
        <w:rFonts w:hint="default"/>
      </w:rPr>
    </w:lvl>
    <w:lvl w:ilvl="1">
      <w:start w:val="80"/>
      <w:numFmt w:val="decimal"/>
      <w:lvlText w:val="%1-%2"/>
      <w:lvlJc w:val="left"/>
      <w:pPr>
        <w:ind w:left="1458" w:hanging="561"/>
        <w:jc w:val="left"/>
      </w:pPr>
      <w:rPr>
        <w:rFonts w:hint="default" w:ascii="Times New Roman" w:hAnsi="Times New Roman" w:eastAsia="Times New Roman" w:cs="Times New Roman"/>
        <w:spacing w:val="-1"/>
        <w:w w:val="100"/>
        <w:sz w:val="22"/>
        <w:szCs w:val="22"/>
      </w:rPr>
    </w:lvl>
    <w:lvl w:ilvl="2">
      <w:start w:val="1"/>
      <w:numFmt w:val="decimal"/>
      <w:lvlText w:val="(%3)"/>
      <w:lvlJc w:val="left"/>
      <w:pPr>
        <w:ind w:left="1776" w:hanging="399"/>
        <w:jc w:val="left"/>
      </w:pPr>
      <w:rPr>
        <w:rFonts w:hint="default" w:ascii="Times New Roman" w:hAnsi="Times New Roman" w:eastAsia="Times New Roman" w:cs="Times New Roman"/>
        <w:spacing w:val="-2"/>
        <w:w w:val="99"/>
        <w:sz w:val="24"/>
        <w:szCs w:val="24"/>
      </w:rPr>
    </w:lvl>
    <w:lvl w:ilvl="3">
      <w:start w:val="0"/>
      <w:numFmt w:val="bullet"/>
      <w:lvlText w:val="•"/>
      <w:lvlJc w:val="left"/>
      <w:pPr>
        <w:ind w:left="3483" w:hanging="399"/>
      </w:pPr>
      <w:rPr>
        <w:rFonts w:hint="default"/>
      </w:rPr>
    </w:lvl>
    <w:lvl w:ilvl="4">
      <w:start w:val="0"/>
      <w:numFmt w:val="bullet"/>
      <w:lvlText w:val="•"/>
      <w:lvlJc w:val="left"/>
      <w:pPr>
        <w:ind w:left="4335" w:hanging="399"/>
      </w:pPr>
      <w:rPr>
        <w:rFonts w:hint="default"/>
      </w:rPr>
    </w:lvl>
    <w:lvl w:ilvl="5">
      <w:start w:val="0"/>
      <w:numFmt w:val="bullet"/>
      <w:lvlText w:val="•"/>
      <w:lvlJc w:val="left"/>
      <w:pPr>
        <w:ind w:left="5187" w:hanging="399"/>
      </w:pPr>
      <w:rPr>
        <w:rFonts w:hint="default"/>
      </w:rPr>
    </w:lvl>
    <w:lvl w:ilvl="6">
      <w:start w:val="0"/>
      <w:numFmt w:val="bullet"/>
      <w:lvlText w:val="•"/>
      <w:lvlJc w:val="left"/>
      <w:pPr>
        <w:ind w:left="6039" w:hanging="399"/>
      </w:pPr>
      <w:rPr>
        <w:rFonts w:hint="default"/>
      </w:rPr>
    </w:lvl>
    <w:lvl w:ilvl="7">
      <w:start w:val="0"/>
      <w:numFmt w:val="bullet"/>
      <w:lvlText w:val="•"/>
      <w:lvlJc w:val="left"/>
      <w:pPr>
        <w:ind w:left="6890" w:hanging="399"/>
      </w:pPr>
      <w:rPr>
        <w:rFonts w:hint="default"/>
      </w:rPr>
    </w:lvl>
    <w:lvl w:ilvl="8">
      <w:start w:val="0"/>
      <w:numFmt w:val="bullet"/>
      <w:lvlText w:val="•"/>
      <w:lvlJc w:val="left"/>
      <w:pPr>
        <w:ind w:left="7742" w:hanging="399"/>
      </w:pPr>
      <w:rPr>
        <w:rFonts w:hint="default"/>
      </w:rPr>
    </w:lvl>
  </w:abstractNum>
  <w:abstractNum w:abstractNumId="25">
    <w:multiLevelType w:val="hybridMultilevel"/>
    <w:lvl w:ilvl="0">
      <w:start w:val="1"/>
      <w:numFmt w:val="decimal"/>
      <w:lvlText w:val="(%1)"/>
      <w:lvlJc w:val="left"/>
      <w:pPr>
        <w:ind w:left="898" w:hanging="360"/>
        <w:jc w:val="left"/>
      </w:pPr>
      <w:rPr>
        <w:rFonts w:hint="default" w:ascii="Times New Roman" w:hAnsi="Times New Roman" w:eastAsia="Times New Roman" w:cs="Times New Roman"/>
        <w:w w:val="99"/>
        <w:sz w:val="24"/>
        <w:szCs w:val="24"/>
      </w:rPr>
    </w:lvl>
    <w:lvl w:ilvl="1">
      <w:start w:val="0"/>
      <w:numFmt w:val="bullet"/>
      <w:lvlText w:val="•"/>
      <w:lvlJc w:val="left"/>
      <w:pPr>
        <w:ind w:left="1750" w:hanging="360"/>
      </w:pPr>
      <w:rPr>
        <w:rFonts w:hint="default"/>
      </w:rPr>
    </w:lvl>
    <w:lvl w:ilvl="2">
      <w:start w:val="0"/>
      <w:numFmt w:val="bullet"/>
      <w:lvlText w:val="•"/>
      <w:lvlJc w:val="left"/>
      <w:pPr>
        <w:ind w:left="2601" w:hanging="360"/>
      </w:pPr>
      <w:rPr>
        <w:rFonts w:hint="default"/>
      </w:rPr>
    </w:lvl>
    <w:lvl w:ilvl="3">
      <w:start w:val="0"/>
      <w:numFmt w:val="bullet"/>
      <w:lvlText w:val="•"/>
      <w:lvlJc w:val="left"/>
      <w:pPr>
        <w:ind w:left="3451" w:hanging="360"/>
      </w:pPr>
      <w:rPr>
        <w:rFonts w:hint="default"/>
      </w:rPr>
    </w:lvl>
    <w:lvl w:ilvl="4">
      <w:start w:val="0"/>
      <w:numFmt w:val="bullet"/>
      <w:lvlText w:val="•"/>
      <w:lvlJc w:val="left"/>
      <w:pPr>
        <w:ind w:left="4302" w:hanging="360"/>
      </w:pPr>
      <w:rPr>
        <w:rFonts w:hint="default"/>
      </w:rPr>
    </w:lvl>
    <w:lvl w:ilvl="5">
      <w:start w:val="0"/>
      <w:numFmt w:val="bullet"/>
      <w:lvlText w:val="•"/>
      <w:lvlJc w:val="left"/>
      <w:pPr>
        <w:ind w:left="5153" w:hanging="360"/>
      </w:pPr>
      <w:rPr>
        <w:rFonts w:hint="default"/>
      </w:rPr>
    </w:lvl>
    <w:lvl w:ilvl="6">
      <w:start w:val="0"/>
      <w:numFmt w:val="bullet"/>
      <w:lvlText w:val="•"/>
      <w:lvlJc w:val="left"/>
      <w:pPr>
        <w:ind w:left="6003" w:hanging="360"/>
      </w:pPr>
      <w:rPr>
        <w:rFonts w:hint="default"/>
      </w:rPr>
    </w:lvl>
    <w:lvl w:ilvl="7">
      <w:start w:val="0"/>
      <w:numFmt w:val="bullet"/>
      <w:lvlText w:val="•"/>
      <w:lvlJc w:val="left"/>
      <w:pPr>
        <w:ind w:left="6854" w:hanging="360"/>
      </w:pPr>
      <w:rPr>
        <w:rFonts w:hint="default"/>
      </w:rPr>
    </w:lvl>
    <w:lvl w:ilvl="8">
      <w:start w:val="0"/>
      <w:numFmt w:val="bullet"/>
      <w:lvlText w:val="•"/>
      <w:lvlJc w:val="left"/>
      <w:pPr>
        <w:ind w:left="7705" w:hanging="360"/>
      </w:pPr>
      <w:rPr>
        <w:rFonts w:hint="default"/>
      </w:rPr>
    </w:lvl>
  </w:abstractNum>
  <w:abstractNum w:abstractNumId="24">
    <w:multiLevelType w:val="hybridMultilevel"/>
    <w:lvl w:ilvl="0">
      <w:start w:val="1"/>
      <w:numFmt w:val="decimal"/>
      <w:lvlText w:val="(%1)"/>
      <w:lvlJc w:val="left"/>
      <w:pPr>
        <w:ind w:left="898" w:hanging="399"/>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744" w:hanging="399"/>
      </w:pPr>
      <w:rPr>
        <w:rFonts w:hint="default"/>
      </w:rPr>
    </w:lvl>
    <w:lvl w:ilvl="2">
      <w:start w:val="0"/>
      <w:numFmt w:val="bullet"/>
      <w:lvlText w:val="•"/>
      <w:lvlJc w:val="left"/>
      <w:pPr>
        <w:ind w:left="2589" w:hanging="399"/>
      </w:pPr>
      <w:rPr>
        <w:rFonts w:hint="default"/>
      </w:rPr>
    </w:lvl>
    <w:lvl w:ilvl="3">
      <w:start w:val="0"/>
      <w:numFmt w:val="bullet"/>
      <w:lvlText w:val="•"/>
      <w:lvlJc w:val="left"/>
      <w:pPr>
        <w:ind w:left="3433" w:hanging="399"/>
      </w:pPr>
      <w:rPr>
        <w:rFonts w:hint="default"/>
      </w:rPr>
    </w:lvl>
    <w:lvl w:ilvl="4">
      <w:start w:val="0"/>
      <w:numFmt w:val="bullet"/>
      <w:lvlText w:val="•"/>
      <w:lvlJc w:val="left"/>
      <w:pPr>
        <w:ind w:left="4278" w:hanging="399"/>
      </w:pPr>
      <w:rPr>
        <w:rFonts w:hint="default"/>
      </w:rPr>
    </w:lvl>
    <w:lvl w:ilvl="5">
      <w:start w:val="0"/>
      <w:numFmt w:val="bullet"/>
      <w:lvlText w:val="•"/>
      <w:lvlJc w:val="left"/>
      <w:pPr>
        <w:ind w:left="5123" w:hanging="399"/>
      </w:pPr>
      <w:rPr>
        <w:rFonts w:hint="default"/>
      </w:rPr>
    </w:lvl>
    <w:lvl w:ilvl="6">
      <w:start w:val="0"/>
      <w:numFmt w:val="bullet"/>
      <w:lvlText w:val="•"/>
      <w:lvlJc w:val="left"/>
      <w:pPr>
        <w:ind w:left="5967" w:hanging="399"/>
      </w:pPr>
      <w:rPr>
        <w:rFonts w:hint="default"/>
      </w:rPr>
    </w:lvl>
    <w:lvl w:ilvl="7">
      <w:start w:val="0"/>
      <w:numFmt w:val="bullet"/>
      <w:lvlText w:val="•"/>
      <w:lvlJc w:val="left"/>
      <w:pPr>
        <w:ind w:left="6812" w:hanging="399"/>
      </w:pPr>
      <w:rPr>
        <w:rFonts w:hint="default"/>
      </w:rPr>
    </w:lvl>
    <w:lvl w:ilvl="8">
      <w:start w:val="0"/>
      <w:numFmt w:val="bullet"/>
      <w:lvlText w:val="•"/>
      <w:lvlJc w:val="left"/>
      <w:pPr>
        <w:ind w:left="7657" w:hanging="399"/>
      </w:pPr>
      <w:rPr>
        <w:rFonts w:hint="default"/>
      </w:rPr>
    </w:lvl>
  </w:abstractNum>
  <w:abstractNum w:abstractNumId="23">
    <w:multiLevelType w:val="hybridMultilevel"/>
    <w:lvl w:ilvl="0">
      <w:start w:val="1"/>
      <w:numFmt w:val="decimal"/>
      <w:lvlText w:val="%1"/>
      <w:lvlJc w:val="left"/>
      <w:pPr>
        <w:ind w:left="898" w:hanging="420"/>
        <w:jc w:val="left"/>
      </w:pPr>
      <w:rPr>
        <w:rFonts w:hint="default"/>
      </w:rPr>
    </w:lvl>
    <w:lvl w:ilvl="1">
      <w:start w:val="1"/>
      <w:numFmt w:val="decimal"/>
      <w:lvlText w:val="%1.%2"/>
      <w:lvlJc w:val="left"/>
      <w:pPr>
        <w:ind w:left="898" w:hanging="420"/>
        <w:jc w:val="left"/>
      </w:pPr>
      <w:rPr>
        <w:rFonts w:hint="default" w:ascii="Times New Roman" w:hAnsi="Times New Roman" w:eastAsia="Times New Roman" w:cs="Times New Roman"/>
        <w:w w:val="100"/>
        <w:sz w:val="24"/>
        <w:szCs w:val="24"/>
      </w:rPr>
    </w:lvl>
    <w:lvl w:ilvl="2">
      <w:start w:val="0"/>
      <w:numFmt w:val="bullet"/>
      <w:lvlText w:val="•"/>
      <w:lvlJc w:val="left"/>
      <w:pPr>
        <w:ind w:left="2589" w:hanging="420"/>
      </w:pPr>
      <w:rPr>
        <w:rFonts w:hint="default"/>
      </w:rPr>
    </w:lvl>
    <w:lvl w:ilvl="3">
      <w:start w:val="0"/>
      <w:numFmt w:val="bullet"/>
      <w:lvlText w:val="•"/>
      <w:lvlJc w:val="left"/>
      <w:pPr>
        <w:ind w:left="3433" w:hanging="420"/>
      </w:pPr>
      <w:rPr>
        <w:rFonts w:hint="default"/>
      </w:rPr>
    </w:lvl>
    <w:lvl w:ilvl="4">
      <w:start w:val="0"/>
      <w:numFmt w:val="bullet"/>
      <w:lvlText w:val="•"/>
      <w:lvlJc w:val="left"/>
      <w:pPr>
        <w:ind w:left="4278" w:hanging="420"/>
      </w:pPr>
      <w:rPr>
        <w:rFonts w:hint="default"/>
      </w:rPr>
    </w:lvl>
    <w:lvl w:ilvl="5">
      <w:start w:val="0"/>
      <w:numFmt w:val="bullet"/>
      <w:lvlText w:val="•"/>
      <w:lvlJc w:val="left"/>
      <w:pPr>
        <w:ind w:left="5123" w:hanging="420"/>
      </w:pPr>
      <w:rPr>
        <w:rFonts w:hint="default"/>
      </w:rPr>
    </w:lvl>
    <w:lvl w:ilvl="6">
      <w:start w:val="0"/>
      <w:numFmt w:val="bullet"/>
      <w:lvlText w:val="•"/>
      <w:lvlJc w:val="left"/>
      <w:pPr>
        <w:ind w:left="5967" w:hanging="420"/>
      </w:pPr>
      <w:rPr>
        <w:rFonts w:hint="default"/>
      </w:rPr>
    </w:lvl>
    <w:lvl w:ilvl="7">
      <w:start w:val="0"/>
      <w:numFmt w:val="bullet"/>
      <w:lvlText w:val="•"/>
      <w:lvlJc w:val="left"/>
      <w:pPr>
        <w:ind w:left="6812" w:hanging="420"/>
      </w:pPr>
      <w:rPr>
        <w:rFonts w:hint="default"/>
      </w:rPr>
    </w:lvl>
    <w:lvl w:ilvl="8">
      <w:start w:val="0"/>
      <w:numFmt w:val="bullet"/>
      <w:lvlText w:val="•"/>
      <w:lvlJc w:val="left"/>
      <w:pPr>
        <w:ind w:left="7657" w:hanging="420"/>
      </w:pPr>
      <w:rPr>
        <w:rFonts w:hint="default"/>
      </w:rPr>
    </w:lvl>
  </w:abstractNum>
  <w:abstractNum w:abstractNumId="22">
    <w:multiLevelType w:val="hybridMultilevel"/>
    <w:lvl w:ilvl="0">
      <w:start w:val="1"/>
      <w:numFmt w:val="decimal"/>
      <w:lvlText w:val="(%1)"/>
      <w:lvlJc w:val="left"/>
      <w:pPr>
        <w:ind w:left="898" w:hanging="401"/>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754" w:hanging="401"/>
      </w:pPr>
      <w:rPr>
        <w:rFonts w:hint="default"/>
      </w:rPr>
    </w:lvl>
    <w:lvl w:ilvl="2">
      <w:start w:val="0"/>
      <w:numFmt w:val="bullet"/>
      <w:lvlText w:val="•"/>
      <w:lvlJc w:val="left"/>
      <w:pPr>
        <w:ind w:left="2609" w:hanging="401"/>
      </w:pPr>
      <w:rPr>
        <w:rFonts w:hint="default"/>
      </w:rPr>
    </w:lvl>
    <w:lvl w:ilvl="3">
      <w:start w:val="0"/>
      <w:numFmt w:val="bullet"/>
      <w:lvlText w:val="•"/>
      <w:lvlJc w:val="left"/>
      <w:pPr>
        <w:ind w:left="3463" w:hanging="401"/>
      </w:pPr>
      <w:rPr>
        <w:rFonts w:hint="default"/>
      </w:rPr>
    </w:lvl>
    <w:lvl w:ilvl="4">
      <w:start w:val="0"/>
      <w:numFmt w:val="bullet"/>
      <w:lvlText w:val="•"/>
      <w:lvlJc w:val="left"/>
      <w:pPr>
        <w:ind w:left="4318" w:hanging="401"/>
      </w:pPr>
      <w:rPr>
        <w:rFonts w:hint="default"/>
      </w:rPr>
    </w:lvl>
    <w:lvl w:ilvl="5">
      <w:start w:val="0"/>
      <w:numFmt w:val="bullet"/>
      <w:lvlText w:val="•"/>
      <w:lvlJc w:val="left"/>
      <w:pPr>
        <w:ind w:left="5173" w:hanging="401"/>
      </w:pPr>
      <w:rPr>
        <w:rFonts w:hint="default"/>
      </w:rPr>
    </w:lvl>
    <w:lvl w:ilvl="6">
      <w:start w:val="0"/>
      <w:numFmt w:val="bullet"/>
      <w:lvlText w:val="•"/>
      <w:lvlJc w:val="left"/>
      <w:pPr>
        <w:ind w:left="6027" w:hanging="401"/>
      </w:pPr>
      <w:rPr>
        <w:rFonts w:hint="default"/>
      </w:rPr>
    </w:lvl>
    <w:lvl w:ilvl="7">
      <w:start w:val="0"/>
      <w:numFmt w:val="bullet"/>
      <w:lvlText w:val="•"/>
      <w:lvlJc w:val="left"/>
      <w:pPr>
        <w:ind w:left="6882" w:hanging="401"/>
      </w:pPr>
      <w:rPr>
        <w:rFonts w:hint="default"/>
      </w:rPr>
    </w:lvl>
    <w:lvl w:ilvl="8">
      <w:start w:val="0"/>
      <w:numFmt w:val="bullet"/>
      <w:lvlText w:val="•"/>
      <w:lvlJc w:val="left"/>
      <w:pPr>
        <w:ind w:left="7737" w:hanging="401"/>
      </w:pPr>
      <w:rPr>
        <w:rFonts w:hint="default"/>
      </w:rPr>
    </w:lvl>
  </w:abstractNum>
  <w:abstractNum w:abstractNumId="21">
    <w:multiLevelType w:val="hybridMultilevel"/>
    <w:lvl w:ilvl="0">
      <w:start w:val="6"/>
      <w:numFmt w:val="decimal"/>
      <w:lvlText w:val="%1"/>
      <w:lvlJc w:val="left"/>
      <w:pPr>
        <w:ind w:left="898" w:hanging="420"/>
        <w:jc w:val="left"/>
      </w:pPr>
      <w:rPr>
        <w:rFonts w:hint="default"/>
      </w:rPr>
    </w:lvl>
    <w:lvl w:ilvl="1">
      <w:start w:val="1"/>
      <w:numFmt w:val="decimal"/>
      <w:lvlText w:val="%1.%2"/>
      <w:lvlJc w:val="left"/>
      <w:pPr>
        <w:ind w:left="898" w:hanging="420"/>
        <w:jc w:val="left"/>
      </w:pPr>
      <w:rPr>
        <w:rFonts w:hint="default" w:ascii="Times New Roman" w:hAnsi="Times New Roman" w:eastAsia="Times New Roman" w:cs="Times New Roman"/>
        <w:spacing w:val="-61"/>
        <w:w w:val="99"/>
        <w:sz w:val="24"/>
        <w:szCs w:val="24"/>
      </w:rPr>
    </w:lvl>
    <w:lvl w:ilvl="2">
      <w:start w:val="0"/>
      <w:numFmt w:val="bullet"/>
      <w:lvlText w:val="•"/>
      <w:lvlJc w:val="left"/>
      <w:pPr>
        <w:ind w:left="2609" w:hanging="420"/>
      </w:pPr>
      <w:rPr>
        <w:rFonts w:hint="default"/>
      </w:rPr>
    </w:lvl>
    <w:lvl w:ilvl="3">
      <w:start w:val="0"/>
      <w:numFmt w:val="bullet"/>
      <w:lvlText w:val="•"/>
      <w:lvlJc w:val="left"/>
      <w:pPr>
        <w:ind w:left="3463" w:hanging="420"/>
      </w:pPr>
      <w:rPr>
        <w:rFonts w:hint="default"/>
      </w:rPr>
    </w:lvl>
    <w:lvl w:ilvl="4">
      <w:start w:val="0"/>
      <w:numFmt w:val="bullet"/>
      <w:lvlText w:val="•"/>
      <w:lvlJc w:val="left"/>
      <w:pPr>
        <w:ind w:left="4318" w:hanging="420"/>
      </w:pPr>
      <w:rPr>
        <w:rFonts w:hint="default"/>
      </w:rPr>
    </w:lvl>
    <w:lvl w:ilvl="5">
      <w:start w:val="0"/>
      <w:numFmt w:val="bullet"/>
      <w:lvlText w:val="•"/>
      <w:lvlJc w:val="left"/>
      <w:pPr>
        <w:ind w:left="5173" w:hanging="420"/>
      </w:pPr>
      <w:rPr>
        <w:rFonts w:hint="default"/>
      </w:rPr>
    </w:lvl>
    <w:lvl w:ilvl="6">
      <w:start w:val="0"/>
      <w:numFmt w:val="bullet"/>
      <w:lvlText w:val="•"/>
      <w:lvlJc w:val="left"/>
      <w:pPr>
        <w:ind w:left="6027" w:hanging="420"/>
      </w:pPr>
      <w:rPr>
        <w:rFonts w:hint="default"/>
      </w:rPr>
    </w:lvl>
    <w:lvl w:ilvl="7">
      <w:start w:val="0"/>
      <w:numFmt w:val="bullet"/>
      <w:lvlText w:val="•"/>
      <w:lvlJc w:val="left"/>
      <w:pPr>
        <w:ind w:left="6882" w:hanging="420"/>
      </w:pPr>
      <w:rPr>
        <w:rFonts w:hint="default"/>
      </w:rPr>
    </w:lvl>
    <w:lvl w:ilvl="8">
      <w:start w:val="0"/>
      <w:numFmt w:val="bullet"/>
      <w:lvlText w:val="•"/>
      <w:lvlJc w:val="left"/>
      <w:pPr>
        <w:ind w:left="7737" w:hanging="420"/>
      </w:pPr>
      <w:rPr>
        <w:rFonts w:hint="default"/>
      </w:rPr>
    </w:lvl>
  </w:abstractNum>
  <w:abstractNum w:abstractNumId="20">
    <w:multiLevelType w:val="hybridMultilevel"/>
    <w:lvl w:ilvl="0">
      <w:start w:val="5"/>
      <w:numFmt w:val="decimal"/>
      <w:lvlText w:val="%1"/>
      <w:lvlJc w:val="left"/>
      <w:pPr>
        <w:ind w:left="898" w:hanging="360"/>
        <w:jc w:val="left"/>
      </w:pPr>
      <w:rPr>
        <w:rFonts w:hint="default"/>
      </w:rPr>
    </w:lvl>
    <w:lvl w:ilvl="1">
      <w:start w:val="1"/>
      <w:numFmt w:val="decimal"/>
      <w:lvlText w:val="%1.%2"/>
      <w:lvlJc w:val="left"/>
      <w:pPr>
        <w:ind w:left="898" w:hanging="360"/>
        <w:jc w:val="left"/>
      </w:pPr>
      <w:rPr>
        <w:rFonts w:hint="default" w:ascii="Times New Roman" w:hAnsi="Times New Roman" w:eastAsia="Times New Roman" w:cs="Times New Roman"/>
        <w:spacing w:val="-60"/>
        <w:w w:val="99"/>
        <w:sz w:val="24"/>
        <w:szCs w:val="24"/>
      </w:rPr>
    </w:lvl>
    <w:lvl w:ilvl="2">
      <w:start w:val="1"/>
      <w:numFmt w:val="decimal"/>
      <w:lvlText w:val="%1.%2.%3"/>
      <w:lvlJc w:val="left"/>
      <w:pPr>
        <w:ind w:left="898" w:hanging="600"/>
        <w:jc w:val="left"/>
      </w:pPr>
      <w:rPr>
        <w:rFonts w:hint="default" w:ascii="Times New Roman" w:hAnsi="Times New Roman" w:eastAsia="Times New Roman" w:cs="Times New Roman"/>
        <w:spacing w:val="-61"/>
        <w:w w:val="99"/>
        <w:sz w:val="24"/>
        <w:szCs w:val="24"/>
      </w:rPr>
    </w:lvl>
    <w:lvl w:ilvl="3">
      <w:start w:val="0"/>
      <w:numFmt w:val="bullet"/>
      <w:lvlText w:val="•"/>
      <w:lvlJc w:val="left"/>
      <w:pPr>
        <w:ind w:left="3457" w:hanging="600"/>
      </w:pPr>
      <w:rPr>
        <w:rFonts w:hint="default"/>
      </w:rPr>
    </w:lvl>
    <w:lvl w:ilvl="4">
      <w:start w:val="0"/>
      <w:numFmt w:val="bullet"/>
      <w:lvlText w:val="•"/>
      <w:lvlJc w:val="left"/>
      <w:pPr>
        <w:ind w:left="4310" w:hanging="600"/>
      </w:pPr>
      <w:rPr>
        <w:rFonts w:hint="default"/>
      </w:rPr>
    </w:lvl>
    <w:lvl w:ilvl="5">
      <w:start w:val="0"/>
      <w:numFmt w:val="bullet"/>
      <w:lvlText w:val="•"/>
      <w:lvlJc w:val="left"/>
      <w:pPr>
        <w:ind w:left="5163" w:hanging="600"/>
      </w:pPr>
      <w:rPr>
        <w:rFonts w:hint="default"/>
      </w:rPr>
    </w:lvl>
    <w:lvl w:ilvl="6">
      <w:start w:val="0"/>
      <w:numFmt w:val="bullet"/>
      <w:lvlText w:val="•"/>
      <w:lvlJc w:val="left"/>
      <w:pPr>
        <w:ind w:left="6015" w:hanging="600"/>
      </w:pPr>
      <w:rPr>
        <w:rFonts w:hint="default"/>
      </w:rPr>
    </w:lvl>
    <w:lvl w:ilvl="7">
      <w:start w:val="0"/>
      <w:numFmt w:val="bullet"/>
      <w:lvlText w:val="•"/>
      <w:lvlJc w:val="left"/>
      <w:pPr>
        <w:ind w:left="6868" w:hanging="600"/>
      </w:pPr>
      <w:rPr>
        <w:rFonts w:hint="default"/>
      </w:rPr>
    </w:lvl>
    <w:lvl w:ilvl="8">
      <w:start w:val="0"/>
      <w:numFmt w:val="bullet"/>
      <w:lvlText w:val="•"/>
      <w:lvlJc w:val="left"/>
      <w:pPr>
        <w:ind w:left="7721" w:hanging="600"/>
      </w:pPr>
      <w:rPr>
        <w:rFonts w:hint="default"/>
      </w:rPr>
    </w:lvl>
  </w:abstractNum>
  <w:abstractNum w:abstractNumId="19">
    <w:multiLevelType w:val="hybridMultilevel"/>
    <w:lvl w:ilvl="0">
      <w:start w:val="1"/>
      <w:numFmt w:val="decimal"/>
      <w:lvlText w:val="(%1)"/>
      <w:lvlJc w:val="left"/>
      <w:pPr>
        <w:ind w:left="898" w:hanging="399"/>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754" w:hanging="399"/>
      </w:pPr>
      <w:rPr>
        <w:rFonts w:hint="default"/>
      </w:rPr>
    </w:lvl>
    <w:lvl w:ilvl="2">
      <w:start w:val="0"/>
      <w:numFmt w:val="bullet"/>
      <w:lvlText w:val="•"/>
      <w:lvlJc w:val="left"/>
      <w:pPr>
        <w:ind w:left="2609" w:hanging="399"/>
      </w:pPr>
      <w:rPr>
        <w:rFonts w:hint="default"/>
      </w:rPr>
    </w:lvl>
    <w:lvl w:ilvl="3">
      <w:start w:val="0"/>
      <w:numFmt w:val="bullet"/>
      <w:lvlText w:val="•"/>
      <w:lvlJc w:val="left"/>
      <w:pPr>
        <w:ind w:left="3463" w:hanging="399"/>
      </w:pPr>
      <w:rPr>
        <w:rFonts w:hint="default"/>
      </w:rPr>
    </w:lvl>
    <w:lvl w:ilvl="4">
      <w:start w:val="0"/>
      <w:numFmt w:val="bullet"/>
      <w:lvlText w:val="•"/>
      <w:lvlJc w:val="left"/>
      <w:pPr>
        <w:ind w:left="4318" w:hanging="399"/>
      </w:pPr>
      <w:rPr>
        <w:rFonts w:hint="default"/>
      </w:rPr>
    </w:lvl>
    <w:lvl w:ilvl="5">
      <w:start w:val="0"/>
      <w:numFmt w:val="bullet"/>
      <w:lvlText w:val="•"/>
      <w:lvlJc w:val="left"/>
      <w:pPr>
        <w:ind w:left="5173" w:hanging="399"/>
      </w:pPr>
      <w:rPr>
        <w:rFonts w:hint="default"/>
      </w:rPr>
    </w:lvl>
    <w:lvl w:ilvl="6">
      <w:start w:val="0"/>
      <w:numFmt w:val="bullet"/>
      <w:lvlText w:val="•"/>
      <w:lvlJc w:val="left"/>
      <w:pPr>
        <w:ind w:left="6027" w:hanging="399"/>
      </w:pPr>
      <w:rPr>
        <w:rFonts w:hint="default"/>
      </w:rPr>
    </w:lvl>
    <w:lvl w:ilvl="7">
      <w:start w:val="0"/>
      <w:numFmt w:val="bullet"/>
      <w:lvlText w:val="•"/>
      <w:lvlJc w:val="left"/>
      <w:pPr>
        <w:ind w:left="6882" w:hanging="399"/>
      </w:pPr>
      <w:rPr>
        <w:rFonts w:hint="default"/>
      </w:rPr>
    </w:lvl>
    <w:lvl w:ilvl="8">
      <w:start w:val="0"/>
      <w:numFmt w:val="bullet"/>
      <w:lvlText w:val="•"/>
      <w:lvlJc w:val="left"/>
      <w:pPr>
        <w:ind w:left="7737" w:hanging="399"/>
      </w:pPr>
      <w:rPr>
        <w:rFonts w:hint="default"/>
      </w:rPr>
    </w:lvl>
  </w:abstractNum>
  <w:abstractNum w:abstractNumId="18">
    <w:multiLevelType w:val="hybridMultilevel"/>
    <w:lvl w:ilvl="0">
      <w:start w:val="1"/>
      <w:numFmt w:val="decimal"/>
      <w:lvlText w:val="(%1)"/>
      <w:lvlJc w:val="left"/>
      <w:pPr>
        <w:ind w:left="898" w:hanging="459"/>
        <w:jc w:val="left"/>
      </w:pPr>
      <w:rPr>
        <w:rFonts w:hint="default" w:ascii="Times New Roman" w:hAnsi="Times New Roman" w:eastAsia="Times New Roman" w:cs="Times New Roman"/>
        <w:spacing w:val="-63"/>
        <w:w w:val="99"/>
        <w:sz w:val="24"/>
        <w:szCs w:val="24"/>
      </w:rPr>
    </w:lvl>
    <w:lvl w:ilvl="1">
      <w:start w:val="0"/>
      <w:numFmt w:val="bullet"/>
      <w:lvlText w:val="•"/>
      <w:lvlJc w:val="left"/>
      <w:pPr>
        <w:ind w:left="1744" w:hanging="459"/>
      </w:pPr>
      <w:rPr>
        <w:rFonts w:hint="default"/>
      </w:rPr>
    </w:lvl>
    <w:lvl w:ilvl="2">
      <w:start w:val="0"/>
      <w:numFmt w:val="bullet"/>
      <w:lvlText w:val="•"/>
      <w:lvlJc w:val="left"/>
      <w:pPr>
        <w:ind w:left="2589" w:hanging="459"/>
      </w:pPr>
      <w:rPr>
        <w:rFonts w:hint="default"/>
      </w:rPr>
    </w:lvl>
    <w:lvl w:ilvl="3">
      <w:start w:val="0"/>
      <w:numFmt w:val="bullet"/>
      <w:lvlText w:val="•"/>
      <w:lvlJc w:val="left"/>
      <w:pPr>
        <w:ind w:left="3433" w:hanging="459"/>
      </w:pPr>
      <w:rPr>
        <w:rFonts w:hint="default"/>
      </w:rPr>
    </w:lvl>
    <w:lvl w:ilvl="4">
      <w:start w:val="0"/>
      <w:numFmt w:val="bullet"/>
      <w:lvlText w:val="•"/>
      <w:lvlJc w:val="left"/>
      <w:pPr>
        <w:ind w:left="4278" w:hanging="459"/>
      </w:pPr>
      <w:rPr>
        <w:rFonts w:hint="default"/>
      </w:rPr>
    </w:lvl>
    <w:lvl w:ilvl="5">
      <w:start w:val="0"/>
      <w:numFmt w:val="bullet"/>
      <w:lvlText w:val="•"/>
      <w:lvlJc w:val="left"/>
      <w:pPr>
        <w:ind w:left="5123" w:hanging="459"/>
      </w:pPr>
      <w:rPr>
        <w:rFonts w:hint="default"/>
      </w:rPr>
    </w:lvl>
    <w:lvl w:ilvl="6">
      <w:start w:val="0"/>
      <w:numFmt w:val="bullet"/>
      <w:lvlText w:val="•"/>
      <w:lvlJc w:val="left"/>
      <w:pPr>
        <w:ind w:left="5967" w:hanging="459"/>
      </w:pPr>
      <w:rPr>
        <w:rFonts w:hint="default"/>
      </w:rPr>
    </w:lvl>
    <w:lvl w:ilvl="7">
      <w:start w:val="0"/>
      <w:numFmt w:val="bullet"/>
      <w:lvlText w:val="•"/>
      <w:lvlJc w:val="left"/>
      <w:pPr>
        <w:ind w:left="6812" w:hanging="459"/>
      </w:pPr>
      <w:rPr>
        <w:rFonts w:hint="default"/>
      </w:rPr>
    </w:lvl>
    <w:lvl w:ilvl="8">
      <w:start w:val="0"/>
      <w:numFmt w:val="bullet"/>
      <w:lvlText w:val="•"/>
      <w:lvlJc w:val="left"/>
      <w:pPr>
        <w:ind w:left="7657" w:hanging="459"/>
      </w:pPr>
      <w:rPr>
        <w:rFonts w:hint="default"/>
      </w:rPr>
    </w:lvl>
  </w:abstractNum>
  <w:abstractNum w:abstractNumId="17">
    <w:multiLevelType w:val="hybridMultilevel"/>
    <w:lvl w:ilvl="0">
      <w:start w:val="1"/>
      <w:numFmt w:val="decimal"/>
      <w:lvlText w:val="(%1)"/>
      <w:lvlJc w:val="left"/>
      <w:pPr>
        <w:ind w:left="898" w:hanging="399"/>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754" w:hanging="399"/>
      </w:pPr>
      <w:rPr>
        <w:rFonts w:hint="default"/>
      </w:rPr>
    </w:lvl>
    <w:lvl w:ilvl="2">
      <w:start w:val="0"/>
      <w:numFmt w:val="bullet"/>
      <w:lvlText w:val="•"/>
      <w:lvlJc w:val="left"/>
      <w:pPr>
        <w:ind w:left="2609" w:hanging="399"/>
      </w:pPr>
      <w:rPr>
        <w:rFonts w:hint="default"/>
      </w:rPr>
    </w:lvl>
    <w:lvl w:ilvl="3">
      <w:start w:val="0"/>
      <w:numFmt w:val="bullet"/>
      <w:lvlText w:val="•"/>
      <w:lvlJc w:val="left"/>
      <w:pPr>
        <w:ind w:left="3463" w:hanging="399"/>
      </w:pPr>
      <w:rPr>
        <w:rFonts w:hint="default"/>
      </w:rPr>
    </w:lvl>
    <w:lvl w:ilvl="4">
      <w:start w:val="0"/>
      <w:numFmt w:val="bullet"/>
      <w:lvlText w:val="•"/>
      <w:lvlJc w:val="left"/>
      <w:pPr>
        <w:ind w:left="4318" w:hanging="399"/>
      </w:pPr>
      <w:rPr>
        <w:rFonts w:hint="default"/>
      </w:rPr>
    </w:lvl>
    <w:lvl w:ilvl="5">
      <w:start w:val="0"/>
      <w:numFmt w:val="bullet"/>
      <w:lvlText w:val="•"/>
      <w:lvlJc w:val="left"/>
      <w:pPr>
        <w:ind w:left="5173" w:hanging="399"/>
      </w:pPr>
      <w:rPr>
        <w:rFonts w:hint="default"/>
      </w:rPr>
    </w:lvl>
    <w:lvl w:ilvl="6">
      <w:start w:val="0"/>
      <w:numFmt w:val="bullet"/>
      <w:lvlText w:val="•"/>
      <w:lvlJc w:val="left"/>
      <w:pPr>
        <w:ind w:left="6027" w:hanging="399"/>
      </w:pPr>
      <w:rPr>
        <w:rFonts w:hint="default"/>
      </w:rPr>
    </w:lvl>
    <w:lvl w:ilvl="7">
      <w:start w:val="0"/>
      <w:numFmt w:val="bullet"/>
      <w:lvlText w:val="•"/>
      <w:lvlJc w:val="left"/>
      <w:pPr>
        <w:ind w:left="6882" w:hanging="399"/>
      </w:pPr>
      <w:rPr>
        <w:rFonts w:hint="default"/>
      </w:rPr>
    </w:lvl>
    <w:lvl w:ilvl="8">
      <w:start w:val="0"/>
      <w:numFmt w:val="bullet"/>
      <w:lvlText w:val="•"/>
      <w:lvlJc w:val="left"/>
      <w:pPr>
        <w:ind w:left="7737" w:hanging="399"/>
      </w:pPr>
      <w:rPr>
        <w:rFonts w:hint="default"/>
      </w:rPr>
    </w:lvl>
  </w:abstractNum>
  <w:abstractNum w:abstractNumId="16">
    <w:multiLevelType w:val="hybridMultilevel"/>
    <w:lvl w:ilvl="0">
      <w:start w:val="1"/>
      <w:numFmt w:val="decimal"/>
      <w:lvlText w:val="(%1)"/>
      <w:lvlJc w:val="left"/>
      <w:pPr>
        <w:ind w:left="898" w:hanging="399"/>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758" w:hanging="399"/>
      </w:pPr>
      <w:rPr>
        <w:rFonts w:hint="default"/>
      </w:rPr>
    </w:lvl>
    <w:lvl w:ilvl="2">
      <w:start w:val="0"/>
      <w:numFmt w:val="bullet"/>
      <w:lvlText w:val="•"/>
      <w:lvlJc w:val="left"/>
      <w:pPr>
        <w:ind w:left="2617" w:hanging="399"/>
      </w:pPr>
      <w:rPr>
        <w:rFonts w:hint="default"/>
      </w:rPr>
    </w:lvl>
    <w:lvl w:ilvl="3">
      <w:start w:val="0"/>
      <w:numFmt w:val="bullet"/>
      <w:lvlText w:val="•"/>
      <w:lvlJc w:val="left"/>
      <w:pPr>
        <w:ind w:left="3475" w:hanging="399"/>
      </w:pPr>
      <w:rPr>
        <w:rFonts w:hint="default"/>
      </w:rPr>
    </w:lvl>
    <w:lvl w:ilvl="4">
      <w:start w:val="0"/>
      <w:numFmt w:val="bullet"/>
      <w:lvlText w:val="•"/>
      <w:lvlJc w:val="left"/>
      <w:pPr>
        <w:ind w:left="4334" w:hanging="399"/>
      </w:pPr>
      <w:rPr>
        <w:rFonts w:hint="default"/>
      </w:rPr>
    </w:lvl>
    <w:lvl w:ilvl="5">
      <w:start w:val="0"/>
      <w:numFmt w:val="bullet"/>
      <w:lvlText w:val="•"/>
      <w:lvlJc w:val="left"/>
      <w:pPr>
        <w:ind w:left="5193" w:hanging="399"/>
      </w:pPr>
      <w:rPr>
        <w:rFonts w:hint="default"/>
      </w:rPr>
    </w:lvl>
    <w:lvl w:ilvl="6">
      <w:start w:val="0"/>
      <w:numFmt w:val="bullet"/>
      <w:lvlText w:val="•"/>
      <w:lvlJc w:val="left"/>
      <w:pPr>
        <w:ind w:left="6051" w:hanging="399"/>
      </w:pPr>
      <w:rPr>
        <w:rFonts w:hint="default"/>
      </w:rPr>
    </w:lvl>
    <w:lvl w:ilvl="7">
      <w:start w:val="0"/>
      <w:numFmt w:val="bullet"/>
      <w:lvlText w:val="•"/>
      <w:lvlJc w:val="left"/>
      <w:pPr>
        <w:ind w:left="6910" w:hanging="399"/>
      </w:pPr>
      <w:rPr>
        <w:rFonts w:hint="default"/>
      </w:rPr>
    </w:lvl>
    <w:lvl w:ilvl="8">
      <w:start w:val="0"/>
      <w:numFmt w:val="bullet"/>
      <w:lvlText w:val="•"/>
      <w:lvlJc w:val="left"/>
      <w:pPr>
        <w:ind w:left="7769" w:hanging="399"/>
      </w:pPr>
      <w:rPr>
        <w:rFonts w:hint="default"/>
      </w:rPr>
    </w:lvl>
  </w:abstractNum>
  <w:abstractNum w:abstractNumId="15">
    <w:multiLevelType w:val="hybridMultilevel"/>
    <w:lvl w:ilvl="0">
      <w:start w:val="1"/>
      <w:numFmt w:val="decimal"/>
      <w:lvlText w:val="%1"/>
      <w:lvlJc w:val="left"/>
      <w:pPr>
        <w:ind w:left="1738" w:hanging="360"/>
        <w:jc w:val="left"/>
      </w:pPr>
      <w:rPr>
        <w:rFonts w:hint="default"/>
      </w:rPr>
    </w:lvl>
    <w:lvl w:ilvl="1">
      <w:start w:val="1"/>
      <w:numFmt w:val="decimal"/>
      <w:lvlText w:val="%1.%2"/>
      <w:lvlJc w:val="left"/>
      <w:pPr>
        <w:ind w:left="898" w:hanging="360"/>
        <w:jc w:val="left"/>
      </w:pPr>
      <w:rPr>
        <w:rFonts w:hint="default" w:ascii="Times New Roman" w:hAnsi="Times New Roman" w:eastAsia="Times New Roman" w:cs="Times New Roman"/>
        <w:spacing w:val="-70"/>
        <w:w w:val="99"/>
        <w:sz w:val="24"/>
        <w:szCs w:val="24"/>
      </w:rPr>
    </w:lvl>
    <w:lvl w:ilvl="2">
      <w:start w:val="0"/>
      <w:numFmt w:val="bullet"/>
      <w:lvlText w:val="•"/>
      <w:lvlJc w:val="left"/>
      <w:pPr>
        <w:ind w:left="2600" w:hanging="360"/>
      </w:pPr>
      <w:rPr>
        <w:rFonts w:hint="default"/>
      </w:rPr>
    </w:lvl>
    <w:lvl w:ilvl="3">
      <w:start w:val="0"/>
      <w:numFmt w:val="bullet"/>
      <w:lvlText w:val="•"/>
      <w:lvlJc w:val="left"/>
      <w:pPr>
        <w:ind w:left="3461" w:hanging="360"/>
      </w:pPr>
      <w:rPr>
        <w:rFonts w:hint="default"/>
      </w:rPr>
    </w:lvl>
    <w:lvl w:ilvl="4">
      <w:start w:val="0"/>
      <w:numFmt w:val="bullet"/>
      <w:lvlText w:val="•"/>
      <w:lvlJc w:val="left"/>
      <w:pPr>
        <w:ind w:left="4322" w:hanging="360"/>
      </w:pPr>
      <w:rPr>
        <w:rFonts w:hint="default"/>
      </w:rPr>
    </w:lvl>
    <w:lvl w:ilvl="5">
      <w:start w:val="0"/>
      <w:numFmt w:val="bullet"/>
      <w:lvlText w:val="•"/>
      <w:lvlJc w:val="left"/>
      <w:pPr>
        <w:ind w:left="5182" w:hanging="360"/>
      </w:pPr>
      <w:rPr>
        <w:rFonts w:hint="default"/>
      </w:rPr>
    </w:lvl>
    <w:lvl w:ilvl="6">
      <w:start w:val="0"/>
      <w:numFmt w:val="bullet"/>
      <w:lvlText w:val="•"/>
      <w:lvlJc w:val="left"/>
      <w:pPr>
        <w:ind w:left="6043" w:hanging="360"/>
      </w:pPr>
      <w:rPr>
        <w:rFonts w:hint="default"/>
      </w:rPr>
    </w:lvl>
    <w:lvl w:ilvl="7">
      <w:start w:val="0"/>
      <w:numFmt w:val="bullet"/>
      <w:lvlText w:val="•"/>
      <w:lvlJc w:val="left"/>
      <w:pPr>
        <w:ind w:left="6904" w:hanging="360"/>
      </w:pPr>
      <w:rPr>
        <w:rFonts w:hint="default"/>
      </w:rPr>
    </w:lvl>
    <w:lvl w:ilvl="8">
      <w:start w:val="0"/>
      <w:numFmt w:val="bullet"/>
      <w:lvlText w:val="•"/>
      <w:lvlJc w:val="left"/>
      <w:pPr>
        <w:ind w:left="7764" w:hanging="360"/>
      </w:pPr>
      <w:rPr>
        <w:rFonts w:hint="default"/>
      </w:rPr>
    </w:lvl>
  </w:abstractNum>
  <w:abstractNum w:abstractNumId="14">
    <w:multiLevelType w:val="hybridMultilevel"/>
    <w:lvl w:ilvl="0">
      <w:start w:val="1"/>
      <w:numFmt w:val="decimal"/>
      <w:lvlText w:val="(%1)"/>
      <w:lvlJc w:val="left"/>
      <w:pPr>
        <w:ind w:left="1776" w:hanging="399"/>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2550" w:hanging="399"/>
      </w:pPr>
      <w:rPr>
        <w:rFonts w:hint="default"/>
      </w:rPr>
    </w:lvl>
    <w:lvl w:ilvl="2">
      <w:start w:val="0"/>
      <w:numFmt w:val="bullet"/>
      <w:lvlText w:val="•"/>
      <w:lvlJc w:val="left"/>
      <w:pPr>
        <w:ind w:left="3321" w:hanging="399"/>
      </w:pPr>
      <w:rPr>
        <w:rFonts w:hint="default"/>
      </w:rPr>
    </w:lvl>
    <w:lvl w:ilvl="3">
      <w:start w:val="0"/>
      <w:numFmt w:val="bullet"/>
      <w:lvlText w:val="•"/>
      <w:lvlJc w:val="left"/>
      <w:pPr>
        <w:ind w:left="4091" w:hanging="399"/>
      </w:pPr>
      <w:rPr>
        <w:rFonts w:hint="default"/>
      </w:rPr>
    </w:lvl>
    <w:lvl w:ilvl="4">
      <w:start w:val="0"/>
      <w:numFmt w:val="bullet"/>
      <w:lvlText w:val="•"/>
      <w:lvlJc w:val="left"/>
      <w:pPr>
        <w:ind w:left="4862" w:hanging="399"/>
      </w:pPr>
      <w:rPr>
        <w:rFonts w:hint="default"/>
      </w:rPr>
    </w:lvl>
    <w:lvl w:ilvl="5">
      <w:start w:val="0"/>
      <w:numFmt w:val="bullet"/>
      <w:lvlText w:val="•"/>
      <w:lvlJc w:val="left"/>
      <w:pPr>
        <w:ind w:left="5633" w:hanging="399"/>
      </w:pPr>
      <w:rPr>
        <w:rFonts w:hint="default"/>
      </w:rPr>
    </w:lvl>
    <w:lvl w:ilvl="6">
      <w:start w:val="0"/>
      <w:numFmt w:val="bullet"/>
      <w:lvlText w:val="•"/>
      <w:lvlJc w:val="left"/>
      <w:pPr>
        <w:ind w:left="6403" w:hanging="399"/>
      </w:pPr>
      <w:rPr>
        <w:rFonts w:hint="default"/>
      </w:rPr>
    </w:lvl>
    <w:lvl w:ilvl="7">
      <w:start w:val="0"/>
      <w:numFmt w:val="bullet"/>
      <w:lvlText w:val="•"/>
      <w:lvlJc w:val="left"/>
      <w:pPr>
        <w:ind w:left="7174" w:hanging="399"/>
      </w:pPr>
      <w:rPr>
        <w:rFonts w:hint="default"/>
      </w:rPr>
    </w:lvl>
    <w:lvl w:ilvl="8">
      <w:start w:val="0"/>
      <w:numFmt w:val="bullet"/>
      <w:lvlText w:val="•"/>
      <w:lvlJc w:val="left"/>
      <w:pPr>
        <w:ind w:left="7945" w:hanging="399"/>
      </w:pPr>
      <w:rPr>
        <w:rFonts w:hint="default"/>
      </w:rPr>
    </w:lvl>
  </w:abstractNum>
  <w:abstractNum w:abstractNumId="13">
    <w:multiLevelType w:val="hybridMultilevel"/>
    <w:lvl w:ilvl="0">
      <w:start w:val="7"/>
      <w:numFmt w:val="decimal"/>
      <w:lvlText w:val="(%1)"/>
      <w:lvlJc w:val="left"/>
      <w:pPr>
        <w:ind w:left="1776" w:hanging="399"/>
        <w:jc w:val="left"/>
      </w:pPr>
      <w:rPr>
        <w:rFonts w:hint="default" w:ascii="Times New Roman" w:hAnsi="Times New Roman" w:eastAsia="Times New Roman" w:cs="Times New Roman"/>
        <w:spacing w:val="-48"/>
        <w:w w:val="99"/>
        <w:sz w:val="24"/>
        <w:szCs w:val="24"/>
      </w:rPr>
    </w:lvl>
    <w:lvl w:ilvl="1">
      <w:start w:val="0"/>
      <w:numFmt w:val="bullet"/>
      <w:lvlText w:val="•"/>
      <w:lvlJc w:val="left"/>
      <w:pPr>
        <w:ind w:left="2550" w:hanging="399"/>
      </w:pPr>
      <w:rPr>
        <w:rFonts w:hint="default"/>
      </w:rPr>
    </w:lvl>
    <w:lvl w:ilvl="2">
      <w:start w:val="0"/>
      <w:numFmt w:val="bullet"/>
      <w:lvlText w:val="•"/>
      <w:lvlJc w:val="left"/>
      <w:pPr>
        <w:ind w:left="3321" w:hanging="399"/>
      </w:pPr>
      <w:rPr>
        <w:rFonts w:hint="default"/>
      </w:rPr>
    </w:lvl>
    <w:lvl w:ilvl="3">
      <w:start w:val="0"/>
      <w:numFmt w:val="bullet"/>
      <w:lvlText w:val="•"/>
      <w:lvlJc w:val="left"/>
      <w:pPr>
        <w:ind w:left="4091" w:hanging="399"/>
      </w:pPr>
      <w:rPr>
        <w:rFonts w:hint="default"/>
      </w:rPr>
    </w:lvl>
    <w:lvl w:ilvl="4">
      <w:start w:val="0"/>
      <w:numFmt w:val="bullet"/>
      <w:lvlText w:val="•"/>
      <w:lvlJc w:val="left"/>
      <w:pPr>
        <w:ind w:left="4862" w:hanging="399"/>
      </w:pPr>
      <w:rPr>
        <w:rFonts w:hint="default"/>
      </w:rPr>
    </w:lvl>
    <w:lvl w:ilvl="5">
      <w:start w:val="0"/>
      <w:numFmt w:val="bullet"/>
      <w:lvlText w:val="•"/>
      <w:lvlJc w:val="left"/>
      <w:pPr>
        <w:ind w:left="5633" w:hanging="399"/>
      </w:pPr>
      <w:rPr>
        <w:rFonts w:hint="default"/>
      </w:rPr>
    </w:lvl>
    <w:lvl w:ilvl="6">
      <w:start w:val="0"/>
      <w:numFmt w:val="bullet"/>
      <w:lvlText w:val="•"/>
      <w:lvlJc w:val="left"/>
      <w:pPr>
        <w:ind w:left="6403" w:hanging="399"/>
      </w:pPr>
      <w:rPr>
        <w:rFonts w:hint="default"/>
      </w:rPr>
    </w:lvl>
    <w:lvl w:ilvl="7">
      <w:start w:val="0"/>
      <w:numFmt w:val="bullet"/>
      <w:lvlText w:val="•"/>
      <w:lvlJc w:val="left"/>
      <w:pPr>
        <w:ind w:left="7174" w:hanging="399"/>
      </w:pPr>
      <w:rPr>
        <w:rFonts w:hint="default"/>
      </w:rPr>
    </w:lvl>
    <w:lvl w:ilvl="8">
      <w:start w:val="0"/>
      <w:numFmt w:val="bullet"/>
      <w:lvlText w:val="•"/>
      <w:lvlJc w:val="left"/>
      <w:pPr>
        <w:ind w:left="7945" w:hanging="399"/>
      </w:pPr>
      <w:rPr>
        <w:rFonts w:hint="default"/>
      </w:rPr>
    </w:lvl>
  </w:abstractNum>
  <w:abstractNum w:abstractNumId="12">
    <w:multiLevelType w:val="hybridMultilevel"/>
    <w:lvl w:ilvl="0">
      <w:start w:val="4"/>
      <w:numFmt w:val="decimal"/>
      <w:lvlText w:val="(%1)"/>
      <w:lvlJc w:val="left"/>
      <w:pPr>
        <w:ind w:left="1776" w:hanging="399"/>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2546" w:hanging="399"/>
      </w:pPr>
      <w:rPr>
        <w:rFonts w:hint="default"/>
      </w:rPr>
    </w:lvl>
    <w:lvl w:ilvl="2">
      <w:start w:val="0"/>
      <w:numFmt w:val="bullet"/>
      <w:lvlText w:val="•"/>
      <w:lvlJc w:val="left"/>
      <w:pPr>
        <w:ind w:left="3313" w:hanging="399"/>
      </w:pPr>
      <w:rPr>
        <w:rFonts w:hint="default"/>
      </w:rPr>
    </w:lvl>
    <w:lvl w:ilvl="3">
      <w:start w:val="0"/>
      <w:numFmt w:val="bullet"/>
      <w:lvlText w:val="•"/>
      <w:lvlJc w:val="left"/>
      <w:pPr>
        <w:ind w:left="4079" w:hanging="399"/>
      </w:pPr>
      <w:rPr>
        <w:rFonts w:hint="default"/>
      </w:rPr>
    </w:lvl>
    <w:lvl w:ilvl="4">
      <w:start w:val="0"/>
      <w:numFmt w:val="bullet"/>
      <w:lvlText w:val="•"/>
      <w:lvlJc w:val="left"/>
      <w:pPr>
        <w:ind w:left="4846" w:hanging="399"/>
      </w:pPr>
      <w:rPr>
        <w:rFonts w:hint="default"/>
      </w:rPr>
    </w:lvl>
    <w:lvl w:ilvl="5">
      <w:start w:val="0"/>
      <w:numFmt w:val="bullet"/>
      <w:lvlText w:val="•"/>
      <w:lvlJc w:val="left"/>
      <w:pPr>
        <w:ind w:left="5613" w:hanging="399"/>
      </w:pPr>
      <w:rPr>
        <w:rFonts w:hint="default"/>
      </w:rPr>
    </w:lvl>
    <w:lvl w:ilvl="6">
      <w:start w:val="0"/>
      <w:numFmt w:val="bullet"/>
      <w:lvlText w:val="•"/>
      <w:lvlJc w:val="left"/>
      <w:pPr>
        <w:ind w:left="6379" w:hanging="399"/>
      </w:pPr>
      <w:rPr>
        <w:rFonts w:hint="default"/>
      </w:rPr>
    </w:lvl>
    <w:lvl w:ilvl="7">
      <w:start w:val="0"/>
      <w:numFmt w:val="bullet"/>
      <w:lvlText w:val="•"/>
      <w:lvlJc w:val="left"/>
      <w:pPr>
        <w:ind w:left="7146" w:hanging="399"/>
      </w:pPr>
      <w:rPr>
        <w:rFonts w:hint="default"/>
      </w:rPr>
    </w:lvl>
    <w:lvl w:ilvl="8">
      <w:start w:val="0"/>
      <w:numFmt w:val="bullet"/>
      <w:lvlText w:val="•"/>
      <w:lvlJc w:val="left"/>
      <w:pPr>
        <w:ind w:left="7913" w:hanging="399"/>
      </w:pPr>
      <w:rPr>
        <w:rFonts w:hint="default"/>
      </w:rPr>
    </w:lvl>
  </w:abstractNum>
  <w:abstractNum w:abstractNumId="11">
    <w:multiLevelType w:val="hybridMultilevel"/>
    <w:lvl w:ilvl="0">
      <w:start w:val="1"/>
      <w:numFmt w:val="decimal"/>
      <w:lvlText w:val="(%1)"/>
      <w:lvlJc w:val="left"/>
      <w:pPr>
        <w:ind w:left="898" w:hanging="399"/>
        <w:jc w:val="left"/>
      </w:pPr>
      <w:rPr>
        <w:rFonts w:hint="default" w:ascii="Times New Roman" w:hAnsi="Times New Roman" w:eastAsia="Times New Roman" w:cs="Times New Roman"/>
        <w:spacing w:val="-51"/>
        <w:w w:val="99"/>
        <w:sz w:val="24"/>
        <w:szCs w:val="24"/>
      </w:rPr>
    </w:lvl>
    <w:lvl w:ilvl="1">
      <w:start w:val="0"/>
      <w:numFmt w:val="bullet"/>
      <w:lvlText w:val="•"/>
      <w:lvlJc w:val="left"/>
      <w:pPr>
        <w:ind w:left="1754" w:hanging="399"/>
      </w:pPr>
      <w:rPr>
        <w:rFonts w:hint="default"/>
      </w:rPr>
    </w:lvl>
    <w:lvl w:ilvl="2">
      <w:start w:val="0"/>
      <w:numFmt w:val="bullet"/>
      <w:lvlText w:val="•"/>
      <w:lvlJc w:val="left"/>
      <w:pPr>
        <w:ind w:left="2609" w:hanging="399"/>
      </w:pPr>
      <w:rPr>
        <w:rFonts w:hint="default"/>
      </w:rPr>
    </w:lvl>
    <w:lvl w:ilvl="3">
      <w:start w:val="0"/>
      <w:numFmt w:val="bullet"/>
      <w:lvlText w:val="•"/>
      <w:lvlJc w:val="left"/>
      <w:pPr>
        <w:ind w:left="3463" w:hanging="399"/>
      </w:pPr>
      <w:rPr>
        <w:rFonts w:hint="default"/>
      </w:rPr>
    </w:lvl>
    <w:lvl w:ilvl="4">
      <w:start w:val="0"/>
      <w:numFmt w:val="bullet"/>
      <w:lvlText w:val="•"/>
      <w:lvlJc w:val="left"/>
      <w:pPr>
        <w:ind w:left="4318" w:hanging="399"/>
      </w:pPr>
      <w:rPr>
        <w:rFonts w:hint="default"/>
      </w:rPr>
    </w:lvl>
    <w:lvl w:ilvl="5">
      <w:start w:val="0"/>
      <w:numFmt w:val="bullet"/>
      <w:lvlText w:val="•"/>
      <w:lvlJc w:val="left"/>
      <w:pPr>
        <w:ind w:left="5173" w:hanging="399"/>
      </w:pPr>
      <w:rPr>
        <w:rFonts w:hint="default"/>
      </w:rPr>
    </w:lvl>
    <w:lvl w:ilvl="6">
      <w:start w:val="0"/>
      <w:numFmt w:val="bullet"/>
      <w:lvlText w:val="•"/>
      <w:lvlJc w:val="left"/>
      <w:pPr>
        <w:ind w:left="6027" w:hanging="399"/>
      </w:pPr>
      <w:rPr>
        <w:rFonts w:hint="default"/>
      </w:rPr>
    </w:lvl>
    <w:lvl w:ilvl="7">
      <w:start w:val="0"/>
      <w:numFmt w:val="bullet"/>
      <w:lvlText w:val="•"/>
      <w:lvlJc w:val="left"/>
      <w:pPr>
        <w:ind w:left="6882" w:hanging="399"/>
      </w:pPr>
      <w:rPr>
        <w:rFonts w:hint="default"/>
      </w:rPr>
    </w:lvl>
    <w:lvl w:ilvl="8">
      <w:start w:val="0"/>
      <w:numFmt w:val="bullet"/>
      <w:lvlText w:val="•"/>
      <w:lvlJc w:val="left"/>
      <w:pPr>
        <w:ind w:left="7737" w:hanging="399"/>
      </w:pPr>
      <w:rPr>
        <w:rFonts w:hint="default"/>
      </w:rPr>
    </w:lvl>
  </w:abstractNum>
  <w:abstractNum w:abstractNumId="10">
    <w:multiLevelType w:val="hybridMultilevel"/>
    <w:lvl w:ilvl="0">
      <w:start w:val="3"/>
      <w:numFmt w:val="decimal"/>
      <w:lvlText w:val="%1"/>
      <w:lvlJc w:val="left"/>
      <w:pPr>
        <w:ind w:left="1798" w:hanging="420"/>
        <w:jc w:val="left"/>
      </w:pPr>
      <w:rPr>
        <w:rFonts w:hint="default"/>
      </w:rPr>
    </w:lvl>
    <w:lvl w:ilvl="1">
      <w:start w:val="1"/>
      <w:numFmt w:val="decimal"/>
      <w:lvlText w:val="%1.%2"/>
      <w:lvlJc w:val="left"/>
      <w:pPr>
        <w:ind w:left="1798" w:hanging="420"/>
        <w:jc w:val="left"/>
      </w:pPr>
      <w:rPr>
        <w:rFonts w:hint="default" w:ascii="Times New Roman" w:hAnsi="Times New Roman" w:eastAsia="Times New Roman" w:cs="Times New Roman"/>
        <w:spacing w:val="-21"/>
        <w:w w:val="99"/>
        <w:sz w:val="24"/>
        <w:szCs w:val="24"/>
      </w:rPr>
    </w:lvl>
    <w:lvl w:ilvl="2">
      <w:start w:val="1"/>
      <w:numFmt w:val="decimal"/>
      <w:lvlText w:val="%1.%2.%3"/>
      <w:lvlJc w:val="left"/>
      <w:pPr>
        <w:ind w:left="1918" w:hanging="540"/>
        <w:jc w:val="left"/>
      </w:pPr>
      <w:rPr>
        <w:rFonts w:hint="default" w:ascii="Times New Roman" w:hAnsi="Times New Roman" w:eastAsia="Times New Roman" w:cs="Times New Roman"/>
        <w:spacing w:val="-1"/>
        <w:w w:val="99"/>
        <w:sz w:val="24"/>
        <w:szCs w:val="24"/>
      </w:rPr>
    </w:lvl>
    <w:lvl w:ilvl="3">
      <w:start w:val="1"/>
      <w:numFmt w:val="decimal"/>
      <w:lvlText w:val="(%4)"/>
      <w:lvlJc w:val="left"/>
      <w:pPr>
        <w:ind w:left="1896" w:hanging="399"/>
        <w:jc w:val="right"/>
      </w:pPr>
      <w:rPr>
        <w:rFonts w:hint="default" w:ascii="Times New Roman" w:hAnsi="Times New Roman" w:eastAsia="Times New Roman" w:cs="Times New Roman"/>
        <w:spacing w:val="-2"/>
        <w:w w:val="99"/>
        <w:sz w:val="24"/>
        <w:szCs w:val="24"/>
      </w:rPr>
    </w:lvl>
    <w:lvl w:ilvl="4">
      <w:start w:val="0"/>
      <w:numFmt w:val="bullet"/>
      <w:lvlText w:val="•"/>
      <w:lvlJc w:val="left"/>
      <w:pPr>
        <w:ind w:left="3801" w:hanging="399"/>
      </w:pPr>
      <w:rPr>
        <w:rFonts w:hint="default"/>
      </w:rPr>
    </w:lvl>
    <w:lvl w:ilvl="5">
      <w:start w:val="0"/>
      <w:numFmt w:val="bullet"/>
      <w:lvlText w:val="•"/>
      <w:lvlJc w:val="left"/>
      <w:pPr>
        <w:ind w:left="4742" w:hanging="399"/>
      </w:pPr>
      <w:rPr>
        <w:rFonts w:hint="default"/>
      </w:rPr>
    </w:lvl>
    <w:lvl w:ilvl="6">
      <w:start w:val="0"/>
      <w:numFmt w:val="bullet"/>
      <w:lvlText w:val="•"/>
      <w:lvlJc w:val="left"/>
      <w:pPr>
        <w:ind w:left="5683" w:hanging="399"/>
      </w:pPr>
      <w:rPr>
        <w:rFonts w:hint="default"/>
      </w:rPr>
    </w:lvl>
    <w:lvl w:ilvl="7">
      <w:start w:val="0"/>
      <w:numFmt w:val="bullet"/>
      <w:lvlText w:val="•"/>
      <w:lvlJc w:val="left"/>
      <w:pPr>
        <w:ind w:left="6624" w:hanging="399"/>
      </w:pPr>
      <w:rPr>
        <w:rFonts w:hint="default"/>
      </w:rPr>
    </w:lvl>
    <w:lvl w:ilvl="8">
      <w:start w:val="0"/>
      <w:numFmt w:val="bullet"/>
      <w:lvlText w:val="•"/>
      <w:lvlJc w:val="left"/>
      <w:pPr>
        <w:ind w:left="7564" w:hanging="399"/>
      </w:pPr>
      <w:rPr>
        <w:rFonts w:hint="default"/>
      </w:rPr>
    </w:lvl>
  </w:abstractNum>
  <w:abstractNum w:abstractNumId="9">
    <w:multiLevelType w:val="hybridMultilevel"/>
    <w:lvl w:ilvl="0">
      <w:start w:val="1"/>
      <w:numFmt w:val="decimal"/>
      <w:lvlText w:val="(%1)"/>
      <w:lvlJc w:val="left"/>
      <w:pPr>
        <w:ind w:left="898" w:hanging="399"/>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754" w:hanging="399"/>
      </w:pPr>
      <w:rPr>
        <w:rFonts w:hint="default"/>
      </w:rPr>
    </w:lvl>
    <w:lvl w:ilvl="2">
      <w:start w:val="0"/>
      <w:numFmt w:val="bullet"/>
      <w:lvlText w:val="•"/>
      <w:lvlJc w:val="left"/>
      <w:pPr>
        <w:ind w:left="2609" w:hanging="399"/>
      </w:pPr>
      <w:rPr>
        <w:rFonts w:hint="default"/>
      </w:rPr>
    </w:lvl>
    <w:lvl w:ilvl="3">
      <w:start w:val="0"/>
      <w:numFmt w:val="bullet"/>
      <w:lvlText w:val="•"/>
      <w:lvlJc w:val="left"/>
      <w:pPr>
        <w:ind w:left="3463" w:hanging="399"/>
      </w:pPr>
      <w:rPr>
        <w:rFonts w:hint="default"/>
      </w:rPr>
    </w:lvl>
    <w:lvl w:ilvl="4">
      <w:start w:val="0"/>
      <w:numFmt w:val="bullet"/>
      <w:lvlText w:val="•"/>
      <w:lvlJc w:val="left"/>
      <w:pPr>
        <w:ind w:left="4318" w:hanging="399"/>
      </w:pPr>
      <w:rPr>
        <w:rFonts w:hint="default"/>
      </w:rPr>
    </w:lvl>
    <w:lvl w:ilvl="5">
      <w:start w:val="0"/>
      <w:numFmt w:val="bullet"/>
      <w:lvlText w:val="•"/>
      <w:lvlJc w:val="left"/>
      <w:pPr>
        <w:ind w:left="5173" w:hanging="399"/>
      </w:pPr>
      <w:rPr>
        <w:rFonts w:hint="default"/>
      </w:rPr>
    </w:lvl>
    <w:lvl w:ilvl="6">
      <w:start w:val="0"/>
      <w:numFmt w:val="bullet"/>
      <w:lvlText w:val="•"/>
      <w:lvlJc w:val="left"/>
      <w:pPr>
        <w:ind w:left="6027" w:hanging="399"/>
      </w:pPr>
      <w:rPr>
        <w:rFonts w:hint="default"/>
      </w:rPr>
    </w:lvl>
    <w:lvl w:ilvl="7">
      <w:start w:val="0"/>
      <w:numFmt w:val="bullet"/>
      <w:lvlText w:val="•"/>
      <w:lvlJc w:val="left"/>
      <w:pPr>
        <w:ind w:left="6882" w:hanging="399"/>
      </w:pPr>
      <w:rPr>
        <w:rFonts w:hint="default"/>
      </w:rPr>
    </w:lvl>
    <w:lvl w:ilvl="8">
      <w:start w:val="0"/>
      <w:numFmt w:val="bullet"/>
      <w:lvlText w:val="•"/>
      <w:lvlJc w:val="left"/>
      <w:pPr>
        <w:ind w:left="7737" w:hanging="399"/>
      </w:pPr>
      <w:rPr>
        <w:rFonts w:hint="default"/>
      </w:rPr>
    </w:lvl>
  </w:abstractNum>
  <w:abstractNum w:abstractNumId="8">
    <w:multiLevelType w:val="hybridMultilevel"/>
    <w:lvl w:ilvl="0">
      <w:start w:val="1"/>
      <w:numFmt w:val="decimal"/>
      <w:lvlText w:val="(%1)"/>
      <w:lvlJc w:val="left"/>
      <w:pPr>
        <w:ind w:left="898" w:hanging="399"/>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754" w:hanging="399"/>
      </w:pPr>
      <w:rPr>
        <w:rFonts w:hint="default"/>
      </w:rPr>
    </w:lvl>
    <w:lvl w:ilvl="2">
      <w:start w:val="0"/>
      <w:numFmt w:val="bullet"/>
      <w:lvlText w:val="•"/>
      <w:lvlJc w:val="left"/>
      <w:pPr>
        <w:ind w:left="2609" w:hanging="399"/>
      </w:pPr>
      <w:rPr>
        <w:rFonts w:hint="default"/>
      </w:rPr>
    </w:lvl>
    <w:lvl w:ilvl="3">
      <w:start w:val="0"/>
      <w:numFmt w:val="bullet"/>
      <w:lvlText w:val="•"/>
      <w:lvlJc w:val="left"/>
      <w:pPr>
        <w:ind w:left="3463" w:hanging="399"/>
      </w:pPr>
      <w:rPr>
        <w:rFonts w:hint="default"/>
      </w:rPr>
    </w:lvl>
    <w:lvl w:ilvl="4">
      <w:start w:val="0"/>
      <w:numFmt w:val="bullet"/>
      <w:lvlText w:val="•"/>
      <w:lvlJc w:val="left"/>
      <w:pPr>
        <w:ind w:left="4318" w:hanging="399"/>
      </w:pPr>
      <w:rPr>
        <w:rFonts w:hint="default"/>
      </w:rPr>
    </w:lvl>
    <w:lvl w:ilvl="5">
      <w:start w:val="0"/>
      <w:numFmt w:val="bullet"/>
      <w:lvlText w:val="•"/>
      <w:lvlJc w:val="left"/>
      <w:pPr>
        <w:ind w:left="5173" w:hanging="399"/>
      </w:pPr>
      <w:rPr>
        <w:rFonts w:hint="default"/>
      </w:rPr>
    </w:lvl>
    <w:lvl w:ilvl="6">
      <w:start w:val="0"/>
      <w:numFmt w:val="bullet"/>
      <w:lvlText w:val="•"/>
      <w:lvlJc w:val="left"/>
      <w:pPr>
        <w:ind w:left="6027" w:hanging="399"/>
      </w:pPr>
      <w:rPr>
        <w:rFonts w:hint="default"/>
      </w:rPr>
    </w:lvl>
    <w:lvl w:ilvl="7">
      <w:start w:val="0"/>
      <w:numFmt w:val="bullet"/>
      <w:lvlText w:val="•"/>
      <w:lvlJc w:val="left"/>
      <w:pPr>
        <w:ind w:left="6882" w:hanging="399"/>
      </w:pPr>
      <w:rPr>
        <w:rFonts w:hint="default"/>
      </w:rPr>
    </w:lvl>
    <w:lvl w:ilvl="8">
      <w:start w:val="0"/>
      <w:numFmt w:val="bullet"/>
      <w:lvlText w:val="•"/>
      <w:lvlJc w:val="left"/>
      <w:pPr>
        <w:ind w:left="7737" w:hanging="399"/>
      </w:pPr>
      <w:rPr>
        <w:rFonts w:hint="default"/>
      </w:rPr>
    </w:lvl>
  </w:abstractNum>
  <w:abstractNum w:abstractNumId="7">
    <w:multiLevelType w:val="hybridMultilevel"/>
    <w:lvl w:ilvl="0">
      <w:start w:val="1"/>
      <w:numFmt w:val="decimal"/>
      <w:lvlText w:val="(%1)"/>
      <w:lvlJc w:val="left"/>
      <w:pPr>
        <w:ind w:left="1776" w:hanging="399"/>
        <w:jc w:val="left"/>
      </w:pPr>
      <w:rPr>
        <w:rFonts w:hint="default" w:ascii="Times New Roman" w:hAnsi="Times New Roman" w:eastAsia="Times New Roman" w:cs="Times New Roman"/>
        <w:spacing w:val="-65"/>
        <w:w w:val="99"/>
        <w:sz w:val="24"/>
        <w:szCs w:val="24"/>
      </w:rPr>
    </w:lvl>
    <w:lvl w:ilvl="1">
      <w:start w:val="0"/>
      <w:numFmt w:val="bullet"/>
      <w:lvlText w:val="•"/>
      <w:lvlJc w:val="left"/>
      <w:pPr>
        <w:ind w:left="2546" w:hanging="399"/>
      </w:pPr>
      <w:rPr>
        <w:rFonts w:hint="default"/>
      </w:rPr>
    </w:lvl>
    <w:lvl w:ilvl="2">
      <w:start w:val="0"/>
      <w:numFmt w:val="bullet"/>
      <w:lvlText w:val="•"/>
      <w:lvlJc w:val="left"/>
      <w:pPr>
        <w:ind w:left="3313" w:hanging="399"/>
      </w:pPr>
      <w:rPr>
        <w:rFonts w:hint="default"/>
      </w:rPr>
    </w:lvl>
    <w:lvl w:ilvl="3">
      <w:start w:val="0"/>
      <w:numFmt w:val="bullet"/>
      <w:lvlText w:val="•"/>
      <w:lvlJc w:val="left"/>
      <w:pPr>
        <w:ind w:left="4079" w:hanging="399"/>
      </w:pPr>
      <w:rPr>
        <w:rFonts w:hint="default"/>
      </w:rPr>
    </w:lvl>
    <w:lvl w:ilvl="4">
      <w:start w:val="0"/>
      <w:numFmt w:val="bullet"/>
      <w:lvlText w:val="•"/>
      <w:lvlJc w:val="left"/>
      <w:pPr>
        <w:ind w:left="4846" w:hanging="399"/>
      </w:pPr>
      <w:rPr>
        <w:rFonts w:hint="default"/>
      </w:rPr>
    </w:lvl>
    <w:lvl w:ilvl="5">
      <w:start w:val="0"/>
      <w:numFmt w:val="bullet"/>
      <w:lvlText w:val="•"/>
      <w:lvlJc w:val="left"/>
      <w:pPr>
        <w:ind w:left="5613" w:hanging="399"/>
      </w:pPr>
      <w:rPr>
        <w:rFonts w:hint="default"/>
      </w:rPr>
    </w:lvl>
    <w:lvl w:ilvl="6">
      <w:start w:val="0"/>
      <w:numFmt w:val="bullet"/>
      <w:lvlText w:val="•"/>
      <w:lvlJc w:val="left"/>
      <w:pPr>
        <w:ind w:left="6379" w:hanging="399"/>
      </w:pPr>
      <w:rPr>
        <w:rFonts w:hint="default"/>
      </w:rPr>
    </w:lvl>
    <w:lvl w:ilvl="7">
      <w:start w:val="0"/>
      <w:numFmt w:val="bullet"/>
      <w:lvlText w:val="•"/>
      <w:lvlJc w:val="left"/>
      <w:pPr>
        <w:ind w:left="7146" w:hanging="399"/>
      </w:pPr>
      <w:rPr>
        <w:rFonts w:hint="default"/>
      </w:rPr>
    </w:lvl>
    <w:lvl w:ilvl="8">
      <w:start w:val="0"/>
      <w:numFmt w:val="bullet"/>
      <w:lvlText w:val="•"/>
      <w:lvlJc w:val="left"/>
      <w:pPr>
        <w:ind w:left="7913" w:hanging="399"/>
      </w:pPr>
      <w:rPr>
        <w:rFonts w:hint="default"/>
      </w:rPr>
    </w:lvl>
  </w:abstractNum>
  <w:abstractNum w:abstractNumId="6">
    <w:multiLevelType w:val="hybridMultilevel"/>
    <w:lvl w:ilvl="0">
      <w:start w:val="1"/>
      <w:numFmt w:val="decimal"/>
      <w:lvlText w:val="%1"/>
      <w:lvlJc w:val="left"/>
      <w:pPr>
        <w:ind w:left="1798" w:hanging="420"/>
        <w:jc w:val="left"/>
      </w:pPr>
      <w:rPr>
        <w:rFonts w:hint="default"/>
      </w:rPr>
    </w:lvl>
    <w:lvl w:ilvl="1">
      <w:start w:val="1"/>
      <w:numFmt w:val="decimal"/>
      <w:lvlText w:val="%1.%2"/>
      <w:lvlJc w:val="left"/>
      <w:pPr>
        <w:ind w:left="1798" w:hanging="420"/>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3329" w:hanging="420"/>
      </w:pPr>
      <w:rPr>
        <w:rFonts w:hint="default"/>
      </w:rPr>
    </w:lvl>
    <w:lvl w:ilvl="3">
      <w:start w:val="0"/>
      <w:numFmt w:val="bullet"/>
      <w:lvlText w:val="•"/>
      <w:lvlJc w:val="left"/>
      <w:pPr>
        <w:ind w:left="4093" w:hanging="420"/>
      </w:pPr>
      <w:rPr>
        <w:rFonts w:hint="default"/>
      </w:rPr>
    </w:lvl>
    <w:lvl w:ilvl="4">
      <w:start w:val="0"/>
      <w:numFmt w:val="bullet"/>
      <w:lvlText w:val="•"/>
      <w:lvlJc w:val="left"/>
      <w:pPr>
        <w:ind w:left="4858" w:hanging="420"/>
      </w:pPr>
      <w:rPr>
        <w:rFonts w:hint="default"/>
      </w:rPr>
    </w:lvl>
    <w:lvl w:ilvl="5">
      <w:start w:val="0"/>
      <w:numFmt w:val="bullet"/>
      <w:lvlText w:val="•"/>
      <w:lvlJc w:val="left"/>
      <w:pPr>
        <w:ind w:left="5623" w:hanging="420"/>
      </w:pPr>
      <w:rPr>
        <w:rFonts w:hint="default"/>
      </w:rPr>
    </w:lvl>
    <w:lvl w:ilvl="6">
      <w:start w:val="0"/>
      <w:numFmt w:val="bullet"/>
      <w:lvlText w:val="•"/>
      <w:lvlJc w:val="left"/>
      <w:pPr>
        <w:ind w:left="6387" w:hanging="420"/>
      </w:pPr>
      <w:rPr>
        <w:rFonts w:hint="default"/>
      </w:rPr>
    </w:lvl>
    <w:lvl w:ilvl="7">
      <w:start w:val="0"/>
      <w:numFmt w:val="bullet"/>
      <w:lvlText w:val="•"/>
      <w:lvlJc w:val="left"/>
      <w:pPr>
        <w:ind w:left="7152" w:hanging="420"/>
      </w:pPr>
      <w:rPr>
        <w:rFonts w:hint="default"/>
      </w:rPr>
    </w:lvl>
    <w:lvl w:ilvl="8">
      <w:start w:val="0"/>
      <w:numFmt w:val="bullet"/>
      <w:lvlText w:val="•"/>
      <w:lvlJc w:val="left"/>
      <w:pPr>
        <w:ind w:left="7917" w:hanging="420"/>
      </w:pPr>
      <w:rPr>
        <w:rFonts w:hint="default"/>
      </w:rPr>
    </w:lvl>
  </w:abstractNum>
  <w:abstractNum w:abstractNumId="5">
    <w:multiLevelType w:val="hybridMultilevel"/>
    <w:lvl w:ilvl="0">
      <w:start w:val="1"/>
      <w:numFmt w:val="decimal"/>
      <w:lvlText w:val="(%1)"/>
      <w:lvlJc w:val="left"/>
      <w:pPr>
        <w:ind w:left="898" w:hanging="399"/>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754" w:hanging="399"/>
      </w:pPr>
      <w:rPr>
        <w:rFonts w:hint="default"/>
      </w:rPr>
    </w:lvl>
    <w:lvl w:ilvl="2">
      <w:start w:val="0"/>
      <w:numFmt w:val="bullet"/>
      <w:lvlText w:val="•"/>
      <w:lvlJc w:val="left"/>
      <w:pPr>
        <w:ind w:left="2609" w:hanging="399"/>
      </w:pPr>
      <w:rPr>
        <w:rFonts w:hint="default"/>
      </w:rPr>
    </w:lvl>
    <w:lvl w:ilvl="3">
      <w:start w:val="0"/>
      <w:numFmt w:val="bullet"/>
      <w:lvlText w:val="•"/>
      <w:lvlJc w:val="left"/>
      <w:pPr>
        <w:ind w:left="3463" w:hanging="399"/>
      </w:pPr>
      <w:rPr>
        <w:rFonts w:hint="default"/>
      </w:rPr>
    </w:lvl>
    <w:lvl w:ilvl="4">
      <w:start w:val="0"/>
      <w:numFmt w:val="bullet"/>
      <w:lvlText w:val="•"/>
      <w:lvlJc w:val="left"/>
      <w:pPr>
        <w:ind w:left="4318" w:hanging="399"/>
      </w:pPr>
      <w:rPr>
        <w:rFonts w:hint="default"/>
      </w:rPr>
    </w:lvl>
    <w:lvl w:ilvl="5">
      <w:start w:val="0"/>
      <w:numFmt w:val="bullet"/>
      <w:lvlText w:val="•"/>
      <w:lvlJc w:val="left"/>
      <w:pPr>
        <w:ind w:left="5173" w:hanging="399"/>
      </w:pPr>
      <w:rPr>
        <w:rFonts w:hint="default"/>
      </w:rPr>
    </w:lvl>
    <w:lvl w:ilvl="6">
      <w:start w:val="0"/>
      <w:numFmt w:val="bullet"/>
      <w:lvlText w:val="•"/>
      <w:lvlJc w:val="left"/>
      <w:pPr>
        <w:ind w:left="6027" w:hanging="399"/>
      </w:pPr>
      <w:rPr>
        <w:rFonts w:hint="default"/>
      </w:rPr>
    </w:lvl>
    <w:lvl w:ilvl="7">
      <w:start w:val="0"/>
      <w:numFmt w:val="bullet"/>
      <w:lvlText w:val="•"/>
      <w:lvlJc w:val="left"/>
      <w:pPr>
        <w:ind w:left="6882" w:hanging="399"/>
      </w:pPr>
      <w:rPr>
        <w:rFonts w:hint="default"/>
      </w:rPr>
    </w:lvl>
    <w:lvl w:ilvl="8">
      <w:start w:val="0"/>
      <w:numFmt w:val="bullet"/>
      <w:lvlText w:val="•"/>
      <w:lvlJc w:val="left"/>
      <w:pPr>
        <w:ind w:left="7737" w:hanging="399"/>
      </w:pPr>
      <w:rPr>
        <w:rFonts w:hint="default"/>
      </w:rPr>
    </w:lvl>
  </w:abstractNum>
  <w:abstractNum w:abstractNumId="4">
    <w:multiLevelType w:val="hybridMultilevel"/>
    <w:lvl w:ilvl="0">
      <w:start w:val="1"/>
      <w:numFmt w:val="decimal"/>
      <w:lvlText w:val="(%1)"/>
      <w:lvlJc w:val="left"/>
      <w:pPr>
        <w:ind w:left="898" w:hanging="416"/>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754" w:hanging="416"/>
      </w:pPr>
      <w:rPr>
        <w:rFonts w:hint="default"/>
      </w:rPr>
    </w:lvl>
    <w:lvl w:ilvl="2">
      <w:start w:val="0"/>
      <w:numFmt w:val="bullet"/>
      <w:lvlText w:val="•"/>
      <w:lvlJc w:val="left"/>
      <w:pPr>
        <w:ind w:left="2609" w:hanging="416"/>
      </w:pPr>
      <w:rPr>
        <w:rFonts w:hint="default"/>
      </w:rPr>
    </w:lvl>
    <w:lvl w:ilvl="3">
      <w:start w:val="0"/>
      <w:numFmt w:val="bullet"/>
      <w:lvlText w:val="•"/>
      <w:lvlJc w:val="left"/>
      <w:pPr>
        <w:ind w:left="3463" w:hanging="416"/>
      </w:pPr>
      <w:rPr>
        <w:rFonts w:hint="default"/>
      </w:rPr>
    </w:lvl>
    <w:lvl w:ilvl="4">
      <w:start w:val="0"/>
      <w:numFmt w:val="bullet"/>
      <w:lvlText w:val="•"/>
      <w:lvlJc w:val="left"/>
      <w:pPr>
        <w:ind w:left="4318" w:hanging="416"/>
      </w:pPr>
      <w:rPr>
        <w:rFonts w:hint="default"/>
      </w:rPr>
    </w:lvl>
    <w:lvl w:ilvl="5">
      <w:start w:val="0"/>
      <w:numFmt w:val="bullet"/>
      <w:lvlText w:val="•"/>
      <w:lvlJc w:val="left"/>
      <w:pPr>
        <w:ind w:left="5173" w:hanging="416"/>
      </w:pPr>
      <w:rPr>
        <w:rFonts w:hint="default"/>
      </w:rPr>
    </w:lvl>
    <w:lvl w:ilvl="6">
      <w:start w:val="0"/>
      <w:numFmt w:val="bullet"/>
      <w:lvlText w:val="•"/>
      <w:lvlJc w:val="left"/>
      <w:pPr>
        <w:ind w:left="6027" w:hanging="416"/>
      </w:pPr>
      <w:rPr>
        <w:rFonts w:hint="default"/>
      </w:rPr>
    </w:lvl>
    <w:lvl w:ilvl="7">
      <w:start w:val="0"/>
      <w:numFmt w:val="bullet"/>
      <w:lvlText w:val="•"/>
      <w:lvlJc w:val="left"/>
      <w:pPr>
        <w:ind w:left="6882" w:hanging="416"/>
      </w:pPr>
      <w:rPr>
        <w:rFonts w:hint="default"/>
      </w:rPr>
    </w:lvl>
    <w:lvl w:ilvl="8">
      <w:start w:val="0"/>
      <w:numFmt w:val="bullet"/>
      <w:lvlText w:val="•"/>
      <w:lvlJc w:val="left"/>
      <w:pPr>
        <w:ind w:left="7737" w:hanging="416"/>
      </w:pPr>
      <w:rPr>
        <w:rFonts w:hint="default"/>
      </w:rPr>
    </w:lvl>
  </w:abstractNum>
  <w:abstractNum w:abstractNumId="3">
    <w:multiLevelType w:val="hybridMultilevel"/>
    <w:lvl w:ilvl="0">
      <w:start w:val="1"/>
      <w:numFmt w:val="decimal"/>
      <w:lvlText w:val="(%1)"/>
      <w:lvlJc w:val="left"/>
      <w:pPr>
        <w:ind w:left="898" w:hanging="399"/>
        <w:jc w:val="left"/>
      </w:pPr>
      <w:rPr>
        <w:rFonts w:hint="default" w:ascii="Times New Roman" w:hAnsi="Times New Roman" w:eastAsia="Times New Roman" w:cs="Times New Roman"/>
        <w:spacing w:val="-22"/>
        <w:w w:val="99"/>
        <w:sz w:val="24"/>
        <w:szCs w:val="24"/>
      </w:rPr>
    </w:lvl>
    <w:lvl w:ilvl="1">
      <w:start w:val="0"/>
      <w:numFmt w:val="bullet"/>
      <w:lvlText w:val="•"/>
      <w:lvlJc w:val="left"/>
      <w:pPr>
        <w:ind w:left="1754" w:hanging="399"/>
      </w:pPr>
      <w:rPr>
        <w:rFonts w:hint="default"/>
      </w:rPr>
    </w:lvl>
    <w:lvl w:ilvl="2">
      <w:start w:val="0"/>
      <w:numFmt w:val="bullet"/>
      <w:lvlText w:val="•"/>
      <w:lvlJc w:val="left"/>
      <w:pPr>
        <w:ind w:left="2609" w:hanging="399"/>
      </w:pPr>
      <w:rPr>
        <w:rFonts w:hint="default"/>
      </w:rPr>
    </w:lvl>
    <w:lvl w:ilvl="3">
      <w:start w:val="0"/>
      <w:numFmt w:val="bullet"/>
      <w:lvlText w:val="•"/>
      <w:lvlJc w:val="left"/>
      <w:pPr>
        <w:ind w:left="3463" w:hanging="399"/>
      </w:pPr>
      <w:rPr>
        <w:rFonts w:hint="default"/>
      </w:rPr>
    </w:lvl>
    <w:lvl w:ilvl="4">
      <w:start w:val="0"/>
      <w:numFmt w:val="bullet"/>
      <w:lvlText w:val="•"/>
      <w:lvlJc w:val="left"/>
      <w:pPr>
        <w:ind w:left="4318" w:hanging="399"/>
      </w:pPr>
      <w:rPr>
        <w:rFonts w:hint="default"/>
      </w:rPr>
    </w:lvl>
    <w:lvl w:ilvl="5">
      <w:start w:val="0"/>
      <w:numFmt w:val="bullet"/>
      <w:lvlText w:val="•"/>
      <w:lvlJc w:val="left"/>
      <w:pPr>
        <w:ind w:left="5173" w:hanging="399"/>
      </w:pPr>
      <w:rPr>
        <w:rFonts w:hint="default"/>
      </w:rPr>
    </w:lvl>
    <w:lvl w:ilvl="6">
      <w:start w:val="0"/>
      <w:numFmt w:val="bullet"/>
      <w:lvlText w:val="•"/>
      <w:lvlJc w:val="left"/>
      <w:pPr>
        <w:ind w:left="6027" w:hanging="399"/>
      </w:pPr>
      <w:rPr>
        <w:rFonts w:hint="default"/>
      </w:rPr>
    </w:lvl>
    <w:lvl w:ilvl="7">
      <w:start w:val="0"/>
      <w:numFmt w:val="bullet"/>
      <w:lvlText w:val="•"/>
      <w:lvlJc w:val="left"/>
      <w:pPr>
        <w:ind w:left="6882" w:hanging="399"/>
      </w:pPr>
      <w:rPr>
        <w:rFonts w:hint="default"/>
      </w:rPr>
    </w:lvl>
    <w:lvl w:ilvl="8">
      <w:start w:val="0"/>
      <w:numFmt w:val="bullet"/>
      <w:lvlText w:val="•"/>
      <w:lvlJc w:val="left"/>
      <w:pPr>
        <w:ind w:left="7737" w:hanging="399"/>
      </w:pPr>
      <w:rPr>
        <w:rFonts w:hint="default"/>
      </w:rPr>
    </w:lvl>
  </w:abstractNum>
  <w:abstractNum w:abstractNumId="2">
    <w:multiLevelType w:val="hybridMultilevel"/>
    <w:lvl w:ilvl="0">
      <w:start w:val="2"/>
      <w:numFmt w:val="decimal"/>
      <w:lvlText w:val="%1"/>
      <w:lvlJc w:val="left"/>
      <w:pPr>
        <w:ind w:left="1798" w:hanging="420"/>
        <w:jc w:val="left"/>
      </w:pPr>
      <w:rPr>
        <w:rFonts w:hint="default"/>
      </w:rPr>
    </w:lvl>
    <w:lvl w:ilvl="1">
      <w:start w:val="1"/>
      <w:numFmt w:val="decimal"/>
      <w:lvlText w:val="%1.%2"/>
      <w:lvlJc w:val="left"/>
      <w:pPr>
        <w:ind w:left="1798" w:hanging="420"/>
        <w:jc w:val="left"/>
      </w:pPr>
      <w:rPr>
        <w:rFonts w:hint="default" w:ascii="Times New Roman" w:hAnsi="Times New Roman" w:eastAsia="Times New Roman" w:cs="Times New Roman"/>
        <w:w w:val="100"/>
        <w:sz w:val="24"/>
        <w:szCs w:val="24"/>
      </w:rPr>
    </w:lvl>
    <w:lvl w:ilvl="2">
      <w:start w:val="1"/>
      <w:numFmt w:val="decimal"/>
      <w:lvlText w:val="(%3)"/>
      <w:lvlJc w:val="left"/>
      <w:pPr>
        <w:ind w:left="900" w:hanging="399"/>
        <w:jc w:val="left"/>
      </w:pPr>
      <w:rPr>
        <w:rFonts w:hint="default" w:ascii="Times New Roman" w:hAnsi="Times New Roman" w:eastAsia="Times New Roman" w:cs="Times New Roman"/>
        <w:spacing w:val="-43"/>
        <w:w w:val="99"/>
        <w:sz w:val="24"/>
        <w:szCs w:val="24"/>
      </w:rPr>
    </w:lvl>
    <w:lvl w:ilvl="3">
      <w:start w:val="0"/>
      <w:numFmt w:val="bullet"/>
      <w:lvlText w:val="•"/>
      <w:lvlJc w:val="left"/>
      <w:pPr>
        <w:ind w:left="3499" w:hanging="399"/>
      </w:pPr>
      <w:rPr>
        <w:rFonts w:hint="default"/>
      </w:rPr>
    </w:lvl>
    <w:lvl w:ilvl="4">
      <w:start w:val="0"/>
      <w:numFmt w:val="bullet"/>
      <w:lvlText w:val="•"/>
      <w:lvlJc w:val="left"/>
      <w:pPr>
        <w:ind w:left="4348" w:hanging="399"/>
      </w:pPr>
      <w:rPr>
        <w:rFonts w:hint="default"/>
      </w:rPr>
    </w:lvl>
    <w:lvl w:ilvl="5">
      <w:start w:val="0"/>
      <w:numFmt w:val="bullet"/>
      <w:lvlText w:val="•"/>
      <w:lvlJc w:val="left"/>
      <w:pPr>
        <w:ind w:left="5198" w:hanging="399"/>
      </w:pPr>
      <w:rPr>
        <w:rFonts w:hint="default"/>
      </w:rPr>
    </w:lvl>
    <w:lvl w:ilvl="6">
      <w:start w:val="0"/>
      <w:numFmt w:val="bullet"/>
      <w:lvlText w:val="•"/>
      <w:lvlJc w:val="left"/>
      <w:pPr>
        <w:ind w:left="6048" w:hanging="399"/>
      </w:pPr>
      <w:rPr>
        <w:rFonts w:hint="default"/>
      </w:rPr>
    </w:lvl>
    <w:lvl w:ilvl="7">
      <w:start w:val="0"/>
      <w:numFmt w:val="bullet"/>
      <w:lvlText w:val="•"/>
      <w:lvlJc w:val="left"/>
      <w:pPr>
        <w:ind w:left="6897" w:hanging="399"/>
      </w:pPr>
      <w:rPr>
        <w:rFonts w:hint="default"/>
      </w:rPr>
    </w:lvl>
    <w:lvl w:ilvl="8">
      <w:start w:val="0"/>
      <w:numFmt w:val="bullet"/>
      <w:lvlText w:val="•"/>
      <w:lvlJc w:val="left"/>
      <w:pPr>
        <w:ind w:left="7747" w:hanging="399"/>
      </w:pPr>
      <w:rPr>
        <w:rFonts w:hint="default"/>
      </w:rPr>
    </w:lvl>
  </w:abstractNum>
  <w:abstractNum w:abstractNumId="1">
    <w:multiLevelType w:val="hybridMultilevel"/>
    <w:lvl w:ilvl="0">
      <w:start w:val="1"/>
      <w:numFmt w:val="decimal"/>
      <w:lvlText w:val="%1."/>
      <w:lvlJc w:val="left"/>
      <w:pPr>
        <w:ind w:left="898" w:hanging="420"/>
        <w:jc w:val="left"/>
      </w:pPr>
      <w:rPr>
        <w:rFonts w:hint="default" w:ascii="Times New Roman" w:hAnsi="Times New Roman" w:eastAsia="Times New Roman" w:cs="Times New Roman"/>
        <w:spacing w:val="-4"/>
        <w:w w:val="99"/>
        <w:sz w:val="24"/>
        <w:szCs w:val="24"/>
      </w:rPr>
    </w:lvl>
    <w:lvl w:ilvl="1">
      <w:start w:val="0"/>
      <w:numFmt w:val="bullet"/>
      <w:lvlText w:val="•"/>
      <w:lvlJc w:val="left"/>
      <w:pPr>
        <w:ind w:left="1744" w:hanging="420"/>
      </w:pPr>
      <w:rPr>
        <w:rFonts w:hint="default"/>
      </w:rPr>
    </w:lvl>
    <w:lvl w:ilvl="2">
      <w:start w:val="0"/>
      <w:numFmt w:val="bullet"/>
      <w:lvlText w:val="•"/>
      <w:lvlJc w:val="left"/>
      <w:pPr>
        <w:ind w:left="2589" w:hanging="420"/>
      </w:pPr>
      <w:rPr>
        <w:rFonts w:hint="default"/>
      </w:rPr>
    </w:lvl>
    <w:lvl w:ilvl="3">
      <w:start w:val="0"/>
      <w:numFmt w:val="bullet"/>
      <w:lvlText w:val="•"/>
      <w:lvlJc w:val="left"/>
      <w:pPr>
        <w:ind w:left="3433" w:hanging="420"/>
      </w:pPr>
      <w:rPr>
        <w:rFonts w:hint="default"/>
      </w:rPr>
    </w:lvl>
    <w:lvl w:ilvl="4">
      <w:start w:val="0"/>
      <w:numFmt w:val="bullet"/>
      <w:lvlText w:val="•"/>
      <w:lvlJc w:val="left"/>
      <w:pPr>
        <w:ind w:left="4278" w:hanging="420"/>
      </w:pPr>
      <w:rPr>
        <w:rFonts w:hint="default"/>
      </w:rPr>
    </w:lvl>
    <w:lvl w:ilvl="5">
      <w:start w:val="0"/>
      <w:numFmt w:val="bullet"/>
      <w:lvlText w:val="•"/>
      <w:lvlJc w:val="left"/>
      <w:pPr>
        <w:ind w:left="5123" w:hanging="420"/>
      </w:pPr>
      <w:rPr>
        <w:rFonts w:hint="default"/>
      </w:rPr>
    </w:lvl>
    <w:lvl w:ilvl="6">
      <w:start w:val="0"/>
      <w:numFmt w:val="bullet"/>
      <w:lvlText w:val="•"/>
      <w:lvlJc w:val="left"/>
      <w:pPr>
        <w:ind w:left="5967" w:hanging="420"/>
      </w:pPr>
      <w:rPr>
        <w:rFonts w:hint="default"/>
      </w:rPr>
    </w:lvl>
    <w:lvl w:ilvl="7">
      <w:start w:val="0"/>
      <w:numFmt w:val="bullet"/>
      <w:lvlText w:val="•"/>
      <w:lvlJc w:val="left"/>
      <w:pPr>
        <w:ind w:left="6812" w:hanging="420"/>
      </w:pPr>
      <w:rPr>
        <w:rFonts w:hint="default"/>
      </w:rPr>
    </w:lvl>
    <w:lvl w:ilvl="8">
      <w:start w:val="0"/>
      <w:numFmt w:val="bullet"/>
      <w:lvlText w:val="•"/>
      <w:lvlJc w:val="left"/>
      <w:pPr>
        <w:ind w:left="7657" w:hanging="420"/>
      </w:pPr>
      <w:rPr>
        <w:rFonts w:hint="default"/>
      </w:rPr>
    </w:lvl>
  </w:abstractNum>
  <w:abstractNum w:abstractNumId="0">
    <w:multiLevelType w:val="hybridMultilevel"/>
    <w:lvl w:ilvl="0">
      <w:start w:val="1"/>
      <w:numFmt w:val="decimal"/>
      <w:lvlText w:val="%1."/>
      <w:lvlJc w:val="left"/>
      <w:pPr>
        <w:ind w:left="898" w:hanging="420"/>
        <w:jc w:val="left"/>
      </w:pPr>
      <w:rPr>
        <w:rFonts w:hint="default" w:ascii="Times New Roman" w:hAnsi="Times New Roman" w:eastAsia="Times New Roman" w:cs="Times New Roman"/>
        <w:spacing w:val="-4"/>
        <w:w w:val="99"/>
        <w:sz w:val="24"/>
        <w:szCs w:val="24"/>
      </w:rPr>
    </w:lvl>
    <w:lvl w:ilvl="1">
      <w:start w:val="0"/>
      <w:numFmt w:val="bullet"/>
      <w:lvlText w:val="•"/>
      <w:lvlJc w:val="left"/>
      <w:pPr>
        <w:ind w:left="1744" w:hanging="420"/>
      </w:pPr>
      <w:rPr>
        <w:rFonts w:hint="default"/>
      </w:rPr>
    </w:lvl>
    <w:lvl w:ilvl="2">
      <w:start w:val="0"/>
      <w:numFmt w:val="bullet"/>
      <w:lvlText w:val="•"/>
      <w:lvlJc w:val="left"/>
      <w:pPr>
        <w:ind w:left="2589" w:hanging="420"/>
      </w:pPr>
      <w:rPr>
        <w:rFonts w:hint="default"/>
      </w:rPr>
    </w:lvl>
    <w:lvl w:ilvl="3">
      <w:start w:val="0"/>
      <w:numFmt w:val="bullet"/>
      <w:lvlText w:val="•"/>
      <w:lvlJc w:val="left"/>
      <w:pPr>
        <w:ind w:left="3433" w:hanging="420"/>
      </w:pPr>
      <w:rPr>
        <w:rFonts w:hint="default"/>
      </w:rPr>
    </w:lvl>
    <w:lvl w:ilvl="4">
      <w:start w:val="0"/>
      <w:numFmt w:val="bullet"/>
      <w:lvlText w:val="•"/>
      <w:lvlJc w:val="left"/>
      <w:pPr>
        <w:ind w:left="4278" w:hanging="420"/>
      </w:pPr>
      <w:rPr>
        <w:rFonts w:hint="default"/>
      </w:rPr>
    </w:lvl>
    <w:lvl w:ilvl="5">
      <w:start w:val="0"/>
      <w:numFmt w:val="bullet"/>
      <w:lvlText w:val="•"/>
      <w:lvlJc w:val="left"/>
      <w:pPr>
        <w:ind w:left="5123" w:hanging="420"/>
      </w:pPr>
      <w:rPr>
        <w:rFonts w:hint="default"/>
      </w:rPr>
    </w:lvl>
    <w:lvl w:ilvl="6">
      <w:start w:val="0"/>
      <w:numFmt w:val="bullet"/>
      <w:lvlText w:val="•"/>
      <w:lvlJc w:val="left"/>
      <w:pPr>
        <w:ind w:left="5967" w:hanging="420"/>
      </w:pPr>
      <w:rPr>
        <w:rFonts w:hint="default"/>
      </w:rPr>
    </w:lvl>
    <w:lvl w:ilvl="7">
      <w:start w:val="0"/>
      <w:numFmt w:val="bullet"/>
      <w:lvlText w:val="•"/>
      <w:lvlJc w:val="left"/>
      <w:pPr>
        <w:ind w:left="6812" w:hanging="420"/>
      </w:pPr>
      <w:rPr>
        <w:rFonts w:hint="default"/>
      </w:rPr>
    </w:lvl>
    <w:lvl w:ilvl="8">
      <w:start w:val="0"/>
      <w:numFmt w:val="bullet"/>
      <w:lvlText w:val="•"/>
      <w:lvlJc w:val="left"/>
      <w:pPr>
        <w:ind w:left="7657" w:hanging="420"/>
      </w:pPr>
      <w:rPr>
        <w:rFonts w:hint="default"/>
      </w:rPr>
    </w:lvl>
  </w:abstract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middleDot" w:pos="9120"/>
      </w:tabs>
      <w:topLinePunct/>
      <w:adjustRightInd w:val="0"/>
      <w:snapToGrid w:val="0"/>
      <w:spacing w:before="120" w:after="120" w:line="420" w:lineRule="atLeast"/>
      <w:jc w:val="both"/>
      <w:textAlignment w:val="baseline"/>
      <w:keepNext/>
    </w:pPr>
    <w:rPr>
      <w:rFonts w:eastAsia="黑体"/>
      <w:kern w:val="2"/>
      <w:sz w:val="28"/>
      <w:szCs w:val="28"/>
    </w:rPr>
    <w:semiHidden/>
    <w:unhideWhenUsed/>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emiHidden/>
    <w:unhideWhenUsed/>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emiHidden/>
    <w:unhideWhenUsed/>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135"/>
      <w:ind w:leftChars="0" w:left="898" w:firstLineChars="0" w:firstLine="48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emiHidden/>
    <w:unhideWhenUsed/>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eader" Target="header9.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header" Target="header17.xml"/><Relationship Id="rId28" Type="http://schemas.openxmlformats.org/officeDocument/2006/relationships/header" Target="header18.xml"/><Relationship Id="rId29" Type="http://schemas.openxmlformats.org/officeDocument/2006/relationships/header" Target="header19.xml"/><Relationship Id="rId30" Type="http://schemas.openxmlformats.org/officeDocument/2006/relationships/header" Target="header20.xml"/><Relationship Id="rId31" Type="http://schemas.openxmlformats.org/officeDocument/2006/relationships/header" Target="header21.xml"/><Relationship Id="rId32" Type="http://schemas.openxmlformats.org/officeDocument/2006/relationships/header" Target="header22.xml"/><Relationship Id="rId33" Type="http://schemas.openxmlformats.org/officeDocument/2006/relationships/header" Target="header23.xml"/><Relationship Id="rId34" Type="http://schemas.openxmlformats.org/officeDocument/2006/relationships/header" Target="header24.xml"/><Relationship Id="rId35" Type="http://schemas.openxmlformats.org/officeDocument/2006/relationships/header" Target="header25.xml"/><Relationship Id="rId36" Type="http://schemas.openxmlformats.org/officeDocument/2006/relationships/header" Target="header26.xml"/><Relationship Id="rId37" Type="http://schemas.openxmlformats.org/officeDocument/2006/relationships/header" Target="header27.xml"/><Relationship Id="rId38" Type="http://schemas.openxmlformats.org/officeDocument/2006/relationships/header" Target="header28.xml"/><Relationship Id="rId39" Type="http://schemas.openxmlformats.org/officeDocument/2006/relationships/image" Target="media/image4.jpeg"/><Relationship Id="rId40" Type="http://schemas.openxmlformats.org/officeDocument/2006/relationships/image" Target="media/image5.jpeg"/><Relationship Id="rId41" Type="http://schemas.openxmlformats.org/officeDocument/2006/relationships/header" Target="header29.xml"/><Relationship Id="rId42" Type="http://schemas.openxmlformats.org/officeDocument/2006/relationships/image" Target="media/image6.jpeg"/><Relationship Id="rId43" Type="http://schemas.openxmlformats.org/officeDocument/2006/relationships/image" Target="media/image7.jpeg"/><Relationship Id="rId44" Type="http://schemas.openxmlformats.org/officeDocument/2006/relationships/image" Target="media/image8.jpeg"/><Relationship Id="rId45" Type="http://schemas.openxmlformats.org/officeDocument/2006/relationships/image" Target="media/image9.jpeg"/><Relationship Id="rId46" Type="http://schemas.openxmlformats.org/officeDocument/2006/relationships/image" Target="media/image10.jpeg"/><Relationship Id="rId47" Type="http://schemas.openxmlformats.org/officeDocument/2006/relationships/image" Target="media/image11.jpeg"/><Relationship Id="rId48" Type="http://schemas.openxmlformats.org/officeDocument/2006/relationships/header" Target="header30.xml"/><Relationship Id="rId49" Type="http://schemas.openxmlformats.org/officeDocument/2006/relationships/header" Target="header31.xml"/><Relationship Id="rId50" Type="http://schemas.openxmlformats.org/officeDocument/2006/relationships/image" Target="media/image12.jpeg"/><Relationship Id="rId51" Type="http://schemas.openxmlformats.org/officeDocument/2006/relationships/image" Target="media/image13.jpeg"/><Relationship Id="rId52" Type="http://schemas.openxmlformats.org/officeDocument/2006/relationships/image" Target="media/image14.jpeg"/><Relationship Id="rId53" Type="http://schemas.openxmlformats.org/officeDocument/2006/relationships/image" Target="media/image15.jpeg"/><Relationship Id="rId54" Type="http://schemas.openxmlformats.org/officeDocument/2006/relationships/image" Target="media/image16.jpeg"/><Relationship Id="rId55" Type="http://schemas.openxmlformats.org/officeDocument/2006/relationships/header" Target="header32.xml"/><Relationship Id="rId56" Type="http://schemas.openxmlformats.org/officeDocument/2006/relationships/image" Target="media/image17.jpeg"/><Relationship Id="rId57" Type="http://schemas.openxmlformats.org/officeDocument/2006/relationships/image" Target="media/image18.jpeg"/><Relationship Id="rId58" Type="http://schemas.openxmlformats.org/officeDocument/2006/relationships/image" Target="media/image19.jpeg"/><Relationship Id="rId59" Type="http://schemas.openxmlformats.org/officeDocument/2006/relationships/header" Target="header33.xml"/><Relationship Id="rId60" Type="http://schemas.openxmlformats.org/officeDocument/2006/relationships/header" Target="header34.xml"/><Relationship Id="rId61" Type="http://schemas.openxmlformats.org/officeDocument/2006/relationships/image" Target="media/image20.jpeg"/><Relationship Id="rId62" Type="http://schemas.openxmlformats.org/officeDocument/2006/relationships/image" Target="media/image21.jpeg"/><Relationship Id="rId63" Type="http://schemas.openxmlformats.org/officeDocument/2006/relationships/image" Target="media/image22.jpeg"/><Relationship Id="rId64" Type="http://schemas.openxmlformats.org/officeDocument/2006/relationships/image" Target="media/image23.jpeg"/><Relationship Id="rId65" Type="http://schemas.openxmlformats.org/officeDocument/2006/relationships/image" Target="media/image24.jpeg"/><Relationship Id="rId66" Type="http://schemas.openxmlformats.org/officeDocument/2006/relationships/header" Target="header35.xml"/><Relationship Id="rId67" Type="http://schemas.openxmlformats.org/officeDocument/2006/relationships/header" Target="header36.xml"/><Relationship Id="rId68" Type="http://schemas.openxmlformats.org/officeDocument/2006/relationships/header" Target="header37.xml"/><Relationship Id="rId69" Type="http://schemas.openxmlformats.org/officeDocument/2006/relationships/header" Target="header38.xml"/><Relationship Id="rId70" Type="http://schemas.openxmlformats.org/officeDocument/2006/relationships/header" Target="header39.xml"/><Relationship Id="rId71" Type="http://schemas.openxmlformats.org/officeDocument/2006/relationships/header" Target="header40.xml"/><Relationship Id="rId72" Type="http://schemas.openxmlformats.org/officeDocument/2006/relationships/header" Target="header41.xml"/><Relationship Id="rId73" Type="http://schemas.openxmlformats.org/officeDocument/2006/relationships/header" Target="header42.xml"/><Relationship Id="rId74" Type="http://schemas.openxmlformats.org/officeDocument/2006/relationships/header" Target="header43.xml"/><Relationship Id="rId75" Type="http://schemas.openxmlformats.org/officeDocument/2006/relationships/header" Target="header44.xml"/><Relationship Id="rId76" Type="http://schemas.openxmlformats.org/officeDocument/2006/relationships/header" Target="header45.xml"/><Relationship Id="rId77" Type="http://schemas.openxmlformats.org/officeDocument/2006/relationships/header" Target="header46.xml"/><Relationship Id="rId78" Type="http://schemas.openxmlformats.org/officeDocument/2006/relationships/image" Target="media/image25.jpeg"/><Relationship Id="rId79" Type="http://schemas.openxmlformats.org/officeDocument/2006/relationships/header" Target="header47.xml"/><Relationship Id="rId80" Type="http://schemas.openxmlformats.org/officeDocument/2006/relationships/header" Target="header48.xml"/><Relationship Id="rId81" Type="http://schemas.openxmlformats.org/officeDocument/2006/relationships/header" Target="header49.xml"/><Relationship Id="rId82" Type="http://schemas.openxmlformats.org/officeDocument/2006/relationships/header" Target="header50.xml"/><Relationship Id="rId83" Type="http://schemas.openxmlformats.org/officeDocument/2006/relationships/header" Target="header51.xml"/><Relationship Id="rId84" Type="http://schemas.openxmlformats.org/officeDocument/2006/relationships/header" Target="header52.xml"/><Relationship Id="rId85" Type="http://schemas.openxmlformats.org/officeDocument/2006/relationships/header" Target="header53.xml"/><Relationship Id="rId86" Type="http://schemas.openxmlformats.org/officeDocument/2006/relationships/image" Target="media/image26.jpeg"/><Relationship Id="rId87" Type="http://schemas.openxmlformats.org/officeDocument/2006/relationships/header" Target="header54.xml"/><Relationship Id="rId88" Type="http://schemas.openxmlformats.org/officeDocument/2006/relationships/header" Target="header55.xml"/><Relationship Id="rId89" Type="http://schemas.openxmlformats.org/officeDocument/2006/relationships/header" Target="header56.xml"/><Relationship Id="rId90" Type="http://schemas.openxmlformats.org/officeDocument/2006/relationships/header" Target="header57.xml"/><Relationship Id="rId91" Type="http://schemas.openxmlformats.org/officeDocument/2006/relationships/header" Target="header58.xml"/><Relationship Id="rId92" Type="http://schemas.openxmlformats.org/officeDocument/2006/relationships/image" Target="media/image27.jpeg"/><Relationship Id="rId93" Type="http://schemas.openxmlformats.org/officeDocument/2006/relationships/header" Target="header59.xml"/><Relationship Id="rId94" Type="http://schemas.openxmlformats.org/officeDocument/2006/relationships/image" Target="media/image28.jpeg"/><Relationship Id="rId95" Type="http://schemas.openxmlformats.org/officeDocument/2006/relationships/image" Target="media/image29.png"/><Relationship Id="rId96" Type="http://schemas.openxmlformats.org/officeDocument/2006/relationships/header" Target="header60.xml"/><Relationship Id="rId97" Type="http://schemas.openxmlformats.org/officeDocument/2006/relationships/header" Target="header61.xml"/><Relationship Id="rId98" Type="http://schemas.openxmlformats.org/officeDocument/2006/relationships/image" Target="media/image30.jpeg"/><Relationship Id="rId99" Type="http://schemas.openxmlformats.org/officeDocument/2006/relationships/header" Target="header62.xml"/><Relationship Id="rId100" Type="http://schemas.openxmlformats.org/officeDocument/2006/relationships/image" Target="media/image31.jpeg"/><Relationship Id="rId101" Type="http://schemas.openxmlformats.org/officeDocument/2006/relationships/image" Target="media/image32.png"/><Relationship Id="rId102" Type="http://schemas.openxmlformats.org/officeDocument/2006/relationships/image" Target="media/image33.jpeg"/><Relationship Id="rId103" Type="http://schemas.openxmlformats.org/officeDocument/2006/relationships/header" Target="header63.xml"/><Relationship Id="rId104" Type="http://schemas.openxmlformats.org/officeDocument/2006/relationships/header" Target="header64.xml"/><Relationship Id="rId105" Type="http://schemas.openxmlformats.org/officeDocument/2006/relationships/header" Target="header65.xml"/><Relationship Id="rId106" Type="http://schemas.openxmlformats.org/officeDocument/2006/relationships/header" Target="header66.xml"/><Relationship Id="rId107" Type="http://schemas.openxmlformats.org/officeDocument/2006/relationships/header" Target="header67.xml"/><Relationship Id="rId108" Type="http://schemas.openxmlformats.org/officeDocument/2006/relationships/header" Target="header68.xml"/><Relationship Id="rId109" Type="http://schemas.openxmlformats.org/officeDocument/2006/relationships/header" Target="header69.xml"/><Relationship Id="rId110" Type="http://schemas.openxmlformats.org/officeDocument/2006/relationships/header" Target="header70.xml"/><Relationship Id="rId111" Type="http://schemas.openxmlformats.org/officeDocument/2006/relationships/header" Target="header71.xml"/><Relationship Id="rId112" Type="http://schemas.openxmlformats.org/officeDocument/2006/relationships/image" Target="media/image34.jpeg"/><Relationship Id="rId113" Type="http://schemas.openxmlformats.org/officeDocument/2006/relationships/image" Target="media/image35.jpeg"/><Relationship Id="rId114" Type="http://schemas.openxmlformats.org/officeDocument/2006/relationships/image" Target="media/image36.jpeg"/><Relationship Id="rId115" Type="http://schemas.openxmlformats.org/officeDocument/2006/relationships/header" Target="header72.xml"/><Relationship Id="rId116" Type="http://schemas.openxmlformats.org/officeDocument/2006/relationships/header" Target="header73.xml"/><Relationship Id="rId117" Type="http://schemas.openxmlformats.org/officeDocument/2006/relationships/image" Target="media/image37.jpeg"/><Relationship Id="rId118" Type="http://schemas.openxmlformats.org/officeDocument/2006/relationships/image" Target="media/image38.jpeg"/><Relationship Id="rId119" Type="http://schemas.openxmlformats.org/officeDocument/2006/relationships/image" Target="media/image39.jpeg"/><Relationship Id="rId120" Type="http://schemas.openxmlformats.org/officeDocument/2006/relationships/image" Target="media/image40.jpeg"/><Relationship Id="rId121" Type="http://schemas.openxmlformats.org/officeDocument/2006/relationships/header" Target="header74.xml"/><Relationship Id="rId122" Type="http://schemas.openxmlformats.org/officeDocument/2006/relationships/footer" Target="footer4.xml"/><Relationship Id="rId123" Type="http://schemas.openxmlformats.org/officeDocument/2006/relationships/header" Target="header75.xml"/><Relationship Id="rId124" Type="http://schemas.openxmlformats.org/officeDocument/2006/relationships/footer" Target="footer5.xml"/><Relationship Id="rId125" Type="http://schemas.openxmlformats.org/officeDocument/2006/relationships/header" Target="header76.xml"/><Relationship Id="rId126" Type="http://schemas.openxmlformats.org/officeDocument/2006/relationships/image" Target="media/image41.jpeg"/><Relationship Id="rId127" Type="http://schemas.openxmlformats.org/officeDocument/2006/relationships/image" Target="media/image42.jpeg"/><Relationship Id="rId128" Type="http://schemas.openxmlformats.org/officeDocument/2006/relationships/image" Target="media/image43.jpeg"/><Relationship Id="rId129" Type="http://schemas.openxmlformats.org/officeDocument/2006/relationships/header" Target="header77.xml"/><Relationship Id="rId130" Type="http://schemas.openxmlformats.org/officeDocument/2006/relationships/header" Target="header78.xml"/><Relationship Id="rId131" Type="http://schemas.openxmlformats.org/officeDocument/2006/relationships/image" Target="media/image44.jpeg"/><Relationship Id="rId132" Type="http://schemas.openxmlformats.org/officeDocument/2006/relationships/image" Target="media/image45.jpeg"/><Relationship Id="rId133" Type="http://schemas.openxmlformats.org/officeDocument/2006/relationships/image" Target="media/image46.jpeg"/><Relationship Id="rId134" Type="http://schemas.openxmlformats.org/officeDocument/2006/relationships/image" Target="media/image47.jpeg"/><Relationship Id="rId135" Type="http://schemas.openxmlformats.org/officeDocument/2006/relationships/image" Target="media/image48.jpeg"/><Relationship Id="rId136" Type="http://schemas.openxmlformats.org/officeDocument/2006/relationships/image" Target="media/image49.jpeg"/><Relationship Id="rId137" Type="http://schemas.openxmlformats.org/officeDocument/2006/relationships/header" Target="header79.xml"/><Relationship Id="rId138" Type="http://schemas.openxmlformats.org/officeDocument/2006/relationships/header" Target="header80.xml"/><Relationship Id="rId139" Type="http://schemas.openxmlformats.org/officeDocument/2006/relationships/image" Target="media/image50.jpeg"/><Relationship Id="rId140" Type="http://schemas.openxmlformats.org/officeDocument/2006/relationships/image" Target="media/image51.jpeg"/><Relationship Id="rId141" Type="http://schemas.openxmlformats.org/officeDocument/2006/relationships/image" Target="media/image52.jpeg"/><Relationship Id="rId142" Type="http://schemas.openxmlformats.org/officeDocument/2006/relationships/image" Target="media/image53.jpeg"/><Relationship Id="rId143" Type="http://schemas.openxmlformats.org/officeDocument/2006/relationships/image" Target="media/image54.jpeg"/><Relationship Id="rId144" Type="http://schemas.openxmlformats.org/officeDocument/2006/relationships/image" Target="media/image55.jpeg"/><Relationship Id="rId145" Type="http://schemas.openxmlformats.org/officeDocument/2006/relationships/header" Target="header81.xml"/><Relationship Id="rId146" Type="http://schemas.openxmlformats.org/officeDocument/2006/relationships/image" Target="media/image56.jpeg"/><Relationship Id="rId147" Type="http://schemas.openxmlformats.org/officeDocument/2006/relationships/image" Target="media/image57.jpeg"/><Relationship Id="rId148" Type="http://schemas.openxmlformats.org/officeDocument/2006/relationships/image" Target="media/image58.jpeg"/><Relationship Id="rId149" Type="http://schemas.openxmlformats.org/officeDocument/2006/relationships/header" Target="header82.xml"/><Relationship Id="rId150" Type="http://schemas.openxmlformats.org/officeDocument/2006/relationships/header" Target="header83.xml"/><Relationship Id="rId151" Type="http://schemas.openxmlformats.org/officeDocument/2006/relationships/header" Target="header84.xml"/><Relationship Id="rId152" Type="http://schemas.openxmlformats.org/officeDocument/2006/relationships/header" Target="header85.xml"/><Relationship Id="rId153" Type="http://schemas.openxmlformats.org/officeDocument/2006/relationships/header" Target="header86.xml"/><Relationship Id="rId154" Type="http://schemas.openxmlformats.org/officeDocument/2006/relationships/header" Target="header87.xml"/><Relationship Id="rId155" Type="http://schemas.openxmlformats.org/officeDocument/2006/relationships/header" Target="header88.xml"/><Relationship Id="rId156" Type="http://schemas.openxmlformats.org/officeDocument/2006/relationships/header" Target="header89.xml"/><Relationship Id="rId157" Type="http://schemas.openxmlformats.org/officeDocument/2006/relationships/header" Target="header90.xml"/><Relationship Id="rId158" Type="http://schemas.openxmlformats.org/officeDocument/2006/relationships/header" Target="header91.xml"/><Relationship Id="rId159" Type="http://schemas.openxmlformats.org/officeDocument/2006/relationships/header" Target="header92.xml"/><Relationship Id="rId160" Type="http://schemas.openxmlformats.org/officeDocument/2006/relationships/header" Target="header93.xml"/><Relationship Id="rId161" Type="http://schemas.openxmlformats.org/officeDocument/2006/relationships/image" Target="media/image59.jpeg"/><Relationship Id="rId162" Type="http://schemas.openxmlformats.org/officeDocument/2006/relationships/image" Target="media/image60.jpeg"/><Relationship Id="rId163" Type="http://schemas.openxmlformats.org/officeDocument/2006/relationships/image" Target="media/image61.jpeg"/><Relationship Id="rId164" Type="http://schemas.openxmlformats.org/officeDocument/2006/relationships/image" Target="media/image62.jpeg"/><Relationship Id="rId165" Type="http://schemas.openxmlformats.org/officeDocument/2006/relationships/image" Target="media/image63.jpeg"/><Relationship Id="rId166" Type="http://schemas.openxmlformats.org/officeDocument/2006/relationships/header" Target="header94.xml"/><Relationship Id="rId167" Type="http://schemas.openxmlformats.org/officeDocument/2006/relationships/image" Target="media/image64.jpeg"/><Relationship Id="rId168" Type="http://schemas.openxmlformats.org/officeDocument/2006/relationships/image" Target="media/image65.png"/><Relationship Id="rId169" Type="http://schemas.openxmlformats.org/officeDocument/2006/relationships/image" Target="media/image66.jpeg"/><Relationship Id="rId170" Type="http://schemas.openxmlformats.org/officeDocument/2006/relationships/image" Target="media/image67.png"/><Relationship Id="rId171" Type="http://schemas.openxmlformats.org/officeDocument/2006/relationships/header" Target="header95.xml"/><Relationship Id="rId172" Type="http://schemas.openxmlformats.org/officeDocument/2006/relationships/image" Target="media/image68.jpeg"/><Relationship Id="rId173" Type="http://schemas.openxmlformats.org/officeDocument/2006/relationships/image" Target="media/image69.png"/><Relationship Id="rId174" Type="http://schemas.openxmlformats.org/officeDocument/2006/relationships/image" Target="media/image70.jpeg"/><Relationship Id="rId175" Type="http://schemas.openxmlformats.org/officeDocument/2006/relationships/image" Target="media/image71.jpeg"/><Relationship Id="rId176" Type="http://schemas.openxmlformats.org/officeDocument/2006/relationships/header" Target="header96.xml"/><Relationship Id="rId177" Type="http://schemas.openxmlformats.org/officeDocument/2006/relationships/header" Target="header97.xml"/><Relationship Id="rId178" Type="http://schemas.openxmlformats.org/officeDocument/2006/relationships/header" Target="header98.xml"/><Relationship Id="rId179" Type="http://schemas.openxmlformats.org/officeDocument/2006/relationships/header" Target="header99.xml"/><Relationship Id="rId180" Type="http://schemas.openxmlformats.org/officeDocument/2006/relationships/header" Target="header100.xml"/><Relationship Id="rId181" Type="http://schemas.openxmlformats.org/officeDocument/2006/relationships/header" Target="header101.xml"/><Relationship Id="rId182" Type="http://schemas.openxmlformats.org/officeDocument/2006/relationships/header" Target="header102.xml"/><Relationship Id="rId183" Type="http://schemas.openxmlformats.org/officeDocument/2006/relationships/header" Target="header103.xml"/><Relationship Id="rId184" Type="http://schemas.openxmlformats.org/officeDocument/2006/relationships/header" Target="header104.xml"/><Relationship Id="rId185" Type="http://schemas.openxmlformats.org/officeDocument/2006/relationships/header" Target="header105.xml"/><Relationship Id="rId186" Type="http://schemas.openxmlformats.org/officeDocument/2006/relationships/header" Target="header106.xml"/><Relationship Id="rId187" Type="http://schemas.openxmlformats.org/officeDocument/2006/relationships/header" Target="header107.xml"/><Relationship Id="rId188" Type="http://schemas.openxmlformats.org/officeDocument/2006/relationships/header" Target="header108.xml"/><Relationship Id="rId189" Type="http://schemas.openxmlformats.org/officeDocument/2006/relationships/header" Target="header109.xml"/><Relationship Id="rId190" Type="http://schemas.openxmlformats.org/officeDocument/2006/relationships/header" Target="header110.xml"/><Relationship Id="rId191" Type="http://schemas.openxmlformats.org/officeDocument/2006/relationships/header" Target="header111.xml"/><Relationship Id="rId192" Type="http://schemas.openxmlformats.org/officeDocument/2006/relationships/header" Target="header112.xml"/><Relationship Id="rId193" Type="http://schemas.openxmlformats.org/officeDocument/2006/relationships/header" Target="header113.xml"/><Relationship Id="rId194" Type="http://schemas.openxmlformats.org/officeDocument/2006/relationships/header" Target="header114.xml"/><Relationship Id="rId195" Type="http://schemas.openxmlformats.org/officeDocument/2006/relationships/header" Target="header115.xml"/><Relationship Id="rId196" Type="http://schemas.openxmlformats.org/officeDocument/2006/relationships/header" Target="header116.xml"/><Relationship Id="rId197" Type="http://schemas.openxmlformats.org/officeDocument/2006/relationships/header" Target="header117.xml"/><Relationship Id="rId198" Type="http://schemas.openxmlformats.org/officeDocument/2006/relationships/header" Target="header118.xml"/><Relationship Id="rId199" Type="http://schemas.openxmlformats.org/officeDocument/2006/relationships/header" Target="header119.xml"/><Relationship Id="rId200" Type="http://schemas.openxmlformats.org/officeDocument/2006/relationships/header" Target="header120.xml"/><Relationship Id="rId201" Type="http://schemas.openxmlformats.org/officeDocument/2006/relationships/header" Target="header121.xml"/><Relationship Id="rId202" Type="http://schemas.openxmlformats.org/officeDocument/2006/relationships/header" Target="header122.xml"/><Relationship Id="rId203" Type="http://schemas.openxmlformats.org/officeDocument/2006/relationships/numbering" Target="numbering.xml"/><Relationship Id="rId204" Type="http://schemas.openxmlformats.org/officeDocument/2006/relationships/endnotes" Target="endnotes.xml"/><Relationship Id="rId206" Type="http://schemas.openxmlformats.org/officeDocument/2006/relationships/footer" Target="footer7.xml"/><Relationship Id="rId207" Type="http://schemas.openxmlformats.org/officeDocument/2006/relationships/header" Target="header123.xml"/><Relationship Id="rId208" Type="http://schemas.openxmlformats.org/officeDocument/2006/relationships/footer" Target="footer8.xml"/><Relationship Id="rId209" Type="http://schemas.openxmlformats.org/officeDocument/2006/relationships/footer" Target="footer9.xml"/><Relationship Id="rId210" Type="http://schemas.openxmlformats.org/officeDocument/2006/relationships/footer" Target="footer10.xml"/><Relationship Id="rId211" Type="http://schemas.openxmlformats.org/officeDocument/2006/relationships/footer" Target="footer11.xml"/><Relationship Id="rId212" Type="http://schemas.openxmlformats.org/officeDocument/2006/relationships/header" Target="header124.xml"/><Relationship Id="rId213" Type="http://schemas.openxmlformats.org/officeDocument/2006/relationships/header" Target="header125.xml"/><Relationship Id="rId214" Type="http://schemas.openxmlformats.org/officeDocument/2006/relationships/footer" Target="footer12.xml"/><Relationship Id="rId215" Type="http://schemas.openxmlformats.org/officeDocument/2006/relationships/header" Target="header126.xml"/><Relationship Id="rId216" Type="http://schemas.openxmlformats.org/officeDocument/2006/relationships/header" Target="header127.xml"/><Relationship Id="rId217" Type="http://schemas.openxmlformats.org/officeDocument/2006/relationships/header" Target="header128.xml"/><Relationship Id="rId218" Type="http://schemas.openxmlformats.org/officeDocument/2006/relationships/footer" Target="footer13.xml"/><Relationship Id="rId21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itle>第一部分 在慢性缺氧的大鼠远端肺动脉平滑肌细胞中，HIF1α上调通过BMP4表达</dc:title>
  <dcterms:created xsi:type="dcterms:W3CDTF">2017-03-17T21:30:58Z</dcterms:created>
  <dcterms:modified xsi:type="dcterms:W3CDTF">2017-03-17T21:30:58Z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2014-12-04T00:00:00Z</vt:filetime>
  </property>
  <property fmtid="{D5CDD505-2E9C-101B-9397-08002B2CF9AE}" pid="3" name="Creator">
    <vt:lpwstr>Microsoft® Word 2010</vt:lpwstr>
  </property>
  <property fmtid="{D5CDD505-2E9C-101B-9397-08002B2CF9AE}" pid="4" name="LastSaved">
    <vt:filetime>2017-03-17T00:00:00Z</vt:filetime>
  </property>
</Properties>
</file>