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35"/>
        <w:ind w:leftChars="0" w:left="3175"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widowControl w:val="0"/>
        <w:snapToGrid w:val="1"/>
        <w:spacing w:beforeLines="0" w:afterLines="0" w:before="0" w:after="0" w:line="259" w:lineRule="auto"/>
        <w:ind w:firstLineChars="0" w:firstLine="0" w:leftChars="0" w:left="1557" w:rightChars="0" w:right="288"/>
        <w:jc w:val="center"/>
        <w:autoSpaceDE w:val="0"/>
        <w:autoSpaceDN w:val="0"/>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w w:val="95"/>
        </w:rPr>
        <w:t>东道国金融发展影响中国对外直接投资的实证研究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4"/>
          <w:szCs w:val="24"/>
          <w:rFonts w:cstheme="minorBidi" w:ascii="黑体" w:hAnsi="宋体" w:eastAsia="宋体" w:cs="宋体"/>
        </w:rPr>
      </w:pPr>
    </w:p>
    <w:p w:rsidR="0018722C">
      <w:pPr>
        <w:widowControl w:val="0"/>
        <w:snapToGrid w:val="1"/>
        <w:spacing w:beforeLines="0" w:afterLines="0" w:lineRule="auto" w:line="240" w:after="0" w:before="0"/>
        <w:ind w:firstLineChars="0" w:firstLine="0" w:rightChars="0" w:right="0" w:leftChars="0" w:left="3484"/>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硕士研究Th：张政</w:t>
      </w:r>
    </w:p>
    <w:p w:rsidR="0018722C">
      <w:pPr>
        <w:tabs>
          <w:tab w:pos="5495" w:val="left" w:leader="none"/>
          <w:tab w:pos="6455" w:val="left" w:leader="none"/>
        </w:tabs>
        <w:spacing w:line="357" w:lineRule="auto" w:before="205"/>
        <w:ind w:leftChars="0" w:left="3576" w:rightChars="0" w:right="2308" w:hanging="1"/>
        <w:jc w:val="center"/>
        <w:rPr>
          <w:rFonts w:ascii="黑体" w:eastAsia="黑体" w:hint="eastAsia"/>
          <w:sz w:val="32"/>
        </w:rPr>
      </w:pPr>
      <w:r>
        <w:rPr>
          <w:rFonts w:ascii="黑体" w:eastAsia="黑体" w:hint="eastAsia"/>
          <w:sz w:val="32"/>
        </w:rPr>
        <w:t>指导教师：</w:t>
      </w:r>
      <w:r w:rsidRPr="00000000">
        <w:tab/>
        <w:t>胡兵</w:t>
      </w:r>
      <w:r w:rsidRPr="00000000">
        <w:tab/>
      </w:r>
      <w:r>
        <w:rPr>
          <w:rFonts w:ascii="黑体" w:eastAsia="黑体" w:hint="eastAsia"/>
          <w:w w:val="95"/>
          <w:sz w:val="32"/>
        </w:rPr>
        <w:t>教授 </w:t>
      </w:r>
      <w:r>
        <w:rPr>
          <w:rFonts w:ascii="黑体" w:eastAsia="黑体" w:hint="eastAsia"/>
          <w:sz w:val="32"/>
        </w:rPr>
        <w:t>学科专业：</w:t>
      </w:r>
      <w:r w:rsidRPr="00000000">
        <w:tab/>
      </w:r>
      <w:r>
        <w:rPr>
          <w:rFonts w:ascii="黑体" w:eastAsia="黑体" w:hint="eastAsia"/>
          <w:w w:val="95"/>
          <w:sz w:val="32"/>
        </w:rPr>
        <w:t>数量经济学</w:t>
      </w:r>
    </w:p>
    <w:p w:rsidR="0018722C">
      <w:pPr>
        <w:tabs>
          <w:tab w:pos="5496" w:val="left" w:leader="none"/>
        </w:tabs>
        <w:spacing w:before="48"/>
        <w:ind w:leftChars="0" w:left="3576" w:rightChars="0" w:right="0" w:firstLineChars="0" w:firstLine="0"/>
        <w:jc w:val="left"/>
        <w:rPr>
          <w:rFonts w:ascii="黑体" w:eastAsia="黑体" w:hint="eastAsia"/>
          <w:sz w:val="32"/>
        </w:rPr>
      </w:pPr>
      <w:r>
        <w:rPr>
          <w:rFonts w:ascii="黑体" w:eastAsia="黑体" w:hint="eastAsia"/>
          <w:sz w:val="32"/>
        </w:rPr>
        <w:t>所在学院：</w:t>
      </w:r>
      <w:r w:rsidRPr="00000000">
        <w:tab/>
      </w:r>
      <w:r>
        <w:rPr>
          <w:rFonts w:ascii="黑体" w:eastAsia="黑体" w:hint="eastAsia"/>
          <w:w w:val="95"/>
          <w:sz w:val="32"/>
        </w:rPr>
        <w:t>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spacing w:before="0"/>
        <w:ind w:leftChars="0" w:left="1552" w:rightChars="0" w:right="288"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4"/>
          <w:szCs w:val="24"/>
          <w:rFonts w:cstheme="minorBidi" w:ascii="黑体" w:hAnsi="宋体" w:eastAsia="宋体" w:cs="宋体"/>
        </w:rPr>
      </w:pPr>
    </w:p>
    <w:p w:rsidR="0018722C">
      <w:pPr>
        <w:widowControl w:val="0"/>
        <w:snapToGrid w:val="1"/>
        <w:spacing w:beforeLines="0" w:afterLines="0" w:lineRule="auto" w:line="240" w:before="0" w:after="0"/>
        <w:ind w:hanging="771" w:leftChars="0" w:left="1557" w:rightChars="0" w:right="288" w:firstLineChars="0" w:firstLine="0"/>
        <w:jc w:val="center"/>
        <w:autoSpaceDE w:val="0"/>
        <w:autoSpaceDN w:val="0"/>
        <w:pBdr>
          <w:bottom w:val="none" w:sz="0" w:space="0" w:color="auto"/>
        </w:pBdr>
        <w:rPr>
          <w:kern w:val="2"/>
          <w:sz w:val="28"/>
          <w:szCs w:val="28"/>
          <w:rFonts w:cstheme="minorBidi" w:ascii="黑体" w:hAnsi="黑体" w:eastAsia="黑体" w:cs="宋体" w:hint="eastAsia"/>
        </w:rPr>
      </w:pPr>
      <w:r>
        <w:rPr>
          <w:kern w:val="2"/>
          <w:sz w:val="28"/>
          <w:szCs w:val="28"/>
          <w:rFonts w:ascii="黑体" w:hAnsi="黑体" w:eastAsia="黑体" w:hint="eastAsia" w:cstheme="minorBidi" w:cs="宋体"/>
        </w:rPr>
        <w:t>二○一六年六月</w:t>
      </w:r>
    </w:p>
    <w:p w:rsidR="0018722C">
      <w:pPr>
        <w:spacing w:after="0"/>
        <w:jc w:val="center"/>
        <w:rPr>
          <w:rFonts w:ascii="黑体" w:hAnsi="黑体" w:eastAsia="黑体" w:hint="eastAsia"/>
        </w:rPr>
        <w:sectPr w:rsidR="00556256">
          <w:pgSz w:w="11910" w:h="16840"/>
          <w:pgMar w:footer="272" w:top="1580" w:bottom="460" w:left="900" w:right="160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9"/>
          <w:szCs w:val="24"/>
          <w:rFonts w:cstheme="minorBidi" w:ascii="黑体" w:hAnsi="宋体" w:eastAsia="宋体" w:cs="宋体"/>
        </w:rPr>
      </w:pPr>
    </w:p>
    <w:p w:rsidR="0018722C">
      <w:pPr>
        <w:spacing w:line="362" w:lineRule="auto" w:before="85"/>
        <w:ind w:leftChars="0" w:left="1430" w:rightChars="0" w:right="204" w:firstLineChars="0" w:firstLine="0"/>
        <w:jc w:val="center"/>
        <w:rPr>
          <w:rFonts w:ascii="Times New Roman"/>
          <w:b/>
          <w:sz w:val="36"/>
        </w:rPr>
      </w:pPr>
      <w:r>
        <w:rPr>
          <w:rFonts w:ascii="Times New Roman"/>
          <w:b/>
          <w:sz w:val="36"/>
        </w:rPr>
        <w:t>Master Degree Paper of Chongqing Normal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295" w:lineRule="auto" w:before="300"/>
        <w:ind w:leftChars="0" w:left="1329" w:rightChars="0" w:right="100" w:hanging="3"/>
        <w:jc w:val="center"/>
        <w:rPr>
          <w:rFonts w:ascii="Times New Roman" w:hAnsi="Times New Roman"/>
          <w:b/>
          <w:sz w:val="44"/>
        </w:rPr>
      </w:pPr>
      <w:r>
        <w:rPr>
          <w:rFonts w:ascii="Times New Roman" w:hAnsi="Times New Roman"/>
          <w:b/>
          <w:sz w:val="44"/>
        </w:rPr>
        <w:t>An Empirical Study of Financial Development in Host Country and </w:t>
      </w:r>
      <w:r>
        <w:rPr>
          <w:rFonts w:ascii="Times New Roman" w:hAnsi="Times New Roman"/>
          <w:b/>
          <w:spacing w:val="-2"/>
          <w:sz w:val="44"/>
        </w:rPr>
        <w:t>China’s </w:t>
      </w:r>
      <w:r>
        <w:rPr>
          <w:rFonts w:ascii="Times New Roman" w:hAnsi="Times New Roman"/>
          <w:b/>
          <w:sz w:val="44"/>
        </w:rPr>
        <w:t>Outward Foreign Direct Investment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b/>
        </w:rPr>
      </w:pPr>
    </w:p>
    <w:p w:rsidR="0018722C">
      <w:pPr>
        <w:tabs>
          <w:tab w:pos="3988" w:val="left" w:leader="none"/>
          <w:tab w:pos="4132" w:val="left" w:leader="none"/>
          <w:tab w:pos="4523" w:val="left" w:leader="none"/>
          <w:tab w:pos="4932" w:val="left" w:leader="none"/>
        </w:tabs>
        <w:spacing w:line="520" w:lineRule="auto" w:before="1"/>
        <w:ind w:leftChars="0" w:left="2692" w:rightChars="0" w:right="1615" w:firstLineChars="0" w:firstLine="0"/>
        <w:jc w:val="left"/>
        <w:rPr>
          <w:rFonts w:ascii="Times New Roman"/>
          <w:b/>
          <w:sz w:val="32"/>
        </w:rPr>
      </w:pPr>
      <w:r>
        <w:rPr>
          <w:rFonts w:ascii="Times New Roman"/>
          <w:b/>
          <w:sz w:val="32"/>
        </w:rPr>
        <w:t>Postgraduate:</w:t>
      </w:r>
      <w:r w:rsidRPr="00000000">
        <w:tab/>
        <w:t>Zhang</w:t>
      </w:r>
      <w:r>
        <w:rPr>
          <w:rFonts w:ascii="Times New Roman"/>
          <w:b/>
          <w:spacing w:val="-3"/>
          <w:sz w:val="32"/>
        </w:rPr>
        <w:t> </w:t>
      </w:r>
      <w:r>
        <w:rPr>
          <w:rFonts w:ascii="Times New Roman"/>
          <w:b/>
          <w:sz w:val="32"/>
        </w:rPr>
        <w:t>Zheng</w:t>
      </w:r>
      <w:r>
        <w:rPr>
          <w:rFonts w:ascii="Times New Roman"/>
          <w:b/>
          <w:w w:val="99"/>
          <w:sz w:val="32"/>
        </w:rPr>
        <w:t> </w:t>
      </w:r>
      <w:r>
        <w:rPr>
          <w:rFonts w:ascii="Times New Roman"/>
          <w:b/>
          <w:sz w:val="32"/>
        </w:rPr>
        <w:t>Instructor:</w:t>
      </w:r>
      <w:r w:rsidRPr="00000000">
        <w:tab/>
        <w:t>Hu</w:t>
      </w:r>
      <w:r>
        <w:rPr>
          <w:rFonts w:ascii="Times New Roman"/>
          <w:b/>
          <w:spacing w:val="-2"/>
          <w:sz w:val="32"/>
        </w:rPr>
        <w:t> </w:t>
      </w:r>
      <w:r>
        <w:rPr>
          <w:rFonts w:ascii="Times New Roman"/>
          <w:b/>
          <w:sz w:val="32"/>
        </w:rPr>
        <w:t>Bing</w:t>
      </w:r>
      <w:r>
        <w:rPr>
          <w:rFonts w:ascii="Times New Roman"/>
          <w:b/>
          <w:spacing w:val="-2"/>
          <w:sz w:val="32"/>
        </w:rPr>
        <w:t> </w:t>
      </w:r>
      <w:r>
        <w:rPr>
          <w:rFonts w:ascii="Times New Roman"/>
          <w:b/>
          <w:sz w:val="32"/>
        </w:rPr>
        <w:t>Professor</w:t>
      </w:r>
      <w:r>
        <w:rPr>
          <w:rFonts w:ascii="Times New Roman"/>
          <w:b/>
          <w:w w:val="99"/>
          <w:sz w:val="32"/>
        </w:rPr>
        <w:t> </w:t>
      </w:r>
      <w:r>
        <w:rPr>
          <w:rFonts w:ascii="Times New Roman"/>
          <w:b/>
          <w:sz w:val="32"/>
        </w:rPr>
        <w:t>Major:</w:t>
      </w:r>
      <w:r w:rsidRPr="00000000">
        <w:tab/>
        <w:t>Quantitative</w:t>
      </w:r>
      <w:r>
        <w:rPr>
          <w:rFonts w:ascii="Times New Roman"/>
          <w:b/>
          <w:spacing w:val="-6"/>
          <w:sz w:val="32"/>
        </w:rPr>
        <w:t> </w:t>
      </w:r>
      <w:r>
        <w:rPr>
          <w:rFonts w:ascii="Times New Roman"/>
          <w:b/>
          <w:sz w:val="32"/>
        </w:rPr>
        <w:t>Economics</w:t>
      </w:r>
      <w:r>
        <w:rPr>
          <w:rFonts w:ascii="Times New Roman"/>
          <w:b/>
          <w:w w:val="99"/>
          <w:sz w:val="32"/>
        </w:rPr>
        <w:t> </w:t>
      </w:r>
      <w:r>
        <w:rPr>
          <w:rFonts w:ascii="Times New Roman"/>
          <w:b/>
          <w:sz w:val="32"/>
        </w:rPr>
        <w:t>College:</w:t>
      </w:r>
      <w:r w:rsidRPr="00000000">
        <w:tab/>
        <w:tab/>
        <w:t>Economics &amp;</w:t>
      </w:r>
      <w:r>
        <w:rPr>
          <w:rFonts w:ascii="Times New Roman"/>
          <w:b/>
          <w:spacing w:val="-4"/>
          <w:sz w:val="32"/>
        </w:rPr>
        <w:t> </w:t>
      </w:r>
      <w:r>
        <w:rPr>
          <w:rFonts w:ascii="Times New Roman"/>
          <w:b/>
          <w:sz w:val="32"/>
        </w:rPr>
        <w:t>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b/>
        </w:rPr>
      </w:pPr>
    </w:p>
    <w:p w:rsidR="0018722C">
      <w:pPr>
        <w:spacing w:before="1"/>
        <w:ind w:leftChars="0" w:left="1427" w:rightChars="0" w:right="204" w:firstLineChars="0" w:firstLine="0"/>
        <w:jc w:val="center"/>
        <w:rPr>
          <w:rFonts w:ascii="Times New Roman"/>
          <w:b/>
          <w:sz w:val="36"/>
        </w:rPr>
      </w:pPr>
      <w:r>
        <w:rPr>
          <w:rFonts w:ascii="Times New Roman"/>
          <w:b/>
          <w:sz w:val="36"/>
        </w:rPr>
        <w:t>Chongqing Normal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before="0"/>
        <w:ind w:leftChars="0" w:left="1431" w:rightChars="0" w:right="204" w:firstLineChars="0" w:firstLine="0"/>
        <w:jc w:val="center"/>
        <w:rPr>
          <w:rFonts w:ascii="Times New Roman"/>
          <w:b/>
          <w:sz w:val="28"/>
        </w:rPr>
        <w:sectPr w:rsidR="00556256">
          <w:pgSz w:w="11910" w:h="16840"/>
          <w:pgMar w:header="0" w:footer="272" w:top="1580" w:bottom="460" w:left="900" w:right="1560"/>
        </w:sectPr>
      </w:pPr>
      <w:r>
        <w:rPr>
          <w:rFonts w:ascii="Times New Roman"/>
          <w:b/>
          <w:sz w:val="28"/>
        </w:rPr>
        <w:t>June 2016</w:t>
      </w:r>
    </w:p>
    <w:p w:rsidR="0018722C">
      <w:spacing w:beforeLines="0" w:before="0" w:afterLines="0" w:after="0" w:line="440" w:lineRule="auto"/>
      <w:pPr>
        <w:sectPr w:rsidR="00556256">
          <w:headerReference w:type="even" r:id="rId55"/>
          <w:headerReference w:type="default" r:id="rId51"/>
          <w:footerReference w:type="even" r:id="rId49"/>
          <w:footerReference w:type="default" r:id="rId48"/>
          <w:headerReference w:type="first" r:id="rId46"/>
          <w:footerReference w:type="first" r:id="rId53"/>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中文摘要 " w:id="2"/>
      <w:bookmarkEnd w:id="2"/>
      <w:r>
        <w:rPr>
          <w:rFonts w:cstheme="minorBidi" w:hAnsiTheme="minorHAnsi" w:eastAsiaTheme="minorHAnsi" w:asciiTheme="minorHAnsi" w:ascii="黑体" w:hAnsi="黑体" w:eastAsia="黑体" w:cs="黑体"/>
        </w:rPr>
        <w:t>东道国金融发展</w:t>
      </w:r>
      <w:r>
        <w:rPr>
          <w:rFonts w:cstheme="minorBidi" w:hAnsiTheme="minorHAnsi" w:eastAsiaTheme="minorHAnsi" w:asciiTheme="minorHAnsi" w:ascii="黑体" w:hAnsi="黑体" w:eastAsia="黑体" w:cs="黑体"/>
        </w:rPr>
        <w:t>影</w:t>
      </w:r>
      <w:r>
        <w:rPr>
          <w:rFonts w:cstheme="minorBidi" w:hAnsiTheme="minorHAnsi" w:eastAsiaTheme="minorHAnsi" w:asciiTheme="minorHAnsi" w:ascii="黑体" w:hAnsi="黑体" w:eastAsia="黑体" w:cs="黑体"/>
        </w:rPr>
        <w:t>响中国对外直接投资的实证研究</w:t>
      </w:r>
      <w:r>
        <w:rPr>
          <w:rFonts w:cstheme="minorBidi" w:hAnsiTheme="minorHAnsi" w:eastAsiaTheme="minorHAnsi" w:asciiTheme="minorHAnsi" w:ascii="黑体" w:hAnsi="黑体" w:eastAsia="黑体" w:cs="黑体"/>
        </w:rPr>
        <w:t>摘</w:t>
      </w:r>
      <w:r w:rsidRPr="00000000">
        <w:rPr>
          <w:rFonts w:cstheme="minorBidi" w:hAnsiTheme="minorHAnsi" w:eastAsiaTheme="minorHAnsi" w:asciiTheme="minorHAnsi" w:ascii="黑体" w:hAnsi="黑体" w:eastAsia="黑体" w:cs="黑体"/>
        </w:rPr>
        <w:tab/>
        <w:t>要</w:t>
      </w:r>
    </w:p>
    <w:p w:rsidR="0018722C">
      <w:pPr>
        <w:topLinePunct/>
      </w:pPr>
      <w:r>
        <w:t>在改革开放和全球经济形势的推动下，我国融入经济全球化与金融全球化的</w:t>
      </w:r>
      <w:r>
        <w:t>进程日益加快，我国企业对外直接投资规模增长迅速。我国企业在</w:t>
      </w:r>
      <w:r>
        <w:rPr>
          <w:rFonts w:ascii="Times New Roman" w:eastAsia="Times New Roman"/>
        </w:rPr>
        <w:t>184</w:t>
      </w:r>
      <w:r>
        <w:t>个国家</w:t>
      </w:r>
      <w:r>
        <w:t>（</w:t>
      </w:r>
      <w:r>
        <w:t>地区</w:t>
      </w:r>
      <w:r>
        <w:t>）</w:t>
      </w:r>
      <w:r>
        <w:t>开展对外直接投资活动，但对不同国家或地区的投资规模却存在较大的差别，</w:t>
      </w:r>
      <w:r>
        <w:t>这也使得国内外学者开始关注东道国的哪些因素能够吸引我国对外直接投资。其</w:t>
      </w:r>
      <w:r>
        <w:t>中，东道国金融发展往往是容易被忽略的因素。那么东道国金融发展对中国对外</w:t>
      </w:r>
      <w:r>
        <w:t>直接投资存在何种影响呢？梳理和总结以往研究发现，现有的研究主要集中于中</w:t>
      </w:r>
      <w:r>
        <w:t>国金融发展对中国对外直接投资的影响，即基于母国金融发展的层面开展研究，</w:t>
      </w:r>
      <w:r>
        <w:t>但是关于东道国金融发展对中国对外直接投资的影响研究还比较匮乏。因此，研究东道国金融发展如何影响中国对外直接投资具有理论意义与现实意义。</w:t>
      </w:r>
    </w:p>
    <w:p w:rsidR="0018722C">
      <w:pPr>
        <w:topLinePunct/>
      </w:pPr>
      <w:r>
        <w:t>本研究从金融深度、金融可及性、金融效率和金融稳定性四个维度来较为全</w:t>
      </w:r>
      <w:r>
        <w:t>面衡量东道国金融发展，区分了银行和金融市场这两类金融主体并分别从上述四</w:t>
      </w:r>
      <w:r>
        <w:t>个维度构建指标。鉴于此，本文尝试从银行和金融市场两个角度来实证分析东道</w:t>
      </w:r>
      <w:r>
        <w:t>国金融发展如何影响中国对外直接投资，以探索东道国金融发展因素对中国对外</w:t>
      </w:r>
      <w:r>
        <w:t>直接投资的影响，为我国对外直接投资提供理论参考和实证依据。基于数据的可</w:t>
      </w:r>
      <w:r>
        <w:t>获得性和完整性，本文采用中国对外直接投资的国家</w:t>
      </w:r>
      <w:r>
        <w:t>（</w:t>
      </w:r>
      <w:r>
        <w:t>地区</w:t>
      </w:r>
      <w:r>
        <w:t>）</w:t>
      </w:r>
      <w:r>
        <w:t>的面板数据作为样</w:t>
      </w:r>
      <w:r>
        <w:t>本，实证检验东道国金融发展对中国对外直接投资的影响，以更为深入地阐述东</w:t>
      </w:r>
      <w:r>
        <w:t>道国金融发展对中国对外直接投资的影响机制。实证结果表明：从银行角度而言，</w:t>
      </w:r>
      <w:r>
        <w:t>中国对外直接投资倾向于流入东道国银行发展深度更好和银行稳定性更强的国</w:t>
      </w:r>
      <w:r>
        <w:t>家或地区；从金融市场角度而言，金融市场规模更大、金融市场服务可及性更好、</w:t>
      </w:r>
      <w:r>
        <w:t>金融市场稳定性更强的国家或地区，更容易得到中国对外直接投资的青睐。为了</w:t>
      </w:r>
      <w:r>
        <w:t>得到较为稳健的结果，本研究运用更换实证检验方法来进行稳健性检验，得出的结论与前文一致。</w:t>
      </w:r>
    </w:p>
    <w:p w:rsidR="0018722C">
      <w:pPr>
        <w:topLinePunct/>
      </w:pPr>
      <w:r>
        <w:t>采取鼓励和引导中国企业实施从东道国融资，拓宽企业开展对外直接投资的</w:t>
      </w:r>
      <w:r>
        <w:t>融资渠道。当前国际经济社会背景之下，把东道国金融发展与中国对外直接投资</w:t>
      </w:r>
      <w:r>
        <w:t>政策相联系，促进东道国金融发展与中国对外直接投资两者之间的协调发展，是为一种可行的政策选择。</w:t>
      </w:r>
    </w:p>
    <w:p w:rsidR="0018722C">
      <w:pPr>
        <w:pStyle w:val="aff"/>
        <w:topLinePunct/>
      </w:pPr>
      <w:r>
        <w:rPr>
          <w:rFonts w:eastAsia="黑体" w:ascii="Times New Roman"/>
          <w:rStyle w:val="afe"/>
          <w:b/>
        </w:rPr>
        <w:t>关键词：</w:t>
      </w:r>
      <w:r>
        <w:t>金融发展；对外直接投资；银行；金融市场</w:t>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topLinePunct/>
      </w:pPr>
      <w:bookmarkStart w:name="英文摘要 " w:id="3"/>
      <w:bookmarkEnd w:id="3"/>
      <w:r>
        <w:rPr>
          <w:rFonts w:ascii="Times New Roman" w:hAnsi="Times New Roman" w:cstheme="minorBidi" w:eastAsiaTheme="minorHAnsi"/>
          <w:b/>
        </w:rPr>
        <w:t>An Empirical Study of Financial Development in Host Country and </w:t>
      </w:r>
      <w:r>
        <w:rPr>
          <w:rFonts w:ascii="Times New Roman" w:hAnsi="Times New Roman" w:cstheme="minorBidi" w:eastAsiaTheme="minorHAnsi"/>
          <w:b/>
        </w:rPr>
        <w:t>China</w:t>
      </w:r>
      <w:r>
        <w:rPr>
          <w:rFonts w:ascii="Times New Roman" w:hAnsi="Times New Roman" w:cstheme="minorBidi" w:eastAsiaTheme="minorHAnsi"/>
          <w:b/>
        </w:rPr>
        <w:t>'</w:t>
      </w:r>
      <w:r>
        <w:rPr>
          <w:rFonts w:ascii="Times New Roman" w:hAnsi="Times New Roman" w:cstheme="minorBidi" w:eastAsiaTheme="minorHAnsi"/>
          <w:b/>
        </w:rPr>
        <w:t>s </w:t>
      </w:r>
      <w:r>
        <w:rPr>
          <w:rFonts w:ascii="Times New Roman" w:hAnsi="Times New Roman" w:cstheme="minorBidi" w:eastAsiaTheme="minorHAnsi"/>
          <w:b/>
        </w:rPr>
        <w:t>Outward Foreign Direct Investmen</w:t>
      </w:r>
      <w:r>
        <w:rPr>
          <w:rFonts w:ascii="Times New Roman" w:hAnsi="Times New Roman" w:cstheme="minorBidi" w:eastAsiaTheme="minorHAnsi"/>
          <w:b/>
        </w:rPr>
        <w:t>t</w:t>
      </w:r>
    </w:p>
    <w:p w:rsidR="0018722C">
      <w:pPr>
        <w:pStyle w:val="afff2"/>
        <w:topLinePunct/>
      </w:pPr>
      <w:bookmarkStart w:id="210676" w:name="_Ref665210676"/>
      <w:bookmarkStart w:id="907388" w:name="_Toc686907388"/>
      <w:r>
        <w:rPr>
          <w:b/>
        </w:rPr>
        <w:t>Abstract</w:t>
      </w:r>
      <w:bookmarkEnd w:id="907388"/>
    </w:p>
    <w:bookmarkEnd w:id="210676"/>
    <w:p w:rsidR="0018722C">
      <w:pPr>
        <w:pStyle w:val="afc"/>
        <w:topLinePunct/>
      </w:pPr>
      <w:r>
        <w:rPr>
          <w:rFonts w:ascii="Times New Roman" w:hAnsi="Times New Roman"/>
        </w:rPr>
        <w:t xml:space="preserve">In the reform and opening up and promote global economic situation, China's integration into the process of economic and financial globalization is</w:t>
      </w:r>
      <w:r w:rsidR="001852F3">
        <w:rPr>
          <w:rFonts w:ascii="Times New Roman" w:hAnsi="Times New Roman"/>
        </w:rPr>
        <w:t xml:space="preserve"> accelerating, the scale of China 's outward foreign direct investment enterprise is growing </w:t>
      </w:r>
      <w:r>
        <w:rPr>
          <w:rFonts w:ascii="Times New Roman" w:hAnsi="Times New Roman"/>
        </w:rPr>
        <w:t xml:space="preserve">rapidly. </w:t>
      </w:r>
      <w:r>
        <w:rPr>
          <w:rFonts w:ascii="Times New Roman" w:hAnsi="Times New Roman"/>
        </w:rPr>
        <w:t xml:space="preserve">China's enterprises exist in 184 countries </w:t>
      </w:r>
      <w:r>
        <w:rPr>
          <w:rFonts w:ascii="Times New Roman" w:hAnsi="Times New Roman"/>
        </w:rPr>
        <w:t xml:space="preserve">(</w:t>
      </w:r>
      <w:r>
        <w:rPr>
          <w:rFonts w:ascii="Times New Roman" w:hAnsi="Times New Roman"/>
        </w:rPr>
        <w:t xml:space="preserve">regions</w:t>
      </w:r>
      <w:r>
        <w:rPr>
          <w:rFonts w:ascii="Times New Roman" w:hAnsi="Times New Roman"/>
        </w:rPr>
        <w:t xml:space="preserve">)</w:t>
      </w:r>
      <w:r>
        <w:rPr>
          <w:rFonts w:ascii="Times New Roman" w:hAnsi="Times New Roman"/>
        </w:rPr>
        <w:t xml:space="preserve"> of outward foreign direct investment behavior, but the scale of investment in the country but there is a big difference , which also makes foreign scholars began to focus on what factors of the host country are conducive to attracting outward foreign direct investment. Among them, the financial development of the host country is often easily overlooked </w:t>
      </w:r>
      <w:r>
        <w:rPr>
          <w:rFonts w:ascii="Times New Roman" w:hAnsi="Times New Roman"/>
        </w:rPr>
        <w:t xml:space="preserve">factor. </w:t>
      </w:r>
      <w:r>
        <w:rPr>
          <w:rFonts w:ascii="Times New Roman" w:hAnsi="Times New Roman"/>
        </w:rPr>
        <w:t xml:space="preserve">So the host country financial development affect outward direct investment</w:t>
      </w:r>
      <w:r>
        <w:rPr>
          <w:rFonts w:ascii="Times New Roman" w:hAnsi="Times New Roman"/>
        </w:rPr>
        <w:t xml:space="preserve">Taking</w:t>
      </w:r>
      <w:r>
        <w:rPr>
          <w:rFonts w:ascii="Times New Roman" w:hAnsi="Times New Roman"/>
        </w:rPr>
        <w:t xml:space="preserve">into</w:t>
      </w:r>
      <w:r w:rsidR="001852F3">
        <w:rPr>
          <w:rFonts w:ascii="Times New Roman" w:hAnsi="Times New Roman"/>
        </w:rPr>
        <w:t xml:space="preserve">account</w:t>
      </w:r>
      <w:r w:rsidR="001852F3">
        <w:rPr>
          <w:rFonts w:ascii="Times New Roman" w:hAnsi="Times New Roman"/>
        </w:rPr>
        <w:t xml:space="preserve">the</w:t>
      </w:r>
      <w:r w:rsidR="001852F3">
        <w:rPr>
          <w:rFonts w:ascii="Times New Roman" w:hAnsi="Times New Roman"/>
        </w:rPr>
        <w:t xml:space="preserve">distribution</w:t>
      </w:r>
      <w:r w:rsidR="001852F3">
        <w:rPr>
          <w:rFonts w:ascii="Times New Roman" w:hAnsi="Times New Roman"/>
        </w:rPr>
        <w:t xml:space="preserve">of</w:t>
      </w:r>
      <w:r w:rsidR="001852F3">
        <w:rPr>
          <w:rFonts w:ascii="Times New Roman" w:hAnsi="Times New Roman"/>
        </w:rPr>
        <w:t xml:space="preserve">China's</w:t>
      </w:r>
      <w:r w:rsidR="001852F3">
        <w:rPr>
          <w:rFonts w:ascii="Times New Roman" w:hAnsi="Times New Roman"/>
        </w:rPr>
        <w:t xml:space="preserve">outward</w:t>
      </w:r>
      <w:r w:rsidR="001852F3">
        <w:rPr>
          <w:rFonts w:ascii="Times New Roman" w:hAnsi="Times New Roman"/>
        </w:rPr>
        <w:t xml:space="preserve">foreign</w:t>
      </w:r>
      <w:r w:rsidR="001852F3">
        <w:rPr>
          <w:rFonts w:ascii="Times New Roman" w:hAnsi="Times New Roman"/>
        </w:rPr>
        <w:t xml:space="preserve">direct</w:t>
      </w:r>
      <w:r w:rsidR="001852F3">
        <w:rPr>
          <w:rFonts w:ascii="Times New Roman" w:hAnsi="Times New Roman"/>
        </w:rPr>
        <w:t xml:space="preserve">investment</w:t>
      </w:r>
      <w:r w:rsidR="001852F3">
        <w:rPr>
          <w:rFonts w:ascii="Times New Roman" w:hAnsi="Times New Roman"/>
        </w:rPr>
        <w:t xml:space="preserve">is</w:t>
      </w:r>
      <w:r w:rsidR="001852F3">
        <w:rPr>
          <w:rFonts w:ascii="Times New Roman" w:hAnsi="Times New Roman"/>
        </w:rPr>
        <w:t xml:space="preserve">not</w:t>
      </w:r>
      <w:r w:rsidR="001852F3">
        <w:rPr>
          <w:rFonts w:ascii="Times New Roman" w:hAnsi="Times New Roman"/>
        </w:rPr>
        <w:t xml:space="preserve">balanced, the</w:t>
      </w:r>
      <w:r w:rsidR="001852F3">
        <w:rPr>
          <w:rFonts w:ascii="Times New Roman" w:hAnsi="Times New Roman"/>
        </w:rPr>
        <w:t xml:space="preserve">present</w:t>
      </w:r>
      <w:r w:rsidR="001852F3">
        <w:rPr>
          <w:rFonts w:ascii="Times New Roman" w:hAnsi="Times New Roman"/>
        </w:rPr>
        <w:t xml:space="preserve">study</w:t>
      </w:r>
      <w:r w:rsidR="001852F3">
        <w:rPr>
          <w:rFonts w:ascii="Times New Roman" w:hAnsi="Times New Roman"/>
        </w:rPr>
        <w:t xml:space="preserve">attempts</w:t>
      </w:r>
      <w:r w:rsidR="001852F3">
        <w:rPr>
          <w:rFonts w:ascii="Times New Roman" w:hAnsi="Times New Roman"/>
        </w:rPr>
        <w:t xml:space="preserve">to</w:t>
      </w:r>
      <w:r w:rsidR="001852F3">
        <w:rPr>
          <w:rFonts w:ascii="Times New Roman" w:hAnsi="Times New Roman"/>
        </w:rPr>
        <w:t xml:space="preserve">outward</w:t>
      </w:r>
      <w:r w:rsidR="001852F3">
        <w:rPr>
          <w:rFonts w:ascii="Times New Roman" w:hAnsi="Times New Roman"/>
        </w:rPr>
        <w:t xml:space="preserve">foreign</w:t>
      </w:r>
      <w:r w:rsidR="001852F3">
        <w:rPr>
          <w:rFonts w:ascii="Times New Roman" w:hAnsi="Times New Roman"/>
        </w:rPr>
        <w:t xml:space="preserve">direct</w:t>
      </w:r>
      <w:r w:rsidR="001852F3">
        <w:rPr>
          <w:rFonts w:ascii="Times New Roman" w:hAnsi="Times New Roman"/>
        </w:rPr>
        <w:t xml:space="preserve">investment</w:t>
      </w:r>
      <w:r w:rsidR="001852F3">
        <w:rPr>
          <w:rFonts w:ascii="Times New Roman" w:hAnsi="Times New Roman"/>
        </w:rPr>
        <w:t xml:space="preserve">from</w:t>
      </w:r>
      <w:r w:rsidR="001852F3">
        <w:rPr>
          <w:rFonts w:ascii="Times New Roman" w:hAnsi="Times New Roman"/>
        </w:rPr>
        <w:t xml:space="preserve">the</w:t>
      </w:r>
      <w:r w:rsidR="001852F3">
        <w:rPr>
          <w:rFonts w:ascii="Times New Roman" w:hAnsi="Times New Roman"/>
        </w:rPr>
        <w:t xml:space="preserve">perspective</w:t>
      </w:r>
      <w:r w:rsidR="001852F3">
        <w:rPr>
          <w:rFonts w:ascii="Times New Roman" w:hAnsi="Times New Roman"/>
        </w:rPr>
        <w:t xml:space="preserve">of</w:t>
      </w:r>
      <w:r w:rsidR="001852F3">
        <w:rPr>
          <w:rFonts w:ascii="Times New Roman" w:hAnsi="Times New Roman"/>
        </w:rPr>
        <w:t xml:space="preserve">empirical</w:t>
      </w:r>
      <w:r w:rsidR="001852F3">
        <w:rPr>
          <w:rFonts w:ascii="Times New Roman" w:hAnsi="Times New Roman"/>
        </w:rPr>
        <w:t xml:space="preserve">analysis</w:t>
      </w:r>
      <w:r w:rsidR="001852F3">
        <w:rPr>
          <w:rFonts w:ascii="Times New Roman" w:hAnsi="Times New Roman"/>
        </w:rPr>
        <w:t xml:space="preserve">of</w:t>
      </w:r>
      <w:r w:rsidR="001852F3">
        <w:rPr>
          <w:rFonts w:ascii="Times New Roman" w:hAnsi="Times New Roman"/>
        </w:rPr>
        <w:t xml:space="preserve">the</w:t>
      </w:r>
      <w:r w:rsidR="001852F3">
        <w:rPr>
          <w:rFonts w:ascii="Times New Roman" w:hAnsi="Times New Roman"/>
        </w:rPr>
        <w:t xml:space="preserve">impact</w:t>
      </w:r>
      <w:r w:rsidR="001852F3">
        <w:rPr>
          <w:rFonts w:ascii="Times New Roman" w:hAnsi="Times New Roman"/>
        </w:rPr>
        <w:t xml:space="preserve">of</w:t>
      </w:r>
      <w:r w:rsidR="001852F3">
        <w:rPr>
          <w:rFonts w:ascii="Times New Roman" w:hAnsi="Times New Roman"/>
        </w:rPr>
        <w:t xml:space="preserve">differences</w:t>
      </w:r>
      <w:r w:rsidR="001852F3">
        <w:rPr>
          <w:rFonts w:ascii="Times New Roman" w:hAnsi="Times New Roman"/>
        </w:rPr>
        <w:t xml:space="preserve">in</w:t>
      </w:r>
      <w:r w:rsidR="001852F3">
        <w:rPr>
          <w:rFonts w:ascii="Times New Roman" w:hAnsi="Times New Roman"/>
        </w:rPr>
        <w:t xml:space="preserve">financial</w:t>
      </w:r>
      <w:r w:rsidR="001852F3">
        <w:rPr>
          <w:rFonts w:ascii="Times New Roman" w:hAnsi="Times New Roman"/>
        </w:rPr>
        <w:t xml:space="preserve">development</w:t>
      </w:r>
      <w:r w:rsidR="001852F3">
        <w:rPr>
          <w:rFonts w:ascii="Times New Roman" w:hAnsi="Times New Roman"/>
        </w:rPr>
        <w:t xml:space="preserve">of</w:t>
      </w:r>
      <w:r w:rsidR="001852F3">
        <w:rPr>
          <w:rFonts w:ascii="Times New Roman" w:hAnsi="Times New Roman"/>
        </w:rPr>
        <w:t xml:space="preserve">the</w:t>
      </w:r>
      <w:r w:rsidR="001852F3">
        <w:rPr>
          <w:rFonts w:ascii="Times New Roman" w:hAnsi="Times New Roman"/>
        </w:rPr>
        <w:t xml:space="preserve">host</w:t>
      </w:r>
      <w:r w:rsidR="001852F3">
        <w:rPr>
          <w:rFonts w:ascii="Times New Roman" w:hAnsi="Times New Roman"/>
        </w:rPr>
        <w:t xml:space="preserve">country</w:t>
      </w:r>
      <w:r w:rsidR="001852F3">
        <w:rPr>
          <w:rFonts w:ascii="Times New Roman" w:hAnsi="Times New Roman"/>
        </w:rPr>
        <w:t xml:space="preserve">'s</w:t>
      </w:r>
      <w:r w:rsidR="001852F3">
        <w:rPr>
          <w:rFonts w:ascii="Times New Roman" w:hAnsi="Times New Roman"/>
        </w:rPr>
        <w:t xml:space="preserve">outward</w:t>
      </w:r>
      <w:r w:rsidR="001852F3">
        <w:rPr>
          <w:rFonts w:ascii="Times New Roman" w:hAnsi="Times New Roman"/>
        </w:rPr>
        <w:t xml:space="preserve">direct</w:t>
      </w:r>
      <w:r w:rsidR="001852F3">
        <w:rPr>
          <w:rFonts w:ascii="Times New Roman" w:hAnsi="Times New Roman"/>
        </w:rPr>
        <w:t xml:space="preserve">investment</w:t>
      </w:r>
      <w:r w:rsidR="001852F3">
        <w:rPr>
          <w:rFonts w:ascii="Times New Roman" w:hAnsi="Times New Roman"/>
        </w:rPr>
        <w:t xml:space="preserve">to</w:t>
      </w:r>
      <w:r w:rsidR="001852F3">
        <w:rPr>
          <w:rFonts w:ascii="Times New Roman" w:hAnsi="Times New Roman"/>
        </w:rPr>
        <w:t xml:space="preserve">finance</w:t>
      </w:r>
      <w:r w:rsidR="001852F3">
        <w:rPr>
          <w:rFonts w:ascii="Times New Roman" w:hAnsi="Times New Roman"/>
        </w:rPr>
        <w:t xml:space="preserve">the</w:t>
      </w:r>
      <w:r w:rsidR="001852F3">
        <w:rPr>
          <w:rFonts w:ascii="Times New Roman" w:hAnsi="Times New Roman"/>
        </w:rPr>
        <w:t xml:space="preserve">development</w:t>
      </w:r>
      <w:r w:rsidR="001852F3">
        <w:rPr>
          <w:rFonts w:ascii="Times New Roman" w:hAnsi="Times New Roman"/>
        </w:rPr>
        <w:t xml:space="preserve">of</w:t>
      </w:r>
      <w:r w:rsidR="001852F3">
        <w:rPr>
          <w:rFonts w:ascii="Times New Roman" w:hAnsi="Times New Roman"/>
        </w:rPr>
        <w:t xml:space="preserve">the</w:t>
      </w:r>
      <w:r w:rsidR="001852F3">
        <w:rPr>
          <w:rFonts w:ascii="Times New Roman" w:hAnsi="Times New Roman"/>
        </w:rPr>
        <w:t xml:space="preserve"> host</w:t>
      </w:r>
      <w:r w:rsidR="001852F3">
        <w:rPr>
          <w:rFonts w:ascii="Times New Roman" w:hAnsi="Times New Roman"/>
        </w:rPr>
        <w:t xml:space="preserve">country</w:t>
      </w:r>
      <w:r w:rsidR="001852F3">
        <w:rPr>
          <w:rFonts w:ascii="Times New Roman" w:hAnsi="Times New Roman"/>
        </w:rPr>
        <w:t xml:space="preserve">to</w:t>
      </w:r>
      <w:r w:rsidR="001852F3">
        <w:rPr>
          <w:rFonts w:ascii="Times New Roman" w:hAnsi="Times New Roman"/>
        </w:rPr>
        <w:t xml:space="preserve">explore</w:t>
      </w:r>
      <w:r w:rsidR="001852F3">
        <w:rPr>
          <w:rFonts w:ascii="Times New Roman" w:hAnsi="Times New Roman"/>
        </w:rPr>
        <w:t xml:space="preserve">the</w:t>
      </w:r>
      <w:r w:rsidR="001852F3">
        <w:rPr>
          <w:rFonts w:ascii="Times New Roman" w:hAnsi="Times New Roman"/>
        </w:rPr>
        <w:t xml:space="preserve">factors</w:t>
      </w:r>
      <w:r w:rsidR="001852F3">
        <w:rPr>
          <w:rFonts w:ascii="Times New Roman" w:hAnsi="Times New Roman"/>
        </w:rPr>
        <w:t xml:space="preserve">that</w:t>
      </w:r>
      <w:r w:rsidR="001852F3">
        <w:rPr>
          <w:rFonts w:ascii="Times New Roman" w:hAnsi="Times New Roman"/>
        </w:rPr>
        <w:t xml:space="preserve">impact</w:t>
      </w:r>
      <w:r w:rsidR="001852F3">
        <w:rPr>
          <w:rFonts w:ascii="Times New Roman" w:hAnsi="Times New Roman"/>
        </w:rPr>
        <w:t xml:space="preserve">on</w:t>
      </w:r>
      <w:r w:rsidR="001852F3">
        <w:rPr>
          <w:rFonts w:ascii="Times New Roman" w:hAnsi="Times New Roman"/>
        </w:rPr>
        <w:t xml:space="preserve">outward</w:t>
      </w:r>
      <w:r w:rsidR="001852F3">
        <w:rPr>
          <w:rFonts w:ascii="Times New Roman" w:hAnsi="Times New Roman"/>
        </w:rPr>
        <w:t xml:space="preserve">foreign</w:t>
      </w:r>
      <w:r w:rsidR="001852F3">
        <w:rPr>
          <w:rFonts w:ascii="Times New Roman" w:hAnsi="Times New Roman"/>
        </w:rPr>
        <w:t xml:space="preserve">direct</w:t>
      </w:r>
      <w:r w:rsidR="001852F3">
        <w:rPr>
          <w:rFonts w:ascii="Times New Roman" w:hAnsi="Times New Roman"/>
        </w:rPr>
        <w:t xml:space="preserve">investment</w:t>
      </w:r>
      <w:r w:rsidR="001852F3">
        <w:rPr>
          <w:rFonts w:ascii="Times New Roman" w:hAnsi="Times New Roman"/>
        </w:rPr>
        <w:t xml:space="preserve">mechanism</w:t>
      </w:r>
      <w:r w:rsidR="001852F3">
        <w:rPr>
          <w:rFonts w:ascii="Times New Roman" w:hAnsi="Times New Roman"/>
        </w:rPr>
        <w:t xml:space="preserve">to</w:t>
      </w:r>
      <w:r w:rsidR="001852F3">
        <w:rPr>
          <w:rFonts w:ascii="Times New Roman" w:hAnsi="Times New Roman"/>
        </w:rPr>
        <w:t xml:space="preserve">provide</w:t>
      </w:r>
      <w:r w:rsidR="001852F3">
        <w:rPr>
          <w:rFonts w:ascii="Times New Roman" w:hAnsi="Times New Roman"/>
        </w:rPr>
        <w:t xml:space="preserve">the</w:t>
      </w:r>
      <w:r w:rsidR="001852F3">
        <w:rPr>
          <w:rFonts w:ascii="Times New Roman" w:hAnsi="Times New Roman"/>
        </w:rPr>
        <w:t xml:space="preserve">theory</w:t>
      </w:r>
      <w:r w:rsidR="001852F3">
        <w:rPr>
          <w:rFonts w:ascii="Times New Roman" w:hAnsi="Times New Roman"/>
        </w:rPr>
        <w:t xml:space="preserve">of</w:t>
      </w:r>
      <w:r w:rsidR="001852F3">
        <w:rPr>
          <w:rFonts w:ascii="Times New Roman" w:hAnsi="Times New Roman"/>
        </w:rPr>
        <w:t xml:space="preserve">China's</w:t>
      </w:r>
      <w:r w:rsidR="001852F3">
        <w:rPr>
          <w:rFonts w:ascii="Times New Roman" w:hAnsi="Times New Roman"/>
        </w:rPr>
        <w:t xml:space="preserve">outward</w:t>
      </w:r>
      <w:r w:rsidR="001852F3">
        <w:rPr>
          <w:rFonts w:ascii="Times New Roman" w:hAnsi="Times New Roman"/>
        </w:rPr>
        <w:t xml:space="preserve">foreign</w:t>
      </w:r>
      <w:r w:rsidR="001852F3">
        <w:rPr>
          <w:rFonts w:ascii="Times New Roman" w:hAnsi="Times New Roman"/>
        </w:rPr>
        <w:t xml:space="preserve">investment</w:t>
      </w:r>
      <w:r w:rsidR="001852F3">
        <w:rPr>
          <w:rFonts w:ascii="Times New Roman" w:hAnsi="Times New Roman"/>
        </w:rPr>
        <w:t xml:space="preserve">reference</w:t>
      </w:r>
      <w:r w:rsidR="001852F3">
        <w:rPr>
          <w:rFonts w:ascii="Times New Roman" w:hAnsi="Times New Roman"/>
        </w:rPr>
        <w:t xml:space="preserve">and</w:t>
      </w:r>
      <w:r w:rsidR="001852F3">
        <w:rPr>
          <w:rFonts w:ascii="Times New Roman" w:hAnsi="Times New Roman"/>
        </w:rPr>
        <w:t xml:space="preserve">empirical</w:t>
      </w:r>
      <w:r w:rsidR="001852F3">
        <w:rPr>
          <w:rFonts w:ascii="Times New Roman" w:hAnsi="Times New Roman"/>
        </w:rPr>
        <w:t xml:space="preserve">evidence. The</w:t>
      </w:r>
      <w:r w:rsidR="001852F3">
        <w:rPr>
          <w:rFonts w:ascii="Times New Roman" w:hAnsi="Times New Roman"/>
        </w:rPr>
        <w:t xml:space="preserve">literatures</w:t>
      </w:r>
      <w:r w:rsidR="001852F3">
        <w:rPr>
          <w:rFonts w:ascii="Times New Roman" w:hAnsi="Times New Roman"/>
        </w:rPr>
        <w:t xml:space="preserve">which</w:t>
      </w:r>
      <w:r w:rsidR="001852F3">
        <w:rPr>
          <w:rFonts w:ascii="Times New Roman" w:hAnsi="Times New Roman"/>
        </w:rPr>
        <w:t xml:space="preserve">researched</w:t>
      </w:r>
      <w:r w:rsidR="001852F3">
        <w:rPr>
          <w:rFonts w:ascii="Times New Roman" w:hAnsi="Times New Roman"/>
        </w:rPr>
        <w:t xml:space="preserve">financial</w:t>
      </w:r>
      <w:r w:rsidR="001852F3">
        <w:rPr>
          <w:rFonts w:ascii="Times New Roman" w:hAnsi="Times New Roman"/>
        </w:rPr>
        <w:t xml:space="preserve">development</w:t>
      </w:r>
      <w:r w:rsidR="001852F3">
        <w:rPr>
          <w:rFonts w:ascii="Times New Roman" w:hAnsi="Times New Roman"/>
        </w:rPr>
        <w:t xml:space="preserve">in</w:t>
      </w:r>
      <w:r w:rsidR="001852F3">
        <w:rPr>
          <w:rFonts w:ascii="Times New Roman" w:hAnsi="Times New Roman"/>
        </w:rPr>
        <w:t xml:space="preserve">host</w:t>
      </w:r>
      <w:r w:rsidR="001852F3">
        <w:rPr>
          <w:rFonts w:ascii="Times New Roman" w:hAnsi="Times New Roman"/>
        </w:rPr>
        <w:t xml:space="preserve">country</w:t>
      </w:r>
      <w:r w:rsidR="001852F3">
        <w:rPr>
          <w:rFonts w:ascii="Times New Roman" w:hAnsi="Times New Roman"/>
        </w:rPr>
        <w:t xml:space="preserve">affecting</w:t>
      </w:r>
      <w:r>
        <w:rPr>
          <w:rFonts w:ascii="Times New Roman" w:hAnsi="Times New Roman"/>
        </w:rPr>
        <w:t xml:space="preserve">China</w:t>
      </w:r>
      <w:r>
        <w:rPr>
          <w:rFonts w:ascii="Times New Roman" w:hAnsi="Times New Roman"/>
        </w:rPr>
        <w:t xml:space="preserve">'</w:t>
      </w:r>
      <w:r>
        <w:rPr>
          <w:rFonts w:ascii="Times New Roman" w:hAnsi="Times New Roman"/>
        </w:rPr>
        <w:t xml:space="preserve">s</w:t>
      </w:r>
      <w:r>
        <w:rPr>
          <w:rFonts w:ascii="Times New Roman" w:hAnsi="Times New Roman"/>
        </w:rPr>
        <w:t xml:space="preserve">outward</w:t>
      </w:r>
      <w:r w:rsidR="001852F3">
        <w:rPr>
          <w:rFonts w:ascii="Times New Roman" w:hAnsi="Times New Roman"/>
        </w:rPr>
        <w:t xml:space="preserve">foreign</w:t>
      </w:r>
      <w:r w:rsidR="001852F3">
        <w:rPr>
          <w:rFonts w:ascii="Times New Roman" w:hAnsi="Times New Roman"/>
        </w:rPr>
        <w:t xml:space="preserve">direct</w:t>
      </w:r>
      <w:r w:rsidR="001852F3">
        <w:rPr>
          <w:rFonts w:ascii="Times New Roman" w:hAnsi="Times New Roman"/>
        </w:rPr>
        <w:t xml:space="preserve">investment</w:t>
      </w:r>
      <w:r w:rsidR="001852F3">
        <w:rPr>
          <w:rFonts w:ascii="Times New Roman" w:hAnsi="Times New Roman"/>
        </w:rPr>
        <w:t xml:space="preserve">is</w:t>
      </w:r>
      <w:r w:rsidR="001852F3">
        <w:rPr>
          <w:rFonts w:ascii="Times New Roman" w:hAnsi="Times New Roman"/>
        </w:rPr>
        <w:t xml:space="preserve">relatively</w:t>
      </w:r>
      <w:r w:rsidR="001852F3">
        <w:rPr>
          <w:rFonts w:ascii="Times New Roman" w:hAnsi="Times New Roman"/>
        </w:rPr>
        <w:t xml:space="preserve">scarce. So</w:t>
      </w:r>
      <w:r w:rsidR="001852F3">
        <w:rPr>
          <w:rFonts w:ascii="Times New Roman" w:hAnsi="Times New Roman"/>
        </w:rPr>
        <w:t xml:space="preserve">it</w:t>
      </w:r>
      <w:r w:rsidR="001852F3">
        <w:rPr>
          <w:rFonts w:ascii="Times New Roman" w:hAnsi="Times New Roman"/>
        </w:rPr>
        <w:t xml:space="preserve">has</w:t>
      </w:r>
      <w:r w:rsidR="001852F3">
        <w:rPr>
          <w:rFonts w:ascii="Times New Roman" w:hAnsi="Times New Roman"/>
        </w:rPr>
        <w:t xml:space="preserve">theoretical</w:t>
      </w:r>
      <w:r w:rsidR="001852F3">
        <w:rPr>
          <w:rFonts w:ascii="Times New Roman" w:hAnsi="Times New Roman"/>
        </w:rPr>
        <w:t xml:space="preserve">and</w:t>
      </w:r>
      <w:r w:rsidR="001852F3">
        <w:rPr>
          <w:rFonts w:ascii="Times New Roman" w:hAnsi="Times New Roman"/>
        </w:rPr>
        <w:t xml:space="preserve">practical</w:t>
      </w:r>
      <w:r w:rsidR="001852F3">
        <w:rPr>
          <w:rFonts w:ascii="Times New Roman" w:hAnsi="Times New Roman"/>
        </w:rPr>
        <w:t xml:space="preserve">significance</w:t>
      </w:r>
      <w:r w:rsidR="001852F3">
        <w:rPr>
          <w:rFonts w:ascii="Times New Roman" w:hAnsi="Times New Roman"/>
        </w:rPr>
        <w:t xml:space="preserve">to</w:t>
      </w:r>
      <w:r w:rsidR="001852F3">
        <w:rPr>
          <w:rFonts w:ascii="Times New Roman" w:hAnsi="Times New Roman"/>
        </w:rPr>
        <w:t xml:space="preserve">study</w:t>
      </w:r>
      <w:r w:rsidR="001852F3">
        <w:rPr>
          <w:rFonts w:ascii="Times New Roman" w:hAnsi="Times New Roman"/>
        </w:rPr>
        <w:t xml:space="preserve">how</w:t>
      </w:r>
      <w:r w:rsidR="001852F3">
        <w:rPr>
          <w:rFonts w:ascii="Times New Roman" w:hAnsi="Times New Roman"/>
        </w:rPr>
        <w:t xml:space="preserve">the</w:t>
      </w:r>
      <w:r w:rsidR="001852F3">
        <w:rPr>
          <w:rFonts w:ascii="Times New Roman" w:hAnsi="Times New Roman"/>
        </w:rPr>
        <w:t xml:space="preserve">host</w:t>
      </w:r>
      <w:r w:rsidR="001852F3">
        <w:rPr>
          <w:rFonts w:ascii="Times New Roman" w:hAnsi="Times New Roman"/>
        </w:rPr>
        <w:t xml:space="preserve">country's</w:t>
      </w:r>
      <w:r w:rsidR="001852F3">
        <w:rPr>
          <w:rFonts w:ascii="Times New Roman" w:hAnsi="Times New Roman"/>
        </w:rPr>
        <w:t xml:space="preserve">financial</w:t>
      </w:r>
      <w:r w:rsidR="001852F3">
        <w:rPr>
          <w:rFonts w:ascii="Times New Roman" w:hAnsi="Times New Roman"/>
        </w:rPr>
        <w:t xml:space="preserve">development</w:t>
      </w:r>
      <w:r w:rsidR="001852F3">
        <w:rPr>
          <w:rFonts w:ascii="Times New Roman" w:hAnsi="Times New Roman"/>
        </w:rPr>
        <w:t xml:space="preserve">affects</w:t>
      </w:r>
      <w:r w:rsidR="001852F3">
        <w:rPr>
          <w:rFonts w:ascii="Times New Roman" w:hAnsi="Times New Roman"/>
        </w:rPr>
        <w:t xml:space="preserve">China's</w:t>
      </w:r>
      <w:r w:rsidR="001852F3">
        <w:rPr>
          <w:rFonts w:ascii="Times New Roman" w:hAnsi="Times New Roman"/>
        </w:rPr>
        <w:t xml:space="preserve">outward</w:t>
      </w:r>
      <w:r w:rsidR="001852F3">
        <w:rPr>
          <w:rFonts w:ascii="Times New Roman" w:hAnsi="Times New Roman"/>
        </w:rPr>
        <w:t xml:space="preserve">foreign</w:t>
      </w:r>
      <w:r w:rsidR="001852F3">
        <w:rPr>
          <w:rFonts w:ascii="Times New Roman" w:hAnsi="Times New Roman"/>
        </w:rPr>
        <w:t xml:space="preserve">direct</w:t>
      </w:r>
      <w:r>
        <w:rPr>
          <w:rFonts w:ascii="Times New Roman" w:hAnsi="Times New Roman"/>
        </w:rPr>
        <w:t xml:space="preserve">investment.</w:t>
      </w:r>
    </w:p>
    <w:p w:rsidR="0018722C">
      <w:pPr>
        <w:pStyle w:val="afc"/>
        <w:topLinePunct/>
      </w:pPr>
      <w:r>
        <w:rPr>
          <w:rFonts w:ascii="Times New Roman"/>
        </w:rPr>
        <w:t>This study from the financial depth and financial accessibility, financial efficiency and financial </w:t>
      </w:r>
      <w:r>
        <w:rPr>
          <w:rFonts w:ascii="Times New Roman"/>
        </w:rPr>
        <w:t>stability, </w:t>
      </w:r>
      <w:r>
        <w:rPr>
          <w:rFonts w:ascii="Times New Roman"/>
        </w:rPr>
        <w:t>four dimensions to comprehensive measure of financial development in host countries. Respectively, to build the two types of banks and financial markets from the aspects of the above four dimensions of financial subject index, and try from two angles of banks and financial markets to analyze how financial development affect China's outward foreign direct investment, and to</w:t>
      </w:r>
      <w:r w:rsidR="001852F3">
        <w:rPr>
          <w:rFonts w:ascii="Times New Roman"/>
        </w:rPr>
        <w:t xml:space="preserve"> explore the host country financial development factors impact on China's outward foreign direct investment mechanism, provide theoretical reference for China's outward</w:t>
      </w:r>
      <w:r>
        <w:rPr>
          <w:rFonts w:ascii="Times New Roman"/>
        </w:rPr>
        <w:t> </w:t>
      </w:r>
      <w:r>
        <w:rPr>
          <w:rFonts w:ascii="Times New Roman"/>
        </w:rPr>
        <w:t>foreign</w:t>
      </w:r>
      <w:r>
        <w:rPr>
          <w:rFonts w:ascii="Times New Roman"/>
        </w:rPr>
        <w:t> </w:t>
      </w:r>
      <w:r>
        <w:rPr>
          <w:rFonts w:ascii="Times New Roman"/>
        </w:rPr>
        <w:t>direct</w:t>
      </w:r>
      <w:r>
        <w:rPr>
          <w:rFonts w:ascii="Times New Roman"/>
        </w:rPr>
        <w:t> </w:t>
      </w:r>
      <w:r>
        <w:rPr>
          <w:rFonts w:ascii="Times New Roman"/>
        </w:rPr>
        <w:t>investment</w:t>
      </w:r>
      <w:r>
        <w:rPr>
          <w:rFonts w:ascii="Times New Roman"/>
        </w:rPr>
        <w:t> </w:t>
      </w:r>
      <w:r>
        <w:rPr>
          <w:rFonts w:ascii="Times New Roman"/>
        </w:rPr>
        <w:t>and</w:t>
      </w:r>
      <w:r>
        <w:rPr>
          <w:rFonts w:ascii="Times New Roman"/>
        </w:rPr>
        <w:t> </w:t>
      </w:r>
      <w:r>
        <w:rPr>
          <w:rFonts w:ascii="Times New Roman"/>
        </w:rPr>
        <w:t>empirical</w:t>
      </w:r>
      <w:r>
        <w:rPr>
          <w:rFonts w:ascii="Times New Roman"/>
        </w:rPr>
        <w:t> </w:t>
      </w:r>
      <w:r>
        <w:rPr>
          <w:rFonts w:ascii="Times New Roman"/>
        </w:rPr>
        <w:t>basis.</w:t>
      </w:r>
      <w:r>
        <w:rPr>
          <w:rFonts w:ascii="Times New Roman"/>
        </w:rPr>
        <w:t> </w:t>
      </w:r>
      <w:r>
        <w:rPr>
          <w:rFonts w:ascii="Times New Roman"/>
        </w:rPr>
        <w:t>In</w:t>
      </w:r>
      <w:r>
        <w:rPr>
          <w:rFonts w:ascii="Times New Roman"/>
        </w:rPr>
        <w:t> </w:t>
      </w:r>
      <w:r>
        <w:rPr>
          <w:rFonts w:ascii="Times New Roman"/>
        </w:rPr>
        <w:t>this</w:t>
      </w:r>
      <w:r>
        <w:rPr>
          <w:rFonts w:ascii="Times New Roman"/>
        </w:rPr>
        <w:t> </w:t>
      </w:r>
      <w:r>
        <w:rPr>
          <w:rFonts w:ascii="Times New Roman"/>
        </w:rPr>
        <w:t>paper,</w:t>
      </w:r>
      <w:r>
        <w:rPr>
          <w:rFonts w:ascii="Times New Roman"/>
        </w:rPr>
        <w:t> </w:t>
      </w:r>
      <w:r>
        <w:rPr>
          <w:rFonts w:ascii="Times New Roman"/>
        </w:rPr>
        <w:t>based</w:t>
      </w:r>
      <w:r>
        <w:rPr>
          <w:rFonts w:ascii="Times New Roman"/>
        </w:rPr>
        <w:t> </w:t>
      </w:r>
      <w:r>
        <w:rPr>
          <w:rFonts w:ascii="Times New Roman"/>
        </w:rPr>
        <w:t>on</w:t>
      </w:r>
      <w:r>
        <w:rPr>
          <w:rFonts w:ascii="Times New Roman"/>
        </w:rPr>
        <w:t> </w:t>
      </w:r>
      <w:r>
        <w:rPr>
          <w:rFonts w:ascii="Times New Roman"/>
        </w:rPr>
        <w:t>the</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A</w:t>
      </w:r>
      <w:r>
        <w:rPr>
          <w:rFonts w:ascii="Times New Roman"/>
        </w:rPr>
        <w:t xml:space="preserve">vailability of data in 2003-2011 China's outward foreign direct investment in the country or region to select the data of 45 countries or regions as sample, using the empirical test of the host country financial development impact on China's outward foreign direct investment. </w:t>
      </w:r>
      <w:r>
        <w:rPr>
          <w:rFonts w:ascii="Times New Roman"/>
        </w:rPr>
        <w:t xml:space="preserve">In </w:t>
      </w:r>
      <w:r>
        <w:rPr>
          <w:rFonts w:ascii="Times New Roman"/>
        </w:rPr>
        <w:t xml:space="preserve">order to more deeply in this </w:t>
      </w:r>
      <w:r>
        <w:rPr>
          <w:rFonts w:ascii="Times New Roman"/>
        </w:rPr>
        <w:t xml:space="preserve">paper, </w:t>
      </w:r>
      <w:r>
        <w:rPr>
          <w:rFonts w:ascii="Times New Roman"/>
        </w:rPr>
        <w:t>the mechanism of</w:t>
      </w:r>
      <w:r w:rsidR="001852F3">
        <w:rPr>
          <w:rFonts w:ascii="Times New Roman"/>
        </w:rPr>
        <w:t xml:space="preserve"> host country financial development's influence on China's outward foreign direct investment. The empirical results show that: from the point of the bank, China's outward foreign direct investment tends to flow into the host country better development depth and bank stability more country or region; From the point of the financial market, financial market is bigger, better service accessibility in financial market, financial market stability more countries or regions, it is easier to get the favour of China's outward foreign direct investment. </w:t>
      </w:r>
      <w:r>
        <w:rPr>
          <w:rFonts w:ascii="Times New Roman"/>
        </w:rPr>
        <w:t xml:space="preserve">In </w:t>
      </w:r>
      <w:r>
        <w:rPr>
          <w:rFonts w:ascii="Times New Roman"/>
        </w:rPr>
        <w:t>order to obtain a robust result, this study applies two-system GMM test method for robustness testing, the conclusion is consistent with the</w:t>
      </w:r>
      <w:r>
        <w:rPr>
          <w:rFonts w:ascii="Times New Roman"/>
        </w:rPr>
        <w:t xml:space="preserve"> </w:t>
      </w:r>
      <w:r>
        <w:rPr>
          <w:rFonts w:ascii="Times New Roman"/>
        </w:rPr>
        <w:t>foregoing.</w:t>
      </w:r>
    </w:p>
    <w:p w:rsidR="0018722C">
      <w:pPr>
        <w:pStyle w:val="afc"/>
        <w:topLinePunct/>
      </w:pPr>
      <w:r>
        <w:rPr>
          <w:rFonts w:ascii="Times New Roman"/>
        </w:rPr>
        <w:t>The findings show that China's foreign direct investment should tend to develop more depth of bank, bank greater </w:t>
      </w:r>
      <w:r>
        <w:rPr>
          <w:rFonts w:ascii="Times New Roman"/>
        </w:rPr>
        <w:t>stability, </w:t>
      </w:r>
      <w:r>
        <w:rPr>
          <w:rFonts w:ascii="Times New Roman"/>
        </w:rPr>
        <w:t>greater financial market size, financial markets and better services , greater stability of financial markets countries or regions. </w:t>
      </w:r>
      <w:r>
        <w:rPr>
          <w:rFonts w:ascii="Times New Roman"/>
        </w:rPr>
        <w:t>To </w:t>
      </w:r>
      <w:r>
        <w:rPr>
          <w:rFonts w:ascii="Times New Roman"/>
        </w:rPr>
        <w:t>encourage and guide enterprises to implement China financing from the host </w:t>
      </w:r>
      <w:r>
        <w:rPr>
          <w:rFonts w:ascii="Times New Roman"/>
        </w:rPr>
        <w:t>country, </w:t>
      </w:r>
      <w:r>
        <w:rPr>
          <w:rFonts w:ascii="Times New Roman"/>
        </w:rPr>
        <w:t>expand the enterprise to carry out outward foreign direct investment</w:t>
      </w:r>
      <w:r w:rsidR="001852F3">
        <w:rPr>
          <w:rFonts w:ascii="Times New Roman"/>
        </w:rPr>
        <w:t xml:space="preserve"> financing channels. Under the current international socio-economic background, will host financial development and foreign investment policies combined to promote the coordinated development of the host country financial development and foreign investment, is feasible policy</w:t>
      </w:r>
      <w:r>
        <w:rPr>
          <w:rFonts w:ascii="Times New Roman"/>
        </w:rPr>
        <w:t> </w:t>
      </w:r>
      <w:r>
        <w:rPr>
          <w:rFonts w:ascii="Times New Roman"/>
        </w:rPr>
        <w:t>options.</w:t>
      </w:r>
    </w:p>
    <w:p w:rsidR="0018722C">
      <w:pPr>
        <w:pStyle w:val="aff"/>
        <w:topLinePunct/>
      </w:pPr>
      <w:r>
        <w:rPr>
          <w:rStyle w:val="afe"/>
          <w:rFonts w:eastAsia="黑体" w:ascii="Times New Roman"/>
          <w:b/>
        </w:rPr>
        <w:t xml:space="preserve">Keywords: </w:t>
      </w:r>
      <w:r>
        <w:rPr>
          <w:rFonts w:ascii="Times New Roman"/>
        </w:rPr>
        <w:t xml:space="preserve">financial development; </w:t>
      </w:r>
      <w:r>
        <w:rPr>
          <w:rFonts w:ascii="Times New Roman"/>
        </w:rPr>
        <w:t>O</w:t>
      </w:r>
      <w:r>
        <w:rPr>
          <w:rFonts w:ascii="Times New Roman"/>
        </w:rPr>
        <w:t xml:space="preserve">utward foreign direct investment; </w:t>
      </w:r>
      <w:r>
        <w:rPr>
          <w:rFonts w:ascii="Times New Roman"/>
        </w:rPr>
        <w:t>B</w:t>
      </w:r>
      <w:r>
        <w:rPr>
          <w:rFonts w:ascii="Times New Roman"/>
        </w:rPr>
        <w:t xml:space="preserve">ank; </w:t>
      </w:r>
      <w:r>
        <w:rPr>
          <w:rFonts w:ascii="Times New Roman"/>
        </w:rPr>
        <w:t>F</w:t>
      </w:r>
      <w:r>
        <w:rPr>
          <w:rFonts w:ascii="Times New Roman"/>
        </w:rPr>
        <w:t>inancial market</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"_Toc686907388"</w:instrText>
      </w:r>
      <w:r>
        <w:fldChar w:fldCharType="separate"/>
      </w:r>
      <w:r>
        <w:rPr>
          <w:b/>
        </w:rPr>
        <w:t>Abstract</w:t>
      </w:r>
      <w:r>
        <w:fldChar w:fldCharType="end"/>
      </w:r>
      <w:r>
        <w:rPr>
          <w:noProof/>
          <w:webHidden/>
        </w:rPr>
        <w:tab/>
      </w:r>
      <w:r>
        <w:rPr>
          <w:noProof/>
          <w:webHidden/>
        </w:rPr>
        <w:fldChar w:fldCharType="begin"/>
      </w:r>
      <w:r>
        <w:rPr>
          <w:noProof/>
          <w:webHidden/>
        </w:rPr>
        <w:instrText> PAGEREF _Toc686907388 \h </w:instrText>
      </w:r>
      <w:r>
        <w:rPr>
          <w:noProof/>
          <w:webHidden/>
        </w:rPr>
        <w:fldChar w:fldCharType="separate"/>
      </w:r>
      <w:r>
        <w:rPr>
          <w:noProof/>
          <w:webHidden/>
        </w:rPr>
        <w:t>2</w:t>
      </w:r>
      <w:r>
        <w:rPr>
          <w:noProof/>
          <w:webHidden/>
        </w:rPr>
        <w:fldChar w:fldCharType="end"/>
      </w:r>
    </w:p>
    <w:p w:rsidR="0018722C">
      <w:pPr>
        <w:pStyle w:val="TOC1"/>
        <w:tabs>
          <w:tab w:val="left" w:pos="840"/>
          <w:tab w:val="right" w:leader="dot" w:pos="9345"/>
        </w:tabs>
        <w:topLinePunct/>
      </w:pPr>
      <w:r>
        <w:fldChar w:fldCharType="begin"/>
      </w:r>
      <w:r>
        <w:instrText>HYPERLINK \l "_Toc686907389"</w:instrText>
      </w:r>
      <w:r>
        <w:fldChar w:fldCharType="separate"/>
      </w:r>
      <w:r/>
      <w:r>
        <w:t>1</w:t>
      </w:r>
      <w:r>
        <w:t xml:space="preserve">  </w:t>
      </w:r>
      <w:r/>
      <w:r>
        <w:t>绪</w:t>
      </w:r>
      <w:r w:rsidRPr="00000000">
        <w:tab/>
        <w:t>论</w:t>
      </w:r>
      <w:r>
        <w:fldChar w:fldCharType="end"/>
      </w:r>
      <w:r>
        <w:rPr>
          <w:noProof/>
          <w:webHidden/>
        </w:rPr>
        <w:tab/>
      </w:r>
      <w:r>
        <w:rPr>
          <w:noProof/>
          <w:webHidden/>
        </w:rPr>
        <w:fldChar w:fldCharType="begin"/>
      </w:r>
      <w:r>
        <w:rPr>
          <w:noProof/>
          <w:webHidden/>
        </w:rPr>
        <w:instrText> PAGEREF _Toc686907389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"_Toc686907390"</w:instrText>
      </w:r>
      <w:r>
        <w:fldChar w:fldCharType="separate"/>
      </w:r>
      <w:r>
        <w:t>1.1</w:t>
      </w:r>
      <w:r>
        <w:t xml:space="preserve"> </w:t>
      </w:r>
      <w:r/>
      <w:r>
        <w:t>研究的背景和意义</w:t>
      </w:r>
      <w:r>
        <w:fldChar w:fldCharType="end"/>
      </w:r>
      <w:r>
        <w:rPr>
          <w:noProof/>
          <w:webHidden/>
        </w:rPr>
        <w:tab/>
      </w:r>
      <w:r>
        <w:rPr>
          <w:noProof/>
          <w:webHidden/>
        </w:rPr>
        <w:fldChar w:fldCharType="begin"/>
      </w:r>
      <w:r>
        <w:rPr>
          <w:noProof/>
          <w:webHidden/>
        </w:rPr>
        <w:instrText> PAGEREF _Toc686907390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"_Toc686907391"</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_Toc686907391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"_Toc686907392"</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_Toc686907392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"_Toc686907393"</w:instrText>
      </w:r>
      <w:r>
        <w:fldChar w:fldCharType="separate"/>
      </w:r>
      <w:r>
        <w:t>1.2</w:t>
      </w:r>
      <w:r>
        <w:t xml:space="preserve"> </w:t>
      </w:r>
      <w:r/>
      <w:r>
        <w:t>研究内容和研究目标</w:t>
      </w:r>
      <w:r>
        <w:fldChar w:fldCharType="end"/>
      </w:r>
      <w:r>
        <w:rPr>
          <w:noProof/>
          <w:webHidden/>
        </w:rPr>
        <w:tab/>
      </w:r>
      <w:r>
        <w:rPr>
          <w:noProof/>
          <w:webHidden/>
        </w:rPr>
        <w:fldChar w:fldCharType="begin"/>
      </w:r>
      <w:r>
        <w:rPr>
          <w:noProof/>
          <w:webHidden/>
        </w:rPr>
        <w:instrText> PAGEREF _Toc686907393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"_Toc686907394"</w:instrText>
      </w:r>
      <w:r>
        <w:fldChar w:fldCharType="separate"/>
      </w:r>
      <w:r>
        <w:t>1.2.1</w:t>
      </w:r>
      <w:r>
        <w:t xml:space="preserve"> </w:t>
      </w:r>
      <w:r>
        <w:t>研究内容与结构</w:t>
      </w:r>
      <w:r>
        <w:fldChar w:fldCharType="end"/>
      </w:r>
      <w:r>
        <w:rPr>
          <w:noProof/>
          <w:webHidden/>
        </w:rPr>
        <w:tab/>
      </w:r>
      <w:r>
        <w:rPr>
          <w:noProof/>
          <w:webHidden/>
        </w:rPr>
        <w:fldChar w:fldCharType="begin"/>
      </w:r>
      <w:r>
        <w:rPr>
          <w:noProof/>
          <w:webHidden/>
        </w:rPr>
        <w:instrText> PAGEREF _Toc686907394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"_Toc686907395"</w:instrText>
      </w:r>
      <w:r>
        <w:fldChar w:fldCharType="separate"/>
      </w:r>
      <w:r>
        <w:t>1.2.2</w:t>
      </w:r>
      <w:r>
        <w:t xml:space="preserve"> </w:t>
      </w:r>
      <w:r>
        <w:t>研究目标</w:t>
      </w:r>
      <w:r>
        <w:fldChar w:fldCharType="end"/>
      </w:r>
      <w:r>
        <w:rPr>
          <w:noProof/>
          <w:webHidden/>
        </w:rPr>
        <w:tab/>
      </w:r>
      <w:r>
        <w:rPr>
          <w:noProof/>
          <w:webHidden/>
        </w:rPr>
        <w:fldChar w:fldCharType="begin"/>
      </w:r>
      <w:r>
        <w:rPr>
          <w:noProof/>
          <w:webHidden/>
        </w:rPr>
        <w:instrText> PAGEREF _Toc686907395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"_Toc686907396"</w:instrText>
      </w:r>
      <w:r>
        <w:fldChar w:fldCharType="separate"/>
      </w:r>
      <w:r>
        <w:t>1.3</w:t>
      </w:r>
      <w:r>
        <w:t xml:space="preserve"> </w:t>
      </w:r>
      <w:r/>
      <w:r>
        <w:t>相关概念</w:t>
      </w:r>
      <w:r>
        <w:fldChar w:fldCharType="end"/>
      </w:r>
      <w:r>
        <w:rPr>
          <w:noProof/>
          <w:webHidden/>
        </w:rPr>
        <w:tab/>
      </w:r>
      <w:r>
        <w:rPr>
          <w:noProof/>
          <w:webHidden/>
        </w:rPr>
        <w:fldChar w:fldCharType="begin"/>
      </w:r>
      <w:r>
        <w:rPr>
          <w:noProof/>
          <w:webHidden/>
        </w:rPr>
        <w:instrText> PAGEREF _Toc686907396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"_Toc686907397"</w:instrText>
      </w:r>
      <w:r>
        <w:fldChar w:fldCharType="separate"/>
      </w:r>
      <w:r>
        <w:t>1.3.1</w:t>
      </w:r>
      <w:r>
        <w:t xml:space="preserve"> </w:t>
      </w:r>
      <w:r>
        <w:t>金融发展内涵</w:t>
      </w:r>
      <w:r>
        <w:fldChar w:fldCharType="end"/>
      </w:r>
      <w:r>
        <w:rPr>
          <w:noProof/>
          <w:webHidden/>
        </w:rPr>
        <w:tab/>
      </w:r>
      <w:r>
        <w:rPr>
          <w:noProof/>
          <w:webHidden/>
        </w:rPr>
        <w:fldChar w:fldCharType="begin"/>
      </w:r>
      <w:r>
        <w:rPr>
          <w:noProof/>
          <w:webHidden/>
        </w:rPr>
        <w:instrText> PAGEREF _Toc686907397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"_Toc686907398"</w:instrText>
      </w:r>
      <w:r>
        <w:fldChar w:fldCharType="separate"/>
      </w:r>
      <w:r>
        <w:t>1.3.2</w:t>
      </w:r>
      <w:r>
        <w:t xml:space="preserve"> </w:t>
      </w:r>
      <w:r>
        <w:t>对外直接投资</w:t>
      </w:r>
      <w:r>
        <w:fldChar w:fldCharType="end"/>
      </w:r>
      <w:r>
        <w:rPr>
          <w:noProof/>
          <w:webHidden/>
        </w:rPr>
        <w:tab/>
      </w:r>
      <w:r>
        <w:rPr>
          <w:noProof/>
          <w:webHidden/>
        </w:rPr>
        <w:fldChar w:fldCharType="begin"/>
      </w:r>
      <w:r>
        <w:rPr>
          <w:noProof/>
          <w:webHidden/>
        </w:rPr>
        <w:instrText> PAGEREF _Toc686907398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"_Toc686907399"</w:instrText>
      </w:r>
      <w:r>
        <w:fldChar w:fldCharType="separate"/>
      </w:r>
      <w:r>
        <w:t>1.4</w:t>
      </w:r>
      <w:r>
        <w:t xml:space="preserve"> </w:t>
      </w:r>
      <w:r/>
      <w:r>
        <w:t>研究方法和技术路线</w:t>
      </w:r>
      <w:r>
        <w:fldChar w:fldCharType="end"/>
      </w:r>
      <w:r>
        <w:rPr>
          <w:noProof/>
          <w:webHidden/>
        </w:rPr>
        <w:tab/>
      </w:r>
      <w:r>
        <w:rPr>
          <w:noProof/>
          <w:webHidden/>
        </w:rPr>
        <w:fldChar w:fldCharType="begin"/>
      </w:r>
      <w:r>
        <w:rPr>
          <w:noProof/>
          <w:webHidden/>
        </w:rPr>
        <w:instrText> PAGEREF _Toc686907399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"_Toc686907400"</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_Toc686907400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"_Toc686907401"</w:instrText>
      </w:r>
      <w:r>
        <w:fldChar w:fldCharType="separate"/>
      </w:r>
      <w:r>
        <w:t>1.4.2</w:t>
      </w:r>
      <w:r>
        <w:t xml:space="preserve"> </w:t>
      </w:r>
      <w:r>
        <w:t>技术路线</w:t>
      </w:r>
      <w:r>
        <w:fldChar w:fldCharType="end"/>
      </w:r>
      <w:r>
        <w:rPr>
          <w:noProof/>
          <w:webHidden/>
        </w:rPr>
        <w:tab/>
      </w:r>
      <w:r>
        <w:rPr>
          <w:noProof/>
          <w:webHidden/>
        </w:rPr>
        <w:fldChar w:fldCharType="begin"/>
      </w:r>
      <w:r>
        <w:rPr>
          <w:noProof/>
          <w:webHidden/>
        </w:rPr>
        <w:instrText> PAGEREF _Toc686907401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"_Toc686907402"</w:instrText>
      </w:r>
      <w:r>
        <w:fldChar w:fldCharType="separate"/>
      </w:r>
      <w:r/>
      <w:r>
        <w:t>1.5</w:t>
      </w:r>
      <w:r>
        <w:t xml:space="preserve"> </w:t>
      </w:r>
      <w:r w:rsidRPr="00DB64CE">
        <w:t>研究的创新点</w:t>
      </w:r>
      <w:r>
        <w:fldChar w:fldCharType="end"/>
      </w:r>
      <w:r>
        <w:rPr>
          <w:noProof/>
          <w:webHidden/>
        </w:rPr>
        <w:tab/>
      </w:r>
      <w:r>
        <w:rPr>
          <w:noProof/>
          <w:webHidden/>
        </w:rPr>
        <w:fldChar w:fldCharType="begin"/>
      </w:r>
      <w:r>
        <w:rPr>
          <w:noProof/>
          <w:webHidden/>
        </w:rPr>
        <w:instrText> PAGEREF _Toc686907402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"_Toc686907403"</w:instrText>
      </w:r>
      <w:r>
        <w:fldChar w:fldCharType="separate"/>
      </w:r>
      <w:r>
        <w:t>2</w:t>
      </w:r>
      <w:r>
        <w:t xml:space="preserve">  </w:t>
      </w:r>
      <w:r/>
      <w:r>
        <w:t>文献综述</w:t>
      </w:r>
      <w:r>
        <w:fldChar w:fldCharType="end"/>
      </w:r>
      <w:r>
        <w:rPr>
          <w:noProof/>
          <w:webHidden/>
        </w:rPr>
        <w:tab/>
      </w:r>
      <w:r>
        <w:rPr>
          <w:noProof/>
          <w:webHidden/>
        </w:rPr>
        <w:fldChar w:fldCharType="begin"/>
      </w:r>
      <w:r>
        <w:rPr>
          <w:noProof/>
          <w:webHidden/>
        </w:rPr>
        <w:instrText> PAGEREF _Toc686907403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"_Toc686907404"</w:instrText>
      </w:r>
      <w:r>
        <w:fldChar w:fldCharType="separate"/>
      </w:r>
      <w:r>
        <w:t>2.1</w:t>
      </w:r>
      <w:r>
        <w:t xml:space="preserve"> </w:t>
      </w:r>
      <w:r/>
      <w:r>
        <w:t>正向效应研究综述</w:t>
      </w:r>
      <w:r>
        <w:fldChar w:fldCharType="end"/>
      </w:r>
      <w:r>
        <w:rPr>
          <w:noProof/>
          <w:webHidden/>
        </w:rPr>
        <w:tab/>
      </w:r>
      <w:r>
        <w:rPr>
          <w:noProof/>
          <w:webHidden/>
        </w:rPr>
        <w:fldChar w:fldCharType="begin"/>
      </w:r>
      <w:r>
        <w:rPr>
          <w:noProof/>
          <w:webHidden/>
        </w:rPr>
        <w:instrText> PAGEREF _Toc686907404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"_Toc686907405"</w:instrText>
      </w:r>
      <w:r>
        <w:fldChar w:fldCharType="separate"/>
      </w:r>
      <w:r>
        <w:t>2.2</w:t>
      </w:r>
      <w:r>
        <w:t xml:space="preserve"> </w:t>
      </w:r>
      <w:r/>
      <w:r>
        <w:t>负向效应研究综述</w:t>
      </w:r>
      <w:r>
        <w:fldChar w:fldCharType="end"/>
      </w:r>
      <w:r>
        <w:rPr>
          <w:noProof/>
          <w:webHidden/>
        </w:rPr>
        <w:tab/>
      </w:r>
      <w:r>
        <w:rPr>
          <w:noProof/>
          <w:webHidden/>
        </w:rPr>
        <w:fldChar w:fldCharType="begin"/>
      </w:r>
      <w:r>
        <w:rPr>
          <w:noProof/>
          <w:webHidden/>
        </w:rPr>
        <w:instrText> PAGEREF _Toc686907405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"_Toc686907406"</w:instrText>
      </w:r>
      <w:r>
        <w:fldChar w:fldCharType="separate"/>
      </w:r>
      <w:r>
        <w:t>2.3</w:t>
      </w:r>
      <w:r>
        <w:t xml:space="preserve"> </w:t>
      </w:r>
      <w:r/>
      <w:r>
        <w:t>本章小结</w:t>
      </w:r>
      <w:r>
        <w:fldChar w:fldCharType="end"/>
      </w:r>
      <w:r>
        <w:rPr>
          <w:noProof/>
          <w:webHidden/>
        </w:rPr>
        <w:tab/>
      </w:r>
      <w:r>
        <w:rPr>
          <w:noProof/>
          <w:webHidden/>
        </w:rPr>
        <w:fldChar w:fldCharType="begin"/>
      </w:r>
      <w:r>
        <w:rPr>
          <w:noProof/>
          <w:webHidden/>
        </w:rPr>
        <w:instrText> PAGEREF _Toc686907406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"_Toc686907407"</w:instrText>
      </w:r>
      <w:r>
        <w:fldChar w:fldCharType="separate"/>
      </w:r>
      <w:r>
        <w:t>3</w:t>
      </w:r>
      <w:r>
        <w:t xml:space="preserve">  </w:t>
      </w:r>
      <w:r/>
      <w:r>
        <w:t>理论与假设</w:t>
      </w:r>
      <w:r>
        <w:fldChar w:fldCharType="end"/>
      </w:r>
      <w:r>
        <w:rPr>
          <w:noProof/>
          <w:webHidden/>
        </w:rPr>
        <w:tab/>
      </w:r>
      <w:r>
        <w:rPr>
          <w:noProof/>
          <w:webHidden/>
        </w:rPr>
        <w:fldChar w:fldCharType="begin"/>
      </w:r>
      <w:r>
        <w:rPr>
          <w:noProof/>
          <w:webHidden/>
        </w:rPr>
        <w:instrText> PAGEREF _Toc686907407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"_Toc686907408"</w:instrText>
      </w:r>
      <w:r>
        <w:fldChar w:fldCharType="separate"/>
      </w:r>
      <w:r>
        <w:t>3.1</w:t>
      </w:r>
      <w:r>
        <w:t xml:space="preserve"> </w:t>
      </w:r>
      <w:r/>
      <w:r>
        <w:t>理论分析</w:t>
      </w:r>
      <w:r>
        <w:fldChar w:fldCharType="end"/>
      </w:r>
      <w:r>
        <w:rPr>
          <w:noProof/>
          <w:webHidden/>
        </w:rPr>
        <w:tab/>
      </w:r>
      <w:r>
        <w:rPr>
          <w:noProof/>
          <w:webHidden/>
        </w:rPr>
        <w:fldChar w:fldCharType="begin"/>
      </w:r>
      <w:r>
        <w:rPr>
          <w:noProof/>
          <w:webHidden/>
        </w:rPr>
        <w:instrText> PAGEREF _Toc686907408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"_Toc686907409"</w:instrText>
      </w:r>
      <w:r>
        <w:fldChar w:fldCharType="separate"/>
      </w:r>
      <w:r>
        <w:t>3.1.1</w:t>
      </w:r>
      <w:r>
        <w:t xml:space="preserve"> </w:t>
      </w:r>
      <w:r>
        <w:t>Th</w:t>
      </w:r>
      <w:r>
        <w:t>产率路径</w:t>
      </w:r>
      <w:r>
        <w:fldChar w:fldCharType="end"/>
      </w:r>
      <w:r>
        <w:rPr>
          <w:noProof/>
          <w:webHidden/>
        </w:rPr>
        <w:tab/>
      </w:r>
      <w:r>
        <w:rPr>
          <w:noProof/>
          <w:webHidden/>
        </w:rPr>
        <w:fldChar w:fldCharType="begin"/>
      </w:r>
      <w:r>
        <w:rPr>
          <w:noProof/>
          <w:webHidden/>
        </w:rPr>
        <w:instrText> PAGEREF _Toc686907409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"_Toc686907410"</w:instrText>
      </w:r>
      <w:r>
        <w:fldChar w:fldCharType="separate"/>
      </w:r>
      <w:r>
        <w:t>3.1.2</w:t>
      </w:r>
      <w:r>
        <w:t xml:space="preserve"> </w:t>
      </w:r>
      <w:r>
        <w:t>融资约束路径</w:t>
      </w:r>
      <w:r>
        <w:fldChar w:fldCharType="end"/>
      </w:r>
      <w:r>
        <w:rPr>
          <w:noProof/>
          <w:webHidden/>
        </w:rPr>
        <w:tab/>
      </w:r>
      <w:r>
        <w:rPr>
          <w:noProof/>
          <w:webHidden/>
        </w:rPr>
        <w:fldChar w:fldCharType="begin"/>
      </w:r>
      <w:r>
        <w:rPr>
          <w:noProof/>
          <w:webHidden/>
        </w:rPr>
        <w:instrText> PAGEREF _Toc686907410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"_Toc686907411"</w:instrText>
      </w:r>
      <w:r>
        <w:fldChar w:fldCharType="separate"/>
      </w:r>
      <w:r>
        <w:t>3.1.3</w:t>
      </w:r>
      <w:r>
        <w:t xml:space="preserve"> </w:t>
      </w:r>
      <w:r>
        <w:t>优化资本配置路径</w:t>
      </w:r>
      <w:r>
        <w:fldChar w:fldCharType="end"/>
      </w:r>
      <w:r>
        <w:rPr>
          <w:noProof/>
          <w:webHidden/>
        </w:rPr>
        <w:tab/>
      </w:r>
      <w:r>
        <w:rPr>
          <w:noProof/>
          <w:webHidden/>
        </w:rPr>
        <w:fldChar w:fldCharType="begin"/>
      </w:r>
      <w:r>
        <w:rPr>
          <w:noProof/>
          <w:webHidden/>
        </w:rPr>
        <w:instrText> PAGEREF _Toc686907411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"_Toc686907412"</w:instrText>
      </w:r>
      <w:r>
        <w:fldChar w:fldCharType="separate"/>
      </w:r>
      <w:r>
        <w:t>3.1.4</w:t>
      </w:r>
      <w:r>
        <w:t xml:space="preserve"> </w:t>
      </w:r>
      <w:r>
        <w:t>风险降低路径</w:t>
      </w:r>
      <w:r>
        <w:fldChar w:fldCharType="end"/>
      </w:r>
      <w:r>
        <w:rPr>
          <w:noProof/>
          <w:webHidden/>
        </w:rPr>
        <w:tab/>
      </w:r>
      <w:r>
        <w:rPr>
          <w:noProof/>
          <w:webHidden/>
        </w:rPr>
        <w:fldChar w:fldCharType="begin"/>
      </w:r>
      <w:r>
        <w:rPr>
          <w:noProof/>
          <w:webHidden/>
        </w:rPr>
        <w:instrText> PAGEREF _Toc686907412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"_Toc686907413"</w:instrText>
      </w:r>
      <w:r>
        <w:fldChar w:fldCharType="separate"/>
      </w:r>
      <w:r>
        <w:t>3.1.5</w:t>
      </w:r>
      <w:r>
        <w:t xml:space="preserve"> </w:t>
      </w:r>
      <w:r>
        <w:t>技术创新路径</w:t>
      </w:r>
      <w:r>
        <w:fldChar w:fldCharType="end"/>
      </w:r>
      <w:r>
        <w:rPr>
          <w:noProof/>
          <w:webHidden/>
        </w:rPr>
        <w:tab/>
      </w:r>
      <w:r>
        <w:rPr>
          <w:noProof/>
          <w:webHidden/>
        </w:rPr>
        <w:fldChar w:fldCharType="begin"/>
      </w:r>
      <w:r>
        <w:rPr>
          <w:noProof/>
          <w:webHidden/>
        </w:rPr>
        <w:instrText> PAGEREF _Toc686907413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"_Toc686907414"</w:instrText>
      </w:r>
      <w:r>
        <w:fldChar w:fldCharType="separate"/>
      </w:r>
      <w:r>
        <w:t>3.2</w:t>
      </w:r>
      <w:r>
        <w:t xml:space="preserve"> </w:t>
      </w:r>
      <w:r/>
      <w:r>
        <w:t>研究假设</w:t>
      </w:r>
      <w:r>
        <w:fldChar w:fldCharType="end"/>
      </w:r>
      <w:r>
        <w:rPr>
          <w:noProof/>
          <w:webHidden/>
        </w:rPr>
        <w:tab/>
      </w:r>
      <w:r>
        <w:rPr>
          <w:noProof/>
          <w:webHidden/>
        </w:rPr>
        <w:fldChar w:fldCharType="begin"/>
      </w:r>
      <w:r>
        <w:rPr>
          <w:noProof/>
          <w:webHidden/>
        </w:rPr>
        <w:instrText> PAGEREF _Toc686907414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"_Toc686907415"</w:instrText>
      </w:r>
      <w:r>
        <w:fldChar w:fldCharType="separate"/>
      </w:r>
      <w:r>
        <w:t>3.3</w:t>
      </w:r>
      <w:r>
        <w:t xml:space="preserve"> </w:t>
      </w:r>
      <w:r/>
      <w:r>
        <w:t>本章小结</w:t>
      </w:r>
      <w:r>
        <w:fldChar w:fldCharType="end"/>
      </w:r>
      <w:r>
        <w:rPr>
          <w:noProof/>
          <w:webHidden/>
        </w:rPr>
        <w:tab/>
      </w:r>
      <w:r>
        <w:rPr>
          <w:noProof/>
          <w:webHidden/>
        </w:rPr>
        <w:fldChar w:fldCharType="begin"/>
      </w:r>
      <w:r>
        <w:rPr>
          <w:noProof/>
          <w:webHidden/>
        </w:rPr>
        <w:instrText> PAGEREF _Toc686907415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"_Toc686907416"</w:instrText>
      </w:r>
      <w:r>
        <w:fldChar w:fldCharType="separate"/>
      </w:r>
      <w:r>
        <w:t>4</w:t>
      </w:r>
      <w:r>
        <w:t xml:space="preserve">  </w:t>
      </w:r>
      <w:r/>
      <w:r>
        <w:t>实证研究</w:t>
      </w:r>
      <w:r>
        <w:fldChar w:fldCharType="end"/>
      </w:r>
      <w:r>
        <w:rPr>
          <w:noProof/>
          <w:webHidden/>
        </w:rPr>
        <w:tab/>
      </w:r>
      <w:r>
        <w:rPr>
          <w:noProof/>
          <w:webHidden/>
        </w:rPr>
        <w:fldChar w:fldCharType="begin"/>
      </w:r>
      <w:r>
        <w:rPr>
          <w:noProof/>
          <w:webHidden/>
        </w:rPr>
        <w:instrText> PAGEREF _Toc686907416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"_Toc686907417"</w:instrText>
      </w:r>
      <w:r>
        <w:fldChar w:fldCharType="separate"/>
      </w:r>
      <w:r>
        <w:t>4.1</w:t>
      </w:r>
      <w:r>
        <w:t xml:space="preserve"> </w:t>
      </w:r>
      <w:r/>
      <w:r>
        <w:t>计量模型设定</w:t>
      </w:r>
      <w:r>
        <w:fldChar w:fldCharType="end"/>
      </w:r>
      <w:r>
        <w:rPr>
          <w:noProof/>
          <w:webHidden/>
        </w:rPr>
        <w:tab/>
      </w:r>
      <w:r>
        <w:rPr>
          <w:noProof/>
          <w:webHidden/>
        </w:rPr>
        <w:fldChar w:fldCharType="begin"/>
      </w:r>
      <w:r>
        <w:rPr>
          <w:noProof/>
          <w:webHidden/>
        </w:rPr>
        <w:instrText> PAGEREF _Toc686907417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"_Toc686907418"</w:instrText>
      </w:r>
      <w:r>
        <w:fldChar w:fldCharType="separate"/>
      </w:r>
      <w:r>
        <w:t>4.2</w:t>
      </w:r>
      <w:r>
        <w:t xml:space="preserve"> </w:t>
      </w:r>
      <w:r/>
      <w:r>
        <w:t>变量与数据说明</w:t>
      </w:r>
      <w:r>
        <w:fldChar w:fldCharType="end"/>
      </w:r>
      <w:r>
        <w:rPr>
          <w:noProof/>
          <w:webHidden/>
        </w:rPr>
        <w:tab/>
      </w:r>
      <w:r>
        <w:rPr>
          <w:noProof/>
          <w:webHidden/>
        </w:rPr>
        <w:fldChar w:fldCharType="begin"/>
      </w:r>
      <w:r>
        <w:rPr>
          <w:noProof/>
          <w:webHidden/>
        </w:rPr>
        <w:instrText> PAGEREF _Toc686907418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"_Toc686907419"</w:instrText>
      </w:r>
      <w:r>
        <w:fldChar w:fldCharType="separate"/>
      </w:r>
      <w:r>
        <w:t>4.2.1</w:t>
      </w:r>
      <w:r>
        <w:t xml:space="preserve"> </w:t>
      </w:r>
      <w:r>
        <w:t>变量说明及数据来源</w:t>
      </w:r>
      <w:r>
        <w:fldChar w:fldCharType="end"/>
      </w:r>
      <w:r>
        <w:rPr>
          <w:noProof/>
          <w:webHidden/>
        </w:rPr>
        <w:tab/>
      </w:r>
      <w:r>
        <w:rPr>
          <w:noProof/>
          <w:webHidden/>
        </w:rPr>
        <w:fldChar w:fldCharType="begin"/>
      </w:r>
      <w:r>
        <w:rPr>
          <w:noProof/>
          <w:webHidden/>
        </w:rPr>
        <w:instrText> PAGEREF _Toc686907419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"_Toc686907420"</w:instrText>
      </w:r>
      <w:r>
        <w:fldChar w:fldCharType="separate"/>
      </w:r>
      <w:r>
        <w:t>4.2.2</w:t>
      </w:r>
      <w:r>
        <w:t xml:space="preserve"> </w:t>
      </w:r>
      <w:r>
        <w:t>描述性统计</w:t>
      </w:r>
      <w:r>
        <w:fldChar w:fldCharType="end"/>
      </w:r>
      <w:r>
        <w:rPr>
          <w:noProof/>
          <w:webHidden/>
        </w:rPr>
        <w:tab/>
      </w:r>
      <w:r>
        <w:rPr>
          <w:noProof/>
          <w:webHidden/>
        </w:rPr>
        <w:fldChar w:fldCharType="begin"/>
      </w:r>
      <w:r>
        <w:rPr>
          <w:noProof/>
          <w:webHidden/>
        </w:rPr>
        <w:instrText> PAGEREF _Toc686907420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"_Toc686907421"</w:instrText>
      </w:r>
      <w:r>
        <w:fldChar w:fldCharType="separate"/>
      </w:r>
      <w:r>
        <w:t>4.3</w:t>
      </w:r>
      <w:r>
        <w:t xml:space="preserve"> </w:t>
      </w:r>
      <w:r/>
      <w:r>
        <w:t>实证结果与分析</w:t>
      </w:r>
      <w:r>
        <w:fldChar w:fldCharType="end"/>
      </w:r>
      <w:r>
        <w:rPr>
          <w:noProof/>
          <w:webHidden/>
        </w:rPr>
        <w:tab/>
      </w:r>
      <w:r>
        <w:rPr>
          <w:noProof/>
          <w:webHidden/>
        </w:rPr>
        <w:fldChar w:fldCharType="begin"/>
      </w:r>
      <w:r>
        <w:rPr>
          <w:noProof/>
          <w:webHidden/>
        </w:rPr>
        <w:instrText> PAGEREF _Toc686907421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"_Toc686907422"</w:instrText>
      </w:r>
      <w:r>
        <w:fldChar w:fldCharType="separate"/>
      </w:r>
      <w:r>
        <w:t>4.3.1</w:t>
      </w:r>
      <w:r>
        <w:t xml:space="preserve"> </w:t>
      </w:r>
      <w:r>
        <w:t>银行角度</w:t>
      </w:r>
      <w:r>
        <w:fldChar w:fldCharType="end"/>
      </w:r>
      <w:r>
        <w:rPr>
          <w:noProof/>
          <w:webHidden/>
        </w:rPr>
        <w:tab/>
      </w:r>
      <w:r>
        <w:rPr>
          <w:noProof/>
          <w:webHidden/>
        </w:rPr>
        <w:fldChar w:fldCharType="begin"/>
      </w:r>
      <w:r>
        <w:rPr>
          <w:noProof/>
          <w:webHidden/>
        </w:rPr>
        <w:instrText> PAGEREF _Toc686907422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"_Toc686907423"</w:instrText>
      </w:r>
      <w:r>
        <w:fldChar w:fldCharType="separate"/>
      </w:r>
      <w:r>
        <w:t>4.3.2</w:t>
      </w:r>
      <w:r>
        <w:t xml:space="preserve"> </w:t>
      </w:r>
      <w:r>
        <w:t>金融市场角度</w:t>
      </w:r>
      <w:r>
        <w:fldChar w:fldCharType="end"/>
      </w:r>
      <w:r>
        <w:rPr>
          <w:noProof/>
          <w:webHidden/>
        </w:rPr>
        <w:tab/>
      </w:r>
      <w:r>
        <w:rPr>
          <w:noProof/>
          <w:webHidden/>
        </w:rPr>
        <w:fldChar w:fldCharType="begin"/>
      </w:r>
      <w:r>
        <w:rPr>
          <w:noProof/>
          <w:webHidden/>
        </w:rPr>
        <w:instrText> PAGEREF _Toc686907423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"_Toc686907424"</w:instrText>
      </w:r>
      <w:r>
        <w:fldChar w:fldCharType="separate"/>
      </w:r>
      <w:r>
        <w:t>4.4</w:t>
      </w:r>
      <w:r>
        <w:t xml:space="preserve"> </w:t>
      </w:r>
      <w:r/>
      <w:r>
        <w:t>稳健性检验</w:t>
      </w:r>
      <w:r>
        <w:fldChar w:fldCharType="end"/>
      </w:r>
      <w:r>
        <w:rPr>
          <w:noProof/>
          <w:webHidden/>
        </w:rPr>
        <w:tab/>
      </w:r>
      <w:r>
        <w:rPr>
          <w:noProof/>
          <w:webHidden/>
        </w:rPr>
        <w:fldChar w:fldCharType="begin"/>
      </w:r>
      <w:r>
        <w:rPr>
          <w:noProof/>
          <w:webHidden/>
        </w:rPr>
        <w:instrText> PAGEREF _Toc686907424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"_Toc686907425"</w:instrText>
      </w:r>
      <w:r>
        <w:fldChar w:fldCharType="separate"/>
      </w:r>
      <w:r>
        <w:t>4.5</w:t>
      </w:r>
      <w:r>
        <w:t xml:space="preserve"> </w:t>
      </w:r>
      <w:r/>
      <w:r>
        <w:t>本章小结</w:t>
      </w:r>
      <w:r>
        <w:fldChar w:fldCharType="end"/>
      </w:r>
      <w:r>
        <w:rPr>
          <w:noProof/>
          <w:webHidden/>
        </w:rPr>
        <w:tab/>
      </w:r>
      <w:r>
        <w:rPr>
          <w:noProof/>
          <w:webHidden/>
        </w:rPr>
        <w:fldChar w:fldCharType="begin"/>
      </w:r>
      <w:r>
        <w:rPr>
          <w:noProof/>
          <w:webHidden/>
        </w:rPr>
        <w:instrText> PAGEREF _Toc686907425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"_Toc686907426"</w:instrText>
      </w:r>
      <w:r>
        <w:fldChar w:fldCharType="separate"/>
      </w:r>
      <w:r>
        <w:t>5</w:t>
      </w:r>
      <w:r>
        <w:t xml:space="preserve">  </w:t>
      </w:r>
      <w:r/>
      <w:r>
        <w:t>研究结论与政策建议</w:t>
      </w:r>
      <w:r>
        <w:fldChar w:fldCharType="end"/>
      </w:r>
      <w:r>
        <w:rPr>
          <w:noProof/>
          <w:webHidden/>
        </w:rPr>
        <w:tab/>
      </w:r>
      <w:r>
        <w:rPr>
          <w:noProof/>
          <w:webHidden/>
        </w:rPr>
        <w:fldChar w:fldCharType="begin"/>
      </w:r>
      <w:r>
        <w:rPr>
          <w:noProof/>
          <w:webHidden/>
        </w:rPr>
        <w:instrText> PAGEREF _Toc686907426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"_Toc686907427"</w:instrText>
      </w:r>
      <w:r>
        <w:fldChar w:fldCharType="separate"/>
      </w:r>
      <w:r>
        <w:t>5.1</w:t>
      </w:r>
      <w:r>
        <w:t xml:space="preserve"> </w:t>
      </w:r>
      <w:r/>
      <w:r>
        <w:t>研究结论</w:t>
      </w:r>
      <w:r>
        <w:fldChar w:fldCharType="end"/>
      </w:r>
      <w:r>
        <w:rPr>
          <w:noProof/>
          <w:webHidden/>
        </w:rPr>
        <w:tab/>
      </w:r>
      <w:r>
        <w:rPr>
          <w:noProof/>
          <w:webHidden/>
        </w:rPr>
        <w:fldChar w:fldCharType="begin"/>
      </w:r>
      <w:r>
        <w:rPr>
          <w:noProof/>
          <w:webHidden/>
        </w:rPr>
        <w:instrText> PAGEREF _Toc686907427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"_Toc686907428"</w:instrText>
      </w:r>
      <w:r>
        <w:fldChar w:fldCharType="separate"/>
      </w:r>
      <w:r>
        <w:t>5.2</w:t>
      </w:r>
      <w:r>
        <w:t xml:space="preserve"> </w:t>
      </w:r>
      <w:r/>
      <w:r>
        <w:t>政策建议</w:t>
      </w:r>
      <w:r>
        <w:fldChar w:fldCharType="end"/>
      </w:r>
      <w:r>
        <w:rPr>
          <w:noProof/>
          <w:webHidden/>
        </w:rPr>
        <w:tab/>
      </w:r>
      <w:r>
        <w:rPr>
          <w:noProof/>
          <w:webHidden/>
        </w:rPr>
        <w:fldChar w:fldCharType="begin"/>
      </w:r>
      <w:r>
        <w:rPr>
          <w:noProof/>
          <w:webHidden/>
        </w:rPr>
        <w:instrText> PAGEREF _Toc686907428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"_Toc686907429"</w:instrText>
      </w:r>
      <w:r>
        <w:fldChar w:fldCharType="separate"/>
      </w:r>
      <w:r>
        <w:t>5.3</w:t>
      </w:r>
      <w:r>
        <w:t xml:space="preserve"> </w:t>
      </w:r>
      <w:r/>
      <w:r>
        <w:t>研究展望</w:t>
      </w:r>
      <w:r>
        <w:fldChar w:fldCharType="end"/>
      </w:r>
      <w:r>
        <w:rPr>
          <w:noProof/>
          <w:webHidden/>
        </w:rPr>
        <w:tab/>
      </w:r>
      <w:r>
        <w:rPr>
          <w:noProof/>
          <w:webHidden/>
        </w:rPr>
        <w:fldChar w:fldCharType="begin"/>
      </w:r>
      <w:r>
        <w:rPr>
          <w:noProof/>
          <w:webHidden/>
        </w:rPr>
        <w:instrText> PAGEREF _Toc686907429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"_Toc686907430"</w:instrText>
      </w:r>
      <w:r>
        <w:fldChar w:fldCharType="separate"/>
      </w:r>
      <w:r/>
      <w:r>
        <w:t>参考文献</w:t>
      </w:r>
      <w:r>
        <w:fldChar w:fldCharType="end"/>
      </w:r>
      <w:r>
        <w:rPr>
          <w:noProof/>
          <w:webHidden/>
        </w:rPr>
        <w:tab/>
      </w:r>
      <w:r>
        <w:rPr>
          <w:noProof/>
          <w:webHidden/>
        </w:rPr>
        <w:fldChar w:fldCharType="begin"/>
      </w:r>
      <w:r>
        <w:rPr>
          <w:noProof/>
          <w:webHidden/>
        </w:rPr>
        <w:instrText> PAGEREF _Toc686907430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"_Toc686907431"</w:instrText>
      </w:r>
      <w:r>
        <w:fldChar w:fldCharType="separate"/>
      </w:r>
      <w:r/>
      <w:r>
        <w:t>附</w:t>
      </w:r>
      <w:r>
        <w:t>录：</w:t>
      </w:r>
      <w:r>
        <w:t>作者</w:t>
      </w:r>
      <w:r>
        <w:t>攻读硕</w:t>
      </w:r>
      <w:r>
        <w:t>士</w:t>
      </w:r>
      <w:r>
        <w:t>学位</w:t>
      </w:r>
      <w:r>
        <w:t>期</w:t>
      </w:r>
      <w:r>
        <w:t>间发表</w:t>
      </w:r>
      <w:r>
        <w:t>论</w:t>
      </w:r>
      <w:r>
        <w:t>文及</w:t>
      </w:r>
      <w:r>
        <w:t>科</w:t>
      </w:r>
      <w:r>
        <w:t>研情</w:t>
      </w:r>
      <w:r>
        <w:t>况</w:t>
      </w:r>
      <w:r>
        <w:fldChar w:fldCharType="end"/>
      </w:r>
      <w:r>
        <w:rPr>
          <w:noProof/>
          <w:webHidden/>
        </w:rPr>
        <w:tab/>
      </w:r>
      <w:r>
        <w:rPr>
          <w:noProof/>
          <w:webHidden/>
        </w:rPr>
        <w:fldChar w:fldCharType="begin"/>
      </w:r>
      <w:r>
        <w:rPr>
          <w:noProof/>
          <w:webHidden/>
        </w:rPr>
        <w:instrText> PAGEREF _Toc686907431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54"/>
          <w:headerReference w:type="default" r:id="rId52"/>
          <w:footerReference w:type="even" r:id="rId50"/>
          <w:footerReference w:type="default" r:id="rId47"/>
          <w:footerReference w:type="first" r:id="rId45"/>
          <w:headerReference w:type="first" r:id="rId5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Heading1"/>
        <w:topLinePunct/>
      </w:pPr>
      <w:bookmarkStart w:id="907389" w:name="_Toc686907389"/>
      <w:bookmarkStart w:name="_TOC_250041" w:id="5"/>
      <w:bookmarkStart w:name="1绪 论 " w:id="6"/>
      <w:r/>
      <w:r>
        <w:t>1</w:t>
      </w:r>
      <w:r>
        <w:t xml:space="preserve">  </w:t>
      </w:r>
      <w:r/>
      <w:bookmarkEnd w:id="5"/>
      <w:r>
        <w:t>绪</w:t>
      </w:r>
      <w:r w:rsidRPr="00000000">
        <w:tab/>
        <w:t>论</w:t>
      </w:r>
      <w:bookmarkEnd w:id="907389"/>
    </w:p>
    <w:p w:rsidR="0018722C">
      <w:pPr>
        <w:pStyle w:val="Heading2"/>
        <w:topLinePunct/>
        <w:ind w:left="171" w:hangingChars="171" w:hanging="171"/>
      </w:pPr>
      <w:bookmarkStart w:id="907390" w:name="_Toc686907390"/>
      <w:bookmarkStart w:name="_TOC_250040" w:id="7"/>
      <w:bookmarkStart w:name="1.1研究的背景和意义 " w:id="8"/>
      <w:r>
        <w:t>1.1</w:t>
      </w:r>
      <w:r>
        <w:t xml:space="preserve"> </w:t>
      </w:r>
      <w:r/>
      <w:bookmarkEnd w:id="8"/>
      <w:bookmarkEnd w:id="7"/>
      <w:r>
        <w:t>研究的背景和意义</w:t>
      </w:r>
      <w:bookmarkEnd w:id="907390"/>
    </w:p>
    <w:p w:rsidR="0018722C">
      <w:pPr>
        <w:pStyle w:val="Heading3"/>
        <w:topLinePunct/>
        <w:ind w:left="200" w:hangingChars="200" w:hanging="200"/>
      </w:pPr>
      <w:bookmarkStart w:id="907391" w:name="_Toc686907391"/>
      <w:bookmarkStart w:name="_TOC_250039" w:id="9"/>
      <w:bookmarkEnd w:id="9"/>
      <w:r>
        <w:t>1.1.1</w:t>
      </w:r>
      <w:r>
        <w:t xml:space="preserve"> </w:t>
      </w:r>
      <w:r>
        <w:t>研究背景</w:t>
      </w:r>
      <w:bookmarkEnd w:id="907391"/>
    </w:p>
    <w:p w:rsidR="0018722C">
      <w:pPr>
        <w:topLinePunct/>
      </w:pPr>
      <w:r>
        <w:t>随着国务院常务会议于</w:t>
      </w:r>
      <w:r>
        <w:rPr>
          <w:rFonts w:ascii="Times New Roman" w:hAnsi="Times New Roman" w:eastAsia="Times New Roman"/>
        </w:rPr>
        <w:t>2014</w:t>
      </w:r>
      <w:r>
        <w:t>年</w:t>
      </w:r>
      <w:r>
        <w:rPr>
          <w:rFonts w:ascii="Times New Roman" w:hAnsi="Times New Roman" w:eastAsia="Times New Roman"/>
        </w:rPr>
        <w:t>12</w:t>
      </w:r>
      <w:r>
        <w:t>月</w:t>
      </w:r>
      <w:r>
        <w:rPr>
          <w:rFonts w:ascii="Times New Roman" w:hAnsi="Times New Roman" w:eastAsia="Times New Roman"/>
        </w:rPr>
        <w:t>24</w:t>
      </w:r>
      <w:r>
        <w:t>日举行，强调金融对企业开展“走</w:t>
      </w:r>
      <w:r>
        <w:t>出去”的扶持并提供资金保障，促进产业升级。此次会议提出，拓宽融资的来源</w:t>
      </w:r>
      <w:r>
        <w:t>和渠道，为企业能够“走出去”增添助力。金融发展也在此次会议中提上了日程</w:t>
      </w:r>
      <w:r>
        <w:t>安排。就事实而言，自中国加入</w:t>
      </w:r>
      <w:r>
        <w:rPr>
          <w:rFonts w:ascii="Times New Roman" w:hAnsi="Times New Roman" w:eastAsia="Times New Roman"/>
        </w:rPr>
        <w:t>WTO</w:t>
      </w:r>
      <w:r>
        <w:t>以来，与世界上越来越多的国家和地区建</w:t>
      </w:r>
      <w:r>
        <w:t>立起合作与贸易关系，一方面从其他国家“引进来”，另一方面鼓励和支持国内</w:t>
      </w:r>
      <w:r>
        <w:t>企业实施“走出去”，这两个方面是中国融入全球经济的重要方式和途径。为了</w:t>
      </w:r>
      <w:r>
        <w:t>更好地促进“走出去”的开展和落实，走出国门并迈向国际，有为数不少国内企</w:t>
      </w:r>
      <w:r>
        <w:t>业选择采用以对外直接投资</w:t>
      </w:r>
      <w:r>
        <w:t>（</w:t>
      </w:r>
      <w:r>
        <w:rPr>
          <w:rFonts w:ascii="Times New Roman" w:hAnsi="Times New Roman" w:eastAsia="Times New Roman"/>
        </w:rPr>
        <w:t>Outward Foreign Direct </w:t>
      </w:r>
      <w:r>
        <w:rPr>
          <w:rFonts w:ascii="Times New Roman" w:hAnsi="Times New Roman" w:eastAsia="Times New Roman"/>
        </w:rPr>
        <w:t>Investment</w:t>
      </w:r>
      <w:r>
        <w:rPr>
          <w:spacing w:val="-7"/>
        </w:rPr>
        <w:t xml:space="preserve">, </w:t>
      </w:r>
      <w:r>
        <w:t>以下简称</w:t>
      </w:r>
      <w:r>
        <w:rPr>
          <w:rFonts w:ascii="Times New Roman" w:hAnsi="Times New Roman" w:eastAsia="Times New Roman"/>
        </w:rPr>
        <w:t>OFDI</w:t>
      </w:r>
      <w:r>
        <w:t>）</w:t>
      </w:r>
      <w:r>
        <w:t>的方式进入国外市场。中国实施</w:t>
      </w:r>
      <w:r>
        <w:rPr>
          <w:rFonts w:ascii="Times New Roman" w:hAnsi="Times New Roman" w:eastAsia="Times New Roman"/>
        </w:rPr>
        <w:t>OFDI</w:t>
      </w:r>
      <w:r>
        <w:t>战略要以全球化的视角来促进多方合作。</w:t>
      </w:r>
    </w:p>
    <w:p w:rsidR="0018722C">
      <w:pPr>
        <w:topLinePunct/>
      </w:pPr>
      <w:r>
        <w:t>当国内难以获得资金时，东道国所在地银行或金融市场可以为母国提供其实</w:t>
      </w:r>
      <w:r>
        <w:t>施</w:t>
      </w:r>
      <w:r>
        <w:rPr>
          <w:rFonts w:ascii="Times New Roman" w:hAnsi="Times New Roman" w:eastAsia="宋体"/>
        </w:rPr>
        <w:t>OFDI</w:t>
      </w:r>
      <w:r>
        <w:t>所需的资金。当实施</w:t>
      </w:r>
      <w:r>
        <w:rPr>
          <w:rFonts w:ascii="Times New Roman" w:hAnsi="Times New Roman" w:eastAsia="宋体"/>
        </w:rPr>
        <w:t>OFDI</w:t>
      </w:r>
      <w:r>
        <w:t>的企业缺乏资金时，可以缓解资金压力，因</w:t>
      </w:r>
      <w:r>
        <w:t>此东道国金融发展是国内企业实施</w:t>
      </w:r>
      <w:r>
        <w:rPr>
          <w:rFonts w:ascii="Times New Roman" w:hAnsi="Times New Roman" w:eastAsia="宋体"/>
        </w:rPr>
        <w:t>OFDI</w:t>
      </w:r>
      <w:r>
        <w:t>考虑的重要因素之一。中国的经济发展</w:t>
      </w:r>
      <w:r>
        <w:t>离不开“引进来”和“走出去”两种战略的实施，其中对后者战略的前景更为看</w:t>
      </w:r>
      <w:r>
        <w:t>好。后者的实施应解决融资难题，为中国</w:t>
      </w:r>
      <w:r>
        <w:rPr>
          <w:rFonts w:ascii="Times New Roman" w:hAnsi="Times New Roman" w:eastAsia="宋体"/>
        </w:rPr>
        <w:t>OFDI</w:t>
      </w:r>
      <w:r w:rsidR="001852F3">
        <w:rPr>
          <w:rFonts w:ascii="Times New Roman" w:hAnsi="Times New Roman" w:eastAsia="宋体"/>
        </w:rPr>
        <w:t xml:space="preserve"> </w:t>
      </w:r>
      <w:r>
        <w:t>增添资金保障。中国企业实</w:t>
      </w:r>
      <w:r>
        <w:t>施</w:t>
      </w:r>
    </w:p>
    <w:p w:rsidR="0018722C">
      <w:pPr>
        <w:topLinePunct/>
      </w:pPr>
      <w:r>
        <w:rPr>
          <w:rFonts w:ascii="Times New Roman" w:eastAsia="Times New Roman"/>
        </w:rPr>
        <w:t>OFDI</w:t>
      </w:r>
      <w:r>
        <w:t>在迅猛发展过程中存在的制约因素之一便是由于国内金融发展不足所引起</w:t>
      </w:r>
      <w:r>
        <w:t>的资金供给不充分，此时东道国金融发展能够弥补国内资金不足的缺口。然而东</w:t>
      </w:r>
      <w:r>
        <w:t>道国金融发展究竟如何影响中国</w:t>
      </w:r>
      <w:r>
        <w:rPr>
          <w:rFonts w:ascii="Times New Roman" w:eastAsia="Times New Roman"/>
        </w:rPr>
        <w:t>OFDI</w:t>
      </w:r>
      <w:r>
        <w:t>呢？现有相关的研究还比较匮乏。本研究</w:t>
      </w:r>
      <w:r>
        <w:t>尝试探讨东道国金融发展对中国</w:t>
      </w:r>
      <w:r>
        <w:rPr>
          <w:rFonts w:ascii="Times New Roman" w:eastAsia="Times New Roman"/>
        </w:rPr>
        <w:t>OFDI</w:t>
      </w:r>
      <w:r>
        <w:t>的影响机制，并试图得出东道国金融发展</w:t>
      </w:r>
      <w:r>
        <w:t>对中国</w:t>
      </w:r>
      <w:r>
        <w:rPr>
          <w:rFonts w:ascii="Times New Roman" w:eastAsia="Times New Roman"/>
        </w:rPr>
        <w:t>OFDI</w:t>
      </w:r>
      <w:r>
        <w:t>究竟有何影响。本文正是基于这一背景展开具体的研究工作。</w:t>
      </w:r>
    </w:p>
    <w:p w:rsidR="0018722C">
      <w:pPr>
        <w:pStyle w:val="Heading3"/>
        <w:topLinePunct/>
        <w:ind w:left="200" w:hangingChars="200" w:hanging="200"/>
      </w:pPr>
      <w:bookmarkStart w:id="907392" w:name="_Toc686907392"/>
      <w:bookmarkStart w:name="_TOC_250038" w:id="10"/>
      <w:bookmarkEnd w:id="10"/>
      <w:r>
        <w:t>1.1.2</w:t>
      </w:r>
      <w:r>
        <w:t xml:space="preserve"> </w:t>
      </w:r>
      <w:r>
        <w:t>研究意义</w:t>
      </w:r>
      <w:bookmarkEnd w:id="907392"/>
    </w:p>
    <w:p w:rsidR="0018722C">
      <w:pPr>
        <w:topLinePunct/>
      </w:pPr>
      <w:r>
        <w:t>就实际情况来看，为数不少的金融监管改革的效果已出现，为我国以后的金</w:t>
      </w:r>
      <w:r>
        <w:t>融发展和今后的金融改革提供较为坚实的基础保障。金融监管改革能够释放市场</w:t>
      </w:r>
      <w:r>
        <w:t>活力，进而盘活市场，</w:t>
      </w:r>
      <w:r>
        <w:rPr>
          <w:rFonts w:ascii="Times New Roman" w:eastAsia="Times New Roman"/>
        </w:rPr>
        <w:t>2015</w:t>
      </w:r>
      <w:r>
        <w:t>年的工作重点仍然是深化金融体系改革朝着更高的层次迈进</w:t>
      </w:r>
      <w:r>
        <w:t>（</w:t>
      </w:r>
      <w:r>
        <w:t>中国金融发展报告，</w:t>
      </w:r>
      <w:r>
        <w:rPr>
          <w:rFonts w:ascii="Times New Roman" w:eastAsia="Times New Roman"/>
        </w:rPr>
        <w:t>20</w:t>
      </w:r>
      <w:r>
        <w:rPr>
          <w:rFonts w:ascii="Times New Roman" w:eastAsia="Times New Roman"/>
        </w:rPr>
        <w:t>1</w:t>
      </w:r>
      <w:r>
        <w:rPr>
          <w:rFonts w:ascii="Times New Roman" w:eastAsia="Times New Roman"/>
        </w:rPr>
        <w:t>5</w:t>
      </w:r>
      <w:r>
        <w:t>）</w:t>
      </w:r>
      <w:r>
        <w:t>。不断推动和深化金融体系改革，对于促</w:t>
      </w:r>
      <w:r>
        <w:t>进金融发展有着重要的现实意义。对金融发展开展研究显得十分必要。近些年来，</w:t>
      </w:r>
      <w:r>
        <w:t>伴随着经济全球化的不断深入，我国</w:t>
      </w:r>
      <w:r>
        <w:rPr>
          <w:rFonts w:ascii="Times New Roman" w:eastAsia="Times New Roman"/>
        </w:rPr>
        <w:t>OFDI</w:t>
      </w:r>
      <w:r>
        <w:t>也得到了较为迅猛发展。根据商务部显示的数据可知，</w:t>
      </w:r>
      <w:r>
        <w:rPr>
          <w:rFonts w:ascii="Times New Roman" w:eastAsia="Times New Roman"/>
        </w:rPr>
        <w:t>2013</w:t>
      </w:r>
      <w:r>
        <w:t>年中国对外直接投资额的增长速度速达到</w:t>
      </w:r>
      <w:r>
        <w:rPr>
          <w:rFonts w:ascii="Times New Roman" w:eastAsia="Times New Roman"/>
        </w:rPr>
        <w:t>22</w:t>
      </w:r>
      <w:r>
        <w:rPr>
          <w:rFonts w:ascii="Times New Roman" w:eastAsia="Times New Roman"/>
        </w:rPr>
        <w:t>.</w:t>
      </w:r>
      <w:r>
        <w:rPr>
          <w:rFonts w:ascii="Times New Roman" w:eastAsia="Times New Roman"/>
        </w:rPr>
        <w:t>8%</w:t>
      </w:r>
      <w:r>
        <w:t>，达到</w:t>
      </w:r>
      <w:r>
        <w:rPr>
          <w:rFonts w:ascii="Times New Roman" w:eastAsia="Times New Roman"/>
        </w:rPr>
        <w:t>1078.4</w:t>
      </w:r>
      <w:r>
        <w:t>亿美元，首次突破千亿美元大关，对外直接投资存量达到</w:t>
      </w:r>
      <w:r>
        <w:rPr>
          <w:rFonts w:ascii="Times New Roman" w:eastAsia="Times New Roman"/>
        </w:rPr>
        <w:t>6604</w:t>
      </w:r>
      <w:r>
        <w:rPr>
          <w:rFonts w:ascii="Times New Roman" w:eastAsia="Times New Roman"/>
        </w:rPr>
        <w:t>.</w:t>
      </w:r>
      <w:r>
        <w:rPr>
          <w:rFonts w:ascii="Times New Roman" w:eastAsia="Times New Roman"/>
        </w:rPr>
        <w:t>8</w:t>
      </w:r>
      <w:r>
        <w:t>亿美元。</w:t>
      </w:r>
    </w:p>
    <w:p w:rsidR="0018722C">
      <w:pPr>
        <w:topLinePunct/>
      </w:pPr>
      <w:r>
        <w:rPr>
          <w:rFonts w:cstheme="minorBidi" w:hAnsiTheme="minorHAnsi" w:eastAsiaTheme="minorHAnsi" w:asciiTheme="minorHAnsi" w:ascii="Times New Roman"/>
        </w:rPr>
        <w:t>1</w:t>
      </w:r>
    </w:p>
    <w:p w:rsidR="0018722C">
      <w:pPr>
        <w:topLinePunct/>
      </w:pPr>
      <w:r>
        <w:t>中国</w:t>
      </w:r>
      <w:r>
        <w:rPr>
          <w:rFonts w:ascii="Times New Roman" w:eastAsia="Times New Roman"/>
        </w:rPr>
        <w:t>OFDI</w:t>
      </w:r>
      <w:r>
        <w:t>呈现出迅猛发展的态势。预计未来</w:t>
      </w:r>
      <w:r>
        <w:rPr>
          <w:rFonts w:ascii="Times New Roman" w:eastAsia="Times New Roman"/>
        </w:rPr>
        <w:t>5</w:t>
      </w:r>
      <w:r>
        <w:t>的年里，中国</w:t>
      </w:r>
      <w:r>
        <w:rPr>
          <w:rFonts w:ascii="Times New Roman" w:eastAsia="Times New Roman"/>
        </w:rPr>
        <w:t>OFDI</w:t>
      </w:r>
      <w:r>
        <w:t>将超过</w:t>
      </w:r>
      <w:r>
        <w:rPr>
          <w:rFonts w:ascii="Times New Roman" w:eastAsia="Times New Roman"/>
        </w:rPr>
        <w:t>5000</w:t>
      </w:r>
      <w:r>
        <w:t>亿美元。为了加快中国</w:t>
      </w:r>
      <w:r>
        <w:rPr>
          <w:rFonts w:ascii="Times New Roman" w:eastAsia="Times New Roman"/>
        </w:rPr>
        <w:t>OFDI</w:t>
      </w:r>
      <w:r>
        <w:t>的前进的脚步，促进金融发展重要意义就变得十分</w:t>
      </w:r>
      <w:r>
        <w:t>明显。但是国内金融发展不足是制约我国企业</w:t>
      </w:r>
      <w:r>
        <w:rPr>
          <w:rFonts w:ascii="Times New Roman" w:eastAsia="Times New Roman"/>
        </w:rPr>
        <w:t>OFDI</w:t>
      </w:r>
      <w:r>
        <w:t>得以迅猛发展的一个因素，</w:t>
      </w:r>
      <w:r>
        <w:t>东道国金融发展将构成国内金融发展不足有效的补充。东道国金融发展的重要作</w:t>
      </w:r>
      <w:r>
        <w:t>用由此显现，怎样将东道国金融发展与中国</w:t>
      </w:r>
      <w:r>
        <w:rPr>
          <w:rFonts w:ascii="Times New Roman" w:eastAsia="Times New Roman"/>
        </w:rPr>
        <w:t>OFDI</w:t>
      </w:r>
      <w:r>
        <w:t>联系起来，并确定前者对于后者的影响，这是本文所要关注的重点。</w:t>
      </w:r>
    </w:p>
    <w:p w:rsidR="0018722C">
      <w:pPr>
        <w:topLinePunct/>
      </w:pPr>
      <w:r>
        <w:t>不同东道国的金融发展水平和效率不尽相同，中国</w:t>
      </w:r>
      <w:r>
        <w:rPr>
          <w:rFonts w:ascii="Times New Roman" w:eastAsia="Times New Roman"/>
        </w:rPr>
        <w:t>OFDI</w:t>
      </w:r>
      <w:r>
        <w:t>也存在国别差异。本文选取中国</w:t>
      </w:r>
      <w:r>
        <w:rPr>
          <w:rFonts w:ascii="Times New Roman" w:eastAsia="Times New Roman"/>
        </w:rPr>
        <w:t>OFDI</w:t>
      </w:r>
      <w:r>
        <w:t>的跨国或跨地区面板数据，并以此数据来实证检验东道国金融发展究竟是如何影响我国</w:t>
      </w:r>
      <w:r>
        <w:rPr>
          <w:rFonts w:ascii="Times New Roman" w:eastAsia="Times New Roman"/>
        </w:rPr>
        <w:t>OFDI</w:t>
      </w:r>
      <w:r>
        <w:t>。本文所要研究的是东道国金融发展是如何影响中国</w:t>
      </w:r>
      <w:r>
        <w:rPr>
          <w:rFonts w:ascii="Times New Roman" w:eastAsia="Times New Roman"/>
        </w:rPr>
        <w:t>OFDI</w:t>
      </w:r>
      <w:r>
        <w:t>。中国企业是否实施</w:t>
      </w:r>
      <w:r>
        <w:rPr>
          <w:rFonts w:ascii="Times New Roman" w:eastAsia="Times New Roman"/>
        </w:rPr>
        <w:t>OFDI</w:t>
      </w:r>
      <w:r>
        <w:t>需要获取相关证据，而本文可以在此提供相应的参考依据。也是本文的研究意义之所在。</w:t>
      </w:r>
    </w:p>
    <w:p w:rsidR="0018722C">
      <w:pPr>
        <w:pStyle w:val="Heading2"/>
        <w:topLinePunct/>
        <w:ind w:left="171" w:hangingChars="171" w:hanging="171"/>
      </w:pPr>
      <w:bookmarkStart w:id="907393" w:name="_Toc686907393"/>
      <w:bookmarkStart w:name="_TOC_250037" w:id="11"/>
      <w:bookmarkStart w:name="1.2研究内容和研究目标 " w:id="12"/>
      <w:r>
        <w:t>1.2</w:t>
      </w:r>
      <w:r>
        <w:t xml:space="preserve"> </w:t>
      </w:r>
      <w:r/>
      <w:bookmarkEnd w:id="12"/>
      <w:bookmarkEnd w:id="11"/>
      <w:r>
        <w:t>研究内容和研究目标</w:t>
      </w:r>
      <w:bookmarkEnd w:id="907393"/>
    </w:p>
    <w:p w:rsidR="0018722C">
      <w:pPr>
        <w:pStyle w:val="Heading3"/>
        <w:topLinePunct/>
        <w:ind w:left="200" w:hangingChars="200" w:hanging="200"/>
      </w:pPr>
      <w:bookmarkStart w:id="907394" w:name="_Toc686907394"/>
      <w:bookmarkStart w:name="_TOC_250036" w:id="13"/>
      <w:bookmarkEnd w:id="13"/>
      <w:r>
        <w:t>1.2.1</w:t>
      </w:r>
      <w:r>
        <w:t xml:space="preserve"> </w:t>
      </w:r>
      <w:r>
        <w:t>研究内容与结构</w:t>
      </w:r>
      <w:bookmarkEnd w:id="907394"/>
    </w:p>
    <w:p w:rsidR="0018722C">
      <w:pPr>
        <w:topLinePunct/>
      </w:pPr>
      <w:r>
        <w:t>本文的工作重心是为了得出东道国金融发展对中国</w:t>
      </w:r>
      <w:r>
        <w:rPr>
          <w:rFonts w:ascii="Times New Roman" w:eastAsia="Times New Roman"/>
        </w:rPr>
        <w:t>OFDI</w:t>
      </w:r>
      <w:r>
        <w:t>究竟有何影响，与</w:t>
      </w:r>
      <w:r>
        <w:t>此同时对东道国金融发展与</w:t>
      </w:r>
      <w:r>
        <w:rPr>
          <w:rFonts w:ascii="Times New Roman" w:eastAsia="Times New Roman"/>
        </w:rPr>
        <w:t>OFDI</w:t>
      </w:r>
      <w:r>
        <w:t>关系进行整体的把握。为了本研究的顺利开展，</w:t>
      </w:r>
      <w:r w:rsidR="001852F3">
        <w:t xml:space="preserve">本文就相关内容和结构作出如下安排：</w:t>
      </w:r>
    </w:p>
    <w:p w:rsidR="0018722C">
      <w:pPr>
        <w:topLinePunct/>
      </w:pPr>
      <w:r>
        <w:t>第一章是绪论。主要从五个方面开展行文安排。第一部分介绍的是选题背景</w:t>
      </w:r>
      <w:r>
        <w:t>和意义，讲述为选取该选题的背景和意义。第二部分介绍的是研究的主要内容和</w:t>
      </w:r>
      <w:r>
        <w:t>目标，对本文的开展做好安排工作，明确后续工作的方向。第三部分为相关概念，</w:t>
      </w:r>
      <w:r>
        <w:t>对所要研究的对象拥有大致的了解。第四部分为研究方法和技术路线。第五部分</w:t>
      </w:r>
      <w:r>
        <w:t>为研究的创新之处。通过上述五个方面的阐述能够对本文拥有一个整体的了解。</w:t>
      </w:r>
      <w:r>
        <w:t>从而为本文的后续开展打下一个较为坚实的框架基础。为后续章节的开展提供方向。</w:t>
      </w:r>
    </w:p>
    <w:p w:rsidR="0018722C">
      <w:pPr>
        <w:topLinePunct/>
      </w:pPr>
      <w:r>
        <w:t>第二章是文献综述，旨在整理和归纳国内和国外学者关于金融发展如何影响</w:t>
      </w:r>
      <w:r>
        <w:t>跨国直接投资的相关文献资料，在此基础上概括与评价现有国内外的学术成果，</w:t>
      </w:r>
      <w:r>
        <w:t>以为下文进行更深入的研究起到逻辑起点的作用。为本文的后续开展奠定文献基础。</w:t>
      </w:r>
    </w:p>
    <w:p w:rsidR="0018722C">
      <w:pPr>
        <w:topLinePunct/>
      </w:pPr>
      <w:r>
        <w:t>第三章是东道国金融发展与中国</w:t>
      </w:r>
      <w:r>
        <w:rPr>
          <w:rFonts w:ascii="Times New Roman" w:eastAsia="Times New Roman"/>
        </w:rPr>
        <w:t>OFDI</w:t>
      </w:r>
      <w:r>
        <w:t>的理论与假设。该章主要介绍理论分</w:t>
      </w:r>
      <w:r>
        <w:t>析、研究假设和本章小结三个部分。第一部分为东道国金融发展与中国</w:t>
      </w:r>
      <w:r>
        <w:rPr>
          <w:rFonts w:ascii="Times New Roman" w:eastAsia="Times New Roman"/>
        </w:rPr>
        <w:t>OFDI</w:t>
      </w:r>
      <w:r>
        <w:t>的</w:t>
      </w:r>
      <w:r>
        <w:t>理论分析，该理论分析主要通过东道国金融发展影响</w:t>
      </w:r>
      <w:r>
        <w:rPr>
          <w:rFonts w:ascii="Times New Roman" w:eastAsia="Times New Roman"/>
        </w:rPr>
        <w:t>OFDI</w:t>
      </w:r>
      <w:r>
        <w:t>的路径识别来进行分</w:t>
      </w:r>
      <w:r>
        <w:t>析。在此部分重点探讨东道国金融发展对我国</w:t>
      </w:r>
      <w:r>
        <w:rPr>
          <w:rFonts w:ascii="Times New Roman" w:eastAsia="Times New Roman"/>
        </w:rPr>
        <w:t>OFDI</w:t>
      </w:r>
      <w:r>
        <w:t>的影响路径，即主要通过生</w:t>
      </w:r>
      <w:r>
        <w:t>产率路径、融资约束路径、优化资本配置路径、风险降低路径、技术创新路径</w:t>
      </w:r>
      <w:r>
        <w:t>等</w:t>
      </w:r>
    </w:p>
    <w:p w:rsidR="0018722C">
      <w:pPr>
        <w:topLinePunct/>
      </w:pPr>
      <w:r>
        <w:rPr>
          <w:rFonts w:ascii="Times New Roman" w:eastAsia="Times New Roman"/>
        </w:rPr>
        <w:t>5</w:t>
      </w:r>
      <w:r>
        <w:t>个影响路径来进行理论分析。第二部分为研究假设，并在此基础上东道国金融</w:t>
      </w:r>
    </w:p>
    <w:p w:rsidR="0018722C">
      <w:pPr>
        <w:topLinePunct/>
      </w:pPr>
      <w:r>
        <w:rPr>
          <w:rFonts w:cstheme="minorBidi" w:hAnsiTheme="minorHAnsi" w:eastAsiaTheme="minorHAnsi" w:asciiTheme="minorHAnsi" w:ascii="Times New Roman"/>
        </w:rPr>
        <w:t>2</w:t>
      </w:r>
    </w:p>
    <w:p w:rsidR="0018722C">
      <w:pPr>
        <w:topLinePunct/>
      </w:pPr>
      <w:r>
        <w:t>发展与我国</w:t>
      </w:r>
      <w:r>
        <w:rPr>
          <w:rFonts w:ascii="Times New Roman" w:eastAsia="Times New Roman"/>
        </w:rPr>
        <w:t>OFDI</w:t>
      </w:r>
      <w:r>
        <w:t>关系初步判断，并尝试通过绘制散点图的方式对东道国金融发</w:t>
      </w:r>
      <w:r>
        <w:t>展与中国</w:t>
      </w:r>
      <w:r>
        <w:rPr>
          <w:rFonts w:ascii="Times New Roman" w:eastAsia="Times New Roman"/>
        </w:rPr>
        <w:t>OFDI</w:t>
      </w:r>
      <w:r>
        <w:t>两者之间的关系进行初步把握，以对二者关系获得一定的了解和</w:t>
      </w:r>
      <w:r>
        <w:t>认识。为下文开展实证关系研究提供一定的方向。第三部分为本章小结，对本章内容进行总结。</w:t>
      </w:r>
    </w:p>
    <w:p w:rsidR="0018722C">
      <w:pPr>
        <w:topLinePunct/>
      </w:pPr>
      <w:r>
        <w:t>第四章是东道国金融发展对中国</w:t>
      </w:r>
      <w:r>
        <w:rPr>
          <w:rFonts w:ascii="Times New Roman" w:eastAsia="Times New Roman"/>
        </w:rPr>
        <w:t>OFDI</w:t>
      </w:r>
      <w:r>
        <w:t>的实证研究。为了对第三章的研究假</w:t>
      </w:r>
      <w:r>
        <w:t>设进行实证检验，故选取</w:t>
      </w:r>
      <w:r>
        <w:rPr>
          <w:rFonts w:ascii="Times New Roman" w:eastAsia="Times New Roman"/>
        </w:rPr>
        <w:t>9</w:t>
      </w:r>
      <w:r>
        <w:t>年平衡面板数据，建立模型实证检验东道国金融发展</w:t>
      </w:r>
      <w:r>
        <w:t>如何影响中国</w:t>
      </w:r>
      <w:r>
        <w:rPr>
          <w:rFonts w:ascii="Times New Roman" w:eastAsia="Times New Roman"/>
        </w:rPr>
        <w:t>OFDI</w:t>
      </w:r>
      <w:r>
        <w:t>，并对本文的实证结果做出具体的分析和解释。通过五个部</w:t>
      </w:r>
      <w:r>
        <w:t>分来展开。第一部分为计量模型设定。第二部分为变量与数据说明，展示了变量</w:t>
      </w:r>
      <w:r>
        <w:t>说明及数据来源、变量的描述性统计。第三部分为实证结果与分析，此处混</w:t>
      </w:r>
      <w:r>
        <w:t>合</w:t>
      </w:r>
    </w:p>
    <w:p w:rsidR="0018722C">
      <w:pPr>
        <w:topLinePunct/>
      </w:pPr>
      <w:r>
        <w:rPr>
          <w:rFonts w:ascii="Times New Roman" w:eastAsia="Times New Roman"/>
        </w:rPr>
        <w:t>OLS</w:t>
      </w:r>
      <w:r>
        <w:t>、固定效应和随机效应方法运用从银行和金融市场两个角度进行分析；第四部分为稳健性检验。第五部分为本章小结。</w:t>
      </w:r>
    </w:p>
    <w:p w:rsidR="0018722C">
      <w:pPr>
        <w:topLinePunct/>
      </w:pPr>
      <w:r>
        <w:t>第五章是研究结论、政策含义和研究展望，对本文的结论加以概括，在此基础上提出了政策建议，研究展望指出了本文的不足以及后续的研究方向。</w:t>
      </w:r>
    </w:p>
    <w:p w:rsidR="0018722C">
      <w:pPr>
        <w:pStyle w:val="Heading3"/>
        <w:topLinePunct/>
        <w:ind w:left="200" w:hangingChars="200" w:hanging="200"/>
      </w:pPr>
      <w:bookmarkStart w:id="907395" w:name="_Toc686907395"/>
      <w:bookmarkStart w:name="_TOC_250035" w:id="14"/>
      <w:bookmarkEnd w:id="14"/>
      <w:r>
        <w:t>1.2.2</w:t>
      </w:r>
      <w:r>
        <w:t xml:space="preserve"> </w:t>
      </w:r>
      <w:r>
        <w:t>研究目标</w:t>
      </w:r>
      <w:bookmarkEnd w:id="907395"/>
    </w:p>
    <w:p w:rsidR="0018722C">
      <w:pPr>
        <w:topLinePunct/>
      </w:pPr>
      <w:r>
        <w:t>关于中国</w:t>
      </w:r>
      <w:r>
        <w:rPr>
          <w:rFonts w:ascii="Times New Roman" w:eastAsia="Times New Roman"/>
        </w:rPr>
        <w:t>OFDI</w:t>
      </w:r>
      <w:r>
        <w:t>的研究较多，不同学者对其研究的角度和所考虑具体因素不</w:t>
      </w:r>
      <w:r>
        <w:t>尽相同。影响中国</w:t>
      </w:r>
      <w:r>
        <w:rPr>
          <w:rFonts w:ascii="Times New Roman" w:eastAsia="Times New Roman"/>
        </w:rPr>
        <w:t>OFDI</w:t>
      </w:r>
      <w:r>
        <w:t>区位选择的因素很多，东道国金融发展时常被忽略。本</w:t>
      </w:r>
      <w:r>
        <w:t>研究侧重探讨东道国金融发展对中国</w:t>
      </w:r>
      <w:r>
        <w:rPr>
          <w:rFonts w:ascii="Times New Roman" w:eastAsia="Times New Roman"/>
        </w:rPr>
        <w:t>OFDI</w:t>
      </w:r>
      <w:r>
        <w:t>的影响，区分银行和金融市场这两类</w:t>
      </w:r>
      <w:r>
        <w:t>金融主体的情况下，东道国金融发展对中国</w:t>
      </w:r>
      <w:r>
        <w:rPr>
          <w:rFonts w:ascii="Times New Roman" w:eastAsia="Times New Roman"/>
        </w:rPr>
        <w:t>OFDI</w:t>
      </w:r>
      <w:r>
        <w:t>的影响，从而进一步丰富新兴</w:t>
      </w:r>
      <w:r>
        <w:t>国家直接投资理论，为我国今后</w:t>
      </w:r>
      <w:r>
        <w:rPr>
          <w:rFonts w:ascii="Times New Roman" w:eastAsia="Times New Roman"/>
        </w:rPr>
        <w:t>OFDI</w:t>
      </w:r>
      <w:r>
        <w:t>提供理论参考和实证依据。</w:t>
      </w:r>
    </w:p>
    <w:p w:rsidR="0018722C">
      <w:pPr>
        <w:pStyle w:val="Heading2"/>
        <w:topLinePunct/>
        <w:ind w:left="171" w:hangingChars="171" w:hanging="171"/>
      </w:pPr>
      <w:bookmarkStart w:id="907396" w:name="_Toc686907396"/>
      <w:bookmarkStart w:name="_TOC_250034" w:id="15"/>
      <w:bookmarkStart w:name="1.3相关概念 " w:id="16"/>
      <w:r>
        <w:t>1.3</w:t>
      </w:r>
      <w:r>
        <w:t xml:space="preserve"> </w:t>
      </w:r>
      <w:r/>
      <w:bookmarkEnd w:id="16"/>
      <w:bookmarkEnd w:id="15"/>
      <w:r>
        <w:t>相关概念</w:t>
      </w:r>
      <w:bookmarkEnd w:id="907396"/>
    </w:p>
    <w:p w:rsidR="0018722C">
      <w:pPr>
        <w:topLinePunct/>
      </w:pPr>
      <w:r>
        <w:t>在正式开展理论与实证工作之前，对于相关概念的了解是十分必要的。观察</w:t>
      </w:r>
      <w:r>
        <w:t>本文题目可知，主要研究东道国金融发展对中国</w:t>
      </w:r>
      <w:r>
        <w:rPr>
          <w:rFonts w:ascii="Times New Roman" w:eastAsia="Times New Roman"/>
        </w:rPr>
        <w:t>OFDI</w:t>
      </w:r>
      <w:r>
        <w:t>的影响。下面就本文所要研究的内容所涉及的概念，包括金融发展和对外直接投资作出简要介绍。</w:t>
      </w:r>
    </w:p>
    <w:p w:rsidR="0018722C">
      <w:pPr>
        <w:pStyle w:val="Heading3"/>
        <w:topLinePunct/>
        <w:ind w:left="200" w:hangingChars="200" w:hanging="200"/>
      </w:pPr>
      <w:bookmarkStart w:id="907397" w:name="_Toc686907397"/>
      <w:bookmarkStart w:name="_TOC_250033" w:id="17"/>
      <w:bookmarkEnd w:id="17"/>
      <w:r>
        <w:t>1.3.1</w:t>
      </w:r>
      <w:r>
        <w:t xml:space="preserve"> </w:t>
      </w:r>
      <w:r>
        <w:t>金融发展内涵</w:t>
      </w:r>
      <w:bookmarkEnd w:id="907397"/>
    </w:p>
    <w:p w:rsidR="0018722C">
      <w:pPr>
        <w:topLinePunct/>
      </w:pPr>
      <w:r>
        <w:t>为了对金融发展内涵拥有一个大致的了解，本文从其含义的产生，及其不断</w:t>
      </w:r>
      <w:r>
        <w:t>的演变的一个过程，由此提出了有关金融发展的不同理论。不同理论的观点之间存在区别与联系。本文对此介绍如下，具体内容见下文。</w:t>
      </w:r>
    </w:p>
    <w:p w:rsidR="0018722C">
      <w:pPr>
        <w:topLinePunct/>
      </w:pPr>
      <w:r>
        <w:t>金融发展含义最早由</w:t>
      </w:r>
      <w:r>
        <w:rPr>
          <w:rFonts w:ascii="Times New Roman" w:hAnsi="Times New Roman" w:eastAsia="Times New Roman"/>
        </w:rPr>
        <w:t>Goldsmit</w:t>
      </w:r>
      <w:r>
        <w:rPr>
          <w:rFonts w:ascii="Times New Roman" w:hAnsi="Times New Roman" w:eastAsia="Times New Roman"/>
        </w:rPr>
        <w:t>h</w:t>
      </w:r>
      <w:r>
        <w:t>于</w:t>
      </w:r>
      <w:r>
        <w:rPr>
          <w:rFonts w:ascii="Times New Roman" w:hAnsi="Times New Roman" w:eastAsia="Times New Roman"/>
        </w:rPr>
        <w:t>1969</w:t>
      </w:r>
      <w:r>
        <w:t>年提出。当时称之为“金融结构论”，其定义为金融机构的扩张以及金融工具的创新。该观点主要强调的是金融发展的</w:t>
      </w:r>
      <w:r>
        <w:t>总体规模。该观点在当时为人们广泛接受和使用，由此思想导致的结果是金融规模的过度扩张。“金融结构论”的不足之处日益显现，为此“金融功能论”应运</w:t>
      </w:r>
      <w:r>
        <w:t>而生。“金融功能论”是</w:t>
      </w:r>
      <w:r>
        <w:rPr>
          <w:rFonts w:ascii="Times New Roman" w:hAnsi="Times New Roman" w:eastAsia="Times New Roman"/>
        </w:rPr>
        <w:t>Merton</w:t>
      </w:r>
      <w:r>
        <w:t>和</w:t>
      </w:r>
      <w:r>
        <w:rPr>
          <w:rFonts w:ascii="Times New Roman" w:hAnsi="Times New Roman" w:eastAsia="Times New Roman"/>
        </w:rPr>
        <w:t>Bodie</w:t>
      </w:r>
      <w:r>
        <w:t>（</w:t>
      </w:r>
      <w:r>
        <w:rPr>
          <w:rFonts w:ascii="Times New Roman" w:hAnsi="Times New Roman" w:eastAsia="Times New Roman"/>
        </w:rPr>
        <w:t>1995</w:t>
      </w:r>
      <w:r>
        <w:t>）</w:t>
      </w:r>
      <w:r>
        <w:t>提出，该观点强调的是金融</w:t>
      </w:r>
      <w:r>
        <w:t>系</w:t>
      </w:r>
    </w:p>
    <w:p w:rsidR="0018722C">
      <w:pPr>
        <w:topLinePunct/>
      </w:pPr>
      <w:r>
        <w:rPr>
          <w:rFonts w:cstheme="minorBidi" w:hAnsiTheme="minorHAnsi" w:eastAsiaTheme="minorHAnsi" w:asciiTheme="minorHAnsi" w:ascii="Times New Roman"/>
        </w:rPr>
        <w:t>3</w:t>
      </w:r>
    </w:p>
    <w:p w:rsidR="0018722C">
      <w:pPr>
        <w:topLinePunct/>
      </w:pPr>
      <w:r>
        <w:t>统的功能，其包括规模和效率两个层面。有效地弥补了“金融结构论”注重规模</w:t>
      </w:r>
      <w:r>
        <w:t>而忽视效率这一缺陷。不但强调金融发展的规模，还强调了对金融资产的配置效</w:t>
      </w:r>
      <w:r>
        <w:t>率问题。对“功能”进行归类和总结，将其分为</w:t>
      </w:r>
      <w:r>
        <w:rPr>
          <w:rFonts w:ascii="Times New Roman" w:hAnsi="Times New Roman" w:eastAsia="Times New Roman"/>
        </w:rPr>
        <w:t>5</w:t>
      </w:r>
      <w:r>
        <w:t>个大类</w:t>
      </w:r>
      <w:r>
        <w:t>①</w:t>
      </w:r>
      <w:r>
        <w:t>（</w:t>
      </w:r>
      <w:r>
        <w:rPr>
          <w:rFonts w:ascii="Times New Roman" w:hAnsi="Times New Roman" w:eastAsia="Times New Roman"/>
          <w:spacing w:val="-2"/>
        </w:rPr>
        <w:t>L</w:t>
      </w:r>
      <w:r>
        <w:rPr>
          <w:rFonts w:ascii="Times New Roman" w:hAnsi="Times New Roman" w:eastAsia="Times New Roman"/>
        </w:rPr>
        <w:t>evin</w:t>
      </w:r>
      <w:r>
        <w:rPr>
          <w:rFonts w:ascii="Times New Roman" w:hAnsi="Times New Roman" w:eastAsia="Times New Roman"/>
          <w:spacing w:val="-1"/>
        </w:rPr>
        <w:t>e</w:t>
      </w:r>
      <w:r>
        <w:rPr>
          <w:spacing w:val="-2"/>
        </w:rPr>
        <w:t xml:space="preserve">, </w:t>
      </w:r>
      <w:r>
        <w:rPr>
          <w:rFonts w:ascii="Times New Roman" w:hAnsi="Times New Roman" w:eastAsia="Times New Roman"/>
        </w:rPr>
        <w:t>199</w:t>
      </w:r>
      <w:r>
        <w:rPr>
          <w:rFonts w:ascii="Times New Roman" w:hAnsi="Times New Roman" w:eastAsia="Times New Roman"/>
          <w:spacing w:val="0"/>
        </w:rPr>
        <w:t>7</w:t>
      </w:r>
      <w:r>
        <w:t>）</w:t>
      </w:r>
      <w:r>
        <w:t>。国外学者</w:t>
      </w:r>
      <w:r>
        <w:t>（</w:t>
      </w:r>
      <w:r>
        <w:rPr>
          <w:rFonts w:ascii="Times New Roman" w:hAnsi="Times New Roman" w:eastAsia="Times New Roman"/>
          <w:spacing w:val="-2"/>
        </w:rPr>
        <w:t>McKinnnon</w:t>
      </w:r>
      <w:r>
        <w:rPr>
          <w:spacing w:val="-2"/>
        </w:rPr>
        <w:t xml:space="preserve">, </w:t>
      </w:r>
      <w:r>
        <w:rPr>
          <w:rFonts w:ascii="Times New Roman" w:hAnsi="Times New Roman" w:eastAsia="Times New Roman"/>
          <w:spacing w:val="-2"/>
        </w:rPr>
        <w:t>1973</w:t>
      </w:r>
      <w:r>
        <w:rPr>
          <w:spacing w:val="-2"/>
        </w:rPr>
        <w:t xml:space="preserve">; </w:t>
      </w:r>
      <w:r>
        <w:rPr>
          <w:rFonts w:ascii="Times New Roman" w:hAnsi="Times New Roman" w:eastAsia="Times New Roman"/>
          <w:spacing w:val="-2"/>
        </w:rPr>
        <w:t>Shaw</w:t>
      </w:r>
      <w:r>
        <w:rPr>
          <w:spacing w:val="-2"/>
        </w:rPr>
        <w:t xml:space="preserve">, </w:t>
      </w:r>
      <w:r>
        <w:rPr>
          <w:rFonts w:ascii="Times New Roman" w:hAnsi="Times New Roman" w:eastAsia="Times New Roman"/>
          <w:spacing w:val="-2"/>
        </w:rPr>
        <w:t>1973</w:t>
      </w:r>
      <w:r>
        <w:t>）</w:t>
      </w:r>
      <w:r>
        <w:t xml:space="preserve">对发展中国家的金融市场开展研究，</w:t>
      </w:r>
      <w:r>
        <w:t>发现发展中国家的金融市场普遍存在金融抑制现象。提出了“金融抑制论”。金</w:t>
      </w:r>
      <w:r>
        <w:t>融抑制指政府出于行政目的对金融市场本应由市场机制决定的活动进行了干预，</w:t>
      </w:r>
      <w:r>
        <w:t>扭曲了金融体系的发展，从而造成金融市场发展的滞后。金融抑制论强调了政府</w:t>
      </w:r>
      <w:r>
        <w:t>在经济活动的支配地位，市场的作用较弱。与之相对的是“金融深化理论”，其</w:t>
      </w:r>
      <w:r>
        <w:t>强调的方向正好与金融抑制方向相反，即适当放松政府的干预，让市场真正起到主导作用。推动金融市场化改革，是促进金融发展的重要途径。</w:t>
      </w:r>
    </w:p>
    <w:p w:rsidR="0018722C">
      <w:pPr>
        <w:topLinePunct/>
      </w:pPr>
      <w:r>
        <w:t>上文主要介绍了有关金融发展的四种重要理论，即结构论、功能论、抑制论</w:t>
      </w:r>
      <w:r>
        <w:t>和深化理论。其中前两种理论存在时间上的顺延性，功能论弥补了结构论注重金</w:t>
      </w:r>
      <w:r>
        <w:t>融规模的缺陷。第三种理论强调的是针对发展中国家的金融市场。第四种理论强</w:t>
      </w:r>
      <w:r>
        <w:t>调的是市场在金融体系中的地位和作用。通过上述理论的介绍，能够对金融发展拥有大致的了解。</w:t>
      </w:r>
    </w:p>
    <w:p w:rsidR="0018722C">
      <w:pPr>
        <w:pStyle w:val="Heading3"/>
        <w:topLinePunct/>
        <w:ind w:left="200" w:hangingChars="200" w:hanging="200"/>
      </w:pPr>
      <w:bookmarkStart w:id="907398" w:name="_Toc686907398"/>
      <w:bookmarkStart w:name="_TOC_250032" w:id="18"/>
      <w:bookmarkEnd w:id="18"/>
      <w:r>
        <w:t>1.3.2</w:t>
      </w:r>
      <w:r>
        <w:t xml:space="preserve"> </w:t>
      </w:r>
      <w:r>
        <w:t>对外直接投资</w:t>
      </w:r>
      <w:bookmarkEnd w:id="907398"/>
    </w:p>
    <w:p w:rsidR="0018722C">
      <w:pPr>
        <w:topLinePunct/>
      </w:pPr>
      <w:r>
        <w:t>为了较好地理解本文所要研究的内容，了解对外直接投资是有必要的。故这</w:t>
      </w:r>
      <w:r>
        <w:t>一部分主要介绍对外直接投资概念和我国对外直接投资的发展阶段两个方面的</w:t>
      </w:r>
      <w:r>
        <w:t>内容。中国对外直接投资的发展阶段阐述了自改革开放以来我国对外直接投资的</w:t>
      </w:r>
      <w:r>
        <w:t>发展阶段，基于政策调整的划分大致经历了探索阶段、震荡阶段和快速发展阶段，</w:t>
      </w:r>
      <w:r w:rsidR="001852F3">
        <w:t xml:space="preserve">从而能够大致地了解我国对外直接投资的发展阶段。</w:t>
      </w:r>
    </w:p>
    <w:p w:rsidR="0018722C">
      <w:pPr>
        <w:pStyle w:val="Heading4"/>
        <w:topLinePunct/>
        <w:ind w:left="200" w:hangingChars="200" w:hanging="200"/>
      </w:pPr>
      <w:r>
        <w:t>1.3.2.1</w:t>
      </w:r>
      <w:r>
        <w:t xml:space="preserve"> </w:t>
      </w:r>
      <w:r>
        <w:t>对外直接投资内涵</w:t>
      </w:r>
    </w:p>
    <w:p w:rsidR="0018722C">
      <w:pPr>
        <w:topLinePunct/>
      </w:pPr>
      <w:r>
        <w:t>中国对外直接投资是我国企业走出国门迈向国际市场的一种途径。不同国家</w:t>
      </w:r>
      <w:r>
        <w:t>或国际组织有关对外直接投资的定义不尽相同，本小节主要介绍国家商务部的定义，具体定义见下文。</w:t>
      </w:r>
    </w:p>
    <w:p w:rsidR="0018722C">
      <w:pPr>
        <w:topLinePunct/>
      </w:pPr>
      <w:r>
        <w:t>中国国家商务部</w:t>
      </w:r>
      <w:r>
        <w:t>（</w:t>
      </w:r>
      <w:r>
        <w:rPr>
          <w:rFonts w:ascii="Times New Roman" w:hAnsi="Times New Roman" w:eastAsia="Times New Roman"/>
        </w:rPr>
        <w:t>MOFCOM</w:t>
      </w:r>
      <w:r>
        <w:t>）</w:t>
      </w:r>
      <w:r>
        <w:t>将对外直接投资定义为“中国企业、团体等</w:t>
      </w:r>
    </w:p>
    <w:p w:rsidR="0018722C">
      <w:pPr>
        <w:topLinePunct/>
      </w:pPr>
      <w:r>
        <w:t>（</w:t>
      </w:r>
      <w:r>
        <w:t>简称境内投资主体</w:t>
      </w:r>
      <w:r>
        <w:t>）</w:t>
      </w:r>
      <w:r>
        <w:t>在国外及港澳台地区以现金、实物、无形资产等方式投资，</w:t>
      </w:r>
      <w:r>
        <w:t>并以控制国</w:t>
      </w:r>
      <w:r>
        <w:t>（</w:t>
      </w:r>
      <w:r>
        <w:t>境</w:t>
      </w:r>
      <w:r>
        <w:t>）</w:t>
      </w:r>
      <w:r>
        <w:t>外企业的经营管理权为核心的经济活动”。</w:t>
      </w:r>
      <w:r w:rsidR="001852F3">
        <w:t xml:space="preserve">《中国对外统计制</w:t>
      </w:r>
      <w:r>
        <w:t>度》“对于对外直接投资统计的对象是包括中国境内各种类型投资主体通过直接</w:t>
      </w:r>
      <w:r>
        <w:t>投资在境外设立的各类公司型企业和非公司型企业，或控制</w:t>
      </w:r>
      <w:r>
        <w:rPr>
          <w:rFonts w:ascii="Times New Roman" w:hAnsi="Times New Roman" w:eastAsia="Times New Roman"/>
        </w:rPr>
        <w:t>10%</w:t>
      </w:r>
      <w:r>
        <w:t>或以上投票</w:t>
      </w:r>
      <w:r>
        <w:t>权</w:t>
      </w:r>
    </w:p>
    <w:p w:rsidR="0018722C">
      <w:pPr>
        <w:pStyle w:val="aff7"/>
        <w:topLinePunct/>
      </w:pPr>
      <w:r>
        <w:pict>
          <v:line style="position:absolute;mso-position-horizontal-relative:page;mso-position-vertical-relative:paragraph;z-index:0;mso-wrap-distance-left:0;mso-wrap-distance-right:0" from="90pt,8.196781pt" to="234pt,8.196781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包括：信息处理，主要关于投资信息，以及如何优化资本配置的信息；投资监督管理，对</w:t>
      </w:r>
      <w:r>
        <w:rPr>
          <w:rFonts w:cstheme="minorBidi" w:hAnsiTheme="minorHAnsi" w:eastAsiaTheme="minorHAnsi" w:asciiTheme="minorHAnsi"/>
        </w:rPr>
        <w:t>企业在获得融资后，资金如何使用，是否符合规定，是否符合投资者的利益等问题进行监管；</w:t>
      </w:r>
      <w:r>
        <w:rPr>
          <w:rFonts w:cstheme="minorBidi" w:hAnsiTheme="minorHAnsi" w:eastAsiaTheme="minorHAnsi" w:asciiTheme="minorHAnsi"/>
        </w:rPr>
        <w:t>风险控制，如何降低投资风险，以及如何分散风险；动员储蓄，如何将社会的闲散资金转化</w:t>
      </w:r>
      <w:r>
        <w:rPr>
          <w:rFonts w:cstheme="minorBidi" w:hAnsiTheme="minorHAnsi" w:eastAsiaTheme="minorHAnsi" w:asciiTheme="minorHAnsi"/>
        </w:rPr>
        <w:t>为储蓄；交易服务，为商品和服务的交易提供便利，降低交易成本。</w:t>
      </w:r>
    </w:p>
    <w:p w:rsidR="0018722C">
      <w:pPr>
        <w:topLinePunct/>
      </w:pPr>
      <w:r>
        <w:rPr>
          <w:rFonts w:cstheme="minorBidi" w:hAnsiTheme="minorHAnsi" w:eastAsiaTheme="minorHAnsi" w:asciiTheme="minorHAnsi" w:ascii="Times New Roman"/>
        </w:rPr>
        <w:t>4</w:t>
      </w:r>
    </w:p>
    <w:p w:rsidR="0018722C">
      <w:pPr>
        <w:topLinePunct/>
      </w:pPr>
      <w:r>
        <w:t>（</w:t>
      </w:r>
      <w:r>
        <w:t>对公司型企业</w:t>
      </w:r>
      <w:r>
        <w:t>）</w:t>
      </w:r>
      <w:r>
        <w:t>或其他等价利益的境外企业，包括子公司、联营公司和分支机构。</w:t>
      </w:r>
      <w:r>
        <w:rPr>
          <w:rFonts w:ascii="Times New Roman" w:hAnsi="Times New Roman" w:eastAsia="Times New Roman"/>
        </w:rPr>
        <w:t>1</w:t>
      </w:r>
      <w:r>
        <w:t>、子公司，境内投资主体拥有该境外企业</w:t>
      </w:r>
      <w:r>
        <w:rPr>
          <w:rFonts w:ascii="Times New Roman" w:hAnsi="Times New Roman" w:eastAsia="Times New Roman"/>
        </w:rPr>
        <w:t>50%</w:t>
      </w:r>
      <w:r>
        <w:t>以上的股东或成员表决权，</w:t>
      </w:r>
      <w:r w:rsidR="001852F3">
        <w:t xml:space="preserve">并具有该境外企业行政、管理或监督机构主要成员的任命权或罢免权。</w:t>
      </w:r>
      <w:r>
        <w:rPr>
          <w:rFonts w:ascii="Times New Roman" w:hAnsi="Times New Roman" w:eastAsia="Times New Roman"/>
        </w:rPr>
        <w:t>2</w:t>
      </w:r>
      <w:r>
        <w:t>、联营</w:t>
      </w:r>
      <w:r>
        <w:t>公司，境内投资主体拥有该境外企业</w:t>
      </w:r>
      <w:r>
        <w:rPr>
          <w:rFonts w:ascii="Times New Roman" w:hAnsi="Times New Roman" w:eastAsia="Times New Roman"/>
        </w:rPr>
        <w:t>10%-15%</w:t>
      </w:r>
      <w:r>
        <w:t>的股东成员或成员表决权。</w:t>
      </w:r>
      <w:r>
        <w:rPr>
          <w:rFonts w:ascii="Times New Roman" w:hAnsi="Times New Roman" w:eastAsia="Times New Roman"/>
        </w:rPr>
        <w:t>3</w:t>
      </w:r>
      <w:r>
        <w:t>、分</w:t>
      </w:r>
      <w:r>
        <w:t>支机构，即境内投资主体在国</w:t>
      </w:r>
      <w:r>
        <w:t>（</w:t>
      </w:r>
      <w:r>
        <w:t>境</w:t>
      </w:r>
      <w:r>
        <w:t>）</w:t>
      </w:r>
      <w:r>
        <w:t>外的非公司型企业。境内投资主体在国</w:t>
      </w:r>
      <w:r>
        <w:t>（</w:t>
      </w:r>
      <w:r>
        <w:t xml:space="preserve">境</w:t>
      </w:r>
      <w:r>
        <w:t>）</w:t>
      </w:r>
      <w:r/>
      <w:r>
        <w:t>外的常设机构或办事处、代表处视同分支机构。</w:t>
      </w:r>
      <w:r>
        <w:rPr>
          <w:rFonts w:hint="eastAsia"/>
        </w:rPr>
        <w:t>“</w:t>
      </w:r>
      <w:r>
        <w:t>②</w:t>
      </w:r>
    </w:p>
    <w:p w:rsidR="0018722C">
      <w:pPr>
        <w:pStyle w:val="Heading4"/>
        <w:topLinePunct/>
        <w:ind w:left="200" w:hangingChars="200" w:hanging="200"/>
      </w:pPr>
      <w:r>
        <w:t>1.3.2.2</w:t>
      </w:r>
      <w:r>
        <w:t xml:space="preserve"> </w:t>
      </w:r>
      <w:r>
        <w:t>中国对外直接投资的发展阶段一基于政策调整的划分</w:t>
      </w:r>
    </w:p>
    <w:p w:rsidR="0018722C">
      <w:pPr>
        <w:topLinePunct/>
      </w:pPr>
      <w:r>
        <w:t>中国</w:t>
      </w:r>
      <w:r>
        <w:rPr>
          <w:rFonts w:ascii="Times New Roman" w:hAnsi="Times New Roman" w:eastAsia="Times New Roman"/>
        </w:rPr>
        <w:t>OFDI</w:t>
      </w:r>
      <w:r>
        <w:t>开始于</w:t>
      </w:r>
      <w:r>
        <w:rPr>
          <w:rFonts w:ascii="Times New Roman" w:hAnsi="Times New Roman" w:eastAsia="Times New Roman"/>
        </w:rPr>
        <w:t>1979</w:t>
      </w:r>
      <w:r>
        <w:t>年</w:t>
      </w:r>
      <w:r>
        <w:rPr>
          <w:rFonts w:ascii="Times New Roman" w:hAnsi="Times New Roman" w:eastAsia="Times New Roman"/>
        </w:rPr>
        <w:t>11</w:t>
      </w:r>
      <w:r>
        <w:t>月，并成立了我国首家中国和外国联合出资企</w:t>
      </w:r>
      <w:r>
        <w:t>业，由此拉开了我国企业开展</w:t>
      </w:r>
      <w:r>
        <w:rPr>
          <w:rFonts w:ascii="Times New Roman" w:hAnsi="Times New Roman" w:eastAsia="Times New Roman"/>
        </w:rPr>
        <w:t>OFDI</w:t>
      </w:r>
      <w:r>
        <w:t>实施走出去的篇章。“走出去”不断开展和</w:t>
      </w:r>
      <w:r>
        <w:t>落实，不少国内企业选择迈出国门走向世界，中国</w:t>
      </w:r>
      <w:r>
        <w:rPr>
          <w:rFonts w:ascii="Times New Roman" w:hAnsi="Times New Roman" w:eastAsia="Times New Roman"/>
        </w:rPr>
        <w:t>OFDI</w:t>
      </w:r>
      <w:r>
        <w:t>的发展态势愈加迅速。</w:t>
      </w:r>
      <w:r>
        <w:t>根据联合国贸易和发展会议</w:t>
      </w:r>
      <w:r>
        <w:t>（</w:t>
      </w:r>
      <w:r>
        <w:rPr>
          <w:rFonts w:ascii="Times New Roman" w:hAnsi="Times New Roman" w:eastAsia="Times New Roman"/>
        </w:rPr>
        <w:t>UNCTAD</w:t>
      </w:r>
      <w:r>
        <w:t>）</w:t>
      </w:r>
      <w:r>
        <w:t>相关数据资料，通过整理基础上得出</w:t>
      </w:r>
      <w:r>
        <w:t>从</w:t>
      </w:r>
    </w:p>
    <w:p w:rsidR="0018722C">
      <w:pPr>
        <w:topLinePunct/>
      </w:pPr>
      <w:r>
        <w:rPr>
          <w:rFonts w:ascii="Times New Roman" w:eastAsia="Times New Roman"/>
        </w:rPr>
        <w:t>1983</w:t>
      </w:r>
      <w:r>
        <w:t>年至</w:t>
      </w:r>
      <w:r>
        <w:rPr>
          <w:rFonts w:ascii="Times New Roman" w:eastAsia="Times New Roman"/>
        </w:rPr>
        <w:t>2013</w:t>
      </w:r>
      <w:r>
        <w:t>年历年我国</w:t>
      </w:r>
      <w:r>
        <w:rPr>
          <w:rFonts w:ascii="Times New Roman" w:eastAsia="Times New Roman"/>
        </w:rPr>
        <w:t>OFD</w:t>
      </w:r>
      <w:r>
        <w:rPr>
          <w:rFonts w:ascii="Times New Roman" w:eastAsia="Times New Roman"/>
        </w:rPr>
        <w:t>I</w:t>
      </w:r>
      <w:r>
        <w:t>流量图</w:t>
      </w:r>
      <w:r>
        <w:t>（</w:t>
      </w:r>
      <w:r>
        <w:t>如</w:t>
      </w:r>
      <w:r>
        <w:t>图</w:t>
      </w:r>
      <w:r>
        <w:rPr>
          <w:rFonts w:ascii="Times New Roman" w:eastAsia="Times New Roman"/>
        </w:rPr>
        <w:t>1</w:t>
      </w:r>
      <w:r>
        <w:rPr>
          <w:rFonts w:ascii="Times New Roman" w:eastAsia="Times New Roman"/>
        </w:rPr>
        <w:t>.</w:t>
      </w:r>
      <w:r>
        <w:rPr>
          <w:rFonts w:ascii="Times New Roman" w:eastAsia="Times New Roman"/>
        </w:rPr>
        <w:t>1</w:t>
      </w:r>
      <w:r>
        <w:t>）</w:t>
      </w:r>
      <w:r>
        <w:t>。通过观察中国</w:t>
      </w:r>
      <w:r>
        <w:rPr>
          <w:rFonts w:ascii="Times New Roman" w:eastAsia="Times New Roman"/>
        </w:rPr>
        <w:t>OF</w:t>
      </w:r>
      <w:r>
        <w:rPr>
          <w:rFonts w:ascii="Times New Roman" w:eastAsia="Times New Roman"/>
        </w:rPr>
        <w:t>D</w:t>
      </w:r>
      <w:r>
        <w:rPr>
          <w:rFonts w:ascii="Times New Roman" w:eastAsia="Times New Roman"/>
        </w:rPr>
        <w:t>I</w:t>
      </w:r>
      <w:r>
        <w:t>的发</w:t>
      </w:r>
      <w:r>
        <w:t>展阶段，不难察觉在中国</w:t>
      </w:r>
      <w:r>
        <w:rPr>
          <w:rFonts w:ascii="Times New Roman" w:eastAsia="Times New Roman"/>
        </w:rPr>
        <w:t>OFDI</w:t>
      </w:r>
      <w:r>
        <w:t>的三阶段中任一阶段，均带有明显的制度改革印</w:t>
      </w:r>
      <w:r>
        <w:t>记。本文阶段划分主要采用的是以政策调整为脉络，由此大致将中国</w:t>
      </w:r>
      <w:r>
        <w:rPr>
          <w:rFonts w:ascii="Times New Roman" w:eastAsia="Times New Roman"/>
        </w:rPr>
        <w:t>OFDI</w:t>
      </w:r>
      <w:r>
        <w:t>的发</w:t>
      </w:r>
      <w:r>
        <w:t>展分为如下：具体包括探索阶段、震荡阶段和快速发展阶段。每阶段具体的时间和特点见下文。</w:t>
      </w:r>
    </w:p>
    <w:p w:rsidR="0018722C">
      <w:pPr>
        <w:topLinePunct/>
      </w:pPr>
      <w:r>
        <w:t>探索阶段是</w:t>
      </w:r>
      <w:r>
        <w:rPr>
          <w:rFonts w:ascii="Times New Roman" w:hAnsi="Times New Roman" w:eastAsia="Times New Roman"/>
        </w:rPr>
        <w:t>1978</w:t>
      </w:r>
      <w:r>
        <w:t>年至</w:t>
      </w:r>
      <w:r>
        <w:rPr>
          <w:rFonts w:ascii="Times New Roman" w:hAnsi="Times New Roman" w:eastAsia="Times New Roman"/>
        </w:rPr>
        <w:t>1991</w:t>
      </w:r>
      <w:r>
        <w:t>年。“该时期，中国市场化经济改革依旧处于自</w:t>
      </w:r>
      <w:r>
        <w:t>我探索阶段，这时的单位不但资金不足和经验匮乏，而且单位的经营规模较小和</w:t>
      </w:r>
      <w:r>
        <w:t>决策的自主权较低，能够独立自主地开展</w:t>
      </w:r>
      <w:r>
        <w:rPr>
          <w:rFonts w:ascii="Times New Roman" w:hAnsi="Times New Roman" w:eastAsia="Times New Roman"/>
        </w:rPr>
        <w:t>OFDI</w:t>
      </w:r>
      <w:r>
        <w:t>并走出过门的单位数量为数不多，</w:t>
      </w:r>
      <w:r>
        <w:t>其中较大比重的单位实施</w:t>
      </w:r>
      <w:r>
        <w:rPr>
          <w:rFonts w:ascii="Times New Roman" w:hAnsi="Times New Roman" w:eastAsia="Times New Roman"/>
        </w:rPr>
        <w:t>OFDI</w:t>
      </w:r>
      <w:r>
        <w:t>战略和决策均属于由政府做出。位于这一阶段，</w:t>
      </w:r>
      <w:r>
        <w:t>无论中国的</w:t>
      </w:r>
      <w:r>
        <w:rPr>
          <w:rFonts w:ascii="Times New Roman" w:hAnsi="Times New Roman" w:eastAsia="Times New Roman"/>
        </w:rPr>
        <w:t>OFDI</w:t>
      </w:r>
      <w:r>
        <w:t>存量还是</w:t>
      </w:r>
      <w:r>
        <w:rPr>
          <w:rFonts w:ascii="Times New Roman" w:hAnsi="Times New Roman" w:eastAsia="Times New Roman"/>
        </w:rPr>
        <w:t>OFDI</w:t>
      </w:r>
      <w:r>
        <w:t>流量的数额均很小，各年的</w:t>
      </w:r>
      <w:r>
        <w:rPr>
          <w:rFonts w:ascii="Times New Roman" w:hAnsi="Times New Roman" w:eastAsia="Times New Roman"/>
        </w:rPr>
        <w:t>OFDI</w:t>
      </w:r>
      <w:r>
        <w:t>的流量数额</w:t>
      </w:r>
      <w:r>
        <w:t>均低于</w:t>
      </w:r>
      <w:r>
        <w:rPr>
          <w:rFonts w:ascii="Times New Roman" w:hAnsi="Times New Roman" w:eastAsia="Times New Roman"/>
        </w:rPr>
        <w:t>9</w:t>
      </w:r>
      <w:r>
        <w:t>亿美元</w:t>
      </w:r>
      <w:r>
        <w:t>（</w:t>
      </w:r>
      <w:r>
        <w:t>除</w:t>
      </w:r>
      <w:r>
        <w:rPr>
          <w:rFonts w:ascii="Times New Roman" w:hAnsi="Times New Roman" w:eastAsia="Times New Roman"/>
        </w:rPr>
        <w:t>1991</w:t>
      </w:r>
      <w:r>
        <w:t>年之外</w:t>
      </w:r>
      <w:r>
        <w:t>）</w:t>
      </w:r>
      <w:r>
        <w:t>。</w:t>
      </w:r>
      <w:r>
        <w:t>”</w:t>
      </w:r>
    </w:p>
    <w:p w:rsidR="0018722C">
      <w:pPr>
        <w:topLinePunct/>
      </w:pPr>
      <w:r>
        <w:t>震荡阶段是</w:t>
      </w:r>
      <w:r>
        <w:rPr>
          <w:rFonts w:ascii="Times New Roman" w:hAnsi="Times New Roman" w:eastAsia="Times New Roman"/>
        </w:rPr>
        <w:t>1992</w:t>
      </w:r>
      <w:r>
        <w:t>年至</w:t>
      </w:r>
      <w:r>
        <w:rPr>
          <w:rFonts w:ascii="Times New Roman" w:hAnsi="Times New Roman" w:eastAsia="Times New Roman"/>
        </w:rPr>
        <w:t>2001</w:t>
      </w:r>
      <w:r>
        <w:t>年。“自上世纪九十年代以来，并</w:t>
      </w:r>
      <w:r>
        <w:rPr>
          <w:rFonts w:hint="eastAsia"/>
        </w:rPr>
        <w:t>”</w:t>
      </w:r>
      <w:r>
        <w:t>积极开展和</w:t>
      </w:r>
      <w:r>
        <w:t>扩大我国企业的对外投资与跨国经营”。本文为此展示了</w:t>
      </w:r>
      <w:r>
        <w:rPr>
          <w:rFonts w:ascii="Times New Roman" w:hAnsi="Times New Roman" w:eastAsia="Times New Roman"/>
        </w:rPr>
        <w:t>1983</w:t>
      </w:r>
      <w:r>
        <w:t>至</w:t>
      </w:r>
      <w:r>
        <w:rPr>
          <w:rFonts w:ascii="Times New Roman" w:hAnsi="Times New Roman" w:eastAsia="Times New Roman"/>
        </w:rPr>
        <w:t>2013</w:t>
      </w:r>
      <w:r>
        <w:t>年间中</w:t>
      </w:r>
      <w:r>
        <w:t>国</w:t>
      </w:r>
    </w:p>
    <w:p w:rsidR="0018722C">
      <w:pPr>
        <w:topLinePunct/>
      </w:pPr>
      <w:r>
        <w:rPr>
          <w:rFonts w:ascii="Times New Roman" w:hAnsi="Times New Roman" w:eastAsia="Times New Roman"/>
        </w:rPr>
        <w:t>OFDI</w:t>
      </w:r>
      <w:r>
        <w:t>流量情况。根据</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中能够观得知，该阶段我国的</w:t>
      </w:r>
      <w:r>
        <w:rPr>
          <w:rFonts w:ascii="Times New Roman" w:hAnsi="Times New Roman" w:eastAsia="Times New Roman"/>
        </w:rPr>
        <w:t>OFDI</w:t>
      </w:r>
      <w:r>
        <w:t>呈现出增长显著的特征，仔细观察还发现波动幅度较大。所呈现出来的波动幅度较大的特征，</w:t>
      </w:r>
      <w:r w:rsidR="001852F3">
        <w:t xml:space="preserve">反映出在当时我国经济体制市场化改革的开展过程中以及对外开放步伐加速的</w:t>
      </w:r>
      <w:r>
        <w:t>这一大背景下，不少中国企业获得了越来越多的经营自主权，逐步有意识的探索</w:t>
      </w:r>
      <w:r>
        <w:t>性地开展和实施对外直接投资，对外直接投资的规模得以扩大。但是由于受到多</w:t>
      </w:r>
      <w:r>
        <w:t>方面条件的限制和制约，这时企业开展的对外直接投资表现出受偶然和短期利益</w:t>
      </w:r>
      <w:r>
        <w:t>目标的驱动明显的特征，然而并不是真正为了满足企业长期经营和发展的需要，</w:t>
      </w:r>
      <w:r>
        <w:t>由此多数企业的对外直接投资战略缺乏较为清晰的投资目标以及对企业而言较</w:t>
      </w:r>
      <w:r>
        <w:t>为长远的战略定位。</w:t>
      </w:r>
      <w:r>
        <w:rPr>
          <w:rFonts w:hint="eastAsia"/>
        </w:rPr>
        <w:t>“</w:t>
      </w:r>
    </w:p>
    <w:p w:rsidR="0018722C">
      <w:pPr>
        <w:pStyle w:val="aff7"/>
        <w:topLinePunct/>
      </w:pPr>
      <w:r>
        <w:pict>
          <v:line style="position:absolute;mso-position-horizontal-relative:page;mso-position-vertical-relative:paragraph;z-index:1048;mso-wrap-distance-left:0;mso-wrap-distance-right:0" from="90pt,16.38806pt" to="234pt,16.38806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②</w:t>
      </w:r>
      <w:r>
        <w:rPr>
          <w:rFonts w:cstheme="minorBidi" w:hAnsiTheme="minorHAnsi" w:eastAsiaTheme="minorHAnsi" w:asciiTheme="minorHAnsi"/>
        </w:rPr>
        <w:t>参见：</w:t>
      </w:r>
      <w:hyperlink r:id="rId10">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examw.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w:t>
        </w:r>
        <w:r>
          <w:rPr>
            <w:rFonts w:ascii="Times New Roman" w:hAnsi="Times New Roman" w:eastAsia="Times New Roman" w:cstheme="minorBidi"/>
          </w:rPr>
          <w:t>tjs</w:t>
        </w:r>
        <w:r>
          <w:rPr>
            <w:rFonts w:ascii="Times New Roman" w:hAnsi="Times New Roman" w:eastAsia="Times New Roman" w:cstheme="minorBidi"/>
          </w:rPr>
          <w:t>/</w:t>
        </w:r>
        <w:r>
          <w:rPr>
            <w:rFonts w:ascii="Times New Roman" w:hAnsi="Times New Roman" w:eastAsia="Times New Roman" w:cstheme="minorBidi"/>
          </w:rPr>
          <w:t>fudao</w:t>
        </w:r>
        <w:r>
          <w:rPr>
            <w:rFonts w:ascii="Times New Roman" w:hAnsi="Times New Roman" w:eastAsia="Times New Roman" w:cstheme="minorBidi"/>
          </w:rPr>
          <w:t>/</w:t>
        </w:r>
        <w:r>
          <w:rPr>
            <w:rFonts w:ascii="Times New Roman" w:hAnsi="Times New Roman" w:eastAsia="Times New Roman" w:cstheme="minorBidi"/>
          </w:rPr>
          <w:t>zhongji</w:t>
        </w:r>
        <w:r>
          <w:rPr>
            <w:rFonts w:ascii="Times New Roman" w:hAnsi="Times New Roman" w:eastAsia="Times New Roman" w:cstheme="minorBidi"/>
          </w:rPr>
          <w:t>/</w:t>
        </w:r>
        <w:r>
          <w:rPr>
            <w:rFonts w:ascii="Times New Roman" w:hAnsi="Times New Roman" w:eastAsia="Times New Roman" w:cstheme="minorBidi"/>
          </w:rPr>
          <w:t>174005</w:t>
        </w:r>
        <w:r>
          <w:rPr>
            <w:rFonts w:ascii="Times New Roman" w:hAnsi="Times New Roman" w:eastAsia="Times New Roman" w:cstheme="minorBidi"/>
          </w:rPr>
          <w:t>/</w:t>
        </w:r>
      </w:hyperlink>
    </w:p>
    <w:p w:rsidR="0018722C">
      <w:pPr>
        <w:topLinePunct/>
      </w:pPr>
      <w:r>
        <w:rPr>
          <w:rFonts w:cstheme="minorBidi" w:hAnsiTheme="minorHAnsi" w:eastAsiaTheme="minorHAnsi" w:asciiTheme="minorHAnsi" w:ascii="Times New Roman"/>
        </w:rPr>
        <w:t>5</w:t>
      </w:r>
    </w:p>
    <w:p w:rsidR="0018722C">
      <w:pPr>
        <w:topLinePunct/>
      </w:pPr>
      <w:r>
        <w:t>快速发展阶段是</w:t>
      </w:r>
      <w:r>
        <w:rPr>
          <w:rFonts w:ascii="Times New Roman" w:hAnsi="Times New Roman" w:eastAsia="Times New Roman"/>
        </w:rPr>
        <w:t>2002</w:t>
      </w:r>
      <w:r>
        <w:t>年至今。通过对比发现，该阶段表现出十分明显的反</w:t>
      </w:r>
      <w:r>
        <w:t>差和区别，我国对外直接投资的表出“稳步、快速的增长，投资规模持续大幅扩大”的特点。</w:t>
      </w:r>
    </w:p>
    <w:p w:rsidR="0018722C">
      <w:pPr>
        <w:pStyle w:val="aff7"/>
        <w:topLinePunct/>
      </w:pPr>
      <w:r>
        <w:drawing>
          <wp:inline>
            <wp:extent cx="4221774" cy="22264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4221774" cy="222646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1</w:t>
      </w:r>
      <w:r>
        <w:t xml:space="preserve">  </w:t>
      </w:r>
      <w:r>
        <w:t>1983~2013</w:t>
      </w:r>
      <w:r>
        <w:rPr>
          <w:rFonts w:cstheme="minorBidi" w:hAnsiTheme="minorHAnsi" w:eastAsiaTheme="minorHAnsi" w:asciiTheme="minorHAnsi"/>
        </w:rPr>
        <w:t>年</w:t>
      </w:r>
      <w:r>
        <w:rPr>
          <w:rFonts w:cstheme="minorBidi" w:hAnsiTheme="minorHAnsi" w:eastAsiaTheme="minorHAnsi" w:asciiTheme="minorHAnsi"/>
        </w:rPr>
        <w:t>历年</w:t>
      </w:r>
      <w:r>
        <w:rPr>
          <w:rFonts w:cstheme="minorBidi" w:hAnsiTheme="minorHAnsi" w:eastAsiaTheme="minorHAnsi" w:asciiTheme="minorHAnsi"/>
        </w:rPr>
        <w:t>中国对外</w:t>
      </w:r>
      <w:r>
        <w:rPr>
          <w:rFonts w:cstheme="minorBidi" w:hAnsiTheme="minorHAnsi" w:eastAsiaTheme="minorHAnsi" w:asciiTheme="minorHAnsi"/>
        </w:rPr>
        <w:t>直</w:t>
      </w:r>
      <w:r>
        <w:rPr>
          <w:rFonts w:cstheme="minorBidi" w:hAnsiTheme="minorHAnsi" w:eastAsiaTheme="minorHAnsi" w:asciiTheme="minorHAnsi"/>
        </w:rPr>
        <w:t>接</w:t>
      </w:r>
      <w:r>
        <w:rPr>
          <w:rFonts w:cstheme="minorBidi" w:hAnsiTheme="minorHAnsi" w:eastAsiaTheme="minorHAnsi" w:asciiTheme="minorHAnsi"/>
        </w:rPr>
        <w:t>投</w:t>
      </w:r>
      <w:r>
        <w:rPr>
          <w:rFonts w:cstheme="minorBidi" w:hAnsiTheme="minorHAnsi" w:eastAsiaTheme="minorHAnsi" w:asciiTheme="minorHAnsi"/>
        </w:rPr>
        <w:t>资流</w:t>
      </w:r>
      <w:r>
        <w:rPr>
          <w:rFonts w:cstheme="minorBidi" w:hAnsiTheme="minorHAnsi" w:eastAsiaTheme="minorHAnsi" w:asciiTheme="minorHAnsi"/>
        </w:rPr>
        <w:t>量</w:t>
      </w:r>
      <w:r>
        <w:rPr>
          <w:rFonts w:cstheme="minorBidi" w:hAnsiTheme="minorHAnsi" w:eastAsiaTheme="minorHAnsi" w:asciiTheme="minorHAnsi"/>
        </w:rPr>
        <w:t>③</w:t>
      </w:r>
    </w:p>
    <w:p w:rsidR="0018722C">
      <w:pPr>
        <w:topLinePunct/>
      </w:pPr>
      <w:r>
        <w:t>本节第一部分介绍了金融发展内涵，主要描述了结构论、功能论、抑制论和</w:t>
      </w:r>
      <w:r>
        <w:t>深化论四种观点。本节第二部分介绍了对外直接投资的内涵和我国对外直接投资</w:t>
      </w:r>
      <w:r>
        <w:t>的发展阶段。本文基于政策调整的的视角将我国对外直接投资分为</w:t>
      </w:r>
      <w:r>
        <w:rPr>
          <w:rFonts w:ascii="Times New Roman" w:eastAsia="宋体"/>
        </w:rPr>
        <w:t>3</w:t>
      </w:r>
      <w:r>
        <w:t>个发展阶段，</w:t>
      </w:r>
      <w:r>
        <w:t>从而对我国</w:t>
      </w:r>
      <w:r>
        <w:rPr>
          <w:rFonts w:ascii="Times New Roman" w:eastAsia="宋体"/>
        </w:rPr>
        <w:t>OFDI</w:t>
      </w:r>
      <w:r>
        <w:t>的发展阶段有大致的了解。</w:t>
      </w:r>
    </w:p>
    <w:p w:rsidR="0018722C">
      <w:pPr>
        <w:pStyle w:val="Heading2"/>
        <w:topLinePunct/>
        <w:ind w:left="171" w:hangingChars="171" w:hanging="171"/>
      </w:pPr>
      <w:bookmarkStart w:id="907399" w:name="_Toc686907399"/>
      <w:bookmarkStart w:name="_TOC_250031" w:id="19"/>
      <w:bookmarkStart w:name="1.4研究方法和技术路线 " w:id="20"/>
      <w:r>
        <w:t>1.4</w:t>
      </w:r>
      <w:r>
        <w:t xml:space="preserve"> </w:t>
      </w:r>
      <w:r/>
      <w:bookmarkEnd w:id="20"/>
      <w:bookmarkEnd w:id="19"/>
      <w:r>
        <w:t>研究方法和技术路线</w:t>
      </w:r>
      <w:bookmarkEnd w:id="907399"/>
    </w:p>
    <w:p w:rsidR="0018722C">
      <w:pPr>
        <w:pStyle w:val="Heading3"/>
        <w:topLinePunct/>
        <w:ind w:left="200" w:hangingChars="200" w:hanging="200"/>
      </w:pPr>
      <w:bookmarkStart w:id="907400" w:name="_Toc686907400"/>
      <w:bookmarkStart w:name="_TOC_250030" w:id="21"/>
      <w:bookmarkEnd w:id="21"/>
      <w:r>
        <w:t>1.4.1</w:t>
      </w:r>
      <w:r>
        <w:t xml:space="preserve"> </w:t>
      </w:r>
      <w:r>
        <w:t>研究方法</w:t>
      </w:r>
      <w:bookmarkEnd w:id="907400"/>
    </w:p>
    <w:p w:rsidR="0018722C">
      <w:pPr>
        <w:topLinePunct/>
      </w:pPr>
      <w:r>
        <w:t>本研究遵循文献评述、描述性事实、理论分析、实证检验、结论与政策建议</w:t>
      </w:r>
      <w:r>
        <w:t>的研究模式，在梳理并总结国内外相关文献的基础上，坚持理论与经验、宏观与微观、静态与动态联系起来的方法开展本文工作。在实证分析中，注重分析方法和手段的多样化和前沿化，运用了统计分析和计量分析等多种方法。</w:t>
      </w:r>
    </w:p>
    <w:p w:rsidR="0018722C">
      <w:pPr>
        <w:topLinePunct/>
      </w:pPr>
      <w:r>
        <w:t>文献评述：本文基于现有关于金融发展如何作用于对外直接投资的文献，进</w:t>
      </w:r>
      <w:r>
        <w:t>行统一的梳理和总结，了解目前有关金融发展如何作用于</w:t>
      </w:r>
      <w:r>
        <w:rPr>
          <w:rFonts w:ascii="Times New Roman" w:eastAsia="Times New Roman"/>
        </w:rPr>
        <w:t>OFDI</w:t>
      </w:r>
      <w:r>
        <w:t>的现状，在此基</w:t>
      </w:r>
      <w:r>
        <w:t>础上探讨有待深入研究的方面，尝试延伸对东道国金融发展影响中国</w:t>
      </w:r>
      <w:r>
        <w:rPr>
          <w:rFonts w:ascii="Times New Roman" w:eastAsia="Times New Roman"/>
        </w:rPr>
        <w:t>OFDI</w:t>
      </w:r>
      <w:r>
        <w:t>的研究。通过文献分析，使本文行文思路较为清晰，行文的方向较为明确。</w:t>
      </w:r>
    </w:p>
    <w:p w:rsidR="0018722C">
      <w:pPr>
        <w:topLinePunct/>
      </w:pPr>
      <w:r>
        <w:t>理论分析：理论分析是通过数理模型推理和文字方式对研究对象进行理论方</w:t>
      </w:r>
      <w:r>
        <w:t>面的阐释。通过理论分析，更加科学的把握事物之间的关系，认清事物发展的本</w:t>
      </w:r>
      <w:r>
        <w:t>质，这就进一步加深了对研究对象的理解，同时也增强了研究的科学性和说服力。</w:t>
      </w:r>
    </w:p>
    <w:p w:rsidR="0018722C">
      <w:pPr>
        <w:pStyle w:val="aff7"/>
        <w:topLinePunct/>
      </w:pPr>
      <w:r>
        <w:pict>
          <v:line style="position:absolute;mso-position-horizontal-relative:page;mso-position-vertical-relative:paragraph;z-index:1096;mso-wrap-distance-left:0;mso-wrap-distance-right:0" from="90pt,18.089029pt" to="234pt,18.089029pt" stroked="true" strokeweight=".48pt" strokecolor="#000000">
            <v:stroke dashstyle="solid"/>
            <w10:wrap type="topAndBottom"/>
          </v:line>
        </w:pic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数据来源</w:t>
      </w:r>
      <w:r>
        <w:rPr>
          <w:rFonts w:ascii="Times New Roman" w:hAnsi="Times New Roman" w:eastAsia="宋体" w:cstheme="minorBidi"/>
        </w:rPr>
        <w:t>1</w:t>
      </w:r>
      <w:r>
        <w:rPr>
          <w:rFonts w:ascii="Times New Roman" w:hAnsi="Times New Roman" w:eastAsia="宋体" w:cstheme="minorBidi"/>
        </w:rPr>
        <w:t>9</w:t>
      </w:r>
      <w:r>
        <w:rPr>
          <w:rFonts w:ascii="Times New Roman" w:hAnsi="Times New Roman" w:eastAsia="宋体" w:cstheme="minorBidi"/>
        </w:rPr>
        <w:t>83</w:t>
      </w:r>
      <w:r>
        <w:rPr>
          <w:rFonts w:ascii="Times New Roman" w:hAnsi="Times New Roman" w:eastAsia="宋体" w:cstheme="minorBidi"/>
        </w:rPr>
        <w:t>-</w:t>
      </w:r>
      <w:r>
        <w:rPr>
          <w:rFonts w:ascii="Times New Roman" w:hAnsi="Times New Roman" w:eastAsia="宋体" w:cstheme="minorBidi"/>
        </w:rPr>
        <w:t>2002</w:t>
      </w:r>
      <w:r>
        <w:rPr>
          <w:rFonts w:cstheme="minorBidi" w:hAnsiTheme="minorHAnsi" w:eastAsiaTheme="minorHAnsi" w:asciiTheme="minorHAnsi"/>
        </w:rPr>
        <w:t>年的数据取自联合国贸发会议</w:t>
      </w:r>
      <w:r>
        <w:rPr>
          <w:rFonts w:cstheme="minorBidi" w:hAnsiTheme="minorHAnsi" w:eastAsiaTheme="minorHAnsi" w:asciiTheme="minorHAnsi"/>
        </w:rPr>
        <w:t>（</w:t>
      </w:r>
      <w:r>
        <w:rPr>
          <w:rFonts w:ascii="Times New Roman" w:hAnsi="Times New Roman" w:eastAsia="宋体" w:cstheme="minorBidi"/>
        </w:rPr>
        <w:t>UNC</w:t>
      </w:r>
      <w:r>
        <w:rPr>
          <w:rFonts w:ascii="Times New Roman" w:hAnsi="Times New Roman" w:eastAsia="宋体" w:cstheme="minorBidi"/>
        </w:rPr>
        <w:t>T</w:t>
      </w:r>
      <w:r>
        <w:rPr>
          <w:rFonts w:ascii="Times New Roman" w:hAnsi="Times New Roman" w:eastAsia="宋体" w:cstheme="minorBidi"/>
        </w:rPr>
        <w:t>A</w:t>
      </w:r>
      <w:r>
        <w:rPr>
          <w:rFonts w:ascii="Times New Roman" w:hAnsi="Times New Roman" w:eastAsia="宋体" w:cstheme="minorBidi"/>
        </w:rPr>
        <w:t>D</w:t>
      </w:r>
      <w:r>
        <w:rPr>
          <w:rFonts w:cstheme="minorBidi" w:hAnsiTheme="minorHAnsi" w:eastAsiaTheme="minorHAnsi" w:asciiTheme="minorHAnsi"/>
        </w:rPr>
        <w:t>）</w:t>
      </w:r>
      <w:r>
        <w:rPr>
          <w:rFonts w:cstheme="minorBidi" w:hAnsiTheme="minorHAnsi" w:eastAsiaTheme="minorHAnsi" w:asciiTheme="minorHAnsi"/>
        </w:rPr>
        <w:t>各年度的《世界投资报告》；</w:t>
      </w:r>
      <w:r>
        <w:rPr>
          <w:rFonts w:ascii="Times New Roman" w:hAnsi="Times New Roman" w:eastAsia="宋体" w:cstheme="minorBidi"/>
        </w:rPr>
        <w:t>2003-2013</w:t>
      </w:r>
      <w:r>
        <w:rPr>
          <w:rFonts w:cstheme="minorBidi" w:hAnsiTheme="minorHAnsi" w:eastAsiaTheme="minorHAnsi" w:asciiTheme="minorHAnsi"/>
        </w:rPr>
        <w:t>年的数据取自各年《中国对外直接投资统计公报》。</w:t>
      </w:r>
    </w:p>
    <w:p w:rsidR="0018722C">
      <w:pPr>
        <w:topLinePunct/>
      </w:pPr>
      <w:r>
        <w:rPr>
          <w:rFonts w:cstheme="minorBidi" w:hAnsiTheme="minorHAnsi" w:eastAsiaTheme="minorHAnsi" w:asciiTheme="minorHAnsi" w:ascii="Times New Roman"/>
        </w:rPr>
        <w:t>6</w:t>
      </w:r>
    </w:p>
    <w:p w:rsidR="0018722C">
      <w:pPr>
        <w:pStyle w:val="aff7"/>
        <w:topLinePunct/>
      </w:pPr>
      <w:r>
        <w:drawing>
          <wp:anchor distT="0" distB="0" distL="0" distR="0" allowOverlap="0" layoutInCell="1" locked="0" behindDoc="1" simplePos="0" relativeHeight="268342799">
            <wp:simplePos x="0" y="0"/>
            <wp:positionH relativeFrom="page">
              <wp:posOffset>3671315</wp:posOffset>
            </wp:positionH>
            <wp:positionV relativeFrom="paragraph">
              <wp:posOffset>0</wp:posOffset>
            </wp:positionV>
            <wp:extent cx="76637" cy="1333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76637" cy="133350"/>
                    </a:xfrm>
                    <a:prstGeom prst="rect">
                      <a:avLst/>
                    </a:prstGeom>
                  </pic:spPr>
                </pic:pic>
              </a:graphicData>
            </a:graphic>
          </wp:anchor>
        </w:drawing>
      </w:r>
      <w:r>
        <w:drawing>
          <wp:anchor distT="0" distB="0" distL="0" distR="0" allowOverlap="0" layoutInCell="1" locked="0" behindDoc="1" simplePos="0" relativeHeight="268342823">
            <wp:simplePos x="0" y="0"/>
            <wp:positionH relativeFrom="page">
              <wp:posOffset>3683508</wp:posOffset>
            </wp:positionH>
            <wp:positionV relativeFrom="paragraph">
              <wp:posOffset>0</wp:posOffset>
            </wp:positionV>
            <wp:extent cx="76039" cy="1809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76039" cy="180975"/>
                    </a:xfrm>
                    <a:prstGeom prst="rect">
                      <a:avLst/>
                    </a:prstGeom>
                  </pic:spPr>
                </pic:pic>
              </a:graphicData>
            </a:graphic>
          </wp:anchor>
        </w:drawing>
      </w:r>
      <w:r>
        <w:drawing>
          <wp:anchor distT="0" distB="0" distL="0" distR="0" allowOverlap="0" layoutInCell="1" locked="0" behindDoc="1" simplePos="0" relativeHeight="268342871">
            <wp:simplePos x="0" y="0"/>
            <wp:positionH relativeFrom="page">
              <wp:posOffset>3686555</wp:posOffset>
            </wp:positionH>
            <wp:positionV relativeFrom="paragraph">
              <wp:posOffset>0</wp:posOffset>
            </wp:positionV>
            <wp:extent cx="76345" cy="200025"/>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76345" cy="200025"/>
                    </a:xfrm>
                    <a:prstGeom prst="rect">
                      <a:avLst/>
                    </a:prstGeom>
                  </pic:spPr>
                </pic:pic>
              </a:graphicData>
            </a:graphic>
          </wp:anchor>
        </w:drawing>
      </w:r>
    </w:p>
    <w:p w:rsidR="0018722C">
      <w:pPr>
        <w:topLinePunct/>
      </w:pPr>
      <w:r>
        <w:t>实证分析：实证分析法是根据现有的科学理论和实践需要，提出设计，并利</w:t>
      </w:r>
      <w:r>
        <w:t>用科学的仪器和设备，在相关条件下，确定条件与现象之间的因果关系的活动。</w:t>
      </w:r>
      <w:r>
        <w:t>目的在于说明各主要解释变量与被解释变量之间的具体关系。为了对此加以确定，</w:t>
      </w:r>
      <w:r>
        <w:t>本文选用混合</w:t>
      </w:r>
      <w:r>
        <w:rPr>
          <w:rFonts w:ascii="Times New Roman" w:eastAsia="Times New Roman"/>
        </w:rPr>
        <w:t>OLS</w:t>
      </w:r>
      <w:r>
        <w:t>、</w:t>
      </w:r>
      <w:r>
        <w:rPr>
          <w:rFonts w:ascii="Times New Roman" w:eastAsia="Times New Roman"/>
        </w:rPr>
        <w:t>FE</w:t>
      </w:r>
      <w:r>
        <w:t>、</w:t>
      </w:r>
      <w:r>
        <w:rPr>
          <w:rFonts w:ascii="Times New Roman" w:eastAsia="Times New Roman"/>
        </w:rPr>
        <w:t>RE</w:t>
      </w:r>
      <w:r>
        <w:t>和系统</w:t>
      </w:r>
      <w:r>
        <w:rPr>
          <w:rFonts w:ascii="Times New Roman" w:eastAsia="Times New Roman"/>
        </w:rPr>
        <w:t>GMM</w:t>
      </w:r>
      <w:r>
        <w:t>模型。其中前三种模型主要用于实证检验，第四种模型侧重于稳健性检验。</w:t>
      </w:r>
    </w:p>
    <w:p w:rsidR="0018722C">
      <w:pPr>
        <w:pStyle w:val="Heading3"/>
        <w:topLinePunct/>
        <w:ind w:left="200" w:hangingChars="200" w:hanging="200"/>
      </w:pPr>
      <w:bookmarkStart w:id="907401" w:name="_Toc686907401"/>
      <w:bookmarkStart w:name="_TOC_250029" w:id="22"/>
      <w:bookmarkEnd w:id="22"/>
      <w:r>
        <w:t>1.4.2</w:t>
      </w:r>
      <w:r>
        <w:t xml:space="preserve"> </w:t>
      </w:r>
      <w:r>
        <w:t>技术路线</w:t>
      </w:r>
      <w:bookmarkEnd w:id="907401"/>
    </w:p>
    <w:p w:rsidR="0018722C">
      <w:pPr>
        <w:topLinePunct/>
      </w:pPr>
      <w:r>
        <w:t>在整理和总结国内外相关研究成果的基础上进一步提出新的研究思路，并将</w:t>
      </w:r>
      <w:r>
        <w:t>我国</w:t>
      </w:r>
      <w:r>
        <w:rPr>
          <w:rFonts w:ascii="Times New Roman" w:eastAsia="Times New Roman"/>
        </w:rPr>
        <w:t>OFDI</w:t>
      </w:r>
      <w:r>
        <w:t>的发展阶段和概况进行回顾和梳理。接下来在理论层面开展东道国金</w:t>
      </w:r>
      <w:r>
        <w:t>融发展对中国</w:t>
      </w:r>
      <w:r>
        <w:rPr>
          <w:rFonts w:ascii="Times New Roman" w:eastAsia="Times New Roman"/>
        </w:rPr>
        <w:t>OFDI</w:t>
      </w:r>
      <w:r>
        <w:t>影响路径采取分析和探讨。在此基础之上提出相关假设。就</w:t>
      </w:r>
      <w:r>
        <w:t>实证层面而言，选取混合</w:t>
      </w:r>
      <w:r>
        <w:rPr>
          <w:rFonts w:ascii="Times New Roman" w:eastAsia="Times New Roman"/>
        </w:rPr>
        <w:t>OLS</w:t>
      </w:r>
      <w:r>
        <w:t>、</w:t>
      </w:r>
      <w:r>
        <w:rPr>
          <w:rFonts w:ascii="Times New Roman" w:eastAsia="Times New Roman"/>
        </w:rPr>
        <w:t>FE</w:t>
      </w:r>
      <w:r>
        <w:t>和</w:t>
      </w:r>
      <w:r>
        <w:rPr>
          <w:rFonts w:ascii="Times New Roman" w:eastAsia="Times New Roman"/>
        </w:rPr>
        <w:t>RE</w:t>
      </w:r>
      <w:r>
        <w:t>等模型，并选取面板数据来实证检验</w:t>
      </w:r>
      <w:r>
        <w:t>和分析。得出结论并提供一定的政策建议，为东道国金融发展和中国对外直接投资日后的发展具有重要的理论意义和现实意义。</w:t>
      </w:r>
    </w:p>
    <w:p w:rsidR="0018722C">
      <w:pPr>
        <w:topLinePunct/>
      </w:pPr>
      <w:r>
        <w:t>为了对本文的行文结构拥有更为清晰和直观的了解，绘制了本研究的技术路</w:t>
      </w:r>
      <w:r>
        <w:t>线图。该技术路线图展示了从绪论出发至研究结论的行文安排，具体包括：绪论、</w:t>
      </w:r>
      <w:r>
        <w:t>文献综述、理论与假设、实证研究和结论。具体情况详见技术路线图以及下文的具体章节。</w:t>
      </w:r>
    </w:p>
    <w:p w:rsidR="0018722C">
      <w:pPr>
        <w:pStyle w:val="ae"/>
        <w:topLinePunct/>
      </w:pPr>
      <w:r>
        <w:pict>
          <v:shape style="position:absolute;margin-left:150.23999pt;margin-top:19.639605pt;width:282pt;height:23.65pt;mso-position-horizontal-relative:page;mso-position-vertical-relative:paragraph;z-index:1120;mso-wrap-distance-left:0;mso-wrap-distance-right:0" type="#_x0000_t202" filled="false" stroked="true" strokeweight=".72pt" strokecolor="#000000">
            <v:textbox inset="0,0,0,0">
              <w:txbxContent>
                <w:p w:rsidR="0018722C">
                  <w:pPr>
                    <w:spacing w:before="62"/>
                    <w:ind w:leftChars="0" w:left="921" w:rightChars="0" w:right="0" w:firstLineChars="0" w:firstLine="0"/>
                    <w:jc w:val="left"/>
                    <w:rPr>
                      <w:sz w:val="21"/>
                    </w:rPr>
                  </w:pPr>
                  <w:r>
                    <w:rPr>
                      <w:b/>
                      <w:sz w:val="21"/>
                    </w:rPr>
                    <w:t>绪论：</w:t>
                  </w:r>
                  <w:r>
                    <w:rPr>
                      <w:sz w:val="21"/>
                    </w:rPr>
                    <w:t>研究的背景和意义、内容和方法等</w:t>
                  </w:r>
                </w:p>
              </w:txbxContent>
            </v:textbox>
            <v:stroke dashstyle="solid"/>
            <w10:wrap type="topAndBottom"/>
          </v:shape>
        </w:pict>
      </w:r>
      <w:r>
        <w:pict>
          <v:group style="position:absolute;margin-left:124.68pt;margin-top:53.719604pt;width:333.6pt;height:99.85pt;mso-position-horizontal-relative:page;mso-position-vertical-relative:paragraph;z-index:1216;mso-wrap-distance-left:0;mso-wrap-distance-right:0" coordorigin="2494,1074" coordsize="6672,1997">
            <v:rect style="position:absolute;left:2500;top:1736;width:6658;height:488" filled="false" stroked="true" strokeweight=".72pt" strokecolor="#000000">
              <v:stroke dashstyle="solid"/>
            </v:rect>
            <v:shape style="position:absolute;left:5764;top:1530;width:120;height:315" type="#_x0000_t75" stroked="false">
              <v:imagedata r:id="rId15" o:title=""/>
            </v:shape>
            <v:shape style="position:absolute;left:5760;top:2223;width:120;height:380" type="#_x0000_t75" stroked="false">
              <v:imagedata r:id="rId16" o:title=""/>
            </v:shape>
            <v:shape style="position:absolute;left:2493;top:1530;width:6672;height:1073" type="#_x0000_t202" filled="false" stroked="false">
              <v:textbox inset="0,0,0,0">
                <w:txbxContent>
                  <w:p w:rsidR="0018722C">
                    <w:pPr>
                      <w:spacing w:line="240" w:lineRule="auto" w:before="0"/>
                      <w:rPr>
                        <w:sz w:val="21"/>
                      </w:rPr>
                    </w:pPr>
                  </w:p>
                  <w:p w:rsidR="0018722C">
                    <w:pPr>
                      <w:spacing w:before="0"/>
                      <w:ind w:leftChars="0" w:left="602" w:rightChars="0" w:right="0" w:firstLineChars="0" w:firstLine="0"/>
                      <w:jc w:val="left"/>
                      <w:rPr>
                        <w:sz w:val="21"/>
                      </w:rPr>
                    </w:pPr>
                    <w:r>
                      <w:rPr>
                        <w:b/>
                        <w:sz w:val="21"/>
                      </w:rPr>
                      <w:t>理论框架：</w:t>
                    </w:r>
                    <w:r>
                      <w:rPr>
                        <w:sz w:val="21"/>
                      </w:rPr>
                      <w:t>东道国金融发展对中国对外直接投资理论与假设</w:t>
                    </w:r>
                  </w:p>
                </w:txbxContent>
              </v:textbox>
              <w10:wrap type="none"/>
            </v:shape>
            <v:shape style="position:absolute;left:2644;top:1081;width:6360;height:456" type="#_x0000_t202" filled="false" stroked="true" strokeweight=".72pt" strokecolor="#000000">
              <v:textbox inset="0,0,0,0">
                <w:txbxContent>
                  <w:p w:rsidR="0018722C">
                    <w:pPr>
                      <w:spacing w:before="62"/>
                      <w:ind w:leftChars="0" w:left="777" w:rightChars="0" w:right="0" w:firstLineChars="0" w:firstLine="0"/>
                      <w:jc w:val="left"/>
                      <w:rPr>
                        <w:sz w:val="21"/>
                      </w:rPr>
                    </w:pPr>
                    <w:r>
                      <w:rPr>
                        <w:b/>
                        <w:sz w:val="21"/>
                      </w:rPr>
                      <w:t>文献综述：</w:t>
                    </w:r>
                    <w:r>
                      <w:rPr>
                        <w:sz w:val="21"/>
                      </w:rPr>
                      <w:t>梳理国内外文献，并进行总结与评述</w:t>
                    </w:r>
                  </w:p>
                </w:txbxContent>
              </v:textbox>
              <v:stroke dashstyle="solid"/>
              <w10:wrap type="none"/>
            </v:shape>
            <v:shape style="position:absolute;left:3340;top:2603;width:5007;height:461" type="#_x0000_t202" filled="false" stroked="true" strokeweight=".72pt" strokecolor="#000000">
              <v:textbox inset="0,0,0,0">
                <w:txbxContent>
                  <w:p w:rsidR="0018722C">
                    <w:pPr>
                      <w:spacing w:before="59"/>
                      <w:ind w:leftChars="0" w:left="143" w:rightChars="0" w:right="0" w:firstLineChars="0" w:firstLine="0"/>
                      <w:jc w:val="left"/>
                      <w:rPr>
                        <w:sz w:val="21"/>
                      </w:rPr>
                    </w:pPr>
                    <w:r>
                      <w:rPr>
                        <w:b/>
                        <w:sz w:val="21"/>
                      </w:rPr>
                      <w:t>实证研究：</w:t>
                    </w:r>
                    <w:r>
                      <w:rPr>
                        <w:sz w:val="21"/>
                      </w:rPr>
                      <w:t>东道国金融发展对中国 </w:t>
                    </w:r>
                    <w:r>
                      <w:rPr>
                        <w:rFonts w:ascii="Times New Roman" w:eastAsia="Times New Roman"/>
                        <w:sz w:val="21"/>
                      </w:rPr>
                      <w:t>OFDI </w:t>
                    </w:r>
                    <w:r>
                      <w:rPr>
                        <w:sz w:val="21"/>
                      </w:rPr>
                      <w:t>的实证研究</w:t>
                    </w:r>
                  </w:p>
                </w:txbxContent>
              </v:textbox>
              <v:stroke dashstyle="solid"/>
              <w10:wrap type="none"/>
            </v:shape>
            <w10:wrap type="topAndBottom"/>
          </v:group>
        </w:pict>
      </w:r>
      <w:r>
        <w:pict>
          <v:shape style="position:absolute;margin-left:221.399994pt;margin-top:163.639603pt;width:146.3pt;height:24.5pt;mso-position-horizontal-relative:page;mso-position-vertical-relative:paragraph;z-index:1240;mso-wrap-distance-left:0;mso-wrap-distance-right:0" type="#_x0000_t202" filled="false" stroked="true" strokeweight=".24pt" strokecolor="#000000">
            <v:textbox inset="0,0,0,0">
              <w:txbxContent>
                <w:p w:rsidR="0018722C">
                  <w:pPr>
                    <w:spacing w:before="57"/>
                    <w:ind w:leftChars="0" w:left="830" w:rightChars="0" w:right="0" w:firstLineChars="0" w:firstLine="0"/>
                    <w:jc w:val="left"/>
                    <w:rPr>
                      <w:sz w:val="21"/>
                    </w:rPr>
                  </w:pPr>
                  <w:r>
                    <w:rPr>
                      <w:sz w:val="21"/>
                    </w:rPr>
                    <w:t>建立计量模型</w:t>
                  </w:r>
                </w:p>
              </w:txbxContent>
            </v:textbox>
            <v:stroke dashstyle="solid"/>
            <w10:wrap type="topAndBottom"/>
          </v:shape>
        </w:pict>
      </w:r>
      <w:r>
        <w:pict>
          <v:shape style="position:absolute;margin-left:221.399994pt;margin-top:202.279602pt;width:146.3pt;height:24.85pt;mso-position-horizontal-relative:page;mso-position-vertical-relative:paragraph;z-index:1264;mso-wrap-distance-left:0;mso-wrap-distance-right:0" type="#_x0000_t202" filled="false" stroked="true" strokeweight=".24pt" strokecolor="#000000">
            <v:textbox inset="0,0,0,0">
              <w:txbxContent>
                <w:p w:rsidR="0018722C">
                  <w:pPr>
                    <w:spacing w:before="59"/>
                    <w:ind w:leftChars="0" w:left="724" w:rightChars="0" w:right="0" w:firstLineChars="0" w:firstLine="0"/>
                    <w:jc w:val="left"/>
                    <w:rPr>
                      <w:sz w:val="21"/>
                    </w:rPr>
                  </w:pPr>
                  <w:r>
                    <w:rPr>
                      <w:sz w:val="21"/>
                    </w:rPr>
                    <w:t>变量与数据说明</w:t>
                  </w:r>
                </w:p>
              </w:txbxContent>
            </v:textbox>
            <v:stroke dashstyle="solid"/>
            <w10:wrap type="topAndBottom"/>
          </v:shape>
        </w:pict>
      </w:r>
      <w:r>
        <w:pict>
          <v:shape style="position:absolute;margin-left:221.399994pt;margin-top:242.8396pt;width:146.3pt;height:25.45pt;mso-position-horizontal-relative:page;mso-position-vertical-relative:paragraph;z-index:1288;mso-wrap-distance-left:0;mso-wrap-distance-right:0" type="#_x0000_t202" filled="false" stroked="true" strokeweight=".24pt" strokecolor="#000000">
            <v:textbox inset="0,0,0,0">
              <w:txbxContent>
                <w:p w:rsidR="0018722C">
                  <w:pPr>
                    <w:spacing w:before="59"/>
                    <w:ind w:leftChars="0" w:left="513" w:rightChars="0" w:right="0" w:firstLineChars="0" w:firstLine="0"/>
                    <w:jc w:val="left"/>
                    <w:rPr>
                      <w:sz w:val="21"/>
                    </w:rPr>
                  </w:pPr>
                  <w:r>
                    <w:rPr>
                      <w:sz w:val="21"/>
                    </w:rPr>
                    <w:t>实证检验与结果分析</w:t>
                  </w:r>
                </w:p>
              </w:txbxContent>
            </v:textbox>
            <v:stroke dashstyle="solid"/>
            <w10:wrap type="topAndBottom"/>
          </v:shape>
        </w:pict>
      </w:r>
      <w:r>
        <w:pict>
          <v:shape style="position:absolute;margin-left:190.080002pt;margin-top:282.559601pt;width:204pt;height:22pt;mso-position-horizontal-relative:page;mso-position-vertical-relative:paragraph;z-index:1312;mso-wrap-distance-left:0;mso-wrap-distance-right:0" type="#_x0000_t202" filled="false" stroked="true" strokeweight=".72pt" strokecolor="#000000">
            <v:textbox inset="0,0,0,0">
              <w:txbxContent>
                <w:p w:rsidR="0018722C">
                  <w:pPr>
                    <w:spacing w:before="62"/>
                    <w:ind w:leftChars="0" w:left="770" w:rightChars="0" w:right="0" w:firstLineChars="0" w:firstLine="0"/>
                    <w:jc w:val="left"/>
                    <w:rPr>
                      <w:sz w:val="21"/>
                    </w:rPr>
                  </w:pPr>
                  <w:r>
                    <w:rPr>
                      <w:b/>
                      <w:sz w:val="21"/>
                    </w:rPr>
                    <w:t>结论：</w:t>
                  </w:r>
                  <w:r>
                    <w:rPr>
                      <w:sz w:val="21"/>
                    </w:rPr>
                    <w:t>研究结论和政策含义</w:t>
                  </w:r>
                </w:p>
              </w:txbxContent>
            </v:textbox>
            <v:stroke dashstyle="solid"/>
            <w10:wrap type="topAndBottom"/>
          </v:shape>
        </w:pict>
      </w:r>
      <w:r>
        <w:t>技术路线图如下：</w:t>
      </w:r>
    </w:p>
    <w:p w:rsidR="0018722C">
      <w:pPr>
        <w:pStyle w:val="aff7"/>
        <w:topLinePunct/>
      </w:pPr>
      <w:r>
        <w:drawing>
          <wp:inline>
            <wp:extent cx="75739" cy="140874"/>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7" cstate="print"/>
                    <a:stretch>
                      <a:fillRect/>
                    </a:stretch>
                  </pic:blipFill>
                  <pic:spPr>
                    <a:xfrm>
                      <a:off x="0" y="0"/>
                      <a:ext cx="75739" cy="140874"/>
                    </a:xfrm>
                    <a:prstGeom prst="rect">
                      <a:avLst/>
                    </a:prstGeom>
                  </pic:spPr>
                </pic:pic>
              </a:graphicData>
            </a:graphic>
          </wp:inline>
        </w:drawing>
      </w:r>
    </w:p>
    <w:p w:rsidR="0018722C">
      <w:pPr>
        <w:spacing w:before="93"/>
        <w:ind w:leftChars="0" w:left="538" w:rightChars="0" w:right="0" w:firstLineChars="0" w:firstLine="0"/>
        <w:jc w:val="center"/>
        <w:topLinePunct/>
      </w:pPr>
      <w:r>
        <w:rPr>
          <w:kern w:val="2"/>
          <w:szCs w:val="22"/>
          <w:rFonts w:ascii="Times New Roman" w:cstheme="minorBidi" w:hAnsiTheme="minorHAnsi" w:eastAsiaTheme="minorHAnsi"/>
          <w:w w:val="100"/>
          <w:sz w:val="21"/>
        </w:rPr>
        <w:t>7</w:t>
      </w:r>
    </w:p>
    <w:p w:rsidR="0018722C">
      <w:pPr>
        <w:pStyle w:val="aff7"/>
        <w:sectPr w:rsidR="00556256">
          <w:pgSz w:w="11910" w:h="16840"/>
          <w:pgMar w:header="877" w:footer="272" w:top="1140" w:bottom="460" w:left="900" w:right="1440"/>
        </w:sectPr>
        <w:topLinePunct/>
      </w:pPr>
      <w:r>
        <w:rPr>
          <w:kern w:val="2"/>
          <w:sz w:val="22"/>
          <w:szCs w:val="22"/>
          <w:rFonts w:cstheme="minorBidi" w:hAnsiTheme="minorHAnsi" w:eastAsiaTheme="minorHAnsi" w:asciiTheme="minorHAnsi"/>
        </w:rPr>
        <w:drawing>
          <wp:inline>
            <wp:extent cx="76039" cy="18097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8" cstate="print"/>
                    <a:stretch>
                      <a:fillRect/>
                    </a:stretch>
                  </pic:blipFill>
                  <pic:spPr>
                    <a:xfrm>
                      <a:off x="0" y="0"/>
                      <a:ext cx="76039" cy="180975"/>
                    </a:xfrm>
                    <a:prstGeom prst="rect">
                      <a:avLst/>
                    </a:prstGeom>
                  </pic:spPr>
                </pic:pic>
              </a:graphicData>
            </a:graphic>
          </wp:inline>
        </w:drawing>
      </w:r>
    </w:p>
    <w:p w:rsidR="0018722C">
      <w:pPr>
        <w:pStyle w:val="Heading2"/>
        <w:topLinePunct/>
        <w:ind w:left="171" w:hangingChars="171" w:hanging="171"/>
      </w:pPr>
      <w:bookmarkStart w:id="907402" w:name="_Toc686907402"/>
      <w:bookmarkStart w:name="_TOC_250028" w:id="23"/>
      <w:bookmarkStart w:name="1.5研究的创新点 " w:id="24"/>
      <w:r/>
      <w:bookmarkEnd w:id="23"/>
      <w:r>
        <w:t>1.5</w:t>
      </w:r>
      <w:r>
        <w:t xml:space="preserve"> </w:t>
      </w:r>
      <w:r w:rsidRPr="00DB64CE">
        <w:t>研究的创新点</w:t>
      </w:r>
      <w:bookmarkEnd w:id="907402"/>
    </w:p>
    <w:p w:rsidR="0018722C">
      <w:pPr>
        <w:topLinePunct/>
      </w:pPr>
      <w:r>
        <w:t>为了追踪中国</w:t>
      </w:r>
      <w:r>
        <w:rPr>
          <w:rFonts w:ascii="Times New Roman" w:eastAsia="Times New Roman"/>
        </w:rPr>
        <w:t>OFDI</w:t>
      </w:r>
      <w:r>
        <w:t>的研究进展，查看了较多的文献资料。对文献资料进行</w:t>
      </w:r>
      <w:r>
        <w:t>整理和概括后知晓，关于东道国金融发展如何影响中国</w:t>
      </w:r>
      <w:r>
        <w:rPr>
          <w:rFonts w:ascii="Times New Roman" w:eastAsia="Times New Roman"/>
        </w:rPr>
        <w:t>OFDI</w:t>
      </w:r>
      <w:r>
        <w:t>的研究来说还相对</w:t>
      </w:r>
      <w:r>
        <w:t>不足。东道国金融发展影响</w:t>
      </w:r>
      <w:r>
        <w:rPr>
          <w:rFonts w:ascii="Times New Roman" w:eastAsia="Times New Roman"/>
        </w:rPr>
        <w:t>OFDI</w:t>
      </w:r>
      <w:r>
        <w:t>的决策存在直接与间接两个层面效应。本研究的创新之处在于：</w:t>
      </w:r>
    </w:p>
    <w:p w:rsidR="0018722C">
      <w:pPr>
        <w:topLinePunct/>
      </w:pPr>
      <w:r>
        <w:t>（</w:t>
      </w:r>
      <w:r>
        <w:rPr>
          <w:rFonts w:ascii="Times New Roman" w:eastAsia="Times New Roman"/>
        </w:rPr>
        <w:t>1</w:t>
      </w:r>
      <w:r>
        <w:t>）</w:t>
      </w:r>
      <w:r>
        <w:t xml:space="preserve">目前关于东道国金融发展对中国</w:t>
      </w:r>
      <w:r>
        <w:rPr>
          <w:rFonts w:ascii="Times New Roman" w:eastAsia="Times New Roman"/>
        </w:rPr>
        <w:t>OFDI</w:t>
      </w:r>
      <w:r>
        <w:t>影响的研究均没有对银行和金融</w:t>
      </w:r>
    </w:p>
    <w:p w:rsidR="0018722C">
      <w:pPr>
        <w:topLinePunct/>
      </w:pPr>
      <w:r>
        <w:t>市场这两类金融主体进行区分。本文尝试借鉴</w:t>
      </w:r>
      <w:r>
        <w:rPr>
          <w:rFonts w:ascii="Times New Roman" w:eastAsia="Times New Roman"/>
        </w:rPr>
        <w:t>Cihak et a</w:t>
      </w:r>
      <w:r>
        <w:rPr>
          <w:rFonts w:ascii="Times New Roman" w:eastAsia="Times New Roman"/>
        </w:rPr>
        <w:t>l</w:t>
      </w:r>
      <w:r>
        <w:t>（</w:t>
      </w:r>
      <w:r>
        <w:rPr>
          <w:rFonts w:ascii="Times New Roman" w:eastAsia="Times New Roman"/>
        </w:rPr>
        <w:t>. </w:t>
      </w:r>
      <w:r w:rsidR="001852F3">
        <w:rPr>
          <w:rFonts w:ascii="Times New Roman" w:eastAsia="Times New Roman"/>
        </w:rPr>
        <w:t xml:space="preserve"> </w:t>
      </w:r>
      <w:r>
        <w:rPr>
          <w:rFonts w:ascii="Times New Roman" w:eastAsia="Times New Roman"/>
        </w:rPr>
        <w:t>2013</w:t>
      </w:r>
      <w:r>
        <w:t>）</w:t>
      </w:r>
      <w:r>
        <w:t>构建的全球</w:t>
      </w:r>
      <w:r>
        <w:rPr>
          <w:rFonts w:ascii="Times New Roman" w:eastAsia="Times New Roman"/>
        </w:rPr>
        <w:t>205</w:t>
      </w:r>
    </w:p>
    <w:p w:rsidR="0018722C">
      <w:pPr>
        <w:topLinePunct/>
      </w:pPr>
      <w:r>
        <w:t>个经济体的数据库，从金融深度</w:t>
      </w:r>
      <w:r>
        <w:t>（</w:t>
      </w:r>
      <w:r>
        <w:rPr>
          <w:rFonts w:ascii="Times New Roman" w:eastAsia="Times New Roman"/>
          <w:spacing w:val="0"/>
        </w:rPr>
        <w:t>Finan</w:t>
      </w:r>
      <w:r>
        <w:rPr>
          <w:rFonts w:ascii="Times New Roman" w:eastAsia="Times New Roman"/>
          <w:spacing w:val="-2"/>
        </w:rPr>
        <w:t>c</w:t>
      </w:r>
      <w:r>
        <w:rPr>
          <w:rFonts w:ascii="Times New Roman" w:eastAsia="Times New Roman"/>
          <w:spacing w:val="0"/>
        </w:rPr>
        <w:t>i</w:t>
      </w:r>
      <w:r>
        <w:rPr>
          <w:rFonts w:ascii="Times New Roman" w:eastAsia="Times New Roman"/>
        </w:rPr>
        <w:t>al </w:t>
      </w:r>
      <w:r>
        <w:rPr>
          <w:rFonts w:ascii="Times New Roman" w:eastAsia="Times New Roman"/>
          <w:spacing w:val="0"/>
        </w:rPr>
        <w:t>Dept</w:t>
      </w:r>
      <w:r>
        <w:rPr>
          <w:rFonts w:ascii="Times New Roman" w:eastAsia="Times New Roman"/>
          <w:spacing w:val="0"/>
        </w:rPr>
        <w:t>h</w:t>
      </w:r>
      <w:r>
        <w:t>）</w:t>
      </w:r>
      <w:r>
        <w:t>、金融效率</w:t>
      </w:r>
      <w:r>
        <w:t>（</w:t>
      </w:r>
      <w:r>
        <w:rPr>
          <w:rFonts w:ascii="Times New Roman" w:eastAsia="Times New Roman"/>
          <w:spacing w:val="0"/>
        </w:rPr>
        <w:t>Finan</w:t>
      </w:r>
      <w:r>
        <w:rPr>
          <w:rFonts w:ascii="Times New Roman" w:eastAsia="Times New Roman"/>
          <w:spacing w:val="-2"/>
        </w:rPr>
        <w:t>c</w:t>
      </w:r>
      <w:r>
        <w:rPr>
          <w:rFonts w:ascii="Times New Roman" w:eastAsia="Times New Roman"/>
        </w:rPr>
        <w:t>ial E</w:t>
      </w:r>
      <w:r>
        <w:rPr>
          <w:rFonts w:ascii="Times New Roman" w:eastAsia="Times New Roman"/>
          <w:spacing w:val="-3"/>
        </w:rPr>
        <w:t>f</w:t>
      </w:r>
      <w:r>
        <w:rPr>
          <w:rFonts w:ascii="Times New Roman" w:eastAsia="Times New Roman"/>
        </w:rPr>
        <w:t>ficien</w:t>
      </w:r>
      <w:r>
        <w:rPr>
          <w:rFonts w:ascii="Times New Roman" w:eastAsia="Times New Roman"/>
          <w:spacing w:val="2"/>
        </w:rPr>
        <w:t>c</w:t>
      </w:r>
      <w:r>
        <w:rPr>
          <w:rFonts w:ascii="Times New Roman" w:eastAsia="Times New Roman"/>
          <w:spacing w:val="-2"/>
        </w:rPr>
        <w:t>y</w:t>
      </w:r>
      <w:r>
        <w:t>）</w:t>
      </w:r>
      <w:r>
        <w:t>、</w:t>
      </w:r>
      <w:r>
        <w:t>金融稳定性</w:t>
      </w:r>
      <w:r>
        <w:t>（</w:t>
      </w:r>
      <w:r>
        <w:rPr>
          <w:rFonts w:ascii="Times New Roman" w:eastAsia="Times New Roman"/>
        </w:rPr>
        <w:t>Financial </w:t>
      </w:r>
      <w:r>
        <w:rPr>
          <w:rFonts w:ascii="Times New Roman" w:eastAsia="Times New Roman"/>
          <w:spacing w:val="-2"/>
        </w:rPr>
        <w:t>Stability</w:t>
      </w:r>
      <w:r>
        <w:t>）</w:t>
      </w:r>
      <w:r>
        <w:t>和金融可及性</w:t>
      </w:r>
      <w:r>
        <w:t>（</w:t>
      </w:r>
      <w:r>
        <w:rPr>
          <w:rFonts w:ascii="Times New Roman" w:eastAsia="Times New Roman"/>
        </w:rPr>
        <w:t>Financial </w:t>
      </w:r>
      <w:r>
        <w:rPr>
          <w:rFonts w:ascii="Times New Roman" w:eastAsia="Times New Roman"/>
          <w:spacing w:val="-2"/>
        </w:rPr>
        <w:t>Access</w:t>
      </w:r>
      <w:r>
        <w:t>）</w:t>
      </w:r>
      <w:r>
        <w:t>等四个维度来全</w:t>
      </w:r>
      <w:r>
        <w:t>面衡量东道国的金融发展，构建了银行和金融市场这两类金融主体分别从上述</w:t>
      </w:r>
      <w:r w:rsidR="001852F3">
        <w:t xml:space="preserve">四</w:t>
      </w:r>
      <w:r>
        <w:t>个维度方面来构建指标，并从银行和金融市场两个角度来验证东道国金融发展</w:t>
      </w:r>
      <w:r w:rsidR="001852F3">
        <w:t xml:space="preserve">如何影响中国对外直接投资。</w:t>
      </w:r>
    </w:p>
    <w:p w:rsidR="0018722C">
      <w:pPr>
        <w:topLinePunct/>
      </w:pPr>
      <w:r>
        <w:t>（</w:t>
      </w:r>
      <w:r>
        <w:rPr>
          <w:rFonts w:ascii="Times New Roman" w:eastAsia="Times New Roman"/>
        </w:rPr>
        <w:t>2</w:t>
      </w:r>
      <w:r>
        <w:t>）</w:t>
      </w:r>
      <w:r>
        <w:t>已有对金融发展的研究主要集中于中国的金融发展，即就中国而言母国</w:t>
      </w:r>
      <w:r>
        <w:t>的金融发展情况，然而本研究针对的是东道国金融发展，也即针对的是中国对外</w:t>
      </w:r>
      <w:r>
        <w:t>直接投资所在的国家或地区。从现实看，本文的结论也为提高从直接融资占比的金融改革政策提供理论依据。</w:t>
      </w:r>
    </w:p>
    <w:p w:rsidR="0018722C">
      <w:pPr>
        <w:topLinePunct/>
      </w:pPr>
      <w:r>
        <w:rPr>
          <w:rFonts w:cstheme="minorBidi" w:hAnsiTheme="minorHAnsi" w:eastAsiaTheme="minorHAnsi" w:asciiTheme="minorHAnsi" w:ascii="Times New Roman"/>
        </w:rPr>
        <w:t>8</w:t>
      </w:r>
    </w:p>
    <w:p w:rsidR="0018722C">
      <w:pPr>
        <w:pStyle w:val="Heading1"/>
        <w:topLinePunct/>
      </w:pPr>
      <w:bookmarkStart w:id="907403" w:name="_Toc686907403"/>
      <w:bookmarkStart w:name="_TOC_250027" w:id="25"/>
      <w:bookmarkStart w:name="2文献综述 " w:id="26"/>
      <w:r>
        <w:t>2</w:t>
      </w:r>
      <w:r>
        <w:t xml:space="preserve">  </w:t>
      </w:r>
      <w:r/>
      <w:bookmarkEnd w:id="26"/>
      <w:bookmarkEnd w:id="25"/>
      <w:r>
        <w:t>文献综述</w:t>
      </w:r>
      <w:bookmarkEnd w:id="907403"/>
    </w:p>
    <w:p w:rsidR="0018722C">
      <w:pPr>
        <w:topLinePunct/>
      </w:pPr>
      <w:r>
        <w:t>本章旨在梳理学者有关金融发展和对外直接投资两者之间的文献资料，并将</w:t>
      </w:r>
      <w:r>
        <w:t>已有相关学者的研究情况进行概括与整合，为了解东道国金融发展如何影响中</w:t>
      </w:r>
      <w:r>
        <w:t>国</w:t>
      </w:r>
    </w:p>
    <w:p w:rsidR="0018722C">
      <w:pPr>
        <w:topLinePunct/>
      </w:pPr>
      <w:r>
        <w:rPr>
          <w:rFonts w:ascii="Times New Roman" w:eastAsia="Times New Roman"/>
        </w:rPr>
        <w:t>OFDI</w:t>
      </w:r>
      <w:r>
        <w:t>的奠定一定的基础，也以此作为探讨东道国金融发展影响中国</w:t>
      </w:r>
      <w:r>
        <w:rPr>
          <w:rFonts w:ascii="Times New Roman" w:eastAsia="Times New Roman"/>
        </w:rPr>
        <w:t>OFDI</w:t>
      </w:r>
      <w:r>
        <w:t>的逻辑起点。</w:t>
      </w:r>
    </w:p>
    <w:p w:rsidR="0018722C">
      <w:pPr>
        <w:topLinePunct/>
      </w:pPr>
      <w:r>
        <w:t>影响中国</w:t>
      </w:r>
      <w:r>
        <w:rPr>
          <w:rFonts w:ascii="Times New Roman" w:eastAsia="Times New Roman"/>
        </w:rPr>
        <w:t>OFDI</w:t>
      </w:r>
      <w:r>
        <w:t>的因素是多方面的，包括受到经济因素、政治法律因素和社</w:t>
      </w:r>
      <w:r>
        <w:t>会文化因素等多种因素共同作用的结果。中国企业开展</w:t>
      </w:r>
      <w:r>
        <w:rPr>
          <w:rFonts w:ascii="Times New Roman" w:eastAsia="Times New Roman"/>
        </w:rPr>
        <w:t>OFDI</w:t>
      </w:r>
      <w:r>
        <w:t>受到两个市场</w:t>
      </w:r>
      <w:r>
        <w:t>（</w:t>
      </w:r>
      <w:r>
        <w:t>即国内和国外市场</w:t>
      </w:r>
      <w:r>
        <w:t>）</w:t>
      </w:r>
      <w:r>
        <w:t>多种因素的影响，然而在这里探讨的是东道国的各种因素是如</w:t>
      </w:r>
      <w:r>
        <w:t>何影响中国</w:t>
      </w:r>
      <w:r>
        <w:rPr>
          <w:rFonts w:ascii="Times New Roman" w:eastAsia="Times New Roman"/>
        </w:rPr>
        <w:t>OFDI</w:t>
      </w:r>
      <w:r>
        <w:t>。经济因素包括</w:t>
      </w:r>
      <w:r>
        <w:rPr>
          <w:rFonts w:ascii="Times New Roman" w:eastAsia="Times New Roman"/>
        </w:rPr>
        <w:t>GDP</w:t>
      </w:r>
      <w:r>
        <w:t>（</w:t>
      </w:r>
      <w:r>
        <w:rPr>
          <w:rFonts w:ascii="Times New Roman" w:eastAsia="Times New Roman"/>
        </w:rPr>
        <w:t>Stein</w:t>
      </w:r>
      <w:r>
        <w:t>和</w:t>
      </w:r>
      <w:r>
        <w:rPr>
          <w:rFonts w:ascii="Times New Roman" w:eastAsia="Times New Roman"/>
        </w:rPr>
        <w:t>Daude</w:t>
      </w:r>
      <w:r>
        <w:t>，</w:t>
      </w:r>
      <w:r>
        <w:rPr>
          <w:rFonts w:ascii="Times New Roman" w:eastAsia="Times New Roman"/>
        </w:rPr>
        <w:t>2001</w:t>
      </w:r>
      <w:r>
        <w:t>；</w:t>
      </w:r>
      <w:r>
        <w:rPr>
          <w:rFonts w:ascii="Times New Roman" w:eastAsia="Times New Roman"/>
        </w:rPr>
        <w:t>Buckley et al</w:t>
      </w:r>
      <w:r>
        <w:rPr>
          <w:rFonts w:ascii="Times New Roman" w:eastAsia="Times New Roman"/>
        </w:rPr>
        <w:t>.</w:t>
      </w:r>
      <w:r>
        <w:t>，</w:t>
      </w:r>
    </w:p>
    <w:p w:rsidR="0018722C">
      <w:pPr>
        <w:topLinePunct/>
      </w:pPr>
      <w:r>
        <w:rPr>
          <w:rFonts w:ascii="Times New Roman" w:eastAsia="Times New Roman"/>
        </w:rPr>
        <w:t>200</w:t>
      </w:r>
      <w:r>
        <w:rPr>
          <w:rFonts w:ascii="Times New Roman" w:eastAsia="Times New Roman"/>
        </w:rPr>
        <w:t>7</w:t>
      </w:r>
      <w:r>
        <w:t>）</w:t>
      </w:r>
      <w:r>
        <w:t>、资源因素</w:t>
      </w:r>
      <w:r>
        <w:t>（</w:t>
      </w:r>
      <w:r>
        <w:rPr>
          <w:rFonts w:ascii="Times New Roman" w:eastAsia="Times New Roman"/>
        </w:rPr>
        <w:t>Ca</w:t>
      </w:r>
      <w:r>
        <w:rPr>
          <w:rFonts w:ascii="Times New Roman" w:eastAsia="Times New Roman"/>
        </w:rPr>
        <w:t>v</w:t>
      </w:r>
      <w:r>
        <w:rPr>
          <w:rFonts w:ascii="Times New Roman" w:eastAsia="Times New Roman"/>
        </w:rPr>
        <w:t>e</w:t>
      </w:r>
      <w:r>
        <w:rPr>
          <w:rFonts w:ascii="Times New Roman" w:eastAsia="Times New Roman"/>
        </w:rPr>
        <w:t>s</w:t>
      </w:r>
      <w:r>
        <w:rPr>
          <w:spacing w:val="0"/>
        </w:rPr>
        <w:t xml:space="preserve">, </w:t>
      </w:r>
      <w:r>
        <w:rPr>
          <w:rFonts w:ascii="Times New Roman" w:eastAsia="Times New Roman"/>
        </w:rPr>
        <w:t>198</w:t>
      </w:r>
      <w:r>
        <w:rPr>
          <w:rFonts w:ascii="Times New Roman" w:eastAsia="Times New Roman"/>
        </w:rPr>
        <w:t>3</w:t>
      </w:r>
      <w:r>
        <w:rPr>
          <w:spacing w:val="0"/>
        </w:rPr>
        <w:t xml:space="preserve">; </w:t>
      </w:r>
      <w:r>
        <w:rPr>
          <w:rFonts w:ascii="Times New Roman" w:eastAsia="Times New Roman"/>
        </w:rPr>
        <w:t>Cohe</w:t>
      </w:r>
      <w:r>
        <w:rPr>
          <w:rFonts w:ascii="Times New Roman" w:eastAsia="Times New Roman"/>
        </w:rPr>
        <w:t>n</w:t>
      </w:r>
      <w:r>
        <w:rPr>
          <w:spacing w:val="0"/>
        </w:rPr>
        <w:t xml:space="preserve">, </w:t>
      </w:r>
      <w:r>
        <w:rPr>
          <w:rFonts w:ascii="Times New Roman" w:eastAsia="Times New Roman"/>
        </w:rPr>
        <w:t>199</w:t>
      </w:r>
      <w:r>
        <w:rPr>
          <w:rFonts w:ascii="Times New Roman" w:eastAsia="Times New Roman"/>
        </w:rPr>
        <w:t>0</w:t>
      </w:r>
      <w:r>
        <w:rPr>
          <w:spacing w:val="0"/>
        </w:rPr>
        <w:t xml:space="preserve">; </w:t>
      </w:r>
      <w:r>
        <w:rPr>
          <w:rFonts w:ascii="Times New Roman" w:eastAsia="Times New Roman"/>
        </w:rPr>
        <w:t>Fos</w:t>
      </w:r>
      <w:r>
        <w:rPr>
          <w:rFonts w:ascii="Times New Roman" w:eastAsia="Times New Roman"/>
        </w:rPr>
        <w:t>s</w:t>
      </w:r>
      <w:r>
        <w:rPr>
          <w:spacing w:val="0"/>
        </w:rPr>
        <w:t xml:space="preserve">, </w:t>
      </w:r>
      <w:r>
        <w:rPr>
          <w:rFonts w:ascii="Times New Roman" w:eastAsia="Times New Roman"/>
        </w:rPr>
        <w:t>199</w:t>
      </w:r>
      <w:r>
        <w:rPr>
          <w:rFonts w:ascii="Times New Roman" w:eastAsia="Times New Roman"/>
        </w:rPr>
        <w:t>7</w:t>
      </w:r>
      <w:r>
        <w:rPr>
          <w:spacing w:val="0"/>
        </w:rPr>
        <w:t xml:space="preserve">;</w:t>
      </w:r>
      <w:r>
        <w:t>陈岩</w:t>
      </w:r>
      <w:r>
        <w:t xml:space="preserve">, </w:t>
      </w:r>
      <w:r>
        <w:rPr>
          <w:rFonts w:ascii="Times New Roman" w:eastAsia="Times New Roman"/>
        </w:rPr>
        <w:t>201</w:t>
      </w:r>
      <w:r>
        <w:rPr>
          <w:rFonts w:ascii="Times New Roman" w:eastAsia="Times New Roman"/>
        </w:rPr>
        <w:t>2</w:t>
      </w:r>
      <w:r>
        <w:t xml:space="preserve">;</w:t>
      </w:r>
      <w:r>
        <w:t>李</w:t>
      </w:r>
      <w:r>
        <w:t>路</w:t>
      </w:r>
      <w:r>
        <w:t xml:space="preserve">, </w:t>
      </w:r>
      <w:r>
        <w:rPr>
          <w:rFonts w:ascii="Times New Roman" w:eastAsia="Times New Roman"/>
        </w:rPr>
        <w:t>2012</w:t>
      </w:r>
      <w:r>
        <w:t>）</w:t>
      </w:r>
      <w:r>
        <w:t>、汇率风险</w:t>
      </w:r>
      <w:r>
        <w:t>（</w:t>
      </w:r>
      <w:r>
        <w:rPr>
          <w:rFonts w:ascii="Times New Roman" w:eastAsia="Times New Roman"/>
        </w:rPr>
        <w:t>Klei</w:t>
      </w:r>
      <w:r>
        <w:rPr>
          <w:rFonts w:ascii="Times New Roman" w:eastAsia="Times New Roman"/>
        </w:rPr>
        <w:t>n</w:t>
      </w:r>
      <w:r>
        <w:t>和</w:t>
      </w:r>
      <w:r>
        <w:rPr>
          <w:rFonts w:ascii="Times New Roman" w:eastAsia="Times New Roman"/>
        </w:rPr>
        <w:t>Rosengre</w:t>
      </w:r>
      <w:r>
        <w:rPr>
          <w:rFonts w:ascii="Times New Roman" w:eastAsia="Times New Roman"/>
        </w:rPr>
        <w:t>n</w:t>
      </w:r>
      <w:r>
        <w:rPr>
          <w:spacing w:val="-16"/>
        </w:rPr>
        <w:t xml:space="preserve">, </w:t>
      </w:r>
      <w:r>
        <w:rPr>
          <w:rFonts w:ascii="Times New Roman" w:eastAsia="Times New Roman"/>
        </w:rPr>
        <w:t>200</w:t>
      </w:r>
      <w:r>
        <w:rPr>
          <w:rFonts w:ascii="Times New Roman" w:eastAsia="Times New Roman"/>
        </w:rPr>
        <w:t>5</w:t>
      </w:r>
      <w:r>
        <w:rPr>
          <w:spacing w:val="-7"/>
        </w:rPr>
        <w:t xml:space="preserve">;</w:t>
      </w:r>
      <w:r>
        <w:t>于津平</w:t>
      </w:r>
      <w:r>
        <w:t xml:space="preserve">, </w:t>
      </w:r>
      <w:r>
        <w:rPr>
          <w:rFonts w:ascii="Times New Roman" w:eastAsia="Times New Roman"/>
        </w:rPr>
        <w:t>2007</w:t>
      </w:r>
      <w:r>
        <w:t>）</w:t>
      </w:r>
      <w:r>
        <w:t>等具体因素。政治法律因素包括制度因素</w:t>
      </w:r>
      <w:r>
        <w:t>（</w:t>
      </w:r>
      <w:r>
        <w:t>郑展鹏和刘云海，</w:t>
      </w:r>
      <w:r>
        <w:rPr>
          <w:rFonts w:ascii="Times New Roman" w:eastAsia="Times New Roman"/>
        </w:rPr>
        <w:t>2012</w:t>
      </w:r>
      <w:r>
        <w:t>；</w:t>
      </w:r>
      <w:r>
        <w:rPr>
          <w:rFonts w:ascii="Times New Roman" w:eastAsia="Times New Roman"/>
        </w:rPr>
        <w:t>Kolstad</w:t>
      </w:r>
      <w:r>
        <w:t>和</w:t>
      </w:r>
      <w:r>
        <w:rPr>
          <w:rFonts w:ascii="Times New Roman" w:eastAsia="Times New Roman"/>
        </w:rPr>
        <w:t>Wiig</w:t>
      </w:r>
      <w:r>
        <w:t>，</w:t>
      </w:r>
      <w:r>
        <w:rPr>
          <w:rFonts w:ascii="Times New Roman" w:eastAsia="Times New Roman"/>
        </w:rPr>
        <w:t>2012</w:t>
      </w:r>
      <w:r>
        <w:t>，</w:t>
      </w:r>
    </w:p>
    <w:p w:rsidR="0018722C">
      <w:pPr>
        <w:topLinePunct/>
      </w:pPr>
      <w:r>
        <w:rPr>
          <w:rFonts w:ascii="Times New Roman" w:eastAsia="宋体"/>
        </w:rPr>
        <w:t>Hajzler</w:t>
      </w:r>
      <w:r>
        <w:t>，</w:t>
      </w:r>
      <w:r>
        <w:rPr>
          <w:rFonts w:ascii="Times New Roman" w:eastAsia="宋体"/>
        </w:rPr>
        <w:t>2014</w:t>
      </w:r>
      <w:r>
        <w:t>）</w:t>
      </w:r>
      <w:r>
        <w:t>、政府政策</w:t>
      </w:r>
      <w:r>
        <w:t>（</w:t>
      </w:r>
      <w:r>
        <w:t>阎大颖</w:t>
      </w:r>
      <w:r>
        <w:t xml:space="preserve">, </w:t>
      </w:r>
      <w:r>
        <w:rPr>
          <w:rFonts w:ascii="Times New Roman" w:eastAsia="宋体"/>
        </w:rPr>
        <w:t>2009</w:t>
      </w:r>
      <w:r>
        <w:rPr>
          <w:spacing w:val="-32"/>
        </w:rPr>
        <w:t xml:space="preserve">; </w:t>
      </w:r>
      <w:r>
        <w:rPr>
          <w:rFonts w:ascii="Times New Roman" w:eastAsia="宋体"/>
        </w:rPr>
        <w:t>W</w:t>
      </w:r>
      <w:r>
        <w:rPr>
          <w:rFonts w:ascii="Times New Roman" w:eastAsia="宋体"/>
        </w:rPr>
        <w:t>ang et a</w:t>
      </w:r>
      <w:r>
        <w:rPr>
          <w:rFonts w:ascii="Times New Roman" w:eastAsia="宋体"/>
        </w:rPr>
        <w:t>l</w:t>
      </w:r>
      <w:r>
        <w:rPr>
          <w:rFonts w:ascii="Times New Roman" w:eastAsia="宋体"/>
        </w:rPr>
        <w:t>.</w:t>
      </w:r>
      <w:r>
        <w:rPr>
          <w:spacing w:val="-32"/>
        </w:rPr>
        <w:t xml:space="preserve">, </w:t>
      </w:r>
      <w:r>
        <w:rPr>
          <w:rFonts w:ascii="Times New Roman" w:eastAsia="宋体"/>
        </w:rPr>
        <w:t>2012</w:t>
      </w:r>
      <w:r>
        <w:t>）</w:t>
      </w:r>
      <w:r>
        <w:t>、政治风险</w:t>
      </w:r>
      <w:r>
        <w:t>（</w:t>
      </w:r>
      <w:r>
        <w:rPr>
          <w:rFonts w:ascii="Times New Roman" w:eastAsia="宋体"/>
        </w:rPr>
        <w:t>Bu</w:t>
      </w:r>
      <w:r>
        <w:rPr>
          <w:rFonts w:ascii="Times New Roman" w:eastAsia="宋体"/>
        </w:rPr>
        <w:t>c</w:t>
      </w:r>
      <w:r>
        <w:rPr>
          <w:rFonts w:ascii="Times New Roman" w:eastAsia="宋体"/>
        </w:rPr>
        <w:t>kl</w:t>
      </w:r>
      <w:r>
        <w:rPr>
          <w:rFonts w:ascii="Times New Roman" w:eastAsia="宋体"/>
        </w:rPr>
        <w:t>e</w:t>
      </w:r>
      <w:r>
        <w:rPr>
          <w:rFonts w:ascii="Times New Roman" w:eastAsia="宋体"/>
        </w:rPr>
        <w:t>y et</w:t>
      </w:r>
      <w:r w:rsidR="001852F3">
        <w:rPr>
          <w:rFonts w:ascii="Times New Roman" w:eastAsia="宋体"/>
        </w:rPr>
        <w:t xml:space="preserve"> </w:t>
      </w:r>
      <w:r>
        <w:rPr>
          <w:rFonts w:ascii="Times New Roman" w:eastAsia="宋体"/>
        </w:rPr>
        <w:t>al</w:t>
      </w:r>
      <w:r>
        <w:rPr>
          <w:rFonts w:ascii="Times New Roman" w:eastAsia="宋体"/>
        </w:rPr>
        <w:t>.</w:t>
      </w:r>
      <w:r>
        <w:t xml:space="preserve">, </w:t>
      </w:r>
      <w:r>
        <w:rPr>
          <w:rFonts w:ascii="Times New Roman" w:eastAsia="宋体"/>
        </w:rPr>
        <w:t>2007</w:t>
      </w:r>
      <w:r>
        <w:t xml:space="preserve">;</w:t>
      </w:r>
      <w:r>
        <w:t>杨娇辉等</w:t>
      </w:r>
      <w:r>
        <w:t xml:space="preserve">, </w:t>
      </w:r>
      <w:r>
        <w:rPr>
          <w:rFonts w:ascii="Times New Roman" w:eastAsia="宋体"/>
        </w:rPr>
        <w:t>2015</w:t>
      </w:r>
      <w:r>
        <w:t>）</w:t>
      </w:r>
      <w:r>
        <w:t>、法律制度</w:t>
      </w:r>
      <w:r>
        <w:t>（</w:t>
      </w:r>
      <w:r>
        <w:t>谢孟军和郭艳茹，</w:t>
      </w:r>
      <w:r>
        <w:rPr>
          <w:rFonts w:ascii="Times New Roman" w:eastAsia="宋体"/>
        </w:rPr>
        <w:t>2013</w:t>
      </w:r>
      <w:r>
        <w:t>）</w:t>
      </w:r>
      <w:r>
        <w:t>等。社会文化因素包括文化制度</w:t>
      </w:r>
      <w:r>
        <w:t>（</w:t>
      </w:r>
      <w:r>
        <w:t>李阳等，</w:t>
      </w:r>
      <w:r>
        <w:rPr>
          <w:rFonts w:ascii="Times New Roman" w:eastAsia="宋体"/>
        </w:rPr>
        <w:t>2013</w:t>
      </w:r>
      <w:r>
        <w:t>）</w:t>
      </w:r>
      <w:r>
        <w:t>、共同语言</w:t>
      </w:r>
      <w:r>
        <w:t>（</w:t>
      </w:r>
      <w:r>
        <w:t>乔晶和胡兵，</w:t>
      </w:r>
      <w:r>
        <w:rPr>
          <w:rFonts w:ascii="Times New Roman" w:eastAsia="宋体"/>
        </w:rPr>
        <w:t>2014</w:t>
      </w:r>
      <w:r>
        <w:t>）</w:t>
      </w:r>
      <w:r>
        <w:t>等。</w:t>
      </w:r>
      <w:r>
        <w:t>然而本文主要研究主要针对东道国的金融发展究竟是如何影响中国</w:t>
      </w:r>
      <w:r>
        <w:rPr>
          <w:rFonts w:ascii="Times New Roman" w:eastAsia="宋体"/>
        </w:rPr>
        <w:t>OFDI</w:t>
      </w:r>
      <w:r>
        <w:t>。下面主要从正向效应和负向效应两个层面展开描述。</w:t>
      </w:r>
    </w:p>
    <w:p w:rsidR="0018722C">
      <w:pPr>
        <w:pStyle w:val="Heading2"/>
        <w:topLinePunct/>
        <w:ind w:left="171" w:hangingChars="171" w:hanging="171"/>
      </w:pPr>
      <w:bookmarkStart w:id="907404" w:name="_Toc686907404"/>
      <w:bookmarkStart w:name="_TOC_250026" w:id="27"/>
      <w:bookmarkStart w:name="2.1正向效应研究综述 " w:id="28"/>
      <w:r>
        <w:t>2.1</w:t>
      </w:r>
      <w:r>
        <w:t xml:space="preserve"> </w:t>
      </w:r>
      <w:r/>
      <w:bookmarkEnd w:id="28"/>
      <w:bookmarkEnd w:id="27"/>
      <w:r>
        <w:t>正向效应研究综述</w:t>
      </w:r>
      <w:bookmarkEnd w:id="907404"/>
    </w:p>
    <w:p w:rsidR="0018722C">
      <w:pPr>
        <w:topLinePunct/>
      </w:pPr>
      <w:r>
        <w:t>金融发展定义最早由</w:t>
      </w:r>
      <w:r>
        <w:rPr>
          <w:rFonts w:ascii="Times New Roman" w:hAnsi="Times New Roman" w:eastAsia="Times New Roman"/>
        </w:rPr>
        <w:t>Goldsmit</w:t>
      </w:r>
      <w:r>
        <w:rPr>
          <w:rFonts w:ascii="Times New Roman" w:hAnsi="Times New Roman" w:eastAsia="Times New Roman"/>
        </w:rPr>
        <w:t>h</w:t>
      </w:r>
      <w:r>
        <w:t>于</w:t>
      </w:r>
      <w:r>
        <w:rPr>
          <w:rFonts w:ascii="Times New Roman" w:hAnsi="Times New Roman" w:eastAsia="Times New Roman"/>
        </w:rPr>
        <w:t>1969</w:t>
      </w:r>
      <w:r>
        <w:t>年提出。当时称之为“金融结构论”，其定义为金融机构的扩张以及金融工具的创新。该观点主要强调的是金融发展的</w:t>
      </w:r>
      <w:r>
        <w:t>总体规模。为金融发展奠定了理论基础。金融发展能够助力经济发展，这一观点已获得广泛认可</w:t>
      </w:r>
      <w:r>
        <w:t>（</w:t>
      </w:r>
      <w:r>
        <w:rPr>
          <w:rFonts w:ascii="Times New Roman" w:hAnsi="Times New Roman" w:eastAsia="Times New Roman"/>
        </w:rPr>
        <w:t>Mckinnon</w:t>
      </w:r>
      <w:r>
        <w:rPr>
          <w:rFonts w:ascii="Times New Roman" w:hAnsi="Times New Roman" w:eastAsia="Times New Roman"/>
        </w:rPr>
        <w:t xml:space="preserve">, </w:t>
      </w:r>
      <w:r>
        <w:rPr>
          <w:rFonts w:ascii="Times New Roman" w:hAnsi="Times New Roman" w:eastAsia="Times New Roman"/>
        </w:rPr>
        <w:t>197</w:t>
      </w:r>
      <w:r>
        <w:rPr>
          <w:rFonts w:ascii="Times New Roman" w:hAnsi="Times New Roman" w:eastAsia="Times New Roman"/>
        </w:rPr>
        <w:t>3</w:t>
      </w:r>
      <w:r>
        <w:t xml:space="preserve">; </w:t>
      </w:r>
      <w:r>
        <w:rPr>
          <w:rFonts w:ascii="Times New Roman" w:hAnsi="Times New Roman" w:eastAsia="Times New Roman"/>
        </w:rPr>
        <w:t>Beck</w:t>
      </w:r>
      <w:r>
        <w:t>和</w:t>
      </w:r>
      <w:r>
        <w:rPr>
          <w:rFonts w:ascii="Times New Roman" w:hAnsi="Times New Roman" w:eastAsia="Times New Roman"/>
        </w:rPr>
        <w:t>L</w:t>
      </w:r>
      <w:r>
        <w:rPr>
          <w:rFonts w:ascii="Times New Roman" w:hAnsi="Times New Roman" w:eastAsia="Times New Roman"/>
        </w:rPr>
        <w:t>evine,2004</w:t>
      </w:r>
      <w:r>
        <w:t>）</w:t>
      </w:r>
      <w:r>
        <w:t>。</w:t>
      </w:r>
    </w:p>
    <w:p w:rsidR="0018722C">
      <w:pPr>
        <w:topLinePunct/>
      </w:pPr>
      <w:r>
        <w:t>随着金融规模的大幅度扩张，金融结构论的问题日益显现。为了弥补结构论</w:t>
      </w:r>
      <w:r>
        <w:t>的缺陷，金融功能论由此应运而生。为了推动企业开展</w:t>
      </w:r>
      <w:r>
        <w:rPr>
          <w:rFonts w:ascii="Times New Roman" w:eastAsia="Times New Roman"/>
        </w:rPr>
        <w:t>OFDI</w:t>
      </w:r>
      <w:r>
        <w:t>，政府应当提升金融发展对其扶持力度</w:t>
      </w:r>
      <w:r>
        <w:t>（</w:t>
      </w:r>
      <w:r>
        <w:t>陶攀等，</w:t>
      </w:r>
      <w:r>
        <w:rPr>
          <w:rFonts w:ascii="Times New Roman" w:eastAsia="Times New Roman"/>
        </w:rPr>
        <w:t>20</w:t>
      </w:r>
      <w:r>
        <w:rPr>
          <w:rFonts w:ascii="Times New Roman" w:eastAsia="Times New Roman"/>
        </w:rPr>
        <w:t>1</w:t>
      </w:r>
      <w:r>
        <w:rPr>
          <w:rFonts w:ascii="Times New Roman" w:eastAsia="Times New Roman"/>
        </w:rPr>
        <w:t>3</w:t>
      </w:r>
      <w:r>
        <w:t>；杨挺等，</w:t>
      </w:r>
      <w:r>
        <w:rPr>
          <w:rFonts w:ascii="Times New Roman" w:eastAsia="Times New Roman"/>
        </w:rPr>
        <w:t>2014</w:t>
      </w:r>
      <w:r>
        <w:t>）</w:t>
      </w:r>
      <w:r>
        <w:t>。然而此观点的成立不是</w:t>
      </w:r>
      <w:r>
        <w:t>无条件的，若要成立需要满足一个假设前提。在该假设前提下，即通过提高金融</w:t>
      </w:r>
      <w:r>
        <w:t>发展程度不但能够使得金融规模扩大，而且推动了与之相关的配置效率，因此能</w:t>
      </w:r>
      <w:r>
        <w:t>为开展</w:t>
      </w:r>
      <w:r>
        <w:rPr>
          <w:rFonts w:ascii="Times New Roman" w:eastAsia="Times New Roman"/>
        </w:rPr>
        <w:t>OFDI</w:t>
      </w:r>
      <w:r>
        <w:t>提供充足有效的资金支持，进而推动</w:t>
      </w:r>
      <w:r>
        <w:rPr>
          <w:rFonts w:ascii="Times New Roman" w:eastAsia="Times New Roman"/>
        </w:rPr>
        <w:t>OFDI</w:t>
      </w:r>
      <w:r>
        <w:t>的发展。</w:t>
      </w:r>
    </w:p>
    <w:p w:rsidR="0018722C">
      <w:pPr>
        <w:topLinePunct/>
      </w:pPr>
      <w:r>
        <w:t>在对外直接投资上，“企业走出去的自身能力虽然薄弱，一旦政府将其当作</w:t>
      </w:r>
      <w:r>
        <w:t>本国经济战略，即使在制度缺失条件下也可以借助政府的强势作用甚至行政手</w:t>
      </w:r>
      <w:r>
        <w:t>段</w:t>
      </w:r>
    </w:p>
    <w:p w:rsidR="0018722C">
      <w:pPr>
        <w:topLinePunct/>
      </w:pPr>
      <w:r>
        <w:rPr>
          <w:rFonts w:cstheme="minorBidi" w:hAnsiTheme="minorHAnsi" w:eastAsiaTheme="minorHAnsi" w:asciiTheme="minorHAnsi" w:ascii="Times New Roman"/>
        </w:rPr>
        <w:t>9</w:t>
      </w:r>
    </w:p>
    <w:p w:rsidR="0018722C">
      <w:pPr>
        <w:topLinePunct/>
      </w:pPr>
      <w:r>
        <w:t>加之国家金融优势等宏观因素的支持，在超越经济发展阶段的情况下加以推进并</w:t>
      </w:r>
      <w:r>
        <w:t>且这些支持有时可以改变企业对走出去的预期，降低海外投资的门槛，加快企业开展对外直接投资的步伐</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Stoia</w:t>
      </w:r>
      <w:r>
        <w:rPr>
          <w:rFonts w:ascii="Times New Roman" w:hAnsi="Times New Roman" w:eastAsia="Times New Roman"/>
        </w:rPr>
        <w:t>n</w:t>
      </w:r>
      <w:r>
        <w:rPr>
          <w:spacing w:val="-12"/>
        </w:rPr>
        <w:t xml:space="preserve">, </w:t>
      </w:r>
      <w:r>
        <w:rPr>
          <w:rFonts w:ascii="Times New Roman" w:hAnsi="Times New Roman" w:eastAsia="Times New Roman"/>
        </w:rPr>
        <w:t>2013</w:t>
      </w:r>
      <w:r>
        <w:rPr>
          <w:rFonts w:ascii="Times New Roman" w:hAnsi="Times New Roman" w:eastAsia="Times New Roman"/>
        </w:rPr>
        <w:t>)</w:t>
      </w:r>
      <w:r>
        <w:rPr>
          <w:spacing w:val="-15"/>
          <w:rFonts w:hint="eastAsia"/>
        </w:rPr>
        <w:t>“</w:t>
      </w:r>
      <w:r>
        <w:t>。企业进行</w:t>
      </w:r>
      <w:r>
        <w:rPr>
          <w:rFonts w:ascii="Times New Roman" w:hAnsi="Times New Roman" w:eastAsia="Times New Roman"/>
        </w:rPr>
        <w:t>OFD</w:t>
      </w:r>
      <w:r>
        <w:rPr>
          <w:rFonts w:ascii="Times New Roman" w:hAnsi="Times New Roman" w:eastAsia="Times New Roman"/>
        </w:rPr>
        <w:t>I</w:t>
      </w:r>
      <w:r>
        <w:t>的一个重要支撑便是</w:t>
      </w:r>
      <w:r>
        <w:t>充足的资金来源，而资金的来源取决于国内金融市场的发展程度。与此同时，东道国的金融发展也会增加母国的投资机会，增加东道国市场的吸引力。</w:t>
      </w:r>
    </w:p>
    <w:p w:rsidR="0018722C">
      <w:pPr>
        <w:pStyle w:val="Heading2"/>
        <w:topLinePunct/>
        <w:ind w:left="171" w:hangingChars="171" w:hanging="171"/>
      </w:pPr>
      <w:bookmarkStart w:id="907405" w:name="_Toc686907405"/>
      <w:bookmarkStart w:name="_TOC_250025" w:id="29"/>
      <w:bookmarkStart w:name="2.2负向效应研究综述 " w:id="30"/>
      <w:r>
        <w:t>2.2</w:t>
      </w:r>
      <w:r>
        <w:t xml:space="preserve"> </w:t>
      </w:r>
      <w:r/>
      <w:bookmarkEnd w:id="30"/>
      <w:bookmarkEnd w:id="29"/>
      <w:r>
        <w:t>负向效应研究综述</w:t>
      </w:r>
      <w:bookmarkEnd w:id="907405"/>
    </w:p>
    <w:p w:rsidR="0018722C">
      <w:pPr>
        <w:topLinePunct/>
      </w:pPr>
      <w:r>
        <w:t>不少国外学者</w:t>
      </w:r>
      <w:r>
        <w:t>（</w:t>
      </w:r>
      <w:r>
        <w:rPr>
          <w:rFonts w:ascii="Times New Roman" w:eastAsia="Times New Roman"/>
        </w:rPr>
        <w:t>McKinnon</w:t>
      </w:r>
      <w:r>
        <w:t xml:space="preserve">, </w:t>
      </w:r>
      <w:r>
        <w:rPr>
          <w:rFonts w:ascii="Times New Roman" w:eastAsia="Times New Roman"/>
        </w:rPr>
        <w:t>1973</w:t>
      </w:r>
      <w:r>
        <w:t xml:space="preserve">; </w:t>
      </w:r>
      <w:r>
        <w:rPr>
          <w:rFonts w:ascii="Times New Roman" w:eastAsia="Times New Roman"/>
        </w:rPr>
        <w:t>Shaw</w:t>
      </w:r>
      <w:r>
        <w:t xml:space="preserve">, </w:t>
      </w:r>
      <w:r>
        <w:rPr>
          <w:rFonts w:ascii="Times New Roman" w:eastAsia="Times New Roman"/>
        </w:rPr>
        <w:t>1973</w:t>
      </w:r>
      <w:r>
        <w:t>）</w:t>
      </w:r>
      <w:r>
        <w:t>对金融发展理论进行了重</w:t>
      </w:r>
      <w:r>
        <w:t>要的拓展。他们在批判凯恩斯主义与传统货币理论的货币财富观的基础上，论证</w:t>
      </w:r>
      <w:r>
        <w:t>了发展中国家金融发展和经济发展之间的辨证关系，提出了金融抑制论。中国作</w:t>
      </w:r>
      <w:r>
        <w:t>为最大的发展中国家，沈红波等</w:t>
      </w:r>
      <w:r>
        <w:t>（</w:t>
      </w:r>
      <w:r>
        <w:rPr>
          <w:rFonts w:ascii="Times New Roman" w:eastAsia="Times New Roman"/>
          <w:spacing w:val="-3"/>
        </w:rPr>
        <w:t>2010</w:t>
      </w:r>
      <w:r>
        <w:t>）</w:t>
      </w:r>
      <w:r>
        <w:t>认为金融发展程度较低是制约我国企业</w:t>
      </w:r>
      <w:r>
        <w:t>投资的主要因素，尤其是对民营企业投资的制约。信贷约束和资金不足也被认为</w:t>
      </w:r>
      <w:r>
        <w:t>是主要阻碍我国企业</w:t>
      </w:r>
      <w:r>
        <w:rPr>
          <w:rFonts w:ascii="Times New Roman" w:eastAsia="Times New Roman"/>
        </w:rPr>
        <w:t>OFDI</w:t>
      </w:r>
      <w:r>
        <w:t>因素之一，尤其对民营企业</w:t>
      </w:r>
      <w:r>
        <w:rPr>
          <w:rFonts w:ascii="Times New Roman" w:eastAsia="Times New Roman"/>
        </w:rPr>
        <w:t>OFDI</w:t>
      </w:r>
      <w:r>
        <w:t>的阻碍。</w:t>
      </w:r>
    </w:p>
    <w:p w:rsidR="0018722C">
      <w:pPr>
        <w:topLinePunct/>
      </w:pPr>
      <w:r>
        <w:t>根据主流的新古典经济学理论，</w:t>
      </w:r>
      <w:r>
        <w:rPr>
          <w:rFonts w:ascii="Times New Roman" w:eastAsia="Times New Roman"/>
        </w:rPr>
        <w:t>OFDI</w:t>
      </w:r>
      <w:r>
        <w:t>应从发达国家流向发展中国家，而现</w:t>
      </w:r>
      <w:r>
        <w:t>实社会却出现了与之相反的发展中国家开展</w:t>
      </w:r>
      <w:r>
        <w:rPr>
          <w:rFonts w:ascii="Times New Roman" w:eastAsia="Times New Roman"/>
        </w:rPr>
        <w:t>OFDI</w:t>
      </w:r>
      <w:r>
        <w:t>行为。针对这种悖论，一些学</w:t>
      </w:r>
      <w:r>
        <w:t>者</w:t>
      </w:r>
      <w:r>
        <w:t>（</w:t>
      </w:r>
      <w:r>
        <w:t>黄益平，</w:t>
      </w:r>
      <w:r>
        <w:rPr>
          <w:rFonts w:ascii="Times New Roman" w:eastAsia="Times New Roman"/>
        </w:rPr>
        <w:t>2013</w:t>
      </w:r>
      <w:r>
        <w:t>；王勋，</w:t>
      </w:r>
      <w:r>
        <w:rPr>
          <w:rFonts w:ascii="Times New Roman" w:eastAsia="Times New Roman"/>
        </w:rPr>
        <w:t>2013</w:t>
      </w:r>
      <w:r>
        <w:t>）</w:t>
      </w:r>
      <w:r>
        <w:t>以发展中国家经济失衡角度为落脚点，认为金</w:t>
      </w:r>
      <w:r>
        <w:t>融抑制是迫使发展中国家企业进行</w:t>
      </w:r>
      <w:r>
        <w:rPr>
          <w:rFonts w:ascii="Times New Roman" w:eastAsia="Times New Roman"/>
        </w:rPr>
        <w:t>OFDI</w:t>
      </w:r>
      <w:r>
        <w:t>的原因之一，因此金融抑制程度的下降，</w:t>
      </w:r>
      <w:r>
        <w:t>即金融发展程度的上扬反而对企业</w:t>
      </w:r>
      <w:r>
        <w:rPr>
          <w:rFonts w:ascii="Times New Roman" w:eastAsia="Times New Roman"/>
        </w:rPr>
        <w:t>OFDI</w:t>
      </w:r>
      <w:r>
        <w:t>不利。</w:t>
      </w:r>
    </w:p>
    <w:p w:rsidR="0018722C">
      <w:pPr>
        <w:pStyle w:val="Heading2"/>
        <w:topLinePunct/>
        <w:ind w:left="171" w:hangingChars="171" w:hanging="171"/>
      </w:pPr>
      <w:bookmarkStart w:id="907406" w:name="_Toc686907406"/>
      <w:bookmarkStart w:name="_TOC_250024" w:id="31"/>
      <w:bookmarkStart w:name="2.3本章小结 " w:id="32"/>
      <w:r>
        <w:t>2.3</w:t>
      </w:r>
      <w:r>
        <w:t xml:space="preserve"> </w:t>
      </w:r>
      <w:r/>
      <w:bookmarkEnd w:id="32"/>
      <w:bookmarkEnd w:id="31"/>
      <w:r>
        <w:t>本章小结</w:t>
      </w:r>
      <w:bookmarkEnd w:id="907406"/>
    </w:p>
    <w:p w:rsidR="0018722C">
      <w:pPr>
        <w:topLinePunct/>
      </w:pPr>
      <w:r>
        <w:t>从上文的分析中可以发现，金融发展对中国企业</w:t>
      </w:r>
      <w:r>
        <w:rPr>
          <w:rFonts w:ascii="Times New Roman" w:eastAsia="Times New Roman"/>
        </w:rPr>
        <w:t>OFDI</w:t>
      </w:r>
      <w:r>
        <w:t>存在正反两种效应的</w:t>
      </w:r>
      <w:r>
        <w:t>影响。正向效应主要表现为金融发展对</w:t>
      </w:r>
      <w:r>
        <w:rPr>
          <w:rFonts w:ascii="Times New Roman" w:eastAsia="Times New Roman"/>
        </w:rPr>
        <w:t>OFDI</w:t>
      </w:r>
      <w:r>
        <w:t>具有正向促进作用，通过金融规模</w:t>
      </w:r>
      <w:r>
        <w:t>扩展和金融效率的提升得以实现。负向效应主要表现为金融发展阻碍</w:t>
      </w:r>
      <w:r>
        <w:rPr>
          <w:rFonts w:ascii="Times New Roman" w:eastAsia="Times New Roman"/>
        </w:rPr>
        <w:t>OFDI</w:t>
      </w:r>
      <w:r>
        <w:t>发展，</w:t>
      </w:r>
      <w:r w:rsidR="001852F3">
        <w:t xml:space="preserve">即发展中国家的金融抑制。</w:t>
      </w:r>
    </w:p>
    <w:p w:rsidR="0018722C">
      <w:pPr>
        <w:topLinePunct/>
      </w:pPr>
      <w:r>
        <w:t>现有基于跨国面板数据对金融发展与</w:t>
      </w:r>
      <w:r>
        <w:rPr>
          <w:rFonts w:ascii="Times New Roman" w:hAnsi="Times New Roman" w:eastAsia="宋体"/>
        </w:rPr>
        <w:t>OFDI</w:t>
      </w:r>
      <w:r>
        <w:t>的研究进展如下：王伟等</w:t>
      </w:r>
      <w:r>
        <w:t>（</w:t>
      </w:r>
      <w:r>
        <w:rPr>
          <w:rFonts w:ascii="Times New Roman" w:hAnsi="Times New Roman" w:eastAsia="宋体"/>
        </w:rPr>
        <w:t>2013</w:t>
      </w:r>
      <w:r>
        <w:t>）</w:t>
      </w:r>
      <w:r>
        <w:t>认为要提升我国对外直接投资的能力，不但需要扩大本国金融市场的容量也需要</w:t>
      </w:r>
      <w:r>
        <w:t>增加市场的活力。不少国内学者</w:t>
      </w:r>
      <w:r>
        <w:t>（</w:t>
      </w:r>
      <w:r>
        <w:t>徐清和冼国明，</w:t>
      </w:r>
      <w:r>
        <w:rPr>
          <w:rFonts w:ascii="Times New Roman" w:hAnsi="Times New Roman" w:eastAsia="宋体"/>
        </w:rPr>
        <w:t>2014</w:t>
      </w:r>
      <w:r>
        <w:t>；王昱和成力为，</w:t>
      </w:r>
      <w:r>
        <w:rPr>
          <w:rFonts w:ascii="Times New Roman" w:hAnsi="Times New Roman" w:eastAsia="宋体"/>
        </w:rPr>
        <w:t>2014</w:t>
      </w:r>
      <w:r>
        <w:t>）</w:t>
      </w:r>
      <w:r>
        <w:t>提出金融发展能够推动</w:t>
      </w:r>
      <w:r>
        <w:rPr>
          <w:rFonts w:ascii="Times New Roman" w:hAnsi="Times New Roman" w:eastAsia="宋体"/>
        </w:rPr>
        <w:t>OFDI</w:t>
      </w:r>
      <w:r>
        <w:t>，然而不同经济体制下的具体影响有所区别。余官</w:t>
      </w:r>
      <w:r>
        <w:t>胜和袁东阳</w:t>
      </w:r>
      <w:r>
        <w:t>（</w:t>
      </w:r>
      <w:r>
        <w:rPr>
          <w:rFonts w:ascii="Times New Roman" w:hAnsi="Times New Roman" w:eastAsia="宋体"/>
          <w:spacing w:val="-2"/>
        </w:rPr>
        <w:t>2014</w:t>
      </w:r>
      <w:r>
        <w:t>）</w:t>
      </w:r>
      <w:r>
        <w:t>发现“当经济发展水平较低时，量维度金融发展会阻碍企业</w:t>
      </w:r>
      <w:r>
        <w:t>对外直接投资，只有当经济发展水平较高时，量维度金融发展才构成企业对外直</w:t>
      </w:r>
      <w:r>
        <w:t>接投资的助推器；与之相反，质维度的金融发展在经济发展水平较低的情况下能</w:t>
      </w:r>
      <w:r>
        <w:t>促进企业对外直接投资，而当经济发展水平较高时，质维度金融发展则构成了企业对外直接投资的绊脚石”。余官胜</w:t>
      </w:r>
      <w:r>
        <w:t>（</w:t>
      </w:r>
      <w:r>
        <w:rPr>
          <w:rFonts w:ascii="Times New Roman" w:hAnsi="Times New Roman" w:eastAsia="宋体"/>
        </w:rPr>
        <w:t>2015</w:t>
      </w:r>
      <w:r>
        <w:t>）</w:t>
      </w:r>
      <w:r>
        <w:t>研究东道国金融发展对我国不同</w:t>
      </w:r>
      <w:r>
        <w:t>动</w:t>
      </w:r>
    </w:p>
    <w:p w:rsidR="0018722C">
      <w:pPr>
        <w:topLinePunct/>
      </w:pPr>
      <w:r>
        <w:rPr>
          <w:rFonts w:cstheme="minorBidi" w:hAnsiTheme="minorHAnsi" w:eastAsiaTheme="minorHAnsi" w:asciiTheme="minorHAnsi" w:ascii="Times New Roman"/>
        </w:rPr>
        <w:t>10</w:t>
      </w:r>
    </w:p>
    <w:p w:rsidR="0018722C">
      <w:pPr>
        <w:topLinePunct/>
      </w:pPr>
      <w:r>
        <w:t>机企业对外直接投资的影响。</w:t>
      </w:r>
    </w:p>
    <w:p w:rsidR="0018722C">
      <w:pPr>
        <w:topLinePunct/>
      </w:pPr>
      <w:r>
        <w:t>上述研究</w:t>
      </w:r>
      <w:r>
        <w:t>（</w:t>
      </w:r>
      <w:r>
        <w:t>王伟等，</w:t>
      </w:r>
      <w:r>
        <w:rPr>
          <w:rFonts w:ascii="Times New Roman" w:eastAsia="Times New Roman"/>
        </w:rPr>
        <w:t>2013</w:t>
      </w:r>
      <w:r>
        <w:t>；王昱和成力为，</w:t>
      </w:r>
      <w:r>
        <w:rPr>
          <w:rFonts w:ascii="Times New Roman" w:eastAsia="Times New Roman"/>
        </w:rPr>
        <w:t>2014</w:t>
      </w:r>
      <w:r>
        <w:t>；余官胜等，</w:t>
      </w:r>
      <w:r>
        <w:rPr>
          <w:rFonts w:ascii="Times New Roman" w:eastAsia="Times New Roman"/>
        </w:rPr>
        <w:t>2014</w:t>
      </w:r>
      <w:r>
        <w:t>、</w:t>
      </w:r>
      <w:r>
        <w:rPr>
          <w:rFonts w:ascii="Times New Roman" w:eastAsia="Times New Roman"/>
        </w:rPr>
        <w:t>2015</w:t>
      </w:r>
      <w:r>
        <w:t>）</w:t>
      </w:r>
      <w:r>
        <w:t>均没有对银行和金融市场这两类金融主体进行区分。基于这一思路，本文尝试借</w:t>
      </w:r>
      <w:r>
        <w:t>鉴</w:t>
      </w:r>
      <w:r>
        <w:rPr>
          <w:rFonts w:ascii="Times New Roman" w:eastAsia="Times New Roman"/>
        </w:rPr>
        <w:t>Cihak et </w:t>
      </w:r>
      <w:r>
        <w:rPr>
          <w:rFonts w:ascii="Times New Roman" w:eastAsia="Times New Roman"/>
        </w:rPr>
        <w:t>al.</w:t>
      </w:r>
      <w:r>
        <w:t>（</w:t>
      </w:r>
      <w:r>
        <w:rPr>
          <w:rFonts w:ascii="Times New Roman" w:eastAsia="Times New Roman"/>
          <w:spacing w:val="-6"/>
        </w:rPr>
        <w:t>2013</w:t>
      </w:r>
      <w:r>
        <w:t>）</w:t>
      </w:r>
      <w:r>
        <w:t>构建的全球</w:t>
      </w:r>
      <w:r>
        <w:rPr>
          <w:rFonts w:ascii="Times New Roman" w:eastAsia="Times New Roman"/>
        </w:rPr>
        <w:t>205</w:t>
      </w:r>
      <w:r>
        <w:t>个经济体的数据库，从金融深度</w:t>
      </w:r>
      <w:r>
        <w:t>（</w:t>
      </w:r>
      <w:r>
        <w:rPr>
          <w:rFonts w:ascii="Times New Roman" w:eastAsia="Times New Roman"/>
        </w:rPr>
        <w:t>Financia</w:t>
      </w:r>
      <w:r>
        <w:rPr>
          <w:rFonts w:ascii="Times New Roman" w:eastAsia="Times New Roman"/>
        </w:rPr>
        <w:t>l</w:t>
      </w:r>
    </w:p>
    <w:p w:rsidR="0018722C">
      <w:pPr>
        <w:topLinePunct/>
      </w:pPr>
      <w:r>
        <w:rPr>
          <w:rFonts w:ascii="Times New Roman" w:eastAsia="宋体"/>
        </w:rPr>
        <w:t>Depth</w:t>
      </w:r>
      <w:r>
        <w:t>）</w:t>
      </w:r>
      <w:r>
        <w:t>、金融效率</w:t>
      </w:r>
      <w:r>
        <w:t>（</w:t>
      </w:r>
      <w:r>
        <w:rPr>
          <w:rFonts w:ascii="Times New Roman" w:eastAsia="宋体"/>
        </w:rPr>
        <w:t>Finan</w:t>
      </w:r>
      <w:r>
        <w:rPr>
          <w:rFonts w:ascii="Times New Roman" w:eastAsia="宋体"/>
        </w:rPr>
        <w:t>c</w:t>
      </w:r>
      <w:r>
        <w:rPr>
          <w:rFonts w:ascii="Times New Roman" w:eastAsia="宋体"/>
        </w:rPr>
        <w:t>ial E</w:t>
      </w:r>
      <w:r>
        <w:rPr>
          <w:rFonts w:ascii="Times New Roman" w:eastAsia="宋体"/>
        </w:rPr>
        <w:t>f</w:t>
      </w:r>
      <w:r>
        <w:rPr>
          <w:rFonts w:ascii="Times New Roman" w:eastAsia="宋体"/>
        </w:rPr>
        <w:t>ficienc</w:t>
      </w:r>
      <w:r>
        <w:rPr>
          <w:rFonts w:ascii="Times New Roman" w:eastAsia="宋体"/>
        </w:rPr>
        <w:t>y</w:t>
      </w:r>
      <w:r>
        <w:t>）</w:t>
      </w:r>
      <w:r>
        <w:t>、金融稳定性</w:t>
      </w:r>
      <w:r>
        <w:t>（</w:t>
      </w:r>
      <w:r>
        <w:rPr>
          <w:rFonts w:ascii="Times New Roman" w:eastAsia="宋体"/>
        </w:rPr>
        <w:t>Finan</w:t>
      </w:r>
      <w:r>
        <w:rPr>
          <w:rFonts w:ascii="Times New Roman" w:eastAsia="宋体"/>
        </w:rPr>
        <w:t>c</w:t>
      </w:r>
      <w:r>
        <w:rPr>
          <w:rFonts w:ascii="Times New Roman" w:eastAsia="宋体"/>
        </w:rPr>
        <w:t>ial </w:t>
      </w:r>
      <w:r>
        <w:rPr>
          <w:rFonts w:ascii="Times New Roman" w:eastAsia="宋体"/>
        </w:rPr>
        <w:t>Stab</w:t>
      </w:r>
      <w:r>
        <w:rPr>
          <w:rFonts w:ascii="Times New Roman" w:eastAsia="宋体"/>
        </w:rPr>
        <w:t>i</w:t>
      </w:r>
      <w:r>
        <w:rPr>
          <w:rFonts w:ascii="Times New Roman" w:eastAsia="宋体"/>
        </w:rPr>
        <w:t>li</w:t>
      </w:r>
      <w:r>
        <w:rPr>
          <w:rFonts w:ascii="Times New Roman" w:eastAsia="宋体"/>
        </w:rPr>
        <w:t>t</w:t>
      </w:r>
      <w:r>
        <w:rPr>
          <w:rFonts w:ascii="Times New Roman" w:eastAsia="宋体"/>
        </w:rPr>
        <w:t>y</w:t>
      </w:r>
      <w:r>
        <w:t>）</w:t>
      </w:r>
      <w:r>
        <w:t>和金</w:t>
      </w:r>
      <w:r>
        <w:t>融可及性</w:t>
      </w:r>
      <w:r>
        <w:t>（</w:t>
      </w:r>
      <w:r>
        <w:rPr>
          <w:rFonts w:ascii="Times New Roman" w:eastAsia="宋体"/>
        </w:rPr>
        <w:t>Financial</w:t>
      </w:r>
      <w:r>
        <w:rPr>
          <w:rFonts w:ascii="Times New Roman" w:eastAsia="宋体"/>
        </w:rPr>
        <w:t> </w:t>
      </w:r>
      <w:r>
        <w:rPr>
          <w:rFonts w:ascii="Times New Roman" w:eastAsia="宋体"/>
        </w:rPr>
        <w:t>Access</w:t>
      </w:r>
      <w:r>
        <w:t>）</w:t>
      </w:r>
      <w:r>
        <w:t>等四个维度来全面衡量东道国的金融发展，分别构建</w:t>
      </w:r>
      <w:r>
        <w:t>了银行和金融市场这两类金融主体从上述四个维度方面的指标，并从银行和金</w:t>
      </w:r>
      <w:r w:rsidR="001852F3">
        <w:t xml:space="preserve">融</w:t>
      </w:r>
      <w:r>
        <w:t>市场两个角度来验证东道国金融发展如何影响中国对外直接投资。具体实证时，</w:t>
      </w:r>
      <w:r>
        <w:t>本文选取</w:t>
      </w:r>
      <w:r>
        <w:rPr>
          <w:rFonts w:ascii="Times New Roman" w:eastAsia="宋体"/>
        </w:rPr>
        <w:t>2003-2011</w:t>
      </w:r>
      <w:r>
        <w:t>年间中国对东道国</w:t>
      </w:r>
      <w:r>
        <w:rPr>
          <w:rFonts w:ascii="Times New Roman" w:eastAsia="宋体"/>
        </w:rPr>
        <w:t>OFDI</w:t>
      </w:r>
      <w:r>
        <w:t>的</w:t>
      </w:r>
      <w:r>
        <w:rPr>
          <w:rFonts w:ascii="Times New Roman" w:eastAsia="宋体"/>
        </w:rPr>
        <w:t>9</w:t>
      </w:r>
      <w:r>
        <w:t>年平衡面板数据，控制了东道国</w:t>
      </w:r>
      <w:r>
        <w:t>市场规模、贸易开放程度、资源禀赋、经济风险、基础设施、东道国制度品质</w:t>
      </w:r>
      <w:r w:rsidR="001852F3">
        <w:t xml:space="preserve">和</w:t>
      </w:r>
      <w:r>
        <w:t>政治风险等诸多变量作为控制变量，集中考察东道国金融发展对中国对外直接</w:t>
      </w:r>
      <w:r w:rsidR="001852F3">
        <w:t xml:space="preserve">投资的影响情况。</w:t>
      </w:r>
    </w:p>
    <w:p w:rsidR="0018722C">
      <w:pPr>
        <w:topLinePunct/>
      </w:pPr>
      <w:r>
        <w:rPr>
          <w:rFonts w:cstheme="minorBidi" w:hAnsiTheme="minorHAnsi" w:eastAsiaTheme="minorHAnsi" w:asciiTheme="minorHAnsi" w:ascii="Times New Roman"/>
        </w:rPr>
        <w:t>11</w:t>
      </w:r>
    </w:p>
    <w:p w:rsidR="0018722C">
      <w:pPr>
        <w:pStyle w:val="Heading1"/>
        <w:topLinePunct/>
      </w:pPr>
      <w:bookmarkStart w:id="907407" w:name="_Toc686907407"/>
      <w:bookmarkStart w:name="_TOC_250023" w:id="33"/>
      <w:bookmarkStart w:name="3理论与假设 " w:id="34"/>
      <w:r>
        <w:t>3</w:t>
      </w:r>
      <w:r>
        <w:t xml:space="preserve">  </w:t>
      </w:r>
      <w:r/>
      <w:bookmarkEnd w:id="34"/>
      <w:bookmarkEnd w:id="33"/>
      <w:r>
        <w:t>理论与假设</w:t>
      </w:r>
      <w:bookmarkEnd w:id="907407"/>
    </w:p>
    <w:p w:rsidR="0018722C">
      <w:pPr>
        <w:topLinePunct/>
      </w:pPr>
      <w:r>
        <w:t>为了对东道国金融发展与中国</w:t>
      </w:r>
      <w:r>
        <w:rPr>
          <w:rFonts w:ascii="Times New Roman" w:eastAsia="Times New Roman"/>
        </w:rPr>
        <w:t>OFDI</w:t>
      </w:r>
      <w:r>
        <w:t>理论与假设进行分析。本章主要通过前</w:t>
      </w:r>
      <w:r>
        <w:t>两个部分来开展。第一部分理论分析，主要从影响路径识别来进行分析。即通过</w:t>
      </w:r>
      <w:r>
        <w:t>生产率等</w:t>
      </w:r>
      <w:r>
        <w:rPr>
          <w:rFonts w:ascii="Times New Roman" w:eastAsia="Times New Roman"/>
        </w:rPr>
        <w:t>5</w:t>
      </w:r>
      <w:r>
        <w:t>个方面分析了，为下文开展实证研究提供理论基础。第二部分为研究</w:t>
      </w:r>
      <w:r>
        <w:t>假设，并在此基础上东道国金融发展与中国</w:t>
      </w:r>
      <w:r>
        <w:rPr>
          <w:rFonts w:ascii="Times New Roman" w:eastAsia="Times New Roman"/>
        </w:rPr>
        <w:t>OFDI</w:t>
      </w:r>
      <w:r>
        <w:t>关系初步判断，即尝试通过绘</w:t>
      </w:r>
      <w:r>
        <w:t>制散点图的方式将东道国金融发展与中国</w:t>
      </w:r>
      <w:r>
        <w:rPr>
          <w:rFonts w:ascii="Times New Roman" w:eastAsia="Times New Roman"/>
        </w:rPr>
        <w:t>OFDI</w:t>
      </w:r>
      <w:r>
        <w:t>两者之间的关系进行初步把握，</w:t>
      </w:r>
      <w:r>
        <w:t>以对两者关系获得一定的初步了解和认识。为下文开展更为具体的实证关系研究提供一定的方向，但仍需后续的实证研究来加以验证。</w:t>
      </w:r>
    </w:p>
    <w:p w:rsidR="0018722C">
      <w:pPr>
        <w:pStyle w:val="Heading2"/>
        <w:topLinePunct/>
        <w:ind w:left="171" w:hangingChars="171" w:hanging="171"/>
      </w:pPr>
      <w:bookmarkStart w:id="907408" w:name="_Toc686907408"/>
      <w:bookmarkStart w:name="_TOC_250022" w:id="35"/>
      <w:bookmarkStart w:name="3.1理论分析 " w:id="36"/>
      <w:r>
        <w:t>3.1</w:t>
      </w:r>
      <w:r>
        <w:t xml:space="preserve"> </w:t>
      </w:r>
      <w:r/>
      <w:bookmarkEnd w:id="36"/>
      <w:bookmarkEnd w:id="35"/>
      <w:r>
        <w:t>理论分析</w:t>
      </w:r>
      <w:bookmarkEnd w:id="907408"/>
    </w:p>
    <w:p w:rsidR="0018722C">
      <w:pPr>
        <w:topLinePunct/>
      </w:pPr>
      <w:r>
        <w:t>本节主要对东道国金融发展如何影响中国</w:t>
      </w:r>
      <w:r>
        <w:rPr>
          <w:rFonts w:ascii="Times New Roman" w:eastAsia="Times New Roman"/>
        </w:rPr>
        <w:t>OFDI</w:t>
      </w:r>
      <w:r>
        <w:t>进行理论分析。东道国金融</w:t>
      </w:r>
      <w:r>
        <w:t>发展可以通过直接和间接两个方面来影响</w:t>
      </w:r>
      <w:r>
        <w:rPr>
          <w:rFonts w:ascii="Times New Roman" w:eastAsia="Times New Roman"/>
        </w:rPr>
        <w:t>OFDI</w:t>
      </w:r>
      <w:r>
        <w:t>，其中直接影响包括缓解融资压</w:t>
      </w:r>
      <w:r>
        <w:t>力、减少融资成本、降低融资与投资风险以及促进技术创新；间接影响主要以提</w:t>
      </w:r>
      <w:r>
        <w:t>高企业生产率的方式来得以实现。本节提出东道国金融发展对中国</w:t>
      </w:r>
      <w:r>
        <w:rPr>
          <w:rFonts w:ascii="Times New Roman" w:eastAsia="Times New Roman"/>
        </w:rPr>
        <w:t>OFDI</w:t>
      </w:r>
      <w:r>
        <w:t>理论分</w:t>
      </w:r>
      <w:r>
        <w:t>析，深入分析东道国的金融发展究竟是如何影响中国</w:t>
      </w:r>
      <w:r>
        <w:rPr>
          <w:rFonts w:ascii="Times New Roman" w:eastAsia="Times New Roman"/>
        </w:rPr>
        <w:t>OFDI</w:t>
      </w:r>
      <w:r>
        <w:t>的理论机制。</w:t>
      </w:r>
    </w:p>
    <w:p w:rsidR="0018722C">
      <w:pPr>
        <w:pStyle w:val="Heading3"/>
        <w:topLinePunct/>
        <w:ind w:left="200" w:hangingChars="200" w:hanging="200"/>
      </w:pPr>
      <w:bookmarkStart w:id="907409" w:name="_Toc686907409"/>
      <w:r>
        <w:t>3.1.1</w:t>
      </w:r>
      <w:r>
        <w:t xml:space="preserve"> </w:t>
      </w:r>
      <w:r>
        <w:t>Th</w:t>
      </w:r>
      <w:r>
        <w:t>产率路径</w:t>
      </w:r>
      <w:bookmarkEnd w:id="907409"/>
    </w:p>
    <w:p w:rsidR="0018722C">
      <w:pPr>
        <w:topLinePunct/>
      </w:pPr>
      <w:r>
        <w:t>理论研究和实证研究均已表明，金融发展具有能够推动中国企业开展</w:t>
      </w:r>
      <w:r>
        <w:rPr>
          <w:rFonts w:ascii="Times New Roman" w:eastAsia="Times New Roman"/>
        </w:rPr>
        <w:t>OFDI</w:t>
      </w:r>
      <w:r>
        <w:t>的作用。综合来看，东道国金融发展对企业生产率的作用主要表现在以下几个方面：</w:t>
      </w:r>
    </w:p>
    <w:p w:rsidR="0018722C">
      <w:pPr>
        <w:topLinePunct/>
      </w:pPr>
      <w:r>
        <w:t>第一，企业的发展离不开研发、人力资本等投入，这些投入能够使企业拥有</w:t>
      </w:r>
      <w:r>
        <w:t>较强的技术创新能力，企业生产率的提高主要通过这类途径，然而此类大额投入</w:t>
      </w:r>
      <w:r>
        <w:t>离不开巨大资金来作为支撑。但是企业自己所持有资金在满足日常的周转经营之</w:t>
      </w:r>
      <w:r>
        <w:t>后，常常已经不能满足此类活动对于大额资金的供给。因而有必要从企业外部筹</w:t>
      </w:r>
      <w:r>
        <w:t>集资金以用来缓解企业的融资困境。向东道国银行或金融市场寻求支持，进而可</w:t>
      </w:r>
      <w:r>
        <w:t>以甩掉自有资金不足的包袱，开展有助良好发展。可以开展在融资困境的情形下</w:t>
      </w:r>
      <w:r>
        <w:t>不能正常开展的活动，如对工作人员继续教育和开展培训等一系列活动。第二，</w:t>
      </w:r>
      <w:r>
        <w:t>东道国金融发展可以提高资本配置效率，进而提高生产率。企业进行投资一般选</w:t>
      </w:r>
      <w:r>
        <w:t>择未来收益最高的项目，进而提高资金使用的效果和效率，推动生产率的提高。</w:t>
      </w:r>
      <w:r>
        <w:t>第三，技术创新对于大多数公司来说风险均较高。这可以从两个方面来体现，</w:t>
      </w:r>
      <w:r>
        <w:t>一</w:t>
      </w:r>
    </w:p>
    <w:p w:rsidR="0018722C">
      <w:pPr>
        <w:topLinePunct/>
      </w:pPr>
      <w:r>
        <w:rPr>
          <w:rFonts w:cstheme="minorBidi" w:hAnsiTheme="minorHAnsi" w:eastAsiaTheme="minorHAnsi" w:asciiTheme="minorHAnsi" w:ascii="Times New Roman"/>
        </w:rPr>
        <w:t>12</w:t>
      </w:r>
    </w:p>
    <w:p w:rsidR="0018722C">
      <w:pPr>
        <w:topLinePunct/>
      </w:pPr>
      <w:r>
        <w:t>方面即存在研发很有可能不会成功，另一方面即使研发成功也可能存在无法将其</w:t>
      </w:r>
      <w:r>
        <w:t>应用于生产过程之中的风险，如果出现了该种情况，将会使企业蒙受较为重大的损失。</w:t>
      </w:r>
    </w:p>
    <w:p w:rsidR="0018722C">
      <w:pPr>
        <w:topLinePunct/>
      </w:pPr>
      <w:r>
        <w:t>企业开展</w:t>
      </w:r>
      <w:r>
        <w:rPr>
          <w:rFonts w:ascii="Times New Roman" w:hAnsi="Times New Roman" w:eastAsia="Times New Roman"/>
        </w:rPr>
        <w:t>OFDI</w:t>
      </w:r>
      <w:r>
        <w:t>可以将与之相关的风险降低，减少由此所带来的不确定性。为了将那些投入和收益“双高”以及那些不确定性高的项目分散给多个投资方，</w:t>
      </w:r>
      <w:r w:rsidR="001852F3">
        <w:t xml:space="preserve">如果借助东道国银行或金融市场来实现。为了避免企业仅选择那些投入与收</w:t>
      </w:r>
      <w:r w:rsidR="001852F3">
        <w:t>益</w:t>
      </w:r>
    </w:p>
    <w:p w:rsidR="0018722C">
      <w:pPr>
        <w:topLinePunct/>
      </w:pPr>
      <w:r>
        <w:t>“双低”的项目，可以通过开展共同研究与开发，进而推动企业科学技术的进步和生产率的上升。</w:t>
      </w:r>
    </w:p>
    <w:p w:rsidR="0018722C">
      <w:pPr>
        <w:pStyle w:val="Heading3"/>
        <w:topLinePunct/>
        <w:ind w:left="200" w:hangingChars="200" w:hanging="200"/>
      </w:pPr>
      <w:bookmarkStart w:id="907410" w:name="_Toc686907410"/>
      <w:bookmarkStart w:name="_TOC_250021" w:id="37"/>
      <w:bookmarkEnd w:id="37"/>
      <w:r>
        <w:t>3.1.2</w:t>
      </w:r>
      <w:r>
        <w:t xml:space="preserve"> </w:t>
      </w:r>
      <w:r>
        <w:t>融资约束路径</w:t>
      </w:r>
      <w:bookmarkEnd w:id="907410"/>
    </w:p>
    <w:p w:rsidR="0018722C">
      <w:pPr>
        <w:topLinePunct/>
      </w:pPr>
      <w:r>
        <w:t>就参与</w:t>
      </w:r>
      <w:r>
        <w:rPr>
          <w:rFonts w:ascii="Times New Roman" w:hAnsi="Times New Roman" w:eastAsia="Times New Roman"/>
        </w:rPr>
        <w:t>OFDI</w:t>
      </w:r>
      <w:r>
        <w:t>的中国企业来说，融资困境对其制约作用不容忽视。通常，企业</w:t>
      </w:r>
      <w:r>
        <w:t>融资约束与其所承担的融资成本两者之间表现为同向关系。也就是说，前者越</w:t>
      </w:r>
      <w:r w:rsidR="001852F3">
        <w:t xml:space="preserve">大</w:t>
      </w:r>
      <w:r>
        <w:t>后者也就越高，无疑这将直接加大企业开展</w:t>
      </w:r>
      <w:r>
        <w:rPr>
          <w:rFonts w:ascii="Times New Roman" w:hAnsi="Times New Roman" w:eastAsia="Times New Roman"/>
        </w:rPr>
        <w:t>OFDI</w:t>
      </w:r>
      <w:r>
        <w:t>并走出国门难度。然而，这里主</w:t>
      </w:r>
      <w:r>
        <w:t>要讨论的是东道国金融发展对于企业融资约束的影响，主要表现在以下几个方面</w:t>
      </w:r>
      <w:r>
        <w:t>：“首先，东道国金融规模的扩大主要表现为金融机构和金融市场的规模扩</w:t>
      </w:r>
      <w:r w:rsidR="001852F3">
        <w:t xml:space="preserve">张等，</w:t>
      </w:r>
      <w:r>
        <w:t>进而弥补对于不断增长的资金要求。其次，不同融资方式的成本有所不同，</w:t>
      </w:r>
      <w:r w:rsidR="001852F3">
        <w:t xml:space="preserve">集中融</w:t>
      </w:r>
      <w:r>
        <w:t>资方式的组合可以降低成本。东道国的金融规模和种类日益增长，可以选</w:t>
      </w:r>
      <w:r w:rsidR="001852F3">
        <w:t xml:space="preserve">择多种</w:t>
      </w:r>
      <w:r>
        <w:t>筹资方式相结合，进而减少成本。再次，东道国金融结构的日益优化，融</w:t>
      </w:r>
      <w:r w:rsidR="001852F3">
        <w:t xml:space="preserve">资渠道得以增加，企业能够根据自身的特点选择对于本企业而言最优的融资结构。最后，</w:t>
      </w:r>
      <w:r>
        <w:t>东道国金融发展也表现为效率的提高，如吸收储蓄能力、转化储蓄能力以</w:t>
      </w:r>
      <w:r w:rsidR="001852F3">
        <w:t xml:space="preserve">及优化</w:t>
      </w:r>
      <w:r>
        <w:t>资本配置的能力。据此，东道国金融发展为能够为母国</w:t>
      </w:r>
      <w:r>
        <w:rPr>
          <w:rFonts w:ascii="Times New Roman" w:hAnsi="Times New Roman" w:eastAsia="Times New Roman"/>
        </w:rPr>
        <w:t>OFDI</w:t>
      </w:r>
      <w:r>
        <w:t>提供较为丰</w:t>
      </w:r>
      <w:r w:rsidR="001852F3">
        <w:t xml:space="preserve">富的资</w:t>
      </w:r>
      <w:r>
        <w:t>金支持，能够缓解融资约束，为我国</w:t>
      </w:r>
      <w:r>
        <w:rPr>
          <w:rFonts w:ascii="Times New Roman" w:hAnsi="Times New Roman" w:eastAsia="Times New Roman"/>
        </w:rPr>
        <w:t>OFDI</w:t>
      </w:r>
      <w:r>
        <w:t>提供资金保障”。</w:t>
      </w:r>
    </w:p>
    <w:p w:rsidR="0018722C">
      <w:pPr>
        <w:pStyle w:val="Heading3"/>
        <w:topLinePunct/>
        <w:ind w:left="200" w:hangingChars="200" w:hanging="200"/>
      </w:pPr>
      <w:bookmarkStart w:id="907411" w:name="_Toc686907411"/>
      <w:bookmarkStart w:name="_TOC_250020" w:id="38"/>
      <w:bookmarkEnd w:id="38"/>
      <w:r>
        <w:t>3.1.3</w:t>
      </w:r>
      <w:r>
        <w:t xml:space="preserve"> </w:t>
      </w:r>
      <w:r>
        <w:t>优化资本配置路径</w:t>
      </w:r>
      <w:bookmarkEnd w:id="907411"/>
    </w:p>
    <w:p w:rsidR="0018722C">
      <w:pPr>
        <w:topLinePunct/>
      </w:pPr>
      <w:r>
        <w:t>第一章中对金融发展的内涵进行表述，主要讲述了四种理论，其中之一便是</w:t>
      </w:r>
      <w:r>
        <w:t>金融发展功能观。其不仅强调总体规模，还强调效率。功能观强调的是融资与投资结构优化。金融发展可以通过多种途径提高配置效率。</w:t>
      </w:r>
    </w:p>
    <w:p w:rsidR="0018722C">
      <w:pPr>
        <w:topLinePunct/>
      </w:pPr>
      <w:r>
        <w:t>金融发展能够采取强化风险管理、搜寻投资机会以及严格监督等方式提升资</w:t>
      </w:r>
      <w:r>
        <w:t>本配置效率</w:t>
      </w:r>
      <w:r>
        <w:t>（</w:t>
      </w:r>
      <w:r>
        <w:rPr>
          <w:rFonts w:ascii="Times New Roman" w:eastAsia="Times New Roman"/>
          <w:spacing w:val="0"/>
        </w:rPr>
        <w:t>Kin</w:t>
      </w:r>
      <w:r>
        <w:rPr>
          <w:rFonts w:ascii="Times New Roman" w:eastAsia="Times New Roman"/>
          <w:spacing w:val="-2"/>
        </w:rPr>
        <w:t>g</w:t>
      </w:r>
      <w:r>
        <w:rPr>
          <w:spacing w:val="0"/>
        </w:rPr>
        <w:t>＆</w:t>
      </w:r>
      <w:r>
        <w:rPr>
          <w:rFonts w:ascii="Times New Roman" w:eastAsia="Times New Roman"/>
          <w:spacing w:val="-2"/>
        </w:rPr>
        <w:t>L</w:t>
      </w:r>
      <w:r>
        <w:rPr>
          <w:rFonts w:ascii="Times New Roman" w:eastAsia="Times New Roman"/>
          <w:spacing w:val="1"/>
        </w:rPr>
        <w:t>e</w:t>
      </w:r>
      <w:r>
        <w:rPr>
          <w:rFonts w:ascii="Times New Roman" w:eastAsia="Times New Roman"/>
        </w:rPr>
        <w:t>vin</w:t>
      </w:r>
      <w:r>
        <w:rPr>
          <w:rFonts w:ascii="Times New Roman" w:eastAsia="Times New Roman"/>
          <w:spacing w:val="0"/>
        </w:rPr>
        <w:t>e</w:t>
      </w:r>
      <w:r>
        <w:rPr>
          <w:spacing w:val="-11"/>
        </w:rPr>
        <w:t xml:space="preserve">, </w:t>
      </w:r>
      <w:r>
        <w:rPr>
          <w:rFonts w:ascii="Times New Roman" w:eastAsia="Times New Roman"/>
        </w:rPr>
        <w:t>1993</w:t>
      </w:r>
      <w:r>
        <w:rPr>
          <w:spacing w:val="-10"/>
        </w:rPr>
        <w:t xml:space="preserve">; </w:t>
      </w:r>
      <w:r>
        <w:rPr>
          <w:rFonts w:ascii="Times New Roman" w:eastAsia="Times New Roman"/>
          <w:spacing w:val="-2"/>
        </w:rPr>
        <w:t>L</w:t>
      </w:r>
      <w:r>
        <w:rPr>
          <w:rFonts w:ascii="Times New Roman" w:eastAsia="Times New Roman"/>
        </w:rPr>
        <w:t>evin</w:t>
      </w:r>
      <w:r>
        <w:rPr>
          <w:rFonts w:ascii="Times New Roman" w:eastAsia="Times New Roman"/>
          <w:spacing w:val="-1"/>
        </w:rPr>
        <w:t>e</w:t>
      </w:r>
      <w:r>
        <w:rPr>
          <w:spacing w:val="-11"/>
        </w:rPr>
        <w:t xml:space="preserve">, </w:t>
      </w:r>
      <w:r>
        <w:rPr>
          <w:rFonts w:ascii="Times New Roman" w:eastAsia="Times New Roman"/>
        </w:rPr>
        <w:t>1</w:t>
      </w:r>
      <w:r>
        <w:rPr>
          <w:rFonts w:ascii="Times New Roman" w:eastAsia="Times New Roman"/>
          <w:spacing w:val="0"/>
        </w:rPr>
        <w:t>9</w:t>
      </w:r>
      <w:r>
        <w:rPr>
          <w:rFonts w:ascii="Times New Roman" w:eastAsia="Times New Roman"/>
        </w:rPr>
        <w:t>97</w:t>
      </w:r>
      <w:r>
        <w:t>）</w:t>
      </w:r>
      <w:r>
        <w:t>。金融发展能够通过减少逆向</w:t>
      </w:r>
      <w:r>
        <w:t>选择、道德风险以及降低交易成本等路径来引导资金流向最具有效率的部门，从而提升资本配置的效率</w:t>
      </w:r>
      <w:r>
        <w:t>（</w:t>
      </w:r>
      <w:r>
        <w:rPr>
          <w:rFonts w:ascii="Times New Roman" w:eastAsia="Times New Roman"/>
          <w:spacing w:val="-5"/>
        </w:rPr>
        <w:t>Rajan</w:t>
      </w:r>
      <w:r>
        <w:rPr>
          <w:spacing w:val="-15"/>
        </w:rPr>
        <w:t>和</w:t>
      </w:r>
      <w:r>
        <w:rPr>
          <w:rFonts w:ascii="Times New Roman" w:eastAsia="Times New Roman"/>
          <w:spacing w:val="-2"/>
        </w:rPr>
        <w:t>Z</w:t>
      </w:r>
      <w:r>
        <w:rPr>
          <w:rFonts w:ascii="Times New Roman" w:eastAsia="Times New Roman"/>
        </w:rPr>
        <w:t>i</w:t>
      </w:r>
      <w:r>
        <w:rPr>
          <w:rFonts w:ascii="Times New Roman" w:eastAsia="Times New Roman"/>
          <w:spacing w:val="0"/>
        </w:rPr>
        <w:t>n</w:t>
      </w:r>
      <w:r>
        <w:rPr>
          <w:rFonts w:ascii="Times New Roman" w:eastAsia="Times New Roman"/>
        </w:rPr>
        <w:t>gale</w:t>
      </w:r>
      <w:r>
        <w:rPr>
          <w:rFonts w:ascii="Times New Roman" w:eastAsia="Times New Roman"/>
          <w:spacing w:val="-1"/>
        </w:rPr>
        <w:t>s</w:t>
      </w:r>
      <w:r>
        <w:t xml:space="preserve">, </w:t>
      </w:r>
      <w:r>
        <w:rPr>
          <w:rFonts w:ascii="Times New Roman" w:eastAsia="Times New Roman"/>
          <w:spacing w:val="0"/>
        </w:rPr>
        <w:t>1</w:t>
      </w:r>
      <w:r>
        <w:rPr>
          <w:rFonts w:ascii="Times New Roman" w:eastAsia="Times New Roman"/>
        </w:rPr>
        <w:t>998</w:t>
      </w:r>
      <w:r>
        <w:t>）</w:t>
      </w:r>
      <w:r>
        <w:t>。</w:t>
      </w:r>
    </w:p>
    <w:p w:rsidR="0018722C">
      <w:pPr>
        <w:topLinePunct/>
      </w:pPr>
      <w:r>
        <w:t>从资本配置与企业</w:t>
      </w:r>
      <w:r>
        <w:rPr>
          <w:rFonts w:ascii="Times New Roman" w:eastAsia="Times New Roman"/>
        </w:rPr>
        <w:t>OFDI</w:t>
      </w:r>
      <w:r>
        <w:t>两者之间关系来看，企业参与</w:t>
      </w:r>
      <w:r>
        <w:rPr>
          <w:rFonts w:ascii="Times New Roman" w:eastAsia="Times New Roman"/>
        </w:rPr>
        <w:t>OFDI</w:t>
      </w:r>
      <w:r>
        <w:t>实际上也是资</w:t>
      </w:r>
      <w:r>
        <w:t>本配置的形式之一，但是它突破了国内市场的界限，只是在范围更为广阔的国际</w:t>
      </w:r>
      <w:r>
        <w:t>市场上来进行资源配置。就中国企业而言，基于国内市场需求不足以及不断上</w:t>
      </w:r>
      <w:r>
        <w:t>升</w:t>
      </w:r>
    </w:p>
    <w:p w:rsidR="0018722C">
      <w:pPr>
        <w:topLinePunct/>
      </w:pPr>
      <w:r>
        <w:rPr>
          <w:rFonts w:cstheme="minorBidi" w:hAnsiTheme="minorHAnsi" w:eastAsiaTheme="minorHAnsi" w:asciiTheme="minorHAnsi" w:ascii="Times New Roman"/>
        </w:rPr>
        <w:t>13</w:t>
      </w:r>
    </w:p>
    <w:p w:rsidR="0018722C">
      <w:pPr>
        <w:topLinePunct/>
      </w:pPr>
      <w:r>
        <w:t>的劳动力成本的背景，对外直接投资可以将世界范围内的市场需求、劳动力等资</w:t>
      </w:r>
      <w:r>
        <w:t>源纳入中国企业资本优化配置的框架之中，就中国企业提高投资回报率拥有较为重要意义。因此，东道国金融发展对优化资本配置的作用过程，实际上也是推动</w:t>
      </w:r>
      <w:r>
        <w:t>企业</w:t>
      </w:r>
      <w:r>
        <w:rPr>
          <w:rFonts w:ascii="Times New Roman" w:eastAsia="Times New Roman"/>
        </w:rPr>
        <w:t>OFDI</w:t>
      </w:r>
      <w:r>
        <w:t>的过程。</w:t>
      </w:r>
    </w:p>
    <w:p w:rsidR="0018722C">
      <w:pPr>
        <w:pStyle w:val="Heading3"/>
        <w:topLinePunct/>
        <w:ind w:left="200" w:hangingChars="200" w:hanging="200"/>
      </w:pPr>
      <w:bookmarkStart w:id="907412" w:name="_Toc686907412"/>
      <w:bookmarkStart w:name="_TOC_250019" w:id="39"/>
      <w:bookmarkEnd w:id="39"/>
      <w:r>
        <w:t>3.1.4</w:t>
      </w:r>
      <w:r>
        <w:t xml:space="preserve"> </w:t>
      </w:r>
      <w:r>
        <w:t>风险降低路径</w:t>
      </w:r>
      <w:bookmarkEnd w:id="907412"/>
    </w:p>
    <w:p w:rsidR="0018722C">
      <w:pPr>
        <w:topLinePunct/>
      </w:pPr>
      <w:r>
        <w:t>企业进行项目投资时均会考虑项目风险的高低，其是影响项目是否开展和落</w:t>
      </w:r>
      <w:r>
        <w:t>实的重要因素。风险通常指企业日常经营活动中的不确定性。不确定性越高，企</w:t>
      </w:r>
      <w:r>
        <w:t>业所面临的风险也就越高。就一般企业而言，当企业面临的收益相同时，企业会</w:t>
      </w:r>
      <w:r>
        <w:t>选择相关风险较低的项目进行投资。风险高的项目其收益相比而言，一般要高于</w:t>
      </w:r>
      <w:r>
        <w:t>风险相对较低项目的收益。两者之间的差额归属于对高风险的补偿。由此可知，</w:t>
      </w:r>
      <w:r>
        <w:t>对于一般</w:t>
      </w:r>
      <w:r>
        <w:rPr>
          <w:rFonts w:ascii="Times New Roman" w:eastAsia="Times New Roman"/>
        </w:rPr>
        <w:t>OFDI</w:t>
      </w:r>
      <w:r>
        <w:t>企业而言，企业会选择那些风险相对较低的国家或地区进行投资。</w:t>
      </w:r>
      <w:r>
        <w:t>过高的风险会是一些中国</w:t>
      </w:r>
      <w:r>
        <w:rPr>
          <w:rFonts w:ascii="Times New Roman" w:eastAsia="Times New Roman"/>
        </w:rPr>
        <w:t>OFDI</w:t>
      </w:r>
      <w:r>
        <w:t>企业放弃去哪里投资的想法，在一定程度上不利</w:t>
      </w:r>
      <w:r>
        <w:t>于吸引</w:t>
      </w:r>
      <w:r>
        <w:rPr>
          <w:rFonts w:ascii="Times New Roman" w:eastAsia="Times New Roman"/>
        </w:rPr>
        <w:t>OFDI</w:t>
      </w:r>
      <w:r>
        <w:t>。</w:t>
      </w:r>
    </w:p>
    <w:p w:rsidR="0018722C">
      <w:pPr>
        <w:topLinePunct/>
      </w:pPr>
      <w:r>
        <w:t>然而，东道国的金融发展水平及效率的提高，能够降低中国</w:t>
      </w:r>
      <w:r>
        <w:rPr>
          <w:rFonts w:ascii="Times New Roman" w:eastAsia="Times New Roman"/>
        </w:rPr>
        <w:t>OFDI</w:t>
      </w:r>
      <w:r>
        <w:t>在东道国</w:t>
      </w:r>
      <w:r>
        <w:t>市场上所面临的风险。金融发展必然伴随着金融机构对投资项目的识别能力的提</w:t>
      </w:r>
      <w:r>
        <w:t>升，以及对信息的掌握和处理能力的提升</w:t>
      </w:r>
      <w:r>
        <w:t>（</w:t>
      </w:r>
      <w:r>
        <w:rPr>
          <w:rFonts w:ascii="Times New Roman" w:eastAsia="Times New Roman"/>
        </w:rPr>
        <w:t>Kin</w:t>
      </w:r>
      <w:r>
        <w:rPr>
          <w:rFonts w:ascii="Times New Roman" w:eastAsia="Times New Roman"/>
        </w:rPr>
        <w:t>g</w:t>
      </w:r>
      <w:r>
        <w:t>和</w:t>
      </w:r>
      <w:r>
        <w:rPr>
          <w:rFonts w:ascii="Times New Roman" w:eastAsia="Times New Roman"/>
        </w:rPr>
        <w:t>L</w:t>
      </w:r>
      <w:r>
        <w:rPr>
          <w:rFonts w:ascii="Times New Roman" w:eastAsia="Times New Roman"/>
        </w:rPr>
        <w:t>evine</w:t>
      </w:r>
      <w:r>
        <w:rPr>
          <w:spacing w:val="-47"/>
        </w:rPr>
        <w:t xml:space="preserve">, </w:t>
      </w:r>
      <w:r>
        <w:rPr>
          <w:rFonts w:ascii="Times New Roman" w:eastAsia="Times New Roman"/>
        </w:rPr>
        <w:t>1993</w:t>
      </w:r>
      <w:r>
        <w:rPr>
          <w:spacing w:val="-46"/>
        </w:rPr>
        <w:t xml:space="preserve">; </w:t>
      </w:r>
      <w:r>
        <w:rPr>
          <w:rFonts w:ascii="Times New Roman" w:eastAsia="Times New Roman"/>
        </w:rPr>
        <w:t>L</w:t>
      </w:r>
      <w:r>
        <w:rPr>
          <w:rFonts w:ascii="Times New Roman" w:eastAsia="Times New Roman"/>
        </w:rPr>
        <w:t>evine</w:t>
      </w:r>
      <w:r>
        <w:rPr>
          <w:spacing w:val="-47"/>
        </w:rPr>
        <w:t xml:space="preserve">, </w:t>
      </w:r>
      <w:r>
        <w:rPr>
          <w:rFonts w:ascii="Times New Roman" w:eastAsia="Times New Roman"/>
        </w:rPr>
        <w:t>1997</w:t>
      </w:r>
      <w:r>
        <w:t>）</w:t>
      </w:r>
      <w:r>
        <w:t>。</w:t>
      </w:r>
      <w:r>
        <w:t>能够向东道国金融机构寻求帮助，对东道国不同项目所面临的风险进行评估。随</w:t>
      </w:r>
      <w:r>
        <w:t>着东道国金融发展的不断深化，相关信息的透明性也有所提高。不论是向当地金</w:t>
      </w:r>
      <w:r>
        <w:t>融机构寻求帮助还是提高信息的透明度，均能降低与凤险有关的成本。东道国金</w:t>
      </w:r>
      <w:r>
        <w:t>融发展水平及效率的提高能够降低我国企业开展</w:t>
      </w:r>
      <w:r>
        <w:rPr>
          <w:rFonts w:ascii="Times New Roman" w:eastAsia="Times New Roman"/>
        </w:rPr>
        <w:t>OFDI</w:t>
      </w:r>
      <w:r>
        <w:t>所面临的风险，进而吸引</w:t>
      </w:r>
      <w:r>
        <w:t>中国</w:t>
      </w:r>
      <w:r>
        <w:rPr>
          <w:rFonts w:ascii="Times New Roman" w:eastAsia="Times New Roman"/>
        </w:rPr>
        <w:t>OFDI</w:t>
      </w:r>
      <w:r>
        <w:t>。</w:t>
      </w:r>
    </w:p>
    <w:p w:rsidR="0018722C">
      <w:pPr>
        <w:pStyle w:val="Heading3"/>
        <w:topLinePunct/>
        <w:ind w:left="200" w:hangingChars="200" w:hanging="200"/>
      </w:pPr>
      <w:bookmarkStart w:id="907413" w:name="_Toc686907413"/>
      <w:bookmarkStart w:name="_TOC_250018" w:id="40"/>
      <w:bookmarkEnd w:id="40"/>
      <w:r>
        <w:t>3.1.5</w:t>
      </w:r>
      <w:r>
        <w:t xml:space="preserve"> </w:t>
      </w:r>
      <w:r>
        <w:t>技术创新路径</w:t>
      </w:r>
      <w:bookmarkEnd w:id="907413"/>
    </w:p>
    <w:p w:rsidR="0018722C">
      <w:pPr>
        <w:topLinePunct/>
      </w:pPr>
      <w:r>
        <w:t>科学技术是第一生产力。一个企业要想在竞争中立于不败之地，其需要拥有</w:t>
      </w:r>
      <w:r>
        <w:t>核心竞争力，核心竞争力的取得与保持其不竭动力是企业的技术创新。技术属于</w:t>
      </w:r>
      <w:r>
        <w:t>企业的无形资源，企业无形资源是保持自身在竞争中处于领先地位的关键。然而，</w:t>
      </w:r>
      <w:r>
        <w:t>企业的无形资源的研发与投入具有周期长以及更新周期快的特点，且该行为需要大额的资金支持，无形之中就加大了企业所需承担的风险。</w:t>
      </w:r>
    </w:p>
    <w:p w:rsidR="0018722C">
      <w:pPr>
        <w:topLinePunct/>
      </w:pPr>
      <w:r>
        <w:t>东道国金融发展一方面可以为中国</w:t>
      </w:r>
      <w:r>
        <w:rPr>
          <w:rFonts w:ascii="Times New Roman" w:eastAsia="Times New Roman"/>
        </w:rPr>
        <w:t>OFDI</w:t>
      </w:r>
      <w:r>
        <w:t>企业提供资金支持，为无形资源的研</w:t>
      </w:r>
      <w:r>
        <w:t>究与开发提供资金保障。另一方面企业通过从东道国银行或金融市场筹集资金，</w:t>
      </w:r>
      <w:r>
        <w:t>技术创新的高风险得以分散。无论是哪个层面均对企业开展技术创新有利，对于</w:t>
      </w:r>
      <w:r w:rsidR="001852F3">
        <w:t xml:space="preserve">保持企业核心竞争力有利。</w:t>
      </w:r>
    </w:p>
    <w:p w:rsidR="0018722C">
      <w:pPr>
        <w:topLinePunct/>
      </w:pPr>
      <w:r>
        <w:rPr>
          <w:rFonts w:cstheme="minorBidi" w:hAnsiTheme="minorHAnsi" w:eastAsiaTheme="minorHAnsi" w:asciiTheme="minorHAnsi" w:ascii="Times New Roman"/>
        </w:rPr>
        <w:t>14</w:t>
      </w:r>
    </w:p>
    <w:p w:rsidR="0018722C">
      <w:pPr>
        <w:pStyle w:val="Heading2"/>
        <w:topLinePunct/>
        <w:ind w:left="171" w:hangingChars="171" w:hanging="171"/>
      </w:pPr>
      <w:bookmarkStart w:id="907414" w:name="_Toc686907414"/>
      <w:bookmarkStart w:name="_TOC_250017" w:id="41"/>
      <w:bookmarkStart w:name="3.2研究假设 " w:id="42"/>
      <w:r>
        <w:t>3.2</w:t>
      </w:r>
      <w:r>
        <w:t xml:space="preserve"> </w:t>
      </w:r>
      <w:r/>
      <w:bookmarkEnd w:id="42"/>
      <w:bookmarkEnd w:id="41"/>
      <w:r>
        <w:t>研究假设</w:t>
      </w:r>
      <w:bookmarkEnd w:id="907414"/>
    </w:p>
    <w:p w:rsidR="0018722C">
      <w:pPr>
        <w:topLinePunct/>
      </w:pPr>
      <w:r>
        <w:t>消费者偏好为</w:t>
      </w:r>
      <w:r>
        <w:rPr>
          <w:rFonts w:ascii="Times New Roman" w:eastAsia="Times New Roman"/>
        </w:rPr>
        <w:t>CES</w:t>
      </w:r>
      <w:r>
        <w:t>型效用函数：</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i/>
        </w:rPr>
        <w:t>u </w:t>
      </w:r>
      <w:r>
        <w:rPr>
          <w:rFonts w:ascii="Segoe UI Symbol" w:hAnsi="Segoe UI Symbol" w:cstheme="minorBidi" w:eastAsiaTheme="minorHAnsi"/>
        </w:rPr>
        <w:t> </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X</w:t>
      </w:r>
      <w:r>
        <w:rPr>
          <w:rFonts w:ascii="Times New Roman" w:hAnsi="Times New Roman" w:eastAsia="宋体" w:cstheme="minorBidi"/>
          <w:i/>
        </w:rPr>
        <w:t xml:space="preserve"> </w:t>
      </w:r>
      <w:r>
        <w:rPr>
          <w:rFonts w:ascii="Times New Roman" w:hAnsi="Times New Roman" w:eastAsia="宋体" w:cstheme="minorBidi"/>
          <w:i/>
        </w:rPr>
        <w:t>w</w:t>
      </w:r>
      <w:r>
        <w:rPr>
          <w:rFonts w:ascii="Segoe UI Symbol" w:hAnsi="Segoe UI Symbol" w:eastAsia="Segoe UI Symbol" w:cstheme="minorBidi"/>
          <w:vertAlign w:val="superscript"/>
          /&gt;
        </w:rPr>
        <w:t xml:space="preserve"> </w:t>
      </w:r>
      <w:r>
        <w:rPr>
          <w:rFonts w:ascii="Times New Roman" w:hAnsi="Times New Roman" w:eastAsia="宋体" w:cstheme="minorBidi"/>
          <w:i/>
        </w:rPr>
        <w:t>d</w:t>
      </w:r>
      <w:r>
        <w:rPr>
          <w:rFonts w:ascii="Times New Roman" w:hAnsi="Times New Roman" w:eastAsia="宋体" w:cstheme="minorBidi"/>
          <w:i/>
        </w:rPr>
        <w:t>w</w:t>
      </w:r>
      <w:r>
        <w:rPr>
          <w:rFonts w:ascii="Segoe UI Symbol" w:hAnsi="Segoe UI Symbol" w:eastAsia="Segoe UI Symbol" w:cstheme="minorBidi"/>
          <w:vertAlign w:val="superscript"/>
          /&gt;
        </w:rPr>
        <w:t xml:space="preserve"> </w:t>
      </w:r>
      <w:r>
        <w:rPr>
          <w:rFonts w:cstheme="minorBidi" w:hAnsiTheme="minorHAnsi" w:eastAsiaTheme="minorHAnsi" w:asciiTheme="minorHAnsi"/>
          <w:kern w:val="2"/>
          <w:spacing w:val="-76"/>
          <w:w w:val="100"/>
          <w:position w:val="2"/>
          <w:sz w:val="23"/>
        </w:rPr>
        <w:t xml:space="preserve">, </w:t>
      </w:r>
      <w:r>
        <w:rPr>
          <w:rFonts w:ascii="Times New Roman" w:hAnsi="Times New Roman" w:eastAsia="宋体" w:cstheme="minorBidi"/>
        </w:rPr>
        <w:t>0</w:t>
      </w:r>
      <w:r>
        <w:rPr>
          <w:rFonts w:ascii="Times New Roman" w:hAnsi="Times New Roman" w:eastAsia="宋体" w:cstheme="minorBidi"/>
        </w:rPr>
        <w:t xml:space="preserve"> </w:t>
      </w:r>
      <w:r>
        <w:rPr>
          <w:rFonts w:ascii="Segoe UI Symbol" w:hAnsi="Segoe UI Symbol" w:eastAsia="Segoe UI Symbol" w:cstheme="minorBidi"/>
        </w:rPr>
        <w:t xml:space="preserve"> </w:t>
      </w:r>
      <w:r>
        <w:rPr>
          <w:rFonts w:ascii="Segoe UI Symbol" w:hAnsi="Segoe UI Symbol" w:eastAsia="Segoe UI Symbol" w:cstheme="minorBidi"/>
          <w:i/>
        </w:rPr>
        <w:t xml:space="preserve"> </w:t>
      </w:r>
      <w:r>
        <w:rPr>
          <w:rFonts w:ascii="Times New Roman" w:hAnsi="Times New Roman" w:eastAsia="宋体" w:cstheme="minorBidi"/>
        </w:rPr>
        <w:t>1</w:t>
      </w:r>
    </w:p>
    <w:p w:rsidR="0018722C">
      <w:pPr>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580" w:bottom="460" w:left="900" w:right="1580"/>
          <w:cols w:num="3" w:equalWidth="0">
            <w:col w:w="1942" w:space="40"/>
            <w:col w:w="2429" w:space="2777"/>
            <w:col w:w="2242"/>
          </w:cols>
        </w:sectPr>
        <w:topLinePunct/>
      </w:pPr>
    </w:p>
    <w:p w:rsidR="0018722C">
      <w:pPr>
        <w:topLinePunct/>
      </w:pPr>
      <w:r>
        <w:rPr>
          <w:rFonts w:ascii="Times New Roman" w:hAnsi="Times New Roman" w:cstheme="minorBidi" w:eastAsiaTheme="minorHAnsi"/>
          <w:vertAlign w:val="subscript"/>
          <w:i/>
        </w:rPr>
        <w:t>w</w:t>
      </w:r>
      <w:r w:rsidRPr="00000000">
        <w:rPr>
          <w:rFonts w:cstheme="minorBidi" w:hAnsiTheme="minorHAnsi" w:eastAsiaTheme="minorHAnsi" w:asciiTheme="minorHAnsi"/>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560" from="467.03998pt,9.800948pt" to="462.47998pt,24.320948pt" stroked="true" strokeweight=".593520pt" strokecolor="#000000">
            <v:stroke dashstyle="solid"/>
            <w10:wrap type="none"/>
          </v:line>
        </w:pict>
      </w:r>
      <w:r>
        <w:rPr>
          <w:kern w:val="2"/>
          <w:szCs w:val="22"/>
          <w:rFonts w:cstheme="minorBidi" w:hAnsiTheme="minorHAnsi" w:eastAsiaTheme="minorHAnsi" w:asciiTheme="minorHAnsi"/>
          <w:spacing w:val="-10"/>
          <w:sz w:val="24"/>
        </w:rPr>
        <w:t>式中：</w:t>
      </w:r>
      <w:r>
        <w:rPr>
          <w:kern w:val="2"/>
          <w:szCs w:val="22"/>
          <w:rFonts w:ascii="Times New Roman" w:hAnsi="Times New Roman" w:eastAsia="宋体" w:cstheme="minorBidi"/>
          <w:i/>
          <w:w w:val="100"/>
          <w:sz w:val="24"/>
        </w:rPr>
        <w:t>x</w:t>
      </w:r>
      <w:r>
        <w:rPr>
          <w:kern w:val="2"/>
          <w:szCs w:val="22"/>
          <w:rFonts w:ascii="Times New Roman" w:hAnsi="Times New Roman" w:eastAsia="宋体" w:cstheme="minorBidi"/>
          <w:i/>
          <w:spacing w:val="-16"/>
          <w:sz w:val="24"/>
        </w:rPr>
        <w:t> </w:t>
      </w:r>
      <w:r>
        <w:rPr>
          <w:kern w:val="2"/>
          <w:szCs w:val="22"/>
          <w:rFonts w:ascii="Times New Roman" w:hAnsi="Times New Roman" w:eastAsia="宋体" w:cstheme="minorBidi"/>
          <w:i/>
          <w:spacing w:val="3"/>
          <w:w w:val="100"/>
          <w:sz w:val="24"/>
        </w:rPr>
        <w:t>w</w:t>
      </w:r>
      <w:r>
        <w:rPr>
          <w:kern w:val="2"/>
          <w:szCs w:val="22"/>
          <w:rFonts w:cstheme="minorBidi" w:hAnsiTheme="minorHAnsi" w:eastAsiaTheme="minorHAnsi" w:asciiTheme="minorHAnsi"/>
          <w:spacing w:val="10"/>
          <w:sz w:val="24"/>
        </w:rPr>
        <w:t>表示</w:t>
      </w:r>
      <w:r>
        <w:rPr>
          <w:kern w:val="2"/>
          <w:szCs w:val="22"/>
          <w:rFonts w:ascii="Times New Roman" w:hAnsi="Times New Roman" w:eastAsia="宋体" w:cstheme="minorBidi"/>
          <w:i/>
          <w:w w:val="101"/>
          <w:sz w:val="23"/>
        </w:rPr>
        <w:t>w</w:t>
      </w:r>
      <w:r>
        <w:rPr>
          <w:kern w:val="2"/>
          <w:szCs w:val="22"/>
          <w:rFonts w:cstheme="minorBidi" w:hAnsiTheme="minorHAnsi" w:eastAsiaTheme="minorHAnsi" w:asciiTheme="minorHAnsi"/>
          <w:spacing w:val="-5"/>
          <w:sz w:val="24"/>
        </w:rPr>
        <w:t>产品的需求函数，</w:t>
      </w:r>
      <w:r>
        <w:rPr>
          <w:kern w:val="2"/>
          <w:szCs w:val="22"/>
          <w:rFonts w:cstheme="minorBidi" w:hAnsiTheme="minorHAnsi" w:eastAsiaTheme="minorHAnsi" w:asciiTheme="minorHAnsi"/>
          <w:spacing w:val="2"/>
          <w:sz w:val="24"/>
        </w:rPr>
        <w:t>表示所有产品</w:t>
      </w:r>
      <w:r>
        <w:rPr>
          <w:kern w:val="2"/>
          <w:szCs w:val="22"/>
          <w:rFonts w:ascii="Times New Roman" w:hAnsi="Times New Roman" w:eastAsia="宋体" w:cstheme="minorBidi"/>
          <w:i/>
          <w:w w:val="101"/>
          <w:sz w:val="23"/>
        </w:rPr>
        <w:t>w</w:t>
      </w:r>
      <w:r>
        <w:rPr>
          <w:kern w:val="2"/>
          <w:szCs w:val="22"/>
          <w:rFonts w:cstheme="minorBidi" w:hAnsiTheme="minorHAnsi" w:eastAsiaTheme="minorHAnsi" w:asciiTheme="minorHAnsi"/>
          <w:spacing w:val="-10"/>
          <w:sz w:val="24"/>
        </w:rPr>
        <w:t>的集合。</w:t>
      </w:r>
      <w:r>
        <w:rPr>
          <w:kern w:val="2"/>
          <w:szCs w:val="22"/>
          <w:rFonts w:ascii="Times New Roman" w:hAnsi="Times New Roman" w:eastAsia="宋体" w:cstheme="minorBidi"/>
          <w:w w:val="100"/>
          <w:sz w:val="24"/>
        </w:rPr>
        <w:t>1</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w w:val="100"/>
          <w:sz w:val="24"/>
        </w:rPr>
        <w:t>1</w:t>
      </w:r>
      <w:r>
        <w:rPr>
          <w:kern w:val="2"/>
          <w:szCs w:val="22"/>
          <w:sz w:val="24"/>
          <w:rFonts w:hint="eastAsia"/>
        </w:rPr>
        <w:t>，</w:t>
      </w:r>
      <w:r>
        <w:rPr>
          <w:kern w:val="2"/>
          <w:szCs w:val="22"/>
          <w:rFonts w:cstheme="minorBidi" w:hAnsiTheme="minorHAnsi" w:eastAsiaTheme="minorHAnsi" w:asciiTheme="minorHAnsi"/>
          <w:spacing w:val="10"/>
          <w:sz w:val="24"/>
        </w:rPr>
        <w:t>且</w:t>
      </w:r>
      <w:r>
        <w:rPr>
          <w:kern w:val="2"/>
          <w:szCs w:val="22"/>
          <w:rFonts w:ascii="Times New Roman" w:hAnsi="Times New Roman" w:eastAsia="宋体" w:cstheme="minorBidi"/>
          <w:sz w:val="23"/>
        </w:rPr>
        <w:t>1</w:t>
      </w:r>
      <w:r>
        <w:rPr>
          <w:kern w:val="2"/>
          <w:szCs w:val="22"/>
          <w:rFonts w:cstheme="minorBidi" w:hAnsiTheme="minorHAnsi" w:eastAsiaTheme="minorHAnsi" w:asciiTheme="minorHAnsi"/>
          <w:spacing w:val="-6"/>
          <w:sz w:val="24"/>
        </w:rPr>
        <w:t>为产品间的替代弹性。消费者效用达到最大化后，能够得到差异化</w:t>
      </w:r>
      <w:r>
        <w:rPr>
          <w:kern w:val="2"/>
          <w:szCs w:val="22"/>
          <w:rFonts w:cstheme="minorBidi" w:hAnsiTheme="minorHAnsi" w:eastAsiaTheme="minorHAnsi" w:asciiTheme="minorHAnsi"/>
          <w:spacing w:val="6"/>
          <w:sz w:val="24"/>
        </w:rPr>
        <w:t>产品</w:t>
      </w:r>
      <w:r>
        <w:rPr>
          <w:kern w:val="2"/>
          <w:szCs w:val="22"/>
          <w:rFonts w:ascii="Times New Roman" w:hAnsi="Times New Roman" w:eastAsia="宋体" w:cstheme="minorBidi"/>
          <w:i/>
          <w:w w:val="101"/>
          <w:sz w:val="23"/>
        </w:rPr>
        <w:t>w</w:t>
      </w:r>
      <w:r>
        <w:rPr>
          <w:kern w:val="2"/>
          <w:szCs w:val="22"/>
          <w:rFonts w:cstheme="minorBidi" w:hAnsiTheme="minorHAnsi" w:eastAsiaTheme="minorHAnsi" w:asciiTheme="minorHAnsi"/>
          <w:spacing w:val="-6"/>
          <w:sz w:val="24"/>
        </w:rPr>
        <w:t>的需求函数</w:t>
      </w:r>
      <w:r>
        <w:rPr>
          <w:kern w:val="2"/>
          <w:szCs w:val="22"/>
          <w:rFonts w:ascii="Times New Roman" w:hAnsi="Times New Roman" w:eastAsia="宋体" w:cstheme="minorBidi"/>
          <w:i/>
          <w:w w:val="100"/>
          <w:sz w:val="24"/>
        </w:rPr>
        <w:t>x</w:t>
      </w:r>
      <w:r>
        <w:rPr>
          <w:kern w:val="2"/>
          <w:szCs w:val="22"/>
          <w:rFonts w:ascii="Times New Roman" w:hAnsi="Times New Roman" w:eastAsia="宋体" w:cstheme="minorBidi"/>
          <w:i/>
          <w:spacing w:val="-16"/>
          <w:sz w:val="24"/>
        </w:rPr>
        <w:t> </w:t>
      </w:r>
      <w:r>
        <w:rPr>
          <w:kern w:val="2"/>
          <w:szCs w:val="22"/>
          <w:rFonts w:ascii="Times New Roman" w:hAnsi="Times New Roman" w:eastAsia="宋体" w:cstheme="minorBidi"/>
          <w:i/>
          <w:spacing w:val="3"/>
          <w:w w:val="100"/>
          <w:sz w:val="24"/>
        </w:rPr>
        <w:t>w</w:t>
      </w:r>
      <w:r>
        <w:rPr>
          <w:kern w:val="2"/>
          <w:szCs w:val="22"/>
          <w:rFonts w:ascii="Segoe UI Symbol" w:hAnsi="Segoe UI Symbol" w:eastAsia="Segoe UI Symbol" w:cstheme="minorBidi"/>
          <w:spacing w:val="-20"/>
          <w:sz w:val="31"/>
        </w:rPr>
        <w:t> </w:t>
      </w:r>
      <w:r>
        <w:rPr>
          <w:kern w:val="2"/>
          <w:szCs w:val="22"/>
          <w:rFonts w:cstheme="minorBidi" w:hAnsiTheme="minorHAnsi" w:eastAsiaTheme="minorHAnsi" w:asciiTheme="minorHAnsi"/>
          <w:sz w:val="24"/>
        </w:rPr>
        <w:t>：</w:t>
      </w: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536" from="203.279996pt,11.893029pt" to="198.839996pt,25.573029pt" stroked="true" strokeweight=".594pt" strokecolor="#000000">
            <v:stroke dashstyle="solid"/>
            <w10:wrap type="none"/>
          </v:line>
        </w:pict>
      </w:r>
      <w:r>
        <w:rPr>
          <w:kern w:val="2"/>
          <w:sz w:val="22"/>
          <w:szCs w:val="22"/>
          <w:rFonts w:cstheme="minorBidi" w:hAnsiTheme="minorHAnsi" w:eastAsiaTheme="minorHAnsi" w:asciiTheme="minorHAnsi"/>
        </w:rPr>
        <w:pict>
          <v:shape style="margin-left:194.275391pt;margin-top:19.440121pt;width:17.650pt;height:7.65pt;mso-position-horizontal-relative:page;mso-position-vertical-relative:paragraph;z-index:-92296" type="#_x0000_t202" filled="false" stroked="false">
            <v:textbox inset="0,0,0,0">
              <w:txbxContent>
                <w:p w:rsidR="0018722C">
                  <w:pPr>
                    <w:tabs>
                      <w:tab w:pos="314" w:val="left" w:leader="none"/>
                    </w:tabs>
                    <w:spacing w:before="1"/>
                    <w:ind w:leftChars="0" w:left="0" w:rightChars="0" w:right="0" w:firstLineChars="0" w:firstLine="0"/>
                    <w:jc w:val="left"/>
                    <w:rPr>
                      <w:rFonts w:ascii="Times New Roman"/>
                      <w:i/>
                      <w:sz w:val="13"/>
                    </w:rPr>
                  </w:pPr>
                  <w:r>
                    <w:rPr>
                      <w:rFonts w:ascii="Times New Roman"/>
                      <w:i/>
                      <w:w w:val="105"/>
                      <w:sz w:val="13"/>
                    </w:rPr>
                    <w:t>i</w:t>
                    <w:tab/>
                    <w:t>i</w:t>
                  </w:r>
                </w:p>
              </w:txbxContent>
            </v:textbox>
            <w10:wrap type="none"/>
          </v:shape>
        </w:pic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spacing w:val="-14"/>
          <w:sz w:val="24"/>
        </w:rPr>
        <w:t xml:space="preserve"> </w:t>
      </w:r>
      <w:r>
        <w:rPr>
          <w:kern w:val="2"/>
          <w:szCs w:val="22"/>
          <w:rFonts w:ascii="Times New Roman" w:hAnsi="Times New Roman" w:cstheme="minorBidi" w:eastAsiaTheme="minorHAnsi"/>
          <w:i/>
          <w:spacing w:val="5"/>
          <w:w w:val="99"/>
          <w:sz w:val="24"/>
        </w:rPr>
        <w:t>w</w:t>
      </w:r>
      <w:r>
        <w:rPr>
          <w:kern w:val="2"/>
          <w:szCs w:val="22"/>
          <w:rFonts w:ascii="Segoe UI Symbol" w:hAnsi="Segoe UI Symbol" w:cstheme="minorBidi" w:eastAsiaTheme="minorHAnsi"/>
          <w:spacing w:val="15"/>
          <w:sz w:val="24"/>
        </w:rPr>
        <w:t xml:space="preserve"> </w:t>
      </w:r>
      <w:r>
        <w:rPr>
          <w:kern w:val="2"/>
          <w:szCs w:val="22"/>
          <w:rFonts w:ascii="Times New Roman" w:hAnsi="Times New Roman" w:cstheme="minorBidi" w:eastAsiaTheme="minorHAnsi"/>
          <w:i/>
          <w:w w:val="99"/>
          <w:sz w:val="24"/>
        </w:rPr>
        <w:t>p</w:t>
      </w:r>
      <w:r>
        <w:rPr>
          <w:kern w:val="2"/>
          <w:szCs w:val="22"/>
          <w:rFonts w:ascii="Times New Roman" w:hAnsi="Times New Roman" w:cstheme="minorBidi" w:eastAsiaTheme="minorHAnsi"/>
          <w:i/>
          <w:spacing w:val="-14"/>
          <w:sz w:val="24"/>
        </w:rPr>
        <w:t xml:space="preserve"> </w:t>
      </w:r>
      <w:r>
        <w:rPr>
          <w:kern w:val="2"/>
          <w:szCs w:val="22"/>
          <w:rFonts w:ascii="Times New Roman" w:hAnsi="Times New Roman" w:cstheme="minorBidi" w:eastAsiaTheme="minorHAnsi"/>
          <w:i/>
          <w:spacing w:val="5"/>
          <w:w w:val="99"/>
          <w:sz w:val="24"/>
        </w:rPr>
        <w:t>w</w:t>
      </w:r>
      <w:r>
        <w:rPr>
          <w:kern w:val="2"/>
          <w:szCs w:val="22"/>
          <w:rFonts w:ascii="Segoe UI Symbol" w:hAnsi="Segoe UI Symbol" w:cstheme="minorBidi" w:eastAsiaTheme="minorHAnsi"/>
          <w:i/>
          <w:spacing w:val="1"/>
          <w:sz w:val="14"/>
        </w:rPr>
        <w:t xml:space="preserve"> </w:t>
      </w:r>
      <w:r>
        <w:rPr>
          <w:kern w:val="2"/>
          <w:szCs w:val="22"/>
          <w:rFonts w:ascii="Times New Roman" w:hAnsi="Times New Roman" w:cstheme="minorBidi" w:eastAsiaTheme="minorHAnsi"/>
          <w:i/>
          <w:w w:val="99"/>
          <w:sz w:val="24"/>
        </w:rPr>
        <w:t>Y</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pacing w:val="5"/>
          <w:sz w:val="24"/>
        </w:rPr>
        <w:t xml:space="preserve"> </w:t>
      </w:r>
      <w:r>
        <w:rPr>
          <w:kern w:val="2"/>
          <w:szCs w:val="22"/>
          <w:rFonts w:ascii="Times New Roman" w:hAnsi="Times New Roman" w:cstheme="minorBidi" w:eastAsiaTheme="minorHAnsi"/>
          <w:i/>
          <w:spacing w:val="-44"/>
          <w:w w:val="85"/>
          <w:sz w:val="24"/>
        </w:rPr>
        <w:t>P</w:t>
      </w:r>
      <w:r>
        <w:rPr>
          <w:kern w:val="2"/>
          <w:szCs w:val="22"/>
          <w:rFonts w:ascii="Times New Roman" w:hAnsi="Times New Roman" w:cstheme="minorBidi" w:eastAsiaTheme="minorHAnsi"/>
          <w:spacing w:val="-44"/>
          <w:w w:val="85"/>
          <w:sz w:val="13"/>
        </w:rPr>
        <w:t>1</w:t>
      </w:r>
    </w:p>
    <w:p w:rsidR="0018722C">
      <w:pPr>
        <w:topLinePunct/>
      </w:pPr>
      <w:r>
        <w:br w:type="column"/>
      </w:r>
      <w:r>
        <w:t>（</w:t>
      </w:r>
      <w:r>
        <w:rPr>
          <w:rFonts w:ascii="Times New Roman" w:eastAsia="Times New Roman"/>
        </w:rPr>
        <w:t>3.2</w:t>
      </w:r>
      <w:r>
        <w:t>）</w:t>
      </w:r>
    </w:p>
    <w:p w:rsidR="0018722C">
      <w:pPr>
        <w:spacing w:after="0"/>
        <w:sectPr w:rsidR="00556256">
          <w:type w:val="continuous"/>
          <w:pgSz w:w="11910" w:h="16840"/>
          <w:pgMar w:top="1580" w:bottom="460" w:left="900" w:right="1580"/>
          <w:cols w:num="2" w:equalWidth="0">
            <w:col w:w="3543" w:space="3624"/>
            <w:col w:w="2263"/>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topLinePunct/>
      </w:pPr>
      <w:r>
        <w:rPr>
          <w:rFonts w:cstheme="minorBidi" w:hAnsiTheme="minorHAnsi" w:eastAsiaTheme="minorHAnsi" w:asciiTheme="minorHAnsi"/>
        </w:rPr>
        <w:t>式中：</w:t>
      </w:r>
      <w:r>
        <w:rPr>
          <w:rFonts w:ascii="Times New Roman" w:hAnsi="Times New Roman" w:eastAsia="宋体" w:cstheme="minorBidi"/>
          <w:i/>
        </w:rPr>
        <w:t>p</w:t>
      </w:r>
      <w:r>
        <w:rPr>
          <w:rFonts w:ascii="Times New Roman" w:hAnsi="Times New Roman" w:eastAsia="宋体" w:cstheme="minorBidi"/>
          <w:i/>
        </w:rPr>
        <w:t> </w:t>
      </w:r>
      <w:r>
        <w:rPr>
          <w:rFonts w:ascii="Times New Roman" w:hAnsi="Times New Roman" w:eastAsia="宋体" w:cstheme="minorBidi"/>
          <w:i/>
        </w:rPr>
        <w:t>w</w:t>
      </w:r>
      <w:r>
        <w:rPr>
          <w:rFonts w:cstheme="minorBidi" w:hAnsiTheme="minorHAnsi" w:eastAsiaTheme="minorHAnsi" w:asciiTheme="minorHAnsi"/>
        </w:rPr>
        <w:t>表示</w:t>
      </w:r>
      <w:r>
        <w:rPr>
          <w:rFonts w:ascii="Times New Roman" w:hAnsi="Times New Roman" w:eastAsia="宋体" w:cstheme="minorBidi"/>
          <w:i/>
        </w:rPr>
        <w:t>w</w:t>
      </w:r>
      <w:r>
        <w:rPr>
          <w:rFonts w:cstheme="minorBidi" w:hAnsiTheme="minorHAnsi" w:eastAsiaTheme="minorHAnsi" w:asciiTheme="minorHAnsi"/>
        </w:rPr>
        <w:t>产品的价格，</w:t>
      </w:r>
      <w:r>
        <w:rPr>
          <w:rFonts w:ascii="Times New Roman" w:hAnsi="Times New Roman" w:eastAsia="宋体" w:cstheme="minorBidi"/>
          <w:i/>
        </w:rPr>
        <w:t>Y</w:t>
      </w:r>
      <w:r>
        <w:rPr>
          <w:rFonts w:ascii="Times New Roman" w:hAnsi="Times New Roman" w:eastAsia="宋体" w:cstheme="minorBidi"/>
          <w:vertAlign w:val="subscript"/>
          <w:i/>
        </w:rPr>
        <w:t>i</w:t>
      </w:r>
      <w:r>
        <w:rPr>
          <w:rFonts w:cstheme="minorBidi" w:hAnsiTheme="minorHAnsi" w:eastAsiaTheme="minorHAnsi" w:asciiTheme="minorHAnsi"/>
        </w:rPr>
        <w:t>表示</w:t>
      </w:r>
      <w:r>
        <w:rPr>
          <w:rFonts w:ascii="Times New Roman" w:hAnsi="Times New Roman" w:eastAsia="宋体" w:cstheme="minorBidi"/>
          <w:i/>
        </w:rPr>
        <w:t>i</w:t>
      </w:r>
      <w:r>
        <w:rPr>
          <w:rFonts w:cstheme="minorBidi" w:hAnsiTheme="minorHAnsi" w:eastAsiaTheme="minorHAnsi" w:asciiTheme="minorHAnsi"/>
        </w:rPr>
        <w:t>国消费总支出，</w:t>
      </w:r>
      <w:r>
        <w:rPr>
          <w:rFonts w:ascii="Times New Roman" w:hAnsi="Times New Roman" w:eastAsia="宋体" w:cstheme="minorBidi"/>
          <w:i/>
        </w:rPr>
        <w:t>P</w:t>
      </w:r>
      <w:r>
        <w:rPr>
          <w:rFonts w:ascii="Times New Roman" w:hAnsi="Times New Roman" w:eastAsia="宋体" w:cstheme="minorBidi"/>
          <w:vertAlign w:val="subscript"/>
          <w:i/>
        </w:rPr>
        <w:t>i</w:t>
      </w:r>
      <w:r>
        <w:rPr>
          <w:rFonts w:cstheme="minorBidi" w:hAnsiTheme="minorHAnsi" w:eastAsiaTheme="minorHAnsi" w:asciiTheme="minorHAnsi"/>
        </w:rPr>
        <w:t>表示</w:t>
      </w:r>
      <w:r>
        <w:rPr>
          <w:rFonts w:ascii="Times New Roman" w:hAnsi="Times New Roman" w:eastAsia="宋体" w:cstheme="minorBidi"/>
          <w:i/>
        </w:rPr>
        <w:t>i</w:t>
      </w:r>
      <w:r>
        <w:rPr>
          <w:rFonts w:cstheme="minorBidi" w:hAnsiTheme="minorHAnsi" w:eastAsiaTheme="minorHAnsi" w:asciiTheme="minorHAnsi"/>
        </w:rPr>
        <w:t>国价格指</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rPr>
        <w:t>数。</w:t>
      </w:r>
      <w:r>
        <w:rPr>
          <w:rFonts w:ascii="Times New Roman" w:eastAsia="宋体" w:cstheme="minorBidi" w:hAnsiTheme="minorHAnsi"/>
          <w:i/>
        </w:rPr>
        <w:t>Y</w:t>
      </w:r>
      <w:r>
        <w:rPr>
          <w:rFonts w:ascii="Times New Roman" w:eastAsia="宋体" w:cstheme="minorBidi" w:hAnsiTheme="minorHAnsi"/>
          <w:vertAlign w:val="subscript"/>
          <w:i/>
        </w:rPr>
        <w:t>i</w:t>
      </w:r>
      <w:r>
        <w:rPr>
          <w:rFonts w:cstheme="minorBidi" w:hAnsiTheme="minorHAnsi" w:eastAsiaTheme="minorHAnsi" w:asciiTheme="minorHAnsi"/>
        </w:rPr>
        <w:t>和</w:t>
      </w:r>
      <w:r>
        <w:rPr>
          <w:rFonts w:ascii="Times New Roman" w:eastAsia="宋体" w:cstheme="minorBidi" w:hAnsiTheme="minorHAnsi"/>
          <w:i/>
        </w:rPr>
        <w:t>P</w:t>
      </w:r>
      <w:r>
        <w:rPr>
          <w:rFonts w:ascii="Times New Roman" w:eastAsia="宋体" w:cstheme="minorBidi" w:hAnsiTheme="minorHAnsi"/>
          <w:vertAlign w:val="subscript"/>
          <w:i/>
        </w:rPr>
        <w:t>i</w:t>
      </w:r>
      <w:r w:rsidR="001852F3">
        <w:rPr>
          <w:rFonts w:ascii="Times New Roman" w:eastAsia="宋体" w:cstheme="minorBidi" w:hAnsiTheme="minorHAnsi"/>
          <w:vertAlign w:val="subscript"/>
          <w:i/>
        </w:rPr>
        <w:t xml:space="preserve"> </w:t>
      </w:r>
      <w:r>
        <w:rPr>
          <w:rFonts w:cstheme="minorBidi" w:hAnsiTheme="minorHAnsi" w:eastAsiaTheme="minorHAnsi" w:asciiTheme="minorHAnsi"/>
        </w:rPr>
        <w:t>的表达式具体如下：</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Segoe UI Symbol" w:hAnsi="Segoe UI Symbol" w:cstheme="minorBidi" w:eastAsiaTheme="minorHAnsi"/>
        </w:rPr>
        <w:t> </w:t>
      </w:r>
      <w:r>
        <w:rPr>
          <w:rFonts w:ascii="Times New Roman" w:hAnsi="Times New Roman" w:cstheme="minorBidi" w:eastAsiaTheme="minorHAnsi"/>
          <w:vertAlign w:val="subscript"/>
          <w:i/>
        </w:rPr>
        <w:t>w</w:t>
      </w:r>
      <w:r>
        <w:rPr>
          <w:vertAlign w:val="subscript"/>
          <w:rFonts w:ascii="Segoe UI Symbol" w:hAnsi="Segoe UI Symbol" w:cstheme="minorBidi" w:eastAsiaTheme="minorHAns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w</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i/>
        </w:rPr>
        <w:t>w</w:t>
      </w:r>
      <w:r>
        <w:rPr>
          <w:rFonts w:ascii="Segoe UI Symbol" w:hAnsi="Segoe UI Symbol"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i/>
        </w:rPr>
        <w:t>w</w:t>
      </w:r>
    </w:p>
    <w:p w:rsidR="0018722C">
      <w:pPr>
        <w:topLinePunct/>
      </w:pPr>
      <w:r>
        <w:t>（</w:t>
      </w:r>
      <w:r>
        <w:rPr>
          <w:rFonts w:ascii="Times New Roman" w:eastAsia="Times New Roman"/>
        </w:rPr>
        <w:t>3.3</w:t>
      </w:r>
      <w:r>
        <w:t>）</w:t>
      </w:r>
    </w:p>
    <w:p w:rsidR="0018722C">
      <w:spacing w:beforeLines="0" w:before="0" w:afterLines="0" w:after="0" w:line="440" w:lineRule="auto"/>
      <w:pPr>
        <w:sectPr w:rsidR="00556256">
          <w:type w:val="continuous"/>
          <w:pgSz w:w="11910" w:h="16840"/>
          <w:pgMar w:top="1580" w:bottom="460" w:left="900" w:right="1580"/>
          <w:cols w:num="2" w:equalWidth="0">
            <w:col w:w="4232" w:space="3403"/>
            <w:col w:w="1795"/>
          </w:cols>
        </w:sectPr>
        <w:topLinePunct/>
      </w:pP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Times New Roman" w:hAnsi="Times New Roman"/>
          <w:i/>
        </w:rPr>
        <w:t>P </w:t>
      </w:r>
      <w:r>
        <w:rPr>
          <w:rFonts w:ascii="Segoe UI Symbol" w:hAnsi="Segoe UI Symbol" w:cstheme="minorBidi" w:eastAsiaTheme="minorHAnsi"/>
        </w:rPr>
        <w: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512" from="227.759995pt,2.097920pt" to="238.679994pt,2.097920pt" stroked="true" strokeweight=".2808pt" strokecolor="#000000">
            <v:stroke dashstyle="solid"/>
            <w10:wrap type="none"/>
          </v:line>
        </w:pict>
      </w:r>
      <w:r>
        <w:rPr>
          <w:kern w:val="2"/>
          <w:szCs w:val="22"/>
          <w:rFonts w:ascii="Times New Roman" w:hAnsi="Times New Roman" w:cstheme="minorBidi" w:eastAsiaTheme="minorHAnsi"/>
          <w:i/>
          <w:w w:val="99"/>
          <w:sz w:val="24"/>
        </w:rPr>
        <w:t>p</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spacing w:val="4"/>
          <w:w w:val="99"/>
          <w:sz w:val="24"/>
        </w:rPr>
        <w:t>w</w:t>
      </w:r>
      <w:r>
        <w:rPr>
          <w:kern w:val="2"/>
          <w:szCs w:val="22"/>
          <w:rFonts w:ascii="Times New Roman" w:hAnsi="Times New Roman" w:cstheme="minorBidi" w:eastAsiaTheme="minorHAnsi"/>
          <w:spacing w:val="-2"/>
          <w:w w:val="99"/>
          <w:sz w:val="14"/>
        </w:rPr>
        <w:t>1</w:t>
      </w:r>
      <w:r>
        <w:rPr>
          <w:kern w:val="2"/>
          <w:szCs w:val="22"/>
          <w:rFonts w:ascii="Segoe UI Symbol" w:hAnsi="Segoe UI Symbol" w:cstheme="minorBidi" w:eastAsiaTheme="minorHAnsi"/>
          <w:i/>
          <w:spacing w:val="-8"/>
          <w:sz w:val="14"/>
        </w:rPr>
        <w:t xml:space="preserve"> </w:t>
      </w:r>
      <w:r>
        <w:rPr>
          <w:kern w:val="2"/>
          <w:szCs w:val="22"/>
          <w:rFonts w:ascii="Times New Roman" w:hAnsi="Times New Roman" w:cstheme="minorBidi" w:eastAsiaTheme="minorHAnsi"/>
          <w:i/>
          <w:w w:val="99"/>
          <w:sz w:val="24"/>
        </w:rPr>
        <w:t>d</w:t>
      </w:r>
      <w:r>
        <w:rPr>
          <w:kern w:val="2"/>
          <w:szCs w:val="22"/>
          <w:rFonts w:ascii="Times New Roman" w:hAnsi="Times New Roman" w:cstheme="minorBidi" w:eastAsiaTheme="minorHAnsi"/>
          <w:i/>
          <w:spacing w:val="2"/>
          <w:w w:val="99"/>
          <w:sz w:val="24"/>
        </w:rPr>
        <w:t>w</w:t>
      </w:r>
      <w:r>
        <w:rPr>
          <w:kern w:val="2"/>
          <w:szCs w:val="22"/>
          <w:rFonts w:ascii="Times New Roman" w:hAnsi="Times New Roman" w:cstheme="minorBidi" w:eastAsiaTheme="minorHAnsi"/>
          <w:spacing w:val="-2"/>
          <w:w w:val="99"/>
          <w:sz w:val="14"/>
        </w:rPr>
        <w:t>1</w:t>
      </w:r>
    </w:p>
    <w:p w:rsidR="0018722C">
      <w:pPr>
        <w:topLinePunct/>
      </w:pP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80" w:bottom="460" w:left="900" w:right="1580"/>
          <w:cols w:num="3" w:equalWidth="0">
            <w:col w:w="2077" w:space="40"/>
            <w:col w:w="1734" w:space="3140"/>
            <w:col w:w="243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w</w:t>
      </w:r>
      <w:r>
        <w:rPr>
          <w:rFonts w:ascii="Segoe UI Symbol" w:hAnsi="Segoe UI Symbol" w:cstheme="minorBidi" w:eastAsiaTheme="minorHAnsi"/>
        </w:rPr>
        <w:tab/>
      </w:r>
    </w:p>
    <w:p w:rsidR="0018722C">
      <w:pPr>
        <w:topLinePunct/>
      </w:pPr>
      <w:r>
        <w:t>设单位投入与产出之比为</w:t>
      </w:r>
      <w:r>
        <w:rPr>
          <w:rFonts w:ascii="Times New Roman" w:hAnsi="Times New Roman" w:eastAsia="Times New Roman"/>
        </w:rPr>
        <w:t>φ</w:t>
      </w:r>
      <w:r>
        <w:t>，则生产率可用</w:t>
      </w:r>
      <w:r>
        <w:rPr>
          <w:rFonts w:ascii="Times New Roman" w:hAnsi="Times New Roman" w:eastAsia="Times New Roman"/>
        </w:rPr>
        <w:t>φ</w:t>
      </w:r>
      <w:r>
        <w:t>来代表。并假设企业的生产率服从帕累托分布：</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Times New Roman" w:hAnsi="Times New Roman"/>
        </w:rPr>
        <w:t>G</w:t>
      </w:r>
      <w:r>
        <w:rPr>
          <w:rFonts w:ascii="Times New Roman" w:hAnsi="Times New Roman" w:cstheme="minorBidi" w:eastAsiaTheme="minorHAnsi"/>
        </w:rPr>
        <w:t>φ</w:t>
      </w:r>
      <w:r>
        <w:rPr>
          <w:rFonts w:ascii="Times New Roman" w:hAnsi="Times New Roman" w:cstheme="minorBidi" w:eastAsiaTheme="minorHAnsi"/>
        </w:rPr>
        <w:t>1</w:t>
      </w:r>
      <w:r>
        <w:rPr>
          <w:rFonts w:ascii="Times New Roman" w:hAnsi="Times New Roman" w:cstheme="minorBidi" w:eastAsiaTheme="minorHAnsi"/>
        </w:rPr>
        <w:t>φ</w:t>
      </w:r>
      <w:r>
        <w:rPr>
          <w:rFonts w:ascii="Times New Roman" w:hAnsi="Times New Roman" w:cstheme="minorBidi" w:eastAsiaTheme="minorHAnsi"/>
          <w:vertAlign w:val="superscript"/>
          /&gt;
        </w:rPr>
        <w:t>k</w:t>
      </w:r>
      <w:r>
        <w:rPr>
          <w:rFonts w:ascii="Times New Roman" w:hAnsi="Times New Roman" w:cstheme="minorBidi" w:eastAsiaTheme="minorHAnsi"/>
          <w:vertAlign w:val="superscript"/>
          /&gt;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k</w:t>
      </w:r>
      <w:r>
        <w:rPr>
          <w:rFonts w:ascii="Times New Roman" w:hAnsi="Times New Roman" w:cstheme="minorBidi" w:eastAsiaTheme="minorHAnsi"/>
          <w:i/>
        </w:rPr>
        <w:t> </w:t>
      </w:r>
      <w:r>
        <w:rPr>
          <w:rFonts w:ascii="Segoe UI Symbol" w:hAnsi="Segoe UI Symbol" w:cstheme="minorBidi" w:eastAsiaTheme="minorHAnsi"/>
        </w:rPr>
        <w:t> </w:t>
      </w:r>
      <w:r>
        <w:rPr>
          <w:rFonts w:ascii="Segoe UI Symbol" w:hAnsi="Segoe UI Symbol" w:cstheme="minorBidi" w:eastAsiaTheme="minorHAnsi"/>
          <w:i/>
        </w:rPr>
        <w:t> </w:t>
      </w:r>
      <w:r>
        <w:rPr>
          <w:rFonts w:ascii="Segoe UI Symbol" w:hAnsi="Segoe UI Symbol" w:cstheme="minorBidi" w:eastAsiaTheme="minorHAnsi"/>
        </w:rPr>
        <w:t> </w:t>
      </w:r>
      <w:r>
        <w:rPr>
          <w:rFonts w:ascii="Times New Roman" w:hAnsi="Times New Roman" w:cstheme="minorBidi" w:eastAsiaTheme="minorHAnsi"/>
        </w:rPr>
        <w:t>1</w:t>
      </w:r>
    </w:p>
    <w:p w:rsidR="0018722C">
      <w:pPr>
        <w:topLinePunct/>
      </w:pPr>
      <w:r>
        <w:br w:type="column"/>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80" w:bottom="460" w:left="900" w:right="1580"/>
          <w:cols w:num="2" w:equalWidth="0">
            <w:col w:w="3843" w:space="3187"/>
            <w:col w:w="2400"/>
          </w:cols>
        </w:sectPr>
        <w:topLinePunct/>
      </w:pPr>
    </w:p>
    <w:p w:rsidR="0018722C">
      <w:pPr>
        <w:topLinePunct/>
      </w:pPr>
      <w:r>
        <w:t>垄断情形时，边当际成本与边际收益相等，企业收益最大。由此其边际成本</w:t>
      </w: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28" from="177.120004pt,11.2696pt" to="173.160004pt,23.6296pt" stroked="true" strokeweight=".59472pt" strokecolor="#000000">
            <v:stroke dashstyle="solid"/>
            <w10:wrap type="none"/>
          </v:line>
        </w:pict>
      </w:r>
      <w:r>
        <w:rPr>
          <w:kern w:val="2"/>
          <w:szCs w:val="22"/>
          <w:rFonts w:cstheme="minorBidi" w:hAnsiTheme="minorHAnsi" w:eastAsiaTheme="minorHAnsi" w:asciiTheme="minorHAnsi"/>
          <w:spacing w:val="3"/>
          <w:sz w:val="24"/>
        </w:rPr>
        <w:t>可表示为</w:t>
      </w:r>
      <w:r>
        <w:rPr>
          <w:kern w:val="2"/>
          <w:szCs w:val="22"/>
          <w:rFonts w:ascii="Times New Roman" w:hAnsi="Times New Roman" w:eastAsia="Times New Roman" w:cstheme="minorBidi"/>
          <w:i/>
          <w:spacing w:val="-2"/>
          <w:sz w:val="24"/>
        </w:rPr>
        <w:t>c</w:t>
      </w:r>
      <w:r>
        <w:rPr>
          <w:kern w:val="2"/>
          <w:szCs w:val="22"/>
          <w:rFonts w:ascii="Times New Roman" w:hAnsi="Times New Roman" w:eastAsia="Times New Roman" w:cstheme="minorBidi"/>
          <w:i/>
          <w:spacing w:val="-2"/>
          <w:sz w:val="14"/>
        </w:rPr>
        <w:t>i</w:t>
      </w:r>
      <w:r>
        <w:rPr>
          <w:kern w:val="2"/>
          <w:szCs w:val="22"/>
          <w:rFonts w:ascii="Segoe UI Symbol" w:hAnsi="Segoe UI Symbol" w:eastAsia="Segoe UI Symbol" w:cstheme="minorBidi"/>
          <w:sz w:val="24"/>
        </w:rPr>
        <w:t> </w:t>
      </w:r>
      <w:r>
        <w:rPr>
          <w:kern w:val="2"/>
          <w:szCs w:val="22"/>
          <w:rFonts w:ascii="Times New Roman" w:hAnsi="Times New Roman" w:eastAsia="Times New Roman" w:cstheme="minorBidi"/>
          <w:i/>
          <w:spacing w:val="-14"/>
          <w:sz w:val="24"/>
        </w:rPr>
        <w:t>w</w:t>
      </w:r>
      <w:r>
        <w:rPr>
          <w:kern w:val="2"/>
          <w:szCs w:val="22"/>
          <w:rFonts w:ascii="Times New Roman" w:hAnsi="Times New Roman" w:eastAsia="Times New Roman" w:cstheme="minorBidi"/>
          <w:i/>
          <w:spacing w:val="-14"/>
          <w:sz w:val="14"/>
        </w:rPr>
        <w:t>i</w:t>
      </w:r>
    </w:p>
    <w:p w:rsidR="0018722C">
      <w:pPr>
        <w:topLinePunct/>
      </w:pPr>
      <w:r>
        <w:t>品定价：</w:t>
      </w:r>
    </w:p>
    <w:p w:rsidR="0018722C">
      <w:pPr>
        <w:topLinePunct/>
      </w:pPr>
      <w:r>
        <w:br w:type="column"/>
      </w:r>
      <w:r>
        <w:rPr>
          <w:rFonts w:ascii="Times New Roman" w:hAnsi="Times New Roman" w:eastAsia="Times New Roman"/>
        </w:rPr>
        <w:t>φ</w:t>
      </w:r>
      <w:r>
        <w:t>，式中</w:t>
      </w:r>
      <w:r>
        <w:rPr>
          <w:rFonts w:ascii="Times New Roman" w:hAnsi="Times New Roman" w:eastAsia="Times New Roman"/>
          <w:i/>
        </w:rPr>
        <w:t>w</w:t>
      </w:r>
      <w:r>
        <w:rPr>
          <w:rFonts w:ascii="Times New Roman" w:hAnsi="Times New Roman" w:eastAsia="Times New Roman"/>
          <w:vertAlign w:val="subscript"/>
          <w:i/>
        </w:rPr>
        <w:t>i</w:t>
      </w:r>
      <w:r>
        <w:t>示</w:t>
      </w:r>
      <w:r>
        <w:rPr>
          <w:rFonts w:ascii="Times New Roman" w:hAnsi="Times New Roman" w:eastAsia="Times New Roman"/>
          <w:i/>
        </w:rPr>
        <w:t>i</w:t>
      </w:r>
      <w:r>
        <w:t>国工资水平。由企业利润最大化能够计算得到产</w:t>
      </w:r>
    </w:p>
    <w:p w:rsidR="0018722C">
      <w:spacing w:beforeLines="0" w:before="0" w:afterLines="0" w:after="0" w:line="440" w:lineRule="auto"/>
      <w:pPr>
        <w:sectPr w:rsidR="00556256">
          <w:type w:val="continuous"/>
          <w:pgSz w:w="11910" w:h="16840"/>
          <w:pgMar w:top="1580" w:bottom="460" w:left="900" w:right="1580"/>
          <w:cols w:num="2" w:equalWidth="0">
            <w:col w:w="2511" w:space="40"/>
            <w:col w:w="687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149.159997pt,11.213917pt" to="145.199997pt,23.573917pt" stroked="true" strokeweight=".596640pt" strokecolor="#000000">
            <v:stroke dashstyle="solid"/>
            <w10:wrap type="none"/>
          </v:line>
        </w:pict>
      </w:r>
      <w:r>
        <w:rPr>
          <w:kern w:val="2"/>
          <w:szCs w:val="22"/>
          <w:rFonts w:ascii="Times New Roman" w:hAnsi="Times New Roman" w:cstheme="minorBidi" w:eastAsiaTheme="minorHAnsi"/>
          <w:i/>
          <w:sz w:val="24"/>
        </w:rPr>
        <w:t>p</w:t>
      </w:r>
      <w:r>
        <w:rPr>
          <w:kern w:val="2"/>
          <w:szCs w:val="22"/>
          <w:rFonts w:ascii="Segoe UI Symbol" w:hAnsi="Segoe UI Symbol" w:cstheme="minorBidi" w:eastAsiaTheme="minorHAnsi"/>
          <w:sz w:val="24"/>
        </w:rPr>
        <w:t> </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sz w:val="14"/>
        </w:rPr>
        <w:t>i</w:t>
      </w:r>
    </w:p>
    <w:p w:rsidR="0018722C">
      <w:pPr>
        <w:spacing w:before="140"/>
        <w:ind w:leftChars="0" w:left="1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φ</w:t>
      </w:r>
      <w:r>
        <w:rPr>
          <w:kern w:val="2"/>
          <w:szCs w:val="22"/>
          <w:rFonts w:ascii="Times New Roman" w:hAnsi="Times New Roman" w:cstheme="minorBidi" w:eastAsiaTheme="minorHAnsi"/>
          <w:i/>
          <w:spacing w:val="-4"/>
          <w:sz w:val="24"/>
        </w:rPr>
        <w:t>w</w:t>
      </w:r>
      <w:r>
        <w:rPr>
          <w:kern w:val="2"/>
          <w:szCs w:val="22"/>
          <w:rFonts w:ascii="Times New Roman" w:hAnsi="Times New Roman" w:cstheme="minorBidi" w:eastAsiaTheme="minorHAnsi"/>
          <w:i/>
          <w:spacing w:val="-4"/>
          <w:position w:val="-5"/>
          <w:sz w:val="14"/>
        </w:rPr>
        <w:t>i  </w:t>
      </w:r>
      <w:r>
        <w:rPr>
          <w:kern w:val="2"/>
          <w:szCs w:val="22"/>
          <w:rFonts w:ascii="Segoe UI Symbol" w:hAnsi="Segoe UI Symbol" w:cstheme="minorBidi" w:eastAsiaTheme="minorHAnsi"/>
          <w:i/>
          <w:spacing w:val="-30"/>
          <w:sz w:val="25"/>
        </w:rPr>
        <w:t> </w:t>
      </w:r>
      <w:r>
        <w:rPr>
          <w:kern w:val="2"/>
          <w:szCs w:val="22"/>
          <w:rFonts w:ascii="Times New Roman" w:hAnsi="Times New Roman" w:cstheme="minorBidi" w:eastAsiaTheme="minorHAnsi"/>
          <w:spacing w:val="-54"/>
          <w:sz w:val="24"/>
        </w:rPr>
        <w:t>φ</w:t>
      </w:r>
    </w:p>
    <w:p w:rsidR="0018722C">
      <w:pPr>
        <w:topLinePunct/>
      </w:pPr>
      <w:r>
        <w:br w:type="column"/>
      </w:r>
      <w:r>
        <w:t>（</w:t>
      </w:r>
      <w:r>
        <w:rPr>
          <w:rFonts w:ascii="Times New Roman" w:eastAsia="Times New Roman"/>
        </w:rPr>
        <w:t>3.6</w:t>
      </w:r>
      <w:r>
        <w:t>）</w:t>
      </w:r>
    </w:p>
    <w:p w:rsidR="0018722C">
      <w:pPr>
        <w:spacing w:after="0"/>
        <w:sectPr w:rsidR="00556256">
          <w:type w:val="continuous"/>
          <w:pgSz w:w="11910" w:h="16840"/>
          <w:pgMar w:top="1580" w:bottom="460" w:left="900" w:right="1580"/>
          <w:cols w:num="3" w:equalWidth="0">
            <w:col w:w="1952" w:space="40"/>
            <w:col w:w="1146" w:space="3964"/>
            <w:col w:w="2328"/>
          </w:cols>
        </w:sectPr>
      </w:pPr>
    </w:p>
    <w:p w:rsidR="0018722C">
      <w:pPr>
        <w:spacing w:before="162"/>
        <w:ind w:leftChars="0" w:left="1365" w:rightChars="0" w:right="0" w:firstLineChars="0" w:firstLine="0"/>
        <w:jc w:val="left"/>
        <w:rPr>
          <w:sz w:val="24"/>
        </w:rPr>
      </w:pPr>
      <w:r>
        <w:pict>
          <v:line style="position:absolute;mso-position-horizontal-relative:page;mso-position-vertical-relative:paragraph;z-index:-92440" from="185.879998pt,-13.813434pt" to="181.919998pt,-1.453434pt" stroked="true" strokeweight=".596640pt" strokecolor="#000000">
            <v:stroke dashstyle="solid"/>
            <w10:wrap type="none"/>
          </v:line>
        </w:pict>
      </w:r>
      <w:r>
        <w:pict>
          <v:line style="position:absolute;mso-position-horizontal-relative:page;mso-position-vertical-relative:paragraph;z-index:1600" from="387.840005pt,34.786564pt" to="383.880005pt,47.146564pt" stroked="true" strokeweight=".594960pt" strokecolor="#000000">
            <v:stroke dashstyle="solid"/>
            <w10:wrap type="none"/>
          </v:line>
        </w:pict>
      </w:r>
      <w:r>
        <w:pict>
          <v:shape style="position:absolute;margin-left:147.71965pt;margin-top:12.57729pt;width:3.45pt;height:7.65pt;mso-position-horizontal-relative:page;mso-position-vertical-relative:paragraph;z-index:-92272"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d</w:t>
                  </w:r>
                </w:p>
              </w:txbxContent>
            </v:textbox>
            <w10:wrap type="none"/>
          </v:shape>
        </w:pict>
      </w:r>
      <w:r>
        <w:rPr>
          <w:spacing w:val="-13"/>
          <w:position w:val="2"/>
          <w:sz w:val="24"/>
        </w:rPr>
        <w:t>假设 </w:t>
      </w:r>
      <w:r>
        <w:rPr>
          <w:rFonts w:ascii="Times New Roman" w:hAnsi="Times New Roman" w:eastAsia="宋体"/>
          <w:i/>
          <w:spacing w:val="5"/>
          <w:w w:val="103"/>
          <w:position w:val="2"/>
          <w:sz w:val="23"/>
        </w:rPr>
        <w:t>f</w:t>
      </w:r>
      <w:r>
        <w:rPr>
          <w:rFonts w:ascii="Times New Roman" w:hAnsi="Times New Roman" w:eastAsia="宋体"/>
          <w:i/>
          <w:w w:val="105"/>
          <w:position w:val="-4"/>
          <w:sz w:val="13"/>
        </w:rPr>
        <w:t>i</w:t>
      </w:r>
      <w:r>
        <w:rPr>
          <w:rFonts w:ascii="Times New Roman" w:hAnsi="Times New Roman" w:eastAsia="宋体"/>
          <w:i/>
          <w:spacing w:val="-5"/>
          <w:position w:val="-4"/>
          <w:sz w:val="13"/>
        </w:rPr>
        <w:t>   </w:t>
      </w:r>
      <w:r>
        <w:rPr>
          <w:spacing w:val="-5"/>
          <w:position w:val="2"/>
          <w:sz w:val="24"/>
        </w:rPr>
        <w:t>表示企业在国内进行生产的固定成本，则企业生产数量为 </w:t>
      </w:r>
      <w:r>
        <w:rPr>
          <w:rFonts w:ascii="Times New Roman" w:hAnsi="Times New Roman" w:eastAsia="宋体"/>
          <w:i/>
          <w:w w:val="100"/>
          <w:position w:val="2"/>
          <w:sz w:val="24"/>
        </w:rPr>
        <w:t>x</w:t>
      </w:r>
      <w:r>
        <w:rPr>
          <w:rFonts w:ascii="Times New Roman" w:hAnsi="Times New Roman" w:eastAsia="宋体"/>
          <w:i/>
          <w:spacing w:val="-33"/>
          <w:position w:val="2"/>
          <w:sz w:val="24"/>
        </w:rPr>
        <w:t> </w:t>
      </w:r>
      <w:r>
        <w:rPr>
          <w:rFonts w:ascii="Times New Roman" w:hAnsi="Times New Roman" w:eastAsia="宋体"/>
          <w:i/>
          <w:spacing w:val="6"/>
          <w:w w:val="100"/>
          <w:position w:val="2"/>
          <w:sz w:val="24"/>
        </w:rPr>
        <w:t>w</w:t>
      </w:r>
      <w:r>
        <w:rPr>
          <w:rFonts w:ascii="Segoe UI Symbol" w:hAnsi="Segoe UI Symbol" w:eastAsia="Segoe UI Symbol"/>
          <w:spacing w:val="-40"/>
          <w:sz w:val="31"/>
        </w:rPr>
        <w:t> </w:t>
      </w:r>
      <w:r>
        <w:rPr>
          <w:position w:val="2"/>
          <w:sz w:val="24"/>
        </w:rPr>
        <w:t>的总</w:t>
      </w:r>
    </w:p>
    <w:p w:rsidR="0018722C">
      <w:pPr>
        <w:spacing w:after="0"/>
        <w:jc w:val="left"/>
        <w:rPr>
          <w:sz w:val="24"/>
        </w:rPr>
        <w:sectPr w:rsidR="00556256">
          <w:type w:val="continuous"/>
          <w:pgSz w:w="11910" w:h="16840"/>
          <w:pgMar w:top="1580" w:bottom="460" w:left="900" w:right="1580"/>
        </w:sectPr>
      </w:pPr>
    </w:p>
    <w:p w:rsidR="0018722C">
      <w:pPr>
        <w:spacing w:line="400" w:lineRule="exact" w:before="0"/>
        <w:ind w:leftChars="0" w:left="900" w:rightChars="0" w:right="0" w:firstLineChars="0" w:firstLine="0"/>
        <w:jc w:val="left"/>
        <w:rPr>
          <w:rFonts w:ascii="Times New Roman" w:hAnsi="Times New Roman" w:eastAsia="宋体"/>
          <w:i/>
          <w:sz w:val="24"/>
        </w:rPr>
      </w:pPr>
      <w:r>
        <w:pict>
          <v:shape style="position:absolute;margin-left:325.299835pt;margin-top:12.081857pt;width:55.95pt;height:7.7pt;mso-position-horizontal-relative:page;mso-position-vertical-relative:paragraph;z-index:-92248" type="#_x0000_t202" filled="false" stroked="false">
            <v:textbox inset="0,0,0,0">
              <w:txbxContent>
                <w:p w:rsidR="0018722C">
                  <w:pPr>
                    <w:tabs>
                      <w:tab w:pos="1079" w:val="left" w:leader="none"/>
                    </w:tabs>
                    <w:spacing w:line="154" w:lineRule="exact" w:before="0"/>
                    <w:ind w:leftChars="0" w:left="0" w:rightChars="0" w:right="0" w:firstLineChars="0" w:firstLine="0"/>
                    <w:jc w:val="left"/>
                    <w:rPr>
                      <w:rFonts w:ascii="Times New Roman"/>
                      <w:i/>
                      <w:sz w:val="14"/>
                    </w:rPr>
                  </w:pPr>
                  <w:r>
                    <w:rPr>
                      <w:rFonts w:ascii="Times New Roman"/>
                      <w:i/>
                      <w:sz w:val="14"/>
                    </w:rPr>
                    <w:t>i</w:t>
                    <w:tab/>
                    <w:t>i</w:t>
                  </w:r>
                </w:p>
              </w:txbxContent>
            </v:textbox>
            <w10:wrap type="none"/>
          </v:shape>
        </w:pict>
      </w:r>
      <w:r>
        <w:rPr>
          <w:spacing w:val="-3"/>
          <w:position w:val="2"/>
          <w:sz w:val="24"/>
        </w:rPr>
        <w:t>成本包括固定成本和变动成本，可以表示为 </w:t>
      </w:r>
      <w:r>
        <w:rPr>
          <w:rFonts w:ascii="Times New Roman" w:hAnsi="Times New Roman" w:eastAsia="宋体"/>
          <w:i/>
          <w:w w:val="100"/>
          <w:position w:val="2"/>
          <w:sz w:val="24"/>
        </w:rPr>
        <w:t>f</w:t>
      </w:r>
      <w:r>
        <w:rPr>
          <w:rFonts w:ascii="Times New Roman" w:hAnsi="Times New Roman" w:eastAsia="宋体"/>
          <w:i/>
          <w:spacing w:val="1"/>
          <w:position w:val="2"/>
          <w:sz w:val="24"/>
        </w:rPr>
        <w:t> </w:t>
      </w:r>
      <w:r>
        <w:rPr>
          <w:rFonts w:ascii="Times New Roman" w:hAnsi="Times New Roman" w:eastAsia="宋体"/>
          <w:i/>
          <w:w w:val="99"/>
          <w:position w:val="12"/>
          <w:sz w:val="14"/>
        </w:rPr>
        <w:t>d</w:t>
      </w:r>
      <w:r>
        <w:rPr>
          <w:rFonts w:ascii="Times New Roman" w:hAnsi="Times New Roman" w:eastAsia="宋体"/>
          <w:i/>
          <w:spacing w:val="-8"/>
          <w:position w:val="12"/>
          <w:sz w:val="14"/>
        </w:rPr>
        <w:t>  </w:t>
      </w:r>
      <w:r>
        <w:rPr>
          <w:rFonts w:ascii="Segoe UI Symbol" w:hAnsi="Segoe UI Symbol" w:eastAsia="Segoe UI Symbol"/>
          <w:spacing w:val="-1"/>
          <w:position w:val="2"/>
          <w:sz w:val="24"/>
        </w:rPr>
        <w:t> </w:t>
      </w:r>
      <w:r>
        <w:rPr>
          <w:rFonts w:ascii="Times New Roman" w:hAnsi="Times New Roman" w:eastAsia="宋体"/>
          <w:i/>
          <w:w w:val="100"/>
          <w:position w:val="2"/>
          <w:sz w:val="24"/>
        </w:rPr>
        <w:t>x</w:t>
      </w:r>
      <w:r>
        <w:rPr>
          <w:rFonts w:ascii="Times New Roman" w:hAnsi="Times New Roman" w:eastAsia="宋体"/>
          <w:i/>
          <w:spacing w:val="-33"/>
          <w:position w:val="2"/>
          <w:sz w:val="24"/>
        </w:rPr>
        <w:t> </w:t>
      </w:r>
      <w:r>
        <w:rPr>
          <w:rFonts w:ascii="Times New Roman" w:hAnsi="Times New Roman" w:eastAsia="宋体"/>
          <w:i/>
          <w:spacing w:val="10"/>
          <w:w w:val="100"/>
          <w:position w:val="2"/>
          <w:sz w:val="24"/>
        </w:rPr>
        <w:t>w</w:t>
      </w:r>
      <w:r>
        <w:rPr>
          <w:rFonts w:ascii="Segoe UI Symbol" w:hAnsi="Segoe UI Symbol" w:eastAsia="Segoe UI Symbol"/>
          <w:spacing w:val="-52"/>
          <w:sz w:val="31"/>
        </w:rPr>
        <w:t> </w:t>
      </w:r>
      <w:r>
        <w:rPr>
          <w:rFonts w:ascii="Times New Roman" w:hAnsi="Times New Roman" w:eastAsia="宋体"/>
          <w:i/>
          <w:spacing w:val="-103"/>
          <w:w w:val="100"/>
          <w:position w:val="2"/>
          <w:sz w:val="24"/>
        </w:rPr>
        <w:t>w</w:t>
      </w:r>
    </w:p>
    <w:p w:rsidR="0018722C">
      <w:pPr>
        <w:pStyle w:val="BodyText"/>
        <w:spacing w:before="25"/>
        <w:ind w:leftChars="0" w:left="111"/>
        <w:topLinePunct/>
      </w:pPr>
      <w:r>
        <w:br w:type="column"/>
      </w:r>
      <w:r>
        <w:rPr>
          <w:rFonts w:ascii="Times New Roman" w:hAnsi="Times New Roman" w:eastAsia="Times New Roman"/>
        </w:rPr>
        <w:t>φ</w:t>
      </w:r>
      <w:r>
        <w:t>。企业销售总收益可</w:t>
      </w:r>
    </w:p>
    <w:p w:rsidR="0018722C">
      <w:spacing w:beforeLines="0" w:before="0" w:afterLines="0" w:after="0" w:line="440" w:lineRule="auto"/>
      <w:pPr>
        <w:sectPr w:rsidR="00556256">
          <w:type w:val="continuous"/>
          <w:pgSz w:w="11910" w:h="16840"/>
          <w:pgMar w:top="1580" w:bottom="460" w:left="900" w:right="1580"/>
          <w:cols w:num="2" w:equalWidth="0">
            <w:col w:w="6725" w:space="40"/>
            <w:col w:w="2665"/>
          </w:cols>
        </w:sectPr>
        <w:topLinePunct/>
      </w:pPr>
    </w:p>
    <w:p w:rsidR="0018722C">
      <w:pPr>
        <w:pStyle w:val="ae"/>
        <w:topLinePunct/>
      </w:pPr>
      <w:r>
        <w:pict>
          <v:line style="position:absolute;mso-position-horizontal-relative:page;mso-position-vertical-relative:paragraph;z-index:-92368" from="340.799995pt,48.393314pt" to="336.119995pt,62.793314pt" stroked="true" strokeweight=".590640pt" strokecolor="#000000">
            <v:stroke dashstyle="solid"/>
            <w10:wrap type="none"/>
          </v:line>
        </w:pict>
      </w:r>
      <w:r>
        <w:pict>
          <v:line style="position:absolute;mso-position-horizontal-relative:page;mso-position-vertical-relative:paragraph;z-index:-92344" from="440.400002pt,49.473312pt" to="436.440002pt,61.713312pt" stroked="true" strokeweight=".590640pt" strokecolor="#000000">
            <v:stroke dashstyle="solid"/>
            <w10:wrap type="none"/>
          </v:line>
        </w:pict>
      </w:r>
      <w:r>
        <w:rPr>
          <w:spacing w:val="-6"/>
        </w:rPr>
        <w:t>以表示为</w:t>
      </w:r>
      <w:r>
        <w:rPr>
          <w:rFonts w:ascii="Times New Roman" w:hAnsi="Times New Roman" w:eastAsia="宋体"/>
          <w:i/>
          <w:spacing w:val="0"/>
          <w:w w:val="100"/>
        </w:rPr>
        <w:t>p</w:t>
      </w:r>
      <w:r>
        <w:rPr>
          <w:rFonts w:ascii="Times New Roman" w:hAnsi="Times New Roman" w:eastAsia="宋体"/>
          <w:i/>
          <w:w w:val="100"/>
        </w:rPr>
        <w:t>x</w:t>
      </w:r>
      <w:r>
        <w:rPr>
          <w:rFonts w:ascii="Times New Roman" w:hAnsi="Times New Roman" w:eastAsia="宋体"/>
          <w:i/>
        </w:rPr>
        <w:t> </w:t>
      </w:r>
      <w:r>
        <w:rPr>
          <w:rFonts w:ascii="Times New Roman" w:hAnsi="Times New Roman" w:eastAsia="宋体"/>
          <w:i/>
          <w:spacing w:val="5"/>
          <w:w w:val="100"/>
        </w:rPr>
        <w:t>w</w:t>
      </w:r>
      <w:r>
        <w:rPr>
          <w:spacing w:val="-6"/>
        </w:rPr>
        <w:t>。企业总利润为总收益减去总成本。因此，企业经营所获的总利</w:t>
      </w:r>
      <w:r>
        <w:t>润可以表示为：</w:t>
      </w: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392" from="274.919991pt,11.839146pt" to="270.959991pt,24.079145pt" stroked="true" strokeweight=".590640pt" strokecolor="#000000">
            <v:stroke dashstyle="solid"/>
            <w10:wrap type="none"/>
          </v:line>
        </w:pict>
      </w:r>
      <w:r>
        <w:rPr>
          <w:kern w:val="2"/>
          <w:sz w:val="22"/>
          <w:szCs w:val="22"/>
          <w:rFonts w:cstheme="minorBidi" w:hAnsiTheme="minorHAnsi" w:eastAsiaTheme="minorHAnsi" w:asciiTheme="minorHAnsi"/>
        </w:rPr>
        <w:pict>
          <v:shape style="margin-left:121.920563pt;margin-top:17.825573pt;width:312pt;height:7.65pt;mso-position-horizontal-relative:page;mso-position-vertical-relative:paragraph;z-index:-92224" type="#_x0000_t202" filled="false" stroked="false">
            <v:textbox inset="0,0,0,0">
              <w:txbxContent>
                <w:p w:rsidR="0018722C">
                  <w:pPr>
                    <w:tabs>
                      <w:tab w:pos="1814" w:val="left" w:leader="none"/>
                      <w:tab w:pos="2889" w:val="left" w:leader="none"/>
                      <w:tab w:pos="3712" w:val="left" w:leader="none"/>
                      <w:tab w:pos="5123" w:val="left" w:leader="none"/>
                      <w:tab w:pos="6201" w:val="left" w:leader="none"/>
                    </w:tabs>
                    <w:spacing w:before="1"/>
                    <w:ind w:leftChars="0" w:left="0" w:rightChars="0" w:right="0" w:firstLineChars="0" w:firstLine="0"/>
                    <w:jc w:val="left"/>
                    <w:rPr>
                      <w:rFonts w:ascii="Times New Roman"/>
                      <w:i/>
                      <w:sz w:val="13"/>
                    </w:rPr>
                  </w:pPr>
                  <w:r>
                    <w:rPr>
                      <w:rFonts w:ascii="Times New Roman"/>
                      <w:i/>
                      <w:w w:val="105"/>
                      <w:sz w:val="13"/>
                    </w:rPr>
                    <w:t>i</w:t>
                    <w:tab/>
                    <w:t>i</w:t>
                    <w:tab/>
                    <w:t>i</w:t>
                    <w:tab/>
                    <w:t>i</w:t>
                    <w:tab/>
                    <w:t>i</w:t>
                    <w:tab/>
                    <w:t>i</w:t>
                  </w:r>
                </w:p>
              </w:txbxContent>
            </v:textbox>
            <w10:wrap type="none"/>
          </v:shape>
        </w:pict>
      </w:r>
      <w:r>
        <w:rPr>
          <w:kern w:val="2"/>
          <w:szCs w:val="22"/>
          <w:rFonts w:ascii="Times New Roman" w:hAnsi="Times New Roman" w:cstheme="minorBidi" w:eastAsiaTheme="minorHAnsi"/>
          <w:i/>
          <w:w w:val="105"/>
          <w:sz w:val="13"/>
        </w:rPr>
        <w:t>d</w:t>
      </w:r>
      <w:r>
        <w:rPr>
          <w:kern w:val="2"/>
          <w:szCs w:val="22"/>
          <w:rFonts w:ascii="Times New Roman" w:hAnsi="Times New Roman" w:cstheme="minorBidi" w:eastAsiaTheme="minorHAnsi"/>
          <w:spacing w:val="8"/>
          <w:w w:val="99"/>
          <w:sz w:val="24"/>
        </w:rPr>
        <w:t>φ</w:t>
      </w:r>
      <w:r>
        <w:rPr>
          <w:kern w:val="2"/>
          <w:szCs w:val="22"/>
          <w:rFonts w:ascii="Times New Roman" w:hAnsi="Times New Roman" w:cstheme="minorBidi" w:eastAsiaTheme="minorHAnsi"/>
          <w:i/>
          <w:w w:val="99"/>
          <w:sz w:val="24"/>
        </w:rPr>
        <w:t>p</w: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spacing w:val="5"/>
          <w:w w:val="99"/>
          <w:sz w:val="24"/>
        </w:rPr>
        <w:t>w</w:t>
      </w:r>
      <w:r>
        <w:rPr>
          <w:kern w:val="2"/>
          <w:szCs w:val="22"/>
          <w:rFonts w:ascii="Segoe UI Symbol" w:hAnsi="Segoe UI Symbol" w:cstheme="minorBidi" w:eastAsiaTheme="minorHAnsi"/>
          <w:spacing w:val="-20"/>
          <w:sz w:val="38"/>
        </w:rPr>
        <w:t xml:space="preserve"> </w:t>
      </w:r>
      <w:r>
        <w:rPr>
          <w:kern w:val="2"/>
          <w:szCs w:val="22"/>
          <w:rFonts w:ascii="Times New Roman" w:hAnsi="Times New Roman" w:cstheme="minorBidi" w:eastAsiaTheme="minorHAnsi"/>
          <w:i/>
          <w:w w:val="99"/>
          <w:sz w:val="24"/>
        </w:rPr>
        <w:t>f</w:t>
      </w:r>
      <w:r>
        <w:rPr>
          <w:kern w:val="2"/>
          <w:szCs w:val="22"/>
          <w:rFonts w:ascii="Times New Roman" w:hAnsi="Times New Roman" w:cstheme="minorBidi" w:eastAsiaTheme="minorHAnsi"/>
          <w:i/>
          <w:spacing w:val="1"/>
          <w:sz w:val="24"/>
        </w:rPr>
        <w:t xml:space="preserve"> </w:t>
      </w:r>
      <w:r>
        <w:rPr>
          <w:kern w:val="2"/>
          <w:szCs w:val="22"/>
          <w:rFonts w:ascii="Times New Roman" w:hAnsi="Times New Roman" w:cstheme="minorBidi" w:eastAsiaTheme="minorHAnsi"/>
          <w:i/>
          <w:w w:val="105"/>
          <w:sz w:val="13"/>
        </w:rPr>
        <w:t>d</w:t>
      </w:r>
      <w:r>
        <w:rPr>
          <w:kern w:val="2"/>
          <w:szCs w:val="22"/>
          <w:rFonts w:ascii="Segoe UI Symbol" w:hAnsi="Segoe UI Symbol" w:cstheme="minorBidi" w:eastAsiaTheme="minorHAnsi"/>
          <w:spacing w:val="-2"/>
          <w:sz w:val="24"/>
        </w:rPr>
        <w:t xml:space="preserve"> </w: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spacing w:val="-49"/>
          <w:w w:val="99"/>
          <w:sz w:val="24"/>
        </w:rPr>
        <w:t>w</w:t>
      </w:r>
      <w:r>
        <w:rPr>
          <w:kern w:val="2"/>
          <w:szCs w:val="22"/>
          <w:rFonts w:ascii="Segoe UI Symbol" w:hAnsi="Segoe UI Symbol" w:cstheme="minorBidi" w:eastAsiaTheme="minorHAnsi"/>
          <w:spacing w:val="-26"/>
          <w:sz w:val="31"/>
        </w:rPr>
        <w:t xml:space="preserve"> </w:t>
      </w:r>
      <w:r>
        <w:rPr>
          <w:kern w:val="2"/>
          <w:szCs w:val="22"/>
          <w:rFonts w:ascii="Times New Roman" w:hAnsi="Times New Roman" w:cstheme="minorBidi" w:eastAsiaTheme="minorHAnsi"/>
          <w:i/>
          <w:w w:val="95"/>
          <w:sz w:val="24"/>
        </w:rPr>
        <w:t>w</w:t>
      </w:r>
    </w:p>
    <w:p w:rsidR="0018722C">
      <w:pPr>
        <w:spacing w:before="39"/>
        <w:ind w:leftChars="0" w:left="1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8"/>
          <w:w w:val="99"/>
          <w:sz w:val="24"/>
        </w:rPr>
        <w:t>φ</w:t>
      </w:r>
      <w:r>
        <w:rPr>
          <w:kern w:val="2"/>
          <w:szCs w:val="22"/>
          <w:rFonts w:ascii="Times New Roman" w:hAnsi="Times New Roman" w:cstheme="minorBidi" w:eastAsiaTheme="minorHAnsi"/>
          <w:i/>
          <w:w w:val="99"/>
          <w:sz w:val="24"/>
        </w:rPr>
        <w:t>w</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i/>
          <w:spacing w:val="-29"/>
          <w:w w:val="99"/>
          <w:sz w:val="24"/>
        </w:rPr>
        <w:t>w</w:t>
      </w:r>
    </w:p>
    <w:p w:rsidR="0018722C">
      <w:pPr>
        <w:spacing w:before="39"/>
        <w:ind w:leftChars="0" w:left="61" w:rightChars="0" w:right="65"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99"/>
          <w:sz w:val="24"/>
        </w:rPr>
        <w:t>φ</w:t>
      </w:r>
      <w:r>
        <w:rPr>
          <w:kern w:val="2"/>
          <w:szCs w:val="22"/>
          <w:rFonts w:ascii="Times New Roman" w:hAnsi="Times New Roman" w:cstheme="minorBidi" w:eastAsiaTheme="minorHAnsi"/>
          <w:i/>
          <w:w w:val="99"/>
          <w:sz w:val="24"/>
        </w:rPr>
        <w:t>f</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w w:val="105"/>
          <w:position w:val="11"/>
          <w:sz w:val="13"/>
        </w:rPr>
        <w:t>d</w:t>
      </w:r>
      <w:r>
        <w:rPr>
          <w:kern w:val="2"/>
          <w:szCs w:val="22"/>
          <w:rFonts w:ascii="Segoe UI Symbol" w:hAnsi="Segoe UI Symbol" w:cstheme="minorBidi" w:eastAsiaTheme="minorHAnsi"/>
          <w:sz w:val="24"/>
        </w:rPr>
        <w:t> </w: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i/>
          <w:spacing w:val="5"/>
          <w:w w:val="99"/>
          <w:sz w:val="24"/>
        </w:rPr>
        <w:t>w</w:t>
      </w:r>
      <w:r>
        <w:rPr>
          <w:kern w:val="2"/>
          <w:szCs w:val="22"/>
          <w:rFonts w:ascii="Segoe UI Symbol" w:hAnsi="Segoe UI Symbol" w:cstheme="minorBidi" w:eastAsiaTheme="minorHAnsi"/>
          <w:spacing w:val="-26"/>
          <w:position w:val="-1"/>
          <w:sz w:val="31"/>
        </w:rPr>
        <w:t> </w:t>
      </w:r>
      <w:r>
        <w:rPr>
          <w:kern w:val="2"/>
          <w:szCs w:val="22"/>
          <w:rFonts w:ascii="Times New Roman" w:hAnsi="Times New Roman" w:cstheme="minorBidi" w:eastAsiaTheme="minorHAnsi"/>
          <w:i/>
          <w:w w:val="99"/>
          <w:sz w:val="24"/>
        </w:rPr>
        <w:t>w</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spacing w:val="-64"/>
          <w:w w:val="99"/>
          <w:sz w:val="24"/>
        </w:rPr>
        <w:t>φ</w:t>
      </w:r>
    </w:p>
    <w:p w:rsidR="0018722C">
      <w:pPr>
        <w:topLinePunct/>
      </w:pPr>
      <w:r>
        <w:br w:type="column"/>
      </w:r>
      <w:r>
        <w:t>（</w:t>
      </w:r>
      <w:r>
        <w:rPr>
          <w:rFonts w:ascii="Times New Roman" w:eastAsia="Times New Roman"/>
        </w:rPr>
        <w:t>3.7</w:t>
      </w:r>
      <w:r>
        <w:t>）</w:t>
      </w:r>
    </w:p>
    <w:p w:rsidR="0018722C">
      <w:pPr>
        <w:spacing w:after="0"/>
        <w:sectPr w:rsidR="00556256">
          <w:type w:val="continuous"/>
          <w:pgSz w:w="11910" w:h="16840"/>
          <w:pgMar w:top="1580" w:bottom="460" w:left="900" w:right="1580"/>
          <w:cols w:num="4" w:equalWidth="0">
            <w:col w:w="4444" w:space="40"/>
            <w:col w:w="1327" w:space="39"/>
            <w:col w:w="2310" w:space="39"/>
            <w:col w:w="1231"/>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spacing w:after="0"/>
        <w:rPr>
          <w:sz w:val="10"/>
        </w:rPr>
        <w:sectPr w:rsidR="00556256">
          <w:type w:val="continuous"/>
          <w:pgSz w:w="11910" w:h="16840"/>
          <w:pgMar w:top="1580" w:bottom="460" w:left="900" w:right="1580"/>
        </w:sectPr>
      </w:pPr>
    </w:p>
    <w:p w:rsidR="0018722C">
      <w:pPr>
        <w:topLinePunct/>
      </w:pPr>
      <w:r>
        <w:t>根据</w:t>
      </w:r>
      <w:r>
        <w:t>（</w:t>
      </w:r>
      <w:r>
        <w:rPr>
          <w:rFonts w:ascii="Times New Roman" w:eastAsia="Times New Roman"/>
        </w:rPr>
        <w:t>3.2</w:t>
      </w:r>
      <w:r>
        <w:t>）</w:t>
      </w:r>
      <w:r>
        <w:t>式可以将</w:t>
      </w:r>
      <w:r>
        <w:t>（</w:t>
      </w:r>
      <w:r>
        <w:rPr>
          <w:rFonts w:ascii="Times New Roman" w:eastAsia="Times New Roman"/>
        </w:rPr>
        <w:t>3.7</w:t>
      </w:r>
      <w:r>
        <w:t>）</w:t>
      </w:r>
      <w:r>
        <w:t>式进一步化简为：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320" from="256.799996pt,11.772115pt" to="252.839996pt,24.012114pt" stroked="true" strokeweight=".59328pt" strokecolor="#000000">
            <v:stroke dashstyle="solid"/>
            <w10:wrap type="none"/>
          </v:line>
        </w:pict>
      </w:r>
      <w:r>
        <w:rPr>
          <w:kern w:val="2"/>
          <w:sz w:val="22"/>
          <w:szCs w:val="22"/>
          <w:rFonts w:cstheme="minorBidi" w:hAnsiTheme="minorHAnsi" w:eastAsiaTheme="minorHAnsi" w:asciiTheme="minorHAnsi"/>
        </w:rPr>
        <w:pict>
          <v:shape style="margin-left:122.037643pt;margin-top:17.875118pt;width:183.5pt;height:7.65pt;mso-position-horizontal-relative:page;mso-position-vertical-relative:paragraph;z-index:-92200" type="#_x0000_t202" filled="false" stroked="false">
            <v:textbox inset="0,0,0,0">
              <w:txbxContent>
                <w:p w:rsidR="0018722C">
                  <w:pPr>
                    <w:tabs>
                      <w:tab w:pos="1795" w:val="left" w:leader="none"/>
                      <w:tab w:pos="2347" w:val="left" w:leader="none"/>
                      <w:tab w:pos="2865" w:val="left" w:leader="none"/>
                      <w:tab w:pos="3631" w:val="left" w:leader="none"/>
                    </w:tabs>
                    <w:spacing w:before="1"/>
                    <w:ind w:leftChars="0" w:left="0" w:rightChars="0" w:right="0" w:firstLineChars="0" w:firstLine="0"/>
                    <w:jc w:val="left"/>
                    <w:rPr>
                      <w:rFonts w:ascii="Times New Roman"/>
                      <w:i/>
                      <w:sz w:val="13"/>
                    </w:rPr>
                  </w:pPr>
                  <w:r>
                    <w:rPr>
                      <w:rFonts w:ascii="Times New Roman"/>
                      <w:i/>
                      <w:w w:val="105"/>
                      <w:sz w:val="13"/>
                    </w:rPr>
                    <w:t>i</w:t>
                    <w:tab/>
                    <w:t>i</w:t>
                    <w:tab/>
                    <w:t>i</w:t>
                    <w:tab/>
                    <w:t>i</w:t>
                    <w:tab/>
                    <w:t>i</w:t>
                  </w:r>
                </w:p>
              </w:txbxContent>
            </v:textbox>
            <w10:wrap type="none"/>
          </v:shape>
        </w:pict>
      </w:r>
      <w:r>
        <w:rPr>
          <w:kern w:val="2"/>
          <w:szCs w:val="22"/>
          <w:rFonts w:ascii="Times New Roman" w:hAnsi="Times New Roman" w:cstheme="minorBidi" w:eastAsiaTheme="minorHAnsi"/>
          <w:i/>
          <w:w w:val="105"/>
          <w:sz w:val="13"/>
        </w:rPr>
        <w:t>d</w:t>
      </w:r>
      <w:r>
        <w:rPr>
          <w:kern w:val="2"/>
          <w:szCs w:val="22"/>
          <w:rFonts w:ascii="Times New Roman" w:hAnsi="Times New Roman" w:cstheme="minorBidi" w:eastAsiaTheme="minorHAnsi"/>
          <w:spacing w:val="8"/>
          <w:w w:val="99"/>
          <w:sz w:val="24"/>
        </w:rPr>
        <w:t>φ</w:t>
      </w:r>
      <w:r>
        <w:rPr>
          <w:kern w:val="2"/>
          <w:szCs w:val="22"/>
          <w:rFonts w:ascii="Times New Roman" w:hAnsi="Times New Roman" w:cstheme="minorBidi" w:eastAsiaTheme="minorHAnsi"/>
          <w:w w:val="99"/>
          <w:sz w:val="24"/>
        </w:rPr>
        <w:t>1</w:t>
      </w:r>
      <w:r>
        <w:rPr>
          <w:kern w:val="2"/>
          <w:szCs w:val="22"/>
          <w:rFonts w:ascii="Times New Roman" w:hAnsi="Times New Roman" w:cstheme="minorBidi" w:eastAsiaTheme="minorHAnsi"/>
          <w:spacing w:val="-16"/>
          <w:sz w:val="24"/>
        </w:rPr>
        <w:t> </w:t>
      </w:r>
      <w:r>
        <w:rPr>
          <w:kern w:val="2"/>
          <w:szCs w:val="22"/>
          <w:rFonts w:ascii="Segoe UI Symbol" w:hAnsi="Segoe UI Symbol" w:cstheme="minorBidi" w:eastAsiaTheme="minorHAnsi"/>
          <w:spacing w:val="-18"/>
          <w:sz w:val="24"/>
        </w:rPr>
        <w:t> </w:t>
      </w:r>
      <w:r>
        <w:rPr>
          <w:kern w:val="2"/>
          <w:szCs w:val="22"/>
          <w:rFonts w:ascii="Segoe UI Symbol" w:hAnsi="Segoe UI Symbol" w:cstheme="minorBidi" w:eastAsiaTheme="minorHAnsi"/>
          <w:i/>
          <w:spacing w:val="-12"/>
          <w:sz w:val="25"/>
        </w:rPr>
        <w:t> </w:t>
      </w:r>
      <w:r>
        <w:rPr>
          <w:kern w:val="2"/>
          <w:szCs w:val="22"/>
          <w:rFonts w:ascii="Segoe UI Symbol" w:hAnsi="Segoe UI Symbol" w:cstheme="minorBidi" w:eastAsiaTheme="minorHAnsi"/>
          <w:i/>
          <w:spacing w:val="-16"/>
          <w:sz w:val="25"/>
        </w:rPr>
        <w:t> </w:t>
      </w:r>
      <w:r>
        <w:rPr>
          <w:kern w:val="2"/>
          <w:szCs w:val="22"/>
          <w:rFonts w:ascii="Times New Roman" w:hAnsi="Times New Roman" w:cstheme="minorBidi" w:eastAsiaTheme="minorHAnsi"/>
          <w:i/>
          <w:w w:val="99"/>
          <w:sz w:val="24"/>
        </w:rPr>
        <w:t>P</w:t>
      </w:r>
      <w:r>
        <w:rPr>
          <w:kern w:val="2"/>
          <w:szCs w:val="22"/>
          <w:rFonts w:ascii="Segoe UI Symbol" w:hAnsi="Segoe UI Symbol" w:cstheme="minorBidi" w:eastAsiaTheme="minorHAnsi"/>
          <w:i/>
          <w:spacing w:val="-6"/>
          <w:sz w:val="14"/>
        </w:rPr>
        <w:t> </w:t>
      </w:r>
      <w:r>
        <w:rPr>
          <w:kern w:val="2"/>
          <w:szCs w:val="22"/>
          <w:rFonts w:ascii="Times New Roman" w:hAnsi="Times New Roman" w:cstheme="minorBidi" w:eastAsiaTheme="minorHAnsi"/>
          <w:w w:val="105"/>
          <w:sz w:val="13"/>
        </w:rPr>
        <w:t>1</w:t>
      </w:r>
      <w:r>
        <w:rPr>
          <w:kern w:val="2"/>
          <w:szCs w:val="22"/>
          <w:rFonts w:ascii="Times New Roman" w:hAnsi="Times New Roman" w:cstheme="minorBidi" w:eastAsiaTheme="minorHAnsi"/>
          <w:spacing w:val="-5"/>
          <w:sz w:val="13"/>
        </w:rPr>
        <w:t> </w:t>
      </w:r>
      <w:r>
        <w:rPr>
          <w:kern w:val="2"/>
          <w:szCs w:val="22"/>
          <w:rFonts w:ascii="Times New Roman" w:hAnsi="Times New Roman" w:cstheme="minorBidi" w:eastAsiaTheme="minorHAnsi"/>
          <w:i/>
          <w:w w:val="99"/>
          <w:sz w:val="24"/>
        </w:rPr>
        <w:t>Y</w:t>
      </w:r>
      <w:r>
        <w:rPr>
          <w:kern w:val="2"/>
          <w:szCs w:val="22"/>
          <w:rFonts w:ascii="Times New Roman" w:hAnsi="Times New Roman" w:cstheme="minorBidi" w:eastAsiaTheme="minorHAnsi"/>
          <w:i/>
          <w:spacing w:val="12"/>
          <w:sz w:val="24"/>
        </w:rPr>
        <w:t> </w:t>
      </w:r>
      <w:r>
        <w:rPr>
          <w:kern w:val="2"/>
          <w:szCs w:val="22"/>
          <w:rFonts w:ascii="Times New Roman" w:hAnsi="Times New Roman" w:cstheme="minorBidi" w:eastAsiaTheme="minorHAnsi"/>
          <w:w w:val="99"/>
          <w:sz w:val="24"/>
        </w:rPr>
        <w:t>1</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w w:val="99"/>
          <w:sz w:val="24"/>
        </w:rPr>
        <w:t>w</w:t>
      </w:r>
      <w:r>
        <w:rPr>
          <w:kern w:val="2"/>
          <w:szCs w:val="22"/>
          <w:rFonts w:ascii="Segoe UI Symbol" w:hAnsi="Segoe UI Symbol" w:cstheme="minorBidi" w:eastAsiaTheme="minorHAnsi"/>
          <w:i/>
          <w:spacing w:val="-6"/>
          <w:sz w:val="14"/>
        </w:rPr>
        <w:t> </w:t>
      </w:r>
      <w:r>
        <w:rPr>
          <w:kern w:val="2"/>
          <w:szCs w:val="22"/>
          <w:rFonts w:ascii="Times New Roman" w:hAnsi="Times New Roman" w:cstheme="minorBidi" w:eastAsiaTheme="minorHAnsi"/>
          <w:w w:val="105"/>
          <w:sz w:val="13"/>
        </w:rPr>
        <w:t>1</w:t>
      </w:r>
      <w:r>
        <w:rPr>
          <w:kern w:val="2"/>
          <w:szCs w:val="22"/>
          <w:rFonts w:ascii="Segoe UI Symbol" w:hAnsi="Segoe UI Symbol" w:cstheme="minorBidi" w:eastAsiaTheme="minorHAnsi"/>
          <w:spacing w:val="15"/>
          <w:sz w:val="24"/>
        </w:rPr>
        <w:t> </w:t>
      </w:r>
      <w:r>
        <w:rPr>
          <w:kern w:val="2"/>
          <w:szCs w:val="22"/>
          <w:rFonts w:ascii="Times New Roman" w:hAnsi="Times New Roman" w:cstheme="minorBidi" w:eastAsiaTheme="minorHAnsi"/>
          <w:i/>
          <w:w w:val="99"/>
          <w:sz w:val="24"/>
        </w:rPr>
        <w:t>f</w:t>
      </w:r>
      <w:r>
        <w:rPr>
          <w:kern w:val="2"/>
          <w:szCs w:val="22"/>
          <w:rFonts w:ascii="Times New Roman" w:hAnsi="Times New Roman" w:cstheme="minorBidi" w:eastAsiaTheme="minorHAnsi"/>
          <w:i/>
          <w:spacing w:val="1"/>
          <w:sz w:val="24"/>
        </w:rPr>
        <w:t> </w:t>
      </w:r>
      <w:r>
        <w:rPr>
          <w:kern w:val="2"/>
          <w:szCs w:val="22"/>
          <w:rFonts w:ascii="Times New Roman" w:hAnsi="Times New Roman" w:cstheme="minorBidi" w:eastAsiaTheme="minorHAnsi"/>
          <w:i/>
          <w:w w:val="105"/>
          <w:sz w:val="13"/>
        </w:rPr>
        <w:t>d</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3.8</w:t>
      </w:r>
      <w:r>
        <w:t>）</w:t>
      </w:r>
    </w:p>
    <w:p w:rsidR="0018722C">
      <w:spacing w:beforeLines="0" w:before="0" w:afterLines="0" w:after="0" w:line="440" w:lineRule="auto"/>
      <w:pPr>
        <w:sectPr w:rsidR="00556256">
          <w:type w:val="continuous"/>
          <w:pgSz w:w="11910" w:h="16840"/>
          <w:pgMar w:top="1580" w:bottom="460" w:left="900" w:right="1580"/>
          <w:cols w:num="2" w:equalWidth="0">
            <w:col w:w="6286" w:space="883"/>
            <w:col w:w="2261"/>
          </w:cols>
        </w:sectPr>
        <w:topLinePunct/>
      </w:pP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rPr>
        <w:t>式</w:t>
      </w:r>
      <w:r>
        <w:rPr>
          <w:rFonts w:cstheme="minorBidi" w:hAnsiTheme="minorHAnsi" w:eastAsiaTheme="minorHAnsi" w:asciiTheme="minorHAnsi"/>
        </w:rPr>
        <w:t>（</w:t>
      </w:r>
      <w:r>
        <w:rPr>
          <w:rFonts w:ascii="Times New Roman" w:hAnsi="Times New Roman" w:eastAsia="Times New Roman" w:cstheme="minorBidi"/>
        </w:rPr>
        <w:t>3.8</w:t>
      </w:r>
      <w:r>
        <w:rPr>
          <w:rFonts w:cstheme="minorBidi" w:hAnsiTheme="minorHAnsi" w:eastAsiaTheme="minorHAnsi" w:asciiTheme="minorHAnsi"/>
        </w:rPr>
        <w:t>）</w:t>
      </w:r>
      <w:r>
        <w:rPr>
          <w:rFonts w:cstheme="minorBidi" w:hAnsiTheme="minorHAnsi" w:eastAsiaTheme="minorHAnsi" w:asciiTheme="minorHAnsi"/>
        </w:rPr>
        <w:t>把企业利润转化为生产率的函数。由</w:t>
      </w:r>
      <w:r>
        <w:rPr>
          <w:rFonts w:ascii="Segoe UI Symbol" w:hAnsi="Segoe UI Symbol" w:eastAsia="Segoe UI Symbol" w:cstheme="minorBidi"/>
          <w:i/>
        </w:rPr>
        <w:t>    </w:t>
      </w:r>
      <w:r>
        <w:rPr>
          <w:rFonts w:ascii="Segoe UI Symbol" w:hAnsi="Segoe UI Symbol" w:eastAsia="Segoe UI Symbol" w:cstheme="minorBidi"/>
        </w:rPr>
        <w:t> </w:t>
      </w:r>
      <w:r>
        <w:rPr>
          <w:rFonts w:ascii="Times New Roman" w:hAnsi="Times New Roman" w:eastAsia="Times New Roman" w:cstheme="minorBidi"/>
        </w:rPr>
        <w:t>1</w:t>
      </w:r>
      <w:r>
        <w:rPr>
          <w:rFonts w:cstheme="minorBidi" w:hAnsiTheme="minorHAnsi" w:eastAsiaTheme="minorHAnsi" w:asciiTheme="minorHAnsi"/>
        </w:rPr>
        <w:t>可知，企业提高生产率，</w:t>
      </w:r>
    </w:p>
    <w:p w:rsidR="0018722C">
      <w:spacing w:beforeLines="0" w:before="0" w:afterLines="0" w:after="0" w:line="440" w:lineRule="auto"/>
      <w:pPr>
        <w:sectPr w:rsidR="00556256">
          <w:type w:val="continuous"/>
          <w:pgSz w:w="11910" w:h="16840"/>
          <w:pgMar w:header="1122" w:footer="272" w:top="1340" w:bottom="460" w:left="900" w:right="1560"/>
        </w:sectPr>
        <w:topLinePunct/>
      </w:pPr>
    </w:p>
    <w:p w:rsidR="0018722C">
      <w:pPr>
        <w:topLinePunct/>
      </w:pPr>
      <w:r>
        <w:t>其利润将会提高。为了对进行简化处理，令</w:t>
      </w:r>
      <w:r>
        <w:rPr>
          <w:rFonts w:ascii="Times New Roman" w:eastAsia="Times New Roman"/>
          <w:i/>
        </w:rPr>
        <w:t>M</w:t>
      </w:r>
      <w:r>
        <w:t>规模，则式</w:t>
      </w:r>
      <w:r>
        <w:t>（</w:t>
      </w:r>
      <w:r>
        <w:rPr>
          <w:rFonts w:ascii="Times New Roman" w:eastAsia="Times New Roman"/>
        </w:rPr>
        <w:t>3.8</w:t>
      </w:r>
      <w:r>
        <w:t>）</w:t>
      </w:r>
      <w:r>
        <w:t>可简化为：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128" from="170.999993pt,8.991615pt" to="167.039993pt,21.231615pt" stroked="true" strokeweight=".5904pt" strokecolor="#000000">
            <v:stroke dashstyle="solid"/>
            <w10:wrap type="none"/>
          </v:line>
        </w:pict>
      </w:r>
      <w:r>
        <w:rPr>
          <w:kern w:val="2"/>
          <w:sz w:val="22"/>
          <w:szCs w:val="22"/>
          <w:rFonts w:cstheme="minorBidi" w:hAnsiTheme="minorHAnsi" w:eastAsiaTheme="minorHAnsi" w:asciiTheme="minorHAnsi"/>
        </w:rPr>
        <w:pict>
          <v:shape style="margin-left:121.920563pt;margin-top:15.099643pt;width:132.4pt;height:7.65pt;mso-position-horizontal-relative:page;mso-position-vertical-relative:paragraph;z-index:-91888" type="#_x0000_t202" filled="false" stroked="false">
            <v:textbox inset="0,0,0,0">
              <w:txbxContent>
                <w:p w:rsidR="0018722C">
                  <w:pPr>
                    <w:tabs>
                      <w:tab w:pos="1151" w:val="left" w:leader="none"/>
                      <w:tab w:pos="1819" w:val="left" w:leader="none"/>
                      <w:tab w:pos="2608" w:val="left" w:leader="none"/>
                    </w:tabs>
                    <w:spacing w:before="1"/>
                    <w:ind w:leftChars="0" w:left="0" w:rightChars="0" w:right="0" w:firstLineChars="0" w:firstLine="0"/>
                    <w:jc w:val="left"/>
                    <w:rPr>
                      <w:rFonts w:ascii="Times New Roman"/>
                      <w:i/>
                      <w:sz w:val="13"/>
                    </w:rPr>
                  </w:pPr>
                  <w:r>
                    <w:rPr>
                      <w:rFonts w:ascii="Times New Roman"/>
                      <w:i/>
                      <w:w w:val="105"/>
                      <w:sz w:val="13"/>
                    </w:rPr>
                    <w:t>i</w:t>
                    <w:tab/>
                    <w:t>i</w:t>
                    <w:tab/>
                    <w:t>i</w:t>
                    <w:tab/>
                    <w:t>i</w:t>
                  </w:r>
                </w:p>
              </w:txbxContent>
            </v:textbox>
            <w10:wrap type="none"/>
          </v:shape>
        </w:pict>
      </w:r>
      <w:r>
        <w:rPr>
          <w:kern w:val="2"/>
          <w:szCs w:val="22"/>
          <w:rFonts w:ascii="Times New Roman" w:hAnsi="Times New Roman" w:cstheme="minorBidi" w:eastAsiaTheme="minorHAnsi"/>
          <w:i/>
          <w:w w:val="105"/>
          <w:sz w:val="13"/>
        </w:rPr>
        <w:t>d</w:t>
      </w:r>
      <w:r>
        <w:rPr>
          <w:kern w:val="2"/>
          <w:szCs w:val="22"/>
          <w:rFonts w:ascii="Times New Roman" w:hAnsi="Times New Roman" w:cstheme="minorBidi" w:eastAsiaTheme="minorHAnsi"/>
          <w:spacing w:val="8"/>
          <w:w w:val="99"/>
          <w:sz w:val="24"/>
        </w:rPr>
        <w:t>φ</w:t>
      </w:r>
      <w:r>
        <w:rPr>
          <w:kern w:val="2"/>
          <w:szCs w:val="22"/>
          <w:rFonts w:ascii="Times New Roman" w:hAnsi="Times New Roman" w:cstheme="minorBidi" w:eastAsiaTheme="minorHAnsi"/>
          <w:w w:val="99"/>
          <w:sz w:val="24"/>
        </w:rPr>
        <w:t>1</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i/>
          <w:w w:val="99"/>
          <w:sz w:val="24"/>
        </w:rPr>
        <w:t>w</w:t>
      </w:r>
      <w:r>
        <w:rPr>
          <w:kern w:val="2"/>
          <w:szCs w:val="22"/>
          <w:rFonts w:ascii="Segoe UI Symbol" w:hAnsi="Segoe UI Symbol" w:cstheme="minorBidi" w:eastAsiaTheme="minorHAnsi"/>
          <w:i/>
          <w:spacing w:val="-6"/>
          <w:sz w:val="14"/>
        </w:rPr>
        <w:t> </w:t>
      </w:r>
      <w:r>
        <w:rPr>
          <w:kern w:val="2"/>
          <w:szCs w:val="22"/>
          <w:rFonts w:ascii="Times New Roman" w:hAnsi="Times New Roman" w:cstheme="minorBidi" w:eastAsiaTheme="minorHAnsi"/>
          <w:w w:val="105"/>
          <w:sz w:val="13"/>
        </w:rPr>
        <w:t>1</w:t>
      </w:r>
      <w:r>
        <w:rPr>
          <w:kern w:val="2"/>
          <w:szCs w:val="22"/>
          <w:rFonts w:ascii="Times New Roman" w:hAnsi="Times New Roman" w:cstheme="minorBidi" w:eastAsiaTheme="minorHAnsi"/>
          <w:spacing w:val="0"/>
          <w:sz w:val="13"/>
        </w:rPr>
        <w:t> </w:t>
      </w:r>
      <w:r>
        <w:rPr>
          <w:kern w:val="2"/>
          <w:szCs w:val="22"/>
          <w:rFonts w:ascii="Times New Roman" w:hAnsi="Times New Roman" w:cstheme="minorBidi" w:eastAsiaTheme="minorHAnsi"/>
          <w:i/>
          <w:w w:val="99"/>
          <w:sz w:val="24"/>
        </w:rPr>
        <w:t>M</w:t>
      </w:r>
      <w:r>
        <w:rPr>
          <w:kern w:val="2"/>
          <w:szCs w:val="22"/>
          <w:rFonts w:ascii="Times New Roman" w:hAnsi="Times New Roman" w:cstheme="minorBidi" w:eastAsiaTheme="minorHAnsi"/>
          <w:spacing w:val="1"/>
          <w:w w:val="99"/>
          <w:sz w:val="24"/>
        </w:rPr>
        <w:t>φ</w:t>
      </w:r>
      <w:r>
        <w:rPr>
          <w:kern w:val="2"/>
          <w:szCs w:val="22"/>
          <w:rFonts w:ascii="Times New Roman" w:hAnsi="Times New Roman" w:cstheme="minorBidi" w:eastAsiaTheme="minorHAnsi"/>
          <w:w w:val="105"/>
          <w:sz w:val="13"/>
        </w:rPr>
        <w:t>1</w:t>
      </w:r>
      <w:r>
        <w:rPr>
          <w:kern w:val="2"/>
          <w:szCs w:val="22"/>
          <w:rFonts w:ascii="Segoe UI Symbol" w:hAnsi="Segoe UI Symbol" w:cstheme="minorBidi" w:eastAsiaTheme="minorHAnsi"/>
          <w:spacing w:val="14"/>
          <w:sz w:val="24"/>
        </w:rPr>
        <w:t> </w:t>
      </w:r>
      <w:r>
        <w:rPr>
          <w:kern w:val="2"/>
          <w:szCs w:val="22"/>
          <w:rFonts w:ascii="Times New Roman" w:hAnsi="Times New Roman" w:cstheme="minorBidi" w:eastAsiaTheme="minorHAnsi"/>
          <w:i/>
          <w:w w:val="99"/>
          <w:sz w:val="24"/>
        </w:rPr>
        <w:t>f</w:t>
      </w:r>
      <w:r>
        <w:rPr>
          <w:kern w:val="2"/>
          <w:szCs w:val="22"/>
          <w:rFonts w:ascii="Times New Roman" w:hAnsi="Times New Roman" w:cstheme="minorBidi" w:eastAsiaTheme="minorHAnsi"/>
          <w:i/>
          <w:spacing w:val="1"/>
          <w:sz w:val="24"/>
        </w:rPr>
        <w:t> </w:t>
      </w:r>
      <w:r>
        <w:rPr>
          <w:kern w:val="2"/>
          <w:szCs w:val="22"/>
          <w:rFonts w:ascii="Times New Roman" w:hAnsi="Times New Roman" w:cstheme="minorBidi" w:eastAsiaTheme="minorHAnsi"/>
          <w:i/>
          <w:w w:val="105"/>
          <w:sz w:val="13"/>
        </w:rPr>
        <w:t>d</w:t>
      </w:r>
    </w:p>
    <w:p w:rsidR="0018722C">
      <w:pPr>
        <w:topLinePunct/>
      </w:pPr>
      <w:bookmarkStart w:id="907432" w:name="_cwCmt1"/>
      <w:r>
        <w:rPr>
          <w:rFonts w:cstheme="minorBidi" w:hAnsiTheme="minorHAnsi" w:eastAsiaTheme="minorHAnsi" w:asciiTheme="minorHAnsi"/>
        </w:rPr>
        <w:br w:type="column"/>
      </w:r>
      <w:r>
        <w:rPr>
          <w:rFonts w:ascii="Times New Roman" w:hAnsi="Times New Roman" w:eastAsia="宋体" w:cstheme="minorBidi"/>
        </w:rPr>
        <w:t>1</w:t>
      </w:r>
      <w:r>
        <w:rPr>
          <w:rFonts w:ascii="Times New Roman" w:hAnsi="Times New Roman" w:eastAsia="宋体" w:cstheme="minorBidi"/>
        </w:rPr>
        <w:t> </w:t>
      </w:r>
      <w:r>
        <w:rPr>
          <w:rFonts w:ascii="Segoe UI Symbol" w:hAnsi="Segoe UI Symbol" w:eastAsia="Segoe UI Symbol" w:cstheme="minorBidi"/>
        </w:rPr>
        <w:t> </w:t>
      </w:r>
      <w:r>
        <w:rPr>
          <w:rFonts w:ascii="Segoe UI Symbol" w:hAnsi="Segoe UI Symbol" w:eastAsia="Segoe UI Symbol" w:cstheme="minorBidi"/>
          <w:i/>
        </w:rPr>
        <w:t> </w:t>
      </w:r>
      <w:r>
        <w:rPr>
          <w:rFonts w:ascii="Segoe UI Symbol" w:hAnsi="Segoe UI Symbol" w:eastAsia="Segoe UI Symbol" w:cstheme="minorBidi"/>
          <w:i/>
        </w:rPr>
        <w:t> </w:t>
      </w:r>
      <w:r>
        <w:rPr>
          <w:rFonts w:ascii="Times New Roman" w:hAnsi="Times New Roman" w:eastAsia="宋体" w:cstheme="minorBidi"/>
          <w:i/>
        </w:rPr>
        <w:t>P</w:t>
      </w:r>
      <w:r>
        <w:rPr>
          <w:rFonts w:ascii="Segoe UI Symbol" w:hAnsi="Segoe UI Symbol" w:eastAsia="Segoe UI Symbol" w:cstheme="minorBidi"/>
          <w:i/>
        </w:rPr>
        <w:t> </w:t>
      </w:r>
      <w:r>
        <w:rPr>
          <w:vertAlign w:val="superscript"/>
          /&gt;
        </w:rPr>
        <w:t>1</w:t>
      </w:r>
      <w:r>
        <w:rPr>
          <w:vertAlign w:val="superscript"/>
          /&gt;
        </w:rPr>
        <w:t> </w:t>
      </w:r>
      <w:r>
        <w:rPr>
          <w:rFonts w:ascii="Times New Roman" w:hAnsi="Times New Roman" w:eastAsia="宋体" w:cstheme="minorBidi"/>
          <w:i/>
        </w:rPr>
        <w:t>Y</w:t>
      </w:r>
      <w:r>
        <w:rPr>
          <w:rFonts w:cstheme="minorBidi" w:hAnsiTheme="minorHAnsi" w:eastAsiaTheme="minorHAnsi" w:asciiTheme="minorHAnsi"/>
        </w:rPr>
        <w:t>，</w:t>
      </w:r>
      <w:r>
        <w:rPr>
          <w:rFonts w:cstheme="minorBidi" w:hAnsiTheme="minorHAnsi" w:eastAsiaTheme="minorHAnsi" w:asciiTheme="minorHAnsi"/>
        </w:rPr>
        <w:t>表示</w:t>
      </w:r>
      <w:r>
        <w:rPr>
          <w:rFonts w:ascii="Times New Roman" w:hAnsi="Times New Roman" w:eastAsia="宋体" w:cstheme="minorBidi"/>
          <w:i/>
        </w:rPr>
        <w:t>i</w:t>
      </w:r>
      <w:r>
        <w:rPr>
          <w:rFonts w:cstheme="minorBidi" w:hAnsiTheme="minorHAnsi" w:eastAsiaTheme="minorHAnsi" w:asciiTheme="minorHAnsi"/>
        </w:rPr>
        <w:t>国市</w:t>
      </w:r>
      <w:r>
        <w:rPr>
          <w:rFonts w:cstheme="minorBidi" w:hAnsiTheme="minorHAnsi" w:eastAsiaTheme="minorHAnsi" w:asciiTheme="minorHAnsi"/>
        </w:rPr>
        <w:t>场</w:t>
      </w:r>
      <w:bookmarkEnd w:id="907432"/>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tabs>
          <w:tab w:val="right" w:pos="4595"/>
        </w:tabs>
        <w:ind w:firstLineChars="386" w:firstLine="926"/>
        <w:pStyle w:val="a6"/>
        <w:textAlignment w:val="center"/>
        <w:topLinePunct/>
      </w:pPr>
      <w:r>
        <w:pict>
          <v:shape style="margin-left:327.118713pt;margin-top:-32.562611pt;width:97.6pt;height:7.65pt;mso-position-horizontal-relative:page;mso-position-vertical-relative:paragraph;z-index:-91864" type="#_x0000_t202" filled="false" stroked="false">
            <v:textbox inset="0,0,0,0">
              <w:txbxContent>
                <w:p w:rsidR="0018722C">
                  <w:pPr>
                    <w:tabs>
                      <w:tab w:pos="1367" w:val="left" w:leader="none"/>
                      <w:tab w:pos="1912" w:val="left" w:leader="none"/>
                    </w:tabs>
                    <w:spacing w:before="1"/>
                    <w:ind w:leftChars="0" w:left="0" w:rightChars="0" w:right="0" w:firstLineChars="0" w:firstLine="0"/>
                    <w:jc w:val="left"/>
                    <w:rPr>
                      <w:rFonts w:ascii="Times New Roman"/>
                      <w:i/>
                      <w:sz w:val="13"/>
                    </w:rPr>
                  </w:pPr>
                  <w:r>
                    <w:rPr>
                      <w:rFonts w:ascii="Times New Roman"/>
                      <w:i/>
                      <w:w w:val="105"/>
                      <w:sz w:val="13"/>
                    </w:rPr>
                    <w:t>i</w:t>
                    <w:tab/>
                    <w:t>i</w:t>
                    <w:tab/>
                    <w:t>i</w:t>
                  </w:r>
                </w:p>
              </w:txbxContent>
            </v:textbox>
            <w10:wrap type="none"/>
          </v:shape>
        </w:pict>
      </w:r>
      <w:r>
        <w:tab/>
      </w:r>
      <w:r w:rsidP="005B568E">
        <w:t>（</w:t>
      </w:r>
      <w:r>
        <w:rPr>
          <w:rFonts w:ascii="Times New Roman" w:eastAsia="Times New Roman"/>
        </w:rPr>
        <w:t>3.9</w:t>
      </w:r>
      <w:r>
        <w:t>）</w:t>
      </w:r>
    </w:p>
    <w:p w:rsidR="0018722C">
      <w:pPr>
        <w:spacing w:after="0"/>
        <w:jc w:val="right"/>
        <w:sectPr w:rsidR="00556256">
          <w:type w:val="continuous"/>
          <w:pgSz w:w="11910" w:h="16840"/>
          <w:pgMar w:top="1580" w:bottom="460" w:left="900" w:right="1560"/>
          <w:cols w:num="2" w:equalWidth="0">
            <w:col w:w="5623" w:space="40"/>
            <w:col w:w="3787"/>
          </w:cols>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lineRule="auto" w:line="240" w:after="0" w:before="48"/>
        <w:ind w:firstLineChars="0" w:firstLine="0" w:rightChars="0" w:right="0" w:leftChars="0" w:left="136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485.155243pt;margin-top:13.407557pt;width:3.45pt;height:7.65pt;mso-position-horizontal-relative:page;mso-position-vertical-relative:paragraph;z-index:-91840"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n</w:t>
                  </w:r>
                </w:p>
              </w:txbxContent>
            </v:textbox>
            <w10:wrap type="none"/>
          </v:shape>
        </w:pict>
      </w:r>
      <w:r>
        <w:rPr>
          <w:kern w:val="2"/>
          <w:sz w:val="24"/>
          <w:szCs w:val="24"/>
          <w:rFonts w:cstheme="minorBidi" w:ascii="宋体" w:hAnsi="宋体" w:eastAsia="宋体" w:cs="宋体"/>
        </w:rPr>
        <w:t>假如 </w:t>
      </w:r>
      <w:r>
        <w:rPr>
          <w:kern w:val="2"/>
          <w:sz w:val="24"/>
          <w:szCs w:val="24"/>
          <w:rFonts w:ascii="Times New Roman" w:eastAsia="Times New Roman" w:cstheme="minorBidi" w:hAnsi="宋体" w:cs="宋体"/>
        </w:rPr>
        <w:t>m </w:t>
      </w:r>
      <w:r>
        <w:rPr>
          <w:kern w:val="2"/>
          <w:sz w:val="24"/>
          <w:szCs w:val="24"/>
          <w:rFonts w:cstheme="minorBidi" w:ascii="宋体" w:hAnsi="宋体" w:eastAsia="宋体" w:cs="宋体"/>
        </w:rPr>
        <w:t>国企业至 </w:t>
      </w:r>
      <w:r>
        <w:rPr>
          <w:kern w:val="2"/>
          <w:sz w:val="24"/>
          <w:szCs w:val="24"/>
          <w:rFonts w:ascii="Times New Roman" w:eastAsia="Times New Roman" w:cstheme="minorBidi" w:hAnsi="宋体" w:cs="宋体"/>
        </w:rPr>
        <w:t>n </w:t>
      </w:r>
      <w:r>
        <w:rPr>
          <w:kern w:val="2"/>
          <w:sz w:val="24"/>
          <w:szCs w:val="24"/>
          <w:rFonts w:cstheme="minorBidi" w:ascii="宋体" w:hAnsi="宋体" w:eastAsia="宋体" w:cs="宋体"/>
        </w:rPr>
        <w:t>国开展 </w:t>
      </w:r>
      <w:r>
        <w:rPr>
          <w:kern w:val="2"/>
          <w:sz w:val="24"/>
          <w:szCs w:val="24"/>
          <w:rFonts w:ascii="Times New Roman" w:eastAsia="Times New Roman" w:cstheme="minorBidi" w:hAnsi="宋体" w:cs="宋体"/>
        </w:rPr>
        <w:t>OFDI</w:t>
      </w:r>
      <w:r>
        <w:rPr>
          <w:kern w:val="2"/>
          <w:sz w:val="24"/>
          <w:szCs w:val="24"/>
          <w:rFonts w:cstheme="minorBidi" w:ascii="宋体" w:hAnsi="宋体" w:eastAsia="宋体" w:cs="宋体"/>
        </w:rPr>
        <w:t>，则需固定成本投资和沉没成本投入 </w:t>
      </w:r>
      <w:r>
        <w:rPr>
          <w:kern w:val="2"/>
          <w:szCs w:val="24"/>
          <w:rFonts w:ascii="Times New Roman" w:eastAsia="Times New Roman" w:cstheme="minorBidi" w:hAnsi="宋体" w:cs="宋体"/>
          <w:i/>
          <w:sz w:val="23"/>
        </w:rPr>
        <w:t>f </w:t>
      </w:r>
      <w:r>
        <w:rPr>
          <w:kern w:val="2"/>
          <w:szCs w:val="24"/>
          <w:rFonts w:ascii="Times New Roman" w:eastAsia="Times New Roman" w:cstheme="minorBidi" w:hAnsi="宋体" w:cs="宋体"/>
          <w:i/>
          <w:position w:val="11"/>
          <w:sz w:val="13"/>
        </w:rPr>
        <w:t>I </w:t>
      </w:r>
      <w:r>
        <w:rPr>
          <w:kern w:val="2"/>
          <w:sz w:val="24"/>
          <w:szCs w:val="24"/>
          <w:rFonts w:cstheme="minorBidi" w:ascii="宋体" w:hAnsi="宋体" w:eastAsia="宋体" w:cs="宋体"/>
        </w:rPr>
        <w:t>，</w:t>
      </w:r>
    </w:p>
    <w:p w:rsidR="0018722C">
      <w:pPr>
        <w:topLinePunct/>
      </w:pPr>
      <w:r>
        <w:rPr>
          <w:rFonts w:cstheme="minorBidi" w:hAnsiTheme="minorHAnsi" w:eastAsiaTheme="minorHAnsi" w:asciiTheme="minorHAnsi"/>
        </w:rPr>
        <w:t>且</w:t>
      </w:r>
      <w:r>
        <w:rPr>
          <w:rFonts w:ascii="Times New Roman" w:hAnsi="Times New Roman" w:eastAsia="Times New Roman" w:cstheme="minorBidi"/>
          <w:i/>
        </w:rPr>
        <w:t>f </w:t>
      </w:r>
      <w:r>
        <w:rPr>
          <w:rFonts w:ascii="Times New Roman" w:hAnsi="Times New Roman" w:eastAsia="Times New Roman" w:cstheme="minorBidi"/>
          <w:vertAlign w:val="superscript"/>
          /&gt;
        </w:rPr>
        <w:t>I</w:t>
      </w:r>
      <w:r>
        <w:rPr>
          <w:rFonts w:ascii="Segoe UI Symbol" w:hAnsi="Segoe UI Symbol" w:eastAsia="Segoe UI Symbol" w:cstheme="minorBidi"/>
        </w:rPr>
        <w:t> </w:t>
      </w:r>
      <w:r>
        <w:rPr>
          <w:rFonts w:ascii="Times New Roman" w:hAnsi="Times New Roman" w:eastAsia="Times New Roman" w:cstheme="minorBidi"/>
          <w:i/>
        </w:rPr>
        <w:t>f </w:t>
      </w:r>
      <w:r>
        <w:rPr>
          <w:rFonts w:ascii="Times New Roman" w:hAnsi="Times New Roman" w:eastAsia="Times New Roman" w:cstheme="minorBidi"/>
          <w:vertAlign w:val="superscript"/>
          /&gt;
        </w:rPr>
        <w:t>d</w:t>
      </w:r>
      <w:r>
        <w:rPr>
          <w:rFonts w:cstheme="minorBidi" w:hAnsiTheme="minorHAnsi" w:eastAsiaTheme="minorHAnsi" w:asciiTheme="minorHAnsi"/>
        </w:rPr>
        <w:t>。其中</w:t>
      </w:r>
      <w:r>
        <w:rPr>
          <w:rFonts w:ascii="Times New Roman" w:hAnsi="Times New Roman" w:eastAsia="Times New Roman" w:cstheme="minorBidi"/>
          <w:i/>
        </w:rPr>
        <w:t>f </w:t>
      </w:r>
      <w:r>
        <w:rPr>
          <w:rFonts w:ascii="Times New Roman" w:hAnsi="Times New Roman" w:eastAsia="Times New Roman" w:cstheme="minorBidi"/>
          <w:vertAlign w:val="superscript"/>
          /&gt;
        </w:rPr>
        <w:t>d</w:t>
      </w:r>
      <w:r>
        <w:rPr>
          <w:rFonts w:cstheme="minorBidi" w:hAnsiTheme="minorHAnsi" w:eastAsiaTheme="minorHAnsi" w:asciiTheme="minorHAnsi"/>
        </w:rPr>
        <w:t>表示</w:t>
      </w:r>
      <w:r>
        <w:rPr>
          <w:rFonts w:ascii="Times New Roman" w:hAnsi="Times New Roman" w:eastAsia="Times New Roman" w:cstheme="minorBidi"/>
        </w:rPr>
        <w:t>m</w:t>
      </w:r>
      <w:r>
        <w:rPr>
          <w:rFonts w:cstheme="minorBidi" w:hAnsiTheme="minorHAnsi" w:eastAsiaTheme="minorHAnsi" w:asciiTheme="minorHAnsi"/>
        </w:rPr>
        <w:t>国国内生产的固定成本投资。假设企业通过自有资</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m</w:t>
      </w:r>
      <w:r w:rsidRPr="00000000">
        <w:rPr>
          <w:rFonts w:cstheme="minorBidi" w:hAnsiTheme="minorHAnsi" w:eastAsiaTheme="minorHAnsi" w:asciiTheme="minorHAnsi"/>
        </w:rPr>
        <w:tab/>
        <w:t>m</w:t>
      </w:r>
    </w:p>
    <w:p w:rsidR="0018722C">
      <w:pPr>
        <w:topLinePunct/>
      </w:pPr>
      <w:r>
        <w:t>金承担</w:t>
      </w:r>
      <w:r>
        <w:rPr>
          <w:rFonts w:ascii="Times New Roman" w:hAnsi="Times New Roman" w:eastAsia="宋体"/>
          <w:i/>
        </w:rPr>
        <w:t>f</w:t>
      </w:r>
      <w:r>
        <w:rPr>
          <w:rFonts w:ascii="Times New Roman" w:hAnsi="Times New Roman" w:eastAsia="宋体"/>
          <w:i/>
        </w:rPr>
        <w:t> </w:t>
      </w:r>
      <w:r>
        <w:rPr>
          <w:rFonts w:ascii="Times New Roman" w:hAnsi="Times New Roman" w:eastAsia="宋体"/>
          <w:i/>
        </w:rPr>
        <w:t>I</w:t>
      </w:r>
      <w:r>
        <w:rPr>
          <w:rFonts w:ascii="Times New Roman" w:hAnsi="Times New Roman" w:eastAsia="宋体"/>
          <w:i/>
        </w:rPr>
        <w:t> </w:t>
      </w:r>
      <w:r>
        <w:rPr>
          <w:rFonts w:ascii="Times New Roman" w:hAnsi="Times New Roman" w:eastAsia="宋体"/>
        </w:rPr>
        <w:t>0</w:t>
      </w:r>
      <w:r>
        <w:rPr>
          <w:rFonts w:ascii="Times New Roman" w:hAnsi="Times New Roman" w:eastAsia="宋体"/>
        </w:rPr>
        <w:t> </w:t>
      </w:r>
      <w:r>
        <w:rPr>
          <w:rFonts w:ascii="Segoe UI Symbol" w:hAnsi="Segoe UI Symbol" w:eastAsia="Segoe UI Symbol"/>
        </w:rPr>
        <w:t> </w:t>
      </w:r>
      <w:r>
        <w:rPr>
          <w:rFonts w:ascii="Segoe UI Symbol" w:hAnsi="Segoe UI Symbol" w:eastAsia="Segoe UI Symbol"/>
          <w:i/>
        </w:rPr>
        <w:t> </w:t>
      </w:r>
      <w:r>
        <w:rPr>
          <w:rFonts w:ascii="Segoe UI Symbol" w:hAnsi="Segoe UI Symbol" w:eastAsia="Segoe UI Symbol"/>
        </w:rPr>
        <w:t> </w:t>
      </w:r>
      <w:r>
        <w:rPr>
          <w:rFonts w:ascii="Times New Roman" w:hAnsi="Times New Roman" w:eastAsia="宋体"/>
        </w:rPr>
        <w:t>1</w:t>
      </w:r>
      <w:r>
        <w:t>的成本，不足部分</w:t>
      </w:r>
      <w:r>
        <w:rPr>
          <w:rFonts w:ascii="Times New Roman" w:hAnsi="Times New Roman" w:eastAsia="宋体"/>
        </w:rPr>
        <w:t>1</w:t>
      </w:r>
      <w:r>
        <w:rPr>
          <w:rFonts w:ascii="Times New Roman" w:hAnsi="Times New Roman" w:eastAsia="宋体"/>
        </w:rPr>
        <w:t> </w:t>
      </w:r>
      <w:r>
        <w:rPr>
          <w:rFonts w:ascii="Segoe UI Symbol" w:hAnsi="Segoe UI Symbol" w:eastAsia="Segoe UI Symbol"/>
        </w:rPr>
        <w:t> </w:t>
      </w:r>
      <w:r>
        <w:rPr>
          <w:rFonts w:ascii="Segoe UI Symbol" w:hAnsi="Segoe UI Symbol" w:eastAsia="Segoe UI Symbol"/>
          <w:i/>
        </w:rPr>
        <w:t> </w:t>
      </w:r>
      <w:r>
        <w:rPr>
          <w:rFonts w:ascii="Segoe UI Symbol" w:hAnsi="Segoe UI Symbol" w:eastAsia="Segoe UI Symbol"/>
        </w:rPr>
        <w:t> </w:t>
      </w:r>
      <w:r>
        <w:rPr>
          <w:rFonts w:ascii="Times New Roman" w:hAnsi="Times New Roman" w:eastAsia="宋体"/>
          <w:i/>
        </w:rPr>
        <w:t>f</w:t>
      </w:r>
      <w:r>
        <w:rPr>
          <w:rFonts w:ascii="Times New Roman" w:hAnsi="Times New Roman" w:eastAsia="宋体"/>
          <w:i/>
        </w:rPr>
        <w:t> </w:t>
      </w:r>
      <w:r>
        <w:rPr>
          <w:rFonts w:ascii="Times New Roman" w:hAnsi="Times New Roman" w:eastAsia="宋体"/>
          <w:i/>
        </w:rPr>
        <w:t>I</w:t>
      </w:r>
      <w:r>
        <w:t>的成本则需要通过外部融资</w:t>
      </w:r>
      <w:r>
        <w:t>                                                                      </w:t>
      </w:r>
      <w:r>
        <w:t>的</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pPr>
        <w:pStyle w:val="ae"/>
        <w:topLinePunct/>
      </w:pPr>
      <w:r>
        <w:pict>
          <v:shape style="margin-left:262.42804pt;margin-top:32.232525pt;width:3.5pt;height:7.7pt;mso-position-horizontal-relative:page;mso-position-vertical-relative:paragraph;z-index:-9181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spacing w:val="-2"/>
        </w:rPr>
        <w:t>方式。此外，本文还假设企业向金融市场的融资成本为</w:t>
      </w:r>
      <w:r>
        <w:rPr>
          <w:rFonts w:ascii="Times New Roman" w:hAnsi="Times New Roman" w:eastAsia="宋体"/>
          <w:i/>
          <w:w w:val="100"/>
        </w:rPr>
        <w:t>F</w:t>
      </w:r>
      <w:r>
        <w:rPr>
          <w:rFonts w:ascii="Times New Roman" w:hAnsi="Times New Roman" w:eastAsia="宋体"/>
          <w:i/>
        </w:rPr>
        <w:t> </w:t>
      </w:r>
      <w:r>
        <w:rPr>
          <w:rFonts w:ascii="Times New Roman" w:hAnsi="Times New Roman" w:eastAsia="宋体"/>
          <w:w w:val="100"/>
        </w:rPr>
        <w:t>0</w:t>
      </w:r>
      <w:r>
        <w:rPr>
          <w:rFonts w:ascii="Segoe UI Symbol" w:hAnsi="Segoe UI Symbol" w:eastAsia="Segoe UI Symbol"/>
        </w:rPr>
        <w:t> </w:t>
      </w:r>
      <w:r>
        <w:rPr>
          <w:rFonts w:ascii="Times New Roman" w:hAnsi="Times New Roman" w:eastAsia="宋体"/>
          <w:i/>
          <w:w w:val="100"/>
        </w:rPr>
        <w:t>F</w:t>
      </w:r>
      <w:r>
        <w:rPr>
          <w:rFonts w:ascii="Segoe UI Symbol" w:hAnsi="Segoe UI Symbol" w:eastAsia="Segoe UI Symbol"/>
        </w:rPr>
        <w:t> </w:t>
      </w:r>
      <w:r>
        <w:rPr>
          <w:rFonts w:ascii="Times New Roman" w:hAnsi="Times New Roman" w:eastAsia="宋体"/>
          <w:spacing w:val="-2"/>
          <w:w w:val="100"/>
        </w:rPr>
        <w:t>1</w:t>
      </w:r>
      <w:r>
        <w:t>，则企业</w:t>
      </w:r>
      <w:r>
        <w:rPr>
          <w:spacing w:val="-117"/>
        </w:rPr>
        <w:t>外</w:t>
      </w:r>
      <w:r>
        <w:rPr>
          <w:spacing w:val="0"/>
        </w:rPr>
        <w:t>部融资所需付出的成本为</w:t>
      </w:r>
      <w:r>
        <w:rPr>
          <w:rFonts w:ascii="Times New Roman" w:hAnsi="Times New Roman" w:eastAsia="宋体"/>
          <w:w w:val="100"/>
        </w:rPr>
        <w:t>1</w:t>
      </w:r>
      <w:r>
        <w:rPr>
          <w:rFonts w:ascii="Times New Roman" w:hAnsi="Times New Roman" w:eastAsia="宋体"/>
        </w:rPr>
        <w:t> </w:t>
      </w:r>
      <w:r>
        <w:rPr>
          <w:rFonts w:ascii="Segoe UI Symbol" w:hAnsi="Segoe UI Symbol" w:eastAsia="Segoe UI Symbol"/>
        </w:rPr>
        <w:t> </w:t>
      </w:r>
      <w:r>
        <w:rPr>
          <w:rFonts w:ascii="Segoe UI Symbol" w:hAnsi="Segoe UI Symbol" w:eastAsia="Segoe UI Symbol"/>
          <w:i/>
          <w:sz w:val="25"/>
        </w:rPr>
        <w:t> </w:t>
      </w:r>
      <w:r>
        <w:rPr>
          <w:rFonts w:ascii="Segoe UI Symbol" w:hAnsi="Segoe UI Symbol" w:eastAsia="Segoe UI Symbol"/>
          <w:sz w:val="31"/>
        </w:rPr>
        <w:t> </w:t>
      </w:r>
      <w:r>
        <w:rPr>
          <w:rFonts w:ascii="Times New Roman" w:hAnsi="Times New Roman" w:eastAsia="宋体"/>
          <w:i/>
          <w:w w:val="100"/>
        </w:rPr>
        <w:t>f</w:t>
      </w:r>
      <w:r>
        <w:rPr>
          <w:rFonts w:ascii="Times New Roman" w:hAnsi="Times New Roman" w:eastAsia="宋体"/>
          <w:i/>
        </w:rPr>
        <w:t> </w:t>
      </w:r>
      <w:r>
        <w:rPr>
          <w:rFonts w:ascii="Times New Roman" w:hAnsi="Times New Roman" w:eastAsia="宋体"/>
          <w:i/>
          <w:w w:val="99"/>
          <w:sz w:val="14"/>
        </w:rPr>
        <w:t>I</w:t>
      </w:r>
      <w:r>
        <w:rPr>
          <w:rFonts w:ascii="Times New Roman" w:hAnsi="Times New Roman" w:eastAsia="宋体"/>
          <w:i/>
          <w:sz w:val="14"/>
        </w:rPr>
        <w:t> </w:t>
      </w:r>
      <w:r>
        <w:rPr>
          <w:rFonts w:ascii="Times New Roman" w:hAnsi="Times New Roman" w:eastAsia="宋体"/>
          <w:i/>
          <w:w w:val="100"/>
        </w:rPr>
        <w:t>F</w:t>
      </w:r>
      <w:r>
        <w:rPr>
          <w:spacing w:val="-4"/>
        </w:rPr>
        <w:t>。有上文分析可得，则企业</w:t>
      </w:r>
      <w:r>
        <w:rPr>
          <w:rFonts w:ascii="Times New Roman" w:hAnsi="Times New Roman" w:eastAsia="宋体"/>
          <w:spacing w:val="0"/>
        </w:rPr>
        <w:t>OFD</w:t>
      </w:r>
      <w:r>
        <w:rPr>
          <w:rFonts w:ascii="Times New Roman" w:hAnsi="Times New Roman" w:eastAsia="宋体"/>
        </w:rPr>
        <w:t>I</w:t>
      </w:r>
      <w:r>
        <w:t>时可获得</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t>的利润为：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104" from="169.919991pt,12.688731pt" to="165.959991pt,24.928731pt" stroked="true" strokeweight=".592080pt" strokecolor="#000000">
            <v:stroke dashstyle="solid"/>
            <w10:wrap type="none"/>
          </v:line>
        </w:pict>
      </w:r>
      <w:r>
        <w:rPr>
          <w:kern w:val="2"/>
          <w:szCs w:val="22"/>
          <w:rFonts w:ascii="Times New Roman" w:hAnsi="Times New Roman" w:cstheme="minorBidi" w:eastAsiaTheme="minorHAnsi"/>
          <w:i/>
          <w:w w:val="105"/>
          <w:sz w:val="13"/>
        </w:rPr>
        <w:t>m</w:t>
      </w:r>
      <w:r>
        <w:rPr>
          <w:kern w:val="2"/>
          <w:szCs w:val="22"/>
          <w:rFonts w:ascii="Times New Roman" w:hAnsi="Times New Roman" w:cstheme="minorBidi" w:eastAsiaTheme="minorHAnsi"/>
          <w:spacing w:val="8"/>
          <w:w w:val="99"/>
          <w:sz w:val="24"/>
        </w:rPr>
        <w:t>φ</w:t>
      </w:r>
      <w:r>
        <w:rPr>
          <w:kern w:val="2"/>
          <w:szCs w:val="22"/>
          <w:rFonts w:ascii="Times New Roman" w:hAnsi="Times New Roman" w:cstheme="minorBidi" w:eastAsiaTheme="minorHAnsi"/>
          <w:spacing w:val="-4"/>
          <w:w w:val="99"/>
          <w:sz w:val="24"/>
        </w:rPr>
        <w:t>1</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w w:val="95"/>
          <w:sz w:val="24"/>
        </w:rPr>
        <w:t>w</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bookmarkStart w:id="907433" w:name="_cwCmt2"/>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M</w:t>
      </w:r>
      <w:bookmarkEnd w:id="907433"/>
    </w:p>
    <w:p w:rsidR="0018722C">
      <w:pPr>
        <w:spacing w:line="258" w:lineRule="exact" w:before="0"/>
        <w:ind w:leftChars="0" w:left="75" w:rightChars="0" w:right="0" w:firstLineChars="0" w:firstLine="0"/>
        <w:jc w:val="left"/>
        <w:topLinePunct/>
      </w:pPr>
      <w:r>
        <w:rPr>
          <w:kern w:val="2"/>
          <w:sz w:val="24"/>
          <w:szCs w:val="22"/>
          <w:rFonts w:cstheme="minorBidi" w:hAnsiTheme="minorHAnsi" w:eastAsiaTheme="minorHAnsi" w:asciiTheme="minorHAnsi" w:ascii="Times New Roman" w:hAnsi="Times New Roman"/>
          <w:spacing w:val="1"/>
          <w:w w:val="99"/>
          <w:position w:val="2"/>
        </w:rPr>
        <w:t>φ</w:t>
      </w:r>
      <w:r>
        <w:rPr>
          <w:kern w:val="2"/>
          <w:szCs w:val="22"/>
          <w:rFonts w:ascii="Times New Roman" w:hAnsi="Times New Roman" w:cstheme="minorBidi" w:eastAsiaTheme="minorHAnsi"/>
          <w:w w:val="105"/>
          <w:position w:val="12"/>
          <w:sz w:val="13"/>
        </w:rPr>
        <w:t>1</w:t>
      </w:r>
      <w:r>
        <w:rPr>
          <w:kern w:val="2"/>
          <w:szCs w:val="22"/>
          <w:rFonts w:ascii="Segoe UI Symbol" w:hAnsi="Segoe UI Symbol" w:cstheme="minorBidi" w:eastAsiaTheme="minorHAnsi"/>
          <w:i/>
          <w:spacing w:val="5"/>
          <w:position w:val="2"/>
          <w:sz w:val="25"/>
        </w:rPr>
        <w:t> </w:t>
      </w:r>
      <w:r>
        <w:rPr>
          <w:kern w:val="2"/>
          <w:szCs w:val="22"/>
          <w:rFonts w:ascii="Times New Roman" w:hAnsi="Times New Roman" w:cstheme="minorBidi" w:eastAsiaTheme="minorHAnsi"/>
          <w:i/>
          <w:w w:val="99"/>
          <w:position w:val="2"/>
          <w:sz w:val="24"/>
        </w:rPr>
        <w:t>f</w:t>
      </w:r>
      <w:r>
        <w:rPr>
          <w:kern w:val="2"/>
          <w:szCs w:val="22"/>
          <w:rFonts w:ascii="Times New Roman" w:hAnsi="Times New Roman" w:cstheme="minorBidi" w:eastAsiaTheme="minorHAnsi"/>
          <w:i/>
          <w:spacing w:val="2"/>
          <w:position w:val="2"/>
          <w:sz w:val="24"/>
        </w:rPr>
        <w:t> </w:t>
      </w:r>
      <w:r>
        <w:rPr>
          <w:kern w:val="2"/>
          <w:szCs w:val="22"/>
          <w:rFonts w:ascii="Times New Roman" w:hAnsi="Times New Roman" w:cstheme="minorBidi" w:eastAsiaTheme="minorHAnsi"/>
          <w:i/>
          <w:w w:val="105"/>
          <w:position w:val="12"/>
          <w:sz w:val="13"/>
        </w:rPr>
        <w:t>I</w:t>
      </w:r>
      <w:r>
        <w:rPr>
          <w:kern w:val="2"/>
          <w:szCs w:val="22"/>
          <w:rFonts w:ascii="Segoe UI Symbol" w:hAnsi="Segoe UI Symbol" w:cstheme="minorBidi" w:eastAsiaTheme="minorHAnsi"/>
          <w:spacing w:val="-12"/>
          <w:position w:val="2"/>
          <w:sz w:val="24"/>
        </w:rPr>
        <w:t> </w:t>
      </w:r>
      <w:r>
        <w:rPr>
          <w:kern w:val="2"/>
          <w:szCs w:val="22"/>
          <w:rFonts w:ascii="Times New Roman" w:hAnsi="Times New Roman" w:cstheme="minorBidi" w:eastAsiaTheme="minorHAnsi"/>
          <w:w w:val="99"/>
          <w:position w:val="2"/>
          <w:sz w:val="24"/>
        </w:rPr>
        <w:t>1</w:t>
      </w:r>
      <w:r>
        <w:rPr>
          <w:kern w:val="2"/>
          <w:szCs w:val="22"/>
          <w:rFonts w:ascii="Times New Roman" w:hAnsi="Times New Roman" w:cstheme="minorBidi" w:eastAsiaTheme="minorHAnsi"/>
          <w:spacing w:val="-16"/>
          <w:position w:val="2"/>
          <w:sz w:val="24"/>
        </w:rPr>
        <w:t> </w:t>
      </w:r>
      <w:r>
        <w:rPr>
          <w:kern w:val="2"/>
          <w:szCs w:val="22"/>
          <w:rFonts w:ascii="Segoe UI Symbol" w:hAnsi="Segoe UI Symbol" w:cstheme="minorBidi" w:eastAsiaTheme="minorHAnsi"/>
          <w:spacing w:val="-20"/>
          <w:position w:val="2"/>
          <w:sz w:val="24"/>
        </w:rPr>
        <w:t> </w:t>
      </w:r>
      <w:r>
        <w:rPr>
          <w:kern w:val="2"/>
          <w:szCs w:val="22"/>
          <w:rFonts w:ascii="Segoe UI Symbol" w:hAnsi="Segoe UI Symbol" w:cstheme="minorBidi" w:eastAsiaTheme="minorHAnsi"/>
          <w:i/>
          <w:spacing w:val="-12"/>
          <w:position w:val="2"/>
          <w:sz w:val="25"/>
        </w:rPr>
        <w:t> </w:t>
      </w:r>
      <w:r>
        <w:rPr>
          <w:kern w:val="2"/>
          <w:szCs w:val="22"/>
          <w:rFonts w:ascii="Segoe UI Symbol" w:hAnsi="Segoe UI Symbol" w:cstheme="minorBidi" w:eastAsiaTheme="minorHAnsi"/>
          <w:spacing w:val="-6"/>
          <w:sz w:val="31"/>
        </w:rPr>
        <w:t> </w:t>
      </w:r>
      <w:r>
        <w:rPr>
          <w:kern w:val="2"/>
          <w:szCs w:val="22"/>
          <w:rFonts w:ascii="Times New Roman" w:hAnsi="Times New Roman" w:cstheme="minorBidi" w:eastAsiaTheme="minorHAnsi"/>
          <w:i/>
          <w:w w:val="99"/>
          <w:position w:val="2"/>
          <w:sz w:val="24"/>
        </w:rPr>
        <w:t>f</w:t>
      </w:r>
      <w:r>
        <w:rPr>
          <w:kern w:val="2"/>
          <w:szCs w:val="22"/>
          <w:rFonts w:ascii="Times New Roman" w:hAnsi="Times New Roman" w:cstheme="minorBidi" w:eastAsiaTheme="minorHAnsi"/>
          <w:i/>
          <w:spacing w:val="4"/>
          <w:position w:val="2"/>
          <w:sz w:val="24"/>
        </w:rPr>
        <w:t> </w:t>
      </w:r>
      <w:r>
        <w:rPr>
          <w:kern w:val="2"/>
          <w:szCs w:val="22"/>
          <w:rFonts w:ascii="Times New Roman" w:hAnsi="Times New Roman" w:cstheme="minorBidi" w:eastAsiaTheme="minorHAnsi"/>
          <w:i/>
          <w:w w:val="105"/>
          <w:position w:val="12"/>
          <w:sz w:val="13"/>
        </w:rPr>
        <w:t>I</w:t>
      </w:r>
      <w:r>
        <w:rPr>
          <w:kern w:val="2"/>
          <w:szCs w:val="22"/>
          <w:rFonts w:ascii="Segoe UI Symbol" w:hAnsi="Segoe UI Symbol" w:cstheme="minorBidi" w:eastAsiaTheme="minorHAnsi"/>
          <w:spacing w:val="-12"/>
          <w:position w:val="2"/>
          <w:sz w:val="24"/>
        </w:rPr>
        <w:t> </w:t>
      </w:r>
      <w:r>
        <w:rPr>
          <w:kern w:val="2"/>
          <w:szCs w:val="22"/>
          <w:rFonts w:ascii="Times New Roman" w:hAnsi="Times New Roman" w:cstheme="minorBidi" w:eastAsiaTheme="minorHAnsi"/>
          <w:w w:val="99"/>
          <w:position w:val="2"/>
          <w:sz w:val="24"/>
        </w:rPr>
        <w:t>1</w:t>
      </w:r>
      <w:r>
        <w:rPr>
          <w:kern w:val="2"/>
          <w:szCs w:val="22"/>
          <w:rFonts w:ascii="Times New Roman" w:hAnsi="Times New Roman" w:cstheme="minorBidi" w:eastAsiaTheme="minorHAnsi"/>
          <w:spacing w:val="-16"/>
          <w:position w:val="2"/>
          <w:sz w:val="24"/>
        </w:rPr>
        <w:t> </w:t>
      </w:r>
      <w:r>
        <w:rPr>
          <w:kern w:val="2"/>
          <w:szCs w:val="22"/>
          <w:rFonts w:ascii="Segoe UI Symbol" w:hAnsi="Segoe UI Symbol" w:cstheme="minorBidi" w:eastAsiaTheme="minorHAnsi"/>
          <w:spacing w:val="-20"/>
          <w:position w:val="2"/>
          <w:sz w:val="24"/>
        </w:rPr>
        <w:t> </w:t>
      </w:r>
      <w:r>
        <w:rPr>
          <w:kern w:val="2"/>
          <w:szCs w:val="22"/>
          <w:rFonts w:ascii="Segoe UI Symbol" w:hAnsi="Segoe UI Symbol" w:cstheme="minorBidi" w:eastAsiaTheme="minorHAnsi"/>
          <w:i/>
          <w:spacing w:val="-12"/>
          <w:position w:val="2"/>
          <w:sz w:val="25"/>
        </w:rPr>
        <w:t> </w:t>
      </w:r>
      <w:r>
        <w:rPr>
          <w:kern w:val="2"/>
          <w:szCs w:val="22"/>
          <w:rFonts w:ascii="Segoe UI Symbol" w:hAnsi="Segoe UI Symbol" w:cstheme="minorBidi" w:eastAsiaTheme="minorHAnsi"/>
          <w:spacing w:val="-6"/>
          <w:sz w:val="31"/>
        </w:rPr>
        <w:t> </w:t>
      </w:r>
      <w:r>
        <w:rPr>
          <w:kern w:val="2"/>
          <w:szCs w:val="22"/>
          <w:rFonts w:ascii="Times New Roman" w:hAnsi="Times New Roman" w:cstheme="minorBidi" w:eastAsiaTheme="minorHAnsi"/>
          <w:i/>
          <w:w w:val="99"/>
          <w:position w:val="2"/>
          <w:sz w:val="24"/>
        </w:rPr>
        <w:t>f</w:t>
      </w:r>
      <w:r>
        <w:rPr>
          <w:kern w:val="2"/>
          <w:szCs w:val="22"/>
          <w:rFonts w:ascii="Times New Roman" w:hAnsi="Times New Roman" w:cstheme="minorBidi" w:eastAsiaTheme="minorHAnsi"/>
          <w:i/>
          <w:spacing w:val="4"/>
          <w:position w:val="2"/>
          <w:sz w:val="24"/>
        </w:rPr>
        <w:t> </w:t>
      </w:r>
      <w:r>
        <w:rPr>
          <w:kern w:val="2"/>
          <w:szCs w:val="22"/>
          <w:rFonts w:ascii="Times New Roman" w:hAnsi="Times New Roman" w:cstheme="minorBidi" w:eastAsiaTheme="minorHAnsi"/>
          <w:i/>
          <w:w w:val="105"/>
          <w:position w:val="12"/>
          <w:sz w:val="13"/>
        </w:rPr>
        <w:t>I</w:t>
      </w:r>
      <w:r>
        <w:rPr>
          <w:kern w:val="2"/>
          <w:szCs w:val="22"/>
          <w:rFonts w:ascii="Times New Roman" w:hAnsi="Times New Roman" w:cstheme="minorBidi" w:eastAsiaTheme="minorHAnsi"/>
          <w:i/>
          <w:spacing w:val="-4"/>
          <w:position w:val="12"/>
          <w:sz w:val="13"/>
        </w:rPr>
        <w:t> </w:t>
      </w:r>
      <w:r>
        <w:rPr>
          <w:kern w:val="2"/>
          <w:szCs w:val="22"/>
          <w:rFonts w:ascii="Times New Roman" w:hAnsi="Times New Roman" w:cstheme="minorBidi" w:eastAsiaTheme="minorHAnsi"/>
          <w:i/>
          <w:w w:val="99"/>
          <w:position w:val="2"/>
          <w:sz w:val="24"/>
        </w:rPr>
        <w:t>F</w:t>
      </w:r>
    </w:p>
    <w:p w:rsidR="0018722C">
      <w:spacing w:beforeLines="0" w:before="0" w:afterLines="0" w:after="0" w:line="440" w:lineRule="auto"/>
      <w:pPr>
        <w:sectPr w:rsidR="00556256">
          <w:type w:val="continuous"/>
          <w:pgSz w:w="11910" w:h="16840"/>
          <w:pgMar w:top="1580" w:bottom="460" w:left="900" w:right="1560"/>
          <w:cols w:num="3" w:equalWidth="0">
            <w:col w:w="2684" w:space="40"/>
            <w:col w:w="629" w:space="39"/>
            <w:col w:w="6058"/>
          </w:cols>
        </w:sectPr>
        <w:topLinePunct/>
      </w:pP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bookmarkStart w:id="907434" w:name="_cwCmt3"/>
      <w:r>
        <w:rPr>
          <w:kern w:val="2"/>
          <w:sz w:val="22"/>
          <w:szCs w:val="22"/>
          <w:rFonts w:cstheme="minorBidi" w:hAnsiTheme="minorHAnsi" w:eastAsiaTheme="minorHAnsi" w:asciiTheme="minorHAnsi"/>
        </w:rPr>
        <w:pict>
          <v:line style="position:absolute;mso-position-horizontal-relative:page;mso-position-vertical-relative:paragraph;z-index:-92080" from="171.239999pt,10.882401pt" to="167.279999pt,23.122401pt" stroked="true" strokeweight=".5916pt" strokecolor="#000000">
            <v:stroke dashstyle="solid"/>
            <w10:wrap type="none"/>
          </v:line>
        </w:pict>
      </w:r>
      <w:r>
        <w:rPr>
          <w:kern w:val="2"/>
          <w:szCs w:val="22"/>
          <w:rFonts w:ascii="Times New Roman" w:hAnsi="Times New Roman" w:cstheme="minorBidi" w:eastAsiaTheme="minorHAnsi"/>
          <w:w w:val="99"/>
          <w:sz w:val="24"/>
        </w:rPr>
        <w:t>1</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w w:val="99"/>
          <w:sz w:val="24"/>
        </w:rPr>
        <w:t>w</w:t>
      </w:r>
      <w:bookmarkEnd w:id="907434"/>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M</w:t>
      </w:r>
    </w:p>
    <w:p w:rsidR="0018722C">
      <w:pPr>
        <w:spacing w:line="258" w:lineRule="exact" w:before="82"/>
        <w:ind w:leftChars="0" w:left="73" w:rightChars="0" w:right="-1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1"/>
          <w:w w:val="99"/>
          <w:position w:val="2"/>
          <w:sz w:val="24"/>
        </w:rPr>
        <w:t>φ</w:t>
      </w:r>
      <w:r>
        <w:rPr>
          <w:kern w:val="2"/>
          <w:szCs w:val="22"/>
          <w:rFonts w:ascii="Times New Roman" w:hAnsi="Times New Roman" w:cstheme="minorBidi" w:eastAsiaTheme="minorHAnsi"/>
          <w:w w:val="105"/>
          <w:position w:val="12"/>
          <w:sz w:val="13"/>
        </w:rPr>
        <w:t>1</w:t>
      </w:r>
      <w:r>
        <w:rPr>
          <w:kern w:val="2"/>
          <w:szCs w:val="22"/>
          <w:rFonts w:ascii="Segoe UI Symbol" w:hAnsi="Segoe UI Symbol" w:cstheme="minorBidi" w:eastAsiaTheme="minorHAnsi"/>
          <w:i/>
          <w:spacing w:val="5"/>
          <w:position w:val="2"/>
          <w:sz w:val="25"/>
        </w:rPr>
        <w:t> </w:t>
      </w:r>
      <w:r>
        <w:rPr>
          <w:kern w:val="2"/>
          <w:szCs w:val="22"/>
          <w:rFonts w:ascii="Times New Roman" w:hAnsi="Times New Roman" w:cstheme="minorBidi" w:eastAsiaTheme="minorHAnsi"/>
          <w:i/>
          <w:w w:val="99"/>
          <w:position w:val="2"/>
          <w:sz w:val="24"/>
        </w:rPr>
        <w:t>f</w:t>
      </w:r>
      <w:r>
        <w:rPr>
          <w:kern w:val="2"/>
          <w:szCs w:val="22"/>
          <w:rFonts w:ascii="Times New Roman" w:hAnsi="Times New Roman" w:cstheme="minorBidi" w:eastAsiaTheme="minorHAnsi"/>
          <w:i/>
          <w:spacing w:val="2"/>
          <w:position w:val="2"/>
          <w:sz w:val="24"/>
        </w:rPr>
        <w:t> </w:t>
      </w:r>
      <w:r>
        <w:rPr>
          <w:kern w:val="2"/>
          <w:szCs w:val="22"/>
          <w:rFonts w:ascii="Times New Roman" w:hAnsi="Times New Roman" w:cstheme="minorBidi" w:eastAsiaTheme="minorHAnsi"/>
          <w:i/>
          <w:w w:val="105"/>
          <w:position w:val="12"/>
          <w:sz w:val="13"/>
        </w:rPr>
        <w:t>I</w:t>
      </w:r>
      <w:r>
        <w:rPr>
          <w:kern w:val="2"/>
          <w:szCs w:val="22"/>
          <w:rFonts w:ascii="Segoe UI Symbol" w:hAnsi="Segoe UI Symbol" w:cstheme="minorBidi" w:eastAsiaTheme="minorHAnsi"/>
          <w:spacing w:val="-14"/>
          <w:position w:val="2"/>
          <w:sz w:val="24"/>
        </w:rPr>
        <w:t> </w:t>
      </w:r>
      <w:r>
        <w:rPr>
          <w:kern w:val="2"/>
          <w:szCs w:val="22"/>
          <w:rFonts w:ascii="Times New Roman" w:hAnsi="Times New Roman" w:cstheme="minorBidi" w:eastAsiaTheme="minorHAnsi"/>
          <w:w w:val="99"/>
          <w:position w:val="2"/>
          <w:sz w:val="24"/>
        </w:rPr>
        <w:t>1</w:t>
      </w:r>
      <w:r>
        <w:rPr>
          <w:kern w:val="2"/>
          <w:szCs w:val="22"/>
          <w:rFonts w:ascii="Segoe UI Symbol" w:hAnsi="Segoe UI Symbol" w:cstheme="minorBidi" w:eastAsiaTheme="minorHAnsi"/>
          <w:spacing w:val="-4"/>
          <w:position w:val="2"/>
          <w:sz w:val="24"/>
        </w:rPr>
        <w:t> </w:t>
      </w:r>
      <w:r>
        <w:rPr>
          <w:kern w:val="2"/>
          <w:szCs w:val="22"/>
          <w:rFonts w:ascii="Times New Roman" w:hAnsi="Times New Roman" w:cstheme="minorBidi" w:eastAsiaTheme="minorHAnsi"/>
          <w:i/>
          <w:w w:val="99"/>
          <w:position w:val="2"/>
          <w:sz w:val="24"/>
        </w:rPr>
        <w:t>F</w:t>
      </w:r>
      <w:r>
        <w:rPr>
          <w:kern w:val="2"/>
          <w:szCs w:val="22"/>
          <w:rFonts w:ascii="Times New Roman" w:hAnsi="Times New Roman" w:cstheme="minorBidi" w:eastAsiaTheme="minorHAnsi"/>
          <w:i/>
          <w:spacing w:val="-10"/>
          <w:position w:val="2"/>
          <w:sz w:val="24"/>
        </w:rPr>
        <w:t> </w:t>
      </w:r>
      <w:r>
        <w:rPr>
          <w:kern w:val="2"/>
          <w:szCs w:val="22"/>
          <w:rFonts w:ascii="Times New Roman" w:hAnsi="Times New Roman" w:cstheme="minorBidi" w:eastAsiaTheme="minorHAnsi"/>
          <w:w w:val="99"/>
          <w:position w:val="2"/>
          <w:sz w:val="24"/>
        </w:rPr>
        <w:t>1</w:t>
      </w:r>
      <w:r>
        <w:rPr>
          <w:kern w:val="2"/>
          <w:szCs w:val="22"/>
          <w:rFonts w:ascii="Times New Roman" w:hAnsi="Times New Roman" w:cstheme="minorBidi" w:eastAsiaTheme="minorHAnsi"/>
          <w:spacing w:val="-16"/>
          <w:position w:val="2"/>
          <w:sz w:val="24"/>
        </w:rPr>
        <w:t> </w:t>
      </w:r>
      <w:r>
        <w:rPr>
          <w:kern w:val="2"/>
          <w:szCs w:val="22"/>
          <w:rFonts w:ascii="Segoe UI Symbol" w:hAnsi="Segoe UI Symbol" w:cstheme="minorBidi" w:eastAsiaTheme="minorHAnsi"/>
          <w:spacing w:val="-20"/>
          <w:position w:val="2"/>
          <w:sz w:val="24"/>
        </w:rPr>
        <w:t> </w:t>
      </w:r>
      <w:r>
        <w:rPr>
          <w:kern w:val="2"/>
          <w:szCs w:val="22"/>
          <w:rFonts w:ascii="Segoe UI Symbol" w:hAnsi="Segoe UI Symbol" w:cstheme="minorBidi" w:eastAsiaTheme="minorHAnsi"/>
          <w:i/>
          <w:spacing w:val="-12"/>
          <w:position w:val="2"/>
          <w:sz w:val="25"/>
        </w:rPr>
        <w:t> </w:t>
      </w:r>
      <w:r>
        <w:rPr>
          <w:kern w:val="2"/>
          <w:szCs w:val="22"/>
          <w:rFonts w:ascii="Segoe UI Symbol" w:hAnsi="Segoe UI Symbol" w:cstheme="minorBidi" w:eastAsiaTheme="minorHAnsi"/>
          <w:spacing w:val="-19"/>
          <w:w w:val="75"/>
          <w:sz w:val="31"/>
        </w:rPr>
        <w:t> </w:t>
      </w:r>
      <w:r>
        <w:rPr>
          <w:kern w:val="2"/>
          <w:szCs w:val="22"/>
          <w:rFonts w:ascii="Times New Roman" w:hAnsi="Times New Roman" w:cstheme="minorBidi" w:eastAsiaTheme="minorHAnsi"/>
          <w:i/>
          <w:w w:val="85"/>
          <w:position w:val="2"/>
          <w:sz w:val="24"/>
        </w:rPr>
        <w:t>f</w:t>
      </w:r>
      <w:r>
        <w:rPr>
          <w:kern w:val="2"/>
          <w:szCs w:val="22"/>
          <w:rFonts w:ascii="Times New Roman" w:hAnsi="Times New Roman" w:cstheme="minorBidi" w:eastAsiaTheme="minorHAnsi"/>
          <w:i/>
          <w:spacing w:val="-14"/>
          <w:w w:val="85"/>
          <w:position w:val="2"/>
          <w:sz w:val="24"/>
        </w:rPr>
        <w:t> </w:t>
      </w:r>
      <w:r>
        <w:rPr>
          <w:kern w:val="2"/>
          <w:szCs w:val="22"/>
          <w:rFonts w:ascii="Times New Roman" w:hAnsi="Times New Roman" w:cstheme="minorBidi" w:eastAsiaTheme="minorHAnsi"/>
          <w:i/>
          <w:w w:val="85"/>
          <w:position w:val="12"/>
          <w:sz w:val="13"/>
        </w:rPr>
        <w:t>I</w:t>
      </w:r>
    </w:p>
    <w:p w:rsidR="0018722C">
      <w:pPr>
        <w:topLinePunct/>
      </w:pPr>
      <w:r>
        <w:br w:type="column"/>
      </w:r>
      <w:r>
        <w:t>（</w:t>
      </w:r>
      <w:r>
        <w:rPr>
          <w:rFonts w:ascii="Times New Roman" w:eastAsia="Times New Roman"/>
        </w:rPr>
        <w:t>3.10</w:t>
      </w:r>
      <w:r>
        <w:t>）</w:t>
      </w:r>
    </w:p>
    <w:p w:rsidR="0018722C">
      <w:pPr>
        <w:spacing w:after="0" w:line="220" w:lineRule="auto"/>
        <w:sectPr w:rsidR="00556256">
          <w:type w:val="continuous"/>
          <w:pgSz w:w="11910" w:h="16840"/>
          <w:pgMar w:top="1580" w:bottom="460" w:left="900" w:right="1560"/>
          <w:cols w:num="4" w:equalWidth="0">
            <w:col w:w="2708" w:space="40"/>
            <w:col w:w="629" w:space="39"/>
            <w:col w:w="2894" w:space="40"/>
            <w:col w:w="3100"/>
          </w:cols>
        </w:sectPr>
      </w:pP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p>
    <w:p w:rsidR="0018722C">
      <w:pPr>
        <w:topLinePunct/>
      </w:pPr>
      <w:r>
        <w:t>式中，</w:t>
      </w:r>
      <w:r>
        <w:rPr>
          <w:rFonts w:ascii="Times New Roman" w:hAnsi="Times New Roman" w:eastAsia="宋体"/>
          <w:i/>
        </w:rPr>
        <w:t>m</w:t>
      </w:r>
      <w:r>
        <w:rPr>
          <w:rFonts w:ascii="Times New Roman" w:hAnsi="Times New Roman" w:eastAsia="宋体"/>
        </w:rPr>
        <w:t>φ</w:t>
      </w:r>
      <w:r>
        <w:t>表示</w:t>
      </w:r>
      <w:r>
        <w:rPr>
          <w:rFonts w:ascii="Times New Roman" w:hAnsi="Times New Roman" w:eastAsia="宋体"/>
        </w:rPr>
        <w:t>m</w:t>
      </w:r>
      <w:r>
        <w:t>国企业到</w:t>
      </w:r>
      <w:r>
        <w:rPr>
          <w:rFonts w:ascii="Times New Roman" w:hAnsi="Times New Roman" w:eastAsia="宋体"/>
        </w:rPr>
        <w:t>n</w:t>
      </w:r>
      <w:r>
        <w:t>国开展</w:t>
      </w:r>
      <w:r>
        <w:rPr>
          <w:rFonts w:ascii="Times New Roman" w:hAnsi="Times New Roman" w:eastAsia="宋体"/>
        </w:rPr>
        <w:t>OFD</w:t>
      </w:r>
      <w:r>
        <w:rPr>
          <w:rFonts w:ascii="Times New Roman" w:hAnsi="Times New Roman" w:eastAsia="宋体"/>
        </w:rPr>
        <w:t>I</w:t>
      </w:r>
      <w:r>
        <w:t>所能获得的利润，</w:t>
      </w:r>
      <w:r>
        <w:rPr>
          <w:rFonts w:ascii="Times New Roman" w:hAnsi="Times New Roman" w:eastAsia="宋体"/>
          <w:i/>
        </w:rPr>
        <w:t>w</w:t>
      </w:r>
      <w:r w:rsidR="001852F3">
        <w:rPr>
          <w:rFonts w:ascii="Times New Roman" w:hAnsi="Times New Roman" w:eastAsia="宋体"/>
          <w:i/>
        </w:rPr>
        <w:t xml:space="preserve"> </w:t>
      </w:r>
      <w:r>
        <w:t>为</w:t>
      </w:r>
      <w:r>
        <w:rPr>
          <w:rFonts w:ascii="Times New Roman" w:hAnsi="Times New Roman" w:eastAsia="宋体"/>
        </w:rPr>
        <w:t>n</w:t>
      </w:r>
      <w:r>
        <w:rPr>
          <w:rFonts w:ascii="Times New Roman" w:hAnsi="Times New Roman" w:eastAsia="宋体"/>
        </w:rPr>
        <w:t> </w:t>
      </w:r>
      <w:r>
        <w:t>国</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pPr>
        <w:pStyle w:val="ae"/>
        <w:topLinePunct/>
      </w:pPr>
      <w:r>
        <w:rPr>
          <w:kern w:val="2"/>
          <w:sz w:val="22"/>
          <w:szCs w:val="22"/>
          <w:rFonts w:cstheme="minorBidi" w:hAnsiTheme="minorHAnsi" w:eastAsiaTheme="minorHAnsi" w:asciiTheme="minorHAnsi"/>
        </w:rPr>
        <w:pict>
          <v:shape style="margin-left:175.315475pt;margin-top:12.941905pt;width:102.95pt;height:7.65pt;mso-position-horizontal-relative:page;mso-position-vertical-relative:paragraph;z-index:-91792" type="#_x0000_t202" filled="false" stroked="false">
            <v:textbox inset="0,0,0,0">
              <w:txbxContent>
                <w:p w:rsidR="0018722C">
                  <w:pPr>
                    <w:tabs>
                      <w:tab w:pos="1406" w:val="left" w:leader="none"/>
                      <w:tab w:pos="1989" w:val="left" w:leader="none"/>
                    </w:tabs>
                    <w:spacing w:before="1"/>
                    <w:ind w:leftChars="0" w:left="0" w:rightChars="0" w:right="0" w:firstLineChars="0" w:firstLine="0"/>
                    <w:jc w:val="left"/>
                    <w:rPr>
                      <w:rFonts w:ascii="Times New Roman"/>
                      <w:i/>
                      <w:sz w:val="13"/>
                    </w:rPr>
                  </w:pPr>
                  <w:r>
                    <w:rPr>
                      <w:rFonts w:ascii="Times New Roman"/>
                      <w:i/>
                      <w:w w:val="105"/>
                      <w:sz w:val="13"/>
                    </w:rPr>
                    <w:t>n</w:t>
                    <w:tab/>
                    <w:t>n</w:t>
                    <w:tab/>
                    <w:t>n</w:t>
                  </w:r>
                </w:p>
              </w:txbxContent>
            </v:textbox>
            <w10:wrap type="none"/>
          </v:shape>
        </w:pict>
      </w:r>
      <w:r>
        <w:rPr>
          <w:kern w:val="2"/>
          <w:szCs w:val="22"/>
          <w:rFonts w:cstheme="minorBidi" w:hAnsiTheme="minorHAnsi" w:eastAsiaTheme="minorHAnsi" w:asciiTheme="minorHAnsi"/>
          <w:spacing w:val="-6"/>
          <w:sz w:val="24"/>
        </w:rPr>
        <w:t>的工资水平，</w:t>
      </w:r>
      <w:r>
        <w:rPr>
          <w:kern w:val="2"/>
          <w:szCs w:val="22"/>
          <w:rFonts w:ascii="Times New Roman" w:hAnsi="Times New Roman" w:eastAsia="宋体" w:cstheme="minorBidi"/>
          <w:i/>
          <w:w w:val="99"/>
          <w:sz w:val="24"/>
        </w:rPr>
        <w:t>M</w:t>
      </w:r>
      <w:r>
        <w:rPr>
          <w:kern w:val="2"/>
          <w:szCs w:val="22"/>
          <w:rFonts w:ascii="Times New Roman" w:hAnsi="Times New Roman" w:eastAsia="宋体" w:cstheme="minorBidi"/>
          <w:i/>
          <w:spacing w:val="1"/>
          <w:sz w:val="24"/>
        </w:rPr>
        <w:t>   </w:t>
      </w:r>
      <w:r>
        <w:rPr>
          <w:kern w:val="2"/>
          <w:szCs w:val="22"/>
          <w:rFonts w:ascii="Segoe UI Symbol" w:hAnsi="Segoe UI Symbol" w:eastAsia="Segoe UI Symbol" w:cstheme="minorBidi"/>
          <w:spacing w:val="-4"/>
          <w:sz w:val="24"/>
        </w:rPr>
        <w:t> </w:t>
      </w:r>
      <w:r>
        <w:rPr>
          <w:kern w:val="2"/>
          <w:szCs w:val="22"/>
          <w:rFonts w:ascii="Times New Roman" w:hAnsi="Times New Roman" w:eastAsia="宋体" w:cstheme="minorBidi"/>
          <w:w w:val="99"/>
          <w:sz w:val="24"/>
        </w:rPr>
        <w:t>1</w:t>
      </w:r>
      <w:r>
        <w:rPr>
          <w:kern w:val="2"/>
          <w:szCs w:val="22"/>
          <w:rFonts w:ascii="Times New Roman" w:hAnsi="Times New Roman" w:eastAsia="宋体" w:cstheme="minorBidi"/>
          <w:spacing w:val="-16"/>
          <w:sz w:val="24"/>
        </w:rPr>
        <w:t> </w:t>
      </w:r>
      <w:r>
        <w:rPr>
          <w:kern w:val="2"/>
          <w:szCs w:val="22"/>
          <w:rFonts w:ascii="Segoe UI Symbol" w:hAnsi="Segoe UI Symbol" w:eastAsia="Segoe UI Symbol" w:cstheme="minorBidi"/>
          <w:spacing w:val="-18"/>
          <w:sz w:val="24"/>
        </w:rPr>
        <w:t> </w:t>
      </w:r>
      <w:r>
        <w:rPr>
          <w:kern w:val="2"/>
          <w:szCs w:val="22"/>
          <w:rFonts w:ascii="Segoe UI Symbol" w:hAnsi="Segoe UI Symbol" w:eastAsia="Segoe UI Symbol" w:cstheme="minorBidi"/>
          <w:i/>
          <w:spacing w:val="-12"/>
          <w:sz w:val="25"/>
        </w:rPr>
        <w:t> </w:t>
      </w:r>
      <w:r>
        <w:rPr>
          <w:kern w:val="2"/>
          <w:szCs w:val="22"/>
          <w:rFonts w:ascii="Segoe UI Symbol" w:hAnsi="Segoe UI Symbol" w:eastAsia="Segoe UI Symbol" w:cstheme="minorBidi"/>
          <w:i/>
          <w:spacing w:val="-14"/>
          <w:sz w:val="25"/>
        </w:rPr>
        <w:t> </w:t>
      </w:r>
      <w:r>
        <w:rPr>
          <w:kern w:val="2"/>
          <w:szCs w:val="22"/>
          <w:rFonts w:ascii="Times New Roman" w:hAnsi="Times New Roman" w:eastAsia="宋体" w:cstheme="minorBidi"/>
          <w:i/>
          <w:w w:val="99"/>
          <w:sz w:val="24"/>
        </w:rPr>
        <w:t>P</w:t>
      </w:r>
      <w:r>
        <w:rPr>
          <w:kern w:val="2"/>
          <w:szCs w:val="22"/>
          <w:rFonts w:ascii="Segoe UI Symbol" w:hAnsi="Segoe UI Symbol" w:eastAsia="Segoe UI Symbol" w:cstheme="minorBidi"/>
          <w:i/>
          <w:spacing w:val="-5"/>
          <w:sz w:val="14"/>
        </w:rPr>
        <w:t> </w:t>
      </w:r>
      <w:r>
        <w:rPr>
          <w:kern w:val="2"/>
          <w:szCs w:val="22"/>
          <w:rFonts w:ascii="Times New Roman" w:hAnsi="Times New Roman" w:eastAsia="宋体" w:cstheme="minorBidi"/>
          <w:w w:val="105"/>
          <w:sz w:val="13"/>
        </w:rPr>
        <w:t>1</w:t>
      </w:r>
      <w:r>
        <w:rPr>
          <w:kern w:val="2"/>
          <w:szCs w:val="22"/>
          <w:rFonts w:ascii="Times New Roman" w:hAnsi="Times New Roman" w:eastAsia="宋体" w:cstheme="minorBidi"/>
          <w:spacing w:val="-5"/>
          <w:sz w:val="13"/>
        </w:rPr>
        <w:t> </w:t>
      </w:r>
      <w:r>
        <w:rPr>
          <w:kern w:val="2"/>
          <w:szCs w:val="22"/>
          <w:rFonts w:ascii="Times New Roman" w:hAnsi="Times New Roman" w:eastAsia="宋体" w:cstheme="minorBidi"/>
          <w:i/>
          <w:w w:val="99"/>
          <w:sz w:val="24"/>
        </w:rPr>
        <w:t>Y</w:t>
      </w:r>
      <w:r w:rsidR="001852F3">
        <w:rPr>
          <w:kern w:val="2"/>
          <w:szCs w:val="22"/>
          <w:rFonts w:ascii="Times New Roman" w:hAnsi="Times New Roman" w:eastAsia="宋体" w:cstheme="minorBidi"/>
          <w:i/>
          <w:spacing w:val="-6"/>
          <w:sz w:val="24"/>
        </w:rPr>
        <w:t xml:space="preserve"> </w:t>
      </w:r>
      <w:r>
        <w:rPr>
          <w:kern w:val="2"/>
          <w:szCs w:val="22"/>
          <w:rFonts w:cstheme="minorBidi" w:hAnsiTheme="minorHAnsi" w:eastAsiaTheme="minorHAnsi" w:asciiTheme="minorHAnsi"/>
          <w:spacing w:val="-10"/>
          <w:sz w:val="24"/>
        </w:rPr>
        <w:t>表示</w:t>
      </w:r>
      <w:r>
        <w:rPr>
          <w:kern w:val="2"/>
          <w:szCs w:val="22"/>
          <w:rFonts w:ascii="Times New Roman" w:hAnsi="Times New Roman" w:eastAsia="宋体" w:cstheme="minorBidi"/>
          <w:sz w:val="24"/>
        </w:rPr>
        <w:t>n</w:t>
      </w:r>
      <w:r>
        <w:rPr>
          <w:kern w:val="2"/>
          <w:szCs w:val="22"/>
          <w:rFonts w:cstheme="minorBidi" w:hAnsiTheme="minorHAnsi" w:eastAsiaTheme="minorHAnsi" w:asciiTheme="minorHAnsi"/>
          <w:sz w:val="24"/>
        </w:rPr>
        <w:t>国的市场规模。</w:t>
      </w:r>
    </w:p>
    <w:p w:rsidR="0018722C">
      <w:pPr>
        <w:topLinePunct/>
      </w:pPr>
      <w:r>
        <w:t>在市场出清时企业无法获得超额利润。因而根据方程</w:t>
      </w:r>
      <w:r>
        <w:t>（</w:t>
      </w:r>
      <w:r>
        <w:rPr>
          <w:rFonts w:ascii="Times New Roman" w:eastAsia="Times New Roman"/>
        </w:rPr>
        <w:t>3.10</w:t>
      </w:r>
      <w:r>
        <w:t>）</w:t>
      </w:r>
      <w:r>
        <w:t xml:space="preserve">的利润为</w:t>
      </w:r>
      <w:r>
        <w:rPr>
          <w:rFonts w:ascii="Times New Roman" w:eastAsia="Times New Roman"/>
        </w:rPr>
        <w:t>0</w:t>
      </w:r>
      <w:r>
        <w:t>，</w:t>
      </w:r>
      <w:r w:rsidR="001852F3">
        <w:t xml:space="preserve">能够得出企业</w:t>
      </w:r>
      <w:r>
        <w:rPr>
          <w:rFonts w:ascii="Times New Roman" w:eastAsia="Times New Roman"/>
        </w:rPr>
        <w:t>OFDI</w:t>
      </w:r>
      <w:r>
        <w:t>的生产率门槛条件。详细如下：</w:t>
      </w:r>
    </w:p>
    <w:p w:rsidR="0018722C">
      <w:pPr>
        <w:topLinePunct/>
      </w:pPr>
      <w:r>
        <w:rPr>
          <w:rFonts w:cstheme="minorBidi" w:hAnsiTheme="minorHAnsi" w:eastAsiaTheme="minorHAnsi" w:asciiTheme="minorHAnsi"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mso-wrap-distance-left:0;mso-wrap-distance-right:0" from="118.919998pt,13.374439pt" to="125.039998pt,13.374439pt" stroked="true" strokeweight=".599520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2056" from="265.559998pt,3.17444pt" to="276.599997pt,3.17444pt" stroked="true" strokeweight=".28392pt" strokecolor="#000000">
            <v:stroke dashstyle="solid"/>
            <w10:wrap type="none"/>
          </v:line>
        </w:pict>
      </w:r>
      <w:r>
        <w:rPr>
          <w:kern w:val="2"/>
          <w:szCs w:val="22"/>
          <w:rFonts w:ascii="Times New Roman" w:hAnsi="Times New Roman" w:cstheme="minorBidi" w:eastAsiaTheme="minorHAnsi"/>
          <w:i/>
          <w:w w:val="100"/>
          <w:sz w:val="14"/>
        </w:rPr>
        <w:t>m</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6"/>
          <w:sz w:val="14"/>
        </w:rPr>
        <w:t xml:space="preserve"> </w:t>
      </w:r>
      <w:r>
        <w:rPr>
          <w:kern w:val="2"/>
          <w:szCs w:val="22"/>
          <w:rFonts w:ascii="Segoe UI Symbol" w:hAnsi="Segoe UI Symbol" w:cstheme="minorBidi" w:eastAsiaTheme="minorHAnsi"/>
          <w:spacing w:val="-7"/>
          <w:sz w:val="24"/>
        </w:rPr>
        <w:t xml:space="preserve"> </w:t>
      </w:r>
      <w:r>
        <w:rPr>
          <w:kern w:val="2"/>
          <w:szCs w:val="22"/>
          <w:rFonts w:ascii="Segoe UI Symbol" w:hAnsi="Segoe UI Symbol" w:cstheme="minorBidi" w:eastAsiaTheme="minorHAnsi"/>
          <w:i/>
          <w:spacing w:val="2"/>
          <w:sz w:val="26"/>
        </w:rPr>
        <w:t xml:space="preserve"> </w:t>
      </w:r>
      <w:r>
        <w:rPr>
          <w:kern w:val="2"/>
          <w:szCs w:val="22"/>
          <w:rFonts w:ascii="Segoe UI Symbol" w:hAnsi="Segoe UI Symbol" w:cstheme="minorBidi" w:eastAsiaTheme="minorHAnsi"/>
          <w:spacing w:val="-12"/>
          <w:sz w:val="24"/>
        </w:rPr>
        <w:t xml:space="preserve"> </w:t>
      </w:r>
      <w:r>
        <w:rPr>
          <w:kern w:val="2"/>
          <w:szCs w:val="22"/>
          <w:rFonts w:ascii="Times New Roman" w:hAnsi="Times New Roman" w:cstheme="minorBidi" w:eastAsiaTheme="minorHAnsi"/>
          <w:w w:val="101"/>
          <w:sz w:val="24"/>
        </w:rPr>
        <w:t>1</w:t>
      </w:r>
      <w:r>
        <w:rPr>
          <w:kern w:val="2"/>
          <w:szCs w:val="22"/>
          <w:rFonts w:ascii="Segoe UI Symbol" w:hAnsi="Segoe UI Symbol" w:cstheme="minorBidi" w:eastAsiaTheme="minorHAnsi"/>
          <w:i/>
          <w:spacing w:val="-14"/>
          <w:sz w:val="26"/>
        </w:rPr>
        <w:t xml:space="preserve"> </w:t>
      </w:r>
      <w:r>
        <w:rPr>
          <w:kern w:val="2"/>
          <w:szCs w:val="22"/>
          <w:rFonts w:ascii="Times New Roman" w:hAnsi="Times New Roman" w:cstheme="minorBidi" w:eastAsiaTheme="minorHAnsi"/>
          <w:w w:val="101"/>
          <w:sz w:val="24"/>
        </w:rPr>
        <w:t>1</w:t>
      </w:r>
      <w:r>
        <w:rPr>
          <w:kern w:val="2"/>
          <w:szCs w:val="22"/>
          <w:rFonts w:ascii="Segoe UI Symbol" w:hAnsi="Segoe UI Symbol" w:cstheme="minorBidi" w:eastAsiaTheme="minorHAnsi"/>
          <w:spacing w:val="-4"/>
          <w:sz w:val="24"/>
        </w:rPr>
        <w:t xml:space="preserve"> </w:t>
      </w:r>
      <w:r>
        <w:rPr>
          <w:kern w:val="2"/>
          <w:szCs w:val="22"/>
          <w:rFonts w:ascii="Times New Roman" w:hAnsi="Times New Roman" w:cstheme="minorBidi" w:eastAsiaTheme="minorHAnsi"/>
          <w:i/>
          <w:w w:val="101"/>
          <w:sz w:val="24"/>
        </w:rPr>
        <w:t>F</w:t>
      </w:r>
      <w:r>
        <w:rPr>
          <w:kern w:val="2"/>
          <w:szCs w:val="22"/>
          <w:rFonts w:ascii="Segoe UI Symbol" w:hAnsi="Segoe UI Symbol" w:cstheme="minorBidi" w:eastAsiaTheme="minorHAnsi"/>
          <w:spacing w:val="8"/>
          <w:sz w:val="24"/>
        </w:rPr>
        <w:t xml:space="preserve"> </w:t>
      </w:r>
      <w:r>
        <w:rPr>
          <w:kern w:val="2"/>
          <w:szCs w:val="22"/>
          <w:rFonts w:ascii="Times New Roman" w:hAnsi="Times New Roman" w:cstheme="minorBidi" w:eastAsiaTheme="minorHAnsi"/>
          <w:i/>
          <w:w w:val="101"/>
          <w:sz w:val="24"/>
        </w:rPr>
        <w:t>f</w:t>
      </w:r>
      <w:r>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i/>
          <w:w w:val="100"/>
          <w:sz w:val="14"/>
        </w:rPr>
        <w:t>I</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8"/>
          <w:sz w:val="14"/>
        </w:rPr>
        <w:t xml:space="preserve"> </w:t>
      </w:r>
      <w:r>
        <w:rPr>
          <w:kern w:val="2"/>
          <w:szCs w:val="22"/>
          <w:rFonts w:ascii="Segoe UI Symbol" w:hAnsi="Segoe UI Symbol" w:cstheme="minorBidi" w:eastAsiaTheme="minorHAnsi"/>
          <w:i/>
          <w:spacing w:val="-8"/>
          <w:sz w:val="15"/>
        </w:rPr>
        <w:t xml:space="preserve"> </w:t>
      </w:r>
      <w:r>
        <w:rPr>
          <w:kern w:val="2"/>
          <w:szCs w:val="22"/>
          <w:rFonts w:ascii="Times New Roman" w:hAnsi="Times New Roman" w:cstheme="minorBidi" w:eastAsiaTheme="minorHAnsi"/>
          <w:w w:val="100"/>
          <w:sz w:val="14"/>
        </w:rPr>
        <w:t>1</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BodyText"/>
        <w:tabs>
          <w:tab w:pos="3861" w:val="left" w:leader="none"/>
          <w:tab w:pos="4708" w:val="left" w:leader="none"/>
        </w:tabs>
        <w:spacing w:line="281" w:lineRule="exact"/>
        <w:ind w:leftChars="0" w:left="1471"/>
        <w:rPr>
          <w:rFonts w:ascii="Times New Roman" w:hAnsi="Times New Roman"/>
          <w:i/>
        </w:rPr>
        <w:topLinePunct/>
      </w:pPr>
      <w:r>
        <w:rPr>
          <w:rFonts w:ascii="Times New Roman" w:hAnsi="Times New Roman"/>
          <w:w w:val="95"/>
        </w:rPr>
        <w:t>φ</w:t>
      </w:r>
      <w:r w:rsidR="001852F3">
        <w:rPr>
          <w:rFonts w:ascii="Times New Roman" w:hAnsi="Times New Roman"/>
          <w:w w:val="95"/>
        </w:rPr>
        <w:t xml:space="preserve"> =</w:t>
      </w:r>
      <w:r w:rsidRPr="00000000">
        <w:t>	</w:t>
        <w:t></w:t>
      </w:r>
      <w:r>
        <w:rPr>
          <w:rFonts w:ascii="Segoe UI Symbol" w:hAnsi="Segoe UI Symbol"/>
          <w:spacing w:val="25"/>
          <w:w w:val="90"/>
          <w:position w:val="12"/>
          <w:u w:val="single"/>
        </w:rPr>
        <w:t> </w:t>
      </w:r>
      <w:r>
        <w:rPr>
          <w:rFonts w:ascii="Times New Roman" w:hAnsi="Times New Roman"/>
          <w:i/>
          <w:w w:val="95"/>
          <w:position w:val="14"/>
          <w:sz w:val="14"/>
          <w:u w:val="single"/>
        </w:rPr>
        <w:t>n</w:t>
      </w:r>
      <w:r w:rsidRPr="00000000">
        <w:t>	</w:t>
      </w:r>
      <w:r>
        <w:rPr>
          <w:rFonts w:ascii="Times New Roman" w:hAnsi="Times New Roman"/>
          <w:i/>
          <w:w w:val="95"/>
        </w:rPr>
        <w:t>w</w:t>
      </w:r>
    </w:p>
    <w:p w:rsidR="0018722C">
      <w:pPr>
        <w:topLinePunct/>
      </w:pPr>
      <w:r>
        <w:br w:type="column"/>
      </w:r>
      <w:r>
        <w:t>（</w:t>
      </w:r>
      <w:r>
        <w:rPr>
          <w:rFonts w:ascii="Times New Roman" w:eastAsia="Times New Roman"/>
        </w:rPr>
        <w:t>3.11</w:t>
      </w:r>
      <w:r>
        <w:t>）</w:t>
      </w:r>
    </w:p>
    <w:p w:rsidR="0018722C">
      <w:spacing w:beforeLines="0" w:before="0" w:afterLines="0" w:after="0" w:line="440" w:lineRule="auto"/>
      <w:pPr>
        <w:sectPr w:rsidR="00556256">
          <w:type w:val="continuous"/>
          <w:pgSz w:w="11910" w:h="16840"/>
          <w:pgMar w:top="1580" w:bottom="460" w:left="900" w:right="1560"/>
          <w:cols w:num="2" w:equalWidth="0">
            <w:col w:w="4872" w:space="2076"/>
            <w:col w:w="2502"/>
          </w:cols>
        </w:sectPr>
        <w:topLinePunct/>
      </w:pPr>
    </w:p>
    <w:p w:rsidR="0018722C">
      <w:pPr>
        <w:pStyle w:val="ae"/>
        <w:topLinePunct/>
      </w:pPr>
      <w:r>
        <w:rPr>
          <w:kern w:val="2"/>
          <w:sz w:val="22"/>
          <w:szCs w:val="22"/>
          <w:rFonts w:cstheme="minorBidi" w:hAnsiTheme="minorHAnsi" w:eastAsiaTheme="minorHAnsi" w:asciiTheme="minorHAnsi"/>
        </w:rPr>
        <w:pict>
          <v:shape style="margin-left:195.237pt;margin-top:2.811637pt;width:10.2pt;height:13.55pt;mso-position-horizontal-relative:page;mso-position-vertical-relative:paragraph;z-index:-91696" type="#_x0000_t202" filled="false" stroked="false">
            <v:textbox inset="0,0,0,0">
              <w:txbxContent>
                <w:p w:rsidR="0018722C">
                  <w:pPr>
                    <w:spacing w:line="270" w:lineRule="exact" w:before="0"/>
                    <w:ind w:leftChars="0" w:left="0" w:rightChars="0" w:right="0" w:firstLineChars="0" w:firstLine="0"/>
                    <w:jc w:val="left"/>
                    <w:rPr>
                      <w:rFonts w:ascii="Times New Roman"/>
                      <w:i/>
                      <w:sz w:val="24"/>
                    </w:rPr>
                  </w:pPr>
                  <w:r>
                    <w:rPr>
                      <w:rFonts w:ascii="Times New Roman"/>
                      <w:i/>
                      <w:w w:val="101"/>
                      <w:sz w:val="24"/>
                    </w:rPr>
                    <w:t>M</w:t>
                  </w:r>
                </w:p>
              </w:txbxContent>
            </v:textbox>
            <w10:wrap type="none"/>
          </v:shape>
        </w:pict>
      </w:r>
      <w:r>
        <w:rPr>
          <w:kern w:val="2"/>
          <w:sz w:val="22"/>
          <w:szCs w:val="22"/>
          <w:rFonts w:cstheme="minorBidi" w:hAnsiTheme="minorHAnsi" w:eastAsiaTheme="minorHAnsi" w:asciiTheme="minorHAnsi"/>
        </w:rPr>
        <w:pict>
          <v:shape style="margin-left:141.246979pt;margin-top:-.027947pt;width:4.7pt;height:15pt;mso-position-horizontal-relative:page;mso-position-vertical-relative:paragraph;z-index:-91672" type="#_x0000_t202" filled="false" stroked="false">
            <v:textbox inset="0,0,0,0">
              <w:txbxContent>
                <w:p w:rsidR="0018722C">
                  <w:pPr>
                    <w:widowControl w:val="0"/>
                    <w:snapToGrid w:val="1"/>
                    <w:spacing w:beforeLines="0" w:afterLines="0" w:before="0" w:after="0" w:line="300" w:lineRule="exact"/>
                    <w:ind w:firstLineChars="0" w:firstLine="0" w:leftChars="0" w:left="0" w:rightChars="0" w:right="0"/>
                    <w:jc w:val="left"/>
                    <w:autoSpaceDE w:val="0"/>
                    <w:autoSpaceDN w:val="0"/>
                    <w:pBdr>
                      <w:bottom w:val="none" w:sz="0" w:space="0" w:color="auto"/>
                    </w:pBdr>
                    <w:rPr>
                      <w:kern w:val="2"/>
                      <w:sz w:val="24"/>
                      <w:szCs w:val="24"/>
                      <w:rFonts w:cstheme="minorBidi" w:ascii="Segoe UI Symbol" w:hAnsi="Segoe UI Symbol" w:eastAsia="宋体" w:cs="宋体"/>
                    </w:rPr>
                  </w:pPr>
                  <w:r>
                    <w:rPr>
                      <w:kern w:val="2"/>
                      <w:sz w:val="24"/>
                      <w:szCs w:val="24"/>
                      <w:rFonts w:ascii="Segoe UI Symbol" w:hAnsi="Segoe UI Symbol" w:cstheme="minorBidi" w:eastAsia="宋体" w:cs="宋体"/>
                      <w:w w:val="60"/>
                    </w:rPr>
                    <w:t></w:t>
                  </w:r>
                </w:p>
              </w:txbxContent>
            </v:textbox>
            <w10:wrap type="none"/>
          </v:shape>
        </w:pic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w w:val="90"/>
          <w:sz w:val="14"/>
        </w:rPr>
        <w:t>n</w:t>
      </w:r>
    </w:p>
    <w:p w:rsidR="0018722C">
      <w:pPr>
        <w:topLinePunct/>
      </w:pPr>
      <w:r w:rsidRPr="00000000">
        <w:rPr>
          <w:rFonts w:cstheme="minorBidi" w:hAnsiTheme="minorHAnsi" w:eastAsiaTheme="minorHAnsi" w:asciiTheme="minorHAnsi"/>
        </w:rPr>
        <w:t>	</w:t>
      </w:r>
      <w:r>
        <w:rPr>
          <w:rFonts w:ascii="Times New Roman" w:hAnsi="Times New Roman" w:cstheme="minorBidi" w:eastAsiaTheme="minorHAnsi"/>
          <w:vertAlign w:val="superscript"/>
          /&gt;
        </w:rPr>
        <w:t>n</w:t>
      </w:r>
      <w:r w:rsidRPr="00000000">
        <w:rPr>
          <w:rFonts w:cstheme="minorBidi" w:hAnsiTheme="minorHAnsi" w:eastAsiaTheme="minorHAnsi" w:asciiTheme="minorHAnsi"/>
        </w:rPr>
        <w:t>	</w:t>
      </w:r>
    </w:p>
    <w:p w:rsidR="0018722C">
      <w:pPr>
        <w:pStyle w:val="ae"/>
        <w:topLinePunct/>
      </w:pPr>
      <w:r>
        <w:pict>
          <v:line style="position:absolute;mso-position-horizontal-relative:page;mso-position-vertical-relative:paragraph;z-index:-92032" from="148.319992pt,11.496614pt" to="154.679992pt,11.496614pt" stroked="true" strokeweight=".586080pt" strokecolor="#000000">
            <v:stroke dashstyle="solid"/>
            <w10:wrap type="none"/>
          </v:line>
        </w:pict>
      </w:r>
      <w:r>
        <w:pict>
          <v:shape style="margin-left:155.510422pt;margin-top:8.015775pt;width:4.8pt;height:7.35pt;mso-position-horizontal-relative:page;mso-position-vertical-relative:paragraph;z-index:-91768" type="#_x0000_t202" filled="false" stroked="false">
            <v:textbox inset="0,0,0,0">
              <w:txbxContent>
                <w:p w:rsidR="0018722C">
                  <w:pPr>
                    <w:spacing w:line="146" w:lineRule="exact" w:before="0"/>
                    <w:ind w:leftChars="0" w:left="0" w:rightChars="0" w:right="0" w:firstLineChars="0" w:firstLine="0"/>
                    <w:jc w:val="left"/>
                    <w:rPr>
                      <w:rFonts w:ascii="Times New Roman"/>
                      <w:i/>
                      <w:sz w:val="13"/>
                    </w:rPr>
                  </w:pPr>
                  <w:r>
                    <w:rPr>
                      <w:rFonts w:ascii="Times New Roman"/>
                      <w:i/>
                      <w:w w:val="101"/>
                      <w:sz w:val="13"/>
                    </w:rPr>
                    <w:t>m</w:t>
                  </w:r>
                </w:p>
              </w:txbxContent>
            </v:textbox>
            <w10:wrap type="none"/>
          </v:shape>
        </w:pict>
      </w:r>
      <w:r>
        <w:t>式中</w:t>
      </w:r>
      <w:r>
        <w:rPr>
          <w:rFonts w:hint="eastAsia"/>
        </w:rPr>
        <w:t>，</w:t>
      </w:r>
      <w:r w:rsidR="001852F3">
        <w:rPr>
          <w:rFonts w:ascii="Times New Roman" w:hAnsi="Times New Roman" w:eastAsia="宋体"/>
        </w:rPr>
        <w:t xml:space="preserve"> </w:t>
      </w:r>
      <w:r>
        <w:rPr>
          <w:rFonts w:ascii="Times New Roman" w:hAnsi="Times New Roman" w:eastAsia="宋体"/>
          <w:sz w:val="23"/>
        </w:rPr>
        <w:t>φ</w:t>
      </w:r>
      <w:r w:rsidR="001852F3">
        <w:rPr>
          <w:rFonts w:ascii="Times New Roman" w:hAnsi="Times New Roman" w:eastAsia="宋体"/>
          <w:sz w:val="23"/>
        </w:rPr>
        <w:t xml:space="preserve"> </w:t>
      </w:r>
      <w:r>
        <w:t>为企业对</w:t>
      </w:r>
      <w:r>
        <w:rPr>
          <w:rFonts w:ascii="Times New Roman" w:hAnsi="Times New Roman" w:eastAsia="宋体"/>
        </w:rPr>
        <w:t>n</w:t>
      </w:r>
      <w:r>
        <w:t>国开展</w:t>
      </w:r>
      <w:r>
        <w:rPr>
          <w:rFonts w:ascii="Times New Roman" w:hAnsi="Times New Roman" w:eastAsia="宋体"/>
        </w:rPr>
        <w:t>OFDI</w:t>
      </w:r>
      <w:r>
        <w:t>的生产率门槛。这说明企业的生产率高于</w:t>
      </w:r>
    </w:p>
    <w:p w:rsidR="0018722C">
      <w:pPr>
        <w:pStyle w:val="ae"/>
        <w:topLinePunct/>
      </w:pPr>
      <w:r>
        <w:pict>
          <v:line style="position:absolute;mso-position-horizontal-relative:page;mso-position-vertical-relative:paragraph;z-index:-92008" from="92.040001pt,6.741869pt" to="98.400001pt,6.741869pt" stroked="true" strokeweight=".586080pt" strokecolor="#000000">
            <v:stroke dashstyle="solid"/>
            <w10:wrap type="none"/>
          </v:line>
        </w:pict>
      </w:r>
      <w:r>
        <w:pict>
          <v:shape style="margin-left:99.233803pt;margin-top:3.260611pt;width:4.8pt;height:7.35pt;mso-position-horizontal-relative:page;mso-position-vertical-relative:paragraph;z-index:-91744" type="#_x0000_t202" filled="false" stroked="false">
            <v:textbox inset="0,0,0,0">
              <w:txbxContent>
                <w:p w:rsidR="0018722C">
                  <w:pPr>
                    <w:spacing w:line="146" w:lineRule="exact" w:before="0"/>
                    <w:ind w:leftChars="0" w:left="0" w:rightChars="0" w:right="0" w:firstLineChars="0" w:firstLine="0"/>
                    <w:jc w:val="left"/>
                    <w:rPr>
                      <w:rFonts w:ascii="Times New Roman"/>
                      <w:i/>
                      <w:sz w:val="13"/>
                    </w:rPr>
                  </w:pPr>
                  <w:r>
                    <w:rPr>
                      <w:rFonts w:ascii="Times New Roman"/>
                      <w:i/>
                      <w:w w:val="101"/>
                      <w:sz w:val="13"/>
                    </w:rPr>
                    <w:t>m</w:t>
                  </w:r>
                </w:p>
              </w:txbxContent>
            </v:textbox>
            <w10:wrap type="none"/>
          </v:shape>
        </w:pict>
      </w:r>
      <w:r>
        <w:rPr>
          <w:rFonts w:ascii="Times New Roman" w:hAnsi="Times New Roman" w:eastAsia="Times New Roman"/>
          <w:sz w:val="23"/>
        </w:rPr>
        <w:t>φ</w:t>
      </w:r>
      <w:r w:rsidR="001852F3">
        <w:rPr>
          <w:rFonts w:ascii="Times New Roman" w:hAnsi="Times New Roman" w:eastAsia="Times New Roman"/>
          <w:sz w:val="23"/>
        </w:rPr>
        <w:t xml:space="preserve"> </w:t>
      </w:r>
      <w:r>
        <w:t>时则可以对</w:t>
      </w:r>
      <w:r>
        <w:rPr>
          <w:rFonts w:ascii="Times New Roman" w:hAnsi="Times New Roman" w:eastAsia="Times New Roman"/>
        </w:rPr>
        <w:t>n</w:t>
      </w:r>
      <w:r>
        <w:t>国进行</w:t>
      </w:r>
      <w:r>
        <w:rPr>
          <w:rFonts w:ascii="Times New Roman" w:hAnsi="Times New Roman" w:eastAsia="Times New Roman"/>
        </w:rPr>
        <w:t>OFDI</w:t>
      </w:r>
      <w:r>
        <w:t>，反之则不能进行</w:t>
      </w:r>
      <w:r>
        <w:rPr>
          <w:rFonts w:ascii="Times New Roman" w:hAnsi="Times New Roman" w:eastAsia="Times New Roman"/>
        </w:rPr>
        <w:t>OFDI</w:t>
      </w:r>
      <w:r>
        <w:t>。由式（</w:t>
      </w:r>
      <w:r>
        <w:rPr>
          <w:rFonts w:ascii="Times New Roman" w:hAnsi="Times New Roman" w:eastAsia="Times New Roman"/>
        </w:rPr>
        <w:t>3.11</w:t>
      </w:r>
      <w:r>
        <w:t>）能够得出：</w:t>
      </w:r>
    </w:p>
    <w:p w:rsidR="0018722C">
      <w:pPr>
        <w:topLinePunct/>
      </w:pPr>
      <w:r>
        <w:rPr>
          <w:rFonts w:cstheme="minorBidi" w:hAnsiTheme="minorHAnsi" w:eastAsiaTheme="minorHAnsi" w:asciiTheme="minorHAnsi" w:ascii="Times New Roman" w:hAnsi="Times New Roman"/>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984" from="125.519997pt,5.359348pt" to="131.759997pt,5.359348pt" stroked="true" strokeweight=".588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1960" from="290.639984pt,4.399348pt" to="302.999984pt,4.399348pt" stroked="true" strokeweight=".27888pt" strokecolor="#000000">
            <v:stroke dashstyle="solid"/>
            <w10:wrap type="none"/>
          </v:line>
        </w:pict>
      </w:r>
      <w:r>
        <w:rPr>
          <w:kern w:val="2"/>
          <w:szCs w:val="22"/>
          <w:rFonts w:ascii="Times New Roman" w:hAnsi="Times New Roman" w:cstheme="minorBidi" w:eastAsiaTheme="minorHAnsi"/>
          <w:spacing w:val="6"/>
          <w:w w:val="102"/>
          <w:sz w:val="23"/>
        </w:rPr>
        <w:t>φ</w:t>
      </w:r>
      <w:r>
        <w:rPr>
          <w:kern w:val="2"/>
          <w:szCs w:val="22"/>
          <w:rFonts w:ascii="Times New Roman" w:hAnsi="Times New Roman" w:cstheme="minorBidi" w:eastAsiaTheme="minorHAnsi"/>
          <w:i/>
          <w:w w:val="105"/>
          <w:sz w:val="13"/>
        </w:rPr>
        <w:t>m</w:t>
      </w:r>
      <w:r>
        <w:rPr>
          <w:kern w:val="2"/>
          <w:szCs w:val="22"/>
          <w:rFonts w:ascii="Times New Roman" w:hAnsi="Times New Roman" w:cstheme="minorBidi" w:eastAsiaTheme="minorHAnsi"/>
          <w:i/>
          <w:sz w:val="13"/>
        </w:rPr>
        <w:t>	</w:t>
      </w:r>
      <w:r>
        <w:rPr>
          <w:kern w:val="2"/>
          <w:szCs w:val="22"/>
          <w:rFonts w:ascii="Times New Roman" w:hAnsi="Times New Roman" w:cstheme="minorBidi" w:eastAsiaTheme="minorHAnsi"/>
          <w:i/>
          <w:w w:val="102"/>
          <w:sz w:val="23"/>
        </w:rPr>
        <w:t>w</w:t>
      </w:r>
      <w:r>
        <w:rPr>
          <w:kern w:val="2"/>
          <w:szCs w:val="22"/>
          <w:rFonts w:ascii="Times New Roman" w:hAnsi="Times New Roman" w:cstheme="minorBidi" w:eastAsiaTheme="minorHAnsi"/>
          <w:i/>
          <w:sz w:val="23"/>
        </w:rPr>
        <w:t>	</w:t>
      </w:r>
      <w:r>
        <w:rPr>
          <w:kern w:val="2"/>
          <w:szCs w:val="22"/>
          <w:rFonts w:ascii="Times New Roman" w:hAnsi="Times New Roman" w:cstheme="minorBidi" w:eastAsiaTheme="minorHAnsi"/>
          <w:w w:val="102"/>
          <w:sz w:val="23"/>
        </w:rPr>
        <w:t>1</w:t>
      </w:r>
      <w:r>
        <w:rPr>
          <w:kern w:val="2"/>
          <w:szCs w:val="22"/>
          <w:rFonts w:ascii="Segoe UI Symbol" w:hAnsi="Segoe UI Symbol" w:cstheme="minorBidi" w:eastAsiaTheme="minorHAnsi"/>
          <w:i/>
          <w:spacing w:val="-11"/>
          <w:sz w:val="25"/>
        </w:rPr>
        <w:t> </w:t>
      </w:r>
      <w:r>
        <w:rPr>
          <w:kern w:val="2"/>
          <w:szCs w:val="22"/>
          <w:rFonts w:ascii="Times New Roman" w:hAnsi="Times New Roman" w:cstheme="minorBidi" w:eastAsiaTheme="minorHAnsi"/>
          <w:w w:val="102"/>
          <w:sz w:val="23"/>
        </w:rPr>
        <w:t>1</w:t>
      </w:r>
      <w:r>
        <w:rPr>
          <w:kern w:val="2"/>
          <w:szCs w:val="22"/>
          <w:rFonts w:ascii="Segoe UI Symbol" w:hAnsi="Segoe UI Symbol" w:cstheme="minorBidi" w:eastAsiaTheme="minorHAnsi"/>
          <w:spacing w:val="0"/>
          <w:sz w:val="23"/>
        </w:rPr>
        <w:t> </w:t>
      </w:r>
      <w:r>
        <w:rPr>
          <w:kern w:val="2"/>
          <w:szCs w:val="22"/>
          <w:rFonts w:ascii="Times New Roman" w:hAnsi="Times New Roman" w:cstheme="minorBidi" w:eastAsiaTheme="minorHAnsi"/>
          <w:i/>
          <w:w w:val="102"/>
          <w:sz w:val="23"/>
        </w:rPr>
        <w:t>F</w:t>
      </w:r>
      <w:r>
        <w:rPr>
          <w:kern w:val="2"/>
          <w:szCs w:val="22"/>
          <w:rFonts w:ascii="Segoe UI Symbol" w:hAnsi="Segoe UI Symbol" w:cstheme="minorBidi" w:eastAsiaTheme="minorHAnsi"/>
          <w:spacing w:val="-6"/>
          <w:sz w:val="31"/>
        </w:rPr>
        <w:t> </w:t>
      </w:r>
      <w:r>
        <w:rPr>
          <w:kern w:val="2"/>
          <w:szCs w:val="22"/>
          <w:rFonts w:ascii="Times New Roman" w:hAnsi="Times New Roman" w:cstheme="minorBidi" w:eastAsiaTheme="minorHAnsi"/>
          <w:i/>
          <w:w w:val="102"/>
          <w:sz w:val="23"/>
        </w:rPr>
        <w:t>f</w:t>
      </w:r>
      <w:r>
        <w:rPr>
          <w:kern w:val="2"/>
          <w:szCs w:val="22"/>
          <w:rFonts w:ascii="Times New Roman" w:hAnsi="Times New Roman" w:cstheme="minorBidi" w:eastAsiaTheme="minorHAnsi"/>
          <w:i/>
          <w:spacing w:val="5"/>
          <w:sz w:val="23"/>
        </w:rPr>
        <w:t> </w:t>
      </w:r>
      <w:r>
        <w:rPr>
          <w:kern w:val="2"/>
          <w:szCs w:val="22"/>
          <w:rFonts w:ascii="Times New Roman" w:hAnsi="Times New Roman" w:cstheme="minorBidi" w:eastAsiaTheme="minorHAnsi"/>
          <w:i/>
          <w:w w:val="105"/>
          <w:sz w:val="13"/>
        </w:rPr>
        <w:t>I</w:t>
      </w:r>
      <w:r>
        <w:rPr>
          <w:kern w:val="2"/>
          <w:szCs w:val="22"/>
          <w:rFonts w:ascii="Times New Roman" w:hAnsi="Times New Roman" w:cstheme="minorBidi" w:eastAsiaTheme="minorHAnsi"/>
          <w:i/>
          <w:sz w:val="13"/>
        </w:rPr>
        <w:t> </w:t>
      </w:r>
      <w:r>
        <w:rPr>
          <w:kern w:val="2"/>
          <w:szCs w:val="22"/>
          <w:rFonts w:ascii="Times New Roman" w:hAnsi="Times New Roman" w:cstheme="minorBidi" w:eastAsiaTheme="minorHAnsi"/>
          <w:i/>
          <w:spacing w:val="-6"/>
          <w:sz w:val="13"/>
        </w:rPr>
        <w:t> </w:t>
      </w:r>
      <w:r>
        <w:rPr>
          <w:kern w:val="2"/>
          <w:szCs w:val="22"/>
          <w:rFonts w:ascii="Segoe UI Symbol" w:hAnsi="Segoe UI Symbol" w:cstheme="minorBidi" w:eastAsiaTheme="minorHAnsi"/>
          <w:spacing w:val="-18"/>
          <w:sz w:val="23"/>
        </w:rPr>
        <w:t> </w:t>
      </w:r>
      <w:r>
        <w:rPr>
          <w:kern w:val="2"/>
          <w:szCs w:val="22"/>
          <w:rFonts w:ascii="Segoe UI Symbol" w:hAnsi="Segoe UI Symbol" w:cstheme="minorBidi" w:eastAsiaTheme="minorHAnsi"/>
          <w:i/>
          <w:spacing w:val="-8"/>
          <w:sz w:val="14"/>
        </w:rPr>
        <w:t> </w:t>
      </w:r>
      <w:r>
        <w:rPr>
          <w:kern w:val="2"/>
          <w:szCs w:val="22"/>
          <w:rFonts w:ascii="Times New Roman" w:hAnsi="Times New Roman" w:cstheme="minorBidi" w:eastAsiaTheme="minorHAnsi"/>
          <w:w w:val="105"/>
          <w:sz w:val="13"/>
        </w:rPr>
        <w:t>1</w:t>
      </w:r>
      <w:r>
        <w:rPr>
          <w:kern w:val="2"/>
          <w:szCs w:val="22"/>
          <w:rFonts w:ascii="Times New Roman" w:hAnsi="Times New Roman" w:cstheme="minorBidi" w:eastAsiaTheme="minorHAnsi"/>
          <w:spacing w:val="-6"/>
          <w:sz w:val="13"/>
        </w:rPr>
        <w:t> </w:t>
      </w:r>
      <w:r>
        <w:rPr>
          <w:kern w:val="2"/>
          <w:szCs w:val="22"/>
          <w:rFonts w:ascii="Times New Roman" w:hAnsi="Times New Roman" w:cstheme="minorBidi" w:eastAsiaTheme="minorHAnsi"/>
          <w:w w:val="102"/>
          <w:sz w:val="23"/>
        </w:rPr>
        <w:t>1</w:t>
      </w:r>
      <w:r>
        <w:rPr>
          <w:kern w:val="2"/>
          <w:szCs w:val="22"/>
          <w:rFonts w:ascii="Times New Roman" w:hAnsi="Times New Roman" w:cstheme="minorBidi" w:eastAsiaTheme="minorHAnsi"/>
          <w:spacing w:val="-15"/>
          <w:sz w:val="23"/>
        </w:rPr>
        <w:t> </w:t>
      </w:r>
      <w:r>
        <w:rPr>
          <w:kern w:val="2"/>
          <w:szCs w:val="22"/>
          <w:rFonts w:ascii="Segoe UI Symbol" w:hAnsi="Segoe UI Symbol" w:cstheme="minorBidi" w:eastAsiaTheme="minorHAnsi"/>
          <w:spacing w:val="-18"/>
          <w:sz w:val="23"/>
        </w:rPr>
        <w:t> </w:t>
      </w:r>
      <w:r>
        <w:rPr>
          <w:kern w:val="2"/>
          <w:szCs w:val="22"/>
          <w:rFonts w:ascii="Segoe UI Symbol" w:hAnsi="Segoe UI Symbol" w:cstheme="minorBidi" w:eastAsiaTheme="minorHAnsi"/>
          <w:i/>
          <w:spacing w:val="-11"/>
          <w:sz w:val="25"/>
        </w:rPr>
        <w:t> </w:t>
      </w:r>
      <w:r>
        <w:rPr>
          <w:kern w:val="2"/>
          <w:szCs w:val="22"/>
          <w:rFonts w:ascii="Segoe UI Symbol" w:hAnsi="Segoe UI Symbol" w:cstheme="minorBidi" w:eastAsiaTheme="minorHAnsi"/>
          <w:spacing w:val="-5"/>
          <w:sz w:val="31"/>
        </w:rPr>
        <w:t> </w:t>
      </w:r>
      <w:r>
        <w:rPr>
          <w:kern w:val="2"/>
          <w:szCs w:val="22"/>
          <w:rFonts w:ascii="Times New Roman" w:hAnsi="Times New Roman" w:cstheme="minorBidi" w:eastAsiaTheme="minorHAnsi"/>
          <w:i/>
          <w:w w:val="102"/>
          <w:sz w:val="23"/>
        </w:rPr>
        <w:t>f</w:t>
      </w:r>
      <w:r>
        <w:rPr>
          <w:kern w:val="2"/>
          <w:szCs w:val="22"/>
          <w:rFonts w:ascii="Times New Roman" w:hAnsi="Times New Roman" w:cstheme="minorBidi" w:eastAsiaTheme="minorHAnsi"/>
          <w:i/>
          <w:spacing w:val="4"/>
          <w:sz w:val="23"/>
        </w:rPr>
        <w:t> </w:t>
      </w:r>
      <w:r>
        <w:rPr>
          <w:kern w:val="2"/>
          <w:szCs w:val="22"/>
          <w:rFonts w:ascii="Times New Roman" w:hAnsi="Times New Roman" w:cstheme="minorBidi" w:eastAsiaTheme="minorHAnsi"/>
          <w:i/>
          <w:w w:val="105"/>
          <w:sz w:val="13"/>
        </w:rPr>
        <w:t>I</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shape style="margin-left:177.354523pt;margin-top:1.403887pt;width:.1pt;height:14.5pt;mso-position-horizontal-relative:page;mso-position-vertical-relative:paragraph;z-index:-91720" type="#_x0000_t202" filled="false" stroked="false">
            <v:textbox inset="0,0,0,0">
              <w:txbxContent>
                <w:p w:rsidR="0018722C">
                  <w:pPr>
                    <w:spacing w:line="290" w:lineRule="exact" w:before="0"/>
                    <w:ind w:leftChars="0" w:left="0" w:rightChars="0" w:right="0" w:firstLineChars="0" w:firstLine="0"/>
                    <w:jc w:val="left"/>
                    <w:rPr>
                      <w:rFonts w:ascii="Segoe UI Symbol" w:hAnsi="Segoe UI Symbol"/>
                      <w:sz w:val="23"/>
                    </w:rPr>
                  </w:pPr>
                  <w:r>
                    <w:rPr>
                      <w:rFonts w:ascii="Segoe UI Symbol" w:hAnsi="Segoe UI Symbol"/>
                      <w:spacing w:val="-91"/>
                      <w:w w:val="61"/>
                      <w:sz w:val="23"/>
                    </w:rPr>
                    <w:t></w:t>
                  </w:r>
                </w:p>
              </w:txbxContent>
            </v:textbox>
            <w10:wrap type="none"/>
          </v:shape>
        </w:pict>
      </w:r>
      <w:r>
        <w:rPr>
          <w:kern w:val="2"/>
          <w:sz w:val="22"/>
          <w:szCs w:val="22"/>
          <w:rFonts w:cstheme="minorBidi" w:hAnsiTheme="minorHAnsi" w:eastAsiaTheme="minorHAnsi" w:asciiTheme="minorHAnsi"/>
        </w:rPr>
        <w:pict>
          <v:shape style="margin-left:285.586060pt;margin-top:1.403887pt;width:.1pt;height:14.5pt;mso-position-horizontal-relative:page;mso-position-vertical-relative:paragraph;z-index:-91648" type="#_x0000_t202" filled="false" stroked="false">
            <v:textbox inset="0,0,0,0">
              <w:txbxContent>
                <w:p w:rsidR="0018722C">
                  <w:pPr>
                    <w:spacing w:line="290" w:lineRule="exact" w:before="0"/>
                    <w:ind w:leftChars="0" w:left="0" w:rightChars="0" w:right="0" w:firstLineChars="0" w:firstLine="0"/>
                    <w:jc w:val="left"/>
                    <w:rPr>
                      <w:rFonts w:ascii="Segoe UI Symbol" w:hAnsi="Segoe UI Symbol"/>
                      <w:sz w:val="23"/>
                    </w:rPr>
                  </w:pPr>
                  <w:r>
                    <w:rPr>
                      <w:rFonts w:ascii="Segoe UI Symbol" w:hAnsi="Segoe UI Symbol"/>
                      <w:spacing w:val="-91"/>
                      <w:w w:val="61"/>
                      <w:sz w:val="23"/>
                    </w:rPr>
                    <w:t></w:t>
                  </w:r>
                </w:p>
              </w:txbxContent>
            </v:textbox>
            <w10:wrap type="none"/>
          </v:shape>
        </w:pict>
      </w:r>
      <w:r>
        <w:rPr>
          <w:kern w:val="2"/>
          <w:szCs w:val="22"/>
          <w:rFonts w:ascii="Segoe UI Symbol" w:hAnsi="Segoe UI Symbol" w:cstheme="minorBidi" w:eastAsiaTheme="minorHAnsi"/>
          <w:w w:val="90"/>
          <w:sz w:val="23"/>
          <w:u w:val="single"/>
        </w:rPr>
        <w:t> </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w w:val="95"/>
          <w:sz w:val="13"/>
          <w:u w:val="single"/>
        </w:rPr>
        <w:t>n</w:t>
      </w:r>
      <w:r>
        <w:rPr>
          <w:kern w:val="2"/>
          <w:szCs w:val="22"/>
          <w:rFonts w:ascii="Times New Roman" w:hAnsi="Times New Roman" w:cstheme="minorBidi" w:eastAsiaTheme="minorHAnsi"/>
          <w:i/>
          <w:w w:val="95"/>
          <w:sz w:val="13"/>
        </w:rPr>
        <w:t> </w:t>
      </w:r>
      <w:r>
        <w:rPr>
          <w:kern w:val="2"/>
          <w:szCs w:val="22"/>
          <w:rFonts w:ascii="Times New Roman" w:hAnsi="Times New Roman" w:cstheme="minorBidi" w:eastAsiaTheme="minorHAnsi"/>
          <w:i/>
          <w:spacing w:val="6"/>
          <w:w w:val="95"/>
          <w:sz w:val="13"/>
        </w:rPr>
        <w:t> </w:t>
      </w:r>
      <w:r>
        <w:rPr>
          <w:kern w:val="2"/>
          <w:szCs w:val="22"/>
          <w:rFonts w:ascii="Segoe UI Symbol" w:hAnsi="Segoe UI Symbol" w:cstheme="minorBidi" w:eastAsiaTheme="minorHAnsi"/>
          <w:w w:val="90"/>
          <w:sz w:val="23"/>
          <w:u w:val="single"/>
        </w:rPr>
        <w:t> </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w w:val="95"/>
          <w:sz w:val="13"/>
          <w:u w:val="single"/>
        </w:rPr>
        <w:t>n</w:t>
      </w:r>
      <w:r w:rsidRPr="00000000">
        <w:rPr>
          <w:kern w:val="2"/>
          <w:sz w:val="22"/>
          <w:szCs w:val="22"/>
          <w:rFonts w:cstheme="minorBidi" w:hAnsiTheme="minorHAnsi" w:eastAsiaTheme="minorHAnsi" w:asciiTheme="minorHAnsi"/>
        </w:rPr>
        <w:t>	</w:t>
      </w:r>
      <w:r>
        <w:rPr>
          <w:kern w:val="2"/>
          <w:szCs w:val="22"/>
          <w:rFonts w:ascii="Segoe UI Symbol" w:hAnsi="Segoe UI Symbol" w:cstheme="minorBidi" w:eastAsiaTheme="minorHAnsi"/>
          <w:w w:val="90"/>
          <w:sz w:val="23"/>
          <w:u w:val="single"/>
        </w:rPr>
        <w:t> </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w w:val="95"/>
          <w:sz w:val="13"/>
          <w:u w:val="single"/>
        </w:rPr>
        <w:t>n</w:t>
      </w:r>
    </w:p>
    <w:p w:rsidR="0018722C">
      <w:pPr>
        <w:pStyle w:val="aff7"/>
        <w:topLinePunct/>
      </w:pPr>
      <w:r>
        <w:rPr>
          <w:rFonts w:ascii="Times New Roman"/>
          <w:sz w:val="2"/>
        </w:rPr>
        <w:pict>
          <v:group style="width:21.5pt;height:.6pt;mso-position-horizontal-relative:char;mso-position-vertical-relative:line" coordorigin="0,0" coordsize="430,12">
            <v:line style="position:absolute" from="0,6" to="430,6" stroked="true" strokeweight=".58872pt" strokecolor="#000000">
              <v:stroke dashstyle="solid"/>
            </v:line>
          </v:group>
        </w:pict>
      </w:r>
      <w:r/>
    </w:p>
    <w:p w:rsidR="0018722C">
      <w:pPr>
        <w:pStyle w:val="affff1"/>
        <w:topLinePunct/>
      </w:pPr>
      <w:r>
        <w:br w:type="column"/>
      </w:r>
      <w:r>
        <w:t>（</w:t>
      </w:r>
      <w:r>
        <w:rPr>
          <w:rFonts w:ascii="Times New Roman" w:eastAsia="Times New Roman"/>
        </w:rPr>
        <w:t>3.12</w:t>
      </w:r>
      <w:r>
        <w:t>）</w:t>
      </w:r>
    </w:p>
    <w:p w:rsidR="0018722C">
      <w:spacing w:beforeLines="0" w:before="0" w:afterLines="0" w:after="0" w:line="440" w:lineRule="auto"/>
      <w:pPr>
        <w:sectPr w:rsidR="00556256">
          <w:type w:val="continuous"/>
          <w:pgSz w:w="11910" w:h="16840"/>
          <w:pgMar w:top="1580" w:bottom="460" w:left="900" w:right="1560"/>
          <w:cols w:num="2" w:equalWidth="0">
            <w:col w:w="6085" w:space="376"/>
            <w:col w:w="2989"/>
          </w:cols>
        </w:sectPr>
        <w:topLinePunct/>
      </w:pPr>
    </w:p>
    <w:p w:rsidR="0018722C">
      <w:pPr>
        <w:topLinePunct/>
      </w:pPr>
      <w:r>
        <w:rPr>
          <w:rFonts w:ascii="Times New Roman" w:hAnsi="Times New Roman" w:cstheme="minorBidi" w:eastAsiaTheme="minorHAnsi"/>
          <w:i/>
        </w:rPr>
        <w:t>F</w:t>
      </w:r>
      <w:r w:rsidRPr="00000000">
        <w:rPr>
          <w:rFonts w:cstheme="minorBidi" w:hAnsiTheme="minorHAnsi" w:eastAsiaTheme="minorHAnsi" w:asciiTheme="minorHAnsi"/>
        </w:rPr>
        <w:t>	</w:t>
      </w:r>
      <w:r>
        <w:rPr>
          <w:rFonts w:ascii="Times New Roman" w:hAnsi="Times New Roman" w:cstheme="minorBidi" w:eastAsiaTheme="minorHAnsi"/>
        </w:rPr>
        <w:t>1</w:t>
      </w:r>
      <w:r w:rsidRPr="00000000">
        <w:rPr>
          <w:rFonts w:cstheme="minorBidi" w:hAnsiTheme="minorHAnsi" w:eastAsiaTheme="minorHAnsi" w:asciiTheme="minorHAnsi"/>
        </w:rPr>
        <w:t>	</w:t>
      </w:r>
      <w:r>
        <w:rPr>
          <w:rFonts w:ascii="Times New Roman" w:hAnsi="Times New Roman" w:cstheme="minorBidi" w:eastAsiaTheme="minorHAnsi"/>
          <w:i/>
        </w:rPr>
        <w:t>M</w:t>
      </w:r>
      <w:r>
        <w:rPr>
          <w:rFonts w:ascii="Times New Roman" w:hAnsi="Times New Roman" w:cstheme="minorBidi" w:eastAsiaTheme="minorHAnsi"/>
          <w:vertAlign w:val="subscript"/>
          <w:i/>
        </w:rPr>
        <w:t>n</w:t>
      </w:r>
    </w:p>
    <w:p w:rsidR="0018722C">
      <w:pPr>
        <w:topLinePunct/>
      </w:pPr>
      <w:r>
        <w:rPr>
          <w:rFonts w:cstheme="minorBidi" w:hAnsiTheme="minorHAnsi" w:eastAsiaTheme="minorHAnsi" w:asciiTheme="minorHAnsi"/>
        </w:rPr>
        <w:br w:type="column"/>
      </w:r>
      <w:r w:rsidRPr="00000000">
        <w:rPr>
          <w:rFonts w:cstheme="minorBidi" w:hAnsiTheme="minorHAnsi" w:eastAsiaTheme="minorHAnsi" w:asciiTheme="minorHAnsi"/>
        </w:rPr>
        <w:t>	</w:t>
      </w:r>
      <w:r>
        <w:rPr>
          <w:rFonts w:ascii="Times New Roman" w:hAnsi="Times New Roman" w:cstheme="minorBidi" w:eastAsiaTheme="minorHAnsi"/>
          <w:i/>
        </w:rPr>
        <w:t>M</w:t>
      </w:r>
      <w:r>
        <w:rPr>
          <w:rFonts w:ascii="Times New Roman" w:hAnsi="Times New Roman" w:cstheme="minorBidi" w:eastAsiaTheme="minorHAnsi"/>
          <w:vertAlign w:val="subscript"/>
          <w:i/>
        </w:rPr>
        <w:t>n</w:t>
      </w:r>
    </w:p>
    <w:p w:rsidR="0018722C">
      <w:spacing w:beforeLines="0" w:before="0" w:afterLines="0" w:after="0" w:line="440" w:lineRule="auto"/>
      <w:pPr>
        <w:sectPr w:rsidR="00556256">
          <w:type w:val="continuous"/>
          <w:pgSz w:w="11910" w:h="16840"/>
          <w:pgMar w:top="1580" w:bottom="460" w:left="900" w:right="1560"/>
          <w:cols w:num="2" w:equalWidth="0">
            <w:col w:w="3909" w:space="40"/>
            <w:col w:w="5501"/>
          </w:cols>
        </w:sectPr>
        <w:topLinePunct/>
      </w:pPr>
    </w:p>
    <w:p w:rsidR="0018722C">
      <w:pPr>
        <w:topLinePunct/>
      </w:pPr>
      <w:r>
        <w:rPr>
          <w:rFonts w:cstheme="minorBidi" w:hAnsiTheme="minorHAnsi" w:eastAsiaTheme="minorHAnsi" w:asciiTheme="minorHAnsi"/>
        </w:rPr>
        <w:t>由</w:t>
      </w:r>
      <w:r>
        <w:rPr>
          <w:rFonts w:ascii="Times New Roman" w:hAnsi="Times New Roman" w:eastAsia="宋体" w:cstheme="minorBidi"/>
        </w:rPr>
        <w:t>1</w:t>
      </w:r>
      <w:r>
        <w:rPr>
          <w:rFonts w:cstheme="minorBidi" w:hAnsiTheme="minorHAnsi" w:eastAsiaTheme="minorHAnsi" w:asciiTheme="minorHAnsi"/>
        </w:rPr>
        <w:t>和</w:t>
      </w:r>
      <w:r>
        <w:rPr>
          <w:rFonts w:ascii="Times New Roman" w:hAnsi="Times New Roman" w:eastAsia="宋体" w:cstheme="minorBidi"/>
        </w:rPr>
        <w:t>1</w:t>
      </w:r>
      <w:r>
        <w:rPr>
          <w:rFonts w:cstheme="minorBidi" w:hAnsiTheme="minorHAnsi" w:eastAsiaTheme="minorHAnsi" w:asciiTheme="minorHAnsi"/>
        </w:rPr>
        <w:t>，可知：</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936" from="125.639999pt,11.455295pt" to="131.879999pt,11.455295pt" stroked="true" strokeweight=".596640pt" strokecolor="#000000">
            <v:stroke dashstyle="solid"/>
            <w10:wrap type="none"/>
          </v:line>
        </w:pict>
      </w:r>
      <w:r>
        <w:rPr>
          <w:kern w:val="2"/>
          <w:szCs w:val="22"/>
          <w:rFonts w:ascii="Times New Roman" w:hAnsi="Times New Roman" w:cstheme="minorBidi" w:eastAsiaTheme="minorHAnsi"/>
          <w:sz w:val="24"/>
        </w:rPr>
        <w:t>φ</w:t>
      </w:r>
      <w:r>
        <w:rPr>
          <w:kern w:val="2"/>
          <w:szCs w:val="22"/>
          <w:rFonts w:ascii="Times New Roman" w:hAnsi="Times New Roman" w:cstheme="minorBidi" w:eastAsiaTheme="minorHAnsi"/>
          <w:i/>
          <w:sz w:val="14"/>
        </w:rPr>
        <w:t>m</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912" from="118.32pt,9.125004pt" to="139.919999pt,9.125004pt" stroked="true" strokeweight=".596640pt" strokecolor="#000000">
            <v:stroke dashstyle="solid"/>
            <w10:wrap type="none"/>
          </v:line>
        </w:pict>
      </w:r>
      <w:r>
        <w:rPr>
          <w:kern w:val="2"/>
          <w:szCs w:val="22"/>
          <w:rFonts w:ascii="Times New Roman" w:hAnsi="Times New Roman" w:cstheme="minorBidi" w:eastAsiaTheme="minorHAnsi"/>
          <w:i/>
          <w:sz w:val="24"/>
        </w:rPr>
        <w:t>F  </w:t>
      </w:r>
      <w:r>
        <w:rPr>
          <w:kern w:val="2"/>
          <w:szCs w:val="22"/>
          <w:rFonts w:ascii="Segoe UI Symbol" w:hAnsi="Segoe UI Symbol" w:cstheme="minorBidi" w:eastAsiaTheme="minorHAnsi"/>
          <w:spacing w:val="-26"/>
          <w:sz w:val="24"/>
        </w:rPr>
        <w:t> </w:t>
      </w:r>
      <w:r>
        <w:rPr>
          <w:kern w:val="2"/>
          <w:szCs w:val="22"/>
          <w:rFonts w:ascii="Times New Roman" w:hAnsi="Times New Roman" w:cstheme="minorBidi" w:eastAsiaTheme="minorHAnsi"/>
          <w:sz w:val="24"/>
        </w:rPr>
        <w:t>0</w:t>
      </w:r>
    </w:p>
    <w:p w:rsidR="0018722C">
      <w:pPr>
        <w:topLinePunct/>
      </w:pPr>
      <w:r>
        <w:br w:type="column"/>
      </w:r>
      <w:r>
        <w:t>（</w:t>
      </w:r>
      <w:r>
        <w:rPr>
          <w:rFonts w:ascii="Times New Roman" w:eastAsia="Times New Roman"/>
        </w:rPr>
        <w:t>3.13</w:t>
      </w:r>
      <w:r>
        <w:t>）</w:t>
      </w:r>
    </w:p>
    <w:p w:rsidR="0018722C">
      <w:pPr>
        <w:spacing w:after="0" w:line="297" w:lineRule="auto"/>
        <w:sectPr w:rsidR="00556256">
          <w:type w:val="continuous"/>
          <w:pgSz w:w="11910" w:h="16840"/>
          <w:pgMar w:top="1580" w:bottom="460" w:left="900" w:right="1560"/>
          <w:cols w:num="2" w:equalWidth="0">
            <w:col w:w="2281" w:space="4609"/>
            <w:col w:w="2560"/>
          </w:cols>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p>
    <w:p w:rsidR="0018722C">
      <w:pPr>
        <w:topLinePunct/>
      </w:pPr>
      <w:r>
        <w:t>由式</w:t>
      </w:r>
      <w:r>
        <w:t>（</w:t>
      </w:r>
      <w:r>
        <w:rPr>
          <w:rFonts w:ascii="Times New Roman" w:eastAsia="Times New Roman"/>
        </w:rPr>
        <w:t>3.13</w:t>
      </w:r>
      <w:r>
        <w:t>）</w:t>
      </w:r>
      <w:r>
        <w:t xml:space="preserve">可知企业的融资成本越高，则其开展</w:t>
      </w:r>
      <w:r>
        <w:rPr>
          <w:rFonts w:ascii="Times New Roman" w:eastAsia="Times New Roman"/>
        </w:rPr>
        <w:t>OFDI</w:t>
      </w:r>
      <w:r>
        <w:t>的生产率门槛就越高。即式</w:t>
      </w:r>
      <w:r>
        <w:t>（</w:t>
      </w:r>
      <w:r>
        <w:rPr>
          <w:rFonts w:ascii="Times New Roman" w:eastAsia="Times New Roman"/>
        </w:rPr>
        <w:t>3.13</w:t>
      </w:r>
      <w:r>
        <w:t>）</w:t>
      </w:r>
      <w:r>
        <w:t>的经济含义为：企业能够以越低的融资成本融通资金，其开</w:t>
      </w:r>
      <w:r>
        <w:t>展</w:t>
      </w:r>
    </w:p>
    <w:p w:rsidR="0018722C">
      <w:pPr>
        <w:topLinePunct/>
      </w:pPr>
      <w:r>
        <w:rPr>
          <w:rFonts w:ascii="Times New Roman" w:eastAsia="Times New Roman"/>
        </w:rPr>
        <w:t>OFDI</w:t>
      </w:r>
      <w:r>
        <w:t>的门槛就越低，生产率的门槛也越低，其实施</w:t>
      </w:r>
      <w:r>
        <w:rPr>
          <w:rFonts w:ascii="Times New Roman" w:eastAsia="Times New Roman"/>
        </w:rPr>
        <w:t>OFDI</w:t>
      </w:r>
      <w:r>
        <w:t>的可能性就越大。就国家层面而言，一国的金融发展水平越高，能够实施</w:t>
      </w:r>
      <w:r>
        <w:rPr>
          <w:rFonts w:ascii="Times New Roman" w:eastAsia="Times New Roman"/>
        </w:rPr>
        <w:t>OFDI</w:t>
      </w:r>
      <w:r>
        <w:t>的企业数量就越多，</w:t>
      </w:r>
      <w:r w:rsidR="001852F3">
        <w:t xml:space="preserve">进而该国家的</w:t>
      </w:r>
      <w:r>
        <w:rPr>
          <w:rFonts w:ascii="Times New Roman" w:eastAsia="Times New Roman"/>
        </w:rPr>
        <w:t>OFDI</w:t>
      </w:r>
      <w:r>
        <w:t>规模也就越大。所以，本文提出了如下假设：</w:t>
      </w:r>
    </w:p>
    <w:p w:rsidR="0018722C">
      <w:pPr>
        <w:topLinePunct/>
      </w:pPr>
      <w:r>
        <w:rPr>
          <w:rFonts w:cstheme="minorBidi" w:hAnsiTheme="minorHAnsi" w:eastAsiaTheme="minorHAnsi" w:asciiTheme="minorHAnsi" w:ascii="Times New Roman"/>
        </w:rPr>
        <w:t>16</w:t>
      </w:r>
    </w:p>
    <w:p w:rsidR="0018722C">
      <w:pPr>
        <w:topLinePunct/>
      </w:pPr>
      <w:r>
        <w:t>假设</w:t>
      </w:r>
      <w:r>
        <w:rPr>
          <w:rFonts w:ascii="Times New Roman" w:eastAsia="Times New Roman"/>
        </w:rPr>
        <w:t>1</w:t>
      </w:r>
      <w:r>
        <w:t>：东道国银行发展深度更高、东道国金融市场规模更大正向促进中国对外直接投资。</w:t>
      </w:r>
    </w:p>
    <w:p w:rsidR="0018722C">
      <w:pPr>
        <w:topLinePunct/>
      </w:pPr>
      <w:r>
        <w:t>假设</w:t>
      </w:r>
      <w:r>
        <w:rPr>
          <w:rFonts w:ascii="Times New Roman" w:eastAsia="Times New Roman"/>
        </w:rPr>
        <w:t>2</w:t>
      </w:r>
      <w:r>
        <w:t>：东道国银行稳定性更强、东道国金融市场稳定性更强正向促进中国对外直接投资。</w:t>
      </w:r>
    </w:p>
    <w:p w:rsidR="0018722C">
      <w:pPr>
        <w:topLinePunct/>
      </w:pPr>
      <w:r>
        <w:t>假设</w:t>
      </w:r>
      <w:r>
        <w:rPr>
          <w:rFonts w:ascii="Times New Roman" w:eastAsia="Times New Roman"/>
        </w:rPr>
        <w:t>3</w:t>
      </w:r>
      <w:r>
        <w:t>：东道国金融市场服务可及性更好正向促进中国对外直接投资。</w:t>
      </w:r>
    </w:p>
    <w:p w:rsidR="0018722C">
      <w:pPr>
        <w:topLinePunct/>
      </w:pPr>
      <w:r>
        <w:t>上文中的</w:t>
      </w:r>
      <w:r>
        <w:rPr>
          <w:rFonts w:ascii="Times New Roman" w:eastAsia="Times New Roman"/>
        </w:rPr>
        <w:t>3</w:t>
      </w:r>
      <w:r>
        <w:rPr>
          <w:rFonts w:ascii="Times New Roman" w:eastAsia="Times New Roman"/>
        </w:rPr>
        <w:t>.</w:t>
      </w:r>
      <w:r>
        <w:rPr>
          <w:rFonts w:ascii="Times New Roman" w:eastAsia="Times New Roman"/>
        </w:rPr>
        <w:t>1</w:t>
      </w:r>
      <w:r>
        <w:t>部分在理论的基础上提出了相关的研究假设。然而为了东道国</w:t>
      </w:r>
      <w:r>
        <w:t>金融发展与中国对外直接投资之间的关系有较为直观的认识，本文尝试以绘制散</w:t>
      </w:r>
      <w:r>
        <w:t>点图的方式对东道国金融发展与中国</w:t>
      </w:r>
      <w:r>
        <w:rPr>
          <w:rFonts w:ascii="Times New Roman" w:eastAsia="Times New Roman"/>
        </w:rPr>
        <w:t>OFDI</w:t>
      </w:r>
      <w:r>
        <w:t>进行描述性分析。</w:t>
      </w:r>
      <w:r>
        <w:t>图</w:t>
      </w:r>
      <w:r>
        <w:rPr>
          <w:rFonts w:ascii="Times New Roman" w:eastAsia="Times New Roman"/>
        </w:rPr>
        <w:t>3</w:t>
      </w:r>
      <w:r>
        <w:rPr>
          <w:rFonts w:ascii="Times New Roman" w:eastAsia="Times New Roman"/>
        </w:rPr>
        <w:t>.</w:t>
      </w:r>
      <w:r>
        <w:rPr>
          <w:rFonts w:ascii="Times New Roman" w:eastAsia="Times New Roman"/>
        </w:rPr>
        <w:t>1</w:t>
      </w:r>
      <w:r>
        <w:t>-</w:t>
      </w:r>
      <w:r>
        <w:t>图</w:t>
      </w:r>
      <w:r>
        <w:rPr>
          <w:rFonts w:ascii="Times New Roman" w:eastAsia="Times New Roman"/>
        </w:rPr>
        <w:t>3.5</w:t>
      </w:r>
      <w:r>
        <w:t>使用</w:t>
      </w:r>
      <w:r>
        <w:t>散点图方式分别描述了</w:t>
      </w:r>
      <w:r>
        <w:rPr>
          <w:rFonts w:ascii="Times New Roman" w:eastAsia="Times New Roman"/>
        </w:rPr>
        <w:t>2003~2011</w:t>
      </w:r>
      <w:r>
        <w:t>年间银行发展深度、银行稳定性、金融市场规</w:t>
      </w:r>
      <w:r>
        <w:t>模、金融市场服务可及性、金融市场稳定性各自对中国对外直接投资的究竟存在何种影响，之间的影响关系详见下文的散点图。</w:t>
      </w:r>
    </w:p>
    <w:p w:rsidR="0018722C">
      <w:pPr>
        <w:pStyle w:val="aff7"/>
        <w:topLinePunct/>
      </w:pPr>
      <w:r>
        <w:pict>
          <v:group style="margin-left:154.556168pt;margin-top:7.435692pt;width:287.350pt;height:431.8pt;mso-position-horizontal-relative:page;mso-position-vertical-relative:paragraph;z-index:2416;mso-wrap-distance-left:0;mso-wrap-distance-right:0" coordorigin="3091,149" coordsize="5747,8636">
            <v:shape style="position:absolute;left:3379;top:148;width:5170;height:8636" type="#_x0000_t75" stroked="false">
              <v:imagedata r:id="rId23" o:title=""/>
            </v:shape>
            <v:shape style="position:absolute;left:3091;top:4138;width:5747;height:234" type="#_x0000_t202" filled="false" stroked="false">
              <v:textbox inset="0,0,0,0">
                <w:txbxContent>
                  <w:p w:rsidR="0018722C">
                    <w:pPr>
                      <w:tabs>
                        <w:tab w:pos="736" w:val="left" w:leader="none"/>
                      </w:tabs>
                      <w:spacing w:line="234" w:lineRule="exact" w:before="0"/>
                      <w:ind w:leftChars="0" w:left="0" w:rightChars="0" w:right="0" w:firstLineChars="0" w:firstLine="0"/>
                      <w:jc w:val="left"/>
                      <w:rPr>
                        <w:sz w:val="21"/>
                      </w:rPr>
                    </w:pPr>
                    <w:r>
                      <w:rPr>
                        <w:sz w:val="21"/>
                      </w:rPr>
                      <w:t>图</w:t>
                    </w:r>
                    <w:r>
                      <w:rPr>
                        <w:spacing w:val="-53"/>
                        <w:sz w:val="21"/>
                      </w:rPr>
                      <w:t> </w:t>
                    </w:r>
                    <w:r>
                      <w:rPr>
                        <w:rFonts w:ascii="Times New Roman" w:eastAsia="Times New Roman"/>
                        <w:sz w:val="21"/>
                      </w:rPr>
                      <w:t>3.1</w:t>
                      <w:tab/>
                    </w:r>
                    <w:r>
                      <w:rPr>
                        <w:spacing w:val="-3"/>
                        <w:sz w:val="21"/>
                      </w:rPr>
                      <w:t>银</w:t>
                    </w:r>
                    <w:r>
                      <w:rPr>
                        <w:sz w:val="21"/>
                      </w:rPr>
                      <w:t>行</w:t>
                    </w:r>
                    <w:r>
                      <w:rPr>
                        <w:spacing w:val="-3"/>
                        <w:sz w:val="21"/>
                      </w:rPr>
                      <w:t>发</w:t>
                    </w:r>
                    <w:r>
                      <w:rPr>
                        <w:sz w:val="21"/>
                      </w:rPr>
                      <w:t>展深</w:t>
                    </w:r>
                    <w:r>
                      <w:rPr>
                        <w:spacing w:val="-3"/>
                        <w:sz w:val="21"/>
                      </w:rPr>
                      <w:t>度与对</w:t>
                    </w:r>
                    <w:r>
                      <w:rPr>
                        <w:sz w:val="21"/>
                      </w:rPr>
                      <w:t>外直</w:t>
                    </w:r>
                    <w:r>
                      <w:rPr>
                        <w:spacing w:val="-3"/>
                        <w:sz w:val="21"/>
                      </w:rPr>
                      <w:t>接</w:t>
                    </w:r>
                    <w:r>
                      <w:rPr>
                        <w:sz w:val="21"/>
                      </w:rPr>
                      <w:t>投</w:t>
                    </w:r>
                    <w:r>
                      <w:rPr>
                        <w:spacing w:val="-3"/>
                        <w:sz w:val="21"/>
                      </w:rPr>
                      <w:t>资</w:t>
                    </w:r>
                    <w:r>
                      <w:rPr>
                        <w:sz w:val="21"/>
                      </w:rPr>
                      <w:t>散点</w:t>
                    </w:r>
                    <w:r>
                      <w:rPr>
                        <w:spacing w:val="-3"/>
                        <w:sz w:val="21"/>
                      </w:rPr>
                      <w:t>图</w:t>
                    </w:r>
                    <w:r>
                      <w:rPr>
                        <w:sz w:val="21"/>
                      </w:rPr>
                      <w:t>（</w:t>
                    </w:r>
                    <w:r>
                      <w:rPr>
                        <w:rFonts w:ascii="Times New Roman" w:eastAsia="Times New Roman"/>
                        <w:sz w:val="21"/>
                      </w:rPr>
                      <w:t>2003~2011</w:t>
                    </w:r>
                    <w:r>
                      <w:rPr>
                        <w:rFonts w:ascii="Times New Roman" w:eastAsia="Times New Roman"/>
                        <w:spacing w:val="6"/>
                        <w:sz w:val="21"/>
                      </w:rPr>
                      <w:t> </w:t>
                    </w:r>
                    <w:r>
                      <w:rPr>
                        <w:sz w:val="21"/>
                      </w:rPr>
                      <w:t>年）</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银</w:t>
      </w:r>
      <w:r>
        <w:rPr>
          <w:rFonts w:cstheme="minorBidi" w:hAnsiTheme="minorHAnsi" w:eastAsiaTheme="minorHAnsi" w:asciiTheme="minorHAnsi"/>
        </w:rPr>
        <w:t>行</w:t>
      </w:r>
      <w:r>
        <w:rPr>
          <w:rFonts w:cstheme="minorBidi" w:hAnsiTheme="minorHAnsi" w:eastAsiaTheme="minorHAnsi" w:asciiTheme="minorHAnsi"/>
        </w:rPr>
        <w:t>稳</w:t>
      </w:r>
      <w:r>
        <w:rPr>
          <w:rFonts w:cstheme="minorBidi" w:hAnsiTheme="minorHAnsi" w:eastAsiaTheme="minorHAnsi" w:asciiTheme="minorHAnsi"/>
        </w:rPr>
        <w:t>定</w:t>
      </w:r>
      <w:r>
        <w:rPr>
          <w:rFonts w:cstheme="minorBidi" w:hAnsiTheme="minorHAnsi" w:eastAsiaTheme="minorHAnsi" w:asciiTheme="minorHAnsi"/>
        </w:rPr>
        <w:t>性</w:t>
      </w:r>
      <w:r>
        <w:rPr>
          <w:rFonts w:cstheme="minorBidi" w:hAnsiTheme="minorHAnsi" w:eastAsiaTheme="minorHAnsi" w:asciiTheme="minorHAnsi"/>
        </w:rPr>
        <w:t>与</w:t>
      </w:r>
      <w:r>
        <w:rPr>
          <w:rFonts w:cstheme="minorBidi" w:hAnsiTheme="minorHAnsi" w:eastAsiaTheme="minorHAnsi" w:asciiTheme="minorHAnsi"/>
        </w:rPr>
        <w:t>对外</w:t>
      </w:r>
      <w:r>
        <w:rPr>
          <w:rFonts w:cstheme="minorBidi" w:hAnsiTheme="minorHAnsi" w:eastAsiaTheme="minorHAnsi" w:asciiTheme="minorHAnsi"/>
        </w:rPr>
        <w:t>直接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散</w:t>
      </w:r>
      <w:r>
        <w:rPr>
          <w:rFonts w:cstheme="minorBidi" w:hAnsiTheme="minorHAnsi" w:eastAsiaTheme="minorHAnsi" w:asciiTheme="minorHAnsi"/>
        </w:rPr>
        <w:t>点</w:t>
      </w:r>
      <w:r>
        <w:rPr>
          <w:rFonts w:cstheme="minorBidi" w:hAnsiTheme="minorHAnsi" w:eastAsiaTheme="minorHAnsi" w:asciiTheme="minorHAnsi"/>
        </w:rPr>
        <w:t>图</w:t>
      </w:r>
      <w:r>
        <w:rPr>
          <w:rFonts w:cstheme="minorBidi" w:hAnsiTheme="minorHAnsi" w:eastAsiaTheme="minorHAnsi" w:asciiTheme="minorHAnsi"/>
        </w:rPr>
        <w:t>（</w:t>
      </w:r>
      <w:r>
        <w:rPr>
          <w:rFonts w:ascii="Times New Roman" w:eastAsia="Times New Roman" w:cstheme="minorBidi" w:hAnsiTheme="minorHAnsi"/>
        </w:rPr>
        <w:t>2003~2011</w:t>
      </w:r>
      <w:r>
        <w:rPr>
          <w:rFonts w:cstheme="minorBidi" w:hAnsiTheme="minorHAnsi" w:eastAsiaTheme="minorHAnsi" w:asciiTheme="minorHAnsi"/>
        </w:rPr>
        <w:t>年</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17</w:t>
      </w:r>
    </w:p>
    <w:p w:rsidR="0018722C">
      <w:pPr>
        <w:pStyle w:val="affff5"/>
        <w:keepNext/>
        <w:topLinePunct/>
      </w:pPr>
      <w:r>
        <w:rPr>
          <w:rFonts w:ascii="Times New Roman"/>
          <w:sz w:val="20"/>
        </w:rPr>
        <w:drawing>
          <wp:inline distT="0" distB="0" distL="0" distR="0">
            <wp:extent cx="3194569" cy="2252853"/>
            <wp:effectExtent l="0" t="0" r="0" b="0"/>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24" cstate="print"/>
                    <a:stretch>
                      <a:fillRect/>
                    </a:stretch>
                  </pic:blipFill>
                  <pic:spPr>
                    <a:xfrm>
                      <a:off x="0" y="0"/>
                      <a:ext cx="3194569" cy="225285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市</w:t>
      </w:r>
      <w:r>
        <w:rPr>
          <w:rFonts w:cstheme="minorBidi" w:hAnsiTheme="minorHAnsi" w:eastAsiaTheme="minorHAnsi" w:asciiTheme="minorHAnsi"/>
        </w:rPr>
        <w:t>场规</w:t>
      </w:r>
      <w:r>
        <w:rPr>
          <w:rFonts w:cstheme="minorBidi" w:hAnsiTheme="minorHAnsi" w:eastAsiaTheme="minorHAnsi" w:asciiTheme="minorHAnsi"/>
        </w:rPr>
        <w:t>模与对</w:t>
      </w:r>
      <w:r>
        <w:rPr>
          <w:rFonts w:cstheme="minorBidi" w:hAnsiTheme="minorHAnsi" w:eastAsiaTheme="minorHAnsi" w:asciiTheme="minorHAnsi"/>
        </w:rPr>
        <w:t>外直</w:t>
      </w:r>
      <w:r>
        <w:rPr>
          <w:rFonts w:cstheme="minorBidi" w:hAnsiTheme="minorHAnsi" w:eastAsiaTheme="minorHAnsi" w:asciiTheme="minorHAnsi"/>
        </w:rPr>
        <w:t>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散点</w:t>
      </w:r>
      <w:r>
        <w:rPr>
          <w:rFonts w:cstheme="minorBidi" w:hAnsiTheme="minorHAnsi" w:eastAsiaTheme="minorHAnsi" w:asciiTheme="minorHAnsi"/>
        </w:rPr>
        <w:t>图</w:t>
      </w:r>
      <w:r>
        <w:rPr>
          <w:rFonts w:cstheme="minorBidi" w:hAnsiTheme="minorHAnsi" w:eastAsiaTheme="minorHAnsi" w:asciiTheme="minorHAnsi"/>
        </w:rPr>
        <w:t>（</w:t>
      </w:r>
      <w:r>
        <w:rPr>
          <w:rFonts w:ascii="Times New Roman" w:eastAsia="Times New Roman" w:cstheme="minorBidi" w:hAnsiTheme="minorHAnsi"/>
        </w:rPr>
        <w:t>2003~2011</w:t>
      </w:r>
      <w:r>
        <w:rPr>
          <w:rFonts w:cstheme="minorBidi" w:hAnsiTheme="minorHAnsi" w:eastAsiaTheme="minorHAnsi" w:asciiTheme="minorHAnsi"/>
        </w:rPr>
        <w:t>年</w:t>
      </w:r>
      <w:r>
        <w:rPr>
          <w:rFonts w:cstheme="minorBidi" w:hAnsiTheme="minorHAnsi" w:eastAsiaTheme="minorHAnsi" w:asciiTheme="minorHAnsi"/>
        </w:rPr>
        <w:t>）</w:t>
      </w:r>
    </w:p>
    <w:p w:rsidR="0018722C">
      <w:pPr>
        <w:pStyle w:val="aff7"/>
        <w:topLinePunct/>
      </w:pPr>
      <w:r>
        <w:drawing>
          <wp:inline>
            <wp:extent cx="3194569" cy="2252853"/>
            <wp:effectExtent l="0" t="0" r="0" b="0"/>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25" cstate="print"/>
                    <a:stretch>
                      <a:fillRect/>
                    </a:stretch>
                  </pic:blipFill>
                  <pic:spPr>
                    <a:xfrm>
                      <a:off x="0" y="0"/>
                      <a:ext cx="3194569" cy="225285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市</w:t>
      </w:r>
      <w:r>
        <w:rPr>
          <w:rFonts w:cstheme="minorBidi" w:hAnsiTheme="minorHAnsi" w:eastAsiaTheme="minorHAnsi" w:asciiTheme="minorHAnsi"/>
        </w:rPr>
        <w:t>场</w:t>
      </w:r>
      <w:r>
        <w:rPr>
          <w:rFonts w:cstheme="minorBidi" w:hAnsiTheme="minorHAnsi" w:eastAsiaTheme="minorHAnsi" w:asciiTheme="minorHAnsi"/>
        </w:rPr>
        <w:t>服</w:t>
      </w:r>
      <w:r>
        <w:rPr>
          <w:rFonts w:cstheme="minorBidi" w:hAnsiTheme="minorHAnsi" w:eastAsiaTheme="minorHAnsi" w:asciiTheme="minorHAnsi"/>
        </w:rPr>
        <w:t>务</w:t>
      </w:r>
      <w:r>
        <w:rPr>
          <w:rFonts w:cstheme="minorBidi" w:hAnsiTheme="minorHAnsi" w:eastAsiaTheme="minorHAnsi" w:asciiTheme="minorHAnsi"/>
        </w:rPr>
        <w:t>可及</w:t>
      </w:r>
      <w:r>
        <w:rPr>
          <w:rFonts w:cstheme="minorBidi" w:hAnsiTheme="minorHAnsi" w:eastAsiaTheme="minorHAnsi" w:asciiTheme="minorHAnsi"/>
        </w:rPr>
        <w:t>性与</w:t>
      </w:r>
      <w:r>
        <w:rPr>
          <w:rFonts w:cstheme="minorBidi" w:hAnsiTheme="minorHAnsi" w:eastAsiaTheme="minorHAnsi" w:asciiTheme="minorHAnsi"/>
        </w:rPr>
        <w:t>对</w:t>
      </w:r>
      <w:r>
        <w:rPr>
          <w:rFonts w:cstheme="minorBidi" w:hAnsiTheme="minorHAnsi" w:eastAsiaTheme="minorHAnsi" w:asciiTheme="minorHAnsi"/>
        </w:rPr>
        <w:t>外</w:t>
      </w:r>
      <w:r>
        <w:rPr>
          <w:rFonts w:cstheme="minorBidi" w:hAnsiTheme="minorHAnsi" w:eastAsiaTheme="minorHAnsi" w:asciiTheme="minorHAnsi"/>
        </w:rPr>
        <w:t>直</w:t>
      </w:r>
      <w:r>
        <w:rPr>
          <w:rFonts w:cstheme="minorBidi" w:hAnsiTheme="minorHAnsi" w:eastAsiaTheme="minorHAnsi" w:asciiTheme="minorHAnsi"/>
        </w:rPr>
        <w:t>接</w:t>
      </w:r>
      <w:r>
        <w:rPr>
          <w:rFonts w:cstheme="minorBidi" w:hAnsiTheme="minorHAnsi" w:eastAsiaTheme="minorHAnsi" w:asciiTheme="minorHAnsi"/>
        </w:rPr>
        <w:t>投</w:t>
      </w:r>
      <w:r>
        <w:rPr>
          <w:rFonts w:cstheme="minorBidi" w:hAnsiTheme="minorHAnsi" w:eastAsiaTheme="minorHAnsi" w:asciiTheme="minorHAnsi"/>
        </w:rPr>
        <w:t>资散</w:t>
      </w:r>
      <w:r>
        <w:rPr>
          <w:rFonts w:cstheme="minorBidi" w:hAnsiTheme="minorHAnsi" w:eastAsiaTheme="minorHAnsi" w:asciiTheme="minorHAnsi"/>
        </w:rPr>
        <w:t>点图</w:t>
      </w:r>
      <w:r>
        <w:rPr>
          <w:rFonts w:cstheme="minorBidi" w:hAnsiTheme="minorHAnsi" w:eastAsiaTheme="minorHAnsi" w:asciiTheme="minorHAnsi"/>
        </w:rPr>
        <w:t>（</w:t>
      </w:r>
      <w:r>
        <w:rPr>
          <w:rFonts w:ascii="Times New Roman" w:eastAsia="Times New Roman" w:cstheme="minorBidi" w:hAnsiTheme="minorHAnsi"/>
        </w:rPr>
        <w:t>2003~2011</w:t>
      </w:r>
      <w:r>
        <w:rPr>
          <w:rFonts w:cstheme="minorBidi" w:hAnsiTheme="minorHAnsi" w:eastAsiaTheme="minorHAnsi" w:asciiTheme="minorHAnsi"/>
        </w:rPr>
        <w:t>年</w:t>
      </w:r>
      <w:r>
        <w:rPr>
          <w:rFonts w:cstheme="minorBidi" w:hAnsiTheme="minorHAnsi" w:eastAsiaTheme="minorHAnsi" w:asciiTheme="minorHAnsi"/>
        </w:rPr>
        <w:t>）</w:t>
      </w:r>
    </w:p>
    <w:p w:rsidR="0018722C">
      <w:pPr>
        <w:pStyle w:val="aff7"/>
        <w:topLinePunct/>
      </w:pPr>
      <w:r>
        <w:drawing>
          <wp:inline>
            <wp:extent cx="3196011" cy="2294572"/>
            <wp:effectExtent l="0" t="0" r="0" b="0"/>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26" cstate="print"/>
                    <a:stretch>
                      <a:fillRect/>
                    </a:stretch>
                  </pic:blipFill>
                  <pic:spPr>
                    <a:xfrm>
                      <a:off x="0" y="0"/>
                      <a:ext cx="3196011" cy="229457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市</w:t>
      </w:r>
      <w:r>
        <w:rPr>
          <w:rFonts w:cstheme="minorBidi" w:hAnsiTheme="minorHAnsi" w:eastAsiaTheme="minorHAnsi" w:asciiTheme="minorHAnsi"/>
        </w:rPr>
        <w:t>场</w:t>
      </w:r>
      <w:r>
        <w:rPr>
          <w:rFonts w:cstheme="minorBidi" w:hAnsiTheme="minorHAnsi" w:eastAsiaTheme="minorHAnsi" w:asciiTheme="minorHAnsi"/>
        </w:rPr>
        <w:t>稳</w:t>
      </w:r>
      <w:r>
        <w:rPr>
          <w:rFonts w:cstheme="minorBidi" w:hAnsiTheme="minorHAnsi" w:eastAsiaTheme="minorHAnsi" w:asciiTheme="minorHAnsi"/>
        </w:rPr>
        <w:t>定</w:t>
      </w:r>
      <w:r>
        <w:rPr>
          <w:rFonts w:cstheme="minorBidi" w:hAnsiTheme="minorHAnsi" w:eastAsiaTheme="minorHAnsi" w:asciiTheme="minorHAnsi"/>
        </w:rPr>
        <w:t>性与</w:t>
      </w:r>
      <w:r>
        <w:rPr>
          <w:rFonts w:cstheme="minorBidi" w:hAnsiTheme="minorHAnsi" w:eastAsiaTheme="minorHAnsi" w:asciiTheme="minorHAnsi"/>
        </w:rPr>
        <w:t>对外</w:t>
      </w:r>
      <w:r>
        <w:rPr>
          <w:rFonts w:cstheme="minorBidi" w:hAnsiTheme="minorHAnsi" w:eastAsiaTheme="minorHAnsi" w:asciiTheme="minorHAnsi"/>
        </w:rPr>
        <w:t>直</w:t>
      </w:r>
      <w:r>
        <w:rPr>
          <w:rFonts w:cstheme="minorBidi" w:hAnsiTheme="minorHAnsi" w:eastAsiaTheme="minorHAnsi" w:asciiTheme="minorHAnsi"/>
        </w:rPr>
        <w:t>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散</w:t>
      </w:r>
      <w:r>
        <w:rPr>
          <w:rFonts w:cstheme="minorBidi" w:hAnsiTheme="minorHAnsi" w:eastAsiaTheme="minorHAnsi" w:asciiTheme="minorHAnsi"/>
        </w:rPr>
        <w:t>点</w:t>
      </w:r>
      <w:r>
        <w:rPr>
          <w:rFonts w:cstheme="minorBidi" w:hAnsiTheme="minorHAnsi" w:eastAsiaTheme="minorHAnsi" w:asciiTheme="minorHAnsi"/>
        </w:rPr>
        <w:t>图</w:t>
      </w:r>
      <w:r>
        <w:rPr>
          <w:rFonts w:cstheme="minorBidi" w:hAnsiTheme="minorHAnsi" w:eastAsiaTheme="minorHAnsi" w:asciiTheme="minorHAnsi"/>
        </w:rPr>
        <w:t>（</w:t>
      </w:r>
      <w:r>
        <w:rPr>
          <w:rFonts w:ascii="Times New Roman" w:eastAsia="Times New Roman" w:cstheme="minorBidi" w:hAnsiTheme="minorHAnsi"/>
        </w:rPr>
        <w:t>2003~2011</w:t>
      </w:r>
      <w:r>
        <w:rPr>
          <w:rFonts w:cstheme="minorBidi" w:hAnsiTheme="minorHAnsi" w:eastAsiaTheme="minorHAnsi" w:asciiTheme="minorHAnsi"/>
        </w:rPr>
        <w:t>年</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18</w:t>
      </w:r>
    </w:p>
    <w:p w:rsidR="0018722C">
      <w:pPr>
        <w:topLinePunct/>
      </w:pPr>
      <w:r>
        <w:t>从</w:t>
      </w:r>
      <w:r>
        <w:t>图</w:t>
      </w:r>
      <w:r>
        <w:rPr>
          <w:rFonts w:ascii="Times New Roman" w:eastAsia="Times New Roman"/>
        </w:rPr>
        <w:t>3</w:t>
      </w:r>
      <w:r>
        <w:rPr>
          <w:rFonts w:ascii="Times New Roman" w:eastAsia="Times New Roman"/>
        </w:rPr>
        <w:t>.</w:t>
      </w:r>
      <w:r>
        <w:rPr>
          <w:rFonts w:ascii="Times New Roman" w:eastAsia="Times New Roman"/>
        </w:rPr>
        <w:t>1</w:t>
      </w:r>
      <w:r>
        <w:t>中可以看出，银行发展深度与中国对外直接投资存在着正向关系。</w:t>
      </w:r>
      <w:r>
        <w:t>由</w:t>
      </w:r>
      <w:r>
        <w:t>图</w:t>
      </w:r>
      <w:r>
        <w:rPr>
          <w:rFonts w:ascii="Times New Roman" w:eastAsia="Times New Roman"/>
        </w:rPr>
        <w:t>3</w:t>
      </w:r>
      <w:r>
        <w:rPr>
          <w:rFonts w:ascii="Times New Roman" w:eastAsia="Times New Roman"/>
        </w:rPr>
        <w:t>.</w:t>
      </w:r>
      <w:r>
        <w:rPr>
          <w:rFonts w:ascii="Times New Roman" w:eastAsia="Times New Roman"/>
        </w:rPr>
        <w:t>2</w:t>
      </w:r>
      <w:r>
        <w:t>显示的走势可知，银行稳定性与中国对外直接投资存在着正向关系。由</w:t>
      </w:r>
      <w:r>
        <w:t>图</w:t>
      </w:r>
      <w:r>
        <w:rPr>
          <w:rFonts w:ascii="Times New Roman" w:eastAsia="Times New Roman"/>
        </w:rPr>
        <w:t>3</w:t>
      </w:r>
      <w:r>
        <w:rPr>
          <w:rFonts w:ascii="Times New Roman" w:eastAsia="Times New Roman"/>
        </w:rPr>
        <w:t>.</w:t>
      </w:r>
      <w:r>
        <w:rPr>
          <w:rFonts w:ascii="Times New Roman" w:eastAsia="Times New Roman"/>
        </w:rPr>
        <w:t>3</w:t>
      </w:r>
      <w:r>
        <w:t>-</w:t>
      </w:r>
      <w:r>
        <w:t>图</w:t>
      </w:r>
      <w:r>
        <w:rPr>
          <w:rFonts w:ascii="Times New Roman" w:eastAsia="Times New Roman"/>
        </w:rPr>
        <w:t>3.5</w:t>
      </w:r>
      <w:r>
        <w:t>中的趋势线可以发现，金融市场规模、金融市场服务可及性、金融</w:t>
      </w:r>
      <w:r>
        <w:t>市场稳定性与中国对外直接投资存在正相关关系，而金融市场规模与中国对外直</w:t>
      </w:r>
      <w:r>
        <w:t>接投资具有较为明显的正向作用。由于</w:t>
      </w:r>
      <w:r>
        <w:t>图</w:t>
      </w:r>
      <w:r>
        <w:rPr>
          <w:rFonts w:ascii="Times New Roman" w:eastAsia="Times New Roman"/>
        </w:rPr>
        <w:t>3</w:t>
      </w:r>
      <w:r>
        <w:rPr>
          <w:rFonts w:ascii="Times New Roman" w:eastAsia="Times New Roman"/>
        </w:rPr>
        <w:t>.</w:t>
      </w:r>
      <w:r>
        <w:rPr>
          <w:rFonts w:ascii="Times New Roman" w:eastAsia="Times New Roman"/>
        </w:rPr>
        <w:t>1</w:t>
      </w:r>
      <w:r>
        <w:t>-</w:t>
      </w:r>
      <w:r>
        <w:t>图</w:t>
      </w:r>
      <w:r>
        <w:rPr>
          <w:rFonts w:ascii="Times New Roman" w:eastAsia="Times New Roman"/>
        </w:rPr>
        <w:t>3.5</w:t>
      </w:r>
      <w:r>
        <w:t>仅是两个变量之间的简单趋</w:t>
      </w:r>
      <w:r>
        <w:t>势关系，而没有控制其他影响中国对外直接投资的变量，因此，该结论只是初步</w:t>
      </w:r>
      <w:r>
        <w:t>的关系判断结果，对东道国金融发展与中国对外直接投资之间的确切关系还有待文章更进一步的验证。</w:t>
      </w:r>
    </w:p>
    <w:p w:rsidR="0018722C">
      <w:pPr>
        <w:pStyle w:val="Heading2"/>
        <w:topLinePunct/>
        <w:ind w:left="171" w:hangingChars="171" w:hanging="171"/>
      </w:pPr>
      <w:bookmarkStart w:id="907415" w:name="_Toc686907415"/>
      <w:bookmarkStart w:name="_TOC_250016" w:id="43"/>
      <w:bookmarkStart w:name="3.3本章小结 " w:id="44"/>
      <w:r>
        <w:t>3.3</w:t>
      </w:r>
      <w:r>
        <w:t xml:space="preserve"> </w:t>
      </w:r>
      <w:r/>
      <w:bookmarkEnd w:id="44"/>
      <w:bookmarkEnd w:id="43"/>
      <w:r>
        <w:t>本章小结</w:t>
      </w:r>
      <w:bookmarkEnd w:id="907415"/>
    </w:p>
    <w:p w:rsidR="0018722C">
      <w:pPr>
        <w:topLinePunct/>
      </w:pPr>
      <w:r>
        <w:t>本章通过两个部分对东道国金融发展对中国</w:t>
      </w:r>
      <w:r>
        <w:rPr>
          <w:rFonts w:ascii="Times New Roman" w:eastAsia="Times New Roman"/>
        </w:rPr>
        <w:t>OFDI</w:t>
      </w:r>
      <w:r>
        <w:t>理论与假设进行分析。本章</w:t>
      </w:r>
      <w:r>
        <w:t>第一部分分析了东道国金融发展与对外直接投资的具有代表性的理论，从生产</w:t>
      </w:r>
      <w:r w:rsidR="001852F3">
        <w:t xml:space="preserve">率</w:t>
      </w:r>
      <w:r>
        <w:t>、融资约束、融资成本、风险降低、技术创新等</w:t>
      </w:r>
      <w:r>
        <w:rPr>
          <w:rFonts w:ascii="Times New Roman" w:eastAsia="Times New Roman"/>
        </w:rPr>
        <w:t>5</w:t>
      </w:r>
      <w:r>
        <w:t>个方面分析了东道国金融发展对</w:t>
      </w:r>
      <w:r>
        <w:t>中国企业对外直接投资的影响路径，为后续的验研究提供理论支持。东道国</w:t>
      </w:r>
      <w:r w:rsidR="001852F3">
        <w:t xml:space="preserve">金融</w:t>
      </w:r>
      <w:r>
        <w:t>发展也意味着企业融资约束得以缓解、融资成本得到降低、投资风险得以降</w:t>
      </w:r>
      <w:r w:rsidR="001852F3">
        <w:t xml:space="preserve">低以</w:t>
      </w:r>
      <w:r>
        <w:t>及技术创新的提高，这些都将直接提高企业参与对外直接投资的意愿和能力。在这</w:t>
      </w:r>
      <w:r>
        <w:t>些理论分析的基础上，本文后续部分将采用中国对外直接投资的</w:t>
      </w:r>
      <w:r>
        <w:rPr>
          <w:rFonts w:ascii="Times New Roman" w:eastAsia="Times New Roman"/>
        </w:rPr>
        <w:t>45</w:t>
      </w:r>
      <w:r>
        <w:t>个国家或地区的宏观数据来对东道国金融发展与中国对外直接投资的关系来进行实证</w:t>
      </w:r>
      <w:r w:rsidR="001852F3">
        <w:t xml:space="preserve">检验。</w:t>
      </w:r>
    </w:p>
    <w:p w:rsidR="0018722C">
      <w:pPr>
        <w:topLinePunct/>
      </w:pPr>
      <w:r>
        <w:t>第二部分为研究假设，在理论分析的基础上提出了相关假设。并在此基础上</w:t>
      </w:r>
      <w:r>
        <w:t>对东道国金融发展与中国对外直接投资关系初步判断，即尝试通过绘制散点图的</w:t>
      </w:r>
      <w:r>
        <w:t>方式将东道国金融发展对中国对外直接投资两者之间的关系进行初步把握，以对</w:t>
      </w:r>
      <w:r>
        <w:t>两者关系获得初步的了解和认识。结果显示，散点图所显示的结果与</w:t>
      </w:r>
      <w:r>
        <w:rPr>
          <w:rFonts w:ascii="Times New Roman" w:eastAsia="Times New Roman"/>
        </w:rPr>
        <w:t>3</w:t>
      </w:r>
      <w:r>
        <w:rPr>
          <w:rFonts w:ascii="Times New Roman" w:eastAsia="Times New Roman"/>
        </w:rPr>
        <w:t>.</w:t>
      </w:r>
      <w:r>
        <w:rPr>
          <w:rFonts w:ascii="Times New Roman" w:eastAsia="Times New Roman"/>
        </w:rPr>
        <w:t>2</w:t>
      </w:r>
      <w:r>
        <w:t>部分的</w:t>
      </w:r>
      <w:r>
        <w:t>假设相一致。为下文开展更为具体的实证关系研究提供一定的方向，但仍需后续的实证研究来加以验证。</w:t>
      </w:r>
    </w:p>
    <w:p w:rsidR="0018722C">
      <w:pPr>
        <w:topLinePunct/>
      </w:pPr>
      <w:r>
        <w:rPr>
          <w:rFonts w:cstheme="minorBidi" w:hAnsiTheme="minorHAnsi" w:eastAsiaTheme="minorHAnsi" w:asciiTheme="minorHAnsi" w:ascii="Times New Roman"/>
        </w:rPr>
        <w:t>19</w:t>
      </w:r>
    </w:p>
    <w:p w:rsidR="0018722C">
      <w:pPr>
        <w:pStyle w:val="Heading1"/>
        <w:topLinePunct/>
      </w:pPr>
      <w:bookmarkStart w:id="907416" w:name="_Toc686907416"/>
      <w:bookmarkStart w:name="_TOC_250015" w:id="45"/>
      <w:bookmarkStart w:name="4实证研究 " w:id="46"/>
      <w:r>
        <w:t>4</w:t>
      </w:r>
      <w:r>
        <w:t xml:space="preserve">  </w:t>
      </w:r>
      <w:r/>
      <w:bookmarkEnd w:id="46"/>
      <w:bookmarkEnd w:id="45"/>
      <w:r>
        <w:t>实证研究</w:t>
      </w:r>
      <w:bookmarkEnd w:id="907416"/>
    </w:p>
    <w:p w:rsidR="0018722C">
      <w:pPr>
        <w:topLinePunct/>
      </w:pPr>
      <w:r>
        <w:t>第二章和第三章所做的准备工作，对本文所要开展的实证工作奠定基础。为</w:t>
      </w:r>
      <w:r>
        <w:t>了对第三章的研究假设进行验证，检验相关假设正确与否，此部分从实证角度分</w:t>
      </w:r>
      <w:r>
        <w:t>析东道国金融发展对中国</w:t>
      </w:r>
      <w:r>
        <w:rPr>
          <w:rFonts w:ascii="Times New Roman" w:eastAsia="Times New Roman"/>
        </w:rPr>
        <w:t>OFDI</w:t>
      </w:r>
      <w:r>
        <w:t>的影响。本文选取</w:t>
      </w:r>
      <w:r>
        <w:rPr>
          <w:rFonts w:ascii="Times New Roman" w:eastAsia="Times New Roman"/>
        </w:rPr>
        <w:t>2003-2011</w:t>
      </w:r>
      <w:r>
        <w:t>年中国</w:t>
      </w:r>
      <w:r>
        <w:rPr>
          <w:rFonts w:ascii="Times New Roman" w:eastAsia="Times New Roman"/>
        </w:rPr>
        <w:t>OFDI</w:t>
      </w:r>
      <w:r>
        <w:t>中选</w:t>
      </w:r>
      <w:r>
        <w:t>取</w:t>
      </w:r>
      <w:r>
        <w:rPr>
          <w:rFonts w:ascii="Times New Roman" w:eastAsia="Times New Roman"/>
        </w:rPr>
        <w:t>45</w:t>
      </w:r>
      <w:r>
        <w:t>个国家或地区的数据为样本，使用混合</w:t>
      </w:r>
      <w:r>
        <w:rPr>
          <w:rFonts w:ascii="Times New Roman" w:eastAsia="Times New Roman"/>
        </w:rPr>
        <w:t>OLS</w:t>
      </w:r>
      <w:r>
        <w:t>、固定效应和随机效应方法研</w:t>
      </w:r>
      <w:r>
        <w:t>究东道国金融发展对中国</w:t>
      </w:r>
      <w:r>
        <w:rPr>
          <w:rFonts w:ascii="Times New Roman" w:eastAsia="Times New Roman"/>
        </w:rPr>
        <w:t>OFDI</w:t>
      </w:r>
      <w:r>
        <w:t>影响，并运用更换实证方法进行稳健性检验，本</w:t>
      </w:r>
      <w:r>
        <w:t>文采用两阶段系统矩估计的方法以进一步论证结果的准确性和可靠性。这是本研</w:t>
      </w:r>
      <w:r>
        <w:t>究的核心工作，本章节主要包括</w:t>
      </w:r>
      <w:r>
        <w:rPr>
          <w:rFonts w:ascii="Times New Roman" w:eastAsia="Times New Roman"/>
        </w:rPr>
        <w:t>5</w:t>
      </w:r>
      <w:r>
        <w:t>个部分，具体内容见下文：</w:t>
      </w:r>
    </w:p>
    <w:p w:rsidR="0018722C">
      <w:pPr>
        <w:pStyle w:val="Heading2"/>
        <w:topLinePunct/>
        <w:ind w:left="171" w:hangingChars="171" w:hanging="171"/>
      </w:pPr>
      <w:bookmarkStart w:id="907417" w:name="_Toc686907417"/>
      <w:bookmarkStart w:name="_TOC_250014" w:id="47"/>
      <w:bookmarkStart w:name="4.1计量模型设定 " w:id="48"/>
      <w:r>
        <w:t>4.1</w:t>
      </w:r>
      <w:r>
        <w:t xml:space="preserve"> </w:t>
      </w:r>
      <w:r/>
      <w:bookmarkEnd w:id="48"/>
      <w:bookmarkEnd w:id="47"/>
      <w:r>
        <w:t>计量模型设定</w:t>
      </w:r>
      <w:bookmarkEnd w:id="907417"/>
    </w:p>
    <w:p w:rsidR="0018722C">
      <w:pPr>
        <w:topLinePunct/>
      </w:pPr>
      <w:r>
        <w:t>本文借鉴郭杰和黄保东、王伟等的研究，在着重考察东道国金融发展影响中</w:t>
      </w:r>
      <w:r>
        <w:t>国</w:t>
      </w:r>
      <w:r>
        <w:rPr>
          <w:rFonts w:ascii="Times New Roman" w:eastAsia="宋体"/>
        </w:rPr>
        <w:t>OFDI</w:t>
      </w:r>
      <w:r>
        <w:t>时</w:t>
      </w:r>
      <w:r>
        <w:rPr>
          <w:rFonts w:hint="eastAsia"/>
        </w:rPr>
        <w:t>，</w:t>
      </w:r>
      <w:r w:rsidR="001852F3">
        <w:t xml:space="preserve">将市场规模、贸易开放程度、资源禀赋、经济风险、基础设施、东道国制度品质和政治风险等诸多变量作为控制变量，构建计量模型如下</w:t>
      </w:r>
      <w:r>
        <w:rPr>
          <w:rFonts w:hint="eastAsia"/>
        </w:rPr>
        <w:t>：</w:t>
      </w:r>
    </w:p>
    <w:p w:rsidR="0018722C">
      <w:spacing w:beforeLines="0" w:before="0" w:afterLines="0" w:after="0" w:line="440" w:lineRule="auto"/>
      <w:pPr>
        <w:sectPr w:rsidR="00556256">
          <w:type w:val="continuous"/>
          <w:pgSz w:w="11910" w:h="16840"/>
          <w:pgMar w:header="1122" w:footer="272" w:top="1340" w:bottom="460" w:left="900" w:right="1440"/>
        </w:sectPr>
        <w:topLinePunct/>
      </w:pPr>
    </w:p>
    <w:p w:rsidR="0018722C">
      <w:pPr>
        <w:topLinePunct/>
      </w:pPr>
      <w:r>
        <w:rPr>
          <w:rFonts w:cstheme="minorBidi" w:hAnsiTheme="minorHAnsi" w:eastAsiaTheme="minorHAnsi" w:asciiTheme="minorHAnsi" w:ascii="Times New Roman"/>
        </w:rPr>
        <w:t>lnofdi</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ascii="Times New Roman"/>
        </w:rPr>
        <w:t>lnofdi</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 </w:t>
      </w:r>
      <w:r>
        <w:rPr>
          <w:rFonts w:ascii="Segoe UI Symbol" w:hAnsi="Segoe UI Symbol"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bdep</w:t>
      </w:r>
      <w:r>
        <w:rPr>
          <w:rFonts w:ascii="Times New Roman" w:hAnsi="Times New Roman" w:cstheme="minorBidi" w:eastAsiaTheme="minorHAnsi"/>
          <w:i/>
        </w:rPr>
        <w:t>it</w:t>
      </w:r>
      <w:r>
        <w:rPr>
          <w:rFonts w:ascii="Times New Roman" w:hAnsi="Times New Roman" w:cstheme="minorBidi" w:eastAsiaTheme="minorHAnsi"/>
          <w:i/>
        </w:rPr>
        <w:t> </w:t>
      </w:r>
      <w:r>
        <w:rPr>
          <w:rFonts w:ascii="Segoe UI Symbol" w:hAnsi="Segoe UI Symbol"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bacc</w:t>
      </w:r>
      <w:r>
        <w:rPr>
          <w:rFonts w:ascii="Times New Roman" w:hAnsi="Times New Roman" w:cstheme="minorBidi" w:eastAsiaTheme="minorHAnsi"/>
          <w:i/>
        </w:rPr>
        <w:t>it</w:t>
      </w:r>
      <w:r>
        <w:rPr>
          <w:rFonts w:ascii="Times New Roman" w:hAnsi="Times New Roman" w:cstheme="minorBidi" w:eastAsiaTheme="minorHAnsi"/>
          <w:i/>
        </w:rPr>
        <w:t> </w:t>
      </w:r>
      <w:r>
        <w:rPr>
          <w:rFonts w:ascii="Segoe UI Symbol" w:hAnsi="Segoe UI Symbol"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bineff</w:t>
      </w:r>
      <w:r>
        <w:rPr>
          <w:rFonts w:ascii="Times New Roman" w:hAnsi="Times New Roman" w:cstheme="minorBidi" w:eastAsiaTheme="minorHAnsi"/>
          <w:i/>
        </w:rPr>
        <w:t>it</w:t>
      </w:r>
      <w:r>
        <w:rPr>
          <w:rFonts w:ascii="Times New Roman" w:hAnsi="Times New Roman" w:cstheme="minorBidi" w:eastAsiaTheme="minorHAnsi"/>
          <w:i/>
        </w:rPr>
        <w:t> </w:t>
      </w:r>
      <w:r>
        <w:rPr>
          <w:rFonts w:ascii="Segoe UI Symbol" w:hAnsi="Segoe UI Symbol" w:cstheme="minorBidi" w:eastAsiaTheme="minorHAnsi"/>
        </w:rPr>
        <w:t> </w:t>
      </w:r>
      <w:r>
        <w:rPr>
          <w:rFonts w:ascii="Times New Roman" w:hAnsi="Times New Roman" w:cstheme="minorBidi" w:eastAsiaTheme="minorHAnsi"/>
        </w:rPr>
        <w:t>4</w:t>
      </w:r>
      <w:r>
        <w:rPr>
          <w:rFonts w:ascii="Times New Roman" w:hAnsi="Times New Roman" w:cstheme="minorBidi" w:eastAsiaTheme="minorHAnsi"/>
        </w:rPr>
        <w:t>bsta</w:t>
      </w:r>
      <w:r>
        <w:rPr>
          <w:rFonts w:ascii="Times New Roman" w:hAnsi="Times New Roman" w:cstheme="minorBidi" w:eastAsiaTheme="minorHAnsi"/>
          <w:i/>
        </w:rPr>
        <w:t>it</w:t>
      </w:r>
    </w:p>
    <w:p w:rsidR="0018722C">
      <w:pPr>
        <w:topLinePunct/>
      </w:pPr>
      <w:r>
        <w:rPr>
          <w:rFonts w:ascii="Times New Roman" w:hAnsi="Times New Roman" w:cstheme="minorBidi" w:eastAsiaTheme="minorHAnsi"/>
        </w:rPr>
        <w:t>X</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rPr>
        <w:t>u</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Segoe UI Symbol" w:hAnsi="Segoe UI Symbol" w:cstheme="minorBidi" w:eastAsiaTheme="minorHAnsi"/>
        </w:rPr>
        <w:t> </w:t>
      </w:r>
      <w:r>
        <w:rPr>
          <w:vertAlign w:val="subscript"/>
          <w:rFonts w:ascii="Times New Roman" w:hAnsi="Times New Roman" w:cstheme="minorBidi" w:eastAsiaTheme="minorHAnsi"/>
        </w:rPr>
        <w:t>1</w:t>
      </w:r>
      <w:r>
        <w:rPr>
          <w:rFonts w:ascii="Times New Roman" w:hAnsi="Times New Roman" w:cstheme="minorBidi" w:eastAsiaTheme="minorHAnsi"/>
        </w:rPr>
        <w:t>mdep</w:t>
      </w:r>
      <w:r>
        <w:rPr>
          <w:rFonts w:ascii="Times New Roman" w:hAnsi="Times New Roman" w:cstheme="minorBidi" w:eastAsiaTheme="minorHAnsi"/>
          <w:vertAlign w:val="subscript"/>
          <w:i/>
        </w:rPr>
        <w:t>it</w:t>
      </w:r>
      <w:r>
        <w:rPr>
          <w:rFonts w:ascii="Times New Roman" w:hAnsi="Times New Roman" w:cstheme="minorBidi" w:eastAsiaTheme="minorHAnsi"/>
          <w:vertAlign w:val="subscript"/>
          <w:i/>
        </w:rPr>
        <w:t> </w:t>
      </w:r>
      <w:r>
        <w:rPr>
          <w:rFonts w:ascii="Segoe UI Symbol" w:hAnsi="Segoe UI Symbol" w:cstheme="minorBidi" w:eastAsiaTheme="minorHAnsi"/>
        </w:rPr>
        <w:t> </w:t>
      </w:r>
      <w:r>
        <w:rPr>
          <w:vertAlign w:val="subscript"/>
          <w:rFonts w:ascii="Times New Roman" w:hAnsi="Times New Roman" w:cstheme="minorBidi" w:eastAsiaTheme="minorHAnsi"/>
        </w:rPr>
        <w:t>2</w:t>
      </w:r>
      <w:r>
        <w:rPr>
          <w:rFonts w:ascii="Times New Roman" w:hAnsi="Times New Roman" w:cstheme="minorBidi" w:eastAsiaTheme="minorHAnsi"/>
        </w:rPr>
        <w:t>macc</w:t>
      </w:r>
      <w:r>
        <w:rPr>
          <w:rFonts w:ascii="Times New Roman" w:hAnsi="Times New Roman" w:cstheme="minorBidi" w:eastAsiaTheme="minorHAnsi"/>
          <w:vertAlign w:val="subscript"/>
          <w:i/>
        </w:rPr>
        <w:t>it</w:t>
      </w:r>
      <w:r>
        <w:rPr>
          <w:rFonts w:ascii="Times New Roman" w:hAnsi="Times New Roman" w:cstheme="minorBidi" w:eastAsiaTheme="minorHAnsi"/>
          <w:vertAlign w:val="subscript"/>
          <w:i/>
        </w:rPr>
        <w:t> </w:t>
      </w:r>
      <w:r>
        <w:rPr>
          <w:rFonts w:ascii="Segoe UI Symbol" w:hAnsi="Segoe UI Symbol" w:cstheme="minorBidi" w:eastAsiaTheme="minorHAnsi"/>
        </w:rPr>
        <w:t> </w:t>
      </w:r>
      <w:r>
        <w:rPr>
          <w:vertAlign w:val="subscript"/>
          <w:rFonts w:ascii="Times New Roman" w:hAnsi="Times New Roman" w:cstheme="minorBidi" w:eastAsiaTheme="minorHAnsi"/>
        </w:rPr>
        <w:t>3</w:t>
      </w:r>
      <w:r>
        <w:rPr>
          <w:rFonts w:ascii="Times New Roman" w:hAnsi="Times New Roman" w:cstheme="minorBidi" w:eastAsiaTheme="minorHAnsi"/>
        </w:rPr>
        <w:t>meff</w:t>
      </w:r>
      <w:r>
        <w:rPr>
          <w:rFonts w:ascii="Times New Roman" w:hAnsi="Times New Roman" w:cstheme="minorBidi" w:eastAsiaTheme="minorHAnsi"/>
          <w:vertAlign w:val="subscript"/>
          <w:i/>
        </w:rPr>
        <w:t>it</w:t>
      </w:r>
      <w:r>
        <w:rPr>
          <w:rFonts w:ascii="Times New Roman" w:hAnsi="Times New Roman" w:cstheme="minorBidi" w:eastAsiaTheme="minorHAnsi"/>
          <w:vertAlign w:val="subscript"/>
          <w:i/>
        </w:rPr>
        <w:t> </w:t>
      </w:r>
      <w:r>
        <w:rPr>
          <w:rFonts w:ascii="Segoe UI Symbol" w:hAnsi="Segoe UI Symbol" w:cstheme="minorBidi" w:eastAsiaTheme="minorHAnsi"/>
        </w:rPr>
        <w:t> </w:t>
      </w:r>
      <w:r>
        <w:rPr>
          <w:vertAlign w:val="subscript"/>
          <w:rFonts w:ascii="Times New Roman" w:hAnsi="Times New Roman" w:cstheme="minorBidi" w:eastAsiaTheme="minorHAnsi"/>
        </w:rPr>
        <w:t>4</w:t>
      </w:r>
      <w:r>
        <w:rPr>
          <w:rFonts w:ascii="Times New Roman" w:hAnsi="Times New Roman" w:cstheme="minorBidi" w:eastAsiaTheme="minorHAnsi"/>
        </w:rPr>
        <w:t>minsta</w:t>
      </w:r>
      <w:r>
        <w:rPr>
          <w:rFonts w:ascii="Times New Roman" w:hAnsi="Times New Roman" w:cstheme="minorBidi" w:eastAsiaTheme="minorHAnsi"/>
          <w:vertAlign w:val="subscript"/>
          <w:i/>
        </w:rPr>
        <w:t>it</w:t>
      </w:r>
    </w:p>
    <w:p w:rsidR="0018722C">
      <w:pPr>
        <w:topLinePunct/>
      </w:pPr>
      <w:r>
        <w:rPr>
          <w:rFonts w:ascii="Times New Roman" w:hAnsi="Times New Roman" w:cstheme="minorBidi" w:eastAsiaTheme="minorHAnsi"/>
        </w:rPr>
        <w:t>X</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rPr>
        <w:t>τ</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rPr>
        <w:t>w</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t>（</w:t>
      </w:r>
      <w:r>
        <w:rPr>
          <w:rFonts w:ascii="Times New Roman" w:eastAsia="Times New Roman"/>
        </w:rPr>
        <w:t>4.1</w:t>
      </w:r>
      <w:r>
        <w:t>）</w:t>
      </w:r>
    </w:p>
    <w:p w:rsidR="0018722C">
      <w:pPr>
        <w:tabs>
          <w:tab w:val="right" w:pos="3060"/>
        </w:tabs>
        <w:ind w:firstLineChars="481" w:firstLine="1155"/>
        <w:pStyle w:val="a6"/>
        <w:topLinePunct/>
        <w:textAlignment w:val="center"/>
      </w:pPr>
      <w:r>
        <w:tab/>
      </w:r>
      <w:r w:rsidP="005B568E">
        <w:t>（</w:t>
      </w:r>
      <w:r>
        <w:rPr>
          <w:rFonts w:ascii="Times New Roman" w:eastAsia="Times New Roman"/>
        </w:rPr>
        <w:t>4. 2</w:t>
      </w:r>
      <w:r>
        <w:t>）</w:t>
      </w:r>
    </w:p>
    <w:p w:rsidR="0018722C">
      <w:spacing w:beforeLines="0" w:before="0" w:afterLines="0" w:after="0" w:line="440" w:lineRule="auto"/>
      <w:pPr>
        <w:sectPr w:rsidR="00556256">
          <w:type w:val="continuous"/>
          <w:pgSz w:w="11910" w:h="16840"/>
          <w:pgMar w:top="1580" w:bottom="460" w:left="900" w:right="1440"/>
          <w:cols w:num="3" w:equalWidth="0">
            <w:col w:w="2007" w:space="40"/>
            <w:col w:w="5135" w:space="39"/>
            <w:col w:w="2349"/>
          </w:cols>
        </w:sectPr>
        <w:topLinePunct/>
      </w:pPr>
    </w:p>
    <w:p w:rsidR="0018722C">
      <w:pPr>
        <w:topLinePunct/>
      </w:pPr>
      <w:r>
        <w:t>式中：下标</w:t>
      </w:r>
      <w:r>
        <w:rPr>
          <w:rFonts w:ascii="Times New Roman" w:hAnsi="Times New Roman" w:eastAsia="宋体"/>
        </w:rPr>
        <w:t>i</w:t>
      </w:r>
      <w:r>
        <w:t>表示国家；下标</w:t>
      </w:r>
      <w:r>
        <w:rPr>
          <w:rFonts w:ascii="Times New Roman" w:hAnsi="Times New Roman" w:eastAsia="宋体"/>
        </w:rPr>
        <w:t>t</w:t>
      </w:r>
      <w:r>
        <w:t>表示年份；</w:t>
      </w:r>
      <w:r>
        <w:rPr>
          <w:rFonts w:ascii="Times New Roman" w:hAnsi="Times New Roman" w:eastAsia="宋体"/>
        </w:rPr>
        <w:t>ofdi</w:t>
      </w:r>
      <w:r>
        <w:rPr>
          <w:rFonts w:ascii="Times New Roman" w:hAnsi="Times New Roman" w:eastAsia="宋体"/>
          <w:vertAlign w:val="subscript"/>
          <w:i/>
        </w:rPr>
        <w:t>it</w:t>
      </w:r>
      <w:r>
        <w:t>表示</w:t>
      </w:r>
      <w:r>
        <w:rPr>
          <w:rFonts w:ascii="Times New Roman" w:hAnsi="Times New Roman" w:eastAsia="宋体"/>
        </w:rPr>
        <w:t>t</w:t>
      </w:r>
      <w:r>
        <w:t>年中国对东道国</w:t>
      </w:r>
      <w:r>
        <w:rPr>
          <w:rFonts w:ascii="Times New Roman" w:hAnsi="Times New Roman" w:eastAsia="宋体"/>
        </w:rPr>
        <w:t>i</w:t>
      </w:r>
      <w:r>
        <w:t>国</w:t>
      </w:r>
      <w:r>
        <w:t>对外直接投资额，</w:t>
      </w:r>
      <w:r>
        <w:rPr>
          <w:vertAlign w:val="subscript"/>
          <w:rFonts w:ascii="Times New Roman" w:hAnsi="Times New Roman" w:eastAsia="宋体"/>
        </w:rPr>
        <w:t>0</w:t>
      </w:r>
      <w:r>
        <w:t>和</w:t>
      </w:r>
      <w:r>
        <w:rPr>
          <w:vertAlign w:val="subscript"/>
          <w:rFonts w:ascii="Times New Roman" w:hAnsi="Times New Roman" w:eastAsia="宋体"/>
        </w:rPr>
        <w:t>0</w:t>
      </w:r>
      <w:r>
        <w:t>为截距项，</w:t>
      </w:r>
      <w:r>
        <w:rPr>
          <w:rFonts w:ascii="Times New Roman" w:hAnsi="Times New Roman" w:eastAsia="宋体"/>
        </w:rPr>
        <w:t>bd</w:t>
      </w:r>
      <w:r>
        <w:rPr>
          <w:rFonts w:ascii="Times New Roman" w:hAnsi="Times New Roman" w:eastAsia="宋体"/>
        </w:rPr>
        <w:t>e</w:t>
      </w:r>
      <w:r>
        <w:rPr>
          <w:rFonts w:ascii="Times New Roman" w:hAnsi="Times New Roman" w:eastAsia="宋体"/>
        </w:rPr>
        <w:t>p</w:t>
      </w:r>
      <w:r>
        <w:rPr>
          <w:rFonts w:ascii="Times New Roman" w:hAnsi="Times New Roman" w:eastAsia="宋体"/>
          <w:vertAlign w:val="subscript"/>
          <w:i/>
        </w:rPr>
        <w:t>i</w:t>
      </w:r>
      <w:r>
        <w:rPr>
          <w:rFonts w:ascii="Times New Roman" w:hAnsi="Times New Roman" w:eastAsia="宋体"/>
          <w:vertAlign w:val="subscript"/>
          <w:i/>
        </w:rPr>
        <w:t>t</w:t>
      </w:r>
      <w:r>
        <w:t>代表东道国</w:t>
      </w:r>
      <w:r>
        <w:rPr>
          <w:rFonts w:ascii="Times New Roman" w:hAnsi="Times New Roman" w:eastAsia="宋体"/>
        </w:rPr>
        <w:t>i</w:t>
      </w:r>
      <w:r>
        <w:t>国</w:t>
      </w:r>
      <w:r>
        <w:rPr>
          <w:rFonts w:ascii="Times New Roman" w:hAnsi="Times New Roman" w:eastAsia="宋体"/>
        </w:rPr>
        <w:t>t</w:t>
      </w:r>
      <w:r>
        <w:t>年的银行发展深度</w:t>
      </w:r>
      <w:r>
        <w:t>，</w:t>
      </w:r>
    </w:p>
    <w:p w:rsidR="0018722C">
      <w:pPr>
        <w:topLinePunct/>
      </w:pPr>
      <w:r>
        <w:rPr>
          <w:rFonts w:ascii="Times New Roman" w:eastAsia="宋体"/>
        </w:rPr>
        <w:t>bacc</w:t>
      </w:r>
      <w:r>
        <w:rPr>
          <w:rFonts w:ascii="Times New Roman" w:eastAsia="宋体"/>
          <w:vertAlign w:val="subscript"/>
          <w:i/>
        </w:rPr>
        <w:t>it</w:t>
      </w:r>
      <w:r>
        <w:t>代表东道国</w:t>
      </w:r>
      <w:r>
        <w:rPr>
          <w:rFonts w:ascii="Times New Roman" w:eastAsia="宋体"/>
        </w:rPr>
        <w:t>i</w:t>
      </w:r>
      <w:r>
        <w:t>国</w:t>
      </w:r>
      <w:r>
        <w:rPr>
          <w:rFonts w:ascii="Times New Roman" w:eastAsia="宋体"/>
        </w:rPr>
        <w:t>t</w:t>
      </w:r>
      <w:r>
        <w:t>年的银行服务可及性，</w:t>
      </w:r>
      <w:r>
        <w:rPr>
          <w:rFonts w:ascii="Times New Roman" w:eastAsia="宋体"/>
        </w:rPr>
        <w:t>bineff</w:t>
      </w:r>
      <w:r>
        <w:rPr>
          <w:rFonts w:ascii="Times New Roman" w:eastAsia="宋体"/>
          <w:vertAlign w:val="subscript"/>
          <w:i/>
        </w:rPr>
        <w:t>it</w:t>
      </w:r>
      <w:r>
        <w:t>代表东道国</w:t>
      </w:r>
      <w:r>
        <w:rPr>
          <w:rFonts w:ascii="Times New Roman" w:eastAsia="宋体"/>
        </w:rPr>
        <w:t>i</w:t>
      </w:r>
      <w:r>
        <w:t>国</w:t>
      </w:r>
      <w:r>
        <w:rPr>
          <w:rFonts w:ascii="Times New Roman" w:eastAsia="宋体"/>
        </w:rPr>
        <w:t>t</w:t>
      </w:r>
      <w:r>
        <w:t>年的银行</w:t>
      </w:r>
      <w:r>
        <w:t>非效率性，</w:t>
      </w:r>
      <w:r>
        <w:rPr>
          <w:rFonts w:ascii="Times New Roman" w:eastAsia="宋体"/>
        </w:rPr>
        <w:t>bsta</w:t>
      </w:r>
      <w:r>
        <w:rPr>
          <w:rFonts w:ascii="Times New Roman" w:eastAsia="宋体"/>
          <w:vertAlign w:val="subscript"/>
          <w:i/>
        </w:rPr>
        <w:t>it</w:t>
      </w:r>
      <w:r>
        <w:t>代表东道国</w:t>
      </w:r>
      <w:r>
        <w:rPr>
          <w:rFonts w:ascii="Times New Roman" w:eastAsia="宋体"/>
        </w:rPr>
        <w:t>i</w:t>
      </w:r>
      <w:r>
        <w:t>国</w:t>
      </w:r>
      <w:r>
        <w:rPr>
          <w:rFonts w:ascii="Times New Roman" w:eastAsia="宋体"/>
        </w:rPr>
        <w:t>t</w:t>
      </w:r>
      <w:r>
        <w:t>年的银行稳定性，</w:t>
      </w:r>
      <w:r>
        <w:rPr>
          <w:rFonts w:ascii="Times New Roman" w:eastAsia="宋体"/>
        </w:rPr>
        <w:t>mdep</w:t>
      </w:r>
      <w:r>
        <w:rPr>
          <w:rFonts w:ascii="Times New Roman" w:eastAsia="宋体"/>
          <w:vertAlign w:val="subscript"/>
          <w:i/>
        </w:rPr>
        <w:t>it</w:t>
      </w:r>
      <w:r>
        <w:t>代表东道国</w:t>
      </w:r>
      <w:r>
        <w:rPr>
          <w:rFonts w:ascii="Times New Roman" w:eastAsia="宋体"/>
        </w:rPr>
        <w:t>i</w:t>
      </w:r>
      <w:r>
        <w:t>国</w:t>
      </w:r>
      <w:r>
        <w:rPr>
          <w:rFonts w:ascii="Times New Roman" w:eastAsia="宋体"/>
        </w:rPr>
        <w:t>t</w:t>
      </w:r>
      <w:r>
        <w:t>年</w:t>
      </w:r>
      <w:r>
        <w:t>的金融市场规模，</w:t>
      </w:r>
      <w:r>
        <w:rPr>
          <w:rFonts w:ascii="Times New Roman" w:eastAsia="宋体"/>
        </w:rPr>
        <w:t>macc</w:t>
      </w:r>
      <w:r>
        <w:rPr>
          <w:rFonts w:ascii="Times New Roman" w:eastAsia="宋体"/>
          <w:vertAlign w:val="subscript"/>
          <w:i/>
        </w:rPr>
        <w:t>it</w:t>
      </w:r>
      <w:r>
        <w:t>代表东道国</w:t>
      </w:r>
      <w:r>
        <w:rPr>
          <w:rFonts w:ascii="Times New Roman" w:eastAsia="宋体"/>
        </w:rPr>
        <w:t>i</w:t>
      </w:r>
      <w:r>
        <w:t>国</w:t>
      </w:r>
      <w:r>
        <w:rPr>
          <w:rFonts w:ascii="Times New Roman" w:eastAsia="宋体"/>
        </w:rPr>
        <w:t>t</w:t>
      </w:r>
      <w:r>
        <w:t>年的金融市场服务可及性，</w:t>
      </w:r>
      <w:r>
        <w:rPr>
          <w:rFonts w:ascii="Times New Roman" w:eastAsia="宋体"/>
        </w:rPr>
        <w:t>meff</w:t>
      </w:r>
      <w:r>
        <w:rPr>
          <w:rFonts w:ascii="Times New Roman" w:eastAsia="宋体"/>
          <w:vertAlign w:val="subscript"/>
          <w:i/>
        </w:rPr>
        <w:t>it</w:t>
      </w:r>
      <w:r>
        <w:t>代表</w:t>
      </w:r>
      <w:r>
        <w:t>东道国</w:t>
      </w:r>
      <w:r>
        <w:rPr>
          <w:rFonts w:ascii="Times New Roman" w:eastAsia="宋体"/>
        </w:rPr>
        <w:t>i</w:t>
      </w:r>
      <w:r>
        <w:t>国</w:t>
      </w:r>
      <w:r>
        <w:rPr>
          <w:rFonts w:ascii="Times New Roman" w:eastAsia="宋体"/>
        </w:rPr>
        <w:t>t</w:t>
      </w:r>
      <w:r>
        <w:t>年的金融市场效率，</w:t>
      </w:r>
      <w:r>
        <w:rPr>
          <w:rFonts w:ascii="Times New Roman" w:eastAsia="宋体"/>
        </w:rPr>
        <w:t>m</w:t>
      </w:r>
      <w:r>
        <w:rPr>
          <w:rFonts w:ascii="Times New Roman" w:eastAsia="宋体"/>
        </w:rPr>
        <w:t>i</w:t>
      </w:r>
      <w:r>
        <w:rPr>
          <w:rFonts w:ascii="Times New Roman" w:eastAsia="宋体"/>
        </w:rPr>
        <w:t>n</w:t>
      </w:r>
      <w:r>
        <w:rPr>
          <w:rFonts w:ascii="Times New Roman" w:eastAsia="宋体"/>
        </w:rPr>
        <w:t>s</w:t>
      </w:r>
      <w:r>
        <w:rPr>
          <w:rFonts w:ascii="Times New Roman" w:eastAsia="宋体"/>
        </w:rPr>
        <w:t>t</w:t>
      </w:r>
      <w:r>
        <w:rPr>
          <w:rFonts w:ascii="Times New Roman" w:eastAsia="宋体"/>
        </w:rPr>
        <w:t>a</w:t>
      </w:r>
      <w:r>
        <w:rPr>
          <w:rFonts w:ascii="Times New Roman" w:eastAsia="宋体"/>
          <w:vertAlign w:val="subscript"/>
          <w:i/>
        </w:rPr>
        <w:t>i</w:t>
      </w:r>
      <w:r>
        <w:rPr>
          <w:rFonts w:ascii="Times New Roman" w:eastAsia="宋体"/>
          <w:vertAlign w:val="subscript"/>
          <w:i/>
        </w:rPr>
        <w:t>t</w:t>
      </w:r>
      <w:r>
        <w:t>代表东道国</w:t>
      </w:r>
      <w:r>
        <w:rPr>
          <w:rFonts w:ascii="Times New Roman" w:eastAsia="宋体"/>
        </w:rPr>
        <w:t>i</w:t>
      </w:r>
      <w:r>
        <w:t>国</w:t>
      </w:r>
      <w:r>
        <w:rPr>
          <w:rFonts w:ascii="Times New Roman" w:eastAsia="宋体"/>
        </w:rPr>
        <w:t>t</w:t>
      </w:r>
      <w:r>
        <w:t>年的金融市场稳定性。</w:t>
      </w:r>
    </w:p>
    <w:p w:rsidR="0018722C">
      <w:pPr>
        <w:topLinePunct/>
      </w:pPr>
      <w:r>
        <w:t>X</w:t>
      </w:r>
      <w:r/>
      <w:r w:rsidR="001852F3">
        <w:t xml:space="preserve">为控制变量集合，包括市场规模</w:t>
      </w:r>
      <w:r>
        <w:t>（</w:t>
      </w:r>
      <w:r>
        <w:rPr>
          <w:rFonts w:ascii="Times New Roman" w:hAnsi="Times New Roman" w:eastAsia="宋体"/>
        </w:rPr>
        <w:t>lngd</w:t>
      </w:r>
      <w:r>
        <w:rPr>
          <w:rFonts w:ascii="Times New Roman" w:hAnsi="Times New Roman" w:eastAsia="宋体"/>
          <w:spacing w:val="-2"/>
        </w:rPr>
        <w:t>p</w:t>
      </w:r>
      <w:r>
        <w:t>）</w:t>
      </w:r>
      <w:r>
        <w:t>、贸易开放程度</w:t>
      </w:r>
      <w:r>
        <w:t>（</w:t>
      </w:r>
      <w:r>
        <w:rPr>
          <w:rFonts w:ascii="Times New Roman" w:hAnsi="Times New Roman" w:eastAsia="宋体"/>
        </w:rPr>
        <w:t>trad</w:t>
      </w:r>
      <w:r>
        <w:rPr>
          <w:rFonts w:ascii="Times New Roman" w:hAnsi="Times New Roman" w:eastAsia="宋体"/>
          <w:spacing w:val="-2"/>
        </w:rPr>
        <w:t>e</w:t>
      </w:r>
      <w:r>
        <w:t>）</w:t>
      </w:r>
      <w:r>
        <w:t>、资源禀赋</w:t>
      </w:r>
      <w:r>
        <w:t>（</w:t>
      </w:r>
      <w:r>
        <w:rPr>
          <w:rFonts w:ascii="Times New Roman" w:hAnsi="Times New Roman" w:eastAsia="宋体"/>
        </w:rPr>
        <w:t>reso</w:t>
      </w:r>
      <w:r>
        <w:rPr>
          <w:rFonts w:ascii="Times New Roman" w:hAnsi="Times New Roman" w:eastAsia="宋体"/>
          <w:spacing w:val="-1"/>
        </w:rPr>
        <w:t>u</w:t>
      </w:r>
      <w:r>
        <w:t>）</w:t>
      </w:r>
      <w:r>
        <w:t>、</w:t>
      </w:r>
      <w:r>
        <w:t>经济风险</w:t>
      </w:r>
      <w:r>
        <w:t>（</w:t>
      </w:r>
      <w:r>
        <w:rPr>
          <w:rFonts w:ascii="Times New Roman" w:hAnsi="Times New Roman" w:eastAsia="宋体"/>
        </w:rPr>
        <w:t>infl</w:t>
      </w:r>
      <w:r>
        <w:rPr>
          <w:rFonts w:ascii="Times New Roman" w:hAnsi="Times New Roman" w:eastAsia="宋体"/>
          <w:spacing w:val="0"/>
        </w:rPr>
        <w:t>a</w:t>
      </w:r>
      <w:r>
        <w:t>）</w:t>
      </w:r>
      <w:r>
        <w:t>、基础设施</w:t>
      </w:r>
      <w:r>
        <w:t>（</w:t>
      </w:r>
      <w:r>
        <w:rPr>
          <w:rFonts w:ascii="Times New Roman" w:hAnsi="Times New Roman" w:eastAsia="宋体"/>
        </w:rPr>
        <w:t>infr</w:t>
      </w:r>
      <w:r>
        <w:rPr>
          <w:rFonts w:ascii="Times New Roman" w:hAnsi="Times New Roman" w:eastAsia="宋体"/>
          <w:spacing w:val="-2"/>
        </w:rPr>
        <w:t>a</w:t>
      </w:r>
      <w:r>
        <w:t>）</w:t>
      </w:r>
      <w:r>
        <w:t>和东道国制度品质</w:t>
      </w:r>
      <w:r>
        <w:t>（</w:t>
      </w:r>
      <w:r>
        <w:rPr>
          <w:rFonts w:ascii="Times New Roman" w:hAnsi="Times New Roman" w:eastAsia="宋体"/>
        </w:rPr>
        <w:t>ps</w:t>
      </w:r>
      <w:r>
        <w:t>）</w:t>
      </w:r>
      <w:r>
        <w:t>等；</w:t>
      </w:r>
      <w:r>
        <w:rPr>
          <w:rFonts w:ascii="Times New Roman" w:hAnsi="Times New Roman" w:eastAsia="宋体"/>
        </w:rPr>
        <w:t>u</w:t>
      </w:r>
      <w:r>
        <w:rPr>
          <w:rFonts w:ascii="Times New Roman" w:hAnsi="Times New Roman" w:eastAsia="宋体"/>
          <w:vertAlign w:val="subscript"/>
          <w:i/>
        </w:rPr>
        <w:t>i</w:t>
      </w:r>
      <w:r>
        <w:t>和</w:t>
      </w:r>
      <w:r>
        <w:rPr>
          <w:rFonts w:ascii="Times New Roman" w:hAnsi="Times New Roman" w:eastAsia="宋体"/>
        </w:rPr>
        <w:t>τ</w:t>
      </w:r>
      <w:r>
        <w:rPr>
          <w:rFonts w:ascii="Times New Roman" w:hAnsi="Times New Roman" w:eastAsia="宋体"/>
          <w:vertAlign w:val="subscript"/>
          <w:i/>
        </w:rPr>
        <w:t>i</w:t>
      </w:r>
      <w:r>
        <w:t>为国别</w:t>
      </w:r>
      <w:r>
        <w:t>变量，</w:t>
      </w:r>
      <w:r>
        <w:rPr>
          <w:rFonts w:ascii="Times New Roman" w:hAnsi="Times New Roman" w:eastAsia="宋体"/>
          <w:vertAlign w:val="subscript"/>
          <w:i/>
        </w:rPr>
        <w:t>i</w:t>
      </w:r>
      <w:r>
        <w:rPr>
          <w:rFonts w:ascii="Times New Roman" w:hAnsi="Times New Roman" w:eastAsia="宋体"/>
          <w:vertAlign w:val="subscript"/>
          <w:i/>
        </w:rPr>
        <w:t>t</w:t>
      </w:r>
      <w:r>
        <w:t>和</w:t>
      </w:r>
      <w:r>
        <w:rPr>
          <w:rFonts w:ascii="Times New Roman" w:hAnsi="Times New Roman" w:eastAsia="宋体"/>
        </w:rPr>
        <w:t>w</w:t>
      </w:r>
      <w:r>
        <w:rPr>
          <w:rFonts w:ascii="Times New Roman" w:hAnsi="Times New Roman" w:eastAsia="宋体"/>
          <w:vertAlign w:val="subscript"/>
          <w:i/>
        </w:rPr>
        <w:t>i</w:t>
      </w:r>
      <w:r>
        <w:rPr>
          <w:rFonts w:ascii="Times New Roman" w:hAnsi="Times New Roman" w:eastAsia="宋体"/>
          <w:vertAlign w:val="subscript"/>
          <w:i/>
        </w:rPr>
        <w:t>t</w:t>
      </w:r>
      <w:r>
        <w:t>为混合残差。</w:t>
      </w: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907418" w:name="_Toc686907418"/>
      <w:bookmarkStart w:name="_TOC_250013" w:id="49"/>
      <w:bookmarkStart w:name="4.2变量与数据说明 " w:id="50"/>
      <w:r>
        <w:t>4.2</w:t>
      </w:r>
      <w:r>
        <w:t xml:space="preserve"> </w:t>
      </w:r>
      <w:r/>
      <w:bookmarkEnd w:id="50"/>
      <w:bookmarkEnd w:id="49"/>
      <w:r>
        <w:t>变量与数据说明</w:t>
      </w:r>
      <w:bookmarkEnd w:id="907418"/>
    </w:p>
    <w:p w:rsidR="0018722C">
      <w:pPr>
        <w:pStyle w:val="Heading3"/>
        <w:topLinePunct/>
        <w:ind w:left="200" w:hangingChars="200" w:hanging="200"/>
      </w:pPr>
      <w:bookmarkStart w:id="907419" w:name="_Toc686907419"/>
      <w:bookmarkStart w:name="_TOC_250012" w:id="51"/>
      <w:bookmarkEnd w:id="51"/>
      <w:r>
        <w:t>4.2.1</w:t>
      </w:r>
      <w:r>
        <w:t xml:space="preserve"> </w:t>
      </w:r>
      <w:r>
        <w:t>变量说明及数据来源</w:t>
      </w:r>
      <w:bookmarkEnd w:id="907419"/>
    </w:p>
    <w:p w:rsidR="0018722C">
      <w:pPr>
        <w:topLinePunct/>
      </w:pPr>
      <w:r>
        <w:t>被解释变量：本文的被解释变量为中国对外直接投资</w:t>
      </w:r>
      <w:r>
        <w:t>（</w:t>
      </w:r>
      <w:r>
        <w:rPr>
          <w:rFonts w:ascii="Times New Roman" w:eastAsia="Times New Roman"/>
        </w:rPr>
        <w:t>lnofdi</w:t>
      </w:r>
      <w:r>
        <w:t>）</w:t>
      </w:r>
      <w:r>
        <w:t>，用中国对各</w:t>
      </w:r>
      <w:r>
        <w:t>个国家或地区的直接投资存量数据</w:t>
      </w:r>
      <w:r>
        <w:t>（</w:t>
      </w:r>
      <w:r>
        <w:rPr>
          <w:spacing w:val="-2"/>
        </w:rPr>
        <w:t>单位：万美元</w:t>
      </w:r>
      <w:r>
        <w:t>）</w:t>
      </w:r>
      <w:r>
        <w:t>来衡量。所使用的存量原始</w:t>
      </w:r>
      <w:r>
        <w:t>数据来源于历年《中国对外直接投资统计公报》。由于中国对各个国家或地区的</w:t>
      </w:r>
      <w:r>
        <w:t>年度投资流量数据缺失较多，且年度投资流量易受各种短期不确定因素和突发事</w:t>
      </w:r>
      <w:r>
        <w:t>件影响而波动较大，会影响到结论的稳健性，故本文采用中国对各个国家或地区的直接投资存量数据</w:t>
      </w:r>
      <w:r>
        <w:t>（</w:t>
      </w:r>
      <w:r>
        <w:rPr>
          <w:spacing w:val="-8"/>
        </w:rPr>
        <w:t>单位：万美元</w:t>
      </w:r>
      <w:r>
        <w:t>）</w:t>
      </w:r>
      <w:r>
        <w:t>来衡量中国对外直接投资变量。</w:t>
      </w:r>
    </w:p>
    <w:p w:rsidR="0018722C">
      <w:pPr>
        <w:topLinePunct/>
      </w:pPr>
      <w:r>
        <w:t>解释变量：本文尝试借鉴</w:t>
      </w:r>
      <w:r>
        <w:rPr>
          <w:rFonts w:ascii="Times New Roman" w:eastAsia="Times New Roman"/>
        </w:rPr>
        <w:t>Cihak et </w:t>
      </w:r>
      <w:r>
        <w:rPr>
          <w:rFonts w:ascii="Times New Roman" w:eastAsia="Times New Roman"/>
        </w:rPr>
        <w:t>al.</w:t>
      </w:r>
      <w:r>
        <w:t>（</w:t>
      </w:r>
      <w:r>
        <w:rPr>
          <w:rFonts w:ascii="Times New Roman" w:eastAsia="Times New Roman"/>
          <w:spacing w:val="-2"/>
        </w:rPr>
        <w:t>2013</w:t>
      </w:r>
      <w:r>
        <w:t>）</w:t>
      </w:r>
      <w:r>
        <w:t>构建的全球</w:t>
      </w:r>
      <w:r>
        <w:rPr>
          <w:rFonts w:ascii="Times New Roman" w:eastAsia="Times New Roman"/>
        </w:rPr>
        <w:t>205</w:t>
      </w:r>
      <w:r>
        <w:t>个经济体的数</w:t>
      </w:r>
      <w:r>
        <w:t>据库，从金融深度、金融效率、金融稳定性和金融可及性等四个维度来全面衡量</w:t>
      </w:r>
      <w:r>
        <w:t>东道国的金融发展，分别构建了银行和金融市场这两类金融主体从上述四个维度方面的指标，并从银行和金融市场两个角度来验证东道国金融发展如何影响中国</w:t>
      </w:r>
      <w:r>
        <w:t>对外直接投资。本文核心解释变量为银行发展深度</w:t>
      </w:r>
      <w:r>
        <w:t>（</w:t>
      </w:r>
      <w:r>
        <w:rPr>
          <w:rFonts w:ascii="Times New Roman" w:eastAsia="Times New Roman"/>
        </w:rPr>
        <w:t>bde</w:t>
      </w:r>
      <w:r>
        <w:rPr>
          <w:rFonts w:ascii="Times New Roman" w:eastAsia="Times New Roman"/>
          <w:spacing w:val="4"/>
        </w:rPr>
        <w:t>p</w:t>
      </w:r>
      <w:r>
        <w:t>）</w:t>
      </w:r>
      <w:r>
        <w:t>、银行服务可及</w:t>
      </w:r>
      <w:r>
        <w:t>性</w:t>
      </w:r>
    </w:p>
    <w:p w:rsidR="0018722C">
      <w:pPr>
        <w:topLinePunct/>
      </w:pPr>
      <w:r>
        <w:t>（</w:t>
      </w:r>
      <w:r>
        <w:rPr>
          <w:rFonts w:ascii="Times New Roman" w:eastAsia="Times New Roman"/>
        </w:rPr>
        <w:t>bac</w:t>
      </w:r>
      <w:r>
        <w:rPr>
          <w:rFonts w:ascii="Times New Roman" w:eastAsia="Times New Roman"/>
        </w:rPr>
        <w:t>c</w:t>
      </w:r>
      <w:r>
        <w:t>）</w:t>
      </w:r>
      <w:r>
        <w:t>、银行非效率性</w:t>
      </w:r>
      <w:r>
        <w:t>（</w:t>
      </w:r>
      <w:r>
        <w:rPr>
          <w:rFonts w:ascii="Times New Roman" w:eastAsia="Times New Roman"/>
        </w:rPr>
        <w:t>bine</w:t>
      </w:r>
      <w:r>
        <w:rPr>
          <w:rFonts w:ascii="Times New Roman" w:eastAsia="Times New Roman"/>
          <w:spacing w:val="-2"/>
        </w:rPr>
        <w:t>f</w:t>
      </w:r>
      <w:r>
        <w:rPr>
          <w:rFonts w:ascii="Times New Roman" w:eastAsia="Times New Roman"/>
          <w:spacing w:val="0"/>
        </w:rPr>
        <w:t>f</w:t>
      </w:r>
      <w:r>
        <w:t>）</w:t>
      </w:r>
      <w:r>
        <w:t>、银行稳定性</w:t>
      </w:r>
      <w:r>
        <w:t>（</w:t>
      </w:r>
      <w:r>
        <w:rPr>
          <w:rFonts w:ascii="Times New Roman" w:eastAsia="Times New Roman"/>
        </w:rPr>
        <w:t>bst</w:t>
      </w:r>
      <w:r>
        <w:rPr>
          <w:rFonts w:ascii="Times New Roman" w:eastAsia="Times New Roman"/>
          <w:spacing w:val="0"/>
        </w:rPr>
        <w:t>a</w:t>
      </w:r>
      <w:r>
        <w:t>）</w:t>
      </w:r>
      <w:r>
        <w:t>、金融市场规模</w:t>
      </w:r>
      <w:r>
        <w:t>（</w:t>
      </w:r>
      <w:r>
        <w:rPr>
          <w:rFonts w:ascii="Times New Roman" w:eastAsia="Times New Roman"/>
        </w:rPr>
        <w:t>mde</w:t>
      </w:r>
      <w:r>
        <w:rPr>
          <w:rFonts w:ascii="Times New Roman" w:eastAsia="Times New Roman"/>
          <w:spacing w:val="0"/>
        </w:rPr>
        <w:t>p</w:t>
      </w:r>
      <w:r>
        <w:t>）</w:t>
      </w:r>
      <w:r>
        <w:t>、</w:t>
      </w:r>
      <w:r>
        <w:t>金融市场服务可及性</w:t>
      </w:r>
      <w:r>
        <w:t>（</w:t>
      </w:r>
      <w:r>
        <w:rPr>
          <w:rFonts w:ascii="Times New Roman" w:eastAsia="Times New Roman"/>
        </w:rPr>
        <w:t>mac</w:t>
      </w:r>
      <w:r>
        <w:rPr>
          <w:rFonts w:ascii="Times New Roman" w:eastAsia="Times New Roman"/>
          <w:spacing w:val="-2"/>
        </w:rPr>
        <w:t>c</w:t>
      </w:r>
      <w:r>
        <w:t>）</w:t>
      </w:r>
      <w:r>
        <w:t>、金融市场效率</w:t>
      </w:r>
      <w:r>
        <w:t>（</w:t>
      </w:r>
      <w:r>
        <w:rPr>
          <w:rFonts w:ascii="Times New Roman" w:eastAsia="Times New Roman"/>
        </w:rPr>
        <w:t>me</w:t>
      </w:r>
      <w:r>
        <w:rPr>
          <w:rFonts w:ascii="Times New Roman" w:eastAsia="Times New Roman"/>
          <w:spacing w:val="-3"/>
        </w:rPr>
        <w:t>f</w:t>
      </w:r>
      <w:r>
        <w:rPr>
          <w:rFonts w:ascii="Times New Roman" w:eastAsia="Times New Roman"/>
          <w:spacing w:val="0"/>
        </w:rPr>
        <w:t>f</w:t>
      </w:r>
      <w:r>
        <w:t>）</w:t>
      </w:r>
      <w:r>
        <w:t>、金融市场稳定性</w:t>
      </w:r>
      <w:r>
        <w:t>（</w:t>
      </w:r>
      <w:r>
        <w:rPr>
          <w:rFonts w:ascii="Times New Roman" w:eastAsia="Times New Roman"/>
        </w:rPr>
        <w:t>minsta</w:t>
      </w:r>
      <w:r>
        <w:t>）</w:t>
      </w:r>
      <w:r>
        <w:t>。</w:t>
      </w:r>
      <w:r>
        <w:t>银行发展深度</w:t>
      </w:r>
      <w:r>
        <w:t>（</w:t>
      </w:r>
      <w:r>
        <w:rPr>
          <w:rFonts w:ascii="Times New Roman" w:eastAsia="Times New Roman"/>
        </w:rPr>
        <w:t>bde</w:t>
      </w:r>
      <w:r>
        <w:rPr>
          <w:rFonts w:ascii="Times New Roman" w:eastAsia="Times New Roman"/>
          <w:spacing w:val="0"/>
        </w:rPr>
        <w:t>p</w:t>
      </w:r>
      <w:r>
        <w:t>）</w:t>
      </w:r>
      <w:r>
        <w:t>以私人信贷占</w:t>
      </w:r>
      <w:r>
        <w:rPr>
          <w:rFonts w:ascii="Times New Roman" w:eastAsia="Times New Roman"/>
        </w:rPr>
        <w:t>GD</w:t>
      </w:r>
      <w:r>
        <w:rPr>
          <w:rFonts w:ascii="Times New Roman" w:eastAsia="Times New Roman"/>
        </w:rPr>
        <w:t>P</w:t>
      </w:r>
      <w:r>
        <w:t>的百分比来衡量；银行服务可及性</w:t>
      </w:r>
      <w:r>
        <w:t>（</w:t>
      </w:r>
      <w:r>
        <w:rPr>
          <w:rFonts w:ascii="Times New Roman" w:eastAsia="Times New Roman"/>
        </w:rPr>
        <w:t>bac</w:t>
      </w:r>
      <w:r>
        <w:rPr>
          <w:rFonts w:ascii="Times New Roman" w:eastAsia="Times New Roman"/>
          <w:spacing w:val="-2"/>
        </w:rPr>
        <w:t>c</w:t>
      </w:r>
      <w:r>
        <w:t>）</w:t>
      </w:r>
      <w:r>
        <w:t>以每</w:t>
      </w:r>
      <w:r>
        <w:rPr>
          <w:rFonts w:ascii="Times New Roman" w:eastAsia="Times New Roman"/>
        </w:rPr>
        <w:t>10</w:t>
      </w:r>
      <w:r>
        <w:t>万人银行分支机构数来衡量；银行非效率性</w:t>
      </w:r>
      <w:r>
        <w:t>（</w:t>
      </w:r>
      <w:r>
        <w:rPr>
          <w:rFonts w:ascii="Times New Roman" w:eastAsia="Times New Roman"/>
        </w:rPr>
        <w:t>bineff</w:t>
      </w:r>
      <w:r>
        <w:t>）</w:t>
      </w:r>
      <w:r>
        <w:t>以净利差</w:t>
      </w:r>
      <w:r>
        <w:t>（</w:t>
      </w:r>
      <w:r>
        <w:rPr>
          <w:rFonts w:ascii="Times New Roman" w:eastAsia="Times New Roman"/>
        </w:rPr>
        <w:t>%</w:t>
      </w:r>
      <w:r>
        <w:t>）</w:t>
      </w:r>
      <w:r>
        <w:t>来衡量；银行稳定性</w:t>
      </w:r>
      <w:r>
        <w:t>（</w:t>
      </w:r>
      <w:r>
        <w:rPr>
          <w:rFonts w:ascii="Times New Roman" w:eastAsia="Times New Roman"/>
        </w:rPr>
        <w:t>bsta</w:t>
      </w:r>
      <w:r>
        <w:t>）</w:t>
      </w:r>
      <w:r>
        <w:t>以监管资本与风险资产比值</w:t>
      </w:r>
      <w:r>
        <w:t>（</w:t>
      </w:r>
      <w:r>
        <w:rPr>
          <w:rFonts w:ascii="Times New Roman" w:eastAsia="Times New Roman"/>
        </w:rPr>
        <w:t>%</w:t>
      </w:r>
      <w:r>
        <w:t>）</w:t>
      </w:r>
      <w:r>
        <w:t>来衡量；金融市场</w:t>
      </w:r>
      <w:r>
        <w:t>规模</w:t>
      </w:r>
      <w:r>
        <w:t>（</w:t>
      </w:r>
      <w:r>
        <w:rPr>
          <w:rFonts w:ascii="Times New Roman" w:eastAsia="Times New Roman"/>
        </w:rPr>
        <w:t>mdep</w:t>
      </w:r>
      <w:r>
        <w:t>）</w:t>
      </w:r>
      <w:r>
        <w:t>以企业债券与股票市场价值之和占</w:t>
      </w:r>
      <w:r>
        <w:rPr>
          <w:rFonts w:ascii="Times New Roman" w:eastAsia="Times New Roman"/>
        </w:rPr>
        <w:t>GDP</w:t>
      </w:r>
      <w:r>
        <w:t>比重来衡量；金融市场服务可及性</w:t>
      </w:r>
      <w:r>
        <w:t>（</w:t>
      </w:r>
      <w:r>
        <w:rPr>
          <w:rFonts w:ascii="Times New Roman" w:eastAsia="Times New Roman"/>
          <w:spacing w:val="-1"/>
        </w:rPr>
        <w:t>macc</w:t>
      </w:r>
      <w:r>
        <w:t>）</w:t>
      </w:r>
      <w:r>
        <w:t>以上市公司总资产排名前</w:t>
      </w:r>
      <w:r>
        <w:rPr>
          <w:rFonts w:ascii="Times New Roman" w:eastAsia="Times New Roman"/>
        </w:rPr>
        <w:t>10</w:t>
      </w:r>
      <w:r>
        <w:t>名以后的企业资产总额占所有上</w:t>
      </w:r>
      <w:r>
        <w:t>市公司资产总额的比重来衡量；金融市场效率</w:t>
      </w:r>
      <w:r>
        <w:t>（</w:t>
      </w:r>
      <w:r>
        <w:rPr>
          <w:rFonts w:ascii="Times New Roman" w:eastAsia="Times New Roman"/>
        </w:rPr>
        <w:t>me</w:t>
      </w:r>
      <w:r>
        <w:rPr>
          <w:rFonts w:ascii="Times New Roman" w:eastAsia="Times New Roman"/>
          <w:spacing w:val="-3"/>
        </w:rPr>
        <w:t>f</w:t>
      </w:r>
      <w:r>
        <w:rPr>
          <w:rFonts w:ascii="Times New Roman" w:eastAsia="Times New Roman"/>
          <w:spacing w:val="0"/>
        </w:rPr>
        <w:t>f</w:t>
      </w:r>
      <w:r>
        <w:t>）</w:t>
      </w:r>
      <w:r>
        <w:t>以股票市场换手率来衡量；</w:t>
      </w:r>
      <w:r>
        <w:t>金融市场稳定性</w:t>
      </w:r>
      <w:r>
        <w:t>（</w:t>
      </w:r>
      <w:r>
        <w:rPr>
          <w:rFonts w:ascii="Times New Roman" w:eastAsia="Times New Roman"/>
        </w:rPr>
        <w:t>minsta</w:t>
      </w:r>
      <w:r>
        <w:t>）</w:t>
      </w:r>
      <w:r>
        <w:t>以股票价格波动率</w:t>
      </w:r>
      <w:r>
        <w:t>（</w:t>
      </w:r>
      <w:r>
        <w:t>小数</w:t>
      </w:r>
      <w:r>
        <w:t>）</w:t>
      </w:r>
      <w:r>
        <w:t>来衡量。原始数据均来源</w:t>
      </w:r>
      <w:r>
        <w:t>于世界银行</w:t>
      </w:r>
      <w:r>
        <w:rPr>
          <w:rFonts w:ascii="Times New Roman" w:eastAsia="Times New Roman"/>
        </w:rPr>
        <w:t>WDI</w:t>
      </w:r>
      <w:r>
        <w:t>数据库和</w:t>
      </w:r>
      <w:r>
        <w:rPr>
          <w:rFonts w:ascii="Times New Roman" w:eastAsia="Times New Roman"/>
        </w:rPr>
        <w:t>GFDD</w:t>
      </w:r>
      <w:r>
        <w:t>数据库。</w:t>
      </w:r>
    </w:p>
    <w:p w:rsidR="0018722C">
      <w:pPr>
        <w:topLinePunct/>
      </w:pPr>
      <w:r>
        <w:t>控制变量：包括市场规模</w:t>
      </w:r>
      <w:r>
        <w:t>（</w:t>
      </w:r>
      <w:r>
        <w:rPr>
          <w:rFonts w:ascii="Times New Roman" w:eastAsia="Times New Roman"/>
        </w:rPr>
        <w:t>lngd</w:t>
      </w:r>
      <w:r>
        <w:rPr>
          <w:rFonts w:ascii="Times New Roman" w:eastAsia="Times New Roman"/>
        </w:rPr>
        <w:t>p</w:t>
      </w:r>
      <w:r>
        <w:t>）</w:t>
      </w:r>
      <w:r>
        <w:t>、贸易开放程度</w:t>
      </w:r>
      <w:r>
        <w:t>（</w:t>
      </w:r>
      <w:r>
        <w:rPr>
          <w:rFonts w:ascii="Times New Roman" w:eastAsia="Times New Roman"/>
        </w:rPr>
        <w:t>trad</w:t>
      </w:r>
      <w:r>
        <w:rPr>
          <w:rFonts w:ascii="Times New Roman" w:eastAsia="Times New Roman"/>
        </w:rPr>
        <w:t>e</w:t>
      </w:r>
      <w:r>
        <w:t>）</w:t>
      </w:r>
      <w:r>
        <w:t>、资源禀赋</w:t>
      </w:r>
      <w:r>
        <w:t>（</w:t>
      </w:r>
      <w:r>
        <w:rPr>
          <w:rFonts w:ascii="Times New Roman" w:eastAsia="Times New Roman"/>
        </w:rPr>
        <w:t>resou</w:t>
      </w:r>
      <w:r>
        <w:t>）</w:t>
      </w:r>
      <w:r>
        <w:t>、经济风险</w:t>
      </w:r>
      <w:r>
        <w:t>（</w:t>
      </w:r>
      <w:r>
        <w:rPr>
          <w:rFonts w:ascii="Times New Roman" w:eastAsia="Times New Roman"/>
        </w:rPr>
        <w:t>infl</w:t>
      </w:r>
      <w:r>
        <w:rPr>
          <w:rFonts w:ascii="Times New Roman" w:eastAsia="Times New Roman"/>
        </w:rPr>
        <w:t>a</w:t>
      </w:r>
      <w:r>
        <w:t>）</w:t>
      </w:r>
      <w:r>
        <w:t>、基础设施</w:t>
      </w:r>
      <w:r>
        <w:t>（</w:t>
      </w:r>
      <w:r>
        <w:rPr>
          <w:rFonts w:ascii="Times New Roman" w:eastAsia="Times New Roman"/>
        </w:rPr>
        <w:t>infra</w:t>
      </w:r>
      <w:r>
        <w:t>）</w:t>
      </w:r>
      <w:r>
        <w:t>、东道国制度品质</w:t>
      </w:r>
      <w:r>
        <w:t>（</w:t>
      </w:r>
      <w:r>
        <w:rPr>
          <w:rFonts w:ascii="Times New Roman" w:eastAsia="Times New Roman"/>
        </w:rPr>
        <w:t>ps</w:t>
      </w:r>
      <w:r>
        <w:t>）</w:t>
      </w:r>
      <w:r>
        <w:t>和政治风险</w:t>
      </w:r>
      <w:r>
        <w:t>（</w:t>
      </w:r>
      <w:r>
        <w:rPr>
          <w:rFonts w:ascii="Times New Roman" w:eastAsia="Times New Roman"/>
        </w:rPr>
        <w:t>p</w:t>
      </w:r>
      <w:r>
        <w:rPr>
          <w:rFonts w:ascii="Times New Roman" w:eastAsia="Times New Roman"/>
        </w:rPr>
        <w:t>r</w:t>
      </w:r>
      <w:r>
        <w:t>）</w:t>
      </w:r>
      <w:r>
        <w:t>等。其中，市场规模</w:t>
      </w:r>
      <w:r>
        <w:t>(</w:t>
      </w:r>
      <w:r>
        <w:rPr>
          <w:rFonts w:ascii="Times New Roman" w:eastAsia="Times New Roman"/>
        </w:rPr>
        <w:t>lngdp</w:t>
      </w:r>
      <w:r>
        <w:t>)</w:t>
      </w:r>
      <w:r>
        <w:t xml:space="preserve">采用东道国各国或地区的国内生产总值进行衡量，</w:t>
      </w:r>
      <w:r>
        <w:t>单位为</w:t>
      </w:r>
      <w:r>
        <w:rPr>
          <w:rFonts w:ascii="Times New Roman" w:eastAsia="Times New Roman"/>
        </w:rPr>
        <w:t>2005</w:t>
      </w:r>
      <w:r>
        <w:t>年不变价格，对其取对数处理；贸易开放程度</w:t>
      </w:r>
      <w:r>
        <w:t>（</w:t>
      </w:r>
      <w:r>
        <w:rPr>
          <w:rFonts w:ascii="Times New Roman" w:eastAsia="Times New Roman"/>
        </w:rPr>
        <w:t>trade</w:t>
      </w:r>
      <w:r>
        <w:t>）</w:t>
      </w:r>
      <w:r>
        <w:t>以东道国各国或地区货物进出口总额与国内生产总值的比值度量；资源禀赋</w:t>
      </w:r>
      <w:r>
        <w:t>（</w:t>
      </w:r>
      <w:r>
        <w:rPr>
          <w:rFonts w:ascii="Times New Roman" w:eastAsia="Times New Roman"/>
        </w:rPr>
        <w:t>resou</w:t>
      </w:r>
      <w:r>
        <w:t>）</w:t>
      </w:r>
      <w:r>
        <w:t>以东</w:t>
      </w:r>
      <w:r>
        <w:t>道国燃料矿石和金属等自然资源出口占总商品出口的比例来度量；经济风</w:t>
      </w:r>
      <w:r>
        <w:t>险</w:t>
      </w:r>
    </w:p>
    <w:p w:rsidR="0018722C">
      <w:pPr>
        <w:topLinePunct/>
      </w:pPr>
      <w:r>
        <w:t>（</w:t>
      </w:r>
      <w:r>
        <w:rPr>
          <w:rFonts w:ascii="Times New Roman" w:eastAsia="Times New Roman"/>
        </w:rPr>
        <w:t>infla</w:t>
      </w:r>
      <w:r>
        <w:t>）</w:t>
      </w:r>
      <w:r>
        <w:t>以东道国各国或地区的通货膨胀率进行衡量；基础设施</w:t>
      </w:r>
      <w:r>
        <w:t>（</w:t>
      </w:r>
      <w:r>
        <w:rPr>
          <w:rFonts w:ascii="Times New Roman" w:eastAsia="Times New Roman"/>
          <w:spacing w:val="-4"/>
        </w:rPr>
        <w:t>infra</w:t>
      </w:r>
      <w:r>
        <w:t>）</w:t>
      </w:r>
      <w:r>
        <w:t>以每</w:t>
      </w:r>
      <w:r>
        <w:rPr>
          <w:rFonts w:ascii="Times New Roman" w:eastAsia="Times New Roman"/>
        </w:rPr>
        <w:t>100</w:t>
      </w:r>
    </w:p>
    <w:p w:rsidR="0018722C">
      <w:pPr>
        <w:topLinePunct/>
      </w:pPr>
      <w:r>
        <w:t>人互联网用户来度量。以上控制变量的相关原始数据均来源于世界银行数据库。东道国制度品质</w:t>
      </w:r>
      <w:r>
        <w:t>（</w:t>
      </w:r>
      <w:r>
        <w:rPr>
          <w:rFonts w:ascii="Times New Roman" w:eastAsia="Times New Roman"/>
          <w:spacing w:val="-2"/>
        </w:rPr>
        <w:t>p</w:t>
      </w:r>
      <w:r>
        <w:rPr>
          <w:rFonts w:ascii="Times New Roman" w:eastAsia="Times New Roman"/>
          <w:spacing w:val="0"/>
        </w:rPr>
        <w:t>s</w:t>
      </w:r>
      <w:r>
        <w:t>）</w:t>
      </w:r>
      <w:r>
        <w:t>。参照胡兵等</w:t>
      </w:r>
      <w:r>
        <w:t>（</w:t>
      </w:r>
      <w:r>
        <w:rPr>
          <w:rFonts w:ascii="Times New Roman" w:eastAsia="Times New Roman"/>
        </w:rPr>
        <w:t>2013</w:t>
      </w:r>
      <w:r>
        <w:t>）</w:t>
      </w:r>
      <w:r>
        <w:t>的做法，本文选用的是世界</w:t>
      </w:r>
      <w:r>
        <w:t>银</w:t>
      </w:r>
    </w:p>
    <w:p w:rsidR="0018722C">
      <w:pPr>
        <w:topLinePunct/>
      </w:pPr>
      <w:r>
        <w:t>行全球政府治理指标</w:t>
      </w:r>
      <w:r>
        <w:t>（</w:t>
      </w:r>
      <w:r>
        <w:rPr>
          <w:rFonts w:ascii="Times New Roman" w:eastAsia="Times New Roman"/>
        </w:rPr>
        <w:t>Worldwide Governance Indicators</w:t>
      </w:r>
      <w:r>
        <w:t xml:space="preserve">, </w:t>
      </w:r>
      <w:r>
        <w:rPr>
          <w:rFonts w:ascii="Times New Roman" w:eastAsia="Times New Roman"/>
        </w:rPr>
        <w:t>WGI</w:t>
      </w:r>
      <w:r>
        <w:t>）</w:t>
      </w:r>
      <w:r>
        <w:t>数据库中的政治稳定和暴力</w:t>
      </w:r>
      <w:r>
        <w:t>/</w:t>
      </w:r>
      <w:r>
        <w:t>恐怖主义缺失</w:t>
      </w:r>
      <w:r>
        <w:t>（</w:t>
      </w:r>
      <w:r>
        <w:rPr>
          <w:rFonts w:ascii="Times New Roman" w:eastAsia="Times New Roman"/>
          <w:spacing w:val="0"/>
        </w:rPr>
        <w:t>w</w:t>
      </w:r>
      <w:r>
        <w:rPr>
          <w:rFonts w:ascii="Times New Roman" w:eastAsia="Times New Roman"/>
          <w:spacing w:val="-2"/>
        </w:rPr>
        <w:t>g</w:t>
      </w:r>
      <w:r>
        <w:rPr>
          <w:rFonts w:ascii="Times New Roman" w:eastAsia="Times New Roman"/>
        </w:rPr>
        <w:t>i</w:t>
      </w:r>
      <w:r>
        <w:t>）</w:t>
      </w:r>
      <w:r>
        <w:t>，数值的范围从</w:t>
      </w:r>
      <w:r>
        <w:rPr>
          <w:rFonts w:ascii="Times New Roman" w:eastAsia="Times New Roman"/>
        </w:rPr>
        <w:t>-</w:t>
      </w:r>
      <w:r>
        <w:rPr>
          <w:rFonts w:ascii="Times New Roman" w:eastAsia="Times New Roman"/>
        </w:rPr>
        <w:t>2.</w:t>
      </w:r>
      <w:r>
        <w:rPr>
          <w:rFonts w:ascii="Times New Roman" w:eastAsia="Times New Roman"/>
        </w:rPr>
        <w:t>5</w:t>
      </w:r>
      <w:r>
        <w:t>（</w:t>
      </w:r>
      <w:r>
        <w:t>最低</w:t>
      </w:r>
      <w:r>
        <w:t>）</w:t>
      </w:r>
      <w:r>
        <w:t>到</w:t>
      </w:r>
      <w:r>
        <w:rPr>
          <w:rFonts w:ascii="Times New Roman" w:eastAsia="Times New Roman"/>
        </w:rPr>
        <w:t>2</w:t>
      </w:r>
      <w:r>
        <w:rPr>
          <w:rFonts w:ascii="Times New Roman" w:eastAsia="Times New Roman"/>
        </w:rPr>
        <w:t>.</w:t>
      </w:r>
      <w:r>
        <w:rPr>
          <w:rFonts w:ascii="Times New Roman" w:eastAsia="Times New Roman"/>
        </w:rPr>
        <w:t>5</w:t>
      </w:r>
      <w:r>
        <w:t>（</w:t>
      </w:r>
      <w:r>
        <w:t>最高</w:t>
      </w:r>
      <w:r>
        <w:t>）</w:t>
      </w:r>
      <w:r>
        <w:t>，</w:t>
      </w:r>
      <w:r>
        <w:t>然</w:t>
      </w:r>
    </w:p>
    <w:p w:rsidR="0018722C">
      <w:pPr>
        <w:topLinePunct/>
      </w:pPr>
      <w:r>
        <w:rPr>
          <w:rFonts w:cstheme="minorBidi" w:hAnsiTheme="minorHAnsi" w:eastAsiaTheme="minorHAnsi" w:asciiTheme="minorHAnsi" w:ascii="Times New Roman"/>
        </w:rPr>
        <w:t>21</w:t>
      </w:r>
    </w:p>
    <w:p w:rsidR="0018722C">
      <w:pPr>
        <w:topLinePunct/>
      </w:pPr>
      <w:r>
        <w:t>而为了便于下文的比较和分析，本文采取一定的方法将其数值调整为</w:t>
      </w:r>
      <w:r>
        <w:rPr>
          <w:rFonts w:ascii="Times New Roman" w:hAnsi="Times New Roman" w:eastAsia="宋体"/>
        </w:rPr>
        <w:t>0-10</w:t>
      </w:r>
      <w:r>
        <w:t>，低的</w:t>
      </w:r>
      <w:r>
        <w:t>数值表示较低的东道国制度品质，高的数值表示较高的东道国制度品质，调整方</w:t>
      </w:r>
      <w:r>
        <w:t>法如下：</w:t>
      </w:r>
      <w:r>
        <w:rPr>
          <w:rFonts w:ascii="Times New Roman" w:hAnsi="Times New Roman" w:eastAsia="宋体"/>
          <w:i/>
        </w:rPr>
        <w:t>p</w:t>
      </w:r>
      <w:r>
        <w:rPr>
          <w:rFonts w:ascii="Times New Roman" w:hAnsi="Times New Roman" w:eastAsia="宋体"/>
          <w:i/>
        </w:rPr>
        <w:t>s</w:t>
      </w:r>
      <w:r>
        <w:rPr>
          <w:rFonts w:ascii="Segoe UI Symbol" w:hAnsi="Segoe UI Symbol" w:eastAsia="Segoe UI Symbol"/>
        </w:rPr>
        <w:t> </w:t>
      </w:r>
      <w:r>
        <w:rPr>
          <w:rFonts w:ascii="Times New Roman" w:hAnsi="Times New Roman" w:eastAsia="宋体"/>
        </w:rPr>
        <w:t>1</w:t>
      </w:r>
      <w:r>
        <w:rPr>
          <w:rFonts w:ascii="Times New Roman" w:hAnsi="Times New Roman" w:eastAsia="宋体"/>
        </w:rPr>
        <w:t>0</w:t>
      </w:r>
      <w:r>
        <w:rPr>
          <w:rFonts w:ascii="Segoe UI Symbol" w:hAnsi="Segoe UI Symbol" w:eastAsia="Segoe UI Symbol"/>
        </w:rPr>
        <w:t> </w:t>
      </w:r>
      <w:r>
        <w:rPr>
          <w:rFonts w:ascii="Times New Roman" w:hAnsi="Times New Roman" w:eastAsia="宋体"/>
        </w:rPr>
        <w:t>2</w:t>
      </w:r>
      <w:r>
        <w:rPr>
          <w:rFonts w:ascii="Segoe UI Symbol" w:hAnsi="Segoe UI Symbol" w:eastAsia="Segoe UI Symbol"/>
        </w:rPr>
        <w:t> </w:t>
      </w:r>
      <w:r>
        <w:rPr>
          <w:rFonts w:ascii="Times New Roman" w:hAnsi="Times New Roman" w:eastAsia="宋体"/>
          <w:i/>
        </w:rPr>
        <w:t>w</w:t>
      </w:r>
      <w:r>
        <w:rPr>
          <w:rFonts w:ascii="Times New Roman" w:hAnsi="Times New Roman" w:eastAsia="宋体"/>
          <w:i/>
        </w:rPr>
        <w:t>g</w:t>
      </w:r>
      <w:r>
        <w:rPr>
          <w:rFonts w:ascii="Times New Roman" w:hAnsi="Times New Roman" w:eastAsia="宋体"/>
          <w:i/>
        </w:rPr>
        <w:t>i</w:t>
      </w:r>
      <w:r>
        <w:rPr>
          <w:rFonts w:ascii="Segoe UI Symbol" w:hAnsi="Segoe UI Symbol" w:eastAsia="Segoe UI Symbol"/>
        </w:rPr>
        <w:t> </w:t>
      </w:r>
      <w:r>
        <w:rPr>
          <w:rFonts w:ascii="Times New Roman" w:hAnsi="Times New Roman" w:eastAsia="宋体"/>
        </w:rPr>
        <w:t>2</w:t>
      </w:r>
      <w:r>
        <w:rPr>
          <w:rFonts w:ascii="Times New Roman" w:hAnsi="Times New Roman" w:eastAsia="宋体"/>
        </w:rPr>
        <w:t>.</w:t>
      </w:r>
      <w:r>
        <w:rPr>
          <w:rFonts w:ascii="Times New Roman" w:hAnsi="Times New Roman" w:eastAsia="宋体"/>
        </w:rPr>
        <w:t>5</w:t>
      </w:r>
      <w:r>
        <w:rPr>
          <w:rFonts w:ascii="Segoe UI Symbol" w:hAnsi="Segoe UI Symbol" w:eastAsia="Segoe UI Symbol"/>
        </w:rPr>
        <w:t> </w:t>
      </w:r>
      <w:r>
        <w:t>。</w:t>
      </w:r>
    </w:p>
    <w:p w:rsidR="0018722C">
      <w:pPr>
        <w:topLinePunct/>
      </w:pPr>
      <w:r>
        <w:t>政治风险</w:t>
      </w:r>
      <w:r>
        <w:t>（</w:t>
      </w:r>
      <w:r>
        <w:rPr>
          <w:rFonts w:ascii="Times New Roman" w:eastAsia="Times New Roman"/>
        </w:rPr>
        <w:t>pr</w:t>
      </w:r>
      <w:r>
        <w:t>）</w:t>
      </w:r>
      <w:r>
        <w:t>采用的是美国自由之家</w:t>
      </w:r>
      <w:r>
        <w:t>（</w:t>
      </w:r>
      <w:r>
        <w:rPr>
          <w:rFonts w:ascii="Times New Roman" w:eastAsia="Times New Roman"/>
        </w:rPr>
        <w:t>Freedom</w:t>
      </w:r>
      <w:r w:rsidR="001852F3">
        <w:rPr>
          <w:rFonts w:ascii="Times New Roman" w:eastAsia="Times New Roman"/>
        </w:rPr>
        <w:t xml:space="preserve"> House</w:t>
      </w:r>
      <w:r>
        <w:t>）</w:t>
      </w:r>
      <w:r>
        <w:t>历年所公布的东</w:t>
      </w:r>
    </w:p>
    <w:p w:rsidR="0018722C">
      <w:pPr>
        <w:topLinePunct/>
      </w:pPr>
      <w:r>
        <w:t>道国政治权利指数进行度量，该指数采用七分制评分法，得分越高，说明政治风险越低；反之，政治风险越高。</w:t>
      </w:r>
    </w:p>
    <w:p w:rsidR="0018722C">
      <w:pPr>
        <w:topLinePunct/>
      </w:pPr>
      <w:r>
        <w:t>为了拥有更为直观的了解，</w:t>
      </w:r>
      <w:r>
        <w:t>表</w:t>
      </w:r>
      <w:r>
        <w:rPr>
          <w:rFonts w:ascii="Times New Roman" w:eastAsia="Times New Roman"/>
        </w:rPr>
        <w:t>4</w:t>
      </w:r>
      <w:r>
        <w:rPr>
          <w:rFonts w:ascii="Times New Roman" w:eastAsia="Times New Roman"/>
        </w:rPr>
        <w:t>.</w:t>
      </w:r>
      <w:r>
        <w:rPr>
          <w:rFonts w:ascii="Times New Roman" w:eastAsia="Times New Roman"/>
        </w:rPr>
        <w:t>1</w:t>
      </w:r>
      <w:r>
        <w:t>展示了变量说明和数据来源的汇总情况，</w:t>
      </w:r>
      <w:r w:rsidR="001852F3">
        <w:t xml:space="preserve">详见</w:t>
      </w:r>
      <w:r w:rsidR="001852F3">
        <w:t>表</w:t>
      </w:r>
      <w:r>
        <w:rPr>
          <w:rFonts w:ascii="Times New Roman" w:eastAsia="Times New Roman"/>
        </w:rPr>
        <w:t>4</w:t>
      </w:r>
      <w:r>
        <w:rPr>
          <w:rFonts w:ascii="Times New Roman" w:eastAsia="Times New Roman"/>
        </w:rPr>
        <w:t>.</w:t>
      </w:r>
      <w:r>
        <w:rPr>
          <w:rFonts w:ascii="Times New Roman" w:eastAsia="Times New Roman"/>
        </w:rPr>
        <w:t>1</w:t>
      </w:r>
      <w:r>
        <w:t>。</w:t>
      </w:r>
    </w:p>
    <w:p w:rsidR="0018722C">
      <w:pPr>
        <w:textAlignment w:val="center"/>
        <w:topLinePunct/>
      </w:pPr>
      <w:r>
        <w:rPr>
          <w:kern w:val="2"/>
          <w:sz w:val="22"/>
          <w:szCs w:val="22"/>
          <w:rFonts w:cstheme="minorBidi" w:hAnsiTheme="minorHAnsi" w:eastAsiaTheme="minorHAnsi" w:asciiTheme="minorHAnsi"/>
        </w:rPr>
        <w:pict>
          <v:group style="margin-left:68.160004pt;margin-top:18.57198pt;width:411.58pt;height:.5pt;mso-position-horizontal-relative:page;mso-position-vertical-relative:paragraph;z-index:2488;mso-wrap-distance-left:0;mso-wrap-distance-right:0" coordorigin="1363,371" coordsize="9180,10">
            <v:line style="position:absolute" from="1363,376" to="2923,376" stroked="true" strokeweight=".48pt" strokecolor="#000000">
              <v:stroke dashstyle="solid"/>
            </v:line>
            <v:rect style="position:absolute;left:2923;top:371;width:10;height:10" filled="true" fillcolor="#000000" stroked="false">
              <v:fill type="solid"/>
            </v:rect>
            <v:line style="position:absolute" from="2933,376" to="4630,376" stroked="true" strokeweight=".48pt" strokecolor="#000000">
              <v:stroke dashstyle="solid"/>
            </v:line>
            <v:rect style="position:absolute;left:4629;top:371;width:10;height:10" filled="true" fillcolor="#000000" stroked="false">
              <v:fill type="solid"/>
            </v:rect>
            <v:line style="position:absolute" from="4639,376" to="5710,376" stroked="true" strokeweight=".48pt" strokecolor="#000000">
              <v:stroke dashstyle="solid"/>
            </v:line>
            <v:rect style="position:absolute;left:5709;top:371;width:10;height:10" filled="true" fillcolor="#000000" stroked="false">
              <v:fill type="solid"/>
            </v:rect>
            <v:line style="position:absolute" from="5719,376" to="8762,376" stroked="true" strokeweight=".48pt" strokecolor="#000000">
              <v:stroke dashstyle="solid"/>
            </v:line>
            <v:rect style="position:absolute;left:8762;top:371;width:10;height:10" filled="true" fillcolor="#000000" stroked="false">
              <v:fill type="solid"/>
            </v:rect>
            <v:line style="position:absolute" from="8772,376" to="10543,376" stroked="true" strokeweight=".48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量说</w:t>
      </w:r>
      <w:r>
        <w:rPr>
          <w:kern w:val="2"/>
          <w:szCs w:val="22"/>
          <w:rFonts w:cstheme="minorBidi" w:hAnsiTheme="minorHAnsi" w:eastAsiaTheme="minorHAnsi" w:asciiTheme="minorHAnsi"/>
          <w:spacing w:val="-2"/>
          <w:sz w:val="21"/>
        </w:rPr>
        <w:t>明和</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来源</w:t>
      </w:r>
    </w:p>
    <w:p w:rsidR="0018722C">
      <w:pPr>
        <w:topLinePunct/>
      </w:pPr>
      <w:r>
        <w:rPr>
          <w:rFonts w:cstheme="minorBidi" w:hAnsiTheme="minorHAnsi" w:eastAsiaTheme="minorHAnsi" w:asciiTheme="minorHAnsi"/>
        </w:rPr>
        <w:t>变量</w:t>
      </w:r>
      <w:r>
        <w:rPr>
          <w:rFonts w:cstheme="minorBidi" w:hAnsiTheme="minorHAnsi" w:eastAsiaTheme="minorHAnsi" w:asciiTheme="minorHAnsi"/>
        </w:rPr>
        <w:t>性</w:t>
      </w:r>
      <w:r>
        <w:rPr>
          <w:rFonts w:cstheme="minorBidi" w:hAnsiTheme="minorHAnsi" w:eastAsiaTheme="minorHAnsi" w:asciiTheme="minorHAnsi"/>
        </w:rPr>
        <w:t>质</w:t>
      </w:r>
      <w:r w:rsidR="001852F3">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名称</w:t>
      </w:r>
      <w:r w:rsidRPr="00000000">
        <w:rPr>
          <w:rFonts w:cstheme="minorBidi" w:hAnsiTheme="minorHAnsi" w:eastAsiaTheme="minorHAnsi" w:asciiTheme="minorHAnsi"/>
        </w:rPr>
        <w:tab/>
        <w:t>变量</w:t>
      </w:r>
      <w:r>
        <w:rPr>
          <w:rFonts w:cstheme="minorBidi" w:hAnsiTheme="minorHAnsi" w:eastAsiaTheme="minorHAnsi" w:asciiTheme="minorHAnsi"/>
        </w:rPr>
        <w:t>符</w:t>
      </w:r>
      <w:r>
        <w:rPr>
          <w:rFonts w:cstheme="minorBidi" w:hAnsiTheme="minorHAnsi" w:eastAsiaTheme="minorHAnsi" w:asciiTheme="minorHAnsi"/>
        </w:rPr>
        <w:t>号</w:t>
      </w:r>
      <w:r w:rsidRPr="00000000">
        <w:rPr>
          <w:rFonts w:cstheme="minorBidi" w:hAnsiTheme="minorHAnsi" w:eastAsiaTheme="minorHAnsi" w:asciiTheme="minorHAnsi"/>
        </w:rPr>
        <w:tab/>
        <w:t>变量选取</w:t>
      </w:r>
      <w:r w:rsidRPr="00000000">
        <w:rPr>
          <w:rFonts w:cstheme="minorBidi" w:hAnsiTheme="minorHAnsi" w:eastAsiaTheme="minorHAnsi" w:asciiTheme="minorHAnsi"/>
        </w:rPr>
        <w:tab/>
        <w:t>数</w:t>
      </w:r>
      <w:r>
        <w:rPr>
          <w:rFonts w:cstheme="minorBidi" w:hAnsiTheme="minorHAnsi" w:eastAsiaTheme="minorHAnsi" w:asciiTheme="minorHAnsi"/>
        </w:rPr>
        <w:t>据来</w:t>
      </w:r>
      <w:r>
        <w:rPr>
          <w:rFonts w:cstheme="minorBidi" w:hAnsiTheme="minorHAnsi" w:eastAsiaTheme="minorHAnsi" w:asciiTheme="minorHAnsi"/>
        </w:rPr>
        <w:t>源</w:t>
      </w:r>
    </w:p>
    <w:p w:rsidR="0018722C">
      <w:pPr>
        <w:pStyle w:val="aff7"/>
        <w:topLinePunct/>
      </w:pPr>
      <w:r>
        <w:pict>
          <v:group style="margin-left:68.160004pt;margin-top:8.486567pt;width:459pt;height:.5pt;mso-position-horizontal-relative:page;mso-position-vertical-relative:paragraph;z-index:2512;mso-wrap-distance-left:0;mso-wrap-distance-right:0" coordorigin="1363,170" coordsize="9180,10">
            <v:line style="position:absolute" from="1363,175" to="2923,175" stroked="true" strokeweight=".48pt" strokecolor="#000000">
              <v:stroke dashstyle="solid"/>
            </v:line>
            <v:rect style="position:absolute;left:2923;top:169;width:10;height:10" filled="true" fillcolor="#000000" stroked="false">
              <v:fill type="solid"/>
            </v:rect>
            <v:line style="position:absolute" from="2933,175" to="4630,175" stroked="true" strokeweight=".48pt" strokecolor="#000000">
              <v:stroke dashstyle="solid"/>
            </v:line>
            <v:rect style="position:absolute;left:4629;top:169;width:10;height:10" filled="true" fillcolor="#000000" stroked="false">
              <v:fill type="solid"/>
            </v:rect>
            <v:line style="position:absolute" from="4639,175" to="5710,175" stroked="true" strokeweight=".48pt" strokecolor="#000000">
              <v:stroke dashstyle="solid"/>
            </v:line>
            <v:rect style="position:absolute;left:5709;top:169;width:10;height:10" filled="true" fillcolor="#000000" stroked="false">
              <v:fill type="solid"/>
            </v:rect>
            <v:line style="position:absolute" from="5719,175" to="8762,175" stroked="true" strokeweight=".48pt" strokecolor="#000000">
              <v:stroke dashstyle="solid"/>
            </v:line>
            <v:rect style="position:absolute;left:8762;top:169;width:10;height:10" filled="true" fillcolor="#000000" stroked="false">
              <v:fill type="solid"/>
            </v:rect>
            <v:line style="position:absolute" from="8772,175" to="10543,175" stroked="true" strokeweight=".48pt" strokecolor="#000000">
              <v:stroke dashstyle="solid"/>
            </v:line>
            <w10:wrap type="topAndBottom"/>
          </v:group>
        </w:pict>
      </w:r>
    </w:p>
    <w:p w:rsidR="0018722C">
      <w:pPr>
        <w:pStyle w:val="affff1"/>
        <w:spacing w:line="199" w:lineRule="exact" w:before="0"/>
        <w:ind w:leftChars="0" w:left="0" w:rightChars="0" w:right="205" w:firstLineChars="0" w:firstLine="0"/>
        <w:jc w:val="right"/>
        <w:topLinePunct/>
      </w:pPr>
      <w:r>
        <w:rPr>
          <w:kern w:val="2"/>
          <w:sz w:val="21"/>
          <w:szCs w:val="22"/>
          <w:rFonts w:cstheme="minorBidi" w:hAnsiTheme="minorHAnsi" w:eastAsiaTheme="minorHAnsi" w:asciiTheme="minorHAnsi"/>
        </w:rPr>
        <w:t>《中国对外直接</w:t>
      </w:r>
    </w:p>
    <w:p w:rsidR="0018722C">
      <w:spacing w:beforeLines="0" w:before="0" w:afterLines="0" w:after="0" w:line="440" w:lineRule="auto"/>
      <w:pPr>
        <w:sectPr w:rsidR="00556256">
          <w:type w:val="continuous"/>
          <w:pgSz w:w="11910" w:h="16840"/>
          <w:pgMar w:header="1122" w:footer="272" w:top="1340" w:bottom="460" w:left="900" w:right="1260"/>
        </w:sectPr>
        <w:topLinePunct/>
      </w:pPr>
    </w:p>
    <w:p w:rsidR="0018722C">
      <w:pPr>
        <w:topLinePunct/>
      </w:pPr>
      <w:r>
        <w:rPr>
          <w:rFonts w:cstheme="minorBidi" w:hAnsiTheme="minorHAnsi" w:eastAsiaTheme="minorHAnsi" w:asciiTheme="minorHAnsi"/>
        </w:rPr>
        <w:t>被解释变量</w:t>
      </w:r>
      <w:r w:rsidR="001852F3">
        <w:rPr>
          <w:rFonts w:cstheme="minorBidi" w:hAnsiTheme="minorHAnsi" w:eastAsiaTheme="minorHAnsi" w:asciiTheme="minorHAnsi"/>
        </w:rPr>
        <w:t>对外</w:t>
      </w:r>
      <w:r>
        <w:rPr>
          <w:rFonts w:cstheme="minorBidi" w:hAnsiTheme="minorHAnsi" w:eastAsiaTheme="minorHAnsi" w:asciiTheme="minorHAnsi"/>
        </w:rPr>
        <w:t>直</w:t>
      </w:r>
      <w:r>
        <w:rPr>
          <w:rFonts w:cstheme="minorBidi" w:hAnsiTheme="minorHAnsi" w:eastAsiaTheme="minorHAnsi" w:asciiTheme="minorHAnsi"/>
        </w:rPr>
        <w:t>接</w:t>
      </w:r>
      <w:r>
        <w:rPr>
          <w:rFonts w:cstheme="minorBidi" w:hAnsiTheme="minorHAnsi" w:eastAsiaTheme="minorHAnsi" w:asciiTheme="minorHAnsi"/>
        </w:rPr>
        <w:t>投</w:t>
      </w:r>
      <w:r>
        <w:rPr>
          <w:rFonts w:cstheme="minorBidi" w:hAnsiTheme="minorHAnsi" w:eastAsiaTheme="minorHAnsi" w:asciiTheme="minorHAnsi"/>
        </w:rPr>
        <w:t>资</w:t>
      </w:r>
      <w:r w:rsidRPr="00000000">
        <w:rPr>
          <w:rFonts w:cstheme="minorBidi" w:hAnsiTheme="minorHAnsi" w:eastAsiaTheme="minorHAnsi" w:asciiTheme="minorHAnsi"/>
        </w:rPr>
        <w:tab/>
      </w:r>
      <w:r>
        <w:rPr>
          <w:rFonts w:ascii="Times New Roman" w:eastAsia="Times New Roman" w:cstheme="minorBidi" w:hAnsiTheme="minorHAnsi"/>
        </w:rPr>
        <w:t>ofdi</w:t>
      </w:r>
      <w:r w:rsidRPr="00000000">
        <w:rPr>
          <w:rFonts w:cstheme="minorBidi" w:hAnsiTheme="minorHAnsi" w:eastAsiaTheme="minorHAnsi" w:asciiTheme="minorHAnsi"/>
        </w:rPr>
        <w:tab/>
      </w:r>
      <w:r>
        <w:rPr>
          <w:rFonts w:cstheme="minorBidi" w:hAnsiTheme="minorHAnsi" w:eastAsiaTheme="minorHAnsi" w:asciiTheme="minorHAnsi"/>
        </w:rPr>
        <w:t>中国</w:t>
      </w:r>
      <w:r>
        <w:rPr>
          <w:rFonts w:cstheme="minorBidi" w:hAnsiTheme="minorHAnsi" w:eastAsiaTheme="minorHAnsi" w:asciiTheme="minorHAnsi"/>
        </w:rPr>
        <w:t>对</w:t>
      </w:r>
      <w:r>
        <w:rPr>
          <w:rFonts w:cstheme="minorBidi" w:hAnsiTheme="minorHAnsi" w:eastAsiaTheme="minorHAnsi" w:asciiTheme="minorHAnsi"/>
        </w:rPr>
        <w:t>外</w:t>
      </w:r>
      <w:r>
        <w:rPr>
          <w:rFonts w:cstheme="minorBidi" w:hAnsiTheme="minorHAnsi" w:eastAsiaTheme="minorHAnsi" w:asciiTheme="minorHAnsi"/>
        </w:rPr>
        <w:t>直</w:t>
      </w:r>
      <w:r>
        <w:rPr>
          <w:rFonts w:cstheme="minorBidi" w:hAnsiTheme="minorHAnsi" w:eastAsiaTheme="minorHAnsi" w:asciiTheme="minorHAnsi"/>
        </w:rPr>
        <w:t>接投资</w:t>
      </w:r>
      <w:r>
        <w:rPr>
          <w:rFonts w:cstheme="minorBidi" w:hAnsiTheme="minorHAnsi" w:eastAsiaTheme="minorHAnsi" w:asciiTheme="minorHAnsi"/>
        </w:rPr>
        <w:t>存</w:t>
      </w:r>
      <w:r>
        <w:rPr>
          <w:rFonts w:cstheme="minorBidi" w:hAnsiTheme="minorHAnsi" w:eastAsiaTheme="minorHAnsi" w:asciiTheme="minorHAnsi"/>
        </w:rPr>
        <w:t>量</w:t>
      </w:r>
    </w:p>
    <w:p w:rsidR="0018722C">
      <w:pPr>
        <w:spacing w:before="144"/>
        <w:ind w:leftChars="0" w:left="5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投资统计公报》</w:t>
      </w:r>
    </w:p>
    <w:p w:rsidR="0018722C">
      <w:spacing w:beforeLines="0" w:before="0" w:afterLines="0" w:after="0" w:line="440" w:lineRule="auto"/>
      <w:pPr>
        <w:sectPr w:rsidR="00556256">
          <w:type w:val="continuous"/>
          <w:pgSz w:w="11910" w:h="16840"/>
          <w:pgMar w:top="1580" w:bottom="460" w:left="900" w:right="1260"/>
          <w:cols w:num="2" w:equalWidth="0">
            <w:col w:w="7020" w:space="379"/>
            <w:col w:w="2351"/>
          </w:cols>
        </w:sectPr>
        <w:topLinePunct/>
      </w:pPr>
    </w:p>
    <w:p w:rsidR="0018722C">
      <w:pPr>
        <w:pStyle w:val="ae"/>
        <w:topLinePunct/>
      </w:pPr>
      <w:r>
        <w:rPr>
          <w:kern w:val="2"/>
          <w:sz w:val="22"/>
          <w:szCs w:val="22"/>
          <w:rFonts w:cstheme="minorBidi" w:hAnsiTheme="minorHAnsi" w:eastAsiaTheme="minorHAnsi" w:asciiTheme="minorHAnsi"/>
        </w:rPr>
        <w:pict>
          <v:group style="margin-left:68.160004pt;margin-top:8.323904pt;width:411.58pt;height:.5pt;mso-position-horizontal-relative:page;mso-position-vertical-relative:paragraph;z-index:-91456" coordorigin="1363,166" coordsize="9180,10">
            <v:line style="position:absolute" from="1363,171" to="2923,171" stroked="true" strokeweight=".48pt" strokecolor="#000000">
              <v:stroke dashstyle="solid"/>
            </v:line>
            <v:rect style="position:absolute;left:2923;top:166;width:10;height:10" filled="true" fillcolor="#000000" stroked="false">
              <v:fill type="solid"/>
            </v:rect>
            <v:line style="position:absolute" from="2933,171" to="4630,171" stroked="true" strokeweight=".48pt" strokecolor="#000000">
              <v:stroke dashstyle="solid"/>
            </v:line>
            <v:rect style="position:absolute;left:4629;top:166;width:10;height:10" filled="true" fillcolor="#000000" stroked="false">
              <v:fill type="solid"/>
            </v:rect>
            <v:line style="position:absolute" from="4639,171" to="5710,171" stroked="true" strokeweight=".48pt" strokecolor="#000000">
              <v:stroke dashstyle="solid"/>
            </v:line>
            <v:rect style="position:absolute;left:5709;top:166;width:10;height:10" filled="true" fillcolor="#000000" stroked="false">
              <v:fill type="solid"/>
            </v:rect>
            <v:line style="position:absolute" from="5719,171" to="8762,171" stroked="true" strokeweight=".48pt" strokecolor="#000000">
              <v:stroke dashstyle="solid"/>
            </v:line>
            <v:rect style="position:absolute;left:8762;top:166;width:10;height:10" filled="true" fillcolor="#000000" stroked="false">
              <v:fill type="solid"/>
            </v:rect>
            <v:line style="position:absolute" from="8772,171" to="10543,171"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银行</w:t>
      </w:r>
      <w:r>
        <w:rPr>
          <w:kern w:val="2"/>
          <w:szCs w:val="22"/>
          <w:rFonts w:cstheme="minorBidi" w:hAnsiTheme="minorHAnsi" w:eastAsiaTheme="minorHAnsi" w:asciiTheme="minorHAnsi"/>
          <w:spacing w:val="-2"/>
          <w:sz w:val="21"/>
        </w:rPr>
        <w:t>发</w:t>
      </w:r>
      <w:r>
        <w:rPr>
          <w:kern w:val="2"/>
          <w:szCs w:val="22"/>
          <w:rFonts w:cstheme="minorBidi" w:hAnsiTheme="minorHAnsi" w:eastAsiaTheme="minorHAnsi" w:asciiTheme="minorHAnsi"/>
          <w:sz w:val="21"/>
        </w:rPr>
        <w:t>展</w:t>
      </w:r>
      <w:r>
        <w:rPr>
          <w:kern w:val="2"/>
          <w:szCs w:val="22"/>
          <w:rFonts w:cstheme="minorBidi" w:hAnsiTheme="minorHAnsi" w:eastAsiaTheme="minorHAnsi" w:asciiTheme="minorHAnsi"/>
          <w:spacing w:val="-2"/>
          <w:sz w:val="21"/>
        </w:rPr>
        <w:t>深</w:t>
      </w:r>
      <w:r>
        <w:rPr>
          <w:kern w:val="2"/>
          <w:szCs w:val="22"/>
          <w:rFonts w:cstheme="minorBidi" w:hAnsiTheme="minorHAnsi" w:eastAsiaTheme="minorHAnsi" w:asciiTheme="minorHAnsi"/>
          <w:sz w:val="21"/>
        </w:rPr>
        <w:t>度</w:t>
      </w:r>
      <w:r>
        <w:rPr>
          <w:kern w:val="2"/>
          <w:szCs w:val="22"/>
          <w:rFonts w:ascii="Times New Roman" w:eastAsia="Times New Roman" w:cstheme="minorBidi" w:hAnsiTheme="minorHAnsi"/>
          <w:sz w:val="21"/>
        </w:rPr>
        <w:t>bdep</w:t>
      </w:r>
      <w:r>
        <w:rPr>
          <w:kern w:val="2"/>
          <w:szCs w:val="22"/>
          <w:rFonts w:cstheme="minorBidi" w:hAnsiTheme="minorHAnsi" w:eastAsiaTheme="minorHAnsi" w:asciiTheme="minorHAnsi"/>
          <w:sz w:val="21"/>
        </w:rPr>
        <w:t>私人信</w:t>
      </w:r>
      <w:r>
        <w:rPr>
          <w:kern w:val="2"/>
          <w:szCs w:val="22"/>
          <w:rFonts w:cstheme="minorBidi" w:hAnsiTheme="minorHAnsi" w:eastAsiaTheme="minorHAnsi" w:asciiTheme="minorHAnsi"/>
          <w:spacing w:val="-2"/>
          <w:sz w:val="21"/>
        </w:rPr>
        <w:t>贷</w:t>
      </w:r>
      <w:r>
        <w:rPr>
          <w:kern w:val="2"/>
          <w:szCs w:val="22"/>
          <w:rFonts w:ascii="Times New Roman" w:eastAsia="Times New Roman" w:cstheme="minorBidi" w:hAnsiTheme="minorHAnsi"/>
          <w:sz w:val="21"/>
        </w:rPr>
        <w:t>/GDP</w:t>
      </w:r>
      <w:r w:rsidRPr="00000000">
        <w:rPr>
          <w:kern w:val="2"/>
          <w:sz w:val="22"/>
          <w:szCs w:val="22"/>
          <w:rFonts w:cstheme="minorBidi" w:hAnsiTheme="minorHAnsi" w:eastAsiaTheme="minorHAnsi" w:asciiTheme="minorHAnsi"/>
        </w:rPr>
        <w:tab/>
        <w:t>WBI</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库银行</w:t>
      </w:r>
      <w:r>
        <w:rPr>
          <w:kern w:val="2"/>
          <w:szCs w:val="22"/>
          <w:rFonts w:cstheme="minorBidi" w:hAnsiTheme="minorHAnsi" w:eastAsiaTheme="minorHAnsi" w:asciiTheme="minorHAnsi"/>
          <w:spacing w:val="-2"/>
          <w:sz w:val="21"/>
        </w:rPr>
        <w:t>服</w:t>
      </w:r>
      <w:r>
        <w:rPr>
          <w:kern w:val="2"/>
          <w:szCs w:val="22"/>
          <w:rFonts w:cstheme="minorBidi" w:hAnsiTheme="minorHAnsi" w:eastAsiaTheme="minorHAnsi" w:asciiTheme="minorHAnsi"/>
          <w:sz w:val="21"/>
        </w:rPr>
        <w:t>务</w:t>
      </w:r>
      <w:r>
        <w:rPr>
          <w:kern w:val="2"/>
          <w:szCs w:val="22"/>
          <w:rFonts w:cstheme="minorBidi" w:hAnsiTheme="minorHAnsi" w:eastAsiaTheme="minorHAnsi" w:asciiTheme="minorHAnsi"/>
          <w:spacing w:val="-2"/>
          <w:sz w:val="21"/>
        </w:rPr>
        <w:t>可</w:t>
      </w:r>
      <w:r>
        <w:rPr>
          <w:kern w:val="2"/>
          <w:szCs w:val="22"/>
          <w:rFonts w:cstheme="minorBidi" w:hAnsiTheme="minorHAnsi" w:eastAsiaTheme="minorHAnsi" w:asciiTheme="minorHAnsi"/>
          <w:sz w:val="21"/>
        </w:rPr>
        <w:t>及性</w:t>
      </w:r>
      <w:r>
        <w:rPr>
          <w:kern w:val="2"/>
          <w:szCs w:val="22"/>
          <w:rFonts w:ascii="Times New Roman" w:eastAsia="Times New Roman" w:cstheme="minorBidi" w:hAnsiTheme="minorHAnsi"/>
          <w:sz w:val="21"/>
        </w:rPr>
        <w:t>bacc</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每</w:t>
      </w:r>
      <w:r>
        <w:rPr>
          <w:kern w:val="2"/>
          <w:szCs w:val="22"/>
          <w:rFonts w:ascii="Times New Roman" w:eastAsia="Times New Roman" w:cstheme="minorBidi" w:hAnsiTheme="minorHAnsi"/>
          <w:sz w:val="21"/>
        </w:rPr>
        <w:t>10</w:t>
      </w:r>
      <w:r>
        <w:rPr>
          <w:kern w:val="2"/>
          <w:szCs w:val="22"/>
          <w:rFonts w:cstheme="minorBidi" w:hAnsiTheme="minorHAnsi" w:eastAsiaTheme="minorHAnsi" w:asciiTheme="minorHAnsi"/>
          <w:sz w:val="21"/>
        </w:rPr>
        <w:t>万</w:t>
      </w:r>
      <w:r>
        <w:rPr>
          <w:kern w:val="2"/>
          <w:szCs w:val="22"/>
          <w:rFonts w:cstheme="minorBidi" w:hAnsiTheme="minorHAnsi" w:eastAsiaTheme="minorHAnsi" w:asciiTheme="minorHAnsi"/>
          <w:spacing w:val="-2"/>
          <w:sz w:val="21"/>
        </w:rPr>
        <w:t>人银</w:t>
      </w:r>
      <w:r>
        <w:rPr>
          <w:kern w:val="2"/>
          <w:szCs w:val="22"/>
          <w:rFonts w:cstheme="minorBidi" w:hAnsiTheme="minorHAnsi" w:eastAsiaTheme="minorHAnsi" w:asciiTheme="minorHAnsi"/>
          <w:sz w:val="21"/>
        </w:rPr>
        <w:t>行分支</w:t>
      </w:r>
      <w:r>
        <w:rPr>
          <w:kern w:val="2"/>
          <w:szCs w:val="22"/>
          <w:rFonts w:cstheme="minorBidi" w:hAnsiTheme="minorHAnsi" w:eastAsiaTheme="minorHAnsi" w:asciiTheme="minorHAnsi"/>
          <w:spacing w:val="-2"/>
          <w:sz w:val="21"/>
        </w:rPr>
        <w:t>机</w:t>
      </w:r>
      <w:r>
        <w:rPr>
          <w:kern w:val="2"/>
          <w:szCs w:val="22"/>
          <w:rFonts w:cstheme="minorBidi" w:hAnsiTheme="minorHAnsi" w:eastAsiaTheme="minorHAnsi" w:asciiTheme="minorHAnsi"/>
          <w:sz w:val="21"/>
        </w:rPr>
        <w:t>构数</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GFDD</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库银行</w:t>
      </w:r>
      <w:r>
        <w:rPr>
          <w:kern w:val="2"/>
          <w:szCs w:val="22"/>
          <w:rFonts w:cstheme="minorBidi" w:hAnsiTheme="minorHAnsi" w:eastAsiaTheme="minorHAnsi" w:asciiTheme="minorHAnsi"/>
          <w:spacing w:val="-2"/>
          <w:sz w:val="21"/>
        </w:rPr>
        <w:t>非</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率</w:t>
      </w:r>
      <w:r>
        <w:rPr>
          <w:kern w:val="2"/>
          <w:szCs w:val="22"/>
          <w:rFonts w:cstheme="minorBidi" w:hAnsiTheme="minorHAnsi" w:eastAsiaTheme="minorHAnsi" w:asciiTheme="minorHAnsi"/>
          <w:sz w:val="21"/>
        </w:rPr>
        <w:t>性</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bineff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净利</w:t>
      </w:r>
      <w:r>
        <w:rPr>
          <w:kern w:val="2"/>
          <w:szCs w:val="22"/>
          <w:rFonts w:cstheme="minorBidi" w:hAnsiTheme="minorHAnsi" w:eastAsiaTheme="minorHAnsi" w:asciiTheme="minorHAnsi"/>
          <w:spacing w:val="-2"/>
          <w:sz w:val="21"/>
        </w:rPr>
        <w:t>差</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GFDD</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库银行</w:t>
      </w:r>
      <w:r>
        <w:rPr>
          <w:kern w:val="2"/>
          <w:szCs w:val="22"/>
          <w:rFonts w:cstheme="minorBidi" w:hAnsiTheme="minorHAnsi" w:eastAsiaTheme="minorHAnsi" w:asciiTheme="minorHAnsi"/>
          <w:spacing w:val="-2"/>
          <w:sz w:val="21"/>
        </w:rPr>
        <w:t>稳</w:t>
      </w:r>
      <w:r>
        <w:rPr>
          <w:kern w:val="2"/>
          <w:szCs w:val="22"/>
          <w:rFonts w:cstheme="minorBidi" w:hAnsiTheme="minorHAnsi" w:eastAsiaTheme="minorHAnsi" w:asciiTheme="minorHAnsi"/>
          <w:sz w:val="21"/>
        </w:rPr>
        <w:t>定性</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bsta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监管</w: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z w:val="21"/>
        </w:rPr>
        <w:t>本</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风</w:t>
      </w:r>
      <w:r>
        <w:rPr>
          <w:kern w:val="2"/>
          <w:szCs w:val="22"/>
          <w:rFonts w:cstheme="minorBidi" w:hAnsiTheme="minorHAnsi" w:eastAsiaTheme="minorHAnsi" w:asciiTheme="minorHAnsi"/>
          <w:sz w:val="21"/>
        </w:rPr>
        <w:t>险资</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GFDD</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库</w:t>
      </w:r>
    </w:p>
    <w:p w:rsidR="0018722C">
      <w:pPr>
        <w:topLinePunct/>
      </w:pPr>
      <w:r>
        <w:rPr>
          <w:rFonts w:cstheme="minorBidi" w:hAnsiTheme="minorHAnsi" w:eastAsiaTheme="minorHAnsi" w:asciiTheme="minorHAnsi"/>
        </w:rPr>
        <w:t>（</w:t>
      </w:r>
      <w:r>
        <w:rPr>
          <w:rFonts w:cstheme="minorBidi" w:hAnsiTheme="minorHAnsi" w:eastAsiaTheme="minorHAnsi" w:asciiTheme="minorHAnsi"/>
        </w:rPr>
        <w:t>企业债券</w:t>
      </w:r>
      <w:r>
        <w:rPr>
          <w:rFonts w:ascii="Times New Roman" w:eastAsia="Times New Roman" w:cstheme="minorBidi" w:hAnsiTheme="minorHAnsi"/>
        </w:rPr>
        <w:t>+</w:t>
      </w:r>
      <w:r>
        <w:rPr>
          <w:rFonts w:cstheme="minorBidi" w:hAnsiTheme="minorHAnsi" w:eastAsiaTheme="minorHAnsi" w:asciiTheme="minorHAnsi"/>
        </w:rPr>
        <w:t>股票市场价值</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68.160004pt;margin-top:10.167002pt;width:411.58pt;height:119.84pt;mso-position-horizontal-relative:page;mso-position-vertical-relative:paragraph;z-index:25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6"/>
                    <w:gridCol w:w="926"/>
                    <w:gridCol w:w="3207"/>
                    <w:gridCol w:w="1779"/>
                  </w:tblGrid>
                  <w:tr>
                    <w:trPr>
                      <w:trHeight w:val="300" w:hRule="atLeast"/>
                    </w:trPr>
                    <w:tc>
                      <w:tcPr>
                        <w:tcW w:w="3266" w:type="dxa"/>
                      </w:tcPr>
                      <w:p w:rsidR="0018722C">
                        <w:pPr>
                          <w:widowControl w:val="0"/>
                          <w:snapToGrid w:val="1"/>
                          <w:spacing w:beforeLines="0" w:afterLines="0" w:after="0" w:line="218" w:lineRule="exact" w:before="0"/>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核心解释变量</w:t>
                        </w:r>
                      </w:p>
                    </w:tc>
                    <w:tc>
                      <w:tcPr>
                        <w:tcW w:w="9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207" w:type="dxa"/>
                      </w:tcPr>
                      <w:p w:rsidR="0018722C">
                        <w:pPr>
                          <w:widowControl w:val="0"/>
                          <w:snapToGrid w:val="1"/>
                          <w:spacing w:beforeLines="0" w:afterLines="0" w:after="0" w:line="234" w:lineRule="exact" w:before="0"/>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/GDP</w:t>
                        </w:r>
                      </w:p>
                    </w:tc>
                    <w:tc>
                      <w:tcPr>
                        <w:tcW w:w="177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200" w:hRule="atLeast"/>
                    </w:trPr>
                    <w:tc>
                      <w:tcPr>
                        <w:tcW w:w="326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after="0" w:line="355" w:lineRule="auto" w:before="0"/>
                          <w:ind w:firstLineChars="0" w:firstLine="0" w:rightChars="0" w:right="0" w:leftChars="0" w:left="16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金融市场服务可及性</w:t>
                        </w:r>
                      </w:p>
                    </w:tc>
                    <w:tc>
                      <w:tcPr>
                        <w:tcW w:w="9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macc</w:t>
                        </w:r>
                      </w:p>
                    </w:tc>
                    <w:tc>
                      <w:tcPr>
                        <w:tcW w:w="3207" w:type="dxa"/>
                      </w:tcPr>
                      <w:p w:rsidR="0018722C">
                        <w:pPr>
                          <w:widowControl w:val="0"/>
                          <w:snapToGrid w:val="1"/>
                          <w:spacing w:beforeLines="0" w:afterLines="0" w:lineRule="auto" w:line="240" w:after="0" w:before="14"/>
                          <w:ind w:firstLineChars="0" w:firstLine="0" w:rightChars="0" w:right="0" w:leftChars="0" w:left="2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上市公司总资产排名前10名以</w:t>
                        </w:r>
                      </w:p>
                      <w:p w:rsidR="0018722C">
                        <w:pPr>
                          <w:widowControl w:val="0"/>
                          <w:snapToGrid w:val="1"/>
                          <w:spacing w:beforeLines="0" w:afterLines="0" w:after="0" w:line="408" w:lineRule="exact" w:before="54"/>
                          <w:ind w:firstLineChars="0" w:firstLine="0" w:leftChars="0" w:left="262" w:rightChars="0" w:right="2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后的企业资产总额占所有上市公司资产总额的比重（</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77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72"/>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GFDD </w:t>
                        </w:r>
                        <w:r>
                          <w:rPr>
                            <w:kern w:val="2"/>
                            <w:szCs w:val="22"/>
                            <w:rFonts w:ascii="宋体" w:eastAsia="宋体" w:hint="eastAsia" w:cstheme="minorBidi" w:hAnsi="Times New Roman" w:cs="Times New Roman"/>
                            <w:sz w:val="21"/>
                          </w:rPr>
                          <w:t>数据库</w:t>
                        </w:r>
                      </w:p>
                    </w:tc>
                  </w:tr>
                  <w:tr>
                    <w:trPr>
                      <w:trHeight w:val="400" w:hRule="atLeast"/>
                    </w:trPr>
                    <w:tc>
                      <w:tcPr>
                        <w:tcW w:w="3266" w:type="dxa"/>
                      </w:tcPr>
                      <w:p w:rsidR="0018722C">
                        <w:pPr>
                          <w:widowControl w:val="0"/>
                          <w:snapToGrid w:val="1"/>
                          <w:spacing w:beforeLines="0" w:afterLines="0" w:lineRule="auto" w:line="240" w:after="0" w:before="40"/>
                          <w:ind w:firstLineChars="0" w:firstLine="0" w:rightChars="0" w:right="0" w:leftChars="0" w:left="16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金融市场效率</w:t>
                        </w:r>
                      </w:p>
                    </w:tc>
                    <w:tc>
                      <w:tcPr>
                        <w:tcW w:w="926" w:type="dxa"/>
                      </w:tcPr>
                      <w:p w:rsidR="0018722C">
                        <w:pPr>
                          <w:widowControl w:val="0"/>
                          <w:snapToGrid w:val="1"/>
                          <w:spacing w:beforeLines="0" w:afterLines="0" w:lineRule="auto" w:line="240" w:after="0" w:before="68"/>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meff</w:t>
                        </w:r>
                      </w:p>
                    </w:tc>
                    <w:tc>
                      <w:tcPr>
                        <w:tcW w:w="3207" w:type="dxa"/>
                      </w:tcPr>
                      <w:p w:rsidR="0018722C">
                        <w:pPr>
                          <w:widowControl w:val="0"/>
                          <w:snapToGrid w:val="1"/>
                          <w:spacing w:beforeLines="0" w:afterLines="0" w:lineRule="auto" w:line="240" w:after="0" w:before="40"/>
                          <w:ind w:firstLineChars="0" w:firstLine="0" w:rightChars="0" w:right="0" w:leftChars="0" w:left="2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股票市场换手率（</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779" w:type="dxa"/>
                      </w:tcPr>
                      <w:p w:rsidR="0018722C">
                        <w:pPr>
                          <w:widowControl w:val="0"/>
                          <w:snapToGrid w:val="1"/>
                          <w:spacing w:beforeLines="0" w:afterLines="0" w:lineRule="auto" w:line="240" w:after="0" w:before="40"/>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GFDD </w:t>
                        </w:r>
                        <w:r>
                          <w:rPr>
                            <w:kern w:val="2"/>
                            <w:szCs w:val="22"/>
                            <w:rFonts w:ascii="宋体" w:eastAsia="宋体" w:hint="eastAsia" w:cstheme="minorBidi" w:hAnsi="Times New Roman" w:cs="Times New Roman"/>
                            <w:sz w:val="21"/>
                          </w:rPr>
                          <w:t>数据库</w:t>
                        </w:r>
                      </w:p>
                    </w:tc>
                  </w:tr>
                  <w:tr>
                    <w:trPr>
                      <w:trHeight w:val="480" w:hRule="atLeast"/>
                    </w:trPr>
                    <w:tc>
                      <w:tcPr>
                        <w:tcW w:w="3266" w:type="dxa"/>
                        <w:tcBorders>
                          <w:bottom w:val="single" w:sz="4" w:space="0" w:color="000000"/>
                        </w:tcBorders>
                      </w:tcPr>
                      <w:p w:rsidR="0018722C">
                        <w:pPr>
                          <w:widowControl w:val="0"/>
                          <w:snapToGrid w:val="1"/>
                          <w:spacing w:beforeLines="0" w:afterLines="0" w:lineRule="auto" w:line="240" w:after="0" w:before="40"/>
                          <w:ind w:firstLineChars="0" w:firstLine="0" w:rightChars="0" w:right="0" w:leftChars="0" w:left="16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金融市场稳定性</w:t>
                        </w:r>
                      </w:p>
                    </w:tc>
                    <w:tc>
                      <w:tcPr>
                        <w:tcW w:w="926" w:type="dxa"/>
                        <w:tcBorders>
                          <w:bottom w:val="single" w:sz="4" w:space="0" w:color="000000"/>
                        </w:tcBorders>
                      </w:tcPr>
                      <w:p w:rsidR="0018722C">
                        <w:pPr>
                          <w:widowControl w:val="0"/>
                          <w:snapToGrid w:val="1"/>
                          <w:spacing w:beforeLines="0" w:afterLines="0" w:lineRule="auto" w:line="240" w:after="0" w:before="68"/>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minsta</w:t>
                        </w:r>
                      </w:p>
                    </w:tc>
                    <w:tc>
                      <w:tcPr>
                        <w:tcW w:w="3207" w:type="dxa"/>
                        <w:tcBorders>
                          <w:bottom w:val="single" w:sz="4" w:space="0" w:color="000000"/>
                        </w:tcBorders>
                      </w:tcPr>
                      <w:p w:rsidR="0018722C">
                        <w:pPr>
                          <w:widowControl w:val="0"/>
                          <w:snapToGrid w:val="1"/>
                          <w:spacing w:beforeLines="0" w:afterLines="0" w:lineRule="auto" w:line="240" w:after="0" w:before="40"/>
                          <w:ind w:firstLineChars="0" w:firstLine="0" w:rightChars="0" w:right="0" w:leftChars="0" w:left="2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股票价格波动率（小数）</w:t>
                        </w:r>
                      </w:p>
                    </w:tc>
                    <w:tc>
                      <w:tcPr>
                        <w:tcW w:w="1779" w:type="dxa"/>
                        <w:tcBorders>
                          <w:bottom w:val="single" w:sz="4" w:space="0" w:color="000000"/>
                        </w:tcBorders>
                      </w:tcPr>
                      <w:p w:rsidR="0018722C">
                        <w:pPr>
                          <w:widowControl w:val="0"/>
                          <w:snapToGrid w:val="1"/>
                          <w:spacing w:beforeLines="0" w:afterLines="0" w:lineRule="auto" w:line="240" w:after="0" w:before="40"/>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GFDD </w:t>
                        </w:r>
                        <w:r>
                          <w:rPr>
                            <w:kern w:val="2"/>
                            <w:szCs w:val="22"/>
                            <w:rFonts w:ascii="宋体" w:eastAsia="宋体" w:hint="eastAsia" w:cstheme="minorBidi" w:hAnsi="Times New Roman" w:cs="Times New Roman"/>
                            <w:sz w:val="21"/>
                          </w:rPr>
                          <w:t>数据库</w:t>
                        </w:r>
                      </w:p>
                    </w:tc>
                  </w:tr>
                  <w:tr>
                    <w:trPr>
                      <w:trHeight w:val="240" w:hRule="atLeast"/>
                    </w:trPr>
                    <w:tc>
                      <w:tcPr>
                        <w:tcW w:w="3266" w:type="dxa"/>
                        <w:tcBorders>
                          <w:top w:val="single" w:sz="4" w:space="0" w:color="000000"/>
                        </w:tcBorders>
                      </w:tcPr>
                      <w:p w:rsidR="0018722C">
                        <w:pPr>
                          <w:widowControl w:val="0"/>
                          <w:snapToGrid w:val="1"/>
                          <w:spacing w:beforeLines="0" w:afterLines="0" w:after="0" w:line="239" w:lineRule="exact" w:before="0"/>
                          <w:ind w:firstLineChars="0" w:firstLine="0" w:rightChars="0" w:right="0" w:leftChars="0" w:left="16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市场规模</w:t>
                        </w:r>
                      </w:p>
                    </w:tc>
                    <w:tc>
                      <w:tcPr>
                        <w:tcW w:w="926" w:type="dxa"/>
                        <w:tcBorders>
                          <w:top w:val="single" w:sz="4" w:space="0" w:color="000000"/>
                        </w:tcBorders>
                      </w:tcPr>
                      <w:p w:rsidR="0018722C">
                        <w:pPr>
                          <w:widowControl w:val="0"/>
                          <w:snapToGrid w:val="1"/>
                          <w:spacing w:beforeLines="0" w:afterLines="0" w:after="0" w:line="222" w:lineRule="exact" w:before="17"/>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gdp</w:t>
                        </w:r>
                      </w:p>
                    </w:tc>
                    <w:tc>
                      <w:tcPr>
                        <w:tcW w:w="3207" w:type="dxa"/>
                        <w:tcBorders>
                          <w:top w:val="single" w:sz="4" w:space="0" w:color="000000"/>
                        </w:tcBorders>
                      </w:tcPr>
                      <w:p w:rsidR="0018722C">
                        <w:pPr>
                          <w:widowControl w:val="0"/>
                          <w:snapToGrid w:val="1"/>
                          <w:spacing w:beforeLines="0" w:afterLines="0" w:after="0" w:line="239" w:lineRule="exact" w:before="0"/>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各东道国的 </w:t>
                        </w:r>
                        <w:r>
                          <w:rPr>
                            <w:kern w:val="2"/>
                            <w:szCs w:val="22"/>
                            <w:rFonts w:cstheme="minorBidi" w:ascii="Times New Roman" w:hAnsi="Times New Roman" w:eastAsia="Times New Roman" w:cs="Times New Roman"/>
                            <w:sz w:val="21"/>
                          </w:rPr>
                          <w:t>GDP</w:t>
                        </w:r>
                      </w:p>
                    </w:tc>
                    <w:tc>
                      <w:tcPr>
                        <w:tcW w:w="1779" w:type="dxa"/>
                        <w:tcBorders>
                          <w:top w:val="single" w:sz="4" w:space="0" w:color="000000"/>
                        </w:tcBorders>
                      </w:tcPr>
                      <w:p w:rsidR="0018722C">
                        <w:pPr>
                          <w:widowControl w:val="0"/>
                          <w:snapToGrid w:val="1"/>
                          <w:spacing w:beforeLines="0" w:afterLines="0" w:after="0" w:line="239" w:lineRule="exact" w:before="0"/>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WBI </w:t>
                        </w:r>
                        <w:r>
                          <w:rPr>
                            <w:kern w:val="2"/>
                            <w:szCs w:val="22"/>
                            <w:rFonts w:ascii="宋体" w:eastAsia="宋体" w:hint="eastAsia" w:cstheme="minorBidi" w:hAnsi="Times New Roman" w:cs="Times New Roman"/>
                            <w:sz w:val="21"/>
                          </w:rPr>
                          <w:t>数据库</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金融</w:t>
      </w:r>
      <w:r>
        <w:rPr>
          <w:kern w:val="2"/>
          <w:szCs w:val="22"/>
          <w:rFonts w:cstheme="minorBidi" w:hAnsiTheme="minorHAnsi" w:eastAsiaTheme="minorHAnsi" w:asciiTheme="minorHAnsi"/>
          <w:spacing w:val="-2"/>
          <w:sz w:val="21"/>
        </w:rPr>
        <w:t>市</w:t>
      </w:r>
      <w:r>
        <w:rPr>
          <w:kern w:val="2"/>
          <w:szCs w:val="22"/>
          <w:rFonts w:cstheme="minorBidi" w:hAnsiTheme="minorHAnsi" w:eastAsiaTheme="minorHAnsi" w:asciiTheme="minorHAnsi"/>
          <w:sz w:val="21"/>
        </w:rPr>
        <w:t>场</w:t>
      </w:r>
      <w:r>
        <w:rPr>
          <w:kern w:val="2"/>
          <w:szCs w:val="22"/>
          <w:rFonts w:cstheme="minorBidi" w:hAnsiTheme="minorHAnsi" w:eastAsiaTheme="minorHAnsi" w:asciiTheme="minorHAnsi"/>
          <w:spacing w:val="-2"/>
          <w:sz w:val="21"/>
        </w:rPr>
        <w:t>规</w:t>
      </w:r>
      <w:r>
        <w:rPr>
          <w:kern w:val="2"/>
          <w:szCs w:val="22"/>
          <w:rFonts w:cstheme="minorBidi" w:hAnsiTheme="minorHAnsi" w:eastAsiaTheme="minorHAnsi" w:asciiTheme="minorHAnsi"/>
          <w:sz w:val="21"/>
        </w:rPr>
        <w:t>模</w:t>
      </w:r>
      <w:r>
        <w:rPr>
          <w:kern w:val="2"/>
          <w:szCs w:val="22"/>
          <w:rFonts w:ascii="Times New Roman" w:eastAsia="Times New Roman" w:cstheme="minorBidi" w:hAnsiTheme="minorHAnsi"/>
          <w:sz w:val="21"/>
        </w:rPr>
        <w:t>mdep</w:t>
      </w:r>
      <w:r w:rsidRPr="00000000">
        <w:rPr>
          <w:kern w:val="2"/>
          <w:sz w:val="22"/>
          <w:szCs w:val="22"/>
          <w:rFonts w:cstheme="minorBidi" w:hAnsiTheme="minorHAnsi" w:eastAsiaTheme="minorHAnsi" w:asciiTheme="minorHAnsi"/>
        </w:rPr>
        <w:tab/>
        <w:t>GFDD</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库</w:t>
      </w:r>
    </w:p>
    <w:p w:rsidR="0018722C">
      <w:pPr>
        <w:topLinePunct/>
      </w:pPr>
      <w:r>
        <w:rPr>
          <w:rFonts w:cstheme="minorBidi" w:hAnsiTheme="minorHAnsi" w:eastAsiaTheme="minorHAnsi" w:asciiTheme="minorHAnsi"/>
        </w:rPr>
        <w:t>贸易</w:t>
      </w:r>
      <w:r>
        <w:rPr>
          <w:rFonts w:cstheme="minorBidi" w:hAnsiTheme="minorHAnsi" w:eastAsiaTheme="minorHAnsi" w:asciiTheme="minorHAnsi"/>
        </w:rPr>
        <w:t>开</w:t>
      </w:r>
      <w:r>
        <w:rPr>
          <w:rFonts w:cstheme="minorBidi" w:hAnsiTheme="minorHAnsi" w:eastAsiaTheme="minorHAnsi" w:asciiTheme="minorHAnsi"/>
        </w:rPr>
        <w:t>放度</w:t>
      </w:r>
      <w:r>
        <w:rPr>
          <w:rFonts w:ascii="Times New Roman" w:eastAsia="Times New Roman" w:cstheme="minorBidi" w:hAnsiTheme="minorHAnsi"/>
        </w:rPr>
        <w:t>trade</w:t>
      </w:r>
      <w:r>
        <w:rPr>
          <w:rFonts w:cstheme="minorBidi" w:hAnsiTheme="minorHAnsi" w:eastAsiaTheme="minorHAnsi" w:asciiTheme="minorHAnsi"/>
        </w:rPr>
        <w:t>净出</w:t>
      </w:r>
      <w:r>
        <w:rPr>
          <w:rFonts w:cstheme="minorBidi" w:hAnsiTheme="minorHAnsi" w:eastAsiaTheme="minorHAnsi" w:asciiTheme="minorHAnsi"/>
        </w:rPr>
        <w:t>口</w:t>
      </w:r>
      <w:r>
        <w:rPr>
          <w:rFonts w:cstheme="minorBidi" w:hAnsiTheme="minorHAnsi" w:eastAsiaTheme="minorHAnsi" w:asciiTheme="minorHAnsi"/>
        </w:rPr>
        <w:t>贸</w:t>
      </w:r>
      <w:r>
        <w:rPr>
          <w:rFonts w:cstheme="minorBidi" w:hAnsiTheme="minorHAnsi" w:eastAsiaTheme="minorHAnsi" w:asciiTheme="minorHAnsi"/>
        </w:rPr>
        <w:t>易</w:t>
      </w:r>
      <w:r>
        <w:rPr>
          <w:rFonts w:cstheme="minorBidi" w:hAnsiTheme="minorHAnsi" w:eastAsiaTheme="minorHAnsi" w:asciiTheme="minorHAnsi"/>
        </w:rPr>
        <w:t>总</w:t>
      </w:r>
      <w:r>
        <w:rPr>
          <w:rFonts w:cstheme="minorBidi" w:hAnsiTheme="minorHAnsi" w:eastAsiaTheme="minorHAnsi" w:asciiTheme="minorHAnsi"/>
        </w:rPr>
        <w:t>额</w:t>
      </w:r>
      <w:r>
        <w:rPr>
          <w:rFonts w:cstheme="minorBidi" w:hAnsiTheme="minorHAnsi" w:eastAsiaTheme="minorHAnsi" w:asciiTheme="minorHAnsi"/>
        </w:rPr>
        <w:t>/</w:t>
      </w:r>
      <w:r>
        <w:rPr>
          <w:rFonts w:ascii="Times New Roman" w:eastAsia="Times New Roman" w:cstheme="minorBidi" w:hAnsiTheme="minorHAnsi"/>
        </w:rPr>
        <w:t>GDP</w:t>
      </w:r>
      <w:r w:rsidRPr="00000000">
        <w:rPr>
          <w:rFonts w:cstheme="minorBidi" w:hAnsiTheme="minorHAnsi" w:eastAsiaTheme="minorHAnsi" w:asciiTheme="minorHAnsi"/>
        </w:rPr>
        <w:tab/>
      </w:r>
      <w:r>
        <w:rPr>
          <w:rFonts w:ascii="Times New Roman" w:eastAsia="Times New Roman" w:cstheme="minorBidi" w:hAnsiTheme="minorHAnsi"/>
        </w:rPr>
        <w:t>WBI</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p>
    <w:p w:rsidR="0018722C">
      <w:spacing w:beforeLines="0" w:before="0" w:afterLines="0" w:after="0" w:line="440" w:lineRule="auto"/>
      <w:pPr>
        <w:sectPr w:rsidR="00556256">
          <w:type w:val="continuous"/>
          <w:pgSz w:w="11910" w:h="16840"/>
          <w:pgMar w:top="1580" w:bottom="460" w:left="900" w:right="1260"/>
        </w:sectPr>
        <w:topLinePunct/>
      </w:pPr>
    </w:p>
    <w:p w:rsidR="0018722C">
      <w:pPr>
        <w:spacing w:before="0"/>
        <w:ind w:leftChars="0" w:left="571" w:rightChars="0" w:right="0" w:firstLineChars="0" w:firstLine="0"/>
        <w:jc w:val="left"/>
        <w:topLinePunct/>
      </w:pPr>
      <w:r>
        <w:rPr>
          <w:kern w:val="2"/>
          <w:sz w:val="21"/>
          <w:szCs w:val="22"/>
          <w:rFonts w:cstheme="minorBidi" w:hAnsiTheme="minorHAnsi" w:eastAsiaTheme="minorHAnsi" w:asciiTheme="minorHAnsi"/>
        </w:rPr>
        <w:t>控制变量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东道国燃料、矿石与金属出口占</w:t>
      </w:r>
    </w:p>
    <w:p w:rsidR="0018722C">
      <w:pPr>
        <w:tabs>
          <w:tab w:pos="2277" w:val="left" w:leader="none"/>
        </w:tabs>
        <w:spacing w:line="236" w:lineRule="exact" w:before="0"/>
        <w:ind w:leftChars="0" w:left="571" w:rightChars="0" w:right="0" w:firstLineChars="0" w:firstLine="0"/>
        <w:jc w:val="left"/>
        <w:topLinePunct/>
      </w:pPr>
      <w:r>
        <w:rPr>
          <w:kern w:val="2"/>
          <w:sz w:val="21"/>
          <w:szCs w:val="22"/>
          <w:rFonts w:cstheme="minorBidi" w:hAnsiTheme="minorHAnsi" w:eastAsiaTheme="minorHAnsi" w:asciiTheme="minorHAnsi"/>
        </w:rPr>
        <w:t>资源</w:t>
      </w:r>
      <w:r>
        <w:rPr>
          <w:kern w:val="2"/>
          <w:szCs w:val="22"/>
          <w:rFonts w:cstheme="minorBidi" w:hAnsiTheme="minorHAnsi" w:eastAsiaTheme="minorHAnsi" w:asciiTheme="minorHAnsi"/>
          <w:spacing w:val="-2"/>
          <w:sz w:val="21"/>
        </w:rPr>
        <w:t>禀</w:t>
      </w:r>
      <w:r>
        <w:rPr>
          <w:kern w:val="2"/>
          <w:szCs w:val="22"/>
          <w:rFonts w:cstheme="minorBidi" w:hAnsiTheme="minorHAnsi" w:eastAsiaTheme="minorHAnsi" w:asciiTheme="minorHAnsi"/>
          <w:sz w:val="21"/>
        </w:rPr>
        <w:t>赋</w:t>
      </w:r>
      <w:r>
        <w:rPr>
          <w:kern w:val="2"/>
          <w:szCs w:val="22"/>
          <w:rFonts w:ascii="Times New Roman" w:eastAsia="Times New Roman" w:cstheme="minorBidi" w:hAnsiTheme="minorHAnsi"/>
          <w:sz w:val="21"/>
        </w:rPr>
        <w:t>resou</w:t>
      </w:r>
    </w:p>
    <w:p w:rsidR="0018722C">
      <w:pPr>
        <w:spacing w:before="12"/>
        <w:ind w:leftChars="0" w:left="3357" w:rightChars="0" w:right="0" w:firstLineChars="0" w:firstLine="0"/>
        <w:jc w:val="left"/>
        <w:topLinePunct/>
      </w:pPr>
      <w:r>
        <w:rPr>
          <w:kern w:val="2"/>
          <w:sz w:val="21"/>
          <w:szCs w:val="22"/>
          <w:rFonts w:cstheme="minorBidi" w:hAnsiTheme="minorHAnsi" w:eastAsiaTheme="minorHAnsi" w:asciiTheme="minorHAnsi"/>
        </w:rPr>
        <w:t>总商品的百分比衡量</w:t>
      </w:r>
    </w:p>
    <w:p w:rsidR="0018722C">
      <w:pPr>
        <w:spacing w:line="249" w:lineRule="exact" w:before="94"/>
        <w:ind w:leftChars="0" w:left="3357" w:rightChars="0" w:right="0" w:firstLineChars="0" w:firstLine="0"/>
        <w:jc w:val="left"/>
        <w:topLinePunct/>
      </w:pPr>
      <w:r>
        <w:rPr>
          <w:kern w:val="2"/>
          <w:sz w:val="21"/>
          <w:szCs w:val="22"/>
          <w:rFonts w:cstheme="minorBidi" w:hAnsiTheme="minorHAnsi" w:eastAsiaTheme="minorHAnsi" w:asciiTheme="minorHAnsi"/>
        </w:rPr>
        <w:t>按</w:t>
      </w:r>
      <w:r>
        <w:rPr>
          <w:kern w:val="2"/>
          <w:szCs w:val="22"/>
          <w:rFonts w:ascii="Times New Roman" w:eastAsia="Times New Roman" w:cstheme="minorBidi" w:hAnsiTheme="minorHAnsi"/>
          <w:sz w:val="21"/>
        </w:rPr>
        <w:t>GDP</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平减指数衡量的通货</w:t>
      </w:r>
    </w:p>
    <w:p w:rsidR="0018722C">
      <w:pPr>
        <w:tabs>
          <w:tab w:pos="2277" w:val="left" w:leader="none"/>
        </w:tabs>
        <w:spacing w:line="204" w:lineRule="exact" w:before="0"/>
        <w:ind w:leftChars="0" w:left="571" w:rightChars="0" w:right="0" w:firstLineChars="0" w:firstLine="0"/>
        <w:jc w:val="left"/>
        <w:topLinePunct/>
      </w:pPr>
      <w:r>
        <w:rPr>
          <w:kern w:val="2"/>
          <w:sz w:val="21"/>
          <w:szCs w:val="22"/>
          <w:rFonts w:cstheme="minorBidi" w:hAnsiTheme="minorHAnsi" w:eastAsiaTheme="minorHAnsi" w:asciiTheme="minorHAnsi"/>
        </w:rPr>
        <w:t>经济</w:t>
      </w:r>
      <w:r>
        <w:rPr>
          <w:kern w:val="2"/>
          <w:szCs w:val="22"/>
          <w:rFonts w:cstheme="minorBidi" w:hAnsiTheme="minorHAnsi" w:eastAsiaTheme="minorHAnsi" w:asciiTheme="minorHAnsi"/>
          <w:spacing w:val="-2"/>
          <w:sz w:val="21"/>
        </w:rPr>
        <w:t>风</w:t>
      </w:r>
      <w:r>
        <w:rPr>
          <w:kern w:val="2"/>
          <w:szCs w:val="22"/>
          <w:rFonts w:cstheme="minorBidi" w:hAnsiTheme="minorHAnsi" w:eastAsiaTheme="minorHAnsi" w:asciiTheme="minorHAnsi"/>
          <w:sz w:val="21"/>
        </w:rPr>
        <w:t>险</w:t>
      </w:r>
      <w:r>
        <w:rPr>
          <w:kern w:val="2"/>
          <w:szCs w:val="22"/>
          <w:rFonts w:ascii="Times New Roman" w:eastAsia="Times New Roman" w:cstheme="minorBidi" w:hAnsiTheme="minorHAnsi"/>
          <w:sz w:val="21"/>
        </w:rPr>
        <w:t>infla</w:t>
      </w:r>
    </w:p>
    <w:p w:rsidR="0018722C">
      <w:pPr>
        <w:topLinePunct/>
      </w:pPr>
      <w:r>
        <w:rPr>
          <w:rFonts w:cstheme="minorBidi" w:hAnsiTheme="minorHAnsi" w:eastAsiaTheme="minorHAnsi" w:asciiTheme="minorHAnsi"/>
        </w:rPr>
        <w:t>膨胀</w:t>
      </w:r>
      <w:r>
        <w:rPr>
          <w:rFonts w:cstheme="minorBidi" w:hAnsiTheme="minorHAnsi" w:eastAsiaTheme="minorHAnsi" w:asciiTheme="minorHAnsi"/>
        </w:rPr>
        <w:t>（</w:t>
      </w:r>
      <w:r>
        <w:rPr>
          <w:rFonts w:cstheme="minorBidi" w:hAnsiTheme="minorHAnsi" w:eastAsiaTheme="minorHAnsi" w:asciiTheme="minorHAnsi"/>
        </w:rPr>
        <w:t>年通胀率</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WBI</w:t>
      </w:r>
      <w:r>
        <w:rPr>
          <w:rFonts w:cstheme="minorBidi" w:hAnsiTheme="minorHAnsi" w:eastAsiaTheme="minorHAnsi" w:asciiTheme="minorHAnsi"/>
        </w:rPr>
        <w:t>数据库</w:t>
      </w:r>
    </w:p>
    <w:p w:rsidR="0018722C">
      <w:pPr>
        <w:topLinePunct/>
      </w:pPr>
      <w:r>
        <w:rPr>
          <w:rFonts w:cstheme="minorBidi" w:hAnsiTheme="minorHAnsi" w:eastAsiaTheme="minorHAnsi" w:asciiTheme="minorHAnsi" w:ascii="Times New Roman" w:eastAsia="Times New Roman"/>
        </w:rPr>
        <w:t>WBI</w:t>
      </w:r>
      <w:r>
        <w:rPr>
          <w:rFonts w:cstheme="minorBidi" w:hAnsiTheme="minorHAnsi" w:eastAsiaTheme="minorHAnsi" w:asciiTheme="minorHAnsi"/>
        </w:rPr>
        <w:t>数据库</w:t>
      </w:r>
    </w:p>
    <w:p w:rsidR="0018722C">
      <w:spacing w:beforeLines="0" w:before="0" w:afterLines="0" w:after="0" w:line="440" w:lineRule="auto"/>
      <w:pPr>
        <w:sectPr w:rsidR="00556256">
          <w:type w:val="continuous"/>
          <w:pgSz w:w="11910" w:h="16840"/>
          <w:pgMar w:top="1580" w:bottom="460" w:left="900" w:right="1260"/>
          <w:cols w:num="3" w:equalWidth="0">
            <w:col w:w="1417" w:space="143"/>
            <w:col w:w="6197" w:space="39"/>
            <w:col w:w="1954"/>
          </w:cols>
        </w:sectPr>
        <w:topLinePunct/>
      </w:pPr>
    </w:p>
    <w:p w:rsidR="0018722C">
      <w:pPr>
        <w:pStyle w:val="ae"/>
        <w:topLinePunct/>
      </w:pPr>
      <w:r>
        <w:rPr>
          <w:kern w:val="2"/>
          <w:sz w:val="22"/>
          <w:szCs w:val="22"/>
          <w:rFonts w:cstheme="minorBidi" w:hAnsiTheme="minorHAnsi" w:eastAsiaTheme="minorHAnsi" w:asciiTheme="minorHAnsi"/>
        </w:rPr>
        <w:pict>
          <v:group style="margin-left:67.440002pt;margin-top:69.671997pt;width:411.58pt;height:.5pt;mso-position-horizontal-relative:page;mso-position-vertical-relative:paragraph;z-index:2536;mso-wrap-distance-left:0;mso-wrap-distance-right:0" coordorigin="1349,1393" coordsize="9195,10">
            <v:line style="position:absolute" from="1349,1398" to="2923,1398" stroked="true" strokeweight=".48pt" strokecolor="#000000">
              <v:stroke dashstyle="solid"/>
            </v:line>
            <v:rect style="position:absolute;left:2908;top:1393;width:10;height:10" filled="true" fillcolor="#000000" stroked="false">
              <v:fill type="solid"/>
            </v:rect>
            <v:line style="position:absolute" from="2918,1398" to="4630,1398" stroked="true" strokeweight=".48pt" strokecolor="#000000">
              <v:stroke dashstyle="solid"/>
            </v:line>
            <v:rect style="position:absolute;left:4615;top:1393;width:10;height:10" filled="true" fillcolor="#000000" stroked="false">
              <v:fill type="solid"/>
            </v:rect>
            <v:line style="position:absolute" from="4625,1398" to="5710,1398" stroked="true" strokeweight=".48pt" strokecolor="#000000">
              <v:stroke dashstyle="solid"/>
            </v:line>
            <v:rect style="position:absolute;left:5695;top:1393;width:10;height:10" filled="true" fillcolor="#000000" stroked="false">
              <v:fill type="solid"/>
            </v:rect>
            <v:line style="position:absolute" from="5705,1398" to="8762,1398" stroked="true" strokeweight=".48pt" strokecolor="#000000">
              <v:stroke dashstyle="solid"/>
            </v:line>
            <v:rect style="position:absolute;left:8748;top:1393;width:10;height:10" filled="true" fillcolor="#000000" stroked="false">
              <v:fill type="solid"/>
            </v:rect>
            <v:line style="position:absolute" from="8758,1398" to="10543,1398"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基础</w:t>
      </w:r>
      <w:r>
        <w:rPr>
          <w:kern w:val="2"/>
          <w:szCs w:val="22"/>
          <w:rFonts w:cstheme="minorBidi" w:hAnsiTheme="minorHAnsi" w:eastAsiaTheme="minorHAnsi" w:asciiTheme="minorHAnsi"/>
          <w:spacing w:val="-2"/>
          <w:sz w:val="21"/>
        </w:rPr>
        <w:t>设</w:t>
      </w:r>
      <w:r>
        <w:rPr>
          <w:kern w:val="2"/>
          <w:szCs w:val="22"/>
          <w:rFonts w:cstheme="minorBidi" w:hAnsiTheme="minorHAnsi" w:eastAsiaTheme="minorHAnsi" w:asciiTheme="minorHAnsi"/>
          <w:sz w:val="21"/>
        </w:rPr>
        <w:t>施</w:t>
      </w:r>
      <w:r>
        <w:rPr>
          <w:kern w:val="2"/>
          <w:szCs w:val="22"/>
          <w:rFonts w:ascii="Times New Roman" w:eastAsia="Times New Roman" w:cstheme="minorBidi" w:hAnsiTheme="minorHAnsi"/>
          <w:sz w:val="21"/>
        </w:rPr>
        <w:t>infra</w:t>
      </w:r>
      <w:r>
        <w:rPr>
          <w:kern w:val="2"/>
          <w:szCs w:val="22"/>
          <w:rFonts w:cstheme="minorBidi" w:hAnsiTheme="minorHAnsi" w:eastAsiaTheme="minorHAnsi" w:asciiTheme="minorHAnsi"/>
          <w:sz w:val="21"/>
        </w:rPr>
        <w:t>互联</w:t>
      </w:r>
      <w:r>
        <w:rPr>
          <w:kern w:val="2"/>
          <w:szCs w:val="22"/>
          <w:rFonts w:cstheme="minorBidi" w:hAnsiTheme="minorHAnsi" w:eastAsiaTheme="minorHAnsi" w:asciiTheme="minorHAnsi"/>
          <w:spacing w:val="-2"/>
          <w:sz w:val="21"/>
        </w:rPr>
        <w:t>网</w:t>
      </w:r>
      <w:r>
        <w:rPr>
          <w:kern w:val="2"/>
          <w:szCs w:val="22"/>
          <w:rFonts w:cstheme="minorBidi" w:hAnsiTheme="minorHAnsi" w:eastAsiaTheme="minorHAnsi" w:asciiTheme="minorHAnsi"/>
          <w:sz w:val="21"/>
        </w:rPr>
        <w:t>用</w:t>
      </w:r>
      <w:r>
        <w:rPr>
          <w:kern w:val="2"/>
          <w:szCs w:val="22"/>
          <w:rFonts w:cstheme="minorBidi" w:hAnsiTheme="minorHAnsi" w:eastAsiaTheme="minorHAnsi" w:asciiTheme="minorHAnsi"/>
          <w:spacing w:val="-2"/>
          <w:sz w:val="21"/>
        </w:rPr>
        <w:t>户</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每</w:t>
      </w:r>
      <w:r>
        <w:rPr>
          <w:kern w:val="2"/>
          <w:szCs w:val="22"/>
          <w:rFonts w:ascii="Times New Roman" w:eastAsia="Times New Roman" w:cstheme="minorBidi" w:hAnsiTheme="minorHAnsi"/>
          <w:sz w:val="21"/>
        </w:rPr>
        <w:t>100</w:t>
      </w:r>
      <w:r>
        <w:rPr>
          <w:kern w:val="2"/>
          <w:szCs w:val="22"/>
          <w:rFonts w:cstheme="minorBidi" w:hAnsiTheme="minorHAnsi" w:eastAsiaTheme="minorHAnsi" w:asciiTheme="minorHAnsi"/>
          <w:sz w:val="21"/>
        </w:rPr>
        <w:t>人）</w:t>
      </w:r>
      <w:r>
        <w:rPr>
          <w:kern w:val="2"/>
          <w:szCs w:val="22"/>
          <w:rFonts w:ascii="Times New Roman" w:eastAsia="Times New Roman" w:cstheme="minorBidi" w:hAnsiTheme="minorHAnsi"/>
          <w:sz w:val="21"/>
        </w:rPr>
        <w:t>WBI</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库东道</w:t>
      </w:r>
      <w:r>
        <w:rPr>
          <w:kern w:val="2"/>
          <w:szCs w:val="22"/>
          <w:rFonts w:cstheme="minorBidi" w:hAnsiTheme="minorHAnsi" w:eastAsiaTheme="minorHAnsi" w:asciiTheme="minorHAnsi"/>
          <w:spacing w:val="-2"/>
          <w:sz w:val="21"/>
        </w:rPr>
        <w:t>国</w:t>
      </w:r>
      <w:r>
        <w:rPr>
          <w:kern w:val="2"/>
          <w:szCs w:val="22"/>
          <w:rFonts w:cstheme="minorBidi" w:hAnsiTheme="minorHAnsi" w:eastAsiaTheme="minorHAnsi" w:asciiTheme="minorHAnsi"/>
          <w:sz w:val="21"/>
        </w:rPr>
        <w:t>制</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品质</w:t>
      </w:r>
      <w:r>
        <w:rPr>
          <w:kern w:val="2"/>
          <w:szCs w:val="22"/>
          <w:rFonts w:ascii="Times New Roman" w:eastAsia="Times New Roman" w:cstheme="minorBidi" w:hAnsiTheme="minorHAnsi"/>
          <w:sz w:val="21"/>
        </w:rPr>
        <w:t>ps</w:t>
      </w:r>
      <w:r>
        <w:rPr>
          <w:kern w:val="2"/>
          <w:szCs w:val="22"/>
          <w:rFonts w:cstheme="minorBidi" w:hAnsiTheme="minorHAnsi" w:eastAsiaTheme="minorHAnsi" w:asciiTheme="minorHAnsi"/>
          <w:sz w:val="21"/>
        </w:rPr>
        <w:t>政治</w:t>
      </w:r>
      <w:r>
        <w:rPr>
          <w:kern w:val="2"/>
          <w:szCs w:val="22"/>
          <w:rFonts w:cstheme="minorBidi" w:hAnsiTheme="minorHAnsi" w:eastAsiaTheme="minorHAnsi" w:asciiTheme="minorHAnsi"/>
          <w:spacing w:val="-2"/>
          <w:sz w:val="21"/>
        </w:rPr>
        <w:t>稳</w:t>
      </w:r>
      <w:r>
        <w:rPr>
          <w:kern w:val="2"/>
          <w:szCs w:val="22"/>
          <w:rFonts w:cstheme="minorBidi" w:hAnsiTheme="minorHAnsi" w:eastAsiaTheme="minorHAnsi" w:asciiTheme="minorHAnsi"/>
          <w:sz w:val="21"/>
        </w:rPr>
        <w:t>定</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暴力</w:t>
      </w:r>
      <w:r>
        <w:rPr>
          <w:kern w:val="2"/>
          <w:szCs w:val="22"/>
          <w:rFonts w:ascii="Times New Roman" w:eastAsia="Times New Roman" w:cstheme="minorBidi" w:hAnsiTheme="minorHAnsi"/>
          <w:spacing w:val="-2"/>
          <w:sz w:val="21"/>
        </w:rPr>
        <w:t>/</w:t>
      </w:r>
      <w:r>
        <w:rPr>
          <w:kern w:val="2"/>
          <w:szCs w:val="22"/>
          <w:rFonts w:cstheme="minorBidi" w:hAnsiTheme="minorHAnsi" w:eastAsiaTheme="minorHAnsi" w:asciiTheme="minorHAnsi"/>
          <w:sz w:val="21"/>
        </w:rPr>
        <w:t>恐</w:t>
      </w:r>
      <w:r>
        <w:rPr>
          <w:kern w:val="2"/>
          <w:szCs w:val="22"/>
          <w:rFonts w:cstheme="minorBidi" w:hAnsiTheme="minorHAnsi" w:eastAsiaTheme="minorHAnsi" w:asciiTheme="minorHAnsi"/>
          <w:spacing w:val="-2"/>
          <w:sz w:val="21"/>
        </w:rPr>
        <w:t>怖</w:t>
      </w:r>
      <w:r>
        <w:rPr>
          <w:kern w:val="2"/>
          <w:szCs w:val="22"/>
          <w:rFonts w:cstheme="minorBidi" w:hAnsiTheme="minorHAnsi" w:eastAsiaTheme="minorHAnsi" w:asciiTheme="minorHAnsi"/>
          <w:sz w:val="21"/>
        </w:rPr>
        <w:t>主义缺失</w:t>
      </w:r>
      <w:r>
        <w:rPr>
          <w:kern w:val="2"/>
          <w:szCs w:val="22"/>
          <w:rFonts w:ascii="Times New Roman" w:eastAsia="Times New Roman" w:cstheme="minorBidi" w:hAnsiTheme="minorHAnsi"/>
          <w:sz w:val="21"/>
        </w:rPr>
        <w:t>WGI</w:t>
      </w:r>
      <w:r>
        <w:rPr>
          <w:kern w:val="2"/>
          <w:szCs w:val="22"/>
          <w:rFonts w:cstheme="minorBidi" w:hAnsiTheme="minorHAnsi" w:eastAsiaTheme="minorHAnsi" w:asciiTheme="minorHAnsi"/>
          <w:sz w:val="21"/>
        </w:rPr>
        <w:t>数据库政治</w:t>
      </w:r>
      <w:r>
        <w:rPr>
          <w:kern w:val="2"/>
          <w:szCs w:val="22"/>
          <w:rFonts w:cstheme="minorBidi" w:hAnsiTheme="minorHAnsi" w:eastAsiaTheme="minorHAnsi" w:asciiTheme="minorHAnsi"/>
          <w:spacing w:val="-2"/>
          <w:sz w:val="21"/>
        </w:rPr>
        <w:t>风</w:t>
      </w:r>
      <w:r>
        <w:rPr>
          <w:kern w:val="2"/>
          <w:szCs w:val="22"/>
          <w:rFonts w:cstheme="minorBidi" w:hAnsiTheme="minorHAnsi" w:eastAsiaTheme="minorHAnsi" w:asciiTheme="minorHAnsi"/>
          <w:sz w:val="21"/>
        </w:rPr>
        <w:t>险</w:t>
      </w:r>
      <w:r>
        <w:rPr>
          <w:kern w:val="2"/>
          <w:szCs w:val="22"/>
          <w:rFonts w:ascii="Times New Roman" w:eastAsia="Times New Roman" w:cstheme="minorBidi" w:hAnsiTheme="minorHAnsi"/>
          <w:sz w:val="21"/>
        </w:rPr>
        <w:t>pr</w:t>
      </w:r>
      <w:r>
        <w:rPr>
          <w:kern w:val="2"/>
          <w:szCs w:val="22"/>
          <w:rFonts w:cstheme="minorBidi" w:hAnsiTheme="minorHAnsi" w:eastAsiaTheme="minorHAnsi" w:asciiTheme="minorHAnsi"/>
          <w:sz w:val="21"/>
        </w:rPr>
        <w:t>东道</w:t>
      </w:r>
      <w:r>
        <w:rPr>
          <w:kern w:val="2"/>
          <w:szCs w:val="22"/>
          <w:rFonts w:cstheme="minorBidi" w:hAnsiTheme="minorHAnsi" w:eastAsiaTheme="minorHAnsi" w:asciiTheme="minorHAnsi"/>
          <w:spacing w:val="-2"/>
          <w:sz w:val="21"/>
        </w:rPr>
        <w:t>国</w:t>
      </w:r>
      <w:r>
        <w:rPr>
          <w:kern w:val="2"/>
          <w:szCs w:val="22"/>
          <w:rFonts w:cstheme="minorBidi" w:hAnsiTheme="minorHAnsi" w:eastAsiaTheme="minorHAnsi" w:asciiTheme="minorHAnsi"/>
          <w:sz w:val="21"/>
        </w:rPr>
        <w:t>政</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权利指数</w:t>
      </w:r>
      <w:r w:rsidR="001852F3">
        <w:rPr>
          <w:kern w:val="2"/>
          <w:sz w:val="22"/>
          <w:szCs w:val="22"/>
          <w:rFonts w:cstheme="minorBidi" w:hAnsiTheme="minorHAnsi" w:eastAsiaTheme="minorHAnsi" w:asciiTheme="minorHAnsi"/>
        </w:rPr>
        <w:t>美国</w:t>
      </w:r>
      <w:r>
        <w:rPr>
          <w:kern w:val="2"/>
          <w:szCs w:val="22"/>
          <w:rFonts w:cstheme="minorBidi" w:hAnsiTheme="minorHAnsi" w:eastAsiaTheme="minorHAnsi" w:asciiTheme="minorHAnsi"/>
          <w:spacing w:val="-2"/>
          <w:sz w:val="21"/>
        </w:rPr>
        <w:t>自</w:t>
      </w:r>
      <w:r>
        <w:rPr>
          <w:kern w:val="2"/>
          <w:szCs w:val="22"/>
          <w:rFonts w:cstheme="minorBidi" w:hAnsiTheme="minorHAnsi" w:eastAsiaTheme="minorHAnsi" w:asciiTheme="minorHAnsi"/>
          <w:sz w:val="21"/>
        </w:rPr>
        <w:t>由之家</w:t>
      </w:r>
    </w:p>
    <w:p w:rsidR="0018722C">
      <w:pPr>
        <w:topLinePunct/>
      </w:pPr>
      <w:r>
        <w:rPr>
          <w:rFonts w:cstheme="minorBidi" w:hAnsiTheme="minorHAnsi" w:eastAsiaTheme="minorHAnsi" w:asciiTheme="minorHAnsi" w:ascii="Times New Roman"/>
        </w:rPr>
        <w:t>22</w:t>
      </w:r>
    </w:p>
    <w:p w:rsidR="0018722C">
      <w:pPr>
        <w:pStyle w:val="Heading3"/>
        <w:topLinePunct/>
        <w:ind w:left="200" w:hangingChars="200" w:hanging="200"/>
      </w:pPr>
      <w:bookmarkStart w:id="907420" w:name="_Toc686907420"/>
      <w:bookmarkStart w:name="_TOC_250011" w:id="52"/>
      <w:bookmarkEnd w:id="52"/>
      <w:r>
        <w:t>4.2.2</w:t>
      </w:r>
      <w:r>
        <w:t xml:space="preserve"> </w:t>
      </w:r>
      <w:r>
        <w:t>描述性统计</w:t>
      </w:r>
      <w:bookmarkEnd w:id="907420"/>
    </w:p>
    <w:p w:rsidR="0018722C">
      <w:pPr>
        <w:topLinePunct/>
      </w:pPr>
      <w:r>
        <w:t>根据数据的可获得性，本文选取</w:t>
      </w:r>
      <w:r>
        <w:rPr>
          <w:rFonts w:ascii="Times New Roman" w:hAnsi="Times New Roman" w:eastAsia="Times New Roman"/>
        </w:rPr>
        <w:t>45</w:t>
      </w:r>
      <w:r>
        <w:t>个国家或地区</w:t>
      </w:r>
      <w:r>
        <w:t>④</w:t>
      </w:r>
      <w:r>
        <w:rPr>
          <w:rFonts w:ascii="Times New Roman" w:hAnsi="Times New Roman" w:eastAsia="Times New Roman"/>
        </w:rPr>
        <w:t>2003-2011</w:t>
      </w:r>
      <w:r>
        <w:t>年的数据作为</w:t>
      </w:r>
      <w:r>
        <w:t>样本。模型在进行具体的估计时，考虑到所选用模型中的解释变量和控制变量均</w:t>
      </w:r>
      <w:r>
        <w:t>会受到前一期值的影响，为了缓解由此所带来的内生性问题，因而对解释变量和</w:t>
      </w:r>
      <w:r>
        <w:t>控制变量均取其滞后一期值。与此同时，为了降低异方差的影响，将对外直接投资和国内生产总值等绝对值变量均作对数处理。</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2</w:t>
      </w:r>
      <w:r>
        <w:t>显示了相关变量的统计性描述。为了对相关变量有一个大致了解，本</w:t>
      </w:r>
      <w:r>
        <w:t>文从</w:t>
      </w:r>
      <w:r>
        <w:rPr>
          <w:rFonts w:ascii="Times New Roman" w:eastAsia="Times New Roman"/>
        </w:rPr>
        <w:t>4</w:t>
      </w:r>
      <w:r>
        <w:t>个方面来进行统计性描述。</w:t>
      </w:r>
    </w:p>
    <w:p w:rsidR="0018722C">
      <w:pPr>
        <w:pStyle w:val="a8"/>
        <w:topLinePunct/>
      </w:pPr>
      <w:r>
        <w:rPr>
          <w:kern w:val="2"/>
          <w:szCs w:val="22"/>
        </w:rPr>
        <w:t>表</w:t>
      </w:r>
      <w:r>
        <w:rPr>
          <w:kern w:val="2"/>
          <w:szCs w:val="22"/>
        </w:rPr>
        <w:t> </w:t>
      </w:r>
      <w:r>
        <w:rPr>
          <w:kern w:val="2"/>
          <w:szCs w:val="22"/>
        </w:rPr>
        <w:t>4</w:t>
      </w:r>
      <w:r>
        <w:rPr>
          <w:kern w:val="2"/>
          <w:szCs w:val="22"/>
        </w:rPr>
        <w:t>.</w:t>
      </w:r>
      <w:r>
        <w:rPr>
          <w:kern w:val="2"/>
          <w:szCs w:val="22"/>
        </w:rPr>
        <w:t>2</w:t>
      </w:r>
      <w:r>
        <w:t xml:space="preserve">  </w:t>
      </w:r>
      <w:r>
        <w:rPr>
          <w:kern w:val="2"/>
          <w:szCs w:val="22"/>
          <w:spacing w:val="-2"/>
        </w:rPr>
        <w:t>变</w:t>
      </w:r>
      <w:r>
        <w:rPr>
          <w:kern w:val="2"/>
          <w:szCs w:val="22"/>
        </w:rPr>
        <w:t>量</w:t>
      </w:r>
      <w:r>
        <w:rPr>
          <w:kern w:val="2"/>
          <w:szCs w:val="22"/>
          <w:spacing w:val="-2"/>
        </w:rPr>
        <w:t>的</w:t>
      </w:r>
      <w:r>
        <w:rPr>
          <w:kern w:val="2"/>
          <w:szCs w:val="22"/>
        </w:rPr>
        <w:t>统计描述</w:t>
      </w:r>
    </w:p>
    <w:tbl>
      <w:tblPr>
        <w:tblW w:w="5000" w:type="pct"/>
        <w:tblInd w:w="9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6"/>
        <w:gridCol w:w="1168"/>
        <w:gridCol w:w="1336"/>
        <w:gridCol w:w="1185"/>
        <w:gridCol w:w="1154"/>
        <w:gridCol w:w="1138"/>
      </w:tblGrid>
      <w:tr>
        <w:trPr>
          <w:tblHeader/>
        </w:trPr>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374" w:type="pct"/>
            <w:vAlign w:val="center"/>
          </w:tcPr>
          <w:p w:rsidR="0018722C">
            <w:pPr>
              <w:pStyle w:val="ac"/>
              <w:topLinePunct/>
              <w:ind w:leftChars="0" w:left="0" w:rightChars="0" w:right="0" w:firstLineChars="0" w:firstLine="0"/>
              <w:spacing w:line="240" w:lineRule="atLeast"/>
            </w:pPr>
            <w:r>
              <w:t>中国对外直接投资</w:t>
            </w:r>
          </w:p>
        </w:tc>
        <w:tc>
          <w:tcPr>
            <w:tcW w:w="708" w:type="pct"/>
            <w:vAlign w:val="center"/>
          </w:tcPr>
          <w:p w:rsidR="0018722C">
            <w:pPr>
              <w:pStyle w:val="a5"/>
              <w:topLinePunct/>
              <w:ind w:leftChars="0" w:left="0" w:rightChars="0" w:right="0" w:firstLineChars="0" w:firstLine="0"/>
              <w:spacing w:line="240" w:lineRule="atLeast"/>
            </w:pPr>
            <w:r>
              <w:t>lnofdi</w:t>
            </w:r>
          </w:p>
        </w:tc>
        <w:tc>
          <w:tcPr>
            <w:tcW w:w="810" w:type="pct"/>
            <w:vAlign w:val="center"/>
          </w:tcPr>
          <w:p w:rsidR="0018722C">
            <w:pPr>
              <w:pStyle w:val="affff9"/>
              <w:topLinePunct/>
              <w:ind w:leftChars="0" w:left="0" w:rightChars="0" w:right="0" w:firstLineChars="0" w:firstLine="0"/>
              <w:spacing w:line="240" w:lineRule="atLeast"/>
            </w:pPr>
            <w:r>
              <w:t>8.6903</w:t>
            </w:r>
          </w:p>
        </w:tc>
        <w:tc>
          <w:tcPr>
            <w:tcW w:w="718" w:type="pct"/>
            <w:vAlign w:val="center"/>
          </w:tcPr>
          <w:p w:rsidR="0018722C">
            <w:pPr>
              <w:pStyle w:val="affff9"/>
              <w:topLinePunct/>
              <w:ind w:leftChars="0" w:left="0" w:rightChars="0" w:right="0" w:firstLineChars="0" w:firstLine="0"/>
              <w:spacing w:line="240" w:lineRule="atLeast"/>
            </w:pPr>
            <w:r>
              <w:t>2.9450</w:t>
            </w:r>
          </w:p>
        </w:tc>
        <w:tc>
          <w:tcPr>
            <w:tcW w:w="700" w:type="pct"/>
            <w:vAlign w:val="center"/>
          </w:tcPr>
          <w:p w:rsidR="0018722C">
            <w:pPr>
              <w:pStyle w:val="affff9"/>
              <w:topLinePunct/>
              <w:ind w:leftChars="0" w:left="0" w:rightChars="0" w:right="0" w:firstLineChars="0" w:firstLine="0"/>
              <w:spacing w:line="240" w:lineRule="atLeast"/>
            </w:pPr>
            <w:r>
              <w:t>1.3863</w:t>
            </w:r>
          </w:p>
        </w:tc>
        <w:tc>
          <w:tcPr>
            <w:tcW w:w="690" w:type="pct"/>
            <w:vAlign w:val="center"/>
          </w:tcPr>
          <w:p w:rsidR="0018722C">
            <w:pPr>
              <w:pStyle w:val="affff9"/>
              <w:topLinePunct/>
              <w:ind w:leftChars="0" w:left="0" w:rightChars="0" w:right="0" w:firstLineChars="0" w:firstLine="0"/>
              <w:spacing w:line="240" w:lineRule="atLeast"/>
            </w:pPr>
            <w:r>
              <w:t>17.0794</w:t>
            </w:r>
          </w:p>
        </w:tc>
      </w:tr>
      <w:tr>
        <w:tc>
          <w:tcPr>
            <w:tcW w:w="1374" w:type="pct"/>
            <w:vAlign w:val="center"/>
          </w:tcPr>
          <w:p w:rsidR="0018722C">
            <w:pPr>
              <w:pStyle w:val="ac"/>
              <w:topLinePunct/>
              <w:ind w:leftChars="0" w:left="0" w:rightChars="0" w:right="0" w:firstLineChars="0" w:firstLine="0"/>
              <w:spacing w:line="240" w:lineRule="atLeast"/>
            </w:pPr>
            <w:r>
              <w:t>银行发展深度</w:t>
            </w:r>
          </w:p>
        </w:tc>
        <w:tc>
          <w:tcPr>
            <w:tcW w:w="708" w:type="pct"/>
            <w:vAlign w:val="center"/>
          </w:tcPr>
          <w:p w:rsidR="0018722C">
            <w:pPr>
              <w:pStyle w:val="a5"/>
              <w:topLinePunct/>
              <w:ind w:leftChars="0" w:left="0" w:rightChars="0" w:right="0" w:firstLineChars="0" w:firstLine="0"/>
              <w:spacing w:line="240" w:lineRule="atLeast"/>
            </w:pPr>
            <w:r>
              <w:t>bdep</w:t>
            </w:r>
          </w:p>
        </w:tc>
        <w:tc>
          <w:tcPr>
            <w:tcW w:w="810" w:type="pct"/>
            <w:vAlign w:val="center"/>
          </w:tcPr>
          <w:p w:rsidR="0018722C">
            <w:pPr>
              <w:pStyle w:val="affff9"/>
              <w:topLinePunct/>
              <w:ind w:leftChars="0" w:left="0" w:rightChars="0" w:right="0" w:firstLineChars="0" w:firstLine="0"/>
              <w:spacing w:line="240" w:lineRule="atLeast"/>
            </w:pPr>
            <w:r>
              <w:t>105.4916</w:t>
            </w:r>
          </w:p>
        </w:tc>
        <w:tc>
          <w:tcPr>
            <w:tcW w:w="718" w:type="pct"/>
            <w:vAlign w:val="center"/>
          </w:tcPr>
          <w:p w:rsidR="0018722C">
            <w:pPr>
              <w:pStyle w:val="affff9"/>
              <w:topLinePunct/>
              <w:ind w:leftChars="0" w:left="0" w:rightChars="0" w:right="0" w:firstLineChars="0" w:firstLine="0"/>
              <w:spacing w:line="240" w:lineRule="atLeast"/>
            </w:pPr>
            <w:r>
              <w:t>60.9031</w:t>
            </w:r>
          </w:p>
        </w:tc>
        <w:tc>
          <w:tcPr>
            <w:tcW w:w="700" w:type="pct"/>
            <w:vAlign w:val="center"/>
          </w:tcPr>
          <w:p w:rsidR="0018722C">
            <w:pPr>
              <w:pStyle w:val="affff9"/>
              <w:topLinePunct/>
              <w:ind w:leftChars="0" w:left="0" w:rightChars="0" w:right="0" w:firstLineChars="0" w:firstLine="0"/>
              <w:spacing w:line="240" w:lineRule="atLeast"/>
            </w:pPr>
            <w:r>
              <w:t>8.7661</w:t>
            </w:r>
          </w:p>
        </w:tc>
        <w:tc>
          <w:tcPr>
            <w:tcW w:w="690" w:type="pct"/>
            <w:vAlign w:val="center"/>
          </w:tcPr>
          <w:p w:rsidR="0018722C">
            <w:pPr>
              <w:pStyle w:val="affff9"/>
              <w:topLinePunct/>
              <w:ind w:leftChars="0" w:left="0" w:rightChars="0" w:right="0" w:firstLineChars="0" w:firstLine="0"/>
              <w:spacing w:line="240" w:lineRule="atLeast"/>
            </w:pPr>
            <w:r>
              <w:t>311.0630</w:t>
            </w:r>
          </w:p>
        </w:tc>
      </w:tr>
      <w:tr>
        <w:tc>
          <w:tcPr>
            <w:tcW w:w="1374" w:type="pct"/>
            <w:vAlign w:val="center"/>
          </w:tcPr>
          <w:p w:rsidR="0018722C">
            <w:pPr>
              <w:pStyle w:val="ac"/>
              <w:topLinePunct/>
              <w:ind w:leftChars="0" w:left="0" w:rightChars="0" w:right="0" w:firstLineChars="0" w:firstLine="0"/>
              <w:spacing w:line="240" w:lineRule="atLeast"/>
            </w:pPr>
            <w:r>
              <w:t>银行服务可及性</w:t>
            </w:r>
          </w:p>
        </w:tc>
        <w:tc>
          <w:tcPr>
            <w:tcW w:w="708" w:type="pct"/>
            <w:vAlign w:val="center"/>
          </w:tcPr>
          <w:p w:rsidR="0018722C">
            <w:pPr>
              <w:pStyle w:val="a5"/>
              <w:topLinePunct/>
              <w:ind w:leftChars="0" w:left="0" w:rightChars="0" w:right="0" w:firstLineChars="0" w:firstLine="0"/>
              <w:spacing w:line="240" w:lineRule="atLeast"/>
            </w:pPr>
            <w:r>
              <w:t>bacc</w:t>
            </w:r>
          </w:p>
        </w:tc>
        <w:tc>
          <w:tcPr>
            <w:tcW w:w="810" w:type="pct"/>
            <w:vAlign w:val="center"/>
          </w:tcPr>
          <w:p w:rsidR="0018722C">
            <w:pPr>
              <w:pStyle w:val="affff9"/>
              <w:topLinePunct/>
              <w:ind w:leftChars="0" w:left="0" w:rightChars="0" w:right="0" w:firstLineChars="0" w:firstLine="0"/>
              <w:spacing w:line="240" w:lineRule="atLeast"/>
            </w:pPr>
            <w:r>
              <w:t>32.3955</w:t>
            </w:r>
          </w:p>
        </w:tc>
        <w:tc>
          <w:tcPr>
            <w:tcW w:w="718" w:type="pct"/>
            <w:vAlign w:val="center"/>
          </w:tcPr>
          <w:p w:rsidR="0018722C">
            <w:pPr>
              <w:pStyle w:val="affff9"/>
              <w:topLinePunct/>
              <w:ind w:leftChars="0" w:left="0" w:rightChars="0" w:right="0" w:firstLineChars="0" w:firstLine="0"/>
              <w:spacing w:line="240" w:lineRule="atLeast"/>
            </w:pPr>
            <w:r>
              <w:t>25.6386</w:t>
            </w:r>
          </w:p>
        </w:tc>
        <w:tc>
          <w:tcPr>
            <w:tcW w:w="700" w:type="pct"/>
            <w:vAlign w:val="center"/>
          </w:tcPr>
          <w:p w:rsidR="0018722C">
            <w:pPr>
              <w:pStyle w:val="affff9"/>
              <w:topLinePunct/>
              <w:ind w:leftChars="0" w:left="0" w:rightChars="0" w:right="0" w:firstLineChars="0" w:firstLine="0"/>
              <w:spacing w:line="240" w:lineRule="atLeast"/>
            </w:pPr>
            <w:r>
              <w:t>4.2788</w:t>
            </w:r>
          </w:p>
        </w:tc>
        <w:tc>
          <w:tcPr>
            <w:tcW w:w="690" w:type="pct"/>
            <w:vAlign w:val="center"/>
          </w:tcPr>
          <w:p w:rsidR="0018722C">
            <w:pPr>
              <w:pStyle w:val="affff9"/>
              <w:topLinePunct/>
              <w:ind w:leftChars="0" w:left="0" w:rightChars="0" w:right="0" w:firstLineChars="0" w:firstLine="0"/>
              <w:spacing w:line="240" w:lineRule="atLeast"/>
            </w:pPr>
            <w:r>
              <w:t>126.1038</w:t>
            </w:r>
          </w:p>
        </w:tc>
      </w:tr>
      <w:tr>
        <w:tc>
          <w:tcPr>
            <w:tcW w:w="1374" w:type="pct"/>
            <w:vAlign w:val="center"/>
          </w:tcPr>
          <w:p w:rsidR="0018722C">
            <w:pPr>
              <w:pStyle w:val="ac"/>
              <w:topLinePunct/>
              <w:ind w:leftChars="0" w:left="0" w:rightChars="0" w:right="0" w:firstLineChars="0" w:firstLine="0"/>
              <w:spacing w:line="240" w:lineRule="atLeast"/>
            </w:pPr>
            <w:r>
              <w:t>银行非效率性</w:t>
            </w:r>
          </w:p>
        </w:tc>
        <w:tc>
          <w:tcPr>
            <w:tcW w:w="708" w:type="pct"/>
            <w:vAlign w:val="center"/>
          </w:tcPr>
          <w:p w:rsidR="0018722C">
            <w:pPr>
              <w:pStyle w:val="a5"/>
              <w:topLinePunct/>
              <w:ind w:leftChars="0" w:left="0" w:rightChars="0" w:right="0" w:firstLineChars="0" w:firstLine="0"/>
              <w:spacing w:line="240" w:lineRule="atLeast"/>
            </w:pPr>
            <w:r>
              <w:t>bineff</w:t>
            </w:r>
          </w:p>
        </w:tc>
        <w:tc>
          <w:tcPr>
            <w:tcW w:w="810" w:type="pct"/>
            <w:vAlign w:val="center"/>
          </w:tcPr>
          <w:p w:rsidR="0018722C">
            <w:pPr>
              <w:pStyle w:val="affff9"/>
              <w:topLinePunct/>
              <w:ind w:leftChars="0" w:left="0" w:rightChars="0" w:right="0" w:firstLineChars="0" w:firstLine="0"/>
              <w:spacing w:line="240" w:lineRule="atLeast"/>
            </w:pPr>
            <w:r>
              <w:t>2.8367</w:t>
            </w:r>
          </w:p>
        </w:tc>
        <w:tc>
          <w:tcPr>
            <w:tcW w:w="718" w:type="pct"/>
            <w:vAlign w:val="center"/>
          </w:tcPr>
          <w:p w:rsidR="0018722C">
            <w:pPr>
              <w:pStyle w:val="affff9"/>
              <w:topLinePunct/>
              <w:ind w:leftChars="0" w:left="0" w:rightChars="0" w:right="0" w:firstLineChars="0" w:firstLine="0"/>
              <w:spacing w:line="240" w:lineRule="atLeast"/>
            </w:pPr>
            <w:r>
              <w:t>1.9711</w:t>
            </w:r>
          </w:p>
        </w:tc>
        <w:tc>
          <w:tcPr>
            <w:tcW w:w="700" w:type="pct"/>
            <w:vAlign w:val="center"/>
          </w:tcPr>
          <w:p w:rsidR="0018722C">
            <w:pPr>
              <w:pStyle w:val="affff9"/>
              <w:topLinePunct/>
              <w:ind w:leftChars="0" w:left="0" w:rightChars="0" w:right="0" w:firstLineChars="0" w:firstLine="0"/>
              <w:spacing w:line="240" w:lineRule="atLeast"/>
            </w:pPr>
            <w:r>
              <w:t>0.0066</w:t>
            </w:r>
          </w:p>
        </w:tc>
        <w:tc>
          <w:tcPr>
            <w:tcW w:w="690" w:type="pct"/>
            <w:vAlign w:val="center"/>
          </w:tcPr>
          <w:p w:rsidR="0018722C">
            <w:pPr>
              <w:pStyle w:val="affff9"/>
              <w:topLinePunct/>
              <w:ind w:leftChars="0" w:left="0" w:rightChars="0" w:right="0" w:firstLineChars="0" w:firstLine="0"/>
              <w:spacing w:line="240" w:lineRule="atLeast"/>
            </w:pPr>
            <w:r>
              <w:t>15.3020</w:t>
            </w:r>
          </w:p>
        </w:tc>
      </w:tr>
      <w:tr>
        <w:tc>
          <w:tcPr>
            <w:tcW w:w="1374" w:type="pct"/>
            <w:vAlign w:val="center"/>
          </w:tcPr>
          <w:p w:rsidR="0018722C">
            <w:pPr>
              <w:pStyle w:val="ac"/>
              <w:topLinePunct/>
              <w:ind w:leftChars="0" w:left="0" w:rightChars="0" w:right="0" w:firstLineChars="0" w:firstLine="0"/>
              <w:spacing w:line="240" w:lineRule="atLeast"/>
            </w:pPr>
            <w:r>
              <w:t>银行稳定性</w:t>
            </w:r>
          </w:p>
        </w:tc>
        <w:tc>
          <w:tcPr>
            <w:tcW w:w="708" w:type="pct"/>
            <w:vAlign w:val="center"/>
          </w:tcPr>
          <w:p w:rsidR="0018722C">
            <w:pPr>
              <w:pStyle w:val="a5"/>
              <w:topLinePunct/>
              <w:ind w:leftChars="0" w:left="0" w:rightChars="0" w:right="0" w:firstLineChars="0" w:firstLine="0"/>
              <w:spacing w:line="240" w:lineRule="atLeast"/>
            </w:pPr>
            <w:r>
              <w:t>bsta</w:t>
            </w:r>
          </w:p>
        </w:tc>
        <w:tc>
          <w:tcPr>
            <w:tcW w:w="810" w:type="pct"/>
            <w:vAlign w:val="center"/>
          </w:tcPr>
          <w:p w:rsidR="0018722C">
            <w:pPr>
              <w:pStyle w:val="affff9"/>
              <w:topLinePunct/>
              <w:ind w:leftChars="0" w:left="0" w:rightChars="0" w:right="0" w:firstLineChars="0" w:firstLine="0"/>
              <w:spacing w:line="240" w:lineRule="atLeast"/>
            </w:pPr>
            <w:r>
              <w:t>14.0815</w:t>
            </w:r>
          </w:p>
        </w:tc>
        <w:tc>
          <w:tcPr>
            <w:tcW w:w="718" w:type="pct"/>
            <w:vAlign w:val="center"/>
          </w:tcPr>
          <w:p w:rsidR="0018722C">
            <w:pPr>
              <w:pStyle w:val="affff9"/>
              <w:topLinePunct/>
              <w:ind w:leftChars="0" w:left="0" w:rightChars="0" w:right="0" w:firstLineChars="0" w:firstLine="0"/>
              <w:spacing w:line="240" w:lineRule="atLeast"/>
            </w:pPr>
            <w:r>
              <w:t>2.8664</w:t>
            </w:r>
          </w:p>
        </w:tc>
        <w:tc>
          <w:tcPr>
            <w:tcW w:w="700" w:type="pct"/>
            <w:vAlign w:val="center"/>
          </w:tcPr>
          <w:p w:rsidR="0018722C">
            <w:pPr>
              <w:pStyle w:val="affff9"/>
              <w:topLinePunct/>
              <w:ind w:leftChars="0" w:left="0" w:rightChars="0" w:right="0" w:firstLineChars="0" w:firstLine="0"/>
              <w:spacing w:line="240" w:lineRule="atLeast"/>
            </w:pPr>
            <w:r>
              <w:t>9.3000</w:t>
            </w:r>
          </w:p>
        </w:tc>
        <w:tc>
          <w:tcPr>
            <w:tcW w:w="690" w:type="pct"/>
            <w:vAlign w:val="center"/>
          </w:tcPr>
          <w:p w:rsidR="0018722C">
            <w:pPr>
              <w:pStyle w:val="affff9"/>
              <w:topLinePunct/>
              <w:ind w:leftChars="0" w:left="0" w:rightChars="0" w:right="0" w:firstLineChars="0" w:firstLine="0"/>
              <w:spacing w:line="240" w:lineRule="atLeast"/>
            </w:pPr>
            <w:r>
              <w:t>30.9000</w:t>
            </w:r>
          </w:p>
        </w:tc>
      </w:tr>
      <w:tr>
        <w:tc>
          <w:tcPr>
            <w:tcW w:w="1374" w:type="pct"/>
            <w:vAlign w:val="center"/>
          </w:tcPr>
          <w:p w:rsidR="0018722C">
            <w:pPr>
              <w:pStyle w:val="ac"/>
              <w:topLinePunct/>
              <w:ind w:leftChars="0" w:left="0" w:rightChars="0" w:right="0" w:firstLineChars="0" w:firstLine="0"/>
              <w:spacing w:line="240" w:lineRule="atLeast"/>
            </w:pPr>
            <w:r>
              <w:t>金融市场规模</w:t>
            </w:r>
          </w:p>
        </w:tc>
        <w:tc>
          <w:tcPr>
            <w:tcW w:w="708" w:type="pct"/>
            <w:vAlign w:val="center"/>
          </w:tcPr>
          <w:p w:rsidR="0018722C">
            <w:pPr>
              <w:pStyle w:val="a5"/>
              <w:topLinePunct/>
              <w:ind w:leftChars="0" w:left="0" w:rightChars="0" w:right="0" w:firstLineChars="0" w:firstLine="0"/>
              <w:spacing w:line="240" w:lineRule="atLeast"/>
            </w:pPr>
            <w:r>
              <w:t>mdep</w:t>
            </w:r>
          </w:p>
        </w:tc>
        <w:tc>
          <w:tcPr>
            <w:tcW w:w="810" w:type="pct"/>
            <w:vAlign w:val="center"/>
          </w:tcPr>
          <w:p w:rsidR="0018722C">
            <w:pPr>
              <w:pStyle w:val="affff9"/>
              <w:topLinePunct/>
              <w:ind w:leftChars="0" w:left="0" w:rightChars="0" w:right="0" w:firstLineChars="0" w:firstLine="0"/>
              <w:spacing w:line="240" w:lineRule="atLeast"/>
            </w:pPr>
            <w:r>
              <w:t>105.4086</w:t>
            </w:r>
          </w:p>
        </w:tc>
        <w:tc>
          <w:tcPr>
            <w:tcW w:w="718" w:type="pct"/>
            <w:vAlign w:val="center"/>
          </w:tcPr>
          <w:p w:rsidR="0018722C">
            <w:pPr>
              <w:pStyle w:val="affff9"/>
              <w:topLinePunct/>
              <w:ind w:leftChars="0" w:left="0" w:rightChars="0" w:right="0" w:firstLineChars="0" w:firstLine="0"/>
              <w:spacing w:line="240" w:lineRule="atLeast"/>
            </w:pPr>
            <w:r>
              <w:t>107.9217</w:t>
            </w:r>
          </w:p>
        </w:tc>
        <w:tc>
          <w:tcPr>
            <w:tcW w:w="700" w:type="pct"/>
            <w:vAlign w:val="center"/>
          </w:tcPr>
          <w:p w:rsidR="0018722C">
            <w:pPr>
              <w:pStyle w:val="affff9"/>
              <w:topLinePunct/>
              <w:ind w:leftChars="0" w:left="0" w:rightChars="0" w:right="0" w:firstLineChars="0" w:firstLine="0"/>
              <w:spacing w:line="240" w:lineRule="atLeast"/>
            </w:pPr>
            <w:r>
              <w:t>0.6036</w:t>
            </w:r>
          </w:p>
        </w:tc>
        <w:tc>
          <w:tcPr>
            <w:tcW w:w="690" w:type="pct"/>
            <w:vAlign w:val="center"/>
          </w:tcPr>
          <w:p w:rsidR="0018722C">
            <w:pPr>
              <w:pStyle w:val="affff9"/>
              <w:topLinePunct/>
              <w:ind w:leftChars="0" w:left="0" w:rightChars="0" w:right="0" w:firstLineChars="0" w:firstLine="0"/>
              <w:spacing w:line="240" w:lineRule="atLeast"/>
            </w:pPr>
            <w:r>
              <w:t>740.6609</w:t>
            </w:r>
          </w:p>
        </w:tc>
      </w:tr>
      <w:tr>
        <w:tc>
          <w:tcPr>
            <w:tcW w:w="1374" w:type="pct"/>
            <w:vAlign w:val="center"/>
          </w:tcPr>
          <w:p w:rsidR="0018722C">
            <w:pPr>
              <w:pStyle w:val="ac"/>
              <w:topLinePunct/>
              <w:ind w:leftChars="0" w:left="0" w:rightChars="0" w:right="0" w:firstLineChars="0" w:firstLine="0"/>
              <w:spacing w:line="240" w:lineRule="atLeast"/>
            </w:pPr>
            <w:r>
              <w:t>金融市场服务可及性</w:t>
            </w:r>
          </w:p>
        </w:tc>
        <w:tc>
          <w:tcPr>
            <w:tcW w:w="708" w:type="pct"/>
            <w:vAlign w:val="center"/>
          </w:tcPr>
          <w:p w:rsidR="0018722C">
            <w:pPr>
              <w:pStyle w:val="a5"/>
              <w:topLinePunct/>
              <w:ind w:leftChars="0" w:left="0" w:rightChars="0" w:right="0" w:firstLineChars="0" w:firstLine="0"/>
              <w:spacing w:line="240" w:lineRule="atLeast"/>
            </w:pPr>
            <w:r>
              <w:t>macc</w:t>
            </w:r>
          </w:p>
        </w:tc>
        <w:tc>
          <w:tcPr>
            <w:tcW w:w="810" w:type="pct"/>
            <w:vAlign w:val="center"/>
          </w:tcPr>
          <w:p w:rsidR="0018722C">
            <w:pPr>
              <w:pStyle w:val="affff9"/>
              <w:topLinePunct/>
              <w:ind w:leftChars="0" w:left="0" w:rightChars="0" w:right="0" w:firstLineChars="0" w:firstLine="0"/>
              <w:spacing w:line="240" w:lineRule="atLeast"/>
            </w:pPr>
            <w:r>
              <w:t>43.3790</w:t>
            </w:r>
          </w:p>
        </w:tc>
        <w:tc>
          <w:tcPr>
            <w:tcW w:w="718" w:type="pct"/>
            <w:vAlign w:val="center"/>
          </w:tcPr>
          <w:p w:rsidR="0018722C">
            <w:pPr>
              <w:pStyle w:val="affff9"/>
              <w:topLinePunct/>
              <w:ind w:leftChars="0" w:left="0" w:rightChars="0" w:right="0" w:firstLineChars="0" w:firstLine="0"/>
              <w:spacing w:line="240" w:lineRule="atLeast"/>
            </w:pPr>
            <w:r>
              <w:t>23.2856</w:t>
            </w:r>
          </w:p>
        </w:tc>
        <w:tc>
          <w:tcPr>
            <w:tcW w:w="700" w:type="pct"/>
            <w:vAlign w:val="center"/>
          </w:tcPr>
          <w:p w:rsidR="0018722C">
            <w:pPr>
              <w:pStyle w:val="affff9"/>
              <w:topLinePunct/>
              <w:ind w:leftChars="0" w:left="0" w:rightChars="0" w:right="0" w:firstLineChars="0" w:firstLine="0"/>
              <w:spacing w:line="240" w:lineRule="atLeast"/>
            </w:pPr>
            <w:r>
              <w:t>0.3530</w:t>
            </w:r>
          </w:p>
        </w:tc>
        <w:tc>
          <w:tcPr>
            <w:tcW w:w="690" w:type="pct"/>
            <w:vAlign w:val="center"/>
          </w:tcPr>
          <w:p w:rsidR="0018722C">
            <w:pPr>
              <w:pStyle w:val="affff9"/>
              <w:topLinePunct/>
              <w:ind w:leftChars="0" w:left="0" w:rightChars="0" w:right="0" w:firstLineChars="0" w:firstLine="0"/>
              <w:spacing w:line="240" w:lineRule="atLeast"/>
            </w:pPr>
            <w:r>
              <w:t>93.0810</w:t>
            </w:r>
          </w:p>
        </w:tc>
      </w:tr>
      <w:tr>
        <w:tc>
          <w:tcPr>
            <w:tcW w:w="1374" w:type="pct"/>
            <w:vAlign w:val="center"/>
          </w:tcPr>
          <w:p w:rsidR="0018722C">
            <w:pPr>
              <w:pStyle w:val="ac"/>
              <w:topLinePunct/>
              <w:ind w:leftChars="0" w:left="0" w:rightChars="0" w:right="0" w:firstLineChars="0" w:firstLine="0"/>
              <w:spacing w:line="240" w:lineRule="atLeast"/>
            </w:pPr>
            <w:r>
              <w:t>金融市场效率</w:t>
            </w:r>
          </w:p>
        </w:tc>
        <w:tc>
          <w:tcPr>
            <w:tcW w:w="708" w:type="pct"/>
            <w:vAlign w:val="center"/>
          </w:tcPr>
          <w:p w:rsidR="0018722C">
            <w:pPr>
              <w:pStyle w:val="a5"/>
              <w:topLinePunct/>
              <w:ind w:leftChars="0" w:left="0" w:rightChars="0" w:right="0" w:firstLineChars="0" w:firstLine="0"/>
              <w:spacing w:line="240" w:lineRule="atLeast"/>
            </w:pPr>
            <w:r>
              <w:t>meff</w:t>
            </w:r>
          </w:p>
        </w:tc>
        <w:tc>
          <w:tcPr>
            <w:tcW w:w="810" w:type="pct"/>
            <w:vAlign w:val="center"/>
          </w:tcPr>
          <w:p w:rsidR="0018722C">
            <w:pPr>
              <w:pStyle w:val="affff9"/>
              <w:topLinePunct/>
              <w:ind w:leftChars="0" w:left="0" w:rightChars="0" w:right="0" w:firstLineChars="0" w:firstLine="0"/>
              <w:spacing w:line="240" w:lineRule="atLeast"/>
            </w:pPr>
            <w:r>
              <w:t>76.2600</w:t>
            </w:r>
          </w:p>
        </w:tc>
        <w:tc>
          <w:tcPr>
            <w:tcW w:w="718" w:type="pct"/>
            <w:vAlign w:val="center"/>
          </w:tcPr>
          <w:p w:rsidR="0018722C">
            <w:pPr>
              <w:pStyle w:val="affff9"/>
              <w:topLinePunct/>
              <w:ind w:leftChars="0" w:left="0" w:rightChars="0" w:right="0" w:firstLineChars="0" w:firstLine="0"/>
              <w:spacing w:line="240" w:lineRule="atLeast"/>
            </w:pPr>
            <w:r>
              <w:t>59.0531</w:t>
            </w:r>
          </w:p>
        </w:tc>
        <w:tc>
          <w:tcPr>
            <w:tcW w:w="700" w:type="pct"/>
            <w:vAlign w:val="center"/>
          </w:tcPr>
          <w:p w:rsidR="0018722C">
            <w:pPr>
              <w:pStyle w:val="affff9"/>
              <w:topLinePunct/>
              <w:ind w:leftChars="0" w:left="0" w:rightChars="0" w:right="0" w:firstLineChars="0" w:firstLine="0"/>
              <w:spacing w:line="240" w:lineRule="atLeast"/>
            </w:pPr>
            <w:r>
              <w:t>0.1392</w:t>
            </w:r>
          </w:p>
        </w:tc>
        <w:tc>
          <w:tcPr>
            <w:tcW w:w="690" w:type="pct"/>
            <w:vAlign w:val="center"/>
          </w:tcPr>
          <w:p w:rsidR="0018722C">
            <w:pPr>
              <w:pStyle w:val="affff9"/>
              <w:topLinePunct/>
              <w:ind w:leftChars="0" w:left="0" w:rightChars="0" w:right="0" w:firstLineChars="0" w:firstLine="0"/>
              <w:spacing w:line="240" w:lineRule="atLeast"/>
            </w:pPr>
            <w:r>
              <w:t>393.3018</w:t>
            </w:r>
          </w:p>
        </w:tc>
      </w:tr>
      <w:tr>
        <w:tc>
          <w:tcPr>
            <w:tcW w:w="1374" w:type="pct"/>
            <w:vAlign w:val="center"/>
          </w:tcPr>
          <w:p w:rsidR="0018722C">
            <w:pPr>
              <w:pStyle w:val="ac"/>
              <w:topLinePunct/>
              <w:ind w:leftChars="0" w:left="0" w:rightChars="0" w:right="0" w:firstLineChars="0" w:firstLine="0"/>
              <w:spacing w:line="240" w:lineRule="atLeast"/>
            </w:pPr>
            <w:r>
              <w:t>金融市场稳定性</w:t>
            </w:r>
          </w:p>
        </w:tc>
        <w:tc>
          <w:tcPr>
            <w:tcW w:w="708" w:type="pct"/>
            <w:vAlign w:val="center"/>
          </w:tcPr>
          <w:p w:rsidR="0018722C">
            <w:pPr>
              <w:pStyle w:val="a5"/>
              <w:topLinePunct/>
              <w:ind w:leftChars="0" w:left="0" w:rightChars="0" w:right="0" w:firstLineChars="0" w:firstLine="0"/>
              <w:spacing w:line="240" w:lineRule="atLeast"/>
            </w:pPr>
            <w:r>
              <w:t>minsta</w:t>
            </w:r>
          </w:p>
        </w:tc>
        <w:tc>
          <w:tcPr>
            <w:tcW w:w="810" w:type="pct"/>
            <w:vAlign w:val="center"/>
          </w:tcPr>
          <w:p w:rsidR="0018722C">
            <w:pPr>
              <w:pStyle w:val="affff9"/>
              <w:topLinePunct/>
              <w:ind w:leftChars="0" w:left="0" w:rightChars="0" w:right="0" w:firstLineChars="0" w:firstLine="0"/>
              <w:spacing w:line="240" w:lineRule="atLeast"/>
            </w:pPr>
            <w:r>
              <w:t>22.3868</w:t>
            </w:r>
          </w:p>
        </w:tc>
        <w:tc>
          <w:tcPr>
            <w:tcW w:w="718" w:type="pct"/>
            <w:vAlign w:val="center"/>
          </w:tcPr>
          <w:p w:rsidR="0018722C">
            <w:pPr>
              <w:pStyle w:val="affff9"/>
              <w:topLinePunct/>
              <w:ind w:leftChars="0" w:left="0" w:rightChars="0" w:right="0" w:firstLineChars="0" w:firstLine="0"/>
              <w:spacing w:line="240" w:lineRule="atLeast"/>
            </w:pPr>
            <w:r>
              <w:t>8.6161</w:t>
            </w:r>
          </w:p>
        </w:tc>
        <w:tc>
          <w:tcPr>
            <w:tcW w:w="700" w:type="pct"/>
            <w:vAlign w:val="center"/>
          </w:tcPr>
          <w:p w:rsidR="0018722C">
            <w:pPr>
              <w:pStyle w:val="affff9"/>
              <w:topLinePunct/>
              <w:ind w:leftChars="0" w:left="0" w:rightChars="0" w:right="0" w:firstLineChars="0" w:firstLine="0"/>
              <w:spacing w:line="240" w:lineRule="atLeast"/>
            </w:pPr>
            <w:r>
              <w:t>7.5628</w:t>
            </w:r>
          </w:p>
        </w:tc>
        <w:tc>
          <w:tcPr>
            <w:tcW w:w="690" w:type="pct"/>
            <w:vAlign w:val="center"/>
          </w:tcPr>
          <w:p w:rsidR="0018722C">
            <w:pPr>
              <w:pStyle w:val="affff9"/>
              <w:topLinePunct/>
              <w:ind w:leftChars="0" w:left="0" w:rightChars="0" w:right="0" w:firstLineChars="0" w:firstLine="0"/>
              <w:spacing w:line="240" w:lineRule="atLeast"/>
            </w:pPr>
            <w:r>
              <w:t>51.0850</w:t>
            </w:r>
          </w:p>
        </w:tc>
      </w:tr>
      <w:tr>
        <w:tc>
          <w:tcPr>
            <w:tcW w:w="1374" w:type="pct"/>
            <w:vAlign w:val="center"/>
          </w:tcPr>
          <w:p w:rsidR="0018722C">
            <w:pPr>
              <w:pStyle w:val="ac"/>
              <w:topLinePunct/>
              <w:ind w:leftChars="0" w:left="0" w:rightChars="0" w:right="0" w:firstLineChars="0" w:firstLine="0"/>
              <w:spacing w:line="240" w:lineRule="atLeast"/>
            </w:pPr>
            <w:r>
              <w:t>市场规模</w:t>
            </w:r>
          </w:p>
        </w:tc>
        <w:tc>
          <w:tcPr>
            <w:tcW w:w="708" w:type="pct"/>
            <w:vAlign w:val="center"/>
          </w:tcPr>
          <w:p w:rsidR="0018722C">
            <w:pPr>
              <w:pStyle w:val="a5"/>
              <w:topLinePunct/>
              <w:ind w:leftChars="0" w:left="0" w:rightChars="0" w:right="0" w:firstLineChars="0" w:firstLine="0"/>
              <w:spacing w:line="240" w:lineRule="atLeast"/>
            </w:pPr>
            <w:r>
              <w:t>lngdp</w:t>
            </w:r>
          </w:p>
        </w:tc>
        <w:tc>
          <w:tcPr>
            <w:tcW w:w="810" w:type="pct"/>
            <w:vAlign w:val="center"/>
          </w:tcPr>
          <w:p w:rsidR="0018722C">
            <w:pPr>
              <w:pStyle w:val="affff9"/>
              <w:topLinePunct/>
              <w:ind w:leftChars="0" w:left="0" w:rightChars="0" w:right="0" w:firstLineChars="0" w:firstLine="0"/>
              <w:spacing w:line="240" w:lineRule="atLeast"/>
            </w:pPr>
            <w:r>
              <w:t>26.5576</w:t>
            </w:r>
          </w:p>
        </w:tc>
        <w:tc>
          <w:tcPr>
            <w:tcW w:w="718" w:type="pct"/>
            <w:vAlign w:val="center"/>
          </w:tcPr>
          <w:p w:rsidR="0018722C">
            <w:pPr>
              <w:pStyle w:val="affff9"/>
              <w:topLinePunct/>
              <w:ind w:leftChars="0" w:left="0" w:rightChars="0" w:right="0" w:firstLineChars="0" w:firstLine="0"/>
              <w:spacing w:line="240" w:lineRule="atLeast"/>
            </w:pPr>
            <w:r>
              <w:t>1.4950</w:t>
            </w:r>
          </w:p>
        </w:tc>
        <w:tc>
          <w:tcPr>
            <w:tcW w:w="700" w:type="pct"/>
            <w:vAlign w:val="center"/>
          </w:tcPr>
          <w:p w:rsidR="0018722C">
            <w:pPr>
              <w:pStyle w:val="affff9"/>
              <w:topLinePunct/>
              <w:ind w:leftChars="0" w:left="0" w:rightChars="0" w:right="0" w:firstLineChars="0" w:firstLine="0"/>
              <w:spacing w:line="240" w:lineRule="atLeast"/>
            </w:pPr>
            <w:r>
              <w:t>22.3564</w:t>
            </w:r>
          </w:p>
        </w:tc>
        <w:tc>
          <w:tcPr>
            <w:tcW w:w="690" w:type="pct"/>
            <w:vAlign w:val="center"/>
          </w:tcPr>
          <w:p w:rsidR="0018722C">
            <w:pPr>
              <w:pStyle w:val="affff9"/>
              <w:topLinePunct/>
              <w:ind w:leftChars="0" w:left="0" w:rightChars="0" w:right="0" w:firstLineChars="0" w:firstLine="0"/>
              <w:spacing w:line="240" w:lineRule="atLeast"/>
            </w:pPr>
            <w:r>
              <w:t>30.3730</w:t>
            </w:r>
          </w:p>
        </w:tc>
      </w:tr>
      <w:tr>
        <w:tc>
          <w:tcPr>
            <w:tcW w:w="1374" w:type="pct"/>
            <w:vAlign w:val="center"/>
          </w:tcPr>
          <w:p w:rsidR="0018722C">
            <w:pPr>
              <w:pStyle w:val="ac"/>
              <w:topLinePunct/>
              <w:ind w:leftChars="0" w:left="0" w:rightChars="0" w:right="0" w:firstLineChars="0" w:firstLine="0"/>
              <w:spacing w:line="240" w:lineRule="atLeast"/>
            </w:pPr>
            <w:r>
              <w:t>贸易开放程度</w:t>
            </w:r>
          </w:p>
        </w:tc>
        <w:tc>
          <w:tcPr>
            <w:tcW w:w="708" w:type="pct"/>
            <w:vAlign w:val="center"/>
          </w:tcPr>
          <w:p w:rsidR="0018722C">
            <w:pPr>
              <w:pStyle w:val="a5"/>
              <w:topLinePunct/>
              <w:ind w:leftChars="0" w:left="0" w:rightChars="0" w:right="0" w:firstLineChars="0" w:firstLine="0"/>
              <w:spacing w:line="240" w:lineRule="atLeast"/>
            </w:pPr>
            <w:r>
              <w:t>trade</w:t>
            </w:r>
          </w:p>
        </w:tc>
        <w:tc>
          <w:tcPr>
            <w:tcW w:w="810" w:type="pct"/>
            <w:vAlign w:val="center"/>
          </w:tcPr>
          <w:p w:rsidR="0018722C">
            <w:pPr>
              <w:pStyle w:val="affff9"/>
              <w:topLinePunct/>
              <w:ind w:leftChars="0" w:left="0" w:rightChars="0" w:right="0" w:firstLineChars="0" w:firstLine="0"/>
              <w:spacing w:line="240" w:lineRule="atLeast"/>
            </w:pPr>
            <w:r>
              <w:t>101.7669</w:t>
            </w:r>
          </w:p>
        </w:tc>
        <w:tc>
          <w:tcPr>
            <w:tcW w:w="718" w:type="pct"/>
            <w:vAlign w:val="center"/>
          </w:tcPr>
          <w:p w:rsidR="0018722C">
            <w:pPr>
              <w:pStyle w:val="affff9"/>
              <w:topLinePunct/>
              <w:ind w:leftChars="0" w:left="0" w:rightChars="0" w:right="0" w:firstLineChars="0" w:firstLine="0"/>
              <w:spacing w:line="240" w:lineRule="atLeast"/>
            </w:pPr>
            <w:r>
              <w:t>83.1367</w:t>
            </w:r>
          </w:p>
        </w:tc>
        <w:tc>
          <w:tcPr>
            <w:tcW w:w="700" w:type="pct"/>
            <w:vAlign w:val="center"/>
          </w:tcPr>
          <w:p w:rsidR="0018722C">
            <w:pPr>
              <w:pStyle w:val="affff9"/>
              <w:topLinePunct/>
              <w:ind w:leftChars="0" w:left="0" w:rightChars="0" w:right="0" w:firstLineChars="0" w:firstLine="0"/>
              <w:spacing w:line="240" w:lineRule="atLeast"/>
            </w:pPr>
            <w:r>
              <w:t>22.0903</w:t>
            </w:r>
          </w:p>
        </w:tc>
        <w:tc>
          <w:tcPr>
            <w:tcW w:w="690" w:type="pct"/>
            <w:vAlign w:val="center"/>
          </w:tcPr>
          <w:p w:rsidR="0018722C">
            <w:pPr>
              <w:pStyle w:val="affff9"/>
              <w:topLinePunct/>
              <w:ind w:leftChars="0" w:left="0" w:rightChars="0" w:right="0" w:firstLineChars="0" w:firstLine="0"/>
              <w:spacing w:line="240" w:lineRule="atLeast"/>
            </w:pPr>
            <w:r>
              <w:t>447.0576</w:t>
            </w:r>
          </w:p>
        </w:tc>
      </w:tr>
      <w:tr>
        <w:tc>
          <w:tcPr>
            <w:tcW w:w="1374" w:type="pct"/>
            <w:vAlign w:val="center"/>
          </w:tcPr>
          <w:p w:rsidR="0018722C">
            <w:pPr>
              <w:pStyle w:val="ac"/>
              <w:topLinePunct/>
              <w:ind w:leftChars="0" w:left="0" w:rightChars="0" w:right="0" w:firstLineChars="0" w:firstLine="0"/>
              <w:spacing w:line="240" w:lineRule="atLeast"/>
            </w:pPr>
            <w:r>
              <w:t>资源禀赋</w:t>
            </w:r>
          </w:p>
        </w:tc>
        <w:tc>
          <w:tcPr>
            <w:tcW w:w="708" w:type="pct"/>
            <w:vAlign w:val="center"/>
          </w:tcPr>
          <w:p w:rsidR="0018722C">
            <w:pPr>
              <w:pStyle w:val="a5"/>
              <w:topLinePunct/>
              <w:ind w:leftChars="0" w:left="0" w:rightChars="0" w:right="0" w:firstLineChars="0" w:firstLine="0"/>
              <w:spacing w:line="240" w:lineRule="atLeast"/>
            </w:pPr>
            <w:r>
              <w:t>resou</w:t>
            </w:r>
          </w:p>
        </w:tc>
        <w:tc>
          <w:tcPr>
            <w:tcW w:w="810" w:type="pct"/>
            <w:vAlign w:val="center"/>
          </w:tcPr>
          <w:p w:rsidR="0018722C">
            <w:pPr>
              <w:pStyle w:val="affff9"/>
              <w:topLinePunct/>
              <w:ind w:leftChars="0" w:left="0" w:rightChars="0" w:right="0" w:firstLineChars="0" w:firstLine="0"/>
              <w:spacing w:line="240" w:lineRule="atLeast"/>
            </w:pPr>
            <w:r>
              <w:t>17.1884</w:t>
            </w:r>
          </w:p>
        </w:tc>
        <w:tc>
          <w:tcPr>
            <w:tcW w:w="718" w:type="pct"/>
            <w:vAlign w:val="center"/>
          </w:tcPr>
          <w:p w:rsidR="0018722C">
            <w:pPr>
              <w:pStyle w:val="affff9"/>
              <w:topLinePunct/>
              <w:ind w:leftChars="0" w:left="0" w:rightChars="0" w:right="0" w:firstLineChars="0" w:firstLine="0"/>
              <w:spacing w:line="240" w:lineRule="atLeast"/>
            </w:pPr>
            <w:r>
              <w:t>17.6231</w:t>
            </w:r>
          </w:p>
        </w:tc>
        <w:tc>
          <w:tcPr>
            <w:tcW w:w="700" w:type="pct"/>
            <w:vAlign w:val="center"/>
          </w:tcPr>
          <w:p w:rsidR="0018722C">
            <w:pPr>
              <w:pStyle w:val="affff9"/>
              <w:topLinePunct/>
              <w:ind w:leftChars="0" w:left="0" w:rightChars="0" w:right="0" w:firstLineChars="0" w:firstLine="0"/>
              <w:spacing w:line="240" w:lineRule="atLeast"/>
            </w:pPr>
            <w:r>
              <w:t>0.2976</w:t>
            </w:r>
          </w:p>
        </w:tc>
        <w:tc>
          <w:tcPr>
            <w:tcW w:w="690" w:type="pct"/>
            <w:vAlign w:val="center"/>
          </w:tcPr>
          <w:p w:rsidR="0018722C">
            <w:pPr>
              <w:pStyle w:val="affff9"/>
              <w:topLinePunct/>
              <w:ind w:leftChars="0" w:left="0" w:rightChars="0" w:right="0" w:firstLineChars="0" w:firstLine="0"/>
              <w:spacing w:line="240" w:lineRule="atLeast"/>
            </w:pPr>
            <w:r>
              <w:t>75.1082</w:t>
            </w:r>
          </w:p>
        </w:tc>
      </w:tr>
      <w:tr>
        <w:tc>
          <w:tcPr>
            <w:tcW w:w="1374" w:type="pct"/>
            <w:vAlign w:val="center"/>
          </w:tcPr>
          <w:p w:rsidR="0018722C">
            <w:pPr>
              <w:pStyle w:val="ac"/>
              <w:topLinePunct/>
              <w:ind w:leftChars="0" w:left="0" w:rightChars="0" w:right="0" w:firstLineChars="0" w:firstLine="0"/>
              <w:spacing w:line="240" w:lineRule="atLeast"/>
            </w:pPr>
            <w:r>
              <w:t>经济风险</w:t>
            </w:r>
          </w:p>
        </w:tc>
        <w:tc>
          <w:tcPr>
            <w:tcW w:w="708" w:type="pct"/>
            <w:vAlign w:val="center"/>
          </w:tcPr>
          <w:p w:rsidR="0018722C">
            <w:pPr>
              <w:pStyle w:val="a5"/>
              <w:topLinePunct/>
              <w:ind w:leftChars="0" w:left="0" w:rightChars="0" w:right="0" w:firstLineChars="0" w:firstLine="0"/>
              <w:spacing w:line="240" w:lineRule="atLeast"/>
            </w:pPr>
            <w:r>
              <w:t>infla</w:t>
            </w:r>
          </w:p>
        </w:tc>
        <w:tc>
          <w:tcPr>
            <w:tcW w:w="810" w:type="pct"/>
            <w:vAlign w:val="center"/>
          </w:tcPr>
          <w:p w:rsidR="0018722C">
            <w:pPr>
              <w:pStyle w:val="affff9"/>
              <w:topLinePunct/>
              <w:ind w:leftChars="0" w:left="0" w:rightChars="0" w:right="0" w:firstLineChars="0" w:firstLine="0"/>
              <w:spacing w:line="240" w:lineRule="atLeast"/>
            </w:pPr>
            <w:r>
              <w:t>3.6545</w:t>
            </w:r>
          </w:p>
        </w:tc>
        <w:tc>
          <w:tcPr>
            <w:tcW w:w="718" w:type="pct"/>
            <w:vAlign w:val="center"/>
          </w:tcPr>
          <w:p w:rsidR="0018722C">
            <w:pPr>
              <w:pStyle w:val="affff9"/>
              <w:topLinePunct/>
              <w:ind w:leftChars="0" w:left="0" w:rightChars="0" w:right="0" w:firstLineChars="0" w:firstLine="0"/>
              <w:spacing w:line="240" w:lineRule="atLeast"/>
            </w:pPr>
            <w:r>
              <w:t>3.8293</w:t>
            </w:r>
          </w:p>
        </w:tc>
        <w:tc>
          <w:tcPr>
            <w:tcW w:w="700" w:type="pct"/>
            <w:vAlign w:val="center"/>
          </w:tcPr>
          <w:p w:rsidR="0018722C">
            <w:pPr>
              <w:pStyle w:val="affff9"/>
              <w:topLinePunct/>
              <w:ind w:leftChars="0" w:left="0" w:rightChars="0" w:right="0" w:firstLineChars="0" w:firstLine="0"/>
              <w:spacing w:line="240" w:lineRule="atLeast"/>
            </w:pPr>
            <w:r>
              <w:t>-6.0077</w:t>
            </w:r>
          </w:p>
        </w:tc>
        <w:tc>
          <w:tcPr>
            <w:tcW w:w="690" w:type="pct"/>
            <w:vAlign w:val="center"/>
          </w:tcPr>
          <w:p w:rsidR="0018722C">
            <w:pPr>
              <w:pStyle w:val="affff9"/>
              <w:topLinePunct/>
              <w:ind w:leftChars="0" w:left="0" w:rightChars="0" w:right="0" w:firstLineChars="0" w:firstLine="0"/>
              <w:spacing w:line="240" w:lineRule="atLeast"/>
            </w:pPr>
            <w:r>
              <w:t>30.7369</w:t>
            </w:r>
          </w:p>
        </w:tc>
      </w:tr>
      <w:tr>
        <w:tc>
          <w:tcPr>
            <w:tcW w:w="1374" w:type="pct"/>
            <w:vAlign w:val="center"/>
          </w:tcPr>
          <w:p w:rsidR="0018722C">
            <w:pPr>
              <w:pStyle w:val="ac"/>
              <w:topLinePunct/>
              <w:ind w:leftChars="0" w:left="0" w:rightChars="0" w:right="0" w:firstLineChars="0" w:firstLine="0"/>
              <w:spacing w:line="240" w:lineRule="atLeast"/>
            </w:pPr>
            <w:r>
              <w:t>基础设施</w:t>
            </w:r>
          </w:p>
        </w:tc>
        <w:tc>
          <w:tcPr>
            <w:tcW w:w="708" w:type="pct"/>
            <w:vAlign w:val="center"/>
          </w:tcPr>
          <w:p w:rsidR="0018722C">
            <w:pPr>
              <w:pStyle w:val="a5"/>
              <w:topLinePunct/>
              <w:ind w:leftChars="0" w:left="0" w:rightChars="0" w:right="0" w:firstLineChars="0" w:firstLine="0"/>
              <w:spacing w:line="240" w:lineRule="atLeast"/>
            </w:pPr>
            <w:r>
              <w:t>infra</w:t>
            </w:r>
          </w:p>
        </w:tc>
        <w:tc>
          <w:tcPr>
            <w:tcW w:w="810" w:type="pct"/>
            <w:vAlign w:val="center"/>
          </w:tcPr>
          <w:p w:rsidR="0018722C">
            <w:pPr>
              <w:pStyle w:val="affff9"/>
              <w:topLinePunct/>
              <w:ind w:leftChars="0" w:left="0" w:rightChars="0" w:right="0" w:firstLineChars="0" w:firstLine="0"/>
              <w:spacing w:line="240" w:lineRule="atLeast"/>
            </w:pPr>
            <w:r>
              <w:t>50.7873</w:t>
            </w:r>
          </w:p>
        </w:tc>
        <w:tc>
          <w:tcPr>
            <w:tcW w:w="718" w:type="pct"/>
            <w:vAlign w:val="center"/>
          </w:tcPr>
          <w:p w:rsidR="0018722C">
            <w:pPr>
              <w:pStyle w:val="affff9"/>
              <w:topLinePunct/>
              <w:ind w:leftChars="0" w:left="0" w:rightChars="0" w:right="0" w:firstLineChars="0" w:firstLine="0"/>
              <w:spacing w:line="240" w:lineRule="atLeast"/>
            </w:pPr>
            <w:r>
              <w:t>26.3840</w:t>
            </w:r>
          </w:p>
        </w:tc>
        <w:tc>
          <w:tcPr>
            <w:tcW w:w="700" w:type="pct"/>
            <w:vAlign w:val="center"/>
          </w:tcPr>
          <w:p w:rsidR="0018722C">
            <w:pPr>
              <w:pStyle w:val="affff9"/>
              <w:topLinePunct/>
              <w:ind w:leftChars="0" w:left="0" w:rightChars="0" w:right="0" w:firstLineChars="0" w:firstLine="0"/>
              <w:spacing w:line="240" w:lineRule="atLeast"/>
            </w:pPr>
            <w:r>
              <w:t>0.2137</w:t>
            </w:r>
          </w:p>
        </w:tc>
        <w:tc>
          <w:tcPr>
            <w:tcW w:w="690" w:type="pct"/>
            <w:vAlign w:val="center"/>
          </w:tcPr>
          <w:p w:rsidR="0018722C">
            <w:pPr>
              <w:pStyle w:val="affff9"/>
              <w:topLinePunct/>
              <w:ind w:leftChars="0" w:left="0" w:rightChars="0" w:right="0" w:firstLineChars="0" w:firstLine="0"/>
              <w:spacing w:line="240" w:lineRule="atLeast"/>
            </w:pPr>
            <w:r>
              <w:t>94.8197</w:t>
            </w:r>
          </w:p>
        </w:tc>
      </w:tr>
      <w:tr>
        <w:tc>
          <w:tcPr>
            <w:tcW w:w="1374" w:type="pct"/>
            <w:vAlign w:val="center"/>
          </w:tcPr>
          <w:p w:rsidR="0018722C">
            <w:pPr>
              <w:pStyle w:val="ac"/>
              <w:topLinePunct/>
              <w:ind w:leftChars="0" w:left="0" w:rightChars="0" w:right="0" w:firstLineChars="0" w:firstLine="0"/>
              <w:spacing w:line="240" w:lineRule="atLeast"/>
            </w:pPr>
            <w:r>
              <w:t>东道国制度品质</w:t>
            </w:r>
          </w:p>
        </w:tc>
        <w:tc>
          <w:tcPr>
            <w:tcW w:w="708" w:type="pct"/>
            <w:vAlign w:val="center"/>
          </w:tcPr>
          <w:p w:rsidR="0018722C">
            <w:pPr>
              <w:pStyle w:val="a5"/>
              <w:topLinePunct/>
              <w:ind w:leftChars="0" w:left="0" w:rightChars="0" w:right="0" w:firstLineChars="0" w:firstLine="0"/>
              <w:spacing w:line="240" w:lineRule="atLeast"/>
            </w:pPr>
            <w:r>
              <w:t>ps</w:t>
            </w:r>
          </w:p>
        </w:tc>
        <w:tc>
          <w:tcPr>
            <w:tcW w:w="810" w:type="pct"/>
            <w:vAlign w:val="center"/>
          </w:tcPr>
          <w:p w:rsidR="0018722C">
            <w:pPr>
              <w:pStyle w:val="affff9"/>
              <w:topLinePunct/>
              <w:ind w:leftChars="0" w:left="0" w:rightChars="0" w:right="0" w:firstLineChars="0" w:firstLine="0"/>
              <w:spacing w:line="240" w:lineRule="atLeast"/>
            </w:pPr>
            <w:r>
              <w:t>4.1578</w:t>
            </w:r>
          </w:p>
        </w:tc>
        <w:tc>
          <w:tcPr>
            <w:tcW w:w="718" w:type="pct"/>
            <w:vAlign w:val="center"/>
          </w:tcPr>
          <w:p w:rsidR="0018722C">
            <w:pPr>
              <w:pStyle w:val="affff9"/>
              <w:topLinePunct/>
              <w:ind w:leftChars="0" w:left="0" w:rightChars="0" w:right="0" w:firstLineChars="0" w:firstLine="0"/>
              <w:spacing w:line="240" w:lineRule="atLeast"/>
            </w:pPr>
            <w:r>
              <w:t>1.7575</w:t>
            </w:r>
          </w:p>
        </w:tc>
        <w:tc>
          <w:tcPr>
            <w:tcW w:w="700" w:type="pct"/>
            <w:vAlign w:val="center"/>
          </w:tcPr>
          <w:p w:rsidR="0018722C">
            <w:pPr>
              <w:pStyle w:val="affff9"/>
              <w:topLinePunct/>
              <w:ind w:leftChars="0" w:left="0" w:rightChars="0" w:right="0" w:firstLineChars="0" w:firstLine="0"/>
              <w:spacing w:line="240" w:lineRule="atLeast"/>
            </w:pPr>
            <w:r>
              <w:t>1.6800</w:t>
            </w:r>
          </w:p>
        </w:tc>
        <w:tc>
          <w:tcPr>
            <w:tcW w:w="690" w:type="pct"/>
            <w:vAlign w:val="center"/>
          </w:tcPr>
          <w:p w:rsidR="0018722C">
            <w:pPr>
              <w:pStyle w:val="affff9"/>
              <w:topLinePunct/>
              <w:ind w:leftChars="0" w:left="0" w:rightChars="0" w:right="0" w:firstLineChars="0" w:firstLine="0"/>
              <w:spacing w:line="240" w:lineRule="atLeast"/>
            </w:pPr>
            <w:r>
              <w:t>9.7800</w:t>
            </w:r>
          </w:p>
        </w:tc>
      </w:tr>
      <w:tr>
        <w:tc>
          <w:tcPr>
            <w:tcW w:w="1374" w:type="pct"/>
            <w:vAlign w:val="center"/>
            <w:tcBorders>
              <w:top w:val="single" w:sz="4" w:space="0" w:color="auto"/>
            </w:tcBorders>
          </w:tcPr>
          <w:p w:rsidR="0018722C">
            <w:pPr>
              <w:pStyle w:val="ac"/>
              <w:topLinePunct/>
              <w:ind w:leftChars="0" w:left="0" w:rightChars="0" w:right="0" w:firstLineChars="0" w:firstLine="0"/>
              <w:spacing w:line="240" w:lineRule="atLeast"/>
            </w:pPr>
            <w:r>
              <w:t>政治风险</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t>pr</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1.6247</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1.1550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7.0000</w:t>
            </w:r>
          </w:p>
        </w:tc>
      </w:tr>
    </w:tbl>
    <w:p w:rsidR="0018722C">
      <w:pPr>
        <w:pStyle w:val="aff3"/>
        <w:topLinePunct/>
      </w:pPr>
      <w:r>
        <w:rPr>
          <w:rFonts w:cstheme="minorBidi" w:hAnsiTheme="minorHAnsi" w:eastAsiaTheme="minorHAnsi" w:asciiTheme="minorHAnsi"/>
        </w:rPr>
        <w:t>注：解释变量均为滞后一期值。</w:t>
      </w:r>
    </w:p>
    <w:p w:rsidR="0018722C">
      <w:pPr>
        <w:topLinePunct/>
      </w:pPr>
    </w:p>
    <w:p w:rsidR="0018722C">
      <w:pPr>
        <w:pStyle w:val="aff7"/>
        <w:topLinePunct/>
      </w:pPr>
      <w:r>
        <w:pict>
          <v:line style="position:absolute;mso-position-horizontal-relative:page;mso-position-vertical-relative:paragraph;z-index:2608;mso-wrap-distance-left:0;mso-wrap-distance-right:0" from="90pt,18.302984pt" to="234pt,18.302984pt" stroked="true" strokeweight=".48pt" strokecolor="#000000">
            <v:stroke dashstyle="solid"/>
            <w10:wrap type="topAndBottom"/>
          </v:line>
        </w:pict>
      </w:r>
    </w:p>
    <w:p w:rsidR="0018722C">
      <w:pPr>
        <w:topLinePunct/>
      </w:pPr>
      <w:r>
        <w:rPr>
          <w:rFonts w:cstheme="minorBidi" w:hAnsiTheme="minorHAnsi" w:eastAsiaTheme="minorHAnsi" w:asciiTheme="minorHAnsi"/>
        </w:rPr>
        <w:t>④</w:t>
      </w:r>
      <w:r>
        <w:rPr>
          <w:rFonts w:cstheme="minorBidi" w:hAnsiTheme="minorHAnsi" w:eastAsiaTheme="minorHAnsi" w:asciiTheme="minorHAnsi"/>
        </w:rPr>
        <w:t>这些国家或地区包括：阿根廷、爱尔兰、奥地利、澳大利亚、巴西、比利时、冰岛、波兰、</w:t>
      </w:r>
    </w:p>
    <w:p w:rsidR="0018722C">
      <w:pPr>
        <w:topLinePunct/>
      </w:pPr>
      <w:r>
        <w:rPr>
          <w:rFonts w:cstheme="minorBidi" w:hAnsiTheme="minorHAnsi" w:eastAsiaTheme="minorHAnsi" w:asciiTheme="minorHAnsi"/>
        </w:rPr>
        <w:t>丹麦、德国、法国、菲律宾、芬兰、哥伦比亚、韩国、荷兰、加拿大、捷克、卢森堡、马耳</w:t>
      </w:r>
      <w:r>
        <w:rPr>
          <w:rFonts w:cstheme="minorBidi" w:hAnsiTheme="minorHAnsi" w:eastAsiaTheme="minorHAnsi" w:asciiTheme="minorHAnsi"/>
        </w:rPr>
        <w:t>他、马来西亚、美国、秘鲁、墨西哥、南非、挪威、葡萄牙、日本、瑞典、瑞士、塞浦路斯、</w:t>
      </w:r>
      <w:r>
        <w:rPr>
          <w:rFonts w:cstheme="minorBidi" w:hAnsiTheme="minorHAnsi" w:eastAsiaTheme="minorHAnsi" w:asciiTheme="minorHAnsi"/>
        </w:rPr>
        <w:t>斯洛伐克、斯洛文尼亚、泰国、土耳其、西班牙、希腊、新加坡、匈牙利、意大利、印度、</w:t>
      </w:r>
      <w:r>
        <w:rPr>
          <w:rFonts w:cstheme="minorBidi" w:hAnsiTheme="minorHAnsi" w:eastAsiaTheme="minorHAnsi" w:asciiTheme="minorHAnsi"/>
        </w:rPr>
        <w:t>印度尼西亚、英国、智利、中国香港。</w:t>
      </w:r>
    </w:p>
    <w:p w:rsidR="0018722C">
      <w:pPr>
        <w:topLinePunct/>
      </w:pPr>
      <w:r>
        <w:rPr>
          <w:rFonts w:cstheme="minorBidi" w:hAnsiTheme="minorHAnsi" w:eastAsiaTheme="minorHAnsi" w:asciiTheme="minorHAnsi" w:ascii="Times New Roman"/>
        </w:rPr>
        <w:t>23</w:t>
      </w:r>
    </w:p>
    <w:p w:rsidR="0018722C">
      <w:pPr>
        <w:topLinePunct/>
      </w:pPr>
      <w:r>
        <w:t>观察</w:t>
      </w:r>
      <w:r>
        <w:t>表</w:t>
      </w:r>
      <w:r>
        <w:rPr>
          <w:rFonts w:ascii="Times New Roman" w:eastAsia="宋体"/>
        </w:rPr>
        <w:t>4</w:t>
      </w:r>
      <w:r>
        <w:rPr>
          <w:rFonts w:ascii="Times New Roman" w:eastAsia="宋体"/>
        </w:rPr>
        <w:t>.</w:t>
      </w:r>
      <w:r>
        <w:rPr>
          <w:rFonts w:ascii="Times New Roman" w:eastAsia="宋体"/>
        </w:rPr>
        <w:t>2</w:t>
      </w:r>
      <w:r>
        <w:t>可知，中国对外直接投资最大值为</w:t>
      </w:r>
      <w:r>
        <w:rPr>
          <w:rFonts w:ascii="Times New Roman" w:eastAsia="宋体"/>
        </w:rPr>
        <w:t>17</w:t>
      </w:r>
      <w:r>
        <w:rPr>
          <w:rFonts w:ascii="Times New Roman" w:eastAsia="宋体"/>
        </w:rPr>
        <w:t>.</w:t>
      </w:r>
      <w:r>
        <w:rPr>
          <w:rFonts w:ascii="Times New Roman" w:eastAsia="宋体"/>
        </w:rPr>
        <w:t>0794</w:t>
      </w:r>
      <w:r>
        <w:t>，其最小值为</w:t>
      </w:r>
      <w:r>
        <w:rPr>
          <w:rFonts w:ascii="Times New Roman" w:eastAsia="宋体"/>
        </w:rPr>
        <w:t>1</w:t>
      </w:r>
      <w:r>
        <w:rPr>
          <w:rFonts w:ascii="Times New Roman" w:eastAsia="宋体"/>
        </w:rPr>
        <w:t>.</w:t>
      </w:r>
      <w:r>
        <w:rPr>
          <w:rFonts w:ascii="Times New Roman" w:eastAsia="宋体"/>
        </w:rPr>
        <w:t>3863</w:t>
      </w:r>
      <w:r>
        <w:t>，</w:t>
      </w:r>
      <w:r>
        <w:t>说明企业间的</w:t>
      </w:r>
      <w:r>
        <w:rPr>
          <w:rFonts w:ascii="Times New Roman" w:eastAsia="宋体"/>
        </w:rPr>
        <w:t>OFDI</w:t>
      </w:r>
      <w:r>
        <w:t>的差异比较大，这是由于多种因素所导致的。银行发展深度</w:t>
      </w:r>
      <w:r>
        <w:t>的最大值为</w:t>
      </w:r>
      <w:r>
        <w:rPr>
          <w:rFonts w:ascii="Times New Roman" w:eastAsia="宋体"/>
        </w:rPr>
        <w:t>311</w:t>
      </w:r>
      <w:r>
        <w:rPr>
          <w:rFonts w:ascii="Times New Roman" w:eastAsia="宋体"/>
        </w:rPr>
        <w:t>.</w:t>
      </w:r>
      <w:r>
        <w:rPr>
          <w:rFonts w:ascii="Times New Roman" w:eastAsia="宋体"/>
        </w:rPr>
        <w:t>0630</w:t>
      </w:r>
      <w:r>
        <w:t>，其最小值为</w:t>
      </w:r>
      <w:r>
        <w:rPr>
          <w:rFonts w:ascii="Times New Roman" w:eastAsia="宋体"/>
        </w:rPr>
        <w:t>8</w:t>
      </w:r>
      <w:r>
        <w:rPr>
          <w:rFonts w:ascii="Times New Roman" w:eastAsia="宋体"/>
        </w:rPr>
        <w:t>.</w:t>
      </w:r>
      <w:r>
        <w:rPr>
          <w:rFonts w:ascii="Times New Roman" w:eastAsia="宋体"/>
        </w:rPr>
        <w:t>7661</w:t>
      </w:r>
      <w:r>
        <w:t>，由此可知不同东道国的差异大。银行</w:t>
      </w:r>
      <w:r>
        <w:t>银行服务可及性最大值为</w:t>
      </w:r>
      <w:r>
        <w:rPr>
          <w:rFonts w:ascii="Times New Roman" w:eastAsia="宋体"/>
        </w:rPr>
        <w:t>126</w:t>
      </w:r>
      <w:r>
        <w:rPr>
          <w:rFonts w:ascii="Times New Roman" w:eastAsia="宋体"/>
        </w:rPr>
        <w:t>.</w:t>
      </w:r>
      <w:r>
        <w:rPr>
          <w:rFonts w:ascii="Times New Roman" w:eastAsia="宋体"/>
        </w:rPr>
        <w:t>1038</w:t>
      </w:r>
      <w:r>
        <w:t>，最小值为</w:t>
      </w:r>
      <w:r>
        <w:rPr>
          <w:rFonts w:ascii="Times New Roman" w:eastAsia="宋体"/>
        </w:rPr>
        <w:t>4</w:t>
      </w:r>
      <w:r>
        <w:rPr>
          <w:rFonts w:ascii="Times New Roman" w:eastAsia="宋体"/>
        </w:rPr>
        <w:t>.</w:t>
      </w:r>
      <w:r>
        <w:rPr>
          <w:rFonts w:ascii="Times New Roman" w:eastAsia="宋体"/>
        </w:rPr>
        <w:t>2788</w:t>
      </w:r>
      <w:r>
        <w:t>，不同东道国之间的差异很</w:t>
      </w:r>
      <w:r>
        <w:t>大。银行非效率性的最大值为</w:t>
      </w:r>
      <w:r>
        <w:rPr>
          <w:rFonts w:ascii="Times New Roman" w:eastAsia="宋体"/>
        </w:rPr>
        <w:t>15</w:t>
      </w:r>
      <w:r>
        <w:rPr>
          <w:rFonts w:ascii="Times New Roman" w:eastAsia="宋体"/>
        </w:rPr>
        <w:t>.</w:t>
      </w:r>
      <w:r>
        <w:rPr>
          <w:rFonts w:ascii="Times New Roman" w:eastAsia="宋体"/>
        </w:rPr>
        <w:t>3020</w:t>
      </w:r>
      <w:r>
        <w:t>，最小值为</w:t>
      </w:r>
      <w:r>
        <w:rPr>
          <w:rFonts w:ascii="Times New Roman" w:eastAsia="宋体"/>
        </w:rPr>
        <w:t>0</w:t>
      </w:r>
      <w:r>
        <w:rPr>
          <w:rFonts w:ascii="Times New Roman" w:eastAsia="宋体"/>
        </w:rPr>
        <w:t>.</w:t>
      </w:r>
      <w:r>
        <w:rPr>
          <w:rFonts w:ascii="Times New Roman" w:eastAsia="宋体"/>
        </w:rPr>
        <w:t>0066</w:t>
      </w:r>
      <w:r>
        <w:t>，不同国家或地区的差</w:t>
      </w:r>
      <w:r>
        <w:t>异十分巨大。银行稳定性最大值为</w:t>
      </w:r>
      <w:r>
        <w:rPr>
          <w:rFonts w:ascii="Times New Roman" w:eastAsia="宋体"/>
        </w:rPr>
        <w:t>30</w:t>
      </w:r>
      <w:r>
        <w:rPr>
          <w:rFonts w:ascii="Times New Roman" w:eastAsia="宋体"/>
        </w:rPr>
        <w:t>.</w:t>
      </w:r>
      <w:r>
        <w:rPr>
          <w:rFonts w:ascii="Times New Roman" w:eastAsia="宋体"/>
        </w:rPr>
        <w:t>9000</w:t>
      </w:r>
      <w:r>
        <w:t>，最小值为</w:t>
      </w:r>
      <w:r>
        <w:rPr>
          <w:rFonts w:ascii="Times New Roman" w:eastAsia="宋体"/>
        </w:rPr>
        <w:t>9</w:t>
      </w:r>
      <w:r>
        <w:rPr>
          <w:rFonts w:ascii="Times New Roman" w:eastAsia="宋体"/>
        </w:rPr>
        <w:t>.</w:t>
      </w:r>
      <w:r>
        <w:rPr>
          <w:rFonts w:ascii="Times New Roman" w:eastAsia="宋体"/>
        </w:rPr>
        <w:t>3000</w:t>
      </w:r>
      <w:r>
        <w:t>，最大值约为最小</w:t>
      </w:r>
      <w:r>
        <w:t>值的</w:t>
      </w:r>
      <w:r>
        <w:rPr>
          <w:rFonts w:ascii="Times New Roman" w:eastAsia="宋体"/>
        </w:rPr>
        <w:t>3</w:t>
      </w:r>
      <w:r>
        <w:rPr>
          <w:rFonts w:ascii="Times New Roman" w:eastAsia="宋体"/>
        </w:rPr>
        <w:t>.</w:t>
      </w:r>
      <w:r>
        <w:rPr>
          <w:rFonts w:ascii="Times New Roman" w:eastAsia="宋体"/>
        </w:rPr>
        <w:t>3</w:t>
      </w:r>
      <w:r>
        <w:t>倍，说明不同东道国的差异相对较小。金融市场规模最大值为</w:t>
      </w:r>
      <w:r>
        <w:rPr>
          <w:rFonts w:ascii="Times New Roman" w:eastAsia="宋体"/>
        </w:rPr>
        <w:t>740</w:t>
      </w:r>
      <w:r>
        <w:rPr>
          <w:rFonts w:ascii="Times New Roman" w:eastAsia="宋体"/>
        </w:rPr>
        <w:t>.</w:t>
      </w:r>
      <w:r>
        <w:rPr>
          <w:rFonts w:ascii="Times New Roman" w:eastAsia="宋体"/>
        </w:rPr>
        <w:t>6609</w:t>
      </w:r>
      <w:r>
        <w:t>，</w:t>
      </w:r>
      <w:r>
        <w:t>最小值为</w:t>
      </w:r>
      <w:r>
        <w:rPr>
          <w:rFonts w:ascii="Times New Roman" w:eastAsia="宋体"/>
        </w:rPr>
        <w:t>0</w:t>
      </w:r>
      <w:r>
        <w:rPr>
          <w:rFonts w:ascii="Times New Roman" w:eastAsia="宋体"/>
        </w:rPr>
        <w:t>.</w:t>
      </w:r>
      <w:r>
        <w:rPr>
          <w:rFonts w:ascii="Times New Roman" w:eastAsia="宋体"/>
        </w:rPr>
        <w:t>6036</w:t>
      </w:r>
      <w:r>
        <w:t>，表明不同东道国的差异巨大。金融市场服务可及性的最大值为</w:t>
      </w:r>
      <w:r>
        <w:rPr>
          <w:rFonts w:ascii="Times New Roman" w:eastAsia="宋体"/>
        </w:rPr>
        <w:t>93.0810</w:t>
      </w:r>
      <w:r>
        <w:t>，最小值为</w:t>
      </w:r>
      <w:r>
        <w:rPr>
          <w:rFonts w:ascii="Times New Roman" w:eastAsia="宋体"/>
        </w:rPr>
        <w:t>0</w:t>
      </w:r>
      <w:r>
        <w:rPr>
          <w:rFonts w:ascii="Times New Roman" w:eastAsia="宋体"/>
        </w:rPr>
        <w:t>.</w:t>
      </w:r>
      <w:r>
        <w:rPr>
          <w:rFonts w:ascii="Times New Roman" w:eastAsia="宋体"/>
        </w:rPr>
        <w:t>3530</w:t>
      </w:r>
      <w:r>
        <w:t>，说明不同东道国的差异很大。金融市场效率最大值</w:t>
      </w:r>
      <w:r>
        <w:t>为</w:t>
      </w:r>
      <w:r>
        <w:rPr>
          <w:rFonts w:ascii="Times New Roman" w:eastAsia="宋体"/>
        </w:rPr>
        <w:t>393</w:t>
      </w:r>
      <w:r>
        <w:rPr>
          <w:rFonts w:ascii="Times New Roman" w:eastAsia="宋体"/>
        </w:rPr>
        <w:t>.</w:t>
      </w:r>
      <w:r>
        <w:rPr>
          <w:rFonts w:ascii="Times New Roman" w:eastAsia="宋体"/>
        </w:rPr>
        <w:t>3018</w:t>
      </w:r>
      <w:r>
        <w:t>，最小值为</w:t>
      </w:r>
      <w:r>
        <w:rPr>
          <w:rFonts w:ascii="Times New Roman" w:eastAsia="宋体"/>
        </w:rPr>
        <w:t>0</w:t>
      </w:r>
      <w:r>
        <w:rPr>
          <w:rFonts w:ascii="Times New Roman" w:eastAsia="宋体"/>
        </w:rPr>
        <w:t>.</w:t>
      </w:r>
      <w:r>
        <w:rPr>
          <w:rFonts w:ascii="Times New Roman" w:eastAsia="宋体"/>
        </w:rPr>
        <w:t>1392</w:t>
      </w:r>
      <w:r>
        <w:t>，表明东道国之间的差异巨大。金融市场稳定性最</w:t>
      </w:r>
      <w:r>
        <w:t>大值为</w:t>
      </w:r>
      <w:r>
        <w:rPr>
          <w:rFonts w:ascii="Times New Roman" w:eastAsia="宋体"/>
        </w:rPr>
        <w:t>51</w:t>
      </w:r>
      <w:r>
        <w:rPr>
          <w:rFonts w:ascii="Times New Roman" w:eastAsia="宋体"/>
        </w:rPr>
        <w:t>.</w:t>
      </w:r>
      <w:r>
        <w:rPr>
          <w:rFonts w:ascii="Times New Roman" w:eastAsia="宋体"/>
        </w:rPr>
        <w:t>0850</w:t>
      </w:r>
      <w:r>
        <w:t>，最小值为</w:t>
      </w:r>
      <w:r>
        <w:rPr>
          <w:rFonts w:ascii="Times New Roman" w:eastAsia="宋体"/>
        </w:rPr>
        <w:t>7</w:t>
      </w:r>
      <w:r>
        <w:rPr>
          <w:rFonts w:ascii="Times New Roman" w:eastAsia="宋体"/>
        </w:rPr>
        <w:t>.</w:t>
      </w:r>
      <w:r>
        <w:rPr>
          <w:rFonts w:ascii="Times New Roman" w:eastAsia="宋体"/>
        </w:rPr>
        <w:t>5628</w:t>
      </w:r>
      <w:r>
        <w:t>，表明东道国之间的差异较大。通过主要解释</w:t>
      </w:r>
      <w:r>
        <w:t>变量的最大值与最小值的差异比较可知，不同东道国之间的差异较大，说明不同</w:t>
      </w:r>
      <w:r>
        <w:t>国家和地区的金融发展差异较大。中国对外直接投资的国别差异是否是由于东道</w:t>
      </w:r>
      <w:r>
        <w:t>国金融发展差异所引起？需要下文的实证结果予以检验。除了东道国的金融发展之外，还要考虑其他因素。</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解</w:t>
      </w:r>
      <w:r>
        <w:rPr>
          <w:rFonts w:cstheme="minorBidi" w:hAnsiTheme="minorHAnsi" w:eastAsiaTheme="minorHAnsi" w:asciiTheme="minorHAnsi"/>
        </w:rPr>
        <w:t>释变</w:t>
      </w:r>
      <w:r>
        <w:rPr>
          <w:rFonts w:cstheme="minorBidi" w:hAnsiTheme="minorHAnsi" w:eastAsiaTheme="minorHAnsi" w:asciiTheme="minorHAnsi"/>
        </w:rPr>
        <w:t>量</w:t>
      </w:r>
      <w:r>
        <w:rPr>
          <w:rFonts w:cstheme="minorBidi" w:hAnsiTheme="minorHAnsi" w:eastAsiaTheme="minorHAnsi" w:asciiTheme="minorHAnsi"/>
        </w:rPr>
        <w:t>的</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矩</w:t>
      </w:r>
      <w:r>
        <w:rPr>
          <w:rFonts w:cstheme="minorBidi" w:hAnsiTheme="minorHAnsi" w:eastAsiaTheme="minorHAnsi" w:asciiTheme="minorHAnsi"/>
        </w:rPr>
        <w:t>阵</w:t>
      </w:r>
      <w:r>
        <w:rPr>
          <w:rFonts w:cstheme="minorBidi" w:hAnsiTheme="minorHAnsi" w:eastAsiaTheme="minorHAnsi" w:asciiTheme="minorHAnsi"/>
        </w:rPr>
        <w:t>（</w:t>
      </w:r>
      <w:r>
        <w:rPr>
          <w:rFonts w:cstheme="minorBidi" w:hAnsiTheme="minorHAnsi" w:eastAsiaTheme="minorHAnsi" w:asciiTheme="minorHAnsi"/>
        </w:rPr>
        <w:t>银</w:t>
      </w:r>
      <w:r>
        <w:rPr>
          <w:rFonts w:cstheme="minorBidi" w:hAnsiTheme="minorHAnsi" w:eastAsiaTheme="minorHAnsi" w:asciiTheme="minorHAnsi"/>
        </w:rPr>
        <w:t>行</w:t>
      </w:r>
      <w:r>
        <w:rPr>
          <w:rFonts w:cstheme="minorBidi" w:hAnsiTheme="minorHAnsi" w:eastAsiaTheme="minorHAnsi" w:asciiTheme="minorHAnsi"/>
        </w:rPr>
        <w:t>角</w:t>
      </w:r>
      <w:r>
        <w:rPr>
          <w:rFonts w:cstheme="minorBidi" w:hAnsiTheme="minorHAnsi" w:eastAsiaTheme="minorHAnsi" w:asciiTheme="minorHAnsi"/>
        </w:rPr>
        <w:t>度</w:t>
      </w:r>
      <w:r>
        <w:rPr>
          <w:rFonts w:cstheme="minorBidi" w:hAnsiTheme="minorHAnsi" w:eastAsiaTheme="minorHAnsi" w:asciiTheme="minorHAnsi"/>
        </w:rPr>
        <w:t>）</w:t>
      </w:r>
    </w:p>
    <w:tbl>
      <w:tblPr>
        <w:tblW w:w="5000" w:type="pct"/>
        <w:tblInd w:w="13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8"/>
        <w:gridCol w:w="776"/>
        <w:gridCol w:w="734"/>
        <w:gridCol w:w="769"/>
        <w:gridCol w:w="707"/>
        <w:gridCol w:w="762"/>
        <w:gridCol w:w="713"/>
        <w:gridCol w:w="732"/>
        <w:gridCol w:w="652"/>
        <w:gridCol w:w="677"/>
      </w:tblGrid>
      <w:tr>
        <w:trPr>
          <w:tblHeader/>
        </w:trPr>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bdep</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bacc</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bineff</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bsta</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lngdp</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trade</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resou</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ps</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infla</w:t>
            </w:r>
          </w:p>
        </w:tc>
      </w:tr>
      <w:tr>
        <w:tc>
          <w:tcPr>
            <w:tcW w:w="593" w:type="pct"/>
            <w:vAlign w:val="center"/>
          </w:tcPr>
          <w:p w:rsidR="0018722C">
            <w:pPr>
              <w:pStyle w:val="ac"/>
              <w:topLinePunct/>
              <w:ind w:leftChars="0" w:left="0" w:rightChars="0" w:right="0" w:firstLineChars="0" w:firstLine="0"/>
              <w:spacing w:line="240" w:lineRule="atLeast"/>
            </w:pPr>
            <w:r>
              <w:t>bdep</w:t>
            </w:r>
          </w:p>
        </w:tc>
        <w:tc>
          <w:tcPr>
            <w:tcW w:w="524" w:type="pct"/>
            <w:vAlign w:val="center"/>
          </w:tcPr>
          <w:p w:rsidR="0018722C">
            <w:pPr>
              <w:pStyle w:val="affff9"/>
              <w:topLinePunct/>
              <w:ind w:leftChars="0" w:left="0" w:rightChars="0" w:right="0" w:firstLineChars="0" w:firstLine="0"/>
              <w:spacing w:line="240" w:lineRule="atLeast"/>
            </w:pPr>
            <w:r>
              <w:t>1.00</w:t>
            </w:r>
          </w:p>
        </w:tc>
        <w:tc>
          <w:tcPr>
            <w:tcW w:w="496"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5"/>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bacc</w:t>
            </w:r>
          </w:p>
        </w:tc>
        <w:tc>
          <w:tcPr>
            <w:tcW w:w="524" w:type="pct"/>
            <w:vAlign w:val="center"/>
          </w:tcPr>
          <w:p w:rsidR="0018722C">
            <w:pPr>
              <w:pStyle w:val="affff9"/>
              <w:topLinePunct/>
              <w:ind w:leftChars="0" w:left="0" w:rightChars="0" w:right="0" w:firstLineChars="0" w:firstLine="0"/>
              <w:spacing w:line="240" w:lineRule="atLeast"/>
            </w:pPr>
            <w:r>
              <w:t>0.52</w:t>
            </w:r>
          </w:p>
        </w:tc>
        <w:tc>
          <w:tcPr>
            <w:tcW w:w="496" w:type="pct"/>
            <w:vAlign w:val="center"/>
          </w:tcPr>
          <w:p w:rsidR="0018722C">
            <w:pPr>
              <w:pStyle w:val="affff9"/>
              <w:topLinePunct/>
              <w:ind w:leftChars="0" w:left="0" w:rightChars="0" w:right="0" w:firstLineChars="0" w:firstLine="0"/>
              <w:spacing w:line="240" w:lineRule="atLeast"/>
            </w:pPr>
            <w:r>
              <w:t>1.00</w:t>
            </w:r>
          </w:p>
        </w:tc>
        <w:tc>
          <w:tcPr>
            <w:tcW w:w="520"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5"/>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bineff</w:t>
            </w:r>
          </w:p>
        </w:tc>
        <w:tc>
          <w:tcPr>
            <w:tcW w:w="524" w:type="pct"/>
            <w:vAlign w:val="center"/>
          </w:tcPr>
          <w:p w:rsidR="0018722C">
            <w:pPr>
              <w:pStyle w:val="affff9"/>
              <w:topLinePunct/>
              <w:ind w:leftChars="0" w:left="0" w:rightChars="0" w:right="0" w:firstLineChars="0" w:firstLine="0"/>
              <w:spacing w:line="240" w:lineRule="atLeast"/>
            </w:pPr>
            <w:r>
              <w:t>-0.57</w:t>
            </w:r>
          </w:p>
        </w:tc>
        <w:tc>
          <w:tcPr>
            <w:tcW w:w="496" w:type="pct"/>
            <w:vAlign w:val="center"/>
          </w:tcPr>
          <w:p w:rsidR="0018722C">
            <w:pPr>
              <w:pStyle w:val="affff9"/>
              <w:topLinePunct/>
              <w:ind w:leftChars="0" w:left="0" w:rightChars="0" w:right="0" w:firstLineChars="0" w:firstLine="0"/>
              <w:spacing w:line="240" w:lineRule="atLeast"/>
            </w:pPr>
            <w:r>
              <w:t>-0.31</w:t>
            </w:r>
          </w:p>
        </w:tc>
        <w:tc>
          <w:tcPr>
            <w:tcW w:w="520" w:type="pct"/>
            <w:vAlign w:val="center"/>
          </w:tcPr>
          <w:p w:rsidR="0018722C">
            <w:pPr>
              <w:pStyle w:val="affff9"/>
              <w:topLinePunct/>
              <w:ind w:leftChars="0" w:left="0" w:rightChars="0" w:right="0" w:firstLineChars="0" w:firstLine="0"/>
              <w:spacing w:line="240" w:lineRule="atLeast"/>
            </w:pPr>
            <w:r>
              <w:t>1.00</w:t>
            </w:r>
          </w:p>
        </w:tc>
        <w:tc>
          <w:tcPr>
            <w:tcW w:w="478" w:type="pct"/>
            <w:vAlign w:val="center"/>
          </w:tcPr>
          <w:p w:rsidR="0018722C">
            <w:pPr>
              <w:pStyle w:val="a5"/>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bsta</w:t>
            </w:r>
          </w:p>
        </w:tc>
        <w:tc>
          <w:tcPr>
            <w:tcW w:w="524" w:type="pct"/>
            <w:vAlign w:val="center"/>
          </w:tcPr>
          <w:p w:rsidR="0018722C">
            <w:pPr>
              <w:pStyle w:val="affff9"/>
              <w:topLinePunct/>
              <w:ind w:leftChars="0" w:left="0" w:rightChars="0" w:right="0" w:firstLineChars="0" w:firstLine="0"/>
              <w:spacing w:line="240" w:lineRule="atLeast"/>
            </w:pPr>
            <w:r>
              <w:t>-0.28</w:t>
            </w:r>
          </w:p>
        </w:tc>
        <w:tc>
          <w:tcPr>
            <w:tcW w:w="496" w:type="pct"/>
            <w:vAlign w:val="center"/>
          </w:tcPr>
          <w:p w:rsidR="0018722C">
            <w:pPr>
              <w:pStyle w:val="affff9"/>
              <w:topLinePunct/>
              <w:ind w:leftChars="0" w:left="0" w:rightChars="0" w:right="0" w:firstLineChars="0" w:firstLine="0"/>
              <w:spacing w:line="240" w:lineRule="atLeast"/>
            </w:pPr>
            <w:r>
              <w:t>-0.22</w:t>
            </w:r>
          </w:p>
        </w:tc>
        <w:tc>
          <w:tcPr>
            <w:tcW w:w="520" w:type="pct"/>
            <w:vAlign w:val="center"/>
          </w:tcPr>
          <w:p w:rsidR="0018722C">
            <w:pPr>
              <w:pStyle w:val="affff9"/>
              <w:topLinePunct/>
              <w:ind w:leftChars="0" w:left="0" w:rightChars="0" w:right="0" w:firstLineChars="0" w:firstLine="0"/>
              <w:spacing w:line="240" w:lineRule="atLeast"/>
            </w:pPr>
            <w:r>
              <w:t>0.38</w:t>
            </w:r>
          </w:p>
        </w:tc>
        <w:tc>
          <w:tcPr>
            <w:tcW w:w="478" w:type="pct"/>
            <w:vAlign w:val="center"/>
          </w:tcPr>
          <w:p w:rsidR="0018722C">
            <w:pPr>
              <w:pStyle w:val="affff9"/>
              <w:topLinePunct/>
              <w:ind w:leftChars="0" w:left="0" w:rightChars="0" w:right="0" w:firstLineChars="0" w:firstLine="0"/>
              <w:spacing w:line="240" w:lineRule="atLeast"/>
            </w:pPr>
            <w:r>
              <w:t>1.00</w:t>
            </w:r>
          </w:p>
        </w:tc>
        <w:tc>
          <w:tcPr>
            <w:tcW w:w="515"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lngdp</w:t>
            </w:r>
          </w:p>
        </w:tc>
        <w:tc>
          <w:tcPr>
            <w:tcW w:w="524" w:type="pct"/>
            <w:vAlign w:val="center"/>
          </w:tcPr>
          <w:p w:rsidR="0018722C">
            <w:pPr>
              <w:pStyle w:val="affff9"/>
              <w:topLinePunct/>
              <w:ind w:leftChars="0" w:left="0" w:rightChars="0" w:right="0" w:firstLineChars="0" w:firstLine="0"/>
              <w:spacing w:line="240" w:lineRule="atLeast"/>
            </w:pPr>
            <w:r>
              <w:t>0.12</w:t>
            </w:r>
          </w:p>
        </w:tc>
        <w:tc>
          <w:tcPr>
            <w:tcW w:w="496" w:type="pct"/>
            <w:vAlign w:val="center"/>
          </w:tcPr>
          <w:p w:rsidR="0018722C">
            <w:pPr>
              <w:pStyle w:val="affff9"/>
              <w:topLinePunct/>
              <w:ind w:leftChars="0" w:left="0" w:rightChars="0" w:right="0" w:firstLineChars="0" w:firstLine="0"/>
              <w:spacing w:line="240" w:lineRule="atLeast"/>
            </w:pPr>
            <w:r>
              <w:t>-0.11</w:t>
            </w:r>
          </w:p>
        </w:tc>
        <w:tc>
          <w:tcPr>
            <w:tcW w:w="520" w:type="pct"/>
            <w:vAlign w:val="center"/>
          </w:tcPr>
          <w:p w:rsidR="0018722C">
            <w:pPr>
              <w:pStyle w:val="affff9"/>
              <w:topLinePunct/>
              <w:ind w:leftChars="0" w:left="0" w:rightChars="0" w:right="0" w:firstLineChars="0" w:firstLine="0"/>
              <w:spacing w:line="240" w:lineRule="atLeast"/>
            </w:pPr>
            <w:r>
              <w:t>-0.12</w:t>
            </w:r>
          </w:p>
        </w:tc>
        <w:tc>
          <w:tcPr>
            <w:tcW w:w="478" w:type="pct"/>
            <w:vAlign w:val="center"/>
          </w:tcPr>
          <w:p w:rsidR="0018722C">
            <w:pPr>
              <w:pStyle w:val="affff9"/>
              <w:topLinePunct/>
              <w:ind w:leftChars="0" w:left="0" w:rightChars="0" w:right="0" w:firstLineChars="0" w:firstLine="0"/>
              <w:spacing w:line="240" w:lineRule="atLeast"/>
            </w:pPr>
            <w:r>
              <w:t>-0.16</w:t>
            </w:r>
          </w:p>
        </w:tc>
        <w:tc>
          <w:tcPr>
            <w:tcW w:w="515" w:type="pct"/>
            <w:vAlign w:val="center"/>
          </w:tcPr>
          <w:p w:rsidR="0018722C">
            <w:pPr>
              <w:pStyle w:val="affff9"/>
              <w:topLinePunct/>
              <w:ind w:leftChars="0" w:left="0" w:rightChars="0" w:right="0" w:firstLineChars="0" w:firstLine="0"/>
              <w:spacing w:line="240" w:lineRule="atLeast"/>
            </w:pPr>
            <w:r>
              <w:t>1.00</w:t>
            </w:r>
          </w:p>
        </w:tc>
        <w:tc>
          <w:tcPr>
            <w:tcW w:w="482"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trade</w:t>
            </w:r>
          </w:p>
        </w:tc>
        <w:tc>
          <w:tcPr>
            <w:tcW w:w="524" w:type="pct"/>
            <w:vAlign w:val="center"/>
          </w:tcPr>
          <w:p w:rsidR="0018722C">
            <w:pPr>
              <w:pStyle w:val="affff9"/>
              <w:topLinePunct/>
              <w:ind w:leftChars="0" w:left="0" w:rightChars="0" w:right="0" w:firstLineChars="0" w:firstLine="0"/>
              <w:spacing w:line="240" w:lineRule="atLeast"/>
            </w:pPr>
            <w:r>
              <w:t>0.17</w:t>
            </w:r>
          </w:p>
        </w:tc>
        <w:tc>
          <w:tcPr>
            <w:tcW w:w="496" w:type="pct"/>
            <w:vAlign w:val="center"/>
          </w:tcPr>
          <w:p w:rsidR="0018722C">
            <w:pPr>
              <w:pStyle w:val="affff9"/>
              <w:topLinePunct/>
              <w:ind w:leftChars="0" w:left="0" w:rightChars="0" w:right="0" w:firstLineChars="0" w:firstLine="0"/>
              <w:spacing w:line="240" w:lineRule="atLeast"/>
            </w:pPr>
            <w:r>
              <w:t>0.06</w:t>
            </w:r>
          </w:p>
        </w:tc>
        <w:tc>
          <w:tcPr>
            <w:tcW w:w="520" w:type="pct"/>
            <w:vAlign w:val="center"/>
          </w:tcPr>
          <w:p w:rsidR="0018722C">
            <w:pPr>
              <w:pStyle w:val="affff9"/>
              <w:topLinePunct/>
              <w:ind w:leftChars="0" w:left="0" w:rightChars="0" w:right="0" w:firstLineChars="0" w:firstLine="0"/>
              <w:spacing w:line="240" w:lineRule="atLeast"/>
            </w:pPr>
            <w:r>
              <w:t>-0.22</w:t>
            </w:r>
          </w:p>
        </w:tc>
        <w:tc>
          <w:tcPr>
            <w:tcW w:w="478" w:type="pct"/>
            <w:vAlign w:val="center"/>
          </w:tcPr>
          <w:p w:rsidR="0018722C">
            <w:pPr>
              <w:pStyle w:val="affff9"/>
              <w:topLinePunct/>
              <w:ind w:leftChars="0" w:left="0" w:rightChars="0" w:right="0" w:firstLineChars="0" w:firstLine="0"/>
              <w:spacing w:line="240" w:lineRule="atLeast"/>
            </w:pPr>
            <w:r>
              <w:t>0.16</w:t>
            </w:r>
          </w:p>
        </w:tc>
        <w:tc>
          <w:tcPr>
            <w:tcW w:w="515" w:type="pct"/>
            <w:vAlign w:val="center"/>
          </w:tcPr>
          <w:p w:rsidR="0018722C">
            <w:pPr>
              <w:pStyle w:val="affff9"/>
              <w:topLinePunct/>
              <w:ind w:leftChars="0" w:left="0" w:rightChars="0" w:right="0" w:firstLineChars="0" w:firstLine="0"/>
              <w:spacing w:line="240" w:lineRule="atLeast"/>
            </w:pPr>
            <w:r>
              <w:t>-0.42</w:t>
            </w:r>
          </w:p>
        </w:tc>
        <w:tc>
          <w:tcPr>
            <w:tcW w:w="482" w:type="pct"/>
            <w:vAlign w:val="center"/>
          </w:tcPr>
          <w:p w:rsidR="0018722C">
            <w:pPr>
              <w:pStyle w:val="affff9"/>
              <w:topLinePunct/>
              <w:ind w:leftChars="0" w:left="0" w:rightChars="0" w:right="0" w:firstLineChars="0" w:firstLine="0"/>
              <w:spacing w:line="240" w:lineRule="atLeast"/>
            </w:pPr>
            <w:r>
              <w:t>1.00</w:t>
            </w:r>
          </w:p>
        </w:tc>
        <w:tc>
          <w:tcPr>
            <w:tcW w:w="4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resou</w:t>
            </w:r>
          </w:p>
        </w:tc>
        <w:tc>
          <w:tcPr>
            <w:tcW w:w="524" w:type="pct"/>
            <w:vAlign w:val="center"/>
          </w:tcPr>
          <w:p w:rsidR="0018722C">
            <w:pPr>
              <w:pStyle w:val="affff9"/>
              <w:topLinePunct/>
              <w:ind w:leftChars="0" w:left="0" w:rightChars="0" w:right="0" w:firstLineChars="0" w:firstLine="0"/>
              <w:spacing w:line="240" w:lineRule="atLeast"/>
            </w:pPr>
            <w:r>
              <w:t>-0.22</w:t>
            </w:r>
          </w:p>
        </w:tc>
        <w:tc>
          <w:tcPr>
            <w:tcW w:w="496" w:type="pct"/>
            <w:vAlign w:val="center"/>
          </w:tcPr>
          <w:p w:rsidR="0018722C">
            <w:pPr>
              <w:pStyle w:val="affff9"/>
              <w:topLinePunct/>
              <w:ind w:leftChars="0" w:left="0" w:rightChars="0" w:right="0" w:firstLineChars="0" w:firstLine="0"/>
              <w:spacing w:line="240" w:lineRule="atLeast"/>
            </w:pPr>
            <w:r>
              <w:t>-0.22</w:t>
            </w:r>
          </w:p>
        </w:tc>
        <w:tc>
          <w:tcPr>
            <w:tcW w:w="520" w:type="pct"/>
            <w:vAlign w:val="center"/>
          </w:tcPr>
          <w:p w:rsidR="0018722C">
            <w:pPr>
              <w:pStyle w:val="affff9"/>
              <w:topLinePunct/>
              <w:ind w:leftChars="0" w:left="0" w:rightChars="0" w:right="0" w:firstLineChars="0" w:firstLine="0"/>
              <w:spacing w:line="240" w:lineRule="atLeast"/>
            </w:pPr>
            <w:r>
              <w:t>0.34</w:t>
            </w:r>
          </w:p>
        </w:tc>
        <w:tc>
          <w:tcPr>
            <w:tcW w:w="478" w:type="pct"/>
            <w:vAlign w:val="center"/>
          </w:tcPr>
          <w:p w:rsidR="0018722C">
            <w:pPr>
              <w:pStyle w:val="affff9"/>
              <w:topLinePunct/>
              <w:ind w:leftChars="0" w:left="0" w:rightChars="0" w:right="0" w:firstLineChars="0" w:firstLine="0"/>
              <w:spacing w:line="240" w:lineRule="atLeast"/>
            </w:pPr>
            <w:r>
              <w:t>0.02</w:t>
            </w:r>
          </w:p>
        </w:tc>
        <w:tc>
          <w:tcPr>
            <w:tcW w:w="515" w:type="pct"/>
            <w:vAlign w:val="center"/>
          </w:tcPr>
          <w:p w:rsidR="0018722C">
            <w:pPr>
              <w:pStyle w:val="affff9"/>
              <w:topLinePunct/>
              <w:ind w:leftChars="0" w:left="0" w:rightChars="0" w:right="0" w:firstLineChars="0" w:firstLine="0"/>
              <w:spacing w:line="240" w:lineRule="atLeast"/>
            </w:pPr>
            <w:r>
              <w:t>-0.11</w:t>
            </w:r>
          </w:p>
        </w:tc>
        <w:tc>
          <w:tcPr>
            <w:tcW w:w="482" w:type="pct"/>
            <w:vAlign w:val="center"/>
          </w:tcPr>
          <w:p w:rsidR="0018722C">
            <w:pPr>
              <w:pStyle w:val="affff9"/>
              <w:topLinePunct/>
              <w:ind w:leftChars="0" w:left="0" w:rightChars="0" w:right="0" w:firstLineChars="0" w:firstLine="0"/>
              <w:spacing w:line="240" w:lineRule="atLeast"/>
            </w:pPr>
            <w:r>
              <w:t>-0.24</w:t>
            </w:r>
          </w:p>
        </w:tc>
        <w:tc>
          <w:tcPr>
            <w:tcW w:w="495" w:type="pct"/>
            <w:vAlign w:val="center"/>
          </w:tcPr>
          <w:p w:rsidR="0018722C">
            <w:pPr>
              <w:pStyle w:val="affff9"/>
              <w:topLinePunct/>
              <w:ind w:leftChars="0" w:left="0" w:rightChars="0" w:right="0" w:firstLineChars="0" w:firstLine="0"/>
              <w:spacing w:line="240" w:lineRule="atLeast"/>
            </w:pPr>
            <w:r>
              <w:t>1.00</w:t>
            </w:r>
          </w:p>
        </w:tc>
        <w:tc>
          <w:tcPr>
            <w:tcW w:w="441"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ps</w:t>
            </w:r>
          </w:p>
        </w:tc>
        <w:tc>
          <w:tcPr>
            <w:tcW w:w="524" w:type="pct"/>
            <w:vAlign w:val="center"/>
          </w:tcPr>
          <w:p w:rsidR="0018722C">
            <w:pPr>
              <w:pStyle w:val="affff9"/>
              <w:topLinePunct/>
              <w:ind w:leftChars="0" w:left="0" w:rightChars="0" w:right="0" w:firstLineChars="0" w:firstLine="0"/>
              <w:spacing w:line="240" w:lineRule="atLeast"/>
            </w:pPr>
            <w:r>
              <w:t>-0.48</w:t>
            </w:r>
          </w:p>
        </w:tc>
        <w:tc>
          <w:tcPr>
            <w:tcW w:w="496" w:type="pct"/>
            <w:vAlign w:val="center"/>
          </w:tcPr>
          <w:p w:rsidR="0018722C">
            <w:pPr>
              <w:pStyle w:val="affff9"/>
              <w:topLinePunct/>
              <w:ind w:leftChars="0" w:left="0" w:rightChars="0" w:right="0" w:firstLineChars="0" w:firstLine="0"/>
              <w:spacing w:line="240" w:lineRule="atLeast"/>
            </w:pPr>
            <w:r>
              <w:t>-0.34</w:t>
            </w:r>
          </w:p>
        </w:tc>
        <w:tc>
          <w:tcPr>
            <w:tcW w:w="520" w:type="pct"/>
            <w:vAlign w:val="center"/>
          </w:tcPr>
          <w:p w:rsidR="0018722C">
            <w:pPr>
              <w:pStyle w:val="affff9"/>
              <w:topLinePunct/>
              <w:ind w:leftChars="0" w:left="0" w:rightChars="0" w:right="0" w:firstLineChars="0" w:firstLine="0"/>
              <w:spacing w:line="240" w:lineRule="atLeast"/>
            </w:pPr>
            <w:r>
              <w:t>0.58</w:t>
            </w:r>
          </w:p>
        </w:tc>
        <w:tc>
          <w:tcPr>
            <w:tcW w:w="478" w:type="pct"/>
            <w:vAlign w:val="center"/>
          </w:tcPr>
          <w:p w:rsidR="0018722C">
            <w:pPr>
              <w:pStyle w:val="affff9"/>
              <w:topLinePunct/>
              <w:ind w:leftChars="0" w:left="0" w:rightChars="0" w:right="0" w:firstLineChars="0" w:firstLine="0"/>
              <w:spacing w:line="240" w:lineRule="atLeast"/>
            </w:pPr>
            <w:r>
              <w:t>0.29</w:t>
            </w:r>
          </w:p>
        </w:tc>
        <w:tc>
          <w:tcPr>
            <w:tcW w:w="515" w:type="pct"/>
            <w:vAlign w:val="center"/>
          </w:tcPr>
          <w:p w:rsidR="0018722C">
            <w:pPr>
              <w:pStyle w:val="affff9"/>
              <w:topLinePunct/>
              <w:ind w:leftChars="0" w:left="0" w:rightChars="0" w:right="0" w:firstLineChars="0" w:firstLine="0"/>
              <w:spacing w:line="240" w:lineRule="atLeast"/>
            </w:pPr>
            <w:r>
              <w:t>0.16</w:t>
            </w:r>
          </w:p>
        </w:tc>
        <w:tc>
          <w:tcPr>
            <w:tcW w:w="482" w:type="pct"/>
            <w:vAlign w:val="center"/>
          </w:tcPr>
          <w:p w:rsidR="0018722C">
            <w:pPr>
              <w:pStyle w:val="affff9"/>
              <w:topLinePunct/>
              <w:ind w:leftChars="0" w:left="0" w:rightChars="0" w:right="0" w:firstLineChars="0" w:firstLine="0"/>
              <w:spacing w:line="240" w:lineRule="atLeast"/>
            </w:pPr>
            <w:r>
              <w:t>-0.38</w:t>
            </w:r>
          </w:p>
        </w:tc>
        <w:tc>
          <w:tcPr>
            <w:tcW w:w="495" w:type="pct"/>
            <w:vAlign w:val="center"/>
          </w:tcPr>
          <w:p w:rsidR="0018722C">
            <w:pPr>
              <w:pStyle w:val="affff9"/>
              <w:topLinePunct/>
              <w:ind w:leftChars="0" w:left="0" w:rightChars="0" w:right="0" w:firstLineChars="0" w:firstLine="0"/>
              <w:spacing w:line="240" w:lineRule="atLeast"/>
            </w:pPr>
            <w:r>
              <w:t>0.27</w:t>
            </w:r>
          </w:p>
        </w:tc>
        <w:tc>
          <w:tcPr>
            <w:tcW w:w="441" w:type="pct"/>
            <w:vAlign w:val="center"/>
          </w:tcPr>
          <w:p w:rsidR="0018722C">
            <w:pPr>
              <w:pStyle w:val="affff9"/>
              <w:topLinePunct/>
              <w:ind w:leftChars="0" w:left="0" w:rightChars="0" w:right="0" w:firstLineChars="0" w:firstLine="0"/>
              <w:spacing w:line="240" w:lineRule="atLeast"/>
            </w:pPr>
            <w:r>
              <w:t>1.00</w:t>
            </w:r>
          </w:p>
        </w:tc>
        <w:tc>
          <w:tcPr>
            <w:tcW w:w="457"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c"/>
              <w:topLinePunct/>
              <w:ind w:leftChars="0" w:left="0" w:rightChars="0" w:right="0" w:firstLineChars="0" w:firstLine="0"/>
              <w:spacing w:line="240" w:lineRule="atLeast"/>
            </w:pPr>
            <w:r>
              <w:t>infla</w:t>
            </w:r>
          </w:p>
        </w:tc>
        <w:tc>
          <w:tcPr>
            <w:tcW w:w="524" w:type="pct"/>
            <w:vAlign w:val="center"/>
          </w:tcPr>
          <w:p w:rsidR="0018722C">
            <w:pPr>
              <w:pStyle w:val="affff9"/>
              <w:topLinePunct/>
              <w:ind w:leftChars="0" w:left="0" w:rightChars="0" w:right="0" w:firstLineChars="0" w:firstLine="0"/>
              <w:spacing w:line="240" w:lineRule="atLeast"/>
            </w:pPr>
            <w:r>
              <w:t>-0.46</w:t>
            </w:r>
          </w:p>
        </w:tc>
        <w:tc>
          <w:tcPr>
            <w:tcW w:w="496" w:type="pct"/>
            <w:vAlign w:val="center"/>
          </w:tcPr>
          <w:p w:rsidR="0018722C">
            <w:pPr>
              <w:pStyle w:val="affff9"/>
              <w:topLinePunct/>
              <w:ind w:leftChars="0" w:left="0" w:rightChars="0" w:right="0" w:firstLineChars="0" w:firstLine="0"/>
              <w:spacing w:line="240" w:lineRule="atLeast"/>
            </w:pPr>
            <w:r>
              <w:t>-0.26</w:t>
            </w:r>
          </w:p>
        </w:tc>
        <w:tc>
          <w:tcPr>
            <w:tcW w:w="520" w:type="pct"/>
            <w:vAlign w:val="center"/>
          </w:tcPr>
          <w:p w:rsidR="0018722C">
            <w:pPr>
              <w:pStyle w:val="affff9"/>
              <w:topLinePunct/>
              <w:ind w:leftChars="0" w:left="0" w:rightChars="0" w:right="0" w:firstLineChars="0" w:firstLine="0"/>
              <w:spacing w:line="240" w:lineRule="atLeast"/>
            </w:pPr>
            <w:r>
              <w:t>0.47</w:t>
            </w:r>
          </w:p>
        </w:tc>
        <w:tc>
          <w:tcPr>
            <w:tcW w:w="478" w:type="pct"/>
            <w:vAlign w:val="center"/>
          </w:tcPr>
          <w:p w:rsidR="0018722C">
            <w:pPr>
              <w:pStyle w:val="affff9"/>
              <w:topLinePunct/>
              <w:ind w:leftChars="0" w:left="0" w:rightChars="0" w:right="0" w:firstLineChars="0" w:firstLine="0"/>
              <w:spacing w:line="240" w:lineRule="atLeast"/>
            </w:pPr>
            <w:r>
              <w:t>0.31</w:t>
            </w:r>
          </w:p>
        </w:tc>
        <w:tc>
          <w:tcPr>
            <w:tcW w:w="515" w:type="pct"/>
            <w:vAlign w:val="center"/>
          </w:tcPr>
          <w:p w:rsidR="0018722C">
            <w:pPr>
              <w:pStyle w:val="affff9"/>
              <w:topLinePunct/>
              <w:ind w:leftChars="0" w:left="0" w:rightChars="0" w:right="0" w:firstLineChars="0" w:firstLine="0"/>
              <w:spacing w:line="240" w:lineRule="atLeast"/>
            </w:pPr>
            <w:r>
              <w:t>-0.10</w:t>
            </w:r>
          </w:p>
        </w:tc>
        <w:tc>
          <w:tcPr>
            <w:tcW w:w="482" w:type="pct"/>
            <w:vAlign w:val="center"/>
          </w:tcPr>
          <w:p w:rsidR="0018722C">
            <w:pPr>
              <w:pStyle w:val="affff9"/>
              <w:topLinePunct/>
              <w:ind w:leftChars="0" w:left="0" w:rightChars="0" w:right="0" w:firstLineChars="0" w:firstLine="0"/>
              <w:spacing w:line="240" w:lineRule="atLeast"/>
            </w:pPr>
            <w:r>
              <w:t>-0.22</w:t>
            </w:r>
          </w:p>
        </w:tc>
        <w:tc>
          <w:tcPr>
            <w:tcW w:w="495" w:type="pct"/>
            <w:vAlign w:val="center"/>
          </w:tcPr>
          <w:p w:rsidR="0018722C">
            <w:pPr>
              <w:pStyle w:val="affff9"/>
              <w:topLinePunct/>
              <w:ind w:leftChars="0" w:left="0" w:rightChars="0" w:right="0" w:firstLineChars="0" w:firstLine="0"/>
              <w:spacing w:line="240" w:lineRule="atLeast"/>
            </w:pPr>
            <w:r>
              <w:t>0.35</w:t>
            </w:r>
          </w:p>
        </w:tc>
        <w:tc>
          <w:tcPr>
            <w:tcW w:w="441" w:type="pct"/>
            <w:vAlign w:val="center"/>
          </w:tcPr>
          <w:p w:rsidR="0018722C">
            <w:pPr>
              <w:pStyle w:val="affff9"/>
              <w:topLinePunct/>
              <w:ind w:leftChars="0" w:left="0" w:rightChars="0" w:right="0" w:firstLineChars="0" w:firstLine="0"/>
              <w:spacing w:line="240" w:lineRule="atLeast"/>
            </w:pPr>
            <w:r>
              <w:t>0.43</w:t>
            </w:r>
          </w:p>
        </w:tc>
        <w:tc>
          <w:tcPr>
            <w:tcW w:w="457" w:type="pct"/>
            <w:vAlign w:val="center"/>
          </w:tcPr>
          <w:p w:rsidR="0018722C">
            <w:pPr>
              <w:pStyle w:val="affff9"/>
              <w:topLinePunct/>
              <w:ind w:leftChars="0" w:left="0" w:rightChars="0" w:right="0" w:firstLineChars="0" w:firstLine="0"/>
              <w:spacing w:line="240" w:lineRule="atLeast"/>
            </w:pPr>
            <w:r>
              <w:t>1.00</w:t>
            </w:r>
          </w:p>
        </w:tc>
      </w:tr>
      <w:tr>
        <w:tc>
          <w:tcPr>
            <w:tcW w:w="593" w:type="pct"/>
            <w:vAlign w:val="center"/>
            <w:tcBorders>
              <w:top w:val="single" w:sz="4" w:space="0" w:color="auto"/>
            </w:tcBorders>
          </w:tcPr>
          <w:p w:rsidR="0018722C">
            <w:pPr>
              <w:pStyle w:val="ac"/>
              <w:topLinePunct/>
              <w:ind w:leftChars="0" w:left="0" w:rightChars="0" w:right="0" w:firstLineChars="0" w:firstLine="0"/>
              <w:spacing w:line="240" w:lineRule="atLeast"/>
            </w:pPr>
            <w:r>
              <w:t>vif</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2.14</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2.15</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t>1.45</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1.46</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r>
    </w:tbl>
    <w:p w:rsidR="0018722C">
      <w:pPr>
        <w:topLinePunct/>
        <w:pStyle w:val="affa"/>
      </w:pP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3</w:t>
      </w:r>
      <w:r>
        <w:t>报告的相关系数矩阵来看，相关系数绝对值的最大值为</w:t>
      </w:r>
      <w:r>
        <w:rPr>
          <w:rFonts w:ascii="Times New Roman" w:eastAsia="Times New Roman"/>
        </w:rPr>
        <w:t>0</w:t>
      </w:r>
      <w:r>
        <w:rPr>
          <w:rFonts w:ascii="Times New Roman" w:eastAsia="Times New Roman"/>
        </w:rPr>
        <w:t>.</w:t>
      </w:r>
      <w:r>
        <w:rPr>
          <w:rFonts w:ascii="Times New Roman" w:eastAsia="Times New Roman"/>
        </w:rPr>
        <w:t>58</w:t>
      </w:r>
      <w:r>
        <w:t>；此外</w:t>
      </w:r>
      <w:r>
        <w:t>根据经验法则，如果最大的方差膨胀因子</w:t>
      </w:r>
      <w:r>
        <w:rPr>
          <w:rFonts w:ascii="Times New Roman" w:eastAsia="Times New Roman"/>
        </w:rPr>
        <w:t>vif</w:t>
      </w:r>
      <w:r>
        <w:t>＜</w:t>
      </w:r>
      <w:r>
        <w:rPr>
          <w:rFonts w:ascii="Times New Roman" w:eastAsia="Times New Roman"/>
        </w:rPr>
        <w:t>10</w:t>
      </w:r>
      <w:r>
        <w:t>，表明解释变量之间不存在严</w:t>
      </w:r>
      <w:r>
        <w:t>重的多重共线性。说明在对主要解释变量进行回归分析时不会由于多重共线性而导致估计结果不准确。</w:t>
      </w:r>
    </w:p>
    <w:p w:rsidR="0018722C">
      <w:pPr>
        <w:topLinePunct/>
      </w:pPr>
      <w:r>
        <w:rPr>
          <w:rFonts w:cstheme="minorBidi" w:hAnsiTheme="minorHAnsi" w:eastAsiaTheme="minorHAnsi" w:asciiTheme="minorHAnsi" w:ascii="Times New Roman"/>
        </w:rPr>
        <w:t>24</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解</w:t>
      </w:r>
      <w:r>
        <w:rPr>
          <w:rFonts w:cstheme="minorBidi" w:hAnsiTheme="minorHAnsi" w:eastAsiaTheme="minorHAnsi" w:asciiTheme="minorHAnsi"/>
        </w:rPr>
        <w:t>释变量</w:t>
      </w:r>
      <w:r>
        <w:rPr>
          <w:rFonts w:cstheme="minorBidi" w:hAnsiTheme="minorHAnsi" w:eastAsiaTheme="minorHAnsi" w:asciiTheme="minorHAnsi"/>
        </w:rPr>
        <w:t>的</w:t>
      </w:r>
      <w:r>
        <w:rPr>
          <w:rFonts w:cstheme="minorBidi" w:hAnsiTheme="minorHAnsi" w:eastAsiaTheme="minorHAnsi" w:asciiTheme="minorHAnsi"/>
        </w:rPr>
        <w:t>相关</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矩</w:t>
      </w:r>
      <w:r>
        <w:rPr>
          <w:rFonts w:cstheme="minorBidi" w:hAnsiTheme="minorHAnsi" w:eastAsiaTheme="minorHAnsi" w:asciiTheme="minorHAnsi"/>
        </w:rPr>
        <w:t>阵</w:t>
      </w:r>
      <w:r>
        <w:rPr>
          <w:rFonts w:cstheme="minorBidi" w:hAnsiTheme="minorHAnsi" w:eastAsiaTheme="minorHAnsi" w:asciiTheme="minorHAnsi"/>
        </w:rPr>
        <w:t>（</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市场角</w:t>
      </w:r>
      <w:r>
        <w:rPr>
          <w:rFonts w:cstheme="minorBidi" w:hAnsiTheme="minorHAnsi" w:eastAsiaTheme="minorHAnsi" w:asciiTheme="minorHAnsi"/>
        </w:rPr>
        <w:t>度</w:t>
      </w:r>
      <w:r>
        <w:rPr>
          <w:rFonts w:cstheme="minorBidi" w:hAnsiTheme="minorHAnsi" w:eastAsiaTheme="minorHAnsi" w:asciiTheme="minorHAnsi"/>
        </w:rPr>
        <w:t>）</w:t>
      </w:r>
    </w:p>
    <w:tbl>
      <w:tblPr>
        <w:tblW w:w="5000" w:type="pct"/>
        <w:tblInd w:w="6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3"/>
        <w:gridCol w:w="776"/>
        <w:gridCol w:w="746"/>
        <w:gridCol w:w="718"/>
        <w:gridCol w:w="812"/>
        <w:gridCol w:w="746"/>
        <w:gridCol w:w="712"/>
        <w:gridCol w:w="713"/>
        <w:gridCol w:w="689"/>
        <w:gridCol w:w="638"/>
        <w:gridCol w:w="646"/>
        <w:gridCol w:w="610"/>
      </w:tblGrid>
      <w:tr>
        <w:trPr>
          <w:tblHeader/>
        </w:trPr>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mdep</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macc</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meff</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minsta</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lngdp</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trade</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resou</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infra</w:t>
            </w:r>
          </w:p>
        </w:tc>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infla</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ps</w:t>
            </w: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mdep</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29" w:type="pct"/>
            <w:vAlign w:val="center"/>
          </w:tcPr>
          <w:p w:rsidR="0018722C">
            <w:pPr>
              <w:pStyle w:val="a5"/>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macc</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13" w:type="pct"/>
            <w:vAlign w:val="center"/>
          </w:tcPr>
          <w:p w:rsidR="0018722C">
            <w:pPr>
              <w:pStyle w:val="a5"/>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meff</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0.66</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67"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minsta</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29"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lngdp</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0.65</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10"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trade</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10" w:type="pct"/>
            <w:vAlign w:val="center"/>
          </w:tcPr>
          <w:p w:rsidR="0018722C">
            <w:pPr>
              <w:pStyle w:val="a5"/>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resou</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96"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infra</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0.52</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67"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pr</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0.63</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72" w:type="pct"/>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infla</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51" w:type="pct"/>
            <w:vAlign w:val="center"/>
          </w:tcPr>
          <w:p w:rsidR="0018722C">
            <w:pPr>
              <w:pStyle w:val="ad"/>
              <w:topLinePunct/>
              <w:ind w:leftChars="0" w:left="0" w:rightChars="0" w:right="0" w:firstLineChars="0" w:firstLine="0"/>
              <w:spacing w:line="240" w:lineRule="atLeast"/>
            </w:pPr>
          </w:p>
        </w:tc>
      </w:tr>
      <w:tr>
        <w:tc>
          <w:tcPr>
            <w:tcW w:w="508" w:type="pct"/>
            <w:vAlign w:val="center"/>
          </w:tcPr>
          <w:p w:rsidR="0018722C">
            <w:pPr>
              <w:pStyle w:val="ac"/>
              <w:topLinePunct/>
              <w:ind w:leftChars="0" w:left="0" w:rightChars="0" w:right="0" w:firstLineChars="0" w:firstLine="0"/>
              <w:spacing w:line="240" w:lineRule="atLeast"/>
            </w:pPr>
            <w:r w:rsidRPr="00000000">
              <w:rPr>
                <w:sz w:val="24"/>
                <w:szCs w:val="24"/>
              </w:rPr>
              <w:t>ps</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-0.78</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0.41</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50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vif</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2.76</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1.89</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2.98</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1.21</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3.37</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7.21</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1.37</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3.96</w:t>
            </w:r>
          </w:p>
        </w:tc>
        <w:tc>
          <w:tcPr>
            <w:tcW w:w="3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5.31</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5.11</w:t>
            </w:r>
          </w:p>
        </w:tc>
      </w:tr>
    </w:tbl>
    <w:p w:rsidR="0018722C">
      <w:pPr>
        <w:topLinePunct/>
        <w:pStyle w:val="affa"/>
      </w:pP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4</w:t>
      </w:r>
      <w:r>
        <w:t>报告的相关系数矩阵来看，根据经验法则，如果最大的方差膨胀因</w:t>
      </w:r>
      <w:r>
        <w:t>子</w:t>
      </w:r>
      <w:r>
        <w:rPr>
          <w:rFonts w:ascii="Times New Roman" w:eastAsia="Times New Roman"/>
        </w:rPr>
        <w:t>vif</w:t>
      </w:r>
      <w:r>
        <w:t>＜</w:t>
      </w:r>
      <w:r>
        <w:rPr>
          <w:rFonts w:ascii="Times New Roman" w:eastAsia="Times New Roman"/>
        </w:rPr>
        <w:t>10</w:t>
      </w:r>
      <w:r>
        <w:t>，表明解释变量之间不存在严重的多重共线性。</w:t>
      </w:r>
    </w:p>
    <w:p w:rsidR="0018722C">
      <w:pPr>
        <w:pStyle w:val="Heading2"/>
        <w:topLinePunct/>
        <w:ind w:left="171" w:hangingChars="171" w:hanging="171"/>
      </w:pPr>
      <w:bookmarkStart w:id="907421" w:name="_Toc686907421"/>
      <w:bookmarkStart w:name="_TOC_250010" w:id="53"/>
      <w:bookmarkStart w:name="4.3实证结果与分析 " w:id="54"/>
      <w:r>
        <w:t>4.3</w:t>
      </w:r>
      <w:r>
        <w:t xml:space="preserve"> </w:t>
      </w:r>
      <w:r/>
      <w:bookmarkEnd w:id="54"/>
      <w:bookmarkEnd w:id="53"/>
      <w:r>
        <w:t>实证结果与分析</w:t>
      </w:r>
      <w:bookmarkEnd w:id="907421"/>
    </w:p>
    <w:p w:rsidR="0018722C">
      <w:pPr>
        <w:topLinePunct/>
      </w:pPr>
      <w:r>
        <w:t>东道国金融发展水平和效率主要通过银行和金融市场等金融主体得以体现。</w:t>
      </w:r>
      <w:r>
        <w:t>故本文区分银行和金融市场，通过银行和金融市场两个角度来衡量东道国金融发</w:t>
      </w:r>
      <w:r>
        <w:t>展。在开展具体的实证研究工作时，也是基于这一思路，即通过银行和金融市场</w:t>
      </w:r>
      <w:r>
        <w:t>两个角度来检验东道国金融发展对中国</w:t>
      </w:r>
      <w:r>
        <w:rPr>
          <w:rFonts w:ascii="Times New Roman" w:eastAsia="宋体"/>
        </w:rPr>
        <w:t>OFDI</w:t>
      </w:r>
      <w:r w:rsidR="001852F3">
        <w:rPr>
          <w:rFonts w:ascii="Times New Roman" w:eastAsia="宋体"/>
        </w:rPr>
        <w:t xml:space="preserve"> </w:t>
      </w:r>
      <w:r>
        <w:t>的影响。本文的实证结果均通</w:t>
      </w:r>
      <w:r>
        <w:t>过</w:t>
      </w:r>
    </w:p>
    <w:p w:rsidR="0018722C">
      <w:pPr>
        <w:topLinePunct/>
      </w:pPr>
      <w:r>
        <w:rPr>
          <w:rFonts w:ascii="Times New Roman" w:eastAsia="Times New Roman"/>
        </w:rPr>
        <w:t>stata12.0</w:t>
      </w:r>
      <w:r>
        <w:t>计算得到。</w:t>
      </w:r>
    </w:p>
    <w:p w:rsidR="0018722C">
      <w:pPr>
        <w:pStyle w:val="Heading3"/>
        <w:topLinePunct/>
        <w:ind w:left="200" w:hangingChars="200" w:hanging="200"/>
      </w:pPr>
      <w:bookmarkStart w:id="907422" w:name="_Toc686907422"/>
      <w:bookmarkStart w:name="_TOC_250009" w:id="55"/>
      <w:bookmarkEnd w:id="55"/>
      <w:r>
        <w:t>4.3.1</w:t>
      </w:r>
      <w:r>
        <w:t xml:space="preserve"> </w:t>
      </w:r>
      <w:r>
        <w:t>银行角度</w:t>
      </w:r>
      <w:bookmarkEnd w:id="907422"/>
    </w:p>
    <w:p w:rsidR="0018722C">
      <w:pPr>
        <w:topLinePunct/>
      </w:pPr>
      <w:r>
        <w:t>为了得出东道国金融发展如何影响中国对外直接投资，本文分别从银行和金融市场两个角度来进行阐述。第一步从银行角度入手，本文选用混合</w:t>
      </w:r>
      <w:r>
        <w:rPr>
          <w:rFonts w:ascii="Times New Roman" w:eastAsia="Times New Roman"/>
        </w:rPr>
        <w:t>OLS</w:t>
      </w:r>
      <w:r>
        <w:t>、</w:t>
      </w:r>
      <w:r>
        <w:rPr>
          <w:rFonts w:ascii="Times New Roman" w:eastAsia="Times New Roman"/>
        </w:rPr>
        <w:t>FE</w:t>
      </w:r>
      <w:r>
        <w:t>回归和</w:t>
      </w:r>
      <w:r>
        <w:rPr>
          <w:rFonts w:ascii="Times New Roman" w:eastAsia="Times New Roman"/>
        </w:rPr>
        <w:t>RE</w:t>
      </w:r>
      <w:r>
        <w:t>回归</w:t>
      </w:r>
      <w:r>
        <w:rPr>
          <w:rFonts w:ascii="Times New Roman" w:eastAsia="Times New Roman"/>
        </w:rPr>
        <w:t>3</w:t>
      </w:r>
      <w:r>
        <w:t>种方法，</w:t>
      </w:r>
      <w:r>
        <w:t>表</w:t>
      </w:r>
      <w:r>
        <w:rPr>
          <w:rFonts w:ascii="Times New Roman" w:eastAsia="Times New Roman"/>
        </w:rPr>
        <w:t>4</w:t>
      </w:r>
      <w:r>
        <w:rPr>
          <w:rFonts w:ascii="Times New Roman" w:eastAsia="Times New Roman"/>
        </w:rPr>
        <w:t>.</w:t>
      </w:r>
      <w:r>
        <w:rPr>
          <w:rFonts w:ascii="Times New Roman" w:eastAsia="Times New Roman"/>
        </w:rPr>
        <w:t>5</w:t>
      </w:r>
      <w:r>
        <w:t>展示了估计结果。所采用的数据均为平衡面板</w:t>
      </w:r>
      <w:r>
        <w:t>数据。模型</w:t>
      </w:r>
      <w:r>
        <w:t>（</w:t>
      </w:r>
      <w:r>
        <w:rPr>
          <w:rFonts w:ascii="Times New Roman" w:eastAsia="Times New Roman"/>
          <w:spacing w:val="0"/>
        </w:rPr>
        <w:t>1</w:t>
      </w:r>
      <w:r>
        <w:t>）</w:t>
      </w:r>
      <w:r>
        <w:t>-模型</w:t>
      </w:r>
      <w:r>
        <w:t>（</w:t>
      </w:r>
      <w:r>
        <w:rPr>
          <w:rFonts w:ascii="Times New Roman" w:eastAsia="Times New Roman"/>
        </w:rPr>
        <w:t>6</w:t>
      </w:r>
      <w:r>
        <w:t>）</w:t>
      </w:r>
      <w:r>
        <w:t>是对式</w:t>
      </w:r>
      <w:r>
        <w:t>（</w:t>
      </w:r>
      <w:r>
        <w:rPr>
          <w:rFonts w:ascii="Times New Roman" w:eastAsia="Times New Roman"/>
        </w:rPr>
        <w:t>4.1</w:t>
      </w:r>
      <w:r>
        <w:t>）</w:t>
      </w:r>
      <w:r>
        <w:t>的回归，但是变量选取和估计方法有</w:t>
      </w:r>
      <w:r>
        <w:t>所不同。其中，模型</w:t>
      </w:r>
      <w:r>
        <w:t>（</w:t>
      </w:r>
      <w:r>
        <w:rPr>
          <w:rFonts w:ascii="Times New Roman" w:eastAsia="Times New Roman"/>
        </w:rPr>
        <w:t>1</w:t>
      </w:r>
      <w:r>
        <w:t>）</w:t>
      </w:r>
      <w:r>
        <w:t>、模型</w:t>
      </w:r>
      <w:r>
        <w:t>（</w:t>
      </w:r>
      <w:r>
        <w:rPr>
          <w:rFonts w:ascii="Times New Roman" w:eastAsia="Times New Roman"/>
        </w:rPr>
        <w:t>3</w:t>
      </w:r>
      <w:r>
        <w:t>）</w:t>
      </w:r>
      <w:r>
        <w:t>和模型</w:t>
      </w:r>
      <w:r>
        <w:t>（</w:t>
      </w:r>
      <w:r>
        <w:rPr>
          <w:rFonts w:ascii="Times New Roman" w:eastAsia="Times New Roman"/>
        </w:rPr>
        <w:t>5</w:t>
      </w:r>
      <w:r>
        <w:t>）</w:t>
      </w:r>
      <w:r>
        <w:t>控制了</w:t>
      </w:r>
      <w:r>
        <w:rPr>
          <w:rFonts w:ascii="Times New Roman" w:eastAsia="Times New Roman"/>
        </w:rPr>
        <w:t>lngdp</w:t>
      </w:r>
      <w:r>
        <w:t>、</w:t>
      </w:r>
      <w:r>
        <w:rPr>
          <w:rFonts w:ascii="Times New Roman" w:eastAsia="Times New Roman"/>
        </w:rPr>
        <w:t>trade</w:t>
      </w:r>
      <w:r>
        <w:t>、</w:t>
      </w:r>
      <w:r>
        <w:rPr>
          <w:rFonts w:ascii="Times New Roman" w:eastAsia="Times New Roman"/>
        </w:rPr>
        <w:t>resou</w:t>
      </w:r>
      <w:r>
        <w:t>和</w:t>
      </w:r>
      <w:r>
        <w:rPr>
          <w:rFonts w:ascii="Times New Roman" w:eastAsia="Times New Roman"/>
        </w:rPr>
        <w:t>ps</w:t>
      </w:r>
      <w:r>
        <w:t>控制变量；在此基础上控制经济因素</w:t>
      </w:r>
      <w:r>
        <w:rPr>
          <w:rFonts w:ascii="Times New Roman" w:eastAsia="Times New Roman"/>
        </w:rPr>
        <w:t>infla</w:t>
      </w:r>
      <w:r>
        <w:t>得到模型</w:t>
      </w:r>
      <w:r>
        <w:t>（</w:t>
      </w:r>
      <w:r>
        <w:rPr>
          <w:rFonts w:ascii="Times New Roman" w:eastAsia="Times New Roman"/>
        </w:rPr>
        <w:t>2</w:t>
      </w:r>
      <w:r>
        <w:t>）</w:t>
      </w:r>
      <w:r>
        <w:t>、模型</w:t>
      </w:r>
      <w:r>
        <w:t>（</w:t>
      </w:r>
      <w:r>
        <w:rPr>
          <w:rFonts w:ascii="Times New Roman" w:eastAsia="Times New Roman"/>
        </w:rPr>
        <w:t>4</w:t>
      </w:r>
      <w:r>
        <w:t>）</w:t>
      </w:r>
      <w:r>
        <w:t>和模型</w:t>
      </w:r>
      <w:r>
        <w:t>（</w:t>
      </w:r>
      <w:r>
        <w:rPr>
          <w:rFonts w:ascii="Times New Roman" w:eastAsia="Times New Roman"/>
        </w:rPr>
        <w:t>6</w:t>
      </w:r>
      <w:r>
        <w:t>）</w:t>
      </w:r>
      <w:r>
        <w:t>。</w:t>
      </w:r>
    </w:p>
    <w:p w:rsidR="0018722C">
      <w:pPr>
        <w:topLinePunct/>
      </w:pPr>
      <w:r>
        <w:rPr>
          <w:rFonts w:cstheme="minorBidi" w:hAnsiTheme="minorHAnsi" w:eastAsiaTheme="minorHAnsi" w:asciiTheme="minorHAnsi" w:ascii="Times New Roman"/>
        </w:rPr>
        <w:t>25</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pacing w:val="-2"/>
          <w:sz w:val="21"/>
        </w:rPr>
        <w:t>银</w:t>
      </w:r>
      <w:r>
        <w:rPr>
          <w:kern w:val="2"/>
          <w:szCs w:val="22"/>
          <w:rFonts w:cstheme="minorBidi" w:hAnsiTheme="minorHAnsi" w:eastAsiaTheme="minorHAnsi" w:asciiTheme="minorHAnsi"/>
          <w:sz w:val="21"/>
        </w:rPr>
        <w:t>行角</w:t>
      </w:r>
      <w:r>
        <w:rPr>
          <w:kern w:val="2"/>
          <w:szCs w:val="22"/>
          <w:rFonts w:cstheme="minorBidi" w:hAnsiTheme="minorHAnsi" w:eastAsiaTheme="minorHAnsi" w:asciiTheme="minorHAnsi"/>
          <w:spacing w:val="-2"/>
          <w:sz w:val="21"/>
        </w:rPr>
        <w:t>度实</w:t>
      </w:r>
      <w:r>
        <w:rPr>
          <w:kern w:val="2"/>
          <w:szCs w:val="22"/>
          <w:rFonts w:cstheme="minorBidi" w:hAnsiTheme="minorHAnsi" w:eastAsiaTheme="minorHAnsi" w:asciiTheme="minorHAnsi"/>
          <w:sz w:val="21"/>
        </w:rPr>
        <w:t>证结果</w:t>
      </w:r>
    </w:p>
    <w:p w:rsidR="0018722C">
      <w:pPr>
        <w:topLinePunct/>
      </w:pPr>
    </w:p>
    <w:p w:rsidR="0018722C">
      <w:pPr>
        <w:pStyle w:val="aff7"/>
        <w:topLinePunct/>
      </w:pPr>
      <w:r>
        <w:rPr>
          <w:position w:val="0"/>
          <w:sz w:val="2"/>
        </w:rPr>
        <w:pict>
          <v:group style="width:409.1pt;height:1.45pt;mso-position-horizontal-relative:char;mso-position-vertical-relative:line" coordorigin="0,0" coordsize="8182,29">
            <v:line style="position:absolute" from="0,14" to="1200,14" stroked="true" strokeweight="1.44pt" strokecolor="#000000">
              <v:stroke dashstyle="solid"/>
            </v:line>
            <v:rect style="position:absolute;left:1200;top:0;width:29;height:29" filled="true" fillcolor="#000000" stroked="false">
              <v:fill type="solid"/>
            </v:rect>
            <v:line style="position:absolute" from="1229,14" to="8182,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122" w:footer="272" w:top="1340" w:bottom="460" w:left="900" w:right="1580"/>
        </w:sectPr>
        <w:topLinePunct/>
      </w:pPr>
    </w:p>
    <w:p w:rsidR="0018722C">
      <w:pPr>
        <w:pStyle w:val="affff1"/>
        <w:spacing w:before="0"/>
        <w:ind w:leftChars="0" w:left="1142" w:rightChars="0" w:right="0" w:firstLineChars="0" w:firstLine="0"/>
        <w:jc w:val="left"/>
        <w:topLinePunct/>
      </w:pPr>
      <w:r>
        <w:rPr>
          <w:kern w:val="2"/>
          <w:sz w:val="21"/>
          <w:szCs w:val="22"/>
          <w:rFonts w:cstheme="minorBidi" w:hAnsiTheme="minorHAnsi" w:eastAsiaTheme="minorHAnsi" w:asciiTheme="minorHAnsi"/>
        </w:rPr>
        <w:t>解释变量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被解释变量：中国对外直接投资</w:t>
      </w:r>
    </w:p>
    <w:p w:rsidR="0018722C">
      <w:pPr>
        <w:pStyle w:val="aff7"/>
        <w:topLinePunct/>
      </w:pPr>
      <w:r>
        <w:rPr>
          <w:sz w:val="2"/>
        </w:rPr>
        <w:pict>
          <v:group style="width:349.1pt;height:.5pt;mso-position-horizontal-relative:char;mso-position-vertical-relative:line" coordorigin="0,0" coordsize="6982,10">
            <v:line style="position:absolute" from="0,5" to="2299,5" stroked="true" strokeweight=".48pt" strokecolor="#000000">
              <v:stroke dashstyle="solid"/>
            </v:line>
            <v:rect style="position:absolute;left:2299;top:0;width:10;height:10" filled="true" fillcolor="#000000" stroked="false">
              <v:fill type="solid"/>
            </v:rect>
            <v:line style="position:absolute" from="2309,5" to="4661,5" stroked="true" strokeweight=".48pt" strokecolor="#000000">
              <v:stroke dashstyle="solid"/>
            </v:line>
            <v:rect style="position:absolute;left:4660;top:0;width:10;height:10" filled="true" fillcolor="#000000" stroked="false">
              <v:fill type="solid"/>
            </v:rect>
            <v:line style="position:absolute" from="4670,5" to="6982,5" stroked="true" strokeweight=".48pt" strokecolor="#000000">
              <v:stroke dashstyle="solid"/>
            </v:line>
          </v:group>
        </w:pict>
      </w:r>
      <w:r/>
    </w:p>
    <w:p w:rsidR="0018722C">
      <w:pPr>
        <w:pStyle w:val="affff1"/>
        <w:topLinePunct/>
      </w:pPr>
      <w:r>
        <w:rPr>
          <w:rFonts w:cstheme="minorBidi" w:hAnsiTheme="minorHAnsi" w:eastAsiaTheme="minorHAnsi" w:asciiTheme="minorHAnsi"/>
        </w:rPr>
        <w:t>混合</w:t>
      </w:r>
      <w:r>
        <w:rPr>
          <w:rFonts w:ascii="Times New Roman" w:eastAsia="Times New Roman" w:cstheme="minorBidi" w:hAnsiTheme="minorHAnsi"/>
        </w:rPr>
        <w:t>OLS</w:t>
      </w:r>
      <w:r>
        <w:rPr>
          <w:rFonts w:cstheme="minorBidi" w:hAnsiTheme="minorHAnsi" w:eastAsiaTheme="minorHAnsi" w:asciiTheme="minorHAnsi"/>
        </w:rPr>
        <w:t>估计</w:t>
      </w:r>
      <w:r w:rsidR="001852F3">
        <w:rPr>
          <w:rFonts w:cstheme="minorBidi" w:hAnsiTheme="minorHAnsi" w:eastAsiaTheme="minorHAnsi" w:asciiTheme="minorHAnsi"/>
        </w:rPr>
        <w:t>固定</w:t>
      </w:r>
      <w:r>
        <w:rPr>
          <w:rFonts w:cstheme="minorBidi" w:hAnsiTheme="minorHAnsi" w:eastAsiaTheme="minorHAnsi" w:asciiTheme="minorHAnsi"/>
        </w:rPr>
        <w:t>效</w:t>
      </w:r>
      <w:r>
        <w:rPr>
          <w:rFonts w:cstheme="minorBidi" w:hAnsiTheme="minorHAnsi" w:eastAsiaTheme="minorHAnsi" w:asciiTheme="minorHAnsi"/>
        </w:rPr>
        <w:t>应估计</w:t>
      </w:r>
      <w:r w:rsidR="001852F3">
        <w:rPr>
          <w:rFonts w:cstheme="minorBidi" w:hAnsiTheme="minorHAnsi" w:eastAsiaTheme="minorHAnsi" w:asciiTheme="minorHAnsi"/>
        </w:rPr>
        <w:t>随机</w:t>
      </w:r>
      <w:r>
        <w:rPr>
          <w:rFonts w:cstheme="minorBidi" w:hAnsiTheme="minorHAnsi" w:eastAsiaTheme="minorHAnsi" w:asciiTheme="minorHAnsi"/>
        </w:rPr>
        <w:t>效</w:t>
      </w:r>
      <w:r>
        <w:rPr>
          <w:rFonts w:cstheme="minorBidi" w:hAnsiTheme="minorHAnsi" w:eastAsiaTheme="minorHAnsi" w:asciiTheme="minorHAnsi"/>
        </w:rPr>
        <w:t>应估计</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13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49.1pt;height:.5pt;mso-position-horizontal-relative:char;mso-position-vertical-relative:line" coordorigin="0,0" coordsize="6982,10">
            <v:line style="position:absolute" from="0,5" to="1140,5" stroked="true" strokeweight=".48pt" strokecolor="#000000">
              <v:stroke dashstyle="solid"/>
            </v:line>
            <v:rect style="position:absolute;left:1140;top:0;width:10;height:10" filled="true" fillcolor="#000000" stroked="false">
              <v:fill type="solid"/>
            </v:rect>
            <v:line style="position:absolute" from="1150,5" to="2299,5" stroked="true" strokeweight=".48pt" strokecolor="#000000">
              <v:stroke dashstyle="solid"/>
            </v:line>
            <v:rect style="position:absolute;left:2299;top:0;width:10;height:10" filled="true" fillcolor="#000000" stroked="false">
              <v:fill type="solid"/>
            </v:rect>
            <v:line style="position:absolute" from="2309,5" to="3499,5" stroked="true" strokeweight=".48pt" strokecolor="#000000">
              <v:stroke dashstyle="solid"/>
            </v:line>
            <v:rect style="position:absolute;left:3499;top:0;width:10;height:10" filled="true" fillcolor="#000000" stroked="false">
              <v:fill type="solid"/>
            </v:rect>
            <v:line style="position:absolute" from="3509,5" to="4661,5" stroked="true" strokeweight=".48pt" strokecolor="#000000">
              <v:stroke dashstyle="solid"/>
            </v:line>
            <v:rect style="position:absolute;left:4660;top:0;width:10;height:10" filled="true" fillcolor="#000000" stroked="false">
              <v:fill type="solid"/>
            </v:rect>
            <v:line style="position:absolute" from="4670,5" to="5782,5" stroked="true" strokeweight=".48pt" strokecolor="#000000">
              <v:stroke dashstyle="solid"/>
            </v:line>
            <v:rect style="position:absolute;left:5781;top:0;width:10;height:10" filled="true" fillcolor="#000000" stroked="false">
              <v:fill type="solid"/>
            </v:rect>
            <v:line style="position:absolute" from="5791,5" to="6982,5" stroked="true" strokeweight=".48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93.120003pt;margin-top:16.223915pt;width:409.1pt;height:.5pt;mso-position-horizontal-relative:page;mso-position-vertical-relative:paragraph;z-index:2752" coordorigin="1862,324" coordsize="8182,10">
            <v:line style="position:absolute" from="1862,329" to="3062,329" stroked="true" strokeweight=".48pt" strokecolor="#000000">
              <v:stroke dashstyle="solid"/>
            </v:line>
            <v:rect style="position:absolute;left:3062;top:324;width:10;height:10" filled="true" fillcolor="#000000" stroked="false">
              <v:fill type="solid"/>
            </v:rect>
            <v:line style="position:absolute" from="3072,329" to="4202,329" stroked="true" strokeweight=".48pt" strokecolor="#000000">
              <v:stroke dashstyle="solid"/>
            </v:line>
            <v:rect style="position:absolute;left:4202;top:324;width:10;height:10" filled="true" fillcolor="#000000" stroked="false">
              <v:fill type="solid"/>
            </v:rect>
            <v:line style="position:absolute" from="4212,329" to="5362,329" stroked="true" strokeweight=".48pt" strokecolor="#000000">
              <v:stroke dashstyle="solid"/>
            </v:line>
            <v:rect style="position:absolute;left:5361;top:324;width:10;height:10" filled="true" fillcolor="#000000" stroked="false">
              <v:fill type="solid"/>
            </v:rect>
            <v:line style="position:absolute" from="5371,329" to="6562,329" stroked="true" strokeweight=".48pt" strokecolor="#000000">
              <v:stroke dashstyle="solid"/>
            </v:line>
            <v:rect style="position:absolute;left:6561;top:324;width:10;height:10" filled="true" fillcolor="#000000" stroked="false">
              <v:fill type="solid"/>
            </v:rect>
            <v:line style="position:absolute" from="6571,329" to="7723,329" stroked="true" strokeweight=".48pt" strokecolor="#000000">
              <v:stroke dashstyle="solid"/>
            </v:line>
            <v:rect style="position:absolute;left:7723;top:324;width:10;height:10" filled="true" fillcolor="#000000" stroked="false">
              <v:fill type="solid"/>
            </v:rect>
            <v:line style="position:absolute" from="7733,329" to="8844,329" stroked="true" strokeweight=".48pt" strokecolor="#000000">
              <v:stroke dashstyle="solid"/>
            </v:line>
            <v:rect style="position:absolute;left:8844;top:324;width:10;height:10" filled="true" fillcolor="#000000" stroked="false">
              <v:fill type="solid"/>
            </v:rect>
            <v:line style="position:absolute" from="8854,329" to="10044,329" stroked="true" strokeweight=".48pt" strokecolor="#000000">
              <v:stroke dashstyle="solid"/>
            </v:line>
            <w10:wrap type="none"/>
          </v:group>
        </w:pict>
      </w:r>
    </w:p>
    <w:p w:rsidR="0018722C">
      <w:pPr>
        <w:pStyle w:val="affff1"/>
        <w:topLinePunct/>
      </w:pP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w:t>
      </w:r>
      <w:r>
        <w:rPr>
          <w:kern w:val="2"/>
          <w:szCs w:val="22"/>
          <w:rFonts w:ascii="Times New Roman" w:eastAsia="Times New Roman" w:cstheme="minorBidi" w:hAnsiTheme="minorHAnsi"/>
          <w:sz w:val="21"/>
        </w:rPr>
        <w:t>2</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w:t>
      </w:r>
      <w:r>
        <w:rPr>
          <w:kern w:val="2"/>
          <w:szCs w:val="22"/>
          <w:rFonts w:ascii="Times New Roman" w:eastAsia="Times New Roman" w:cstheme="minorBidi" w:hAnsiTheme="minorHAnsi"/>
          <w:sz w:val="21"/>
        </w:rPr>
        <w:t>3</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w:t>
      </w:r>
      <w:r>
        <w:rPr>
          <w:kern w:val="2"/>
          <w:szCs w:val="22"/>
          <w:rFonts w:ascii="Times New Roman" w:eastAsia="Times New Roman" w:cstheme="minorBidi" w:hAnsiTheme="minorHAnsi"/>
          <w:sz w:val="21"/>
        </w:rPr>
        <w:t>5</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w:t>
      </w:r>
      <w:r>
        <w:rPr>
          <w:kern w:val="2"/>
          <w:szCs w:val="22"/>
          <w:rFonts w:ascii="Times New Roman" w:eastAsia="Times New Roman" w:cstheme="minorBidi" w:hAnsiTheme="minorHAnsi"/>
          <w:sz w:val="21"/>
        </w:rPr>
        <w:t>6</w:t>
      </w:r>
      <w:r>
        <w:rPr>
          <w:kern w:val="2"/>
          <w:szCs w:val="22"/>
          <w:rFonts w:cstheme="minorBidi" w:hAnsiTheme="minorHAnsi" w:eastAsiaTheme="minorHAnsi" w:asciiTheme="minorHAnsi"/>
          <w:sz w:val="21"/>
        </w:rPr>
        <w:t>）</w:t>
      </w:r>
    </w:p>
    <w:p w:rsidR="0018722C">
      <w:pPr>
        <w:spacing w:after="0"/>
        <w:jc w:val="center"/>
        <w:rPr>
          <w:sz w:val="21"/>
        </w:rPr>
        <w:sectPr w:rsidR="00556256">
          <w:type w:val="continuous"/>
          <w:pgSz w:w="11910" w:h="16840"/>
          <w:pgMar w:top="1580" w:bottom="460" w:left="900" w:right="1580"/>
          <w:cols w:num="2" w:equalWidth="0">
            <w:col w:w="1985" w:space="40"/>
            <w:col w:w="7405"/>
          </w:cols>
        </w:sectPr>
      </w:pPr>
    </w:p>
    <w:p w:rsidR="0018722C">
      <w:pPr>
        <w:tabs>
          <w:tab w:pos="2918" w:val="right" w:leader="none"/>
        </w:tabs>
        <w:spacing w:line="320" w:lineRule="exact" w:before="80"/>
        <w:ind w:leftChars="0" w:left="1358" w:rightChars="0" w:right="0" w:firstLineChars="0" w:firstLine="0"/>
        <w:jc w:val="left"/>
        <w:rPr>
          <w:rFonts w:ascii="Times New Roman"/>
          <w:sz w:val="21"/>
        </w:rPr>
      </w:pPr>
      <w:r>
        <w:pict>
          <v:shape style="position:absolute;margin-left:190.919754pt;margin-top:2.557944pt;width:10.45pt;height:7.75pt;mso-position-horizontal-relative:page;mso-position-vertical-relative:paragraph;z-index:-9097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5"/>
                      <w:sz w:val="14"/>
                    </w:rPr>
                    <w:t>***</w:t>
                  </w:r>
                </w:p>
              </w:txbxContent>
            </v:textbox>
            <w10:wrap type="none"/>
          </v:shape>
        </w:pict>
      </w:r>
      <w:r>
        <w:rPr>
          <w:rFonts w:ascii="Times New Roman"/>
          <w:position w:val="-15"/>
          <w:sz w:val="21"/>
        </w:rPr>
        <w:t>bedp</w:t>
      </w:r>
      <w:r>
        <w:rPr>
          <w:rFonts w:ascii="Times New Roman"/>
          <w:sz w:val="21"/>
        </w:rPr>
        <w:tab/>
        <w:t>0.0109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0.0109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0.0136</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0.0123</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0.0131</w:t>
      </w:r>
    </w:p>
    <w:p w:rsidR="0018722C">
      <w:pPr>
        <w:spacing w:before="44"/>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95"/>
          <w:sz w:val="1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0.0117</w:t>
      </w:r>
    </w:p>
    <w:p w:rsidR="0018722C">
      <w:pPr>
        <w:spacing w:before="44"/>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4"/>
        </w:rPr>
        <w:t>***</w:t>
      </w:r>
    </w:p>
    <w:p w:rsidR="0018722C">
      <w:spacing w:beforeLines="0" w:before="0" w:afterLines="0" w:after="0" w:line="440" w:lineRule="auto"/>
      <w:pPr>
        <w:sectPr w:rsidR="00556256">
          <w:type w:val="continuous"/>
          <w:pgSz w:w="11910" w:h="16840"/>
          <w:pgMar w:top="1580" w:bottom="460" w:left="900" w:right="1580"/>
          <w:cols w:num="8" w:equalWidth="0">
            <w:col w:w="3128" w:space="40"/>
            <w:col w:w="1108" w:space="39"/>
            <w:col w:w="1141" w:space="39"/>
            <w:col w:w="1105" w:space="40"/>
            <w:col w:w="930" w:space="40"/>
            <w:col w:w="167" w:space="39"/>
            <w:col w:w="916" w:space="40"/>
            <w:col w:w="658"/>
          </w:cols>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B</w:t>
      </w:r>
      <w:r>
        <w:rPr>
          <w:rFonts w:cstheme="minorBidi" w:hAnsiTheme="minorHAnsi" w:eastAsiaTheme="minorHAnsi" w:asciiTheme="minorHAnsi" w:ascii="Times New Roman"/>
        </w:rPr>
        <w:t>acc bineff bsta lngdp trade resou ps infla</w:t>
      </w:r>
    </w:p>
    <w:p w:rsidR="0018722C">
      <w:pPr>
        <w:spacing w:line="241" w:lineRule="exact" w:before="0"/>
        <w:ind w:leftChars="0" w:left="1245" w:rightChars="0" w:right="0" w:firstLineChars="0" w:firstLine="0"/>
        <w:jc w:val="center"/>
        <w:topLinePunct/>
      </w:pPr>
      <w:r>
        <w:rPr>
          <w:kern w:val="2"/>
          <w:sz w:val="21"/>
          <w:szCs w:val="22"/>
          <w:rFonts w:cstheme="minorBidi" w:hAnsiTheme="minorHAnsi" w:eastAsiaTheme="minorHAnsi" w:asciiTheme="minorHAnsi"/>
        </w:rPr>
        <w:t>常数项</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4.32</w:t>
      </w:r>
      <w:r>
        <w:rPr>
          <w:rFonts w:ascii="Times New Roman" w:cstheme="minorBidi" w:hAnsiTheme="minorHAnsi" w:eastAsia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4.27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2.70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2.44</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3.57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3.18</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782522pt;width:409.1pt;height:.5pt;mso-position-horizontal-relative:page;mso-position-vertical-relative:paragraph;z-index:-91240" coordorigin="1862,36" coordsize="8182,10">
            <v:line style="position:absolute" from="1862,40" to="3062,40" stroked="true" strokeweight=".48pt" strokecolor="#000000">
              <v:stroke dashstyle="solid"/>
            </v:line>
            <v:rect style="position:absolute;left:3062;top:35;width:10;height:10" filled="true" fillcolor="#000000" stroked="false">
              <v:fill type="solid"/>
            </v:rect>
            <v:line style="position:absolute" from="3072,40" to="4202,40" stroked="true" strokeweight=".48pt" strokecolor="#000000">
              <v:stroke dashstyle="solid"/>
            </v:line>
            <v:rect style="position:absolute;left:4202;top:35;width:10;height:10" filled="true" fillcolor="#000000" stroked="false">
              <v:fill type="solid"/>
            </v:rect>
            <v:line style="position:absolute" from="4212,40" to="5362,40" stroked="true" strokeweight=".48pt" strokecolor="#000000">
              <v:stroke dashstyle="solid"/>
            </v:line>
            <v:rect style="position:absolute;left:5361;top:35;width:10;height:10" filled="true" fillcolor="#000000" stroked="false">
              <v:fill type="solid"/>
            </v:rect>
            <v:line style="position:absolute" from="5371,40" to="6562,40" stroked="true" strokeweight=".48pt" strokecolor="#000000">
              <v:stroke dashstyle="solid"/>
            </v:line>
            <v:rect style="position:absolute;left:6561;top:35;width:10;height:10" filled="true" fillcolor="#000000" stroked="false">
              <v:fill type="solid"/>
            </v:rect>
            <v:line style="position:absolute" from="6571,40" to="7723,40" stroked="true" strokeweight=".48pt" strokecolor="#000000">
              <v:stroke dashstyle="solid"/>
            </v:line>
            <v:rect style="position:absolute;left:7723;top:35;width:10;height:10" filled="true" fillcolor="#000000" stroked="false">
              <v:fill type="solid"/>
            </v:rect>
            <v:line style="position:absolute" from="7733,40" to="8844,40" stroked="true" strokeweight=".48pt" strokecolor="#000000">
              <v:stroke dashstyle="solid"/>
            </v:line>
            <v:rect style="position:absolute;left:8844;top:35;width:10;height:10" filled="true" fillcolor="#000000" stroked="false">
              <v:fill type="solid"/>
            </v:rect>
            <v:line style="position:absolute" from="8854,40" to="10044,40"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-0.0104</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-0.0105</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-0.0123</w:t>
      </w:r>
      <w:r w:rsidRPr="00000000">
        <w:rPr>
          <w:kern w:val="2"/>
          <w:sz w:val="22"/>
          <w:szCs w:val="22"/>
          <w:rFonts w:cstheme="minorBidi" w:hAnsiTheme="minorHAnsi" w:eastAsiaTheme="minorHAnsi" w:asciiTheme="minorHAnsi"/>
        </w:rPr>
        <w:tab/>
        <w:t>-0.0128</w:t>
      </w:r>
      <w:r w:rsidRPr="00000000">
        <w:rPr>
          <w:kern w:val="2"/>
          <w:sz w:val="22"/>
          <w:szCs w:val="22"/>
          <w:rFonts w:cstheme="minorBidi" w:hAnsiTheme="minorHAnsi" w:eastAsiaTheme="minorHAnsi" w:asciiTheme="minorHAnsi"/>
        </w:rPr>
        <w:tab/>
        <w:t>-0.0044</w:t>
      </w:r>
      <w:r w:rsidRPr="00000000">
        <w:rPr>
          <w:kern w:val="2"/>
          <w:sz w:val="22"/>
          <w:szCs w:val="22"/>
          <w:rFonts w:cstheme="minorBidi" w:hAnsiTheme="minorHAnsi" w:eastAsiaTheme="minorHAnsi" w:asciiTheme="minorHAnsi"/>
        </w:rPr>
        <w:tab/>
        <w:t>-0.0043</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-1.80</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-1.80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-0.65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-0.69</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-0.41</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-0.40</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78731pt;width:409.1pt;height:.5pt;mso-position-horizontal-relative:page;mso-position-vertical-relative:paragraph;z-index:-91216" coordorigin="1862,36" coordsize="8182,10">
            <v:line style="position:absolute" from="1862,41" to="3062,41" stroked="true" strokeweight=".48pt" strokecolor="#000000">
              <v:stroke dashstyle="solid"/>
            </v:line>
            <v:rect style="position:absolute;left:3062;top:35;width:10;height:10" filled="true" fillcolor="#000000" stroked="false">
              <v:fill type="solid"/>
            </v:rect>
            <v:line style="position:absolute" from="3072,41" to="4202,41" stroked="true" strokeweight=".48pt" strokecolor="#000000">
              <v:stroke dashstyle="solid"/>
            </v:line>
            <v:rect style="position:absolute;left:4202;top:35;width:10;height:10" filled="true" fillcolor="#000000" stroked="false">
              <v:fill type="solid"/>
            </v:rect>
            <v:line style="position:absolute" from="4212,41" to="5362,41" stroked="true" strokeweight=".48pt" strokecolor="#000000">
              <v:stroke dashstyle="solid"/>
            </v:line>
            <v:rect style="position:absolute;left:5361;top:35;width:10;height:10" filled="true" fillcolor="#000000" stroked="false">
              <v:fill type="solid"/>
            </v:rect>
            <v:line style="position:absolute" from="5371,41" to="6562,41" stroked="true" strokeweight=".48pt" strokecolor="#000000">
              <v:stroke dashstyle="solid"/>
            </v:line>
            <v:rect style="position:absolute;left:6561;top:35;width:10;height:10" filled="true" fillcolor="#000000" stroked="false">
              <v:fill type="solid"/>
            </v:rect>
            <v:line style="position:absolute" from="6571,41" to="7723,41" stroked="true" strokeweight=".48pt" strokecolor="#000000">
              <v:stroke dashstyle="solid"/>
            </v:line>
            <v:rect style="position:absolute;left:7723;top:35;width:10;height:10" filled="true" fillcolor="#000000" stroked="false">
              <v:fill type="solid"/>
            </v:rect>
            <v:line style="position:absolute" from="7733,41" to="8844,41" stroked="true" strokeweight=".48pt" strokecolor="#000000">
              <v:stroke dashstyle="solid"/>
            </v:line>
            <v:rect style="position:absolute;left:8844;top:35;width:10;height:10" filled="true" fillcolor="#000000" stroked="false">
              <v:fill type="solid"/>
            </v:rect>
            <v:line style="position:absolute" from="8854,41" to="1004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0.1629</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0.1620</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-0.0538</w:t>
      </w:r>
      <w:r w:rsidRPr="00000000">
        <w:rPr>
          <w:kern w:val="2"/>
          <w:sz w:val="22"/>
          <w:szCs w:val="22"/>
          <w:rFonts w:cstheme="minorBidi" w:hAnsiTheme="minorHAnsi" w:eastAsiaTheme="minorHAnsi" w:asciiTheme="minorHAnsi"/>
        </w:rPr>
        <w:tab/>
        <w:t>-0.0436</w:t>
      </w:r>
      <w:r w:rsidRPr="00000000">
        <w:rPr>
          <w:kern w:val="2"/>
          <w:sz w:val="22"/>
          <w:szCs w:val="22"/>
          <w:rFonts w:cstheme="minorBidi" w:hAnsiTheme="minorHAnsi" w:eastAsiaTheme="minorHAnsi" w:asciiTheme="minorHAnsi"/>
        </w:rPr>
        <w:tab/>
        <w:t>-0.0367</w:t>
      </w:r>
      <w:r w:rsidRPr="00000000">
        <w:rPr>
          <w:kern w:val="2"/>
          <w:sz w:val="22"/>
          <w:szCs w:val="22"/>
          <w:rFonts w:cstheme="minorBidi" w:hAnsiTheme="minorHAnsi" w:eastAsiaTheme="minorHAnsi" w:asciiTheme="minorHAnsi"/>
        </w:rPr>
        <w:tab/>
        <w:t>-0.0226</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2.02</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2.00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-0.88</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-0.72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-0.58</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-0.36</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787317pt;width:409.1pt;height:.5pt;mso-position-horizontal-relative:page;mso-position-vertical-relative:paragraph;z-index:-91192" coordorigin="1862,36" coordsize="8182,10">
            <v:line style="position:absolute" from="1862,41" to="3062,41" stroked="true" strokeweight=".48pt" strokecolor="#000000">
              <v:stroke dashstyle="solid"/>
            </v:line>
            <v:rect style="position:absolute;left:3062;top:35;width:10;height:10" filled="true" fillcolor="#000000" stroked="false">
              <v:fill type="solid"/>
            </v:rect>
            <v:line style="position:absolute" from="3072,41" to="4202,41" stroked="true" strokeweight=".48pt" strokecolor="#000000">
              <v:stroke dashstyle="solid"/>
            </v:line>
            <v:rect style="position:absolute;left:4202;top:35;width:10;height:10" filled="true" fillcolor="#000000" stroked="false">
              <v:fill type="solid"/>
            </v:rect>
            <v:line style="position:absolute" from="4212,41" to="5362,41" stroked="true" strokeweight=".48pt" strokecolor="#000000">
              <v:stroke dashstyle="solid"/>
            </v:line>
            <v:rect style="position:absolute;left:5361;top:35;width:10;height:10" filled="true" fillcolor="#000000" stroked="false">
              <v:fill type="solid"/>
            </v:rect>
            <v:line style="position:absolute" from="5371,41" to="6562,41" stroked="true" strokeweight=".48pt" strokecolor="#000000">
              <v:stroke dashstyle="solid"/>
            </v:line>
            <v:rect style="position:absolute;left:6561;top:35;width:10;height:10" filled="true" fillcolor="#000000" stroked="false">
              <v:fill type="solid"/>
            </v:rect>
            <v:line style="position:absolute" from="6571,41" to="7723,41" stroked="true" strokeweight=".48pt" strokecolor="#000000">
              <v:stroke dashstyle="solid"/>
            </v:line>
            <v:rect style="position:absolute;left:7723;top:35;width:10;height:10" filled="true" fillcolor="#000000" stroked="false">
              <v:fill type="solid"/>
            </v:rect>
            <v:line style="position:absolute" from="7733,41" to="8844,41" stroked="true" strokeweight=".48pt" strokecolor="#000000">
              <v:stroke dashstyle="solid"/>
            </v:line>
            <v:rect style="position:absolute;left:8844;top:35;width:10;height:10" filled="true" fillcolor="#000000" stroked="false">
              <v:fill type="solid"/>
            </v:rect>
            <v:line style="position:absolute" from="8854,41" to="1004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0.0374</w:t>
      </w:r>
      <w:r w:rsidRPr="00000000">
        <w:rPr>
          <w:kern w:val="2"/>
          <w:sz w:val="22"/>
          <w:szCs w:val="22"/>
          <w:rFonts w:cstheme="minorBidi" w:hAnsiTheme="minorHAnsi" w:eastAsiaTheme="minorHAnsi" w:asciiTheme="minorHAnsi"/>
        </w:rPr>
        <w:tab/>
        <w:t>0.0357</w:t>
      </w:r>
      <w:r w:rsidRPr="00000000">
        <w:rPr>
          <w:kern w:val="2"/>
          <w:sz w:val="22"/>
          <w:szCs w:val="22"/>
          <w:rFonts w:cstheme="minorBidi" w:hAnsiTheme="minorHAnsi" w:eastAsiaTheme="minorHAnsi" w:asciiTheme="minorHAnsi"/>
        </w:rPr>
        <w:tab/>
        <w:t>0.0972</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0.0856</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0.1131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0.1020</w:t>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0.81</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0.75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2.15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1.90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2.52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2.28</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815395pt;width:409.1pt;height:.5pt;mso-position-horizontal-relative:page;mso-position-vertical-relative:paragraph;z-index:-91168" coordorigin="1862,36" coordsize="8182,10">
            <v:line style="position:absolute" from="1862,41" to="3062,41" stroked="true" strokeweight=".48pt" strokecolor="#000000">
              <v:stroke dashstyle="solid"/>
            </v:line>
            <v:rect style="position:absolute;left:3062;top:36;width:10;height:10" filled="true" fillcolor="#000000" stroked="false">
              <v:fill type="solid"/>
            </v:rect>
            <v:line style="position:absolute" from="3072,41" to="4202,41" stroked="true" strokeweight=".48pt" strokecolor="#000000">
              <v:stroke dashstyle="solid"/>
            </v:line>
            <v:rect style="position:absolute;left:4202;top:36;width:10;height:10" filled="true" fillcolor="#000000" stroked="false">
              <v:fill type="solid"/>
            </v:rect>
            <v:line style="position:absolute" from="4212,41" to="5362,41" stroked="true" strokeweight=".48pt" strokecolor="#000000">
              <v:stroke dashstyle="solid"/>
            </v:line>
            <v:rect style="position:absolute;left:5361;top:36;width:10;height:10" filled="true" fillcolor="#000000" stroked="false">
              <v:fill type="solid"/>
            </v:rect>
            <v:line style="position:absolute" from="5371,41" to="6562,41" stroked="true" strokeweight=".48pt" strokecolor="#000000">
              <v:stroke dashstyle="solid"/>
            </v:line>
            <v:rect style="position:absolute;left:6561;top:36;width:10;height:10" filled="true" fillcolor="#000000" stroked="false">
              <v:fill type="solid"/>
            </v:rect>
            <v:line style="position:absolute" from="6571,41" to="7723,41" stroked="true" strokeweight=".48pt" strokecolor="#000000">
              <v:stroke dashstyle="solid"/>
            </v:line>
            <v:rect style="position:absolute;left:7723;top:36;width:10;height:10" filled="true" fillcolor="#000000" stroked="false">
              <v:fill type="solid"/>
            </v:rect>
            <v:line style="position:absolute" from="7733,41" to="8844,41" stroked="true" strokeweight=".48pt" strokecolor="#000000">
              <v:stroke dashstyle="solid"/>
            </v:line>
            <v:rect style="position:absolute;left:8844;top:36;width:10;height:10" filled="true" fillcolor="#000000" stroked="false">
              <v:fill type="solid"/>
            </v:rect>
            <v:line style="position:absolute" from="8854,41" to="10044,41"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93.120003pt;margin-top:33.615395pt;width:409.1pt;height:.5pt;mso-position-horizontal-relative:page;mso-position-vertical-relative:paragraph;z-index:-91144" coordorigin="1862,672" coordsize="8182,10">
            <v:line style="position:absolute" from="1862,677" to="3062,677" stroked="true" strokeweight=".48pt" strokecolor="#000000">
              <v:stroke dashstyle="solid"/>
            </v:line>
            <v:rect style="position:absolute;left:3062;top:672;width:10;height:10" filled="true" fillcolor="#000000" stroked="false">
              <v:fill type="solid"/>
            </v:rect>
            <v:line style="position:absolute" from="3072,677" to="4202,677" stroked="true" strokeweight=".48pt" strokecolor="#000000">
              <v:stroke dashstyle="solid"/>
            </v:line>
            <v:rect style="position:absolute;left:4202;top:672;width:10;height:10" filled="true" fillcolor="#000000" stroked="false">
              <v:fill type="solid"/>
            </v:rect>
            <v:line style="position:absolute" from="4212,677" to="5362,677" stroked="true" strokeweight=".48pt" strokecolor="#000000">
              <v:stroke dashstyle="solid"/>
            </v:line>
            <v:rect style="position:absolute;left:5361;top:672;width:10;height:10" filled="true" fillcolor="#000000" stroked="false">
              <v:fill type="solid"/>
            </v:rect>
            <v:line style="position:absolute" from="5371,677" to="6562,677" stroked="true" strokeweight=".48pt" strokecolor="#000000">
              <v:stroke dashstyle="solid"/>
            </v:line>
            <v:rect style="position:absolute;left:6561;top:672;width:10;height:10" filled="true" fillcolor="#000000" stroked="false">
              <v:fill type="solid"/>
            </v:rect>
            <v:line style="position:absolute" from="6571,677" to="7723,677" stroked="true" strokeweight=".48pt" strokecolor="#000000">
              <v:stroke dashstyle="solid"/>
            </v:line>
            <v:rect style="position:absolute;left:7723;top:672;width:10;height:10" filled="true" fillcolor="#000000" stroked="false">
              <v:fill type="solid"/>
            </v:rect>
            <v:line style="position:absolute" from="7733,677" to="8844,677" stroked="true" strokeweight=".48pt" strokecolor="#000000">
              <v:stroke dashstyle="solid"/>
            </v:line>
            <v:rect style="position:absolute;left:8844;top:672;width:10;height:10" filled="true" fillcolor="#000000" stroked="false">
              <v:fill type="solid"/>
            </v:rect>
            <v:line style="position:absolute" from="8854,677" to="10044,677" stroked="true" strokeweight=".48pt" strokecolor="#000000">
              <v:stroke dashstyle="solid"/>
            </v:line>
            <w10:wrap type="none"/>
          </v:group>
        </w:pict>
      </w:r>
      <w:r>
        <w:rPr>
          <w:kern w:val="2"/>
          <w:szCs w:val="22"/>
          <w:rFonts w:ascii="Times New Roman" w:cstheme="minorBidi" w:hAnsiTheme="minorHAnsi" w:eastAsiaTheme="minorHAnsi"/>
          <w:sz w:val="21"/>
        </w:rPr>
        <w:t>1.4390</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1.4405</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4.0900</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4.0008</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1.9562</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1.9422</w:t>
      </w:r>
      <w:r>
        <w:rPr>
          <w:kern w:val="2"/>
          <w:szCs w:val="22"/>
          <w:rFonts w:ascii="Times New Roman" w:cstheme="minorBidi" w:hAnsiTheme="minorHAnsi" w:eastAsiaTheme="minorHAnsi"/>
          <w:sz w:val="14"/>
        </w:rPr>
        <w:t>*** </w:t>
      </w:r>
      <w:r>
        <w:rPr>
          <w:kern w:val="2"/>
          <w:szCs w:val="22"/>
          <w:rFonts w:ascii="Times New Roman" w:cstheme="minorBidi" w:hAnsiTheme="minorHAnsi" w:eastAsiaTheme="minorHAnsi"/>
          <w:sz w:val="21"/>
        </w:rPr>
        <w:t>(16.19)</w:t>
      </w:r>
      <w:r w:rsidRPr="00000000">
        <w:rPr>
          <w:kern w:val="2"/>
          <w:sz w:val="22"/>
          <w:szCs w:val="22"/>
          <w:rFonts w:cstheme="minorBidi" w:hAnsiTheme="minorHAnsi" w:eastAsiaTheme="minorHAnsi" w:asciiTheme="minorHAnsi"/>
        </w:rPr>
        <w:tab/>
        <w:t>(16.10)</w:t>
      </w:r>
      <w:r w:rsidRPr="00000000">
        <w:rPr>
          <w:kern w:val="2"/>
          <w:sz w:val="22"/>
          <w:szCs w:val="22"/>
          <w:rFonts w:cstheme="minorBidi" w:hAnsiTheme="minorHAnsi" w:eastAsiaTheme="minorHAnsi" w:asciiTheme="minorHAnsi"/>
        </w:rPr>
        <w:tab/>
        <w:tab/>
        <w:t>(9.68)</w:t>
      </w:r>
      <w:r w:rsidRPr="00000000">
        <w:rPr>
          <w:kern w:val="2"/>
          <w:sz w:val="22"/>
          <w:szCs w:val="22"/>
          <w:rFonts w:cstheme="minorBidi" w:hAnsiTheme="minorHAnsi" w:eastAsiaTheme="minorHAnsi" w:asciiTheme="minorHAnsi"/>
        </w:rPr>
        <w:tab/>
        <w:tab/>
        <w:t>(9.52)</w:t>
      </w:r>
      <w:r w:rsidRPr="00000000">
        <w:rPr>
          <w:kern w:val="2"/>
          <w:sz w:val="22"/>
          <w:szCs w:val="22"/>
          <w:rFonts w:cstheme="minorBidi" w:hAnsiTheme="minorHAnsi" w:eastAsiaTheme="minorHAnsi" w:asciiTheme="minorHAnsi"/>
        </w:rPr>
        <w:tab/>
        <w:t>(10.89)</w:t>
      </w:r>
      <w:r w:rsidRPr="00000000">
        <w:rPr>
          <w:kern w:val="2"/>
          <w:sz w:val="22"/>
          <w:szCs w:val="22"/>
          <w:rFonts w:cstheme="minorBidi" w:hAnsiTheme="minorHAnsi" w:eastAsiaTheme="minorHAnsi" w:asciiTheme="minorHAnsi"/>
        </w:rPr>
        <w:tab/>
        <w:t>(10.79)</w:t>
      </w:r>
    </w:p>
    <w:p w:rsidR="0018722C">
      <w:pPr>
        <w:topLinePunct/>
      </w:pPr>
      <w:r>
        <w:rPr>
          <w:rFonts w:cstheme="minorBidi" w:hAnsiTheme="minorHAnsi" w:eastAsiaTheme="minorHAnsi" w:asciiTheme="minorHAnsi" w:ascii="Times New Roman"/>
        </w:rPr>
        <w:t>0.0228</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0.0228</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0.0093</w:t>
      </w:r>
      <w:r w:rsidRPr="00000000">
        <w:rPr>
          <w:rFonts w:cstheme="minorBidi" w:hAnsiTheme="minorHAnsi" w:eastAsiaTheme="minorHAnsi" w:asciiTheme="minorHAnsi"/>
        </w:rPr>
        <w:tab/>
        <w:t>0.0115</w:t>
      </w:r>
      <w:r w:rsidRPr="00000000">
        <w:rPr>
          <w:rFonts w:cstheme="minorBidi" w:hAnsiTheme="minorHAnsi" w:eastAsiaTheme="minorHAnsi" w:asciiTheme="minorHAnsi"/>
        </w:rPr>
        <w:tab/>
        <w:t>0.0230</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0.0231</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14.38</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14.20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1.30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1.61</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6.95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6.98</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79019pt;width:409.1pt;height:.5pt;mso-position-horizontal-relative:page;mso-position-vertical-relative:paragraph;z-index:-91120" coordorigin="1862,36" coordsize="8182,10">
            <v:line style="position:absolute" from="1862,41" to="3062,41" stroked="true" strokeweight=".48pt" strokecolor="#000000">
              <v:stroke dashstyle="solid"/>
            </v:line>
            <v:rect style="position:absolute;left:3062;top:35;width:10;height:10" filled="true" fillcolor="#000000" stroked="false">
              <v:fill type="solid"/>
            </v:rect>
            <v:line style="position:absolute" from="3072,41" to="4202,41" stroked="true" strokeweight=".48pt" strokecolor="#000000">
              <v:stroke dashstyle="solid"/>
            </v:line>
            <v:rect style="position:absolute;left:4202;top:35;width:10;height:10" filled="true" fillcolor="#000000" stroked="false">
              <v:fill type="solid"/>
            </v:rect>
            <v:line style="position:absolute" from="4212,41" to="5362,41" stroked="true" strokeweight=".48pt" strokecolor="#000000">
              <v:stroke dashstyle="solid"/>
            </v:line>
            <v:rect style="position:absolute;left:5361;top:35;width:10;height:10" filled="true" fillcolor="#000000" stroked="false">
              <v:fill type="solid"/>
            </v:rect>
            <v:line style="position:absolute" from="5371,41" to="6562,41" stroked="true" strokeweight=".48pt" strokecolor="#000000">
              <v:stroke dashstyle="solid"/>
            </v:line>
            <v:rect style="position:absolute;left:6561;top:35;width:10;height:10" filled="true" fillcolor="#000000" stroked="false">
              <v:fill type="solid"/>
            </v:rect>
            <v:line style="position:absolute" from="6571,41" to="7723,41" stroked="true" strokeweight=".48pt" strokecolor="#000000">
              <v:stroke dashstyle="solid"/>
            </v:line>
            <v:rect style="position:absolute;left:7723;top:35;width:10;height:10" filled="true" fillcolor="#000000" stroked="false">
              <v:fill type="solid"/>
            </v:rect>
            <v:line style="position:absolute" from="7733,41" to="8844,41" stroked="true" strokeweight=".48pt" strokecolor="#000000">
              <v:stroke dashstyle="solid"/>
            </v:line>
            <v:rect style="position:absolute;left:8844;top:35;width:10;height:10" filled="true" fillcolor="#000000" stroked="false">
              <v:fill type="solid"/>
            </v:rect>
            <v:line style="position:absolute" from="8854,41" to="1004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0.0423</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0.0420</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0.0063</w:t>
      </w:r>
      <w:r w:rsidRPr="00000000">
        <w:rPr>
          <w:kern w:val="2"/>
          <w:sz w:val="22"/>
          <w:szCs w:val="22"/>
          <w:rFonts w:cstheme="minorBidi" w:hAnsiTheme="minorHAnsi" w:eastAsiaTheme="minorHAnsi" w:asciiTheme="minorHAnsi"/>
        </w:rPr>
        <w:tab/>
        <w:t>0.0118</w:t>
      </w:r>
      <w:r w:rsidRPr="00000000">
        <w:rPr>
          <w:kern w:val="2"/>
          <w:sz w:val="22"/>
          <w:szCs w:val="22"/>
          <w:rFonts w:cstheme="minorBidi" w:hAnsiTheme="minorHAnsi" w:eastAsiaTheme="minorHAnsi" w:asciiTheme="minorHAnsi"/>
        </w:rPr>
        <w:tab/>
        <w:t>0.0489</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0.0537</w:t>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5.80</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5.61</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0.27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0.52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3.72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4.05</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790198pt;width:409.1pt;height:.5pt;mso-position-horizontal-relative:page;mso-position-vertical-relative:paragraph;z-index:-91096" coordorigin="1862,36" coordsize="8182,10">
            <v:line style="position:absolute" from="1862,41" to="3062,41" stroked="true" strokeweight=".48pt" strokecolor="#000000">
              <v:stroke dashstyle="solid"/>
            </v:line>
            <v:rect style="position:absolute;left:3062;top:35;width:10;height:10" filled="true" fillcolor="#000000" stroked="false">
              <v:fill type="solid"/>
            </v:rect>
            <v:line style="position:absolute" from="3072,41" to="4202,41" stroked="true" strokeweight=".48pt" strokecolor="#000000">
              <v:stroke dashstyle="solid"/>
            </v:line>
            <v:rect style="position:absolute;left:4202;top:35;width:10;height:10" filled="true" fillcolor="#000000" stroked="false">
              <v:fill type="solid"/>
            </v:rect>
            <v:line style="position:absolute" from="4212,41" to="5362,41" stroked="true" strokeweight=".48pt" strokecolor="#000000">
              <v:stroke dashstyle="solid"/>
            </v:line>
            <v:rect style="position:absolute;left:5361;top:35;width:10;height:10" filled="true" fillcolor="#000000" stroked="false">
              <v:fill type="solid"/>
            </v:rect>
            <v:line style="position:absolute" from="5371,41" to="6562,41" stroked="true" strokeweight=".48pt" strokecolor="#000000">
              <v:stroke dashstyle="solid"/>
            </v:line>
            <v:rect style="position:absolute;left:6561;top:35;width:10;height:10" filled="true" fillcolor="#000000" stroked="false">
              <v:fill type="solid"/>
            </v:rect>
            <v:line style="position:absolute" from="6571,41" to="7723,41" stroked="true" strokeweight=".48pt" strokecolor="#000000">
              <v:stroke dashstyle="solid"/>
            </v:line>
            <v:rect style="position:absolute;left:7723;top:35;width:10;height:10" filled="true" fillcolor="#000000" stroked="false">
              <v:fill type="solid"/>
            </v:rect>
            <v:line style="position:absolute" from="7733,41" to="8844,41" stroked="true" strokeweight=".48pt" strokecolor="#000000">
              <v:stroke dashstyle="solid"/>
            </v:line>
            <v:rect style="position:absolute;left:8844;top:35;width:10;height:10" filled="true" fillcolor="#000000" stroked="false">
              <v:fill type="solid"/>
            </v:rect>
            <v:line style="position:absolute" from="8854,41" to="1004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0.4009</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0.3994</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0.0163</w:t>
      </w:r>
      <w:r w:rsidRPr="00000000">
        <w:rPr>
          <w:kern w:val="2"/>
          <w:sz w:val="22"/>
          <w:szCs w:val="22"/>
          <w:rFonts w:cstheme="minorBidi" w:hAnsiTheme="minorHAnsi" w:eastAsiaTheme="minorHAnsi" w:asciiTheme="minorHAnsi"/>
        </w:rPr>
        <w:tab/>
        <w:t>0.0258</w:t>
      </w:r>
      <w:r w:rsidRPr="00000000">
        <w:rPr>
          <w:kern w:val="2"/>
          <w:sz w:val="22"/>
          <w:szCs w:val="22"/>
          <w:rFonts w:cstheme="minorBidi" w:hAnsiTheme="minorHAnsi" w:eastAsiaTheme="minorHAnsi" w:asciiTheme="minorHAnsi"/>
        </w:rPr>
        <w:tab/>
        <w:t>0.3321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0.3519</w:t>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4.66</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4.61</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0.08</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0.13</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2.43</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2.58</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768276pt;width:409.1pt;height:.5pt;mso-position-horizontal-relative:page;mso-position-vertical-relative:paragraph;z-index:-91072" coordorigin="1862,35" coordsize="8182,10">
            <v:line style="position:absolute" from="1862,40" to="3062,40" stroked="true" strokeweight=".48pt" strokecolor="#000000">
              <v:stroke dashstyle="solid"/>
            </v:line>
            <v:rect style="position:absolute;left:3062;top:35;width:10;height:10" filled="true" fillcolor="#000000" stroked="false">
              <v:fill type="solid"/>
            </v:rect>
            <v:line style="position:absolute" from="3072,40" to="4202,40" stroked="true" strokeweight=".48pt" strokecolor="#000000">
              <v:stroke dashstyle="solid"/>
            </v:line>
            <v:rect style="position:absolute;left:4202;top:35;width:10;height:10" filled="true" fillcolor="#000000" stroked="false">
              <v:fill type="solid"/>
            </v:rect>
            <v:line style="position:absolute" from="4212,40" to="5362,40" stroked="true" strokeweight=".48pt" strokecolor="#000000">
              <v:stroke dashstyle="solid"/>
            </v:line>
            <v:rect style="position:absolute;left:5361;top:35;width:10;height:10" filled="true" fillcolor="#000000" stroked="false">
              <v:fill type="solid"/>
            </v:rect>
            <v:line style="position:absolute" from="5371,40" to="6562,40" stroked="true" strokeweight=".48pt" strokecolor="#000000">
              <v:stroke dashstyle="solid"/>
            </v:line>
            <v:rect style="position:absolute;left:6561;top:35;width:10;height:10" filled="true" fillcolor="#000000" stroked="false">
              <v:fill type="solid"/>
            </v:rect>
            <v:line style="position:absolute" from="6571,40" to="7723,40" stroked="true" strokeweight=".48pt" strokecolor="#000000">
              <v:stroke dashstyle="solid"/>
            </v:line>
            <v:rect style="position:absolute;left:7723;top:35;width:10;height:10" filled="true" fillcolor="#000000" stroked="false">
              <v:fill type="solid"/>
            </v:rect>
            <v:line style="position:absolute" from="7733,40" to="8844,40" stroked="true" strokeweight=".48pt" strokecolor="#000000">
              <v:stroke dashstyle="solid"/>
            </v:line>
            <v:rect style="position:absolute;left:8844;top:35;width:10;height:10" filled="true" fillcolor="#000000" stroked="false">
              <v:fill type="solid"/>
            </v:rect>
            <v:line style="position:absolute" from="8854,40" to="10044,40"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0.0060</w:t>
      </w:r>
      <w:r w:rsidRPr="00000000">
        <w:rPr>
          <w:kern w:val="2"/>
          <w:sz w:val="22"/>
          <w:szCs w:val="22"/>
          <w:rFonts w:cstheme="minorBidi" w:hAnsiTheme="minorHAnsi" w:eastAsiaTheme="minorHAnsi" w:asciiTheme="minorHAnsi"/>
        </w:rPr>
        <w:tab/>
        <w:t>-0.0701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-0.0790</w:t>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0.18</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-2.31</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-2.56</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3.120003pt;margin-top:1.785171pt;width:409.1pt;height:.5pt;mso-position-horizontal-relative:page;mso-position-vertical-relative:paragraph;z-index:-91048" coordorigin="1862,36" coordsize="8182,10">
            <v:line style="position:absolute" from="1862,41" to="3062,41" stroked="true" strokeweight=".48pt" strokecolor="#000000">
              <v:stroke dashstyle="solid"/>
            </v:line>
            <v:rect style="position:absolute;left:3062;top:35;width:10;height:10" filled="true" fillcolor="#000000" stroked="false">
              <v:fill type="solid"/>
            </v:rect>
            <v:line style="position:absolute" from="3072,41" to="4202,41" stroked="true" strokeweight=".48pt" strokecolor="#000000">
              <v:stroke dashstyle="solid"/>
            </v:line>
            <v:rect style="position:absolute;left:4202;top:35;width:10;height:10" filled="true" fillcolor="#000000" stroked="false">
              <v:fill type="solid"/>
            </v:rect>
            <v:line style="position:absolute" from="4212,41" to="5362,41" stroked="true" strokeweight=".48pt" strokecolor="#000000">
              <v:stroke dashstyle="solid"/>
            </v:line>
            <v:rect style="position:absolute;left:5361;top:35;width:10;height:10" filled="true" fillcolor="#000000" stroked="false">
              <v:fill type="solid"/>
            </v:rect>
            <v:line style="position:absolute" from="5371,41" to="6562,41" stroked="true" strokeweight=".48pt" strokecolor="#000000">
              <v:stroke dashstyle="solid"/>
            </v:line>
            <v:rect style="position:absolute;left:6561;top:35;width:10;height:10" filled="true" fillcolor="#000000" stroked="false">
              <v:fill type="solid"/>
            </v:rect>
            <v:line style="position:absolute" from="6571,41" to="7723,41" stroked="true" strokeweight=".48pt" strokecolor="#000000">
              <v:stroke dashstyle="solid"/>
            </v:line>
            <v:rect style="position:absolute;left:7723;top:35;width:10;height:10" filled="true" fillcolor="#000000" stroked="false">
              <v:fill type="solid"/>
            </v:rect>
            <v:line style="position:absolute" from="7733,41" to="8844,41" stroked="true" strokeweight=".48pt" strokecolor="#000000">
              <v:stroke dashstyle="solid"/>
            </v:line>
            <v:rect style="position:absolute;left:8844;top:35;width:10;height:10" filled="true" fillcolor="#000000" stroked="false">
              <v:fill type="solid"/>
            </v:rect>
            <v:line style="position:absolute" from="8854,41" to="1004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18"/>
        </w:rPr>
        <w:t>-35.7261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-35.7646</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-103.3784</w:t>
      </w:r>
      <w:r>
        <w:rPr>
          <w:kern w:val="2"/>
          <w:szCs w:val="22"/>
          <w:rFonts w:ascii="Times New Roman" w:cstheme="minorBidi" w:hAnsiTheme="minorHAnsi" w:eastAsiaTheme="minorHAnsi"/>
          <w:sz w:val="14"/>
        </w:rPr>
        <w:t>***    </w:t>
      </w:r>
      <w:r>
        <w:rPr>
          <w:kern w:val="2"/>
          <w:szCs w:val="22"/>
          <w:rFonts w:ascii="Times New Roman" w:cstheme="minorBidi" w:hAnsiTheme="minorHAnsi" w:eastAsiaTheme="minorHAnsi"/>
          <w:spacing w:val="2"/>
          <w:sz w:val="14"/>
        </w:rPr>
        <w:t> </w:t>
      </w:r>
      <w:r>
        <w:rPr>
          <w:kern w:val="2"/>
          <w:szCs w:val="22"/>
          <w:rFonts w:ascii="Times New Roman" w:cstheme="minorBidi" w:hAnsiTheme="minorHAnsi" w:eastAsiaTheme="minorHAnsi"/>
          <w:sz w:val="18"/>
        </w:rPr>
        <w:t>-100.6698</w:t>
      </w:r>
      <w:r>
        <w:rPr>
          <w:kern w:val="2"/>
          <w:szCs w:val="22"/>
          <w:rFonts w:ascii="Times New Roman" w:cstheme="minorBidi" w:hAnsiTheme="minorHAnsi" w:eastAsiaTheme="minorHAnsi"/>
          <w:sz w:val="14"/>
        </w:rPr>
        <w:t>***    </w:t>
      </w:r>
      <w:r>
        <w:rPr>
          <w:kern w:val="2"/>
          <w:szCs w:val="22"/>
          <w:rFonts w:ascii="Times New Roman" w:cstheme="minorBidi" w:hAnsiTheme="minorHAnsi" w:eastAsiaTheme="minorHAnsi"/>
          <w:spacing w:val="4"/>
          <w:sz w:val="14"/>
        </w:rPr>
        <w:t> </w:t>
      </w:r>
      <w:r>
        <w:rPr>
          <w:kern w:val="2"/>
          <w:szCs w:val="22"/>
          <w:rFonts w:ascii="Times New Roman" w:cstheme="minorBidi" w:hAnsiTheme="minorHAnsi" w:eastAsiaTheme="minorHAnsi"/>
          <w:sz w:val="18"/>
        </w:rPr>
        <w:t>-50.3385</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-49.5798</w:t>
      </w:r>
      <w:r>
        <w:rPr>
          <w:kern w:val="2"/>
          <w:szCs w:val="22"/>
          <w:rFonts w:ascii="Times New Roman" w:cstheme="minorBidi" w:hAnsiTheme="minorHAnsi" w:eastAsiaTheme="minorHAnsi"/>
          <w:sz w:val="14"/>
        </w:rPr>
        <w:t>***</w:t>
      </w:r>
    </w:p>
    <w:p w:rsidR="0018722C">
      <w:pPr>
        <w:pStyle w:val="ae"/>
        <w:topLinePunct/>
      </w:pPr>
      <w:r>
        <w:rPr>
          <w:kern w:val="2"/>
          <w:sz w:val="22"/>
          <w:szCs w:val="22"/>
          <w:rFonts w:cstheme="minorBidi" w:hAnsiTheme="minorHAnsi" w:eastAsiaTheme="minorHAnsi" w:asciiTheme="minorHAnsi"/>
        </w:rPr>
        <w:pict>
          <v:group style="margin-left:93.120003pt;margin-top:18.182976pt;width:409.1pt;height:.5pt;mso-position-horizontal-relative:page;mso-position-vertical-relative:paragraph;z-index:2992" coordorigin="1862,364" coordsize="8182,10">
            <v:line style="position:absolute" from="1862,368" to="3062,368" stroked="true" strokeweight=".48pt" strokecolor="#000000">
              <v:stroke dashstyle="solid"/>
            </v:line>
            <v:rect style="position:absolute;left:3062;top:363;width:10;height:10" filled="true" fillcolor="#000000" stroked="false">
              <v:fill type="solid"/>
            </v:rect>
            <v:line style="position:absolute" from="3072,368" to="4202,368" stroked="true" strokeweight=".48pt" strokecolor="#000000">
              <v:stroke dashstyle="solid"/>
            </v:line>
            <v:rect style="position:absolute;left:4202;top:363;width:10;height:10" filled="true" fillcolor="#000000" stroked="false">
              <v:fill type="solid"/>
            </v:rect>
            <v:line style="position:absolute" from="4212,368" to="5362,368" stroked="true" strokeweight=".48pt" strokecolor="#000000">
              <v:stroke dashstyle="solid"/>
            </v:line>
            <v:rect style="position:absolute;left:5361;top:363;width:10;height:10" filled="true" fillcolor="#000000" stroked="false">
              <v:fill type="solid"/>
            </v:rect>
            <v:line style="position:absolute" from="5371,368" to="6562,368" stroked="true" strokeweight=".48pt" strokecolor="#000000">
              <v:stroke dashstyle="solid"/>
            </v:line>
            <v:rect style="position:absolute;left:6561;top:363;width:10;height:10" filled="true" fillcolor="#000000" stroked="false">
              <v:fill type="solid"/>
            </v:rect>
            <v:line style="position:absolute" from="6571,368" to="7723,368" stroked="true" strokeweight=".48pt" strokecolor="#000000">
              <v:stroke dashstyle="solid"/>
            </v:line>
            <v:rect style="position:absolute;left:7723;top:363;width:10;height:10" filled="true" fillcolor="#000000" stroked="false">
              <v:fill type="solid"/>
            </v:rect>
            <v:line style="position:absolute" from="7733,368" to="8844,368" stroked="true" strokeweight=".48pt" strokecolor="#000000">
              <v:stroke dashstyle="solid"/>
            </v:line>
            <v:rect style="position:absolute;left:8844;top:363;width:10;height:10" filled="true" fillcolor="#000000" stroked="false">
              <v:fill type="solid"/>
            </v:rect>
            <v:line style="position:absolute" from="8854,368" to="10044,368"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(-13.86)</w:t>
      </w:r>
      <w:r w:rsidRPr="00000000">
        <w:rPr>
          <w:kern w:val="2"/>
          <w:sz w:val="22"/>
          <w:szCs w:val="22"/>
          <w:rFonts w:cstheme="minorBidi" w:hAnsiTheme="minorHAnsi" w:eastAsiaTheme="minorHAnsi" w:asciiTheme="minorHAnsi"/>
        </w:rPr>
        <w:tab/>
        <w:t>(-13.80)</w:t>
      </w:r>
      <w:r w:rsidRPr="00000000">
        <w:rPr>
          <w:kern w:val="2"/>
          <w:sz w:val="22"/>
          <w:szCs w:val="22"/>
          <w:rFonts w:cstheme="minorBidi" w:hAnsiTheme="minorHAnsi" w:eastAsiaTheme="minorHAnsi" w:asciiTheme="minorHAnsi"/>
        </w:rPr>
        <w:tab/>
        <w:t>(-9.32)</w:t>
      </w:r>
      <w:r w:rsidRPr="00000000">
        <w:rPr>
          <w:kern w:val="2"/>
          <w:sz w:val="22"/>
          <w:szCs w:val="22"/>
          <w:rFonts w:cstheme="minorBidi" w:hAnsiTheme="minorHAnsi" w:eastAsiaTheme="minorHAnsi" w:asciiTheme="minorHAnsi"/>
        </w:rPr>
        <w:tab/>
        <w:t>(-9.13)</w:t>
      </w:r>
      <w:r w:rsidRPr="00000000">
        <w:rPr>
          <w:kern w:val="2"/>
          <w:sz w:val="22"/>
          <w:szCs w:val="22"/>
          <w:rFonts w:cstheme="minorBidi" w:hAnsiTheme="minorHAnsi" w:eastAsiaTheme="minorHAnsi" w:asciiTheme="minorHAnsi"/>
        </w:rPr>
        <w:tab/>
        <w:t>(-10.01)</w:t>
      </w:r>
      <w:r w:rsidRPr="00000000">
        <w:rPr>
          <w:kern w:val="2"/>
          <w:sz w:val="22"/>
          <w:szCs w:val="22"/>
          <w:rFonts w:cstheme="minorBidi" w:hAnsiTheme="minorHAnsi" w:eastAsiaTheme="minorHAnsi" w:asciiTheme="minorHAnsi"/>
        </w:rPr>
        <w:tab/>
        <w:t>(-9.83)</w:t>
      </w:r>
    </w:p>
    <w:p w:rsidR="0018722C">
      <w:spacing w:beforeLines="0" w:before="0" w:afterLines="0" w:after="0" w:line="440" w:lineRule="auto"/>
      <w:pPr>
        <w:sectPr w:rsidR="00556256">
          <w:type w:val="continuous"/>
          <w:pgSz w:w="11910" w:h="16840"/>
          <w:pgMar w:top="1580" w:bottom="460" w:left="900" w:right="1580"/>
          <w:cols w:num="2" w:equalWidth="0">
            <w:col w:w="1880" w:space="40"/>
            <w:col w:w="7510"/>
          </w:cols>
        </w:sectPr>
        <w:topLinePunct/>
      </w:pPr>
    </w:p>
    <w:p w:rsidR="0018722C">
      <w:pPr>
        <w:topLinePunct/>
      </w:pPr>
      <w:r>
        <w:rPr>
          <w:rFonts w:cstheme="minorBidi" w:hAnsiTheme="minorHAnsi" w:eastAsiaTheme="minorHAnsi" w:asciiTheme="minorHAnsi" w:ascii="Times New Roman"/>
        </w:rPr>
        <w:t>LM</w:t>
      </w:r>
      <w:r w:rsidRPr="00000000">
        <w:rPr>
          <w:rFonts w:cstheme="minorBidi" w:hAnsiTheme="minorHAnsi" w:eastAsiaTheme="minorHAnsi" w:asciiTheme="minorHAnsi"/>
        </w:rPr>
        <w:tab/>
      </w:r>
      <w:r>
        <w:rPr>
          <w:rFonts w:ascii="Times New Roman" w:cstheme="minorBidi" w:hAnsiTheme="minorHAnsi" w:eastAsiaTheme="minorHAnsi"/>
        </w:rPr>
        <w:t>221.48</w:t>
      </w:r>
      <w:r w:rsidRPr="00000000">
        <w:rPr>
          <w:rFonts w:cstheme="minorBidi" w:hAnsiTheme="minorHAnsi" w:eastAsiaTheme="minorHAnsi" w:asciiTheme="minorHAnsi"/>
        </w:rPr>
        <w:tab/>
        <w:t>219.30</w:t>
      </w:r>
    </w:p>
    <w:p w:rsidR="0018722C">
      <w:pPr>
        <w:pStyle w:val="ae"/>
        <w:topLinePunct/>
      </w:pPr>
      <w:r>
        <w:rPr>
          <w:kern w:val="2"/>
          <w:sz w:val="22"/>
          <w:szCs w:val="22"/>
          <w:rFonts w:cstheme="minorBidi" w:hAnsiTheme="minorHAnsi" w:eastAsiaTheme="minorHAnsi" w:asciiTheme="minorHAnsi"/>
        </w:rPr>
        <w:pict>
          <v:group style="margin-left:93.120003pt;margin-top:17.377741pt;width:409.1pt;height:.5pt;mso-position-horizontal-relative:page;mso-position-vertical-relative:paragraph;z-index:3016" coordorigin="1862,348" coordsize="8182,10">
            <v:line style="position:absolute" from="1862,352" to="3062,352" stroked="true" strokeweight=".48pt" strokecolor="#000000">
              <v:stroke dashstyle="solid"/>
            </v:line>
            <v:rect style="position:absolute;left:3062;top:347;width:10;height:10" filled="true" fillcolor="#000000" stroked="false">
              <v:fill type="solid"/>
            </v:rect>
            <v:line style="position:absolute" from="3072,352" to="4202,352" stroked="true" strokeweight=".48pt" strokecolor="#000000">
              <v:stroke dashstyle="solid"/>
            </v:line>
            <v:rect style="position:absolute;left:4202;top:347;width:10;height:10" filled="true" fillcolor="#000000" stroked="false">
              <v:fill type="solid"/>
            </v:rect>
            <v:line style="position:absolute" from="4212,352" to="5362,352" stroked="true" strokeweight=".48pt" strokecolor="#000000">
              <v:stroke dashstyle="solid"/>
            </v:line>
            <v:rect style="position:absolute;left:5361;top:347;width:10;height:10" filled="true" fillcolor="#000000" stroked="false">
              <v:fill type="solid"/>
            </v:rect>
            <v:line style="position:absolute" from="5371,352" to="6562,352" stroked="true" strokeweight=".48pt" strokecolor="#000000">
              <v:stroke dashstyle="solid"/>
            </v:line>
            <v:rect style="position:absolute;left:6561;top:347;width:10;height:10" filled="true" fillcolor="#000000" stroked="false">
              <v:fill type="solid"/>
            </v:rect>
            <v:line style="position:absolute" from="6571,352" to="7723,352" stroked="true" strokeweight=".48pt" strokecolor="#000000">
              <v:stroke dashstyle="solid"/>
            </v:line>
            <v:rect style="position:absolute;left:7723;top:347;width:10;height:10" filled="true" fillcolor="#000000" stroked="false">
              <v:fill type="solid"/>
            </v:rect>
            <v:line style="position:absolute" from="7733,352" to="8844,352" stroked="true" strokeweight=".48pt" strokecolor="#000000">
              <v:stroke dashstyle="solid"/>
            </v:line>
            <v:rect style="position:absolute;left:8844;top:347;width:10;height:10" filled="true" fillcolor="#000000" stroked="false">
              <v:fill type="solid"/>
            </v:rect>
            <v:line style="position:absolute" from="8854,352" to="10044,352"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检验</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[0.0000</w:t>
      </w:r>
      <w:r>
        <w:rPr>
          <w:kern w:val="2"/>
          <w:szCs w:val="22"/>
          <w:rFonts w:ascii="Times New Roman" w:eastAsia="Times New Roman" w:cstheme="minorBidi" w:hAnsiTheme="minorHAnsi"/>
          <w:sz w:val="21"/>
        </w:rPr>
        <w:t>]</w:t>
      </w:r>
      <w:r w:rsidRPr="00000000">
        <w:rPr>
          <w:kern w:val="2"/>
          <w:sz w:val="22"/>
          <w:szCs w:val="22"/>
          <w:rFonts w:cstheme="minorBidi" w:hAnsiTheme="minorHAnsi" w:eastAsiaTheme="minorHAnsi" w:asciiTheme="minorHAnsi"/>
        </w:rPr>
        <w:tab/>
        <w:t>[0.0000</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rPr>
        <w:t>Hausman</w:t>
      </w:r>
      <w:r w:rsidRPr="00000000">
        <w:rPr>
          <w:rFonts w:cstheme="minorBidi" w:hAnsiTheme="minorHAnsi" w:eastAsiaTheme="minorHAnsi" w:asciiTheme="minorHAnsi"/>
        </w:rPr>
        <w:tab/>
        <w:t>51.39</w:t>
      </w:r>
      <w:r w:rsidRPr="00000000">
        <w:rPr>
          <w:rFonts w:cstheme="minorBidi" w:hAnsiTheme="minorHAnsi" w:eastAsiaTheme="minorHAnsi" w:asciiTheme="minorHAnsi"/>
        </w:rPr>
        <w:tab/>
        <w:t>50.41</w:t>
      </w:r>
    </w:p>
    <w:p w:rsidR="0018722C">
      <w:pPr>
        <w:pStyle w:val="ae"/>
        <w:topLinePunct/>
      </w:pPr>
      <w:r>
        <w:rPr>
          <w:kern w:val="2"/>
          <w:sz w:val="22"/>
          <w:szCs w:val="22"/>
          <w:rFonts w:cstheme="minorBidi" w:hAnsiTheme="minorHAnsi" w:eastAsiaTheme="minorHAnsi" w:asciiTheme="minorHAnsi"/>
        </w:rPr>
        <w:pict>
          <v:group style="margin-left:93.120003pt;margin-top:17.628708pt;width:409.1pt;height:.5pt;mso-position-horizontal-relative:page;mso-position-vertical-relative:paragraph;z-index:2704;mso-wrap-distance-left:0;mso-wrap-distance-right:0" coordorigin="1862,353" coordsize="8182,10">
            <v:line style="position:absolute" from="1862,357" to="3062,357" stroked="true" strokeweight=".48pt" strokecolor="#000000">
              <v:stroke dashstyle="solid"/>
            </v:line>
            <v:rect style="position:absolute;left:3062;top:352;width:10;height:10" filled="true" fillcolor="#000000" stroked="false">
              <v:fill type="solid"/>
            </v:rect>
            <v:line style="position:absolute" from="3072,357" to="4202,357" stroked="true" strokeweight=".48pt" strokecolor="#000000">
              <v:stroke dashstyle="solid"/>
            </v:line>
            <v:rect style="position:absolute;left:4202;top:352;width:10;height:10" filled="true" fillcolor="#000000" stroked="false">
              <v:fill type="solid"/>
            </v:rect>
            <v:line style="position:absolute" from="4212,357" to="5362,357" stroked="true" strokeweight=".48pt" strokecolor="#000000">
              <v:stroke dashstyle="solid"/>
            </v:line>
            <v:rect style="position:absolute;left:5361;top:352;width:10;height:10" filled="true" fillcolor="#000000" stroked="false">
              <v:fill type="solid"/>
            </v:rect>
            <v:line style="position:absolute" from="5371,357" to="6562,357" stroked="true" strokeweight=".48pt" strokecolor="#000000">
              <v:stroke dashstyle="solid"/>
            </v:line>
            <v:rect style="position:absolute;left:6561;top:352;width:10;height:10" filled="true" fillcolor="#000000" stroked="false">
              <v:fill type="solid"/>
            </v:rect>
            <v:line style="position:absolute" from="6571,357" to="7723,357" stroked="true" strokeweight=".48pt" strokecolor="#000000">
              <v:stroke dashstyle="solid"/>
            </v:line>
            <v:rect style="position:absolute;left:7723;top:352;width:10;height:10" filled="true" fillcolor="#000000" stroked="false">
              <v:fill type="solid"/>
            </v:rect>
            <v:line style="position:absolute" from="7733,357" to="8844,357" stroked="true" strokeweight=".48pt" strokecolor="#000000">
              <v:stroke dashstyle="solid"/>
            </v:line>
            <v:rect style="position:absolute;left:8844;top:352;width:10;height:10" filled="true" fillcolor="#000000" stroked="false">
              <v:fill type="solid"/>
            </v:rect>
            <v:line style="position:absolute" from="8854,357" to="10044,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检验</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[0.0000</w:t>
      </w:r>
      <w:r>
        <w:rPr>
          <w:kern w:val="2"/>
          <w:szCs w:val="22"/>
          <w:rFonts w:ascii="Times New Roman" w:eastAsia="Times New Roman" w:cstheme="minorBidi" w:hAnsiTheme="minorHAnsi"/>
          <w:sz w:val="21"/>
        </w:rPr>
        <w:t>]</w:t>
      </w:r>
      <w:r w:rsidRPr="00000000">
        <w:rPr>
          <w:kern w:val="2"/>
          <w:sz w:val="22"/>
          <w:szCs w:val="22"/>
          <w:rFonts w:cstheme="minorBidi" w:hAnsiTheme="minorHAnsi" w:eastAsiaTheme="minorHAnsi" w:asciiTheme="minorHAnsi"/>
        </w:rPr>
        <w:tab/>
        <w:t>[0.0000</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rPr>
        <w:t>R^2</w:t>
      </w:r>
      <w:r w:rsidRPr="00000000">
        <w:rPr>
          <w:rFonts w:cstheme="minorBidi" w:hAnsiTheme="minorHAnsi" w:eastAsiaTheme="minorHAnsi" w:asciiTheme="minorHAnsi"/>
        </w:rPr>
        <w:tab/>
        <w:t>0.6159</w:t>
      </w:r>
      <w:r w:rsidRPr="00000000">
        <w:rPr>
          <w:rFonts w:cstheme="minorBidi" w:hAnsiTheme="minorHAnsi" w:eastAsiaTheme="minorHAnsi" w:asciiTheme="minorHAnsi"/>
        </w:rPr>
        <w:tab/>
        <w:t>0.6159</w:t>
      </w:r>
      <w:r w:rsidRPr="00000000">
        <w:rPr>
          <w:rFonts w:cstheme="minorBidi" w:hAnsiTheme="minorHAnsi" w:eastAsiaTheme="minorHAnsi" w:asciiTheme="minorHAnsi"/>
        </w:rPr>
        <w:tab/>
        <w:t>0.4816</w:t>
      </w:r>
      <w:r w:rsidRPr="00000000">
        <w:rPr>
          <w:rFonts w:cstheme="minorBidi" w:hAnsiTheme="minorHAnsi" w:eastAsiaTheme="minorHAnsi" w:asciiTheme="minorHAnsi"/>
        </w:rPr>
        <w:tab/>
        <w:t>0.4929</w:t>
      </w:r>
      <w:r w:rsidRPr="00000000">
        <w:rPr>
          <w:rFonts w:cstheme="minorBidi" w:hAnsiTheme="minorHAnsi" w:eastAsiaTheme="minorHAnsi" w:asciiTheme="minorHAnsi"/>
        </w:rPr>
        <w:tab/>
        <w:t>0.4064</w:t>
      </w:r>
      <w:r w:rsidRPr="00000000">
        <w:rPr>
          <w:rFonts w:cstheme="minorBidi" w:hAnsiTheme="minorHAnsi" w:eastAsiaTheme="minorHAnsi" w:asciiTheme="minorHAnsi"/>
        </w:rPr>
        <w:tab/>
        <w:t>0.4250</w:t>
      </w:r>
    </w:p>
    <w:p w:rsidR="0018722C">
      <w:pPr>
        <w:pStyle w:val="aff7"/>
        <w:topLinePunct/>
      </w:pPr>
      <w:r>
        <w:rPr>
          <w:rFonts w:ascii="Times New Roman"/>
          <w:sz w:val="2"/>
        </w:rPr>
        <w:pict>
          <v:group style="width:409.8pt;height:1pt;mso-position-horizontal-relative:char;mso-position-vertical-relative:line" coordorigin="0,0" coordsize="8196,20">
            <v:line style="position:absolute" from="0,10" to="1214,10" stroked="true" strokeweight=".96pt" strokecolor="#000000">
              <v:stroke dashstyle="solid"/>
            </v:line>
            <v:rect style="position:absolute;left:1200;top:0;width:20;height:20" filled="true" fillcolor="#000000" stroked="false">
              <v:fill type="solid"/>
            </v:rect>
            <v:line style="position:absolute" from="1219,10" to="2354,10" stroked="true" strokeweight=".96pt" strokecolor="#000000">
              <v:stroke dashstyle="solid"/>
            </v:line>
            <v:rect style="position:absolute;left:2340;top:0;width:20;height:20" filled="true" fillcolor="#000000" stroked="false">
              <v:fill type="solid"/>
            </v:rect>
            <v:line style="position:absolute" from="2359,10" to="3514,10" stroked="true" strokeweight=".96pt" strokecolor="#000000">
              <v:stroke dashstyle="solid"/>
            </v:line>
            <v:rect style="position:absolute;left:3499;top:0;width:20;height:20" filled="true" fillcolor="#000000" stroked="false">
              <v:fill type="solid"/>
            </v:rect>
            <v:line style="position:absolute" from="3518,10" to="4714,10" stroked="true" strokeweight=".96pt" strokecolor="#000000">
              <v:stroke dashstyle="solid"/>
            </v:line>
            <v:rect style="position:absolute;left:4699;top:0;width:20;height:20" filled="true" fillcolor="#000000" stroked="false">
              <v:fill type="solid"/>
            </v:rect>
            <v:line style="position:absolute" from="4718,10" to="5875,10" stroked="true" strokeweight=".96pt" strokecolor="#000000">
              <v:stroke dashstyle="solid"/>
            </v:line>
            <v:rect style="position:absolute;left:5860;top:0;width:20;height:20" filled="true" fillcolor="#000000" stroked="false">
              <v:fill type="solid"/>
            </v:rect>
            <v:line style="position:absolute" from="5880,10" to="6996,10" stroked="true" strokeweight=".96pt" strokecolor="#000000">
              <v:stroke dashstyle="solid"/>
            </v:line>
            <v:rect style="position:absolute;left:6981;top:0;width:20;height:20" filled="true" fillcolor="#000000" stroked="false">
              <v:fill type="solid"/>
            </v:rect>
            <v:line style="position:absolute" from="7001,10" to="8196,10" stroked="true" strokeweight=".96pt" strokecolor="#000000">
              <v:stroke dashstyle="solid"/>
            </v:line>
          </v:group>
        </w:pict>
      </w:r>
      <w:r/>
    </w:p>
    <w:p w:rsidR="0018722C">
      <w:pPr>
        <w:pStyle w:val="affff1"/>
        <w:topLinePunct/>
      </w:pPr>
      <w:r>
        <w:rPr>
          <w:rFonts w:cstheme="minorBidi" w:hAnsiTheme="minorHAnsi" w:eastAsiaTheme="minorHAnsi" w:asciiTheme="minorHAnsi"/>
        </w:rPr>
        <w:t xml:space="preserve">注：括号内数值为</w:t>
      </w:r>
      <w:r>
        <w:rPr>
          <w:rFonts w:ascii="Times New Roman" w:eastAsia="Times New Roman" w:cstheme="minorBidi" w:hAnsiTheme="minorHAnsi"/>
        </w:rPr>
        <w:t xml:space="preserve">t</w:t>
      </w:r>
      <w:r>
        <w:rPr>
          <w:rFonts w:cstheme="minorBidi" w:hAnsiTheme="minorHAnsi" w:eastAsiaTheme="minorHAnsi" w:asciiTheme="minorHAnsi"/>
        </w:rPr>
        <w:t xml:space="preserve">统计值；</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分别表示在</w:t>
      </w:r>
      <w:r>
        <w:rPr>
          <w:rFonts w:ascii="Times New Roman" w:eastAsia="Times New Roman" w:cstheme="minorBidi" w:hAnsiTheme="minorHAnsi"/>
        </w:rPr>
        <w:t xml:space="preserve">10%</w:t>
      </w:r>
      <w:r>
        <w:rPr>
          <w:rFonts w:cstheme="minorBidi" w:hAnsiTheme="minorHAnsi" w:eastAsiaTheme="minorHAnsi" w:asciiTheme="minorHAnsi"/>
        </w:rPr>
        <w:t xml:space="preserve">、</w:t>
      </w:r>
      <w:r>
        <w:rPr>
          <w:rFonts w:ascii="Times New Roman" w:eastAsia="Times New Roman" w:cstheme="minorBidi" w:hAnsiTheme="minorHAnsi"/>
        </w:rPr>
        <w:t xml:space="preserve">5%</w:t>
      </w:r>
      <w:r>
        <w:rPr>
          <w:rFonts w:cstheme="minorBidi" w:hAnsiTheme="minorHAnsi" w:eastAsiaTheme="minorHAnsi" w:asciiTheme="minorHAnsi"/>
        </w:rPr>
        <w:t xml:space="preserve">、</w:t>
      </w:r>
      <w:r>
        <w:rPr>
          <w:rFonts w:ascii="Times New Roman" w:eastAsia="Times New Roman" w:cstheme="minorBidi" w:hAnsiTheme="minorHAnsi"/>
        </w:rPr>
        <w:t xml:space="preserve">1%</w:t>
      </w:r>
      <w:r>
        <w:rPr>
          <w:rFonts w:cstheme="minorBidi" w:hAnsiTheme="minorHAnsi" w:eastAsiaTheme="minorHAnsi" w:asciiTheme="minorHAnsi"/>
        </w:rPr>
        <w:t xml:space="preserve">水平上的显著。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cstheme="minorBidi" w:hAnsiTheme="minorHAnsi" w:eastAsiaTheme="minorHAnsi" w:asciiTheme="minorHAnsi"/>
        </w:rPr>
        <w:t xml:space="preserve">里为 </w:t>
      </w:r>
      <w:r>
        <w:rPr>
          <w:rFonts w:ascii="Times New Roman" w:eastAsia="Times New Roman" w:cstheme="minorBidi" w:hAnsiTheme="minorHAnsi"/>
        </w:rPr>
        <w:t xml:space="preserve">p</w:t>
      </w:r>
    </w:p>
    <w:p w:rsidR="0018722C">
      <w:pPr>
        <w:topLinePunct/>
      </w:pPr>
      <w:r>
        <w:rPr>
          <w:rFonts w:cstheme="minorBidi" w:hAnsiTheme="minorHAnsi" w:eastAsiaTheme="minorHAnsi" w:asciiTheme="minorHAnsi"/>
        </w:rPr>
        <w:t>值。</w:t>
      </w:r>
    </w:p>
    <w:p w:rsidR="0018722C">
      <w:pPr>
        <w:topLinePunct/>
      </w:pPr>
      <w:r>
        <w:t/>
      </w:r>
      <w:r>
        <w:t>表</w:t>
      </w:r>
      <w:r>
        <w:rPr>
          <w:rFonts w:ascii="Times New Roman" w:eastAsia="宋体"/>
        </w:rPr>
        <w:t>4</w:t>
      </w:r>
      <w:r>
        <w:rPr>
          <w:rFonts w:ascii="Times New Roman" w:eastAsia="宋体"/>
        </w:rPr>
        <w:t>.</w:t>
      </w:r>
      <w:r>
        <w:rPr>
          <w:rFonts w:ascii="Times New Roman" w:eastAsia="宋体"/>
        </w:rPr>
        <w:t>5</w:t>
      </w:r>
      <w:r>
        <w:t>中模型</w:t>
      </w:r>
      <w:r>
        <w:t>（</w:t>
      </w:r>
      <w:r>
        <w:rPr>
          <w:rFonts w:ascii="Times New Roman" w:eastAsia="宋体"/>
        </w:rPr>
        <w:t>1</w:t>
      </w:r>
      <w:r>
        <w:t>）</w:t>
      </w:r>
      <w:r>
        <w:t>和模型</w:t>
      </w:r>
      <w:r>
        <w:t>（</w:t>
      </w:r>
      <w:r>
        <w:rPr>
          <w:rFonts w:ascii="Times New Roman" w:eastAsia="宋体"/>
        </w:rPr>
        <w:t>2</w:t>
      </w:r>
      <w:r>
        <w:t>）</w:t>
      </w:r>
      <w:r>
        <w:t>为混合</w:t>
      </w:r>
      <w:r>
        <w:rPr>
          <w:rFonts w:ascii="Times New Roman" w:eastAsia="宋体"/>
        </w:rPr>
        <w:t>OLS</w:t>
      </w:r>
      <w:r>
        <w:t>的估计结果。在模型</w:t>
      </w:r>
      <w:r>
        <w:t>（</w:t>
      </w:r>
      <w:r>
        <w:rPr>
          <w:rFonts w:ascii="Times New Roman" w:eastAsia="宋体"/>
        </w:rPr>
        <w:t>1</w:t>
      </w:r>
      <w:r>
        <w:t>）</w:t>
      </w:r>
      <w:r>
        <w:t>的基</w:t>
      </w:r>
      <w:r>
        <w:t>础上加入经济因素</w:t>
      </w:r>
      <w:r>
        <w:rPr>
          <w:rFonts w:ascii="Times New Roman" w:eastAsia="宋体"/>
        </w:rPr>
        <w:t>in</w:t>
      </w:r>
      <w:r>
        <w:rPr>
          <w:rFonts w:ascii="Times New Roman" w:eastAsia="宋体"/>
        </w:rPr>
        <w:t>f</w:t>
      </w:r>
      <w:r>
        <w:rPr>
          <w:rFonts w:ascii="Times New Roman" w:eastAsia="宋体"/>
        </w:rPr>
        <w:t>l</w:t>
      </w:r>
      <w:r>
        <w:rPr>
          <w:rFonts w:ascii="Times New Roman" w:eastAsia="宋体"/>
        </w:rPr>
        <w:t>a</w:t>
      </w:r>
      <w:r w:rsidR="001852F3">
        <w:rPr>
          <w:rFonts w:ascii="Times New Roman" w:eastAsia="宋体"/>
        </w:rPr>
        <w:t xml:space="preserve"> </w:t>
      </w:r>
      <w:r>
        <w:t>得到模型</w:t>
      </w:r>
      <w:r>
        <w:t>（</w:t>
      </w:r>
      <w:r>
        <w:rPr>
          <w:rFonts w:ascii="Times New Roman" w:eastAsia="宋体"/>
        </w:rPr>
        <w:t>2</w:t>
      </w:r>
      <w:r>
        <w:t>）</w:t>
      </w:r>
      <w:r>
        <w:t>，结果显示主要解释变量和控制变量的估</w:t>
      </w:r>
      <w:r>
        <w:t>计参数、显著性和预期方向基本一致，表明模型</w:t>
      </w:r>
      <w:r>
        <w:t>（</w:t>
      </w:r>
      <w:r>
        <w:rPr>
          <w:rFonts w:ascii="Times New Roman" w:eastAsia="宋体"/>
          <w:spacing w:val="-3"/>
        </w:rPr>
        <w:t>1</w:t>
      </w:r>
      <w:r>
        <w:t>）</w:t>
      </w:r>
      <w:r>
        <w:t xml:space="preserve">和模型</w:t>
      </w:r>
      <w:r>
        <w:t>（</w:t>
      </w:r>
      <w:r>
        <w:rPr>
          <w:rFonts w:ascii="Times New Roman" w:eastAsia="宋体"/>
          <w:spacing w:val="-3"/>
        </w:rPr>
        <w:t>2</w:t>
      </w:r>
      <w:r>
        <w:t>）</w:t>
      </w:r>
      <w:r>
        <w:t>的估计结果并无明显差异。本文采用的数据均为面板数据。本研究采用了面板数据模型检验，</w:t>
      </w:r>
      <w:r w:rsidR="001852F3">
        <w:t xml:space="preserve">并通过模型</w:t>
      </w:r>
      <w:r>
        <w:t>（</w:t>
      </w:r>
      <w:r>
        <w:rPr>
          <w:rFonts w:ascii="Times New Roman" w:eastAsia="宋体"/>
        </w:rPr>
        <w:t>3</w:t>
      </w:r>
      <w:r>
        <w:t>）</w:t>
      </w:r>
      <w:r>
        <w:t>-</w:t>
      </w:r>
      <w:r>
        <w:t>模型</w:t>
      </w:r>
      <w:r>
        <w:t>（</w:t>
      </w:r>
      <w:r>
        <w:rPr>
          <w:rFonts w:ascii="Times New Roman" w:eastAsia="宋体"/>
        </w:rPr>
        <w:t>6</w:t>
      </w:r>
      <w:r>
        <w:t>）</w:t>
      </w:r>
      <w:r>
        <w:t>展示了固定效应和随机效应的估计结果。</w:t>
      </w:r>
      <w:r>
        <w:rPr>
          <w:rFonts w:ascii="Times New Roman" w:eastAsia="宋体"/>
        </w:rPr>
        <w:t>LM</w:t>
      </w:r>
      <w:r>
        <w:t>检验</w:t>
      </w:r>
      <w:r>
        <w:t>数据分别为</w:t>
      </w:r>
      <w:r>
        <w:rPr>
          <w:rFonts w:ascii="Times New Roman" w:eastAsia="宋体"/>
        </w:rPr>
        <w:t>221</w:t>
      </w:r>
      <w:r>
        <w:rPr>
          <w:rFonts w:ascii="Times New Roman" w:eastAsia="宋体"/>
        </w:rPr>
        <w:t>.</w:t>
      </w:r>
      <w:r>
        <w:rPr>
          <w:rFonts w:ascii="Times New Roman" w:eastAsia="宋体"/>
        </w:rPr>
        <w:t>48</w:t>
      </w:r>
      <w:r>
        <w:t>、</w:t>
      </w:r>
      <w:r>
        <w:rPr>
          <w:rFonts w:ascii="Times New Roman" w:eastAsia="宋体"/>
        </w:rPr>
        <w:t>219.30</w:t>
      </w:r>
      <w:r>
        <w:t>，其</w:t>
      </w:r>
      <w:r>
        <w:rPr>
          <w:rFonts w:ascii="Times New Roman" w:eastAsia="宋体"/>
        </w:rPr>
        <w:t>p</w:t>
      </w:r>
      <w:r>
        <w:t>值均为</w:t>
      </w:r>
      <w:r>
        <w:rPr>
          <w:rFonts w:ascii="Times New Roman" w:eastAsia="宋体"/>
        </w:rPr>
        <w:t>0</w:t>
      </w:r>
      <w:r>
        <w:rPr>
          <w:rFonts w:ascii="Times New Roman" w:eastAsia="宋体"/>
        </w:rPr>
        <w:t>.</w:t>
      </w:r>
      <w:r>
        <w:rPr>
          <w:rFonts w:ascii="Times New Roman" w:eastAsia="宋体"/>
        </w:rPr>
        <w:t>0000</w:t>
      </w:r>
      <w:r>
        <w:t>，显示随机效应估计结果优于混</w:t>
      </w:r>
      <w:r>
        <w:t>合面板的估计结果。</w:t>
      </w:r>
      <w:r>
        <w:rPr>
          <w:rFonts w:ascii="Times New Roman" w:eastAsia="宋体"/>
        </w:rPr>
        <w:t>Hausman</w:t>
      </w:r>
      <w:r>
        <w:t>检验数据分别为</w:t>
      </w:r>
      <w:r>
        <w:rPr>
          <w:rFonts w:ascii="Times New Roman" w:eastAsia="宋体"/>
        </w:rPr>
        <w:t>51</w:t>
      </w:r>
      <w:r>
        <w:rPr>
          <w:rFonts w:ascii="Times New Roman" w:eastAsia="宋体"/>
        </w:rPr>
        <w:t>.</w:t>
      </w:r>
      <w:r>
        <w:rPr>
          <w:rFonts w:ascii="Times New Roman" w:eastAsia="宋体"/>
        </w:rPr>
        <w:t>39</w:t>
      </w:r>
      <w:r>
        <w:t>、</w:t>
      </w:r>
      <w:r>
        <w:rPr>
          <w:rFonts w:ascii="Times New Roman" w:eastAsia="宋体"/>
        </w:rPr>
        <w:t>50.41</w:t>
      </w:r>
      <w:r>
        <w:t>，其</w:t>
      </w:r>
      <w:r>
        <w:rPr>
          <w:rFonts w:ascii="Times New Roman" w:eastAsia="宋体"/>
        </w:rPr>
        <w:t>p</w:t>
      </w:r>
      <w:r>
        <w:t>值均为</w:t>
      </w:r>
      <w:r>
        <w:rPr>
          <w:rFonts w:ascii="Times New Roman" w:eastAsia="宋体"/>
        </w:rPr>
        <w:t>0</w:t>
      </w:r>
      <w:r>
        <w:rPr>
          <w:rFonts w:ascii="Times New Roman" w:eastAsia="宋体"/>
        </w:rPr>
        <w:t>.</w:t>
      </w:r>
      <w:r>
        <w:rPr>
          <w:rFonts w:ascii="Times New Roman" w:eastAsia="宋体"/>
        </w:rPr>
        <w:t>0000</w:t>
      </w:r>
      <w:r>
        <w:t>，</w:t>
      </w:r>
      <w:r>
        <w:t>表明固定效应的估计结果优于随机效应的估计结果。上述模型中常数项均在</w:t>
      </w:r>
      <w:r>
        <w:rPr>
          <w:rFonts w:ascii="Times New Roman" w:eastAsia="宋体"/>
        </w:rPr>
        <w:t>1</w:t>
      </w:r>
      <w:r>
        <w:rPr>
          <w:rFonts w:ascii="Times New Roman" w:eastAsia="宋体"/>
        </w:rPr>
        <w:t>%</w:t>
      </w:r>
    </w:p>
    <w:p w:rsidR="0018722C">
      <w:pPr>
        <w:topLinePunct/>
      </w:pPr>
      <w:r>
        <w:rPr>
          <w:rFonts w:cstheme="minorBidi" w:hAnsiTheme="minorHAnsi" w:eastAsiaTheme="minorHAnsi" w:asciiTheme="minorHAnsi" w:ascii="Times New Roman"/>
        </w:rPr>
        <w:t>26</w:t>
      </w:r>
    </w:p>
    <w:p w:rsidR="0018722C">
      <w:pPr>
        <w:topLinePunct/>
      </w:pPr>
      <w:r>
        <w:t>的水平上显著。根据检验结果可知，</w:t>
      </w:r>
      <w:r>
        <w:rPr>
          <w:rFonts w:ascii="Times New Roman" w:eastAsia="Times New Roman"/>
        </w:rPr>
        <w:t>F</w:t>
      </w:r>
      <w:r>
        <w:t>检验和</w:t>
      </w:r>
      <w:r>
        <w:rPr>
          <w:rFonts w:ascii="Times New Roman" w:eastAsia="Times New Roman"/>
        </w:rPr>
        <w:t>Breusch-Pagan</w:t>
      </w:r>
      <w:r>
        <w:t>检验显示固定效应</w:t>
      </w:r>
      <w:r>
        <w:t>与随机效应模型均优于混合</w:t>
      </w:r>
      <w:r>
        <w:rPr>
          <w:rFonts w:ascii="Times New Roman" w:eastAsia="Times New Roman"/>
        </w:rPr>
        <w:t>OLS</w:t>
      </w:r>
      <w:r>
        <w:t>模型，而</w:t>
      </w:r>
      <w:r>
        <w:rPr>
          <w:rFonts w:ascii="Times New Roman" w:eastAsia="Times New Roman"/>
        </w:rPr>
        <w:t>Hausman</w:t>
      </w:r>
      <w:r>
        <w:t>检验结果表明模型具有更加显著地固定效应，所以这里进行分析主要基于固定效应模型的估计结果。</w:t>
      </w:r>
    </w:p>
    <w:p w:rsidR="0018722C">
      <w:pPr>
        <w:topLinePunct/>
      </w:pPr>
      <w:r>
        <w:t>从主要解释变量看，代表东道国的银行维度金融发展指标，银行发展深度</w:t>
      </w:r>
    </w:p>
    <w:p w:rsidR="0018722C">
      <w:pPr>
        <w:topLinePunct/>
      </w:pPr>
      <w:r>
        <w:rPr>
          <w:rFonts w:ascii="Times New Roman" w:eastAsia="Times New Roman"/>
        </w:rPr>
        <w:t>bedp</w:t>
      </w:r>
      <w:r>
        <w:t>和银行稳定性</w:t>
      </w:r>
      <w:r>
        <w:rPr>
          <w:rFonts w:ascii="Times New Roman" w:eastAsia="Times New Roman"/>
        </w:rPr>
        <w:t>bsta</w:t>
      </w:r>
      <w:r>
        <w:t>对中国对外直接投资的回归系数为正，银行服务可及性</w:t>
      </w:r>
    </w:p>
    <w:p w:rsidR="0018722C">
      <w:pPr>
        <w:topLinePunct/>
      </w:pPr>
      <w:r>
        <w:rPr>
          <w:rFonts w:ascii="Times New Roman" w:hAnsi="Times New Roman" w:eastAsia="Times New Roman"/>
        </w:rPr>
        <w:t>bacc</w:t>
      </w:r>
      <w:r>
        <w:t>和银行非效率性</w:t>
      </w:r>
      <w:r>
        <w:rPr>
          <w:rFonts w:ascii="Times New Roman" w:hAnsi="Times New Roman" w:eastAsia="Times New Roman"/>
        </w:rPr>
        <w:t>bineff</w:t>
      </w:r>
      <w:r>
        <w:t>对中国对外直接投资的回归系数为负。其中，模型</w:t>
      </w:r>
      <w:r>
        <w:t>（</w:t>
      </w:r>
      <w:r>
        <w:rPr>
          <w:rFonts w:ascii="Times New Roman" w:hAnsi="Times New Roman" w:eastAsia="Times New Roman"/>
        </w:rPr>
        <w:t>3</w:t>
      </w:r>
      <w:r>
        <w:t>）</w:t>
      </w:r>
      <w:r>
        <w:t>中银行发展深度</w:t>
      </w:r>
      <w:r>
        <w:rPr>
          <w:rFonts w:ascii="Times New Roman" w:hAnsi="Times New Roman" w:eastAsia="Times New Roman"/>
        </w:rPr>
        <w:t>bedp</w:t>
      </w:r>
      <w:r>
        <w:t>在</w:t>
      </w:r>
      <w:r>
        <w:rPr>
          <w:rFonts w:ascii="Times New Roman" w:hAnsi="Times New Roman" w:eastAsia="Times New Roman"/>
        </w:rPr>
        <w:t>1%</w:t>
      </w:r>
      <w:r>
        <w:t>的水平上通过了显著性检验，且其在模型</w:t>
      </w:r>
      <w:r>
        <w:t>（</w:t>
      </w:r>
      <w:r>
        <w:rPr>
          <w:rFonts w:ascii="Times New Roman" w:hAnsi="Times New Roman" w:eastAsia="Times New Roman"/>
        </w:rPr>
        <w:t>4</w:t>
      </w:r>
      <w:r>
        <w:t>）</w:t>
      </w:r>
      <w:r>
        <w:t>中也</w:t>
      </w:r>
      <w:r>
        <w:t>以</w:t>
      </w:r>
      <w:r>
        <w:rPr>
          <w:rFonts w:ascii="Times New Roman" w:hAnsi="Times New Roman" w:eastAsia="Times New Roman"/>
        </w:rPr>
        <w:t>5%</w:t>
      </w:r>
      <w:r>
        <w:t>的水平上通过了显著性检验，这意味着东道国银行发展深度的提高，可以吸引更多的中国对外直接投资。模型</w:t>
      </w:r>
      <w:r>
        <w:t>（</w:t>
      </w:r>
      <w:r>
        <w:rPr>
          <w:rFonts w:ascii="Times New Roman" w:hAnsi="Times New Roman" w:eastAsia="Times New Roman"/>
        </w:rPr>
        <w:t>3</w:t>
      </w:r>
      <w:r>
        <w:t>）</w:t>
      </w:r>
      <w:r>
        <w:t>中银行稳定性</w:t>
      </w:r>
      <w:r>
        <w:rPr>
          <w:rFonts w:ascii="Times New Roman" w:hAnsi="Times New Roman" w:eastAsia="Times New Roman"/>
        </w:rPr>
        <w:t>bsta</w:t>
      </w:r>
      <w:r>
        <w:t>在</w:t>
      </w:r>
      <w:r>
        <w:rPr>
          <w:rFonts w:ascii="Times New Roman" w:hAnsi="Times New Roman" w:eastAsia="Times New Roman"/>
        </w:rPr>
        <w:t>5%</w:t>
      </w:r>
      <w:r>
        <w:t>的水平下显著，且其在模型</w:t>
      </w:r>
      <w:r>
        <w:t>（</w:t>
      </w:r>
      <w:r>
        <w:rPr>
          <w:rFonts w:ascii="Times New Roman" w:hAnsi="Times New Roman" w:eastAsia="Times New Roman"/>
        </w:rPr>
        <w:t>4</w:t>
      </w:r>
      <w:r>
        <w:t>）</w:t>
      </w:r>
      <w:r>
        <w:t>中也在</w:t>
      </w:r>
      <w:r>
        <w:rPr>
          <w:rFonts w:ascii="Times New Roman" w:hAnsi="Times New Roman" w:eastAsia="Times New Roman"/>
        </w:rPr>
        <w:t>10%</w:t>
      </w:r>
      <w:r>
        <w:t>的水平下显著，说明如果银行稳定性的提高，</w:t>
      </w:r>
      <w:r>
        <w:t>将会提升中国对外直接投资水平。即中国</w:t>
      </w:r>
      <w:r>
        <w:rPr>
          <w:rFonts w:ascii="Times New Roman" w:hAnsi="Times New Roman" w:eastAsia="Times New Roman"/>
        </w:rPr>
        <w:t>OFDI</w:t>
      </w:r>
      <w:r>
        <w:t>的倾向于银行稳定性更好的国家。从模型</w:t>
      </w:r>
      <w:r>
        <w:t>（</w:t>
      </w:r>
      <w:r>
        <w:rPr>
          <w:rFonts w:ascii="Times New Roman" w:hAnsi="Times New Roman" w:eastAsia="Times New Roman"/>
        </w:rPr>
        <w:t>3</w:t>
      </w:r>
      <w:r>
        <w:t>）</w:t>
      </w:r>
      <w:r>
        <w:t>和模型</w:t>
      </w:r>
      <w:r>
        <w:t>（</w:t>
      </w:r>
      <w:r>
        <w:rPr>
          <w:rFonts w:ascii="Times New Roman" w:hAnsi="Times New Roman" w:eastAsia="Times New Roman"/>
        </w:rPr>
        <w:t>4</w:t>
      </w:r>
      <w:r>
        <w:t>）</w:t>
      </w:r>
      <w:r>
        <w:t>来看，银行服务可及性</w:t>
      </w:r>
      <w:r>
        <w:rPr>
          <w:rFonts w:ascii="Times New Roman" w:hAnsi="Times New Roman" w:eastAsia="Times New Roman"/>
        </w:rPr>
        <w:t>bacc</w:t>
      </w:r>
      <w:r>
        <w:t>系数均为负。这意味着随</w:t>
      </w:r>
      <w:r>
        <w:t>着银行服务可及性的提高，银行服务的门槛有所降低，更多企业可以以更低的门</w:t>
      </w:r>
      <w:r>
        <w:t>槛获得所需要的资金，致使中国对外直接投资的企业来源于东道国银行的资金被</w:t>
      </w:r>
      <w:r>
        <w:t>更多企业所“摊薄”，在一定程度上阻碍中国对外直接投资。固定效应估计结果显示，银行非效率性</w:t>
      </w:r>
      <w:r>
        <w:rPr>
          <w:rFonts w:ascii="Times New Roman" w:hAnsi="Times New Roman" w:eastAsia="Times New Roman"/>
        </w:rPr>
        <w:t>bineff</w:t>
      </w:r>
      <w:r>
        <w:t>系数均为负。意味着随着银行非效率性的降低，即银</w:t>
      </w:r>
      <w:r>
        <w:t>行效率性的提高，中国对外直接投资水平会有所提高。模型</w:t>
      </w:r>
      <w:r>
        <w:t>（</w:t>
      </w:r>
      <w:r>
        <w:rPr>
          <w:rFonts w:ascii="Times New Roman" w:hAnsi="Times New Roman" w:eastAsia="Times New Roman"/>
        </w:rPr>
        <w:t>3</w:t>
      </w:r>
      <w:r>
        <w:t>）</w:t>
      </w:r>
      <w:r>
        <w:t>中主要解释变</w:t>
      </w:r>
      <w:r>
        <w:t>量的系数分别为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0136</w:t>
      </w:r>
      <w:r>
        <w:t>、</w:t>
      </w:r>
      <w:r>
        <w:rPr>
          <w:rFonts w:ascii="Times New Roman" w:hAnsi="Times New Roman" w:eastAsia="Times New Roman"/>
        </w:rPr>
        <w:t>-0.0123</w:t>
      </w:r>
      <w:r>
        <w:t>、</w:t>
      </w:r>
      <w:r>
        <w:rPr>
          <w:rFonts w:ascii="Times New Roman" w:hAnsi="Times New Roman" w:eastAsia="Times New Roman"/>
        </w:rPr>
        <w:t>-0.0538</w:t>
      </w:r>
      <w:r>
        <w:t>、</w:t>
      </w:r>
      <w:r>
        <w:rPr>
          <w:rFonts w:ascii="Times New Roman" w:hAnsi="Times New Roman" w:eastAsia="Times New Roman"/>
        </w:rPr>
        <w:t>0.0972</w:t>
      </w:r>
      <w:r>
        <w:t>，模型</w:t>
      </w:r>
      <w:r>
        <w:t>（</w:t>
      </w:r>
      <w:r>
        <w:rPr>
          <w:rFonts w:ascii="Times New Roman" w:hAnsi="Times New Roman" w:eastAsia="Times New Roman"/>
        </w:rPr>
        <w:t>4</w:t>
      </w:r>
      <w:r>
        <w:t>）</w:t>
      </w:r>
      <w:r>
        <w:t>中主要解释变量</w:t>
      </w:r>
      <w:r>
        <w:t>的系数为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0123</w:t>
      </w:r>
      <w:r>
        <w:t>、</w:t>
      </w:r>
      <w:r>
        <w:rPr>
          <w:rFonts w:ascii="Times New Roman" w:hAnsi="Times New Roman" w:eastAsia="Times New Roman"/>
        </w:rPr>
        <w:t>-0.0128</w:t>
      </w:r>
      <w:r>
        <w:t>、</w:t>
      </w:r>
      <w:r>
        <w:rPr>
          <w:rFonts w:ascii="Times New Roman" w:hAnsi="Times New Roman" w:eastAsia="Times New Roman"/>
        </w:rPr>
        <w:t>-0.0436</w:t>
      </w:r>
      <w:r>
        <w:t>、</w:t>
      </w:r>
      <w:r>
        <w:rPr>
          <w:rFonts w:ascii="Times New Roman" w:hAnsi="Times New Roman" w:eastAsia="Times New Roman"/>
        </w:rPr>
        <w:t>0.0856</w:t>
      </w:r>
      <w:r>
        <w:t>，两者的系数大小相近，说明估计的结果较为稳健，结论较为可靠。</w:t>
      </w:r>
    </w:p>
    <w:p w:rsidR="0018722C">
      <w:pPr>
        <w:topLinePunct/>
      </w:pPr>
      <w:r>
        <w:t>从控制变量看，</w:t>
      </w:r>
      <w:r>
        <w:rPr>
          <w:rFonts w:ascii="Times New Roman" w:eastAsia="Times New Roman"/>
        </w:rPr>
        <w:t>3</w:t>
      </w:r>
      <w:r>
        <w:t>种回归结果所显示的市场规模</w:t>
      </w:r>
      <w:r>
        <w:rPr>
          <w:rFonts w:ascii="Times New Roman" w:eastAsia="Times New Roman"/>
        </w:rPr>
        <w:t>lngdp</w:t>
      </w:r>
      <w:r>
        <w:t>系数均在</w:t>
      </w:r>
      <w:r>
        <w:rPr>
          <w:rFonts w:ascii="Times New Roman" w:eastAsia="Times New Roman"/>
        </w:rPr>
        <w:t>1</w:t>
      </w:r>
      <w:r>
        <w:rPr>
          <w:rFonts w:ascii="Times New Roman" w:eastAsia="Times New Roman"/>
        </w:rPr>
        <w:t>%</w:t>
      </w:r>
      <w:r>
        <w:t>水平下显</w:t>
      </w:r>
      <w:r>
        <w:t>著且符号为正，即市场规模越大的国家能够吸引更多的对外直接投资。这说明东</w:t>
      </w:r>
      <w:r>
        <w:t>道国的市场规模越大，越是能够吸引我国的对外直接投资。贸易开放程度</w:t>
      </w:r>
      <w:r>
        <w:rPr>
          <w:rFonts w:ascii="Times New Roman" w:eastAsia="Times New Roman"/>
        </w:rPr>
        <w:t>trade</w:t>
      </w:r>
      <w:r>
        <w:t>、</w:t>
      </w:r>
      <w:r>
        <w:t>资源禀赋</w:t>
      </w:r>
      <w:r>
        <w:rPr>
          <w:rFonts w:ascii="Times New Roman" w:eastAsia="Times New Roman"/>
        </w:rPr>
        <w:t>resou</w:t>
      </w:r>
      <w:r>
        <w:t>和东道国制度品质</w:t>
      </w:r>
      <w:r>
        <w:rPr>
          <w:rFonts w:ascii="Times New Roman" w:eastAsia="Times New Roman"/>
        </w:rPr>
        <w:t>ps</w:t>
      </w:r>
      <w:r>
        <w:t>系数为正，中国对外直接投资倾向于贸易开</w:t>
      </w:r>
      <w:r>
        <w:t>放度高、资源丰富、东道国制度品质高的国家或地区。东道国的贸易开放程度和</w:t>
      </w:r>
      <w:r>
        <w:t>资源禀赋越高、制度品质越好，吸引中国对外直接投资的力量就越大，是中国企</w:t>
      </w:r>
      <w:r>
        <w:t>业参与对外直接投资的重要影响因素。模型</w:t>
      </w:r>
      <w:r>
        <w:t>（</w:t>
      </w:r>
      <w:r>
        <w:rPr>
          <w:rFonts w:ascii="Times New Roman" w:eastAsia="Times New Roman"/>
        </w:rPr>
        <w:t>4</w:t>
      </w:r>
      <w:r>
        <w:t>）</w:t>
      </w:r>
      <w:r>
        <w:t>中经济风险</w:t>
      </w:r>
      <w:r>
        <w:rPr>
          <w:rFonts w:ascii="Times New Roman" w:eastAsia="Times New Roman"/>
        </w:rPr>
        <w:t>in</w:t>
      </w:r>
      <w:r>
        <w:rPr>
          <w:rFonts w:ascii="Times New Roman" w:eastAsia="Times New Roman"/>
        </w:rPr>
        <w:t>f</w:t>
      </w:r>
      <w:r>
        <w:rPr>
          <w:rFonts w:ascii="Times New Roman" w:eastAsia="Times New Roman"/>
        </w:rPr>
        <w:t>la</w:t>
      </w:r>
      <w:r>
        <w:t>系数为</w:t>
      </w:r>
      <w:r>
        <w:rPr>
          <w:rFonts w:ascii="Times New Roman" w:eastAsia="Times New Roman"/>
        </w:rPr>
        <w:t>-</w:t>
      </w:r>
      <w:r>
        <w:rPr>
          <w:rFonts w:ascii="Times New Roman" w:eastAsia="Times New Roman"/>
        </w:rPr>
        <w:t>0.0701</w:t>
      </w:r>
      <w:r>
        <w:t>，模型</w:t>
      </w:r>
      <w:r>
        <w:t>（</w:t>
      </w:r>
      <w:r>
        <w:rPr>
          <w:rFonts w:ascii="Times New Roman" w:eastAsia="Times New Roman"/>
        </w:rPr>
        <w:t>6</w:t>
      </w:r>
      <w:r>
        <w:t>）</w:t>
      </w:r>
      <w:r>
        <w:t>中其系数为</w:t>
      </w:r>
      <w:r>
        <w:rPr>
          <w:rFonts w:ascii="Times New Roman" w:eastAsia="Times New Roman"/>
        </w:rPr>
        <w:t>-0.0790</w:t>
      </w:r>
      <w:r>
        <w:t>，两者之间的系数较为接近，说明其解释性较好。</w:t>
      </w:r>
      <w:r>
        <w:t>模型</w:t>
      </w:r>
      <w:r>
        <w:t>（</w:t>
      </w:r>
      <w:r>
        <w:rPr>
          <w:rFonts w:ascii="Times New Roman" w:eastAsia="Times New Roman"/>
          <w:spacing w:val="-2"/>
        </w:rPr>
        <w:t>4</w:t>
      </w:r>
      <w:r>
        <w:t>）</w:t>
      </w:r>
      <w:r>
        <w:t>和模型</w:t>
      </w:r>
      <w:r>
        <w:t>（</w:t>
      </w:r>
      <w:r>
        <w:rPr>
          <w:rFonts w:ascii="Times New Roman" w:eastAsia="Times New Roman"/>
          <w:spacing w:val="-3"/>
        </w:rPr>
        <w:t>6</w:t>
      </w:r>
      <w:r>
        <w:t>）</w:t>
      </w:r>
      <w:r>
        <w:t>中经济风险</w:t>
      </w:r>
      <w:r>
        <w:rPr>
          <w:rFonts w:ascii="Times New Roman" w:eastAsia="Times New Roman"/>
        </w:rPr>
        <w:t>infla</w:t>
      </w:r>
      <w:r>
        <w:t>系数在</w:t>
      </w:r>
      <w:r>
        <w:rPr>
          <w:rFonts w:ascii="Times New Roman" w:eastAsia="Times New Roman"/>
        </w:rPr>
        <w:t>5%</w:t>
      </w:r>
      <w:r>
        <w:t>水平下显著且符号为负，东道</w:t>
      </w:r>
      <w:r>
        <w:t>国的经济风险越高越不利于吸引中国对外直接投资，即中国对外直接投资倾向于经济风险低的国家或地区。</w:t>
      </w:r>
    </w:p>
    <w:p w:rsidR="0018722C">
      <w:pPr>
        <w:pStyle w:val="Heading3"/>
        <w:topLinePunct/>
        <w:ind w:left="200" w:hangingChars="200" w:hanging="200"/>
      </w:pPr>
      <w:bookmarkStart w:id="907423" w:name="_Toc686907423"/>
      <w:bookmarkStart w:name="_TOC_250008" w:id="56"/>
      <w:bookmarkEnd w:id="56"/>
      <w:r>
        <w:t>4.3.2</w:t>
      </w:r>
      <w:r>
        <w:t xml:space="preserve"> </w:t>
      </w:r>
      <w:r>
        <w:t>金融市场角度</w:t>
      </w:r>
      <w:bookmarkEnd w:id="907423"/>
    </w:p>
    <w:p w:rsidR="0018722C">
      <w:pPr>
        <w:topLinePunct/>
      </w:pPr>
      <w:r>
        <w:t>上文已从银行角度来验证东道国金融发展如何影响中国对外直接投资，此部</w:t>
      </w:r>
    </w:p>
    <w:p w:rsidR="0018722C">
      <w:pPr>
        <w:topLinePunct/>
      </w:pPr>
      <w:r>
        <w:rPr>
          <w:rFonts w:cstheme="minorBidi" w:hAnsiTheme="minorHAnsi" w:eastAsiaTheme="minorHAnsi" w:asciiTheme="minorHAnsi" w:ascii="Times New Roman"/>
        </w:rPr>
        <w:t>27</w:t>
      </w:r>
    </w:p>
    <w:p w:rsidR="0018722C">
      <w:pPr>
        <w:topLinePunct/>
      </w:pPr>
      <w:r>
        <w:t>分主要从金融市场角度来进行验证，并分别采用混合</w:t>
      </w:r>
      <w:r>
        <w:rPr>
          <w:rFonts w:ascii="Times New Roman" w:eastAsia="Times New Roman"/>
        </w:rPr>
        <w:t>OLS</w:t>
      </w:r>
      <w:r>
        <w:t>估计、</w:t>
      </w:r>
      <w:r>
        <w:rPr>
          <w:rFonts w:ascii="Times New Roman" w:eastAsia="Times New Roman"/>
        </w:rPr>
        <w:t>FE</w:t>
      </w:r>
      <w:r>
        <w:t>回归和</w:t>
      </w:r>
      <w:r>
        <w:rPr>
          <w:rFonts w:ascii="Times New Roman" w:eastAsia="Times New Roman"/>
        </w:rPr>
        <w:t>RE</w:t>
      </w:r>
    </w:p>
    <w:p w:rsidR="0018722C">
      <w:pPr>
        <w:topLinePunct/>
      </w:pPr>
      <w:r>
        <w:t>回归</w:t>
      </w:r>
      <w:r>
        <w:rPr>
          <w:rFonts w:ascii="Times New Roman" w:eastAsia="Times New Roman"/>
        </w:rPr>
        <w:t>3</w:t>
      </w:r>
      <w:r>
        <w:t>种方法，</w:t>
      </w:r>
      <w:r>
        <w:t>表</w:t>
      </w:r>
      <w:r>
        <w:rPr>
          <w:rFonts w:ascii="Times New Roman" w:eastAsia="Times New Roman"/>
        </w:rPr>
        <w:t>4</w:t>
      </w:r>
      <w:r>
        <w:rPr>
          <w:rFonts w:ascii="Times New Roman" w:eastAsia="Times New Roman"/>
        </w:rPr>
        <w:t>.</w:t>
      </w:r>
      <w:r>
        <w:rPr>
          <w:rFonts w:ascii="Times New Roman" w:eastAsia="Times New Roman"/>
        </w:rPr>
        <w:t>6</w:t>
      </w:r>
      <w:r>
        <w:t>展示了估计结果。所采用的数据均为平衡面板数据。模型</w:t>
      </w:r>
    </w:p>
    <w:p w:rsidR="0018722C">
      <w:pPr>
        <w:topLinePunct/>
      </w:pPr>
      <w:r>
        <w:t>（</w:t>
      </w:r>
      <w:r>
        <w:rPr>
          <w:rFonts w:ascii="Times New Roman" w:eastAsia="Times New Roman"/>
        </w:rPr>
        <w:t>7</w:t>
      </w:r>
      <w:r>
        <w:t>）</w:t>
      </w:r>
      <w:r>
        <w:t>-模型</w:t>
      </w:r>
      <w:r>
        <w:t>（</w:t>
      </w:r>
      <w:r>
        <w:rPr>
          <w:rFonts w:ascii="Times New Roman" w:eastAsia="Times New Roman"/>
        </w:rPr>
        <w:t>12</w:t>
      </w:r>
      <w:r>
        <w:t>）</w:t>
      </w:r>
      <w:r>
        <w:t>是对式</w:t>
      </w:r>
      <w:r>
        <w:t>（</w:t>
      </w:r>
      <w:r>
        <w:rPr>
          <w:rFonts w:ascii="Times New Roman" w:eastAsia="Times New Roman"/>
        </w:rPr>
        <w:t>4. 2</w:t>
      </w:r>
      <w:r>
        <w:t>）</w:t>
      </w:r>
      <w:r>
        <w:t>的回归，但是变量选取和估计方法有所不同。</w:t>
      </w:r>
      <w:r>
        <w:t>其中，模型</w:t>
      </w:r>
      <w:r>
        <w:t>（</w:t>
      </w:r>
      <w:r>
        <w:rPr>
          <w:rFonts w:ascii="Times New Roman" w:eastAsia="Times New Roman"/>
        </w:rPr>
        <w:t>7</w:t>
      </w:r>
      <w:r>
        <w:t>）</w:t>
      </w:r>
      <w:r>
        <w:t>、模型</w:t>
      </w:r>
      <w:r>
        <w:t>（</w:t>
      </w:r>
      <w:r>
        <w:rPr>
          <w:rFonts w:ascii="Times New Roman" w:eastAsia="Times New Roman"/>
        </w:rPr>
        <w:t>9</w:t>
      </w:r>
      <w:r>
        <w:t>）</w:t>
      </w:r>
      <w:r>
        <w:t>和模型</w:t>
      </w:r>
      <w:r>
        <w:t>（</w:t>
      </w:r>
      <w:r>
        <w:rPr>
          <w:rFonts w:ascii="Times New Roman" w:eastAsia="Times New Roman"/>
        </w:rPr>
        <w:t>11</w:t>
      </w:r>
      <w:r>
        <w:t>）</w:t>
      </w:r>
      <w:r>
        <w:t>控制了</w:t>
      </w:r>
      <w:r>
        <w:rPr>
          <w:rFonts w:ascii="Times New Roman" w:eastAsia="Times New Roman"/>
        </w:rPr>
        <w:t>lngdp</w:t>
      </w:r>
      <w:r>
        <w:t>、</w:t>
      </w:r>
      <w:r>
        <w:rPr>
          <w:rFonts w:ascii="Times New Roman" w:eastAsia="Times New Roman"/>
        </w:rPr>
        <w:t>trade</w:t>
      </w:r>
      <w:r>
        <w:t>、</w:t>
      </w:r>
      <w:r>
        <w:rPr>
          <w:rFonts w:ascii="Times New Roman" w:eastAsia="Times New Roman"/>
        </w:rPr>
        <w:t>resou</w:t>
      </w:r>
      <w:r>
        <w:t>、</w:t>
      </w:r>
      <w:r>
        <w:rPr>
          <w:rFonts w:ascii="Times New Roman" w:eastAsia="Times New Roman"/>
        </w:rPr>
        <w:t>infra</w:t>
      </w:r>
      <w:r>
        <w:t>和</w:t>
      </w:r>
      <w:r>
        <w:rPr>
          <w:rFonts w:ascii="Times New Roman" w:eastAsia="Times New Roman"/>
        </w:rPr>
        <w:t>pr</w:t>
      </w:r>
      <w:r>
        <w:t>控制变量；在此基础上控制</w:t>
      </w:r>
      <w:r>
        <w:rPr>
          <w:rFonts w:ascii="Times New Roman" w:eastAsia="Times New Roman"/>
        </w:rPr>
        <w:t>infla</w:t>
      </w:r>
      <w:r>
        <w:t>和</w:t>
      </w:r>
      <w:r>
        <w:rPr>
          <w:rFonts w:ascii="Times New Roman" w:eastAsia="Times New Roman"/>
        </w:rPr>
        <w:t>ps</w:t>
      </w:r>
      <w:r>
        <w:t>因素得到模型</w:t>
      </w:r>
      <w:r>
        <w:t>（</w:t>
      </w:r>
      <w:r>
        <w:rPr>
          <w:rFonts w:ascii="Times New Roman" w:eastAsia="Times New Roman"/>
        </w:rPr>
        <w:t>8</w:t>
      </w:r>
      <w:r>
        <w:t>）</w:t>
      </w:r>
      <w:r>
        <w:t>、模型</w:t>
      </w:r>
      <w:r>
        <w:t>（</w:t>
      </w:r>
      <w:r>
        <w:rPr>
          <w:rFonts w:ascii="Times New Roman" w:eastAsia="Times New Roman"/>
        </w:rPr>
        <w:t>10</w:t>
      </w:r>
      <w:r>
        <w:t>）</w:t>
      </w:r>
      <w:r>
        <w:t>和模型</w:t>
      </w:r>
      <w:r>
        <w:t>（</w:t>
      </w:r>
      <w:r>
        <w:rPr>
          <w:rFonts w:ascii="Times New Roman" w:eastAsia="Times New Roman"/>
        </w:rPr>
        <w:t>12</w:t>
      </w:r>
      <w:r>
        <w:t>）</w:t>
      </w:r>
      <w:r>
        <w:t>。</w:t>
      </w:r>
    </w:p>
    <w:p w:rsidR="0018722C">
      <w:spacing w:beforeLines="0" w:before="0" w:afterLines="0" w:after="0" w:line="440" w:lineRule="auto"/>
      <w:pPr>
        <w:sectPr w:rsidR="00556256">
          <w:type w:val="continuous"/>
          <w:pgSz w:w="11910" w:h="16840"/>
          <w:pgMar w:header="1122" w:footer="272" w:top="1340" w:bottom="460" w:left="900" w:right="1680"/>
        </w:sectPr>
        <w:topLinePunct/>
      </w:pPr>
    </w:p>
    <w:p w:rsidR="0018722C">
      <w:pPr>
        <w:spacing w:before="0"/>
        <w:ind w:leftChars="0" w:left="1370" w:rightChars="0" w:right="0" w:hanging="188"/>
        <w:jc w:val="left"/>
        <w:topLinePunct/>
      </w:pPr>
      <w:r>
        <w:rPr>
          <w:kern w:val="2"/>
          <w:sz w:val="21"/>
          <w:szCs w:val="22"/>
          <w:rFonts w:cstheme="minorBidi" w:hAnsiTheme="minorHAnsi" w:eastAsiaTheme="minorHAnsi" w:asciiTheme="minorHAnsi"/>
        </w:rPr>
        <w:t>解释变量</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cstheme="minorBidi" w:hAnsiTheme="minorHAnsi" w:eastAsiaTheme="minorHAnsi" w:asciiTheme="minorHAnsi" w:ascii="Times New Roman"/>
        </w:rPr>
        <w:t>edp macc meff</w:t>
      </w:r>
    </w:p>
    <w:p w:rsidR="0018722C">
      <w:pPr>
        <w:topLinePunct/>
      </w:pPr>
      <w:r>
        <w:rPr>
          <w:rFonts w:cstheme="minorBidi" w:hAnsiTheme="minorHAnsi" w:eastAsiaTheme="minorHAnsi" w:asciiTheme="minorHAnsi" w:ascii="Times New Roman"/>
        </w:rPr>
        <w:t>minsta</w:t>
      </w:r>
    </w:p>
    <w:p w:rsidR="0018722C">
      <w:pPr>
        <w:pStyle w:val="a8"/>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金</w:t>
      </w:r>
      <w:r>
        <w:rPr>
          <w:kern w:val="2"/>
          <w:szCs w:val="22"/>
          <w:rFonts w:cstheme="minorBidi" w:hAnsiTheme="minorHAnsi" w:eastAsiaTheme="minorHAnsi" w:asciiTheme="minorHAnsi"/>
          <w:sz w:val="21"/>
        </w:rPr>
        <w:t>融市</w:t>
      </w:r>
      <w:r>
        <w:rPr>
          <w:kern w:val="2"/>
          <w:szCs w:val="22"/>
          <w:rFonts w:cstheme="minorBidi" w:hAnsiTheme="minorHAnsi" w:eastAsiaTheme="minorHAnsi" w:asciiTheme="minorHAnsi"/>
          <w:spacing w:val="-2"/>
          <w:sz w:val="21"/>
        </w:rPr>
        <w:t>场角</w:t>
      </w:r>
      <w:r>
        <w:rPr>
          <w:kern w:val="2"/>
          <w:szCs w:val="22"/>
          <w:rFonts w:cstheme="minorBidi" w:hAnsiTheme="minorHAnsi" w:eastAsiaTheme="minorHAnsi" w:asciiTheme="minorHAnsi"/>
          <w:sz w:val="21"/>
        </w:rPr>
        <w:t>度的</w:t>
      </w:r>
      <w:r>
        <w:rPr>
          <w:kern w:val="2"/>
          <w:szCs w:val="22"/>
          <w:rFonts w:cstheme="minorBidi" w:hAnsiTheme="minorHAnsi" w:eastAsiaTheme="minorHAnsi" w:asciiTheme="minorHAnsi"/>
          <w:spacing w:val="-2"/>
          <w:sz w:val="21"/>
        </w:rPr>
        <w:t>估</w:t>
      </w:r>
      <w:r>
        <w:rPr>
          <w:kern w:val="2"/>
          <w:szCs w:val="22"/>
          <w:rFonts w:cstheme="minorBidi" w:hAnsiTheme="minorHAnsi" w:eastAsiaTheme="minorHAnsi" w:asciiTheme="minorHAnsi"/>
          <w:sz w:val="21"/>
        </w:rPr>
        <w:t>计结果</w:t>
      </w:r>
    </w:p>
    <w:p w:rsidR="0018722C">
      <w:pPr>
        <w:pStyle w:val="ae"/>
        <w:topLinePunct/>
      </w:pPr>
      <w:r>
        <w:rPr>
          <w:kern w:val="2"/>
          <w:sz w:val="22"/>
          <w:szCs w:val="22"/>
          <w:rFonts w:cstheme="minorBidi" w:hAnsiTheme="minorHAnsi" w:eastAsiaTheme="minorHAnsi" w:asciiTheme="minorHAnsi"/>
        </w:rPr>
        <w:pict>
          <v:group style="margin-left:92.639999pt;margin-top:5.612959pt;width:410.05pt;height:1.45pt;mso-position-horizontal-relative:page;mso-position-vertical-relative:paragraph;z-index:-90856" coordorigin="1853,112" coordsize="8201,29">
            <v:line style="position:absolute" from="1853,127" to="3154,127" stroked="true" strokeweight="1.44pt" strokecolor="#000000">
              <v:stroke dashstyle="solid"/>
            </v:line>
            <v:rect style="position:absolute;left:3153;top:112;width:29;height:29" filled="true" fillcolor="#000000" stroked="false">
              <v:fill type="solid"/>
            </v:rect>
            <v:line style="position:absolute" from="3182,127" to="10054,127"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被解释变量：中国对外直接投资</w:t>
      </w:r>
    </w:p>
    <w:p w:rsidR="0018722C">
      <w:pPr>
        <w:pStyle w:val="aff7"/>
        <w:topLinePunct/>
      </w:pPr>
      <w:r>
        <w:rPr>
          <w:sz w:val="2"/>
        </w:rPr>
        <w:pict>
          <v:group style="width:345pt;height:.5pt;mso-position-horizontal-relative:char;mso-position-vertical-relative:line" coordorigin="0,0" coordsize="6900,10">
            <v:line style="position:absolute" from="0,5" to="2280,5" stroked="true" strokeweight=".48pt" strokecolor="#000000">
              <v:stroke dashstyle="solid"/>
            </v:line>
            <v:rect style="position:absolute;left:2280;top:0;width:10;height:10" filled="true" fillcolor="#000000" stroked="false">
              <v:fill type="solid"/>
            </v:rect>
            <v:line style="position:absolute" from="2290,5" to="4579,5" stroked="true" strokeweight=".48pt" strokecolor="#000000">
              <v:stroke dashstyle="solid"/>
            </v:line>
            <v:rect style="position:absolute;left:4579;top:0;width:10;height:10" filled="true" fillcolor="#000000" stroked="false">
              <v:fill type="solid"/>
            </v:rect>
            <v:line style="position:absolute" from="4589,5" to="6900,5" stroked="true" strokeweight=".48pt" strokecolor="#000000">
              <v:stroke dashstyle="solid"/>
            </v:line>
          </v:group>
        </w:pict>
      </w:r>
      <w:r/>
    </w:p>
    <w:p w:rsidR="0018722C">
      <w:pPr>
        <w:pStyle w:val="affff1"/>
        <w:topLinePunct/>
      </w:pPr>
      <w:r>
        <w:rPr>
          <w:rFonts w:cstheme="minorBidi" w:hAnsiTheme="minorHAnsi" w:eastAsiaTheme="minorHAnsi" w:asciiTheme="minorHAnsi"/>
        </w:rPr>
        <w:t>混合</w:t>
      </w:r>
      <w:r>
        <w:rPr>
          <w:rFonts w:ascii="Times New Roman" w:eastAsia="Times New Roman" w:cstheme="minorBidi" w:hAnsiTheme="minorHAnsi"/>
        </w:rPr>
        <w:t>OLS</w:t>
      </w:r>
      <w:r>
        <w:rPr>
          <w:rFonts w:cstheme="minorBidi" w:hAnsiTheme="minorHAnsi" w:eastAsiaTheme="minorHAnsi" w:asciiTheme="minorHAnsi"/>
        </w:rPr>
        <w:t>估计</w:t>
      </w:r>
      <w:r w:rsidR="001852F3">
        <w:rPr>
          <w:rFonts w:cstheme="minorBidi" w:hAnsiTheme="minorHAnsi" w:eastAsiaTheme="minorHAnsi" w:asciiTheme="minorHAnsi"/>
        </w:rPr>
        <w:t>固定</w:t>
      </w:r>
      <w:r>
        <w:rPr>
          <w:rFonts w:cstheme="minorBidi" w:hAnsiTheme="minorHAnsi" w:eastAsiaTheme="minorHAnsi" w:asciiTheme="minorHAnsi"/>
        </w:rPr>
        <w:t>效</w:t>
      </w:r>
      <w:r>
        <w:rPr>
          <w:rFonts w:cstheme="minorBidi" w:hAnsiTheme="minorHAnsi" w:eastAsiaTheme="minorHAnsi" w:asciiTheme="minorHAnsi"/>
        </w:rPr>
        <w:t>应估计</w:t>
      </w:r>
      <w:r w:rsidR="001852F3">
        <w:rPr>
          <w:rFonts w:cstheme="minorBidi" w:hAnsiTheme="minorHAnsi" w:eastAsiaTheme="minorHAnsi" w:asciiTheme="minorHAnsi"/>
        </w:rPr>
        <w:t>随机效</w:t>
      </w:r>
      <w:r>
        <w:rPr>
          <w:rFonts w:cstheme="minorBidi" w:hAnsiTheme="minorHAnsi" w:eastAsiaTheme="minorHAnsi" w:asciiTheme="minorHAnsi"/>
        </w:rPr>
        <w:t>应</w:t>
      </w:r>
      <w:r>
        <w:rPr>
          <w:rFonts w:cstheme="minorBidi" w:hAnsiTheme="minorHAnsi" w:eastAsiaTheme="minorHAnsi" w:asciiTheme="minorHAnsi"/>
        </w:rPr>
        <w:t>估计</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185"/>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45pt;height:.5pt;mso-position-horizontal-relative:char;mso-position-vertical-relative:line" coordorigin="0,0" coordsize="6900,10">
            <v:line style="position:absolute" from="0,5" to="1159,5" stroked="true" strokeweight=".48pt" strokecolor="#000000">
              <v:stroke dashstyle="solid"/>
            </v:line>
            <v:rect style="position:absolute;left:1159;top:0;width:10;height:10" filled="true" fillcolor="#000000" stroked="false">
              <v:fill type="solid"/>
            </v:rect>
            <v:line style="position:absolute" from="1169,5" to="2280,5" stroked="true" strokeweight=".48pt" strokecolor="#000000">
              <v:stroke dashstyle="solid"/>
            </v:line>
            <v:rect style="position:absolute;left:2280;top:0;width:10;height:10" filled="true" fillcolor="#000000" stroked="false">
              <v:fill type="solid"/>
            </v:rect>
            <v:line style="position:absolute" from="2290,5" to="3458,5" stroked="true" strokeweight=".48pt" strokecolor="#000000">
              <v:stroke dashstyle="solid"/>
            </v:line>
            <v:rect style="position:absolute;left:3458;top:0;width:10;height:10" filled="true" fillcolor="#000000" stroked="false">
              <v:fill type="solid"/>
            </v:rect>
            <v:line style="position:absolute" from="3468,5" to="4579,5" stroked="true" strokeweight=".48pt" strokecolor="#000000">
              <v:stroke dashstyle="solid"/>
            </v:line>
            <v:rect style="position:absolute;left:4579;top:0;width:10;height:10" filled="true" fillcolor="#000000" stroked="false">
              <v:fill type="solid"/>
            </v:rect>
            <v:line style="position:absolute" from="4589,5" to="5738,5" stroked="true" strokeweight=".48pt" strokecolor="#000000">
              <v:stroke dashstyle="solid"/>
            </v:line>
            <v:rect style="position:absolute;left:5738;top:0;width:10;height:10" filled="true" fillcolor="#000000" stroked="false">
              <v:fill type="solid"/>
            </v:rect>
            <v:line style="position:absolute" from="5748,5" to="6900,5" stroked="true" strokeweight=".48pt" strokecolor="#000000">
              <v:stroke dashstyle="solid"/>
            </v:line>
          </v:group>
        </w:pict>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7</w:t>
      </w:r>
      <w:r>
        <w:rPr>
          <w:rFonts w:cstheme="minorBidi" w:hAnsiTheme="minorHAnsi" w:eastAsiaTheme="minorHAnsi" w:asciiTheme="minorHAnsi"/>
        </w:rPr>
        <w:t>）</w:t>
      </w:r>
      <w:r w:rsidRPr="00000000">
        <w:rPr>
          <w:rFonts w:cstheme="minorBidi" w:hAnsiTheme="minorHAnsi" w:eastAsiaTheme="minorHAnsi" w:asciiTheme="minorHAnsi"/>
        </w:rPr>
        <w:tab/>
        <w:t>（</w:t>
      </w:r>
      <w:r>
        <w:rPr>
          <w:kern w:val="2"/>
          <w:szCs w:val="22"/>
          <w:rFonts w:ascii="Times New Roman" w:eastAsia="Times New Roman" w:cstheme="minorBidi" w:hAnsiTheme="minorHAnsi"/>
          <w:sz w:val="21"/>
        </w:rPr>
        <w:t>8</w:t>
      </w:r>
      <w:r>
        <w:rPr>
          <w:rFonts w:cstheme="minorBidi" w:hAnsiTheme="minorHAnsi" w:eastAsiaTheme="minorHAnsi" w:asciiTheme="minorHAnsi"/>
        </w:rPr>
        <w:t>）</w:t>
      </w:r>
      <w:r w:rsidRPr="00000000">
        <w:rPr>
          <w:rFonts w:cstheme="minorBidi" w:hAnsiTheme="minorHAnsi" w:eastAsiaTheme="minorHAnsi" w:asciiTheme="minorHAnsi"/>
        </w:rPr>
        <w:tab/>
        <w:t>（</w:t>
      </w:r>
      <w:r>
        <w:rPr>
          <w:kern w:val="2"/>
          <w:szCs w:val="22"/>
          <w:rFonts w:ascii="Times New Roman" w:eastAsia="Times New Roman" w:cstheme="minorBidi" w:hAnsiTheme="minorHAnsi"/>
          <w:sz w:val="21"/>
        </w:rPr>
        <w:t>9</w:t>
      </w:r>
      <w:r>
        <w:rPr>
          <w:rFonts w:cstheme="minorBidi" w:hAnsiTheme="minorHAnsi" w:eastAsiaTheme="minorHAnsi" w:asciiTheme="minorHAnsi"/>
        </w:rPr>
        <w:t>）</w:t>
      </w:r>
      <w:r w:rsidRPr="00000000">
        <w:rPr>
          <w:rFonts w:cstheme="minorBidi" w:hAnsiTheme="minorHAnsi" w:eastAsiaTheme="minorHAnsi" w:asciiTheme="minorHAnsi"/>
        </w:rPr>
        <w:tab/>
        <w:t>（</w:t>
      </w:r>
      <w:r>
        <w:rPr>
          <w:kern w:val="2"/>
          <w:szCs w:val="22"/>
          <w:rFonts w:ascii="Times New Roman" w:eastAsia="Times New Roman" w:cstheme="minorBidi" w:hAnsiTheme="minorHAnsi"/>
          <w:sz w:val="21"/>
        </w:rPr>
        <w:t>10</w:t>
      </w:r>
      <w:r>
        <w:rPr>
          <w:rFonts w:cstheme="minorBidi" w:hAnsiTheme="minorHAnsi" w:eastAsiaTheme="minorHAnsi" w:asciiTheme="minorHAnsi"/>
        </w:rPr>
        <w:t>）</w:t>
      </w:r>
      <w:r w:rsidRPr="00000000">
        <w:rPr>
          <w:rFonts w:cstheme="minorBidi" w:hAnsiTheme="minorHAnsi" w:eastAsiaTheme="minorHAnsi" w:asciiTheme="minorHAnsi"/>
        </w:rPr>
        <w:tab/>
        <w:t>（</w:t>
      </w:r>
      <w:r>
        <w:rPr>
          <w:kern w:val="2"/>
          <w:szCs w:val="22"/>
          <w:rFonts w:ascii="Times New Roman" w:eastAsia="Times New Roman" w:cstheme="minorBidi" w:hAnsiTheme="minorHAnsi"/>
          <w:sz w:val="21"/>
        </w:rPr>
        <w:t>11</w:t>
      </w:r>
      <w:r>
        <w:rPr>
          <w:rFonts w:cstheme="minorBidi" w:hAnsiTheme="minorHAnsi" w:eastAsiaTheme="minorHAnsi" w:asciiTheme="minorHAnsi"/>
        </w:rPr>
        <w:t>）</w:t>
      </w:r>
      <w:r w:rsidRPr="00000000">
        <w:rPr>
          <w:rFonts w:cstheme="minorBidi" w:hAnsiTheme="minorHAnsi" w:eastAsiaTheme="minorHAnsi" w:asciiTheme="minorHAnsi"/>
        </w:rPr>
        <w:tab/>
        <w:t>（</w:t>
      </w:r>
      <w:r>
        <w:rPr>
          <w:kern w:val="2"/>
          <w:szCs w:val="22"/>
          <w:rFonts w:ascii="Times New Roman" w:eastAsia="Times New Roman" w:cstheme="minorBidi" w:hAnsiTheme="minorHAnsi"/>
          <w:sz w:val="21"/>
        </w:rPr>
        <w:t>12</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2.639999pt;margin-top:1.684409pt;width:410.05pt;height:.5pt;mso-position-horizontal-relative:page;mso-position-vertical-relative:paragraph;z-index:-90832" coordorigin="1853,34" coordsize="8201,10">
            <v:line style="position:absolute" from="1853,38" to="3154,38" stroked="true" strokeweight=".48pt" strokecolor="#000000">
              <v:stroke dashstyle="solid"/>
            </v:line>
            <v:rect style="position:absolute;left:3153;top:33;width:10;height:10" filled="true" fillcolor="#000000" stroked="false">
              <v:fill type="solid"/>
            </v:rect>
            <v:line style="position:absolute" from="3163,38" to="4313,38" stroked="true" strokeweight=".48pt" strokecolor="#000000">
              <v:stroke dashstyle="solid"/>
            </v:line>
            <v:rect style="position:absolute;left:4312;top:33;width:10;height:10" filled="true" fillcolor="#000000" stroked="false">
              <v:fill type="solid"/>
            </v:rect>
            <v:line style="position:absolute" from="4322,38" to="5434,38" stroked="true" strokeweight=".48pt" strokecolor="#000000">
              <v:stroke dashstyle="solid"/>
            </v:line>
            <v:rect style="position:absolute;left:5433;top:33;width:10;height:10" filled="true" fillcolor="#000000" stroked="false">
              <v:fill type="solid"/>
            </v:rect>
            <v:line style="position:absolute" from="5443,38" to="6612,38" stroked="true" strokeweight=".48pt" strokecolor="#000000">
              <v:stroke dashstyle="solid"/>
            </v:line>
            <v:rect style="position:absolute;left:6612;top:33;width:10;height:10" filled="true" fillcolor="#000000" stroked="false">
              <v:fill type="solid"/>
            </v:rect>
            <v:line style="position:absolute" from="6622,38" to="7733,38" stroked="true" strokeweight=".48pt" strokecolor="#000000">
              <v:stroke dashstyle="solid"/>
            </v:line>
            <v:rect style="position:absolute;left:7732;top:33;width:10;height:10" filled="true" fillcolor="#000000" stroked="false">
              <v:fill type="solid"/>
            </v:rect>
            <v:line style="position:absolute" from="7742,38" to="8892,38" stroked="true" strokeweight=".48pt" strokecolor="#000000">
              <v:stroke dashstyle="solid"/>
            </v:line>
            <v:rect style="position:absolute;left:8892;top:33;width:10;height:10" filled="true" fillcolor="#000000" stroked="false">
              <v:fill type="solid"/>
            </v:rect>
            <v:line style="position:absolute" from="8902,38" to="10054,38"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0.0041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0.0040</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0.0003</w:t>
      </w:r>
      <w:r w:rsidRPr="00000000">
        <w:rPr>
          <w:kern w:val="2"/>
          <w:sz w:val="22"/>
          <w:szCs w:val="22"/>
          <w:rFonts w:cstheme="minorBidi" w:hAnsiTheme="minorHAnsi" w:eastAsiaTheme="minorHAnsi" w:asciiTheme="minorHAnsi"/>
        </w:rPr>
        <w:tab/>
        <w:t>0.0009</w:t>
      </w:r>
      <w:r w:rsidRPr="00000000">
        <w:rPr>
          <w:kern w:val="2"/>
          <w:sz w:val="22"/>
          <w:szCs w:val="22"/>
          <w:rFonts w:cstheme="minorBidi" w:hAnsiTheme="minorHAnsi" w:eastAsiaTheme="minorHAnsi" w:asciiTheme="minorHAnsi"/>
        </w:rPr>
        <w:tab/>
        <w:t>-0.0005</w:t>
      </w:r>
      <w:r w:rsidRPr="00000000">
        <w:rPr>
          <w:kern w:val="2"/>
          <w:sz w:val="22"/>
          <w:szCs w:val="22"/>
          <w:rFonts w:cstheme="minorBidi" w:hAnsiTheme="minorHAnsi" w:eastAsiaTheme="minorHAnsi" w:asciiTheme="minorHAnsi"/>
        </w:rPr>
        <w:tab/>
        <w:t>-0.0006</w:t>
      </w:r>
    </w:p>
    <w:p w:rsidR="0018722C">
      <w:pPr>
        <w:pStyle w:val="ae"/>
        <w:topLinePunct/>
      </w:pPr>
      <w:r>
        <w:rPr>
          <w:kern w:val="2"/>
          <w:sz w:val="22"/>
          <w:szCs w:val="22"/>
          <w:rFonts w:cstheme="minorBidi" w:hAnsiTheme="minorHAnsi" w:eastAsiaTheme="minorHAnsi" w:asciiTheme="minorHAnsi"/>
        </w:rPr>
        <w:pict>
          <v:group style="margin-left:92.639999pt;margin-top:17.38488pt;width:410.05pt;height:.5pt;mso-position-horizontal-relative:page;mso-position-vertical-relative:paragraph;z-index:-90808" coordorigin="1853,348" coordsize="8201,10">
            <v:line style="position:absolute" from="1853,352" to="3154,352" stroked="true" strokeweight=".48pt" strokecolor="#000000">
              <v:stroke dashstyle="solid"/>
            </v:line>
            <v:rect style="position:absolute;left:3153;top:347;width:10;height:10" filled="true" fillcolor="#000000" stroked="false">
              <v:fill type="solid"/>
            </v:rect>
            <v:line style="position:absolute" from="3163,352" to="4313,352" stroked="true" strokeweight=".48pt" strokecolor="#000000">
              <v:stroke dashstyle="solid"/>
            </v:line>
            <v:rect style="position:absolute;left:4312;top:347;width:10;height:10" filled="true" fillcolor="#000000" stroked="false">
              <v:fill type="solid"/>
            </v:rect>
            <v:line style="position:absolute" from="4322,352" to="5434,352" stroked="true" strokeweight=".48pt" strokecolor="#000000">
              <v:stroke dashstyle="solid"/>
            </v:line>
            <v:rect style="position:absolute;left:5433;top:347;width:10;height:10" filled="true" fillcolor="#000000" stroked="false">
              <v:fill type="solid"/>
            </v:rect>
            <v:line style="position:absolute" from="5443,352" to="6612,352" stroked="true" strokeweight=".48pt" strokecolor="#000000">
              <v:stroke dashstyle="solid"/>
            </v:line>
            <v:rect style="position:absolute;left:6612;top:347;width:10;height:10" filled="true" fillcolor="#000000" stroked="false">
              <v:fill type="solid"/>
            </v:rect>
            <v:line style="position:absolute" from="6622,352" to="7733,352" stroked="true" strokeweight=".48pt" strokecolor="#000000">
              <v:stroke dashstyle="solid"/>
            </v:line>
            <v:rect style="position:absolute;left:7732;top:347;width:10;height:10" filled="true" fillcolor="#000000" stroked="false">
              <v:fill type="solid"/>
            </v:rect>
            <v:line style="position:absolute" from="7742,352" to="8892,352" stroked="true" strokeweight=".48pt" strokecolor="#000000">
              <v:stroke dashstyle="solid"/>
            </v:line>
            <v:rect style="position:absolute;left:8892;top:347;width:10;height:10" filled="true" fillcolor="#000000" stroked="false">
              <v:fill type="solid"/>
            </v:rect>
            <v:line style="position:absolute" from="8902,352" to="10054,352"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92.639999pt;margin-top:49.54488pt;width:410.05pt;height:.5pt;mso-position-horizontal-relative:page;mso-position-vertical-relative:paragraph;z-index:-90784" coordorigin="1853,991" coordsize="8201,10">
            <v:line style="position:absolute" from="1853,996" to="3154,996" stroked="true" strokeweight=".48pt" strokecolor="#000000">
              <v:stroke dashstyle="solid"/>
            </v:line>
            <v:rect style="position:absolute;left:3153;top:990;width:10;height:10" filled="true" fillcolor="#000000" stroked="false">
              <v:fill type="solid"/>
            </v:rect>
            <v:line style="position:absolute" from="3163,996" to="4313,996" stroked="true" strokeweight=".48pt" strokecolor="#000000">
              <v:stroke dashstyle="solid"/>
            </v:line>
            <v:rect style="position:absolute;left:4312;top:990;width:10;height:10" filled="true" fillcolor="#000000" stroked="false">
              <v:fill type="solid"/>
            </v:rect>
            <v:line style="position:absolute" from="4322,996" to="5434,996" stroked="true" strokeweight=".48pt" strokecolor="#000000">
              <v:stroke dashstyle="solid"/>
            </v:line>
            <v:rect style="position:absolute;left:5433;top:990;width:10;height:10" filled="true" fillcolor="#000000" stroked="false">
              <v:fill type="solid"/>
            </v:rect>
            <v:line style="position:absolute" from="5443,996" to="6612,996" stroked="true" strokeweight=".48pt" strokecolor="#000000">
              <v:stroke dashstyle="solid"/>
            </v:line>
            <v:rect style="position:absolute;left:6612;top:990;width:10;height:10" filled="true" fillcolor="#000000" stroked="false">
              <v:fill type="solid"/>
            </v:rect>
            <v:line style="position:absolute" from="6622,996" to="7733,996" stroked="true" strokeweight=".48pt" strokecolor="#000000">
              <v:stroke dashstyle="solid"/>
            </v:line>
            <v:rect style="position:absolute;left:7732;top:990;width:10;height:10" filled="true" fillcolor="#000000" stroked="false">
              <v:fill type="solid"/>
            </v:rect>
            <v:line style="position:absolute" from="7742,996" to="8892,996" stroked="true" strokeweight=".48pt" strokecolor="#000000">
              <v:stroke dashstyle="solid"/>
            </v:line>
            <v:rect style="position:absolute;left:8892;top:990;width:10;height:10" filled="true" fillcolor="#000000" stroked="false">
              <v:fill type="solid"/>
            </v:rect>
            <v:line style="position:absolute" from="8902,996" to="10054,996" stroked="true" strokeweight=".48pt" strokecolor="#000000">
              <v:stroke dashstyle="solid"/>
            </v:line>
            <w10:wrap type="none"/>
          </v:group>
        </w:pict>
      </w:r>
      <w:r>
        <w:rPr>
          <w:kern w:val="2"/>
          <w:szCs w:val="22"/>
          <w:rFonts w:ascii="Times New Roman" w:cstheme="minorBidi" w:hAnsiTheme="minorHAnsi" w:eastAsiaTheme="minorHAnsi"/>
          <w:sz w:val="21"/>
        </w:rPr>
        <w:t>(2.41)</w:t>
      </w:r>
      <w:r w:rsidRPr="00000000">
        <w:rPr>
          <w:kern w:val="2"/>
          <w:sz w:val="22"/>
          <w:szCs w:val="22"/>
          <w:rFonts w:cstheme="minorBidi" w:hAnsiTheme="minorHAnsi" w:eastAsiaTheme="minorHAnsi" w:asciiTheme="minorHAnsi"/>
        </w:rPr>
        <w:tab/>
        <w:tab/>
        <w:t>(2.40)</w:t>
      </w:r>
      <w:r w:rsidRPr="00000000">
        <w:rPr>
          <w:kern w:val="2"/>
          <w:sz w:val="22"/>
          <w:szCs w:val="22"/>
          <w:rFonts w:cstheme="minorBidi" w:hAnsiTheme="minorHAnsi" w:eastAsiaTheme="minorHAnsi" w:asciiTheme="minorHAnsi"/>
        </w:rPr>
        <w:tab/>
        <w:tab/>
        <w:tab/>
        <w:t>(0.18)</w:t>
      </w:r>
      <w:r w:rsidRPr="00000000">
        <w:rPr>
          <w:kern w:val="2"/>
          <w:sz w:val="22"/>
          <w:szCs w:val="22"/>
          <w:rFonts w:cstheme="minorBidi" w:hAnsiTheme="minorHAnsi" w:eastAsiaTheme="minorHAnsi" w:asciiTheme="minorHAnsi"/>
        </w:rPr>
        <w:tab/>
        <w:tab/>
        <w:t>(0.53)</w:t>
      </w:r>
      <w:r w:rsidRPr="00000000">
        <w:rPr>
          <w:kern w:val="2"/>
          <w:sz w:val="22"/>
          <w:szCs w:val="22"/>
          <w:rFonts w:cstheme="minorBidi" w:hAnsiTheme="minorHAnsi" w:eastAsiaTheme="minorHAnsi" w:asciiTheme="minorHAnsi"/>
        </w:rPr>
        <w:tab/>
        <w:tab/>
        <w:t>(-0.31)</w:t>
      </w:r>
      <w:r w:rsidRPr="00000000">
        <w:rPr>
          <w:kern w:val="2"/>
          <w:sz w:val="22"/>
          <w:szCs w:val="22"/>
          <w:rFonts w:cstheme="minorBidi" w:hAnsiTheme="minorHAnsi" w:eastAsiaTheme="minorHAnsi" w:asciiTheme="minorHAnsi"/>
        </w:rPr>
        <w:tab/>
        <w:tab/>
        <w:t>(-0.38) 0.0302</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0.0299</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tab/>
      </w:r>
      <w:r>
        <w:rPr>
          <w:kern w:val="2"/>
          <w:szCs w:val="22"/>
          <w:rFonts w:ascii="Times New Roman" w:cstheme="minorBidi" w:hAnsiTheme="minorHAnsi" w:eastAsiaTheme="minorHAnsi"/>
          <w:sz w:val="21"/>
        </w:rPr>
        <w:t>0.0155</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tab/>
      </w:r>
      <w:r>
        <w:rPr>
          <w:kern w:val="2"/>
          <w:szCs w:val="22"/>
          <w:rFonts w:ascii="Times New Roman" w:cstheme="minorBidi" w:hAnsiTheme="minorHAnsi" w:eastAsiaTheme="minorHAnsi"/>
          <w:sz w:val="21"/>
        </w:rPr>
        <w:t>0.0129</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tab/>
      </w:r>
      <w:r>
        <w:rPr>
          <w:kern w:val="2"/>
          <w:szCs w:val="22"/>
          <w:rFonts w:ascii="Times New Roman" w:cstheme="minorBidi" w:hAnsiTheme="minorHAnsi" w:eastAsiaTheme="minorHAnsi"/>
          <w:sz w:val="21"/>
        </w:rPr>
        <w:t>0.0149</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tab/>
      </w:r>
      <w:r>
        <w:rPr>
          <w:kern w:val="2"/>
          <w:szCs w:val="22"/>
          <w:rFonts w:ascii="Times New Roman" w:cstheme="minorBidi" w:hAnsiTheme="minorHAnsi" w:eastAsiaTheme="minorHAnsi"/>
          <w:spacing w:val="0"/>
          <w:sz w:val="21"/>
        </w:rPr>
        <w:t>0.0153</w:t>
      </w:r>
      <w:r>
        <w:rPr>
          <w:kern w:val="2"/>
          <w:szCs w:val="22"/>
          <w:rFonts w:ascii="Times New Roman" w:cstheme="minorBidi" w:hAnsiTheme="minorHAnsi" w:eastAsiaTheme="minorHAnsi"/>
          <w:spacing w:val="0"/>
          <w:sz w:val="14"/>
        </w:rPr>
        <w:t>** </w:t>
      </w:r>
      <w:r>
        <w:rPr>
          <w:kern w:val="2"/>
          <w:szCs w:val="22"/>
          <w:rFonts w:ascii="Times New Roman" w:cstheme="minorBidi" w:hAnsiTheme="minorHAnsi" w:eastAsiaTheme="minorHAnsi"/>
          <w:sz w:val="21"/>
        </w:rPr>
        <w:t>(4.18)</w:t>
      </w:r>
      <w:r w:rsidRPr="00000000">
        <w:rPr>
          <w:kern w:val="2"/>
          <w:sz w:val="22"/>
          <w:szCs w:val="22"/>
          <w:rFonts w:cstheme="minorBidi" w:hAnsiTheme="minorHAnsi" w:eastAsiaTheme="minorHAnsi" w:asciiTheme="minorHAnsi"/>
        </w:rPr>
        <w:tab/>
        <w:t>(4.16)</w:t>
      </w:r>
      <w:r w:rsidRPr="00000000">
        <w:rPr>
          <w:kern w:val="2"/>
          <w:sz w:val="22"/>
          <w:szCs w:val="22"/>
          <w:rFonts w:cstheme="minorBidi" w:hAnsiTheme="minorHAnsi" w:eastAsiaTheme="minorHAnsi" w:asciiTheme="minorHAnsi"/>
        </w:rPr>
        <w:tab/>
        <w:t>(2.27)</w:t>
      </w:r>
      <w:r w:rsidRPr="00000000">
        <w:rPr>
          <w:kern w:val="2"/>
          <w:sz w:val="22"/>
          <w:szCs w:val="22"/>
          <w:rFonts w:cstheme="minorBidi" w:hAnsiTheme="minorHAnsi" w:eastAsiaTheme="minorHAnsi" w:asciiTheme="minorHAnsi"/>
        </w:rPr>
        <w:tab/>
        <w:t>(1.87)</w:t>
      </w:r>
      <w:r w:rsidRPr="00000000">
        <w:rPr>
          <w:kern w:val="2"/>
          <w:sz w:val="22"/>
          <w:szCs w:val="22"/>
          <w:rFonts w:cstheme="minorBidi" w:hAnsiTheme="minorHAnsi" w:eastAsiaTheme="minorHAnsi" w:asciiTheme="minorHAnsi"/>
        </w:rPr>
        <w:tab/>
        <w:t>(2.19)</w:t>
      </w:r>
      <w:r w:rsidRPr="00000000">
        <w:rPr>
          <w:kern w:val="2"/>
          <w:sz w:val="22"/>
          <w:szCs w:val="22"/>
          <w:rFonts w:cstheme="minorBidi" w:hAnsiTheme="minorHAnsi" w:eastAsiaTheme="minorHAnsi" w:asciiTheme="minorHAnsi"/>
        </w:rPr>
        <w:tab/>
        <w:t>(2.24)</w:t>
      </w:r>
    </w:p>
    <w:p w:rsidR="0018722C">
      <w:pPr>
        <w:tabs>
          <w:tab w:pos="1579" w:val="left" w:leader="none"/>
          <w:tab w:pos="2731" w:val="left" w:leader="none"/>
          <w:tab w:pos="3878" w:val="left" w:leader="none"/>
          <w:tab w:pos="5018" w:val="left" w:leader="none"/>
          <w:tab w:pos="6231" w:val="left" w:leader="none"/>
        </w:tabs>
        <w:spacing w:before="19"/>
        <w:ind w:leftChars="0" w:left="439" w:rightChars="0" w:right="0" w:firstLineChars="0" w:firstLine="0"/>
        <w:jc w:val="left"/>
        <w:topLinePunct/>
      </w:pPr>
      <w:r>
        <w:rPr>
          <w:kern w:val="2"/>
          <w:sz w:val="21"/>
          <w:szCs w:val="22"/>
          <w:rFonts w:cstheme="minorBidi" w:hAnsiTheme="minorHAnsi" w:eastAsiaTheme="minorHAnsi" w:asciiTheme="minorHAnsi" w:ascii="Times New Roman"/>
        </w:rPr>
        <w:t>-0.0039</w:t>
      </w:r>
      <w:r w:rsidRPr="00000000">
        <w:rPr>
          <w:kern w:val="2"/>
          <w:sz w:val="22"/>
          <w:szCs w:val="22"/>
          <w:rFonts w:cstheme="minorBidi" w:hAnsiTheme="minorHAnsi" w:eastAsiaTheme="minorHAnsi" w:asciiTheme="minorHAnsi"/>
        </w:rPr>
        <w:tab/>
        <w:t>-0.0054</w:t>
      </w:r>
      <w:r w:rsidRPr="00000000">
        <w:rPr>
          <w:kern w:val="2"/>
          <w:sz w:val="22"/>
          <w:szCs w:val="22"/>
          <w:rFonts w:cstheme="minorBidi" w:hAnsiTheme="minorHAnsi" w:eastAsiaTheme="minorHAnsi" w:asciiTheme="minorHAnsi"/>
        </w:rPr>
        <w:tab/>
        <w:t>-0.0011</w:t>
      </w:r>
      <w:r w:rsidRPr="00000000">
        <w:rPr>
          <w:kern w:val="2"/>
          <w:sz w:val="22"/>
          <w:szCs w:val="22"/>
          <w:rFonts w:cstheme="minorBidi" w:hAnsiTheme="minorHAnsi" w:eastAsiaTheme="minorHAnsi" w:asciiTheme="minorHAnsi"/>
        </w:rPr>
        <w:tab/>
        <w:t>-0.0022</w:t>
      </w:r>
      <w:r w:rsidRPr="00000000">
        <w:rPr>
          <w:kern w:val="2"/>
          <w:sz w:val="22"/>
          <w:szCs w:val="22"/>
          <w:rFonts w:cstheme="minorBidi" w:hAnsiTheme="minorHAnsi" w:eastAsiaTheme="minorHAnsi" w:asciiTheme="minorHAnsi"/>
        </w:rPr>
        <w:tab/>
        <w:t>-0.0015</w:t>
      </w:r>
      <w:r w:rsidRPr="00000000">
        <w:rPr>
          <w:kern w:val="2"/>
          <w:sz w:val="22"/>
          <w:szCs w:val="22"/>
          <w:rFonts w:cstheme="minorBidi" w:hAnsiTheme="minorHAnsi" w:eastAsiaTheme="minorHAnsi" w:asciiTheme="minorHAnsi"/>
        </w:rPr>
        <w:tab/>
        <w:t>-0.001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-1.22</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-1.67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-0.41</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-0.78</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-0.55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-0.35</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position:absolute;margin-left:92.639999pt;margin-top:1.787313pt;width:335.73pt;height:.5pt;mso-position-horizontal-relative:page;mso-position-vertical-relative:paragraph;z-index:-90760" coordorigin="1853,36" coordsize="8201,10">
            <v:line style="position:absolute" from="1853,41" to="3154,41" stroked="true" strokeweight=".48pt" strokecolor="#000000">
              <v:stroke dashstyle="solid"/>
            </v:line>
            <v:rect style="position:absolute;left:3153;top:35;width:10;height:10" filled="true" fillcolor="#000000" stroked="false">
              <v:fill type="solid"/>
            </v:rect>
            <v:line style="position:absolute" from="3163,41" to="4313,41" stroked="true" strokeweight=".48pt" strokecolor="#000000">
              <v:stroke dashstyle="solid"/>
            </v:line>
            <v:rect style="position:absolute;left:4312;top:35;width:10;height:10" filled="true" fillcolor="#000000" stroked="false">
              <v:fill type="solid"/>
            </v:rect>
            <v:line style="position:absolute" from="4322,41" to="5434,41" stroked="true" strokeweight=".48pt" strokecolor="#000000">
              <v:stroke dashstyle="solid"/>
            </v:line>
            <v:rect style="position:absolute;left:5433;top:35;width:10;height:10" filled="true" fillcolor="#000000" stroked="false">
              <v:fill type="solid"/>
            </v:rect>
            <v:line style="position:absolute" from="5443,41" to="6612,41" stroked="true" strokeweight=".48pt" strokecolor="#000000">
              <v:stroke dashstyle="solid"/>
            </v:line>
            <v:rect style="position:absolute;left:6612;top:35;width:10;height:10" filled="true" fillcolor="#000000" stroked="false">
              <v:fill type="solid"/>
            </v:rect>
            <v:line style="position:absolute" from="6622,41" to="7733,41" stroked="true" strokeweight=".48pt" strokecolor="#000000">
              <v:stroke dashstyle="solid"/>
            </v:line>
            <v:rect style="position:absolute;left:7732;top:35;width:10;height:10" filled="true" fillcolor="#000000" stroked="false">
              <v:fill type="solid"/>
            </v:rect>
            <v:line style="position:absolute" from="7742,41" to="8892,41" stroked="true" strokeweight=".48pt" strokecolor="#000000">
              <v:stroke dashstyle="solid"/>
            </v:line>
            <v:rect style="position:absolute;left:8892;top:35;width:10;height:10" filled="true" fillcolor="#000000" stroked="false">
              <v:fill type="solid"/>
            </v:rect>
            <v:line style="position:absolute" from="8902,41" to="10054,41"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position:absolute;margin-left:92.639999pt;margin-top:33.947311pt;width:410.05pt;height:.5pt;mso-position-horizontal-relative:page;mso-position-vertical-relative:paragraph;z-index:-90736" coordorigin="1853,679" coordsize="8201,10">
            <v:line style="position:absolute" from="1853,684" to="3154,684" stroked="true" strokeweight=".48pt" strokecolor="#000000">
              <v:stroke dashstyle="solid"/>
            </v:line>
            <v:rect style="position:absolute;left:3153;top:678;width:10;height:10" filled="true" fillcolor="#000000" stroked="false">
              <v:fill type="solid"/>
            </v:rect>
            <v:line style="position:absolute" from="3163,684" to="4313,684" stroked="true" strokeweight=".48pt" strokecolor="#000000">
              <v:stroke dashstyle="solid"/>
            </v:line>
            <v:rect style="position:absolute;left:4312;top:678;width:10;height:10" filled="true" fillcolor="#000000" stroked="false">
              <v:fill type="solid"/>
            </v:rect>
            <v:line style="position:absolute" from="4322,684" to="5434,684" stroked="true" strokeweight=".48pt" strokecolor="#000000">
              <v:stroke dashstyle="solid"/>
            </v:line>
            <v:rect style="position:absolute;left:5433;top:678;width:10;height:10" filled="true" fillcolor="#000000" stroked="false">
              <v:fill type="solid"/>
            </v:rect>
            <v:line style="position:absolute" from="5443,684" to="6612,684" stroked="true" strokeweight=".48pt" strokecolor="#000000">
              <v:stroke dashstyle="solid"/>
            </v:line>
            <v:rect style="position:absolute;left:6612;top:678;width:10;height:10" filled="true" fillcolor="#000000" stroked="false">
              <v:fill type="solid"/>
            </v:rect>
            <v:line style="position:absolute" from="6622,684" to="7733,684" stroked="true" strokeweight=".48pt" strokecolor="#000000">
              <v:stroke dashstyle="solid"/>
            </v:line>
            <v:rect style="position:absolute;left:7732;top:678;width:10;height:10" filled="true" fillcolor="#000000" stroked="false">
              <v:fill type="solid"/>
            </v:rect>
            <v:line style="position:absolute" from="7742,684" to="8892,684" stroked="true" strokeweight=".48pt" strokecolor="#000000">
              <v:stroke dashstyle="solid"/>
            </v:line>
            <v:rect style="position:absolute;left:8892;top:678;width:10;height:10" filled="true" fillcolor="#000000" stroked="false">
              <v:fill type="solid"/>
            </v:rect>
            <v:line style="position:absolute" from="8902,684" to="10054,684" stroked="true" strokeweight=".48pt" strokecolor="#000000">
              <v:stroke dashstyle="solid"/>
            </v:line>
            <w10:wrap type="none"/>
          </v:group>
        </w:pict>
      </w:r>
      <w:r>
        <w:rPr>
          <w:kern w:val="2"/>
          <w:sz w:val="22"/>
          <w:szCs w:val="22"/>
          <w:rFonts w:cstheme="minorBidi" w:hAnsiTheme="minorHAnsi" w:eastAsiaTheme="minorHAnsi" w:asciiTheme="minorHAnsi"/>
        </w:rPr>
        <w:pict>
          <v:shape style="position:absolute;margin-left:195.958801pt;margin-top:34.708763pt;width:10.35pt;height:7.75pt;mso-position-horizontal-relative:page;mso-position-vertical-relative:paragraph;z-index:-9049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5"/>
                      <w:sz w:val="14"/>
                    </w:rPr>
                    <w:t>***</w:t>
                  </w:r>
                </w:p>
              </w:txbxContent>
            </v:textbox>
            <w10:wrap type="none"/>
          </v:shape>
        </w:pict>
      </w:r>
      <w:r>
        <w:rPr>
          <w:kern w:val="2"/>
          <w:szCs w:val="22"/>
          <w:rFonts w:ascii="Times New Roman" w:cstheme="minorBidi" w:hAnsiTheme="minorHAnsi" w:eastAsiaTheme="minorHAnsi"/>
          <w:sz w:val="21"/>
        </w:rPr>
        <w:t>0.0708</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0.0664</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0.0301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0.0286</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0.0461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0.0422</w:t>
      </w:r>
      <w:r>
        <w:rPr>
          <w:kern w:val="2"/>
          <w:szCs w:val="22"/>
          <w:rFonts w:ascii="Times New Roman" w:cstheme="minorBidi" w:hAnsiTheme="minorHAnsi" w:eastAsiaTheme="minorHAnsi"/>
          <w:sz w:val="14"/>
        </w:rPr>
        <w:t>*** </w:t>
      </w:r>
      <w:r>
        <w:rPr>
          <w:kern w:val="2"/>
          <w:szCs w:val="22"/>
          <w:rFonts w:ascii="Times New Roman" w:cstheme="minorBidi" w:hAnsiTheme="minorHAnsi" w:eastAsiaTheme="minorHAnsi"/>
          <w:sz w:val="21"/>
        </w:rPr>
        <w:t>(4.99)</w:t>
      </w:r>
      <w:r w:rsidRPr="00000000">
        <w:rPr>
          <w:kern w:val="2"/>
          <w:sz w:val="22"/>
          <w:szCs w:val="22"/>
          <w:rFonts w:cstheme="minorBidi" w:hAnsiTheme="minorHAnsi" w:eastAsiaTheme="minorHAnsi" w:asciiTheme="minorHAnsi"/>
        </w:rPr>
        <w:tab/>
        <w:t>(4.68)</w:t>
      </w:r>
      <w:r w:rsidRPr="00000000">
        <w:rPr>
          <w:kern w:val="2"/>
          <w:sz w:val="22"/>
          <w:szCs w:val="22"/>
          <w:rFonts w:cstheme="minorBidi" w:hAnsiTheme="minorHAnsi" w:eastAsiaTheme="minorHAnsi" w:asciiTheme="minorHAnsi"/>
        </w:rPr>
        <w:tab/>
        <w:t>(3.33)</w:t>
      </w:r>
      <w:r w:rsidRPr="00000000">
        <w:rPr>
          <w:kern w:val="2"/>
          <w:sz w:val="22"/>
          <w:szCs w:val="22"/>
          <w:rFonts w:cstheme="minorBidi" w:hAnsiTheme="minorHAnsi" w:eastAsiaTheme="minorHAnsi" w:asciiTheme="minorHAnsi"/>
        </w:rPr>
        <w:tab/>
        <w:t>(3.15)</w:t>
      </w:r>
      <w:r w:rsidRPr="00000000">
        <w:rPr>
          <w:kern w:val="2"/>
          <w:sz w:val="22"/>
          <w:szCs w:val="22"/>
          <w:rFonts w:cstheme="minorBidi" w:hAnsiTheme="minorHAnsi" w:eastAsiaTheme="minorHAnsi" w:asciiTheme="minorHAnsi"/>
        </w:rPr>
        <w:tab/>
        <w:t>(4.98)</w:t>
      </w:r>
      <w:r w:rsidRPr="00000000">
        <w:rPr>
          <w:kern w:val="2"/>
          <w:sz w:val="22"/>
          <w:szCs w:val="22"/>
          <w:rFonts w:cstheme="minorBidi" w:hAnsiTheme="minorHAnsi" w:eastAsiaTheme="minorHAnsi" w:asciiTheme="minorHAnsi"/>
        </w:rPr>
        <w:tab/>
        <w:t>(4.49)</w:t>
      </w:r>
    </w:p>
    <w:p w:rsidR="0018722C">
      <w:spacing w:beforeLines="0" w:before="0" w:afterLines="0" w:after="0" w:line="440" w:lineRule="auto"/>
      <w:pPr>
        <w:sectPr w:rsidR="00556256">
          <w:type w:val="continuous"/>
          <w:pgSz w:w="11910" w:h="16840"/>
          <w:pgMar w:top="1580" w:bottom="460" w:left="900" w:right="1680"/>
          <w:cols w:num="2" w:equalWidth="0">
            <w:col w:w="2029" w:space="40"/>
            <w:col w:w="7261"/>
          </w:cols>
        </w:sectPr>
        <w:topLinePunct/>
      </w:pPr>
    </w:p>
    <w:p w:rsidR="0018722C">
      <w:pPr>
        <w:topLinePunct/>
      </w:pPr>
      <w:r>
        <w:rPr>
          <w:rFonts w:cstheme="minorBidi" w:hAnsiTheme="minorHAnsi" w:eastAsiaTheme="minorHAnsi" w:asciiTheme="minorHAnsi" w:ascii="Times New Roman"/>
        </w:rPr>
        <w:t>lngdp</w:t>
      </w:r>
      <w:r w:rsidRPr="00000000">
        <w:rPr>
          <w:rFonts w:cstheme="minorBidi" w:hAnsiTheme="minorHAnsi" w:eastAsiaTheme="minorHAnsi" w:asciiTheme="minorHAnsi"/>
        </w:rPr>
        <w:tab/>
      </w:r>
      <w:r>
        <w:rPr>
          <w:rFonts w:ascii="Times New Roman" w:cstheme="minorBidi" w:hAnsiTheme="minorHAnsi" w:eastAsiaTheme="minorHAnsi"/>
        </w:rPr>
        <w:t>1.2542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1.3010</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1.4635</w:t>
      </w:r>
    </w:p>
    <w:p w:rsidR="0018722C">
      <w:pPr>
        <w:spacing w:line="129" w:lineRule="exact" w:before="0"/>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95"/>
          <w:sz w:val="1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1.3724</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1.4529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1.5064</w:t>
      </w:r>
    </w:p>
    <w:p w:rsidR="0018722C">
      <w:pPr>
        <w:spacing w:line="129" w:lineRule="exact" w:before="0"/>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4"/>
        </w:rPr>
        <w:t>***</w:t>
      </w:r>
    </w:p>
    <w:p w:rsidR="0018722C">
      <w:spacing w:beforeLines="0" w:before="0" w:afterLines="0" w:after="0" w:line="440" w:lineRule="auto"/>
      <w:pPr>
        <w:sectPr w:rsidR="00556256">
          <w:type w:val="continuous"/>
          <w:pgSz w:w="11910" w:h="16840"/>
          <w:pgMar w:top="1580" w:bottom="460" w:left="900" w:right="1680"/>
          <w:cols w:num="8" w:equalWidth="0">
            <w:col w:w="3226" w:space="40"/>
            <w:col w:w="1101" w:space="39"/>
            <w:col w:w="906" w:space="39"/>
            <w:col w:w="167" w:space="40"/>
            <w:col w:w="1110" w:space="39"/>
            <w:col w:w="1098" w:space="40"/>
            <w:col w:w="913" w:space="39"/>
            <w:col w:w="533"/>
          </w:cols>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rade resou</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7.59</w:t>
      </w:r>
      <w:r>
        <w:rPr>
          <w:rFonts w:ascii="Times New Roman" w:cstheme="minorBidi" w:hAnsiTheme="minorHAnsi" w:eastAsia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7.87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3.42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3.10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5.56</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5.63</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2.639999pt;margin-top:1.781549pt;width:410.05pt;height:.5pt;mso-position-horizontal-relative:page;mso-position-vertical-relative:paragraph;z-index:-90712" coordorigin="1853,36" coordsize="8201,10">
            <v:line style="position:absolute" from="1853,40" to="3154,40" stroked="true" strokeweight=".48pt" strokecolor="#000000">
              <v:stroke dashstyle="solid"/>
            </v:line>
            <v:rect style="position:absolute;left:3153;top:35;width:10;height:10" filled="true" fillcolor="#000000" stroked="false">
              <v:fill type="solid"/>
            </v:rect>
            <v:line style="position:absolute" from="3163,40" to="4313,40" stroked="true" strokeweight=".48pt" strokecolor="#000000">
              <v:stroke dashstyle="solid"/>
            </v:line>
            <v:rect style="position:absolute;left:4312;top:35;width:10;height:10" filled="true" fillcolor="#000000" stroked="false">
              <v:fill type="solid"/>
            </v:rect>
            <v:line style="position:absolute" from="4322,40" to="5434,40" stroked="true" strokeweight=".48pt" strokecolor="#000000">
              <v:stroke dashstyle="solid"/>
            </v:line>
            <v:rect style="position:absolute;left:5433;top:35;width:10;height:10" filled="true" fillcolor="#000000" stroked="false">
              <v:fill type="solid"/>
            </v:rect>
            <v:line style="position:absolute" from="5443,40" to="6612,40" stroked="true" strokeweight=".48pt" strokecolor="#000000">
              <v:stroke dashstyle="solid"/>
            </v:line>
            <v:rect style="position:absolute;left:6612;top:35;width:10;height:10" filled="true" fillcolor="#000000" stroked="false">
              <v:fill type="solid"/>
            </v:rect>
            <v:line style="position:absolute" from="6622,40" to="7733,40" stroked="true" strokeweight=".48pt" strokecolor="#000000">
              <v:stroke dashstyle="solid"/>
            </v:line>
            <v:rect style="position:absolute;left:7732;top:35;width:10;height:10" filled="true" fillcolor="#000000" stroked="false">
              <v:fill type="solid"/>
            </v:rect>
            <v:line style="position:absolute" from="7742,40" to="8892,40" stroked="true" strokeweight=".48pt" strokecolor="#000000">
              <v:stroke dashstyle="solid"/>
            </v:line>
            <v:rect style="position:absolute;left:8892;top:35;width:10;height:10" filled="true" fillcolor="#000000" stroked="false">
              <v:fill type="solid"/>
            </v:rect>
            <v:line style="position:absolute" from="8902,40" to="10054,40"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0.0139</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0.0184</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0.0005</w:t>
      </w:r>
      <w:r w:rsidRPr="00000000">
        <w:rPr>
          <w:kern w:val="2"/>
          <w:sz w:val="22"/>
          <w:szCs w:val="22"/>
          <w:rFonts w:cstheme="minorBidi" w:hAnsiTheme="minorHAnsi" w:eastAsiaTheme="minorHAnsi" w:asciiTheme="minorHAnsi"/>
        </w:rPr>
        <w:tab/>
        <w:t>0.0007</w:t>
      </w:r>
      <w:r w:rsidRPr="00000000">
        <w:rPr>
          <w:kern w:val="2"/>
          <w:sz w:val="22"/>
          <w:szCs w:val="22"/>
          <w:rFonts w:cstheme="minorBidi" w:hAnsiTheme="minorHAnsi" w:eastAsiaTheme="minorHAnsi" w:asciiTheme="minorHAnsi"/>
        </w:rPr>
        <w:tab/>
        <w:t>0.0116</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0.0135</w:t>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4.89</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5.40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0.07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0.10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2.78</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3.02</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2.639999pt;margin-top:1.770187pt;width:410.05pt;height:.5pt;mso-position-horizontal-relative:page;mso-position-vertical-relative:paragraph;z-index:-90688" coordorigin="1853,35" coordsize="8201,10">
            <v:line style="position:absolute" from="1853,40" to="3154,40" stroked="true" strokeweight=".48pt" strokecolor="#000000">
              <v:stroke dashstyle="solid"/>
            </v:line>
            <v:rect style="position:absolute;left:3153;top:35;width:10;height:10" filled="true" fillcolor="#000000" stroked="false">
              <v:fill type="solid"/>
            </v:rect>
            <v:line style="position:absolute" from="3163,40" to="4313,40" stroked="true" strokeweight=".48pt" strokecolor="#000000">
              <v:stroke dashstyle="solid"/>
            </v:line>
            <v:rect style="position:absolute;left:4312;top:35;width:10;height:10" filled="true" fillcolor="#000000" stroked="false">
              <v:fill type="solid"/>
            </v:rect>
            <v:line style="position:absolute" from="4322,40" to="5434,40" stroked="true" strokeweight=".48pt" strokecolor="#000000">
              <v:stroke dashstyle="solid"/>
            </v:line>
            <v:rect style="position:absolute;left:5433;top:35;width:10;height:10" filled="true" fillcolor="#000000" stroked="false">
              <v:fill type="solid"/>
            </v:rect>
            <v:line style="position:absolute" from="5443,40" to="6612,40" stroked="true" strokeweight=".48pt" strokecolor="#000000">
              <v:stroke dashstyle="solid"/>
            </v:line>
            <v:rect style="position:absolute;left:6612;top:35;width:10;height:10" filled="true" fillcolor="#000000" stroked="false">
              <v:fill type="solid"/>
            </v:rect>
            <v:line style="position:absolute" from="6622,40" to="7733,40" stroked="true" strokeweight=".48pt" strokecolor="#000000">
              <v:stroke dashstyle="solid"/>
            </v:line>
            <v:rect style="position:absolute;left:7732;top:35;width:10;height:10" filled="true" fillcolor="#000000" stroked="false">
              <v:fill type="solid"/>
            </v:rect>
            <v:line style="position:absolute" from="7742,40" to="8892,40" stroked="true" strokeweight=".48pt" strokecolor="#000000">
              <v:stroke dashstyle="solid"/>
            </v:line>
            <v:rect style="position:absolute;left:8892;top:35;width:10;height:10" filled="true" fillcolor="#000000" stroked="false">
              <v:fill type="solid"/>
            </v:rect>
            <v:line style="position:absolute" from="8902,40" to="10054,40"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0.0376</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0.0353</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0.0155</w:t>
      </w:r>
      <w:r w:rsidRPr="00000000">
        <w:rPr>
          <w:kern w:val="2"/>
          <w:sz w:val="22"/>
          <w:szCs w:val="22"/>
          <w:rFonts w:cstheme="minorBidi" w:hAnsiTheme="minorHAnsi" w:eastAsiaTheme="minorHAnsi" w:asciiTheme="minorHAnsi"/>
        </w:rPr>
        <w:tab/>
        <w:t>0.0110</w:t>
      </w:r>
      <w:r w:rsidRPr="00000000">
        <w:rPr>
          <w:kern w:val="2"/>
          <w:sz w:val="22"/>
          <w:szCs w:val="22"/>
          <w:rFonts w:cstheme="minorBidi" w:hAnsiTheme="minorHAnsi" w:eastAsiaTheme="minorHAnsi" w:asciiTheme="minorHAnsi"/>
        </w:rPr>
        <w:tab/>
        <w:t>0.0395</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0.0421</w:t>
      </w:r>
      <w:r>
        <w:rPr>
          <w:kern w:val="2"/>
          <w:szCs w:val="22"/>
          <w:rFonts w:ascii="Times New Roman" w:cstheme="minorBidi" w:hAnsiTheme="minorHAnsi" w:eastAsiaTheme="minorHAnsi"/>
          <w:sz w:val="14"/>
        </w:rPr>
        <w:t>***</w:t>
      </w:r>
    </w:p>
    <w:p w:rsidR="0018722C">
      <w:pPr>
        <w:pStyle w:val="ae"/>
        <w:topLinePunct/>
      </w:pPr>
      <w:r>
        <w:rPr>
          <w:kern w:val="2"/>
          <w:sz w:val="22"/>
          <w:szCs w:val="22"/>
          <w:rFonts w:cstheme="minorBidi" w:hAnsiTheme="minorHAnsi" w:eastAsiaTheme="minorHAnsi" w:asciiTheme="minorHAnsi"/>
        </w:rPr>
        <w:pict>
          <v:group style="margin-left:92.639999pt;margin-top:17.380098pt;width:410.05pt;height:.5pt;mso-position-horizontal-relative:page;mso-position-vertical-relative:paragraph;z-index:-90664" coordorigin="1853,348" coordsize="8201,10">
            <v:line style="position:absolute" from="1853,352" to="3154,352" stroked="true" strokeweight=".48pt" strokecolor="#000000">
              <v:stroke dashstyle="solid"/>
            </v:line>
            <v:rect style="position:absolute;left:3153;top:347;width:10;height:10" filled="true" fillcolor="#000000" stroked="false">
              <v:fill type="solid"/>
            </v:rect>
            <v:line style="position:absolute" from="3163,352" to="4313,352" stroked="true" strokeweight=".48pt" strokecolor="#000000">
              <v:stroke dashstyle="solid"/>
            </v:line>
            <v:rect style="position:absolute;left:4312;top:347;width:10;height:10" filled="true" fillcolor="#000000" stroked="false">
              <v:fill type="solid"/>
            </v:rect>
            <v:line style="position:absolute" from="4322,352" to="5434,352" stroked="true" strokeweight=".48pt" strokecolor="#000000">
              <v:stroke dashstyle="solid"/>
            </v:line>
            <v:rect style="position:absolute;left:5433;top:347;width:10;height:10" filled="true" fillcolor="#000000" stroked="false">
              <v:fill type="solid"/>
            </v:rect>
            <v:line style="position:absolute" from="5443,352" to="6612,352" stroked="true" strokeweight=".48pt" strokecolor="#000000">
              <v:stroke dashstyle="solid"/>
            </v:line>
            <v:rect style="position:absolute;left:6612;top:347;width:10;height:10" filled="true" fillcolor="#000000" stroked="false">
              <v:fill type="solid"/>
            </v:rect>
            <v:line style="position:absolute" from="6622,352" to="7733,352" stroked="true" strokeweight=".48pt" strokecolor="#000000">
              <v:stroke dashstyle="solid"/>
            </v:line>
            <v:rect style="position:absolute;left:7732;top:347;width:10;height:10" filled="true" fillcolor="#000000" stroked="false">
              <v:fill type="solid"/>
            </v:rect>
            <v:line style="position:absolute" from="7742,352" to="8892,352" stroked="true" strokeweight=".48pt" strokecolor="#000000">
              <v:stroke dashstyle="solid"/>
            </v:line>
            <v:rect style="position:absolute;left:8892;top:347;width:10;height:10" filled="true" fillcolor="#000000" stroked="false">
              <v:fill type="solid"/>
            </v:rect>
            <v:line style="position:absolute" from="8902,352" to="10054,352"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(5.10)</w:t>
      </w:r>
      <w:r w:rsidRPr="00000000">
        <w:rPr>
          <w:kern w:val="2"/>
          <w:sz w:val="22"/>
          <w:szCs w:val="22"/>
          <w:rFonts w:cstheme="minorBidi" w:hAnsiTheme="minorHAnsi" w:eastAsiaTheme="minorHAnsi" w:asciiTheme="minorHAnsi"/>
        </w:rPr>
        <w:tab/>
        <w:t>(4.69)</w:t>
      </w:r>
      <w:r w:rsidRPr="00000000">
        <w:rPr>
          <w:kern w:val="2"/>
          <w:sz w:val="22"/>
          <w:szCs w:val="22"/>
          <w:rFonts w:cstheme="minorBidi" w:hAnsiTheme="minorHAnsi" w:eastAsiaTheme="minorHAnsi" w:asciiTheme="minorHAnsi"/>
        </w:rPr>
        <w:tab/>
        <w:t>(0.65)</w:t>
      </w:r>
      <w:r w:rsidRPr="00000000">
        <w:rPr>
          <w:kern w:val="2"/>
          <w:sz w:val="22"/>
          <w:szCs w:val="22"/>
          <w:rFonts w:cstheme="minorBidi" w:hAnsiTheme="minorHAnsi" w:eastAsiaTheme="minorHAnsi" w:asciiTheme="minorHAnsi"/>
        </w:rPr>
        <w:tab/>
        <w:t>(0.46)</w:t>
      </w:r>
      <w:r w:rsidRPr="00000000">
        <w:rPr>
          <w:kern w:val="2"/>
          <w:sz w:val="22"/>
          <w:szCs w:val="22"/>
          <w:rFonts w:cstheme="minorBidi" w:hAnsiTheme="minorHAnsi" w:eastAsiaTheme="minorHAnsi" w:asciiTheme="minorHAnsi"/>
        </w:rPr>
        <w:tab/>
        <w:t>(3.02)</w:t>
      </w:r>
      <w:r w:rsidRPr="00000000">
        <w:rPr>
          <w:kern w:val="2"/>
          <w:sz w:val="22"/>
          <w:szCs w:val="22"/>
          <w:rFonts w:cstheme="minorBidi" w:hAnsiTheme="minorHAnsi" w:eastAsiaTheme="minorHAnsi" w:asciiTheme="minorHAnsi"/>
        </w:rPr>
        <w:tab/>
        <w:t>(3.11)</w:t>
      </w:r>
    </w:p>
    <w:p w:rsidR="0018722C">
      <w:spacing w:beforeLines="0" w:before="0" w:afterLines="0" w:after="0" w:line="440" w:lineRule="auto"/>
      <w:pPr>
        <w:sectPr w:rsidR="00556256">
          <w:type w:val="continuous"/>
          <w:pgSz w:w="11910" w:h="16840"/>
          <w:pgMar w:top="1580" w:bottom="460" w:left="900" w:right="1680"/>
          <w:cols w:num="2" w:equalWidth="0">
            <w:col w:w="1833" w:space="40"/>
            <w:col w:w="7457"/>
          </w:cols>
        </w:sectPr>
        <w:topLinePunct/>
      </w:pPr>
    </w:p>
    <w:p w:rsidR="0018722C">
      <w:pPr>
        <w:topLinePunct/>
      </w:pPr>
      <w:r>
        <w:rPr>
          <w:rFonts w:cstheme="minorBidi" w:hAnsiTheme="minorHAnsi" w:eastAsiaTheme="minorHAnsi" w:asciiTheme="minorHAnsi" w:ascii="Times New Roman"/>
        </w:rPr>
        <w:t>infra</w:t>
      </w:r>
      <w:r w:rsidRPr="00000000">
        <w:rPr>
          <w:rFonts w:cstheme="minorBidi" w:hAnsiTheme="minorHAnsi" w:eastAsiaTheme="minorHAnsi" w:asciiTheme="minorHAnsi"/>
        </w:rPr>
        <w:tab/>
      </w:r>
      <w:r>
        <w:rPr>
          <w:rFonts w:ascii="Times New Roman" w:cstheme="minorBidi" w:hAnsiTheme="minorHAnsi" w:eastAsiaTheme="minorHAnsi"/>
        </w:rPr>
        <w:t>-0.0099</w:t>
      </w:r>
      <w:r w:rsidRPr="00000000">
        <w:rPr>
          <w:rFonts w:cstheme="minorBidi" w:hAnsiTheme="minorHAnsi" w:eastAsiaTheme="minorHAnsi" w:asciiTheme="minorHAnsi"/>
        </w:rPr>
        <w:tab/>
        <w:t>0.0027</w:t>
      </w:r>
      <w:r w:rsidRPr="00000000">
        <w:rPr>
          <w:rFonts w:cstheme="minorBidi" w:hAnsiTheme="minorHAnsi" w:eastAsiaTheme="minorHAnsi" w:asciiTheme="minorHAnsi"/>
        </w:rPr>
        <w:tab/>
        <w:t>0.0823</w:t>
      </w:r>
    </w:p>
    <w:p w:rsidR="0018722C">
      <w:pPr>
        <w:spacing w:before="61"/>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95"/>
          <w:sz w:val="1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0.0833</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0.0482</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0.0494</w:t>
      </w:r>
    </w:p>
    <w:p w:rsidR="0018722C">
      <w:pPr>
        <w:spacing w:before="44"/>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4"/>
        </w:rPr>
        <w:t>***</w:t>
      </w:r>
    </w:p>
    <w:p w:rsidR="0018722C">
      <w:spacing w:beforeLines="0" w:before="0" w:afterLines="0" w:after="0" w:line="440" w:lineRule="auto"/>
      <w:pPr>
        <w:sectPr w:rsidR="00556256">
          <w:type w:val="continuous"/>
          <w:pgSz w:w="11910" w:h="16840"/>
          <w:pgMar w:top="1580" w:bottom="460" w:left="900" w:right="1680"/>
          <w:cols w:num="6" w:equalWidth="0">
            <w:col w:w="5312" w:space="40"/>
            <w:col w:w="167" w:space="39"/>
            <w:col w:w="1110" w:space="39"/>
            <w:col w:w="1098" w:space="40"/>
            <w:col w:w="913" w:space="39"/>
            <w:col w:w="533"/>
          </w:cols>
        </w:sectPr>
        <w:topLinePunct/>
      </w:pPr>
    </w:p>
    <w:p w:rsidR="0018722C">
      <w:pPr>
        <w:pStyle w:val="ae"/>
        <w:topLinePunct/>
      </w:pPr>
      <w:r>
        <w:rPr>
          <w:kern w:val="2"/>
          <w:sz w:val="22"/>
          <w:szCs w:val="22"/>
          <w:rFonts w:cstheme="minorBidi" w:hAnsiTheme="minorHAnsi" w:eastAsiaTheme="minorHAnsi" w:asciiTheme="minorHAnsi"/>
        </w:rPr>
        <w:pict>
          <v:group style="margin-left:92.639999pt;margin-top:13.457292pt;width:410.05pt;height:.5pt;mso-position-horizontal-relative:page;mso-position-vertical-relative:paragraph;z-index:3376" coordorigin="1853,269" coordsize="8201,10">
            <v:line style="position:absolute" from="1853,274" to="3154,274" stroked="true" strokeweight=".48pt" strokecolor="#000000">
              <v:stroke dashstyle="solid"/>
            </v:line>
            <v:rect style="position:absolute;left:3153;top:269;width:10;height:10" filled="true" fillcolor="#000000" stroked="false">
              <v:fill type="solid"/>
            </v:rect>
            <v:line style="position:absolute" from="3163,274" to="4313,274" stroked="true" strokeweight=".48pt" strokecolor="#000000">
              <v:stroke dashstyle="solid"/>
            </v:line>
            <v:rect style="position:absolute;left:4312;top:269;width:10;height:10" filled="true" fillcolor="#000000" stroked="false">
              <v:fill type="solid"/>
            </v:rect>
            <v:line style="position:absolute" from="4322,274" to="5434,274" stroked="true" strokeweight=".48pt" strokecolor="#000000">
              <v:stroke dashstyle="solid"/>
            </v:line>
            <v:rect style="position:absolute;left:5433;top:269;width:10;height:10" filled="true" fillcolor="#000000" stroked="false">
              <v:fill type="solid"/>
            </v:rect>
            <v:line style="position:absolute" from="5443,274" to="6612,274" stroked="true" strokeweight=".48pt" strokecolor="#000000">
              <v:stroke dashstyle="solid"/>
            </v:line>
            <v:rect style="position:absolute;left:6612;top:269;width:10;height:10" filled="true" fillcolor="#000000" stroked="false">
              <v:fill type="solid"/>
            </v:rect>
            <v:line style="position:absolute" from="6622,274" to="7733,274" stroked="true" strokeweight=".48pt" strokecolor="#000000">
              <v:stroke dashstyle="solid"/>
            </v:line>
            <v:rect style="position:absolute;left:7732;top:269;width:10;height:10" filled="true" fillcolor="#000000" stroked="false">
              <v:fill type="solid"/>
            </v:rect>
            <v:line style="position:absolute" from="7742,274" to="8892,274" stroked="true" strokeweight=".48pt" strokecolor="#000000">
              <v:stroke dashstyle="solid"/>
            </v:line>
            <v:rect style="position:absolute;left:8892;top:269;width:10;height:10" filled="true" fillcolor="#000000" stroked="false">
              <v:fill type="solid"/>
            </v:rect>
            <v:line style="position:absolute" from="8902,274" to="10054,274"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(-1.38)</w:t>
      </w:r>
      <w:r w:rsidRPr="00000000">
        <w:rPr>
          <w:kern w:val="2"/>
          <w:sz w:val="22"/>
          <w:szCs w:val="22"/>
          <w:rFonts w:cstheme="minorBidi" w:hAnsiTheme="minorHAnsi" w:eastAsiaTheme="minorHAnsi" w:asciiTheme="minorHAnsi"/>
        </w:rPr>
        <w:tab/>
        <w:t>(0.30)</w:t>
      </w:r>
      <w:r w:rsidRPr="00000000">
        <w:rPr>
          <w:kern w:val="2"/>
          <w:sz w:val="22"/>
          <w:szCs w:val="22"/>
          <w:rFonts w:cstheme="minorBidi" w:hAnsiTheme="minorHAnsi" w:eastAsiaTheme="minorHAnsi" w:asciiTheme="minorHAnsi"/>
        </w:rPr>
        <w:tab/>
        <w:t>(6.46)</w:t>
      </w:r>
      <w:r w:rsidRPr="00000000">
        <w:rPr>
          <w:kern w:val="2"/>
          <w:sz w:val="22"/>
          <w:szCs w:val="22"/>
          <w:rFonts w:cstheme="minorBidi" w:hAnsiTheme="minorHAnsi" w:eastAsiaTheme="minorHAnsi" w:asciiTheme="minorHAnsi"/>
        </w:rPr>
        <w:tab/>
        <w:t>(6.29)</w:t>
      </w:r>
      <w:r w:rsidRPr="00000000">
        <w:rPr>
          <w:kern w:val="2"/>
          <w:sz w:val="22"/>
          <w:szCs w:val="22"/>
          <w:rFonts w:cstheme="minorBidi" w:hAnsiTheme="minorHAnsi" w:eastAsiaTheme="minorHAnsi" w:asciiTheme="minorHAnsi"/>
        </w:rPr>
        <w:tab/>
        <w:t>(4.75)</w:t>
      </w:r>
      <w:r w:rsidRPr="00000000">
        <w:rPr>
          <w:kern w:val="2"/>
          <w:sz w:val="22"/>
          <w:szCs w:val="22"/>
          <w:rFonts w:cstheme="minorBidi" w:hAnsiTheme="minorHAnsi" w:eastAsiaTheme="minorHAnsi" w:asciiTheme="minorHAnsi"/>
        </w:rPr>
        <w:tab/>
        <w:t>(4.68)</w:t>
      </w:r>
    </w:p>
    <w:p w:rsidR="0018722C">
      <w:spacing w:beforeLines="0" w:before="0" w:afterLines="0" w:after="0" w:line="440" w:lineRule="auto"/>
      <w:pPr>
        <w:sectPr w:rsidR="00556256">
          <w:type w:val="continuous"/>
          <w:pgSz w:w="11910" w:h="16840"/>
          <w:pgMar w:top="1580" w:bottom="460" w:left="900" w:right="1680"/>
        </w:sectPr>
        <w:topLinePunct/>
      </w:pPr>
    </w:p>
    <w:p w:rsidR="0018722C">
      <w:pPr>
        <w:pStyle w:val="ae"/>
        <w:topLinePunct/>
      </w:pPr>
      <w:r>
        <w:rPr>
          <w:kern w:val="2"/>
          <w:sz w:val="22"/>
          <w:szCs w:val="22"/>
          <w:rFonts w:cstheme="minorBidi" w:hAnsiTheme="minorHAnsi" w:eastAsiaTheme="minorHAnsi" w:asciiTheme="minorHAnsi"/>
        </w:rPr>
        <w:pict>
          <v:shape style="margin-left:197.761444pt;margin-top:2.662515pt;width:7pt;height:7.75pt;mso-position-horizontal-relative:page;mso-position-vertical-relative:paragraph;z-index:354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5"/>
                      <w:sz w:val="14"/>
                    </w:rPr>
                    <w:t>**</w:t>
                  </w:r>
                </w:p>
              </w:txbxContent>
            </v:textbox>
            <w10:wrap type="none"/>
          </v:shape>
        </w:pict>
      </w:r>
      <w:r>
        <w:rPr>
          <w:kern w:val="2"/>
          <w:szCs w:val="22"/>
          <w:rFonts w:ascii="Times New Roman" w:cstheme="minorBidi" w:hAnsiTheme="minorHAnsi" w:eastAsiaTheme="minorHAnsi"/>
          <w:sz w:val="21"/>
        </w:rPr>
        <w:t>pr</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0.3683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0.0838</w:t>
      </w:r>
      <w:r w:rsidRPr="00000000">
        <w:rPr>
          <w:rFonts w:cstheme="minorBidi" w:hAnsiTheme="minorHAnsi" w:eastAsiaTheme="minorHAnsi" w:asciiTheme="minorHAnsi"/>
        </w:rPr>
        <w:tab/>
        <w:t>0.1894</w:t>
      </w:r>
      <w:r w:rsidRPr="00000000">
        <w:rPr>
          <w:rFonts w:cstheme="minorBidi" w:hAnsiTheme="minorHAnsi" w:eastAsiaTheme="minorHAnsi" w:asciiTheme="minorHAnsi"/>
        </w:rPr>
        <w:tab/>
        <w:t>0.2970</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0.4088</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0.3096</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460" w:left="900" w:right="1680"/>
          <w:cols w:num="4" w:equalWidth="0">
            <w:col w:w="3195" w:space="40"/>
            <w:col w:w="3364" w:space="39"/>
            <w:col w:w="1168" w:space="39"/>
            <w:col w:w="1485"/>
          </w:cols>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nfla ps</w:t>
      </w:r>
    </w:p>
    <w:p w:rsidR="0018722C">
      <w:pPr>
        <w:spacing w:line="243" w:lineRule="exact" w:before="0"/>
        <w:ind w:leftChars="0" w:left="0" w:rightChars="0" w:right="0" w:firstLineChars="0" w:firstLine="0"/>
        <w:jc w:val="right"/>
        <w:topLinePunct/>
      </w:pPr>
      <w:r>
        <w:rPr>
          <w:kern w:val="2"/>
          <w:sz w:val="21"/>
          <w:szCs w:val="22"/>
          <w:rFonts w:cstheme="minorBidi" w:hAnsiTheme="minorHAnsi" w:eastAsiaTheme="minorHAnsi" w:asciiTheme="minorHAnsi"/>
        </w:rPr>
        <w:t>常数项</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2.26</w:t>
      </w:r>
      <w:r>
        <w:rPr>
          <w:rFonts w:ascii="Times New Roman" w:cstheme="minorBidi" w:hAnsiTheme="minorHAnsi" w:eastAsia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0.42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1.29</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1.86</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2.82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1.94</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2.639999pt;margin-top:1.80104pt;width:410.05pt;height:.5pt;mso-position-horizontal-relative:page;mso-position-vertical-relative:paragraph;z-index:3400" coordorigin="1853,36" coordsize="8201,10">
            <v:line style="position:absolute" from="1853,41" to="3154,41" stroked="true" strokeweight=".48pt" strokecolor="#000000">
              <v:stroke dashstyle="solid"/>
            </v:line>
            <v:rect style="position:absolute;left:3153;top:36;width:10;height:10" filled="true" fillcolor="#000000" stroked="false">
              <v:fill type="solid"/>
            </v:rect>
            <v:line style="position:absolute" from="3163,41" to="4313,41" stroked="true" strokeweight=".48pt" strokecolor="#000000">
              <v:stroke dashstyle="solid"/>
            </v:line>
            <v:rect style="position:absolute;left:4312;top:36;width:10;height:10" filled="true" fillcolor="#000000" stroked="false">
              <v:fill type="solid"/>
            </v:rect>
            <v:line style="position:absolute" from="4322,41" to="5434,41" stroked="true" strokeweight=".48pt" strokecolor="#000000">
              <v:stroke dashstyle="solid"/>
            </v:line>
            <v:rect style="position:absolute;left:5433;top:36;width:10;height:10" filled="true" fillcolor="#000000" stroked="false">
              <v:fill type="solid"/>
            </v:rect>
            <v:line style="position:absolute" from="5443,41" to="6612,41" stroked="true" strokeweight=".48pt" strokecolor="#000000">
              <v:stroke dashstyle="solid"/>
            </v:line>
            <v:rect style="position:absolute;left:6612;top:36;width:10;height:10" filled="true" fillcolor="#000000" stroked="false">
              <v:fill type="solid"/>
            </v:rect>
            <v:line style="position:absolute" from="6622,41" to="7733,41" stroked="true" strokeweight=".48pt" strokecolor="#000000">
              <v:stroke dashstyle="solid"/>
            </v:line>
            <v:rect style="position:absolute;left:7732;top:36;width:10;height:10" filled="true" fillcolor="#000000" stroked="false">
              <v:fill type="solid"/>
            </v:rect>
            <v:line style="position:absolute" from="7742,41" to="8892,41" stroked="true" strokeweight=".48pt" strokecolor="#000000">
              <v:stroke dashstyle="solid"/>
            </v:line>
            <v:rect style="position:absolute;left:8892;top:36;width:10;height:10" filled="true" fillcolor="#000000" stroked="false">
              <v:fill type="solid"/>
            </v:rect>
            <v:line style="position:absolute" from="8902,41" to="1005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0.0167</w:t>
      </w:r>
      <w:r w:rsidRPr="00000000">
        <w:rPr>
          <w:kern w:val="2"/>
          <w:sz w:val="22"/>
          <w:szCs w:val="22"/>
          <w:rFonts w:cstheme="minorBidi" w:hAnsiTheme="minorHAnsi" w:eastAsiaTheme="minorHAnsi" w:asciiTheme="minorHAnsi"/>
        </w:rPr>
        <w:tab/>
        <w:t>-0.0335</w:t>
      </w:r>
      <w:r w:rsidRPr="00000000">
        <w:rPr>
          <w:kern w:val="2"/>
          <w:sz w:val="22"/>
          <w:szCs w:val="22"/>
          <w:rFonts w:cstheme="minorBidi" w:hAnsiTheme="minorHAnsi" w:eastAsiaTheme="minorHAnsi" w:asciiTheme="minorHAnsi"/>
        </w:rPr>
        <w:tab/>
        <w:t>-0.0279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0.50</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-1.29</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-1.05</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2.639999pt;margin-top:1.78828pt;width:410.05pt;height:.5pt;mso-position-horizontal-relative:page;mso-position-vertical-relative:paragraph;z-index:-90592" coordorigin="1853,36" coordsize="8201,10">
            <v:line style="position:absolute" from="1853,41" to="3154,41" stroked="true" strokeweight=".48pt" strokecolor="#000000">
              <v:stroke dashstyle="solid"/>
            </v:line>
            <v:rect style="position:absolute;left:3153;top:35;width:10;height:10" filled="true" fillcolor="#000000" stroked="false">
              <v:fill type="solid"/>
            </v:rect>
            <v:line style="position:absolute" from="3163,41" to="4313,41" stroked="true" strokeweight=".48pt" strokecolor="#000000">
              <v:stroke dashstyle="solid"/>
            </v:line>
            <v:rect style="position:absolute;left:4312;top:35;width:10;height:10" filled="true" fillcolor="#000000" stroked="false">
              <v:fill type="solid"/>
            </v:rect>
            <v:line style="position:absolute" from="4322,41" to="5434,41" stroked="true" strokeweight=".48pt" strokecolor="#000000">
              <v:stroke dashstyle="solid"/>
            </v:line>
            <v:rect style="position:absolute;left:5433;top:35;width:10;height:10" filled="true" fillcolor="#000000" stroked="false">
              <v:fill type="solid"/>
            </v:rect>
            <v:line style="position:absolute" from="5443,41" to="6612,41" stroked="true" strokeweight=".48pt" strokecolor="#000000">
              <v:stroke dashstyle="solid"/>
            </v:line>
            <v:rect style="position:absolute;left:6612;top:35;width:10;height:10" filled="true" fillcolor="#000000" stroked="false">
              <v:fill type="solid"/>
            </v:rect>
            <v:line style="position:absolute" from="6622,41" to="7733,41" stroked="true" strokeweight=".48pt" strokecolor="#000000">
              <v:stroke dashstyle="solid"/>
            </v:line>
            <v:rect style="position:absolute;left:7732;top:35;width:10;height:10" filled="true" fillcolor="#000000" stroked="false">
              <v:fill type="solid"/>
            </v:rect>
            <v:line style="position:absolute" from="7742,41" to="8892,41" stroked="true" strokeweight=".48pt" strokecolor="#000000">
              <v:stroke dashstyle="solid"/>
            </v:line>
            <v:rect style="position:absolute;left:8892;top:35;width:10;height:10" filled="true" fillcolor="#000000" stroked="false">
              <v:fill type="solid"/>
            </v:rect>
            <v:line style="position:absolute" from="8902,41" to="1005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0.3263</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-0.2874</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0.1809</w:t>
      </w:r>
    </w:p>
    <w:p w:rsidR="0018722C">
      <w:pPr>
        <w:tabs>
          <w:tab w:val="right" w:pos="4535"/>
        </w:tabs>
        <w:ind w:firstLineChars="466" w:firstLine="1117"/>
        <w:pStyle w:val="a6"/>
        <w:topLinePunct/>
        <w:textAlignment w:val="center"/>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2.36</w:t>
      </w:r>
      <w:r>
        <w:rPr>
          <w:rFonts w:cstheme="minorBidi" w:hAnsiTheme="minorHAnsi" w:eastAsiaTheme="minorHAnsi" w:asciiTheme="minorHAnsi" w:ascii="Times New Roman"/>
        </w:rPr>
        <w:t>)</w:t>
      </w:r>
      <w:r w:rsidRPr="00000000">
        <w:rPr>
          <w:rFonts w:cstheme="minorBidi" w:hAnsiTheme="minorHAnsi" w:eastAsiaTheme="minorHAnsi" w:asciiTheme="minorHAnsi"/>
        </w:rPr>
        <w:t xml:space="preserve">  </w:t>
        <w:t>(</w:t>
      </w:r>
      <w:r w:rsidRPr="00000000">
        <w:rPr>
          <w:kern w:val="2"/>
          <w:sz w:val="22"/>
          <w:szCs w:val="22"/>
          <w:rFonts w:cstheme="minorBidi" w:hAnsiTheme="minorHAnsi" w:eastAsiaTheme="minorHAnsi" w:asciiTheme="minorHAnsi"/>
        </w:rPr>
        <w:t xml:space="preserve">-1.68</w:t>
      </w:r>
      <w:r w:rsidRPr="00000000">
        <w:rPr>
          <w:rFonts w:cstheme="minorBidi" w:hAnsiTheme="minorHAnsi" w:eastAsiaTheme="minorHAnsi" w:asciiTheme="minorHAnsi"/>
        </w:rPr>
        <w:t>)</w:t>
      </w:r>
      <w:r>
        <w:tab/>
      </w:r>
      <w:r>
        <w:t>(</w:t>
      </w:r>
      <w:r w:rsidRPr="00000000">
        <w:rPr>
          <w:kern w:val="2"/>
          <w:sz w:val="22"/>
          <w:szCs w:val="22"/>
          <w:rFonts w:cstheme="minorBidi" w:hAnsiTheme="minorHAnsi" w:eastAsiaTheme="minorHAnsi" w:asciiTheme="minorHAnsi"/>
        </w:rPr>
        <w:t xml:space="preserve">1.27</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92.639999pt;margin-top:1.78815pt;width:410.05pt;height:.5pt;mso-position-horizontal-relative:page;mso-position-vertical-relative:paragraph;z-index:-90568" coordorigin="1853,36" coordsize="8201,10">
            <v:line style="position:absolute" from="1853,41" to="3154,41" stroked="true" strokeweight=".48pt" strokecolor="#000000">
              <v:stroke dashstyle="solid"/>
            </v:line>
            <v:rect style="position:absolute;left:3153;top:35;width:10;height:10" filled="true" fillcolor="#000000" stroked="false">
              <v:fill type="solid"/>
            </v:rect>
            <v:line style="position:absolute" from="3163,41" to="4313,41" stroked="true" strokeweight=".48pt" strokecolor="#000000">
              <v:stroke dashstyle="solid"/>
            </v:line>
            <v:rect style="position:absolute;left:4312;top:35;width:10;height:10" filled="true" fillcolor="#000000" stroked="false">
              <v:fill type="solid"/>
            </v:rect>
            <v:line style="position:absolute" from="4322,41" to="5434,41" stroked="true" strokeweight=".48pt" strokecolor="#000000">
              <v:stroke dashstyle="solid"/>
            </v:line>
            <v:rect style="position:absolute;left:5433;top:35;width:10;height:10" filled="true" fillcolor="#000000" stroked="false">
              <v:fill type="solid"/>
            </v:rect>
            <v:line style="position:absolute" from="5443,41" to="6612,41" stroked="true" strokeweight=".48pt" strokecolor="#000000">
              <v:stroke dashstyle="solid"/>
            </v:line>
            <v:rect style="position:absolute;left:6612;top:35;width:10;height:10" filled="true" fillcolor="#000000" stroked="false">
              <v:fill type="solid"/>
            </v:rect>
            <v:line style="position:absolute" from="6622,41" to="7733,41" stroked="true" strokeweight=".48pt" strokecolor="#000000">
              <v:stroke dashstyle="solid"/>
            </v:line>
            <v:rect style="position:absolute;left:7732;top:35;width:10;height:10" filled="true" fillcolor="#000000" stroked="false">
              <v:fill type="solid"/>
            </v:rect>
            <v:line style="position:absolute" from="7742,41" to="8892,41" stroked="true" strokeweight=".48pt" strokecolor="#000000">
              <v:stroke dashstyle="solid"/>
            </v:line>
            <v:rect style="position:absolute;left:8892;top:35;width:10;height:10" filled="true" fillcolor="#000000" stroked="false">
              <v:fill type="solid"/>
            </v:rect>
            <v:line style="position:absolute" from="8902,41" to="10054,41"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18"/>
        </w:rPr>
        <w:t>-29.6055</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-32.6503</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-35.6406</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-31.7091</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-35.9470</w:t>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-38.1750</w:t>
      </w:r>
      <w:r>
        <w:rPr>
          <w:kern w:val="2"/>
          <w:szCs w:val="22"/>
          <w:rFonts w:ascii="Times New Roman" w:cstheme="minorBidi" w:hAnsiTheme="minorHAnsi" w:eastAsiaTheme="minorHAnsi"/>
          <w:sz w:val="14"/>
        </w:rPr>
        <w:t>***</w:t>
      </w:r>
    </w:p>
    <w:p w:rsidR="0018722C">
      <w:pPr>
        <w:pStyle w:val="ae"/>
        <w:topLinePunct/>
      </w:pPr>
      <w:r>
        <w:rPr>
          <w:kern w:val="2"/>
          <w:sz w:val="22"/>
          <w:szCs w:val="22"/>
          <w:rFonts w:cstheme="minorBidi" w:hAnsiTheme="minorHAnsi" w:eastAsiaTheme="minorHAnsi" w:asciiTheme="minorHAnsi"/>
        </w:rPr>
        <w:pict>
          <v:group style="margin-left:92.639999pt;margin-top:18.18298pt;width:410.05pt;height:.5pt;mso-position-horizontal-relative:page;mso-position-vertical-relative:paragraph;z-index:3472" coordorigin="1853,364" coordsize="8201,10">
            <v:line style="position:absolute" from="1853,368" to="3154,368" stroked="true" strokeweight=".48pt" strokecolor="#000000">
              <v:stroke dashstyle="solid"/>
            </v:line>
            <v:rect style="position:absolute;left:3153;top:363;width:10;height:10" filled="true" fillcolor="#000000" stroked="false">
              <v:fill type="solid"/>
            </v:rect>
            <v:line style="position:absolute" from="3163,368" to="4313,368" stroked="true" strokeweight=".48pt" strokecolor="#000000">
              <v:stroke dashstyle="solid"/>
            </v:line>
            <v:rect style="position:absolute;left:4312;top:363;width:10;height:10" filled="true" fillcolor="#000000" stroked="false">
              <v:fill type="solid"/>
            </v:rect>
            <v:line style="position:absolute" from="4322,368" to="5434,368" stroked="true" strokeweight=".48pt" strokecolor="#000000">
              <v:stroke dashstyle="solid"/>
            </v:line>
            <v:rect style="position:absolute;left:5433;top:363;width:10;height:10" filled="true" fillcolor="#000000" stroked="false">
              <v:fill type="solid"/>
            </v:rect>
            <v:line style="position:absolute" from="5443,368" to="6612,368" stroked="true" strokeweight=".48pt" strokecolor="#000000">
              <v:stroke dashstyle="solid"/>
            </v:line>
            <v:rect style="position:absolute;left:6612;top:363;width:10;height:10" filled="true" fillcolor="#000000" stroked="false">
              <v:fill type="solid"/>
            </v:rect>
            <v:line style="position:absolute" from="6622,368" to="7733,368" stroked="true" strokeweight=".48pt" strokecolor="#000000">
              <v:stroke dashstyle="solid"/>
            </v:line>
            <v:rect style="position:absolute;left:7732;top:363;width:10;height:10" filled="true" fillcolor="#000000" stroked="false">
              <v:fill type="solid"/>
            </v:rect>
            <v:line style="position:absolute" from="7742,368" to="8892,368" stroked="true" strokeweight=".48pt" strokecolor="#000000">
              <v:stroke dashstyle="solid"/>
            </v:line>
            <v:rect style="position:absolute;left:8892;top:363;width:10;height:10" filled="true" fillcolor="#000000" stroked="false">
              <v:fill type="solid"/>
            </v:rect>
            <v:line style="position:absolute" from="8902,368" to="10054,368"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(-6.85)</w:t>
      </w:r>
      <w:r w:rsidRPr="00000000">
        <w:rPr>
          <w:kern w:val="2"/>
          <w:sz w:val="22"/>
          <w:szCs w:val="22"/>
          <w:rFonts w:cstheme="minorBidi" w:hAnsiTheme="minorHAnsi" w:eastAsiaTheme="minorHAnsi" w:asciiTheme="minorHAnsi"/>
        </w:rPr>
        <w:tab/>
        <w:t>(-7.30)</w:t>
      </w:r>
      <w:r w:rsidRPr="00000000">
        <w:rPr>
          <w:kern w:val="2"/>
          <w:sz w:val="22"/>
          <w:szCs w:val="22"/>
          <w:rFonts w:cstheme="minorBidi" w:hAnsiTheme="minorHAnsi" w:eastAsiaTheme="minorHAnsi" w:asciiTheme="minorHAnsi"/>
        </w:rPr>
        <w:tab/>
        <w:t>(-3.21)</w:t>
      </w:r>
      <w:r w:rsidRPr="00000000">
        <w:rPr>
          <w:kern w:val="2"/>
          <w:sz w:val="22"/>
          <w:szCs w:val="22"/>
          <w:rFonts w:cstheme="minorBidi" w:hAnsiTheme="minorHAnsi" w:eastAsiaTheme="minorHAnsi" w:asciiTheme="minorHAnsi"/>
        </w:rPr>
        <w:tab/>
        <w:t>(-2.71)</w:t>
      </w:r>
      <w:r w:rsidRPr="00000000">
        <w:rPr>
          <w:kern w:val="2"/>
          <w:sz w:val="22"/>
          <w:szCs w:val="22"/>
          <w:rFonts w:cstheme="minorBidi" w:hAnsiTheme="minorHAnsi" w:eastAsiaTheme="minorHAnsi" w:asciiTheme="minorHAnsi"/>
        </w:rPr>
        <w:tab/>
        <w:t>(-5.22)</w:t>
      </w:r>
      <w:r w:rsidRPr="00000000">
        <w:rPr>
          <w:kern w:val="2"/>
          <w:sz w:val="22"/>
          <w:szCs w:val="22"/>
          <w:rFonts w:cstheme="minorBidi" w:hAnsiTheme="minorHAnsi" w:eastAsiaTheme="minorHAnsi" w:asciiTheme="minorHAnsi"/>
        </w:rPr>
        <w:tab/>
        <w:t>(-5.35)</w:t>
      </w:r>
    </w:p>
    <w:p w:rsidR="0018722C">
      <w:spacing w:beforeLines="0" w:before="0" w:afterLines="0" w:after="0" w:line="440" w:lineRule="auto"/>
      <w:pPr>
        <w:sectPr w:rsidR="00556256">
          <w:type w:val="continuous"/>
          <w:pgSz w:w="11910" w:h="16840"/>
          <w:pgMar w:top="1580" w:bottom="460" w:left="900" w:right="1680"/>
          <w:cols w:num="2" w:equalWidth="0">
            <w:col w:w="1920" w:space="40"/>
            <w:col w:w="7370"/>
          </w:cols>
        </w:sectPr>
        <w:topLinePunct/>
      </w:pPr>
    </w:p>
    <w:p w:rsidR="0018722C">
      <w:pPr>
        <w:topLinePunct/>
      </w:pPr>
      <w:r>
        <w:rPr>
          <w:rFonts w:cstheme="minorBidi" w:hAnsiTheme="minorHAnsi" w:eastAsiaTheme="minorHAnsi" w:asciiTheme="minorHAnsi" w:ascii="Times New Roman"/>
        </w:rPr>
        <w:t>LM</w:t>
      </w:r>
      <w:r w:rsidRPr="00000000">
        <w:rPr>
          <w:rFonts w:cstheme="minorBidi" w:hAnsiTheme="minorHAnsi" w:eastAsiaTheme="minorHAnsi" w:asciiTheme="minorHAnsi"/>
        </w:rPr>
        <w:tab/>
      </w:r>
      <w:r>
        <w:rPr>
          <w:rFonts w:ascii="Times New Roman" w:cstheme="minorBidi" w:hAnsiTheme="minorHAnsi" w:eastAsiaTheme="minorHAnsi"/>
        </w:rPr>
        <w:t>238.58</w:t>
      </w:r>
      <w:r w:rsidRPr="00000000">
        <w:rPr>
          <w:rFonts w:cstheme="minorBidi" w:hAnsiTheme="minorHAnsi" w:eastAsiaTheme="minorHAnsi" w:asciiTheme="minorHAnsi"/>
        </w:rPr>
        <w:tab/>
        <w:t>247.94</w:t>
      </w:r>
    </w:p>
    <w:p w:rsidR="0018722C">
      <w:pPr>
        <w:pStyle w:val="ae"/>
        <w:topLinePunct/>
      </w:pPr>
      <w:r>
        <w:rPr>
          <w:kern w:val="2"/>
          <w:sz w:val="22"/>
          <w:szCs w:val="22"/>
          <w:rFonts w:cstheme="minorBidi" w:hAnsiTheme="minorHAnsi" w:eastAsiaTheme="minorHAnsi" w:asciiTheme="minorHAnsi"/>
        </w:rPr>
        <w:pict>
          <v:group style="margin-left:92.639999pt;margin-top:17.421036pt;width:410.05pt;height:.5pt;mso-position-horizontal-relative:page;mso-position-vertical-relative:paragraph;z-index:3496" coordorigin="1853,348" coordsize="8201,10">
            <v:line style="position:absolute" from="1853,353" to="3154,353" stroked="true" strokeweight=".48pt" strokecolor="#000000">
              <v:stroke dashstyle="solid"/>
            </v:line>
            <v:rect style="position:absolute;left:3153;top:348;width:10;height:10" filled="true" fillcolor="#000000" stroked="false">
              <v:fill type="solid"/>
            </v:rect>
            <v:line style="position:absolute" from="3163,353" to="4313,353" stroked="true" strokeweight=".48pt" strokecolor="#000000">
              <v:stroke dashstyle="solid"/>
            </v:line>
            <v:rect style="position:absolute;left:4312;top:348;width:10;height:10" filled="true" fillcolor="#000000" stroked="false">
              <v:fill type="solid"/>
            </v:rect>
            <v:line style="position:absolute" from="4322,353" to="5434,353" stroked="true" strokeweight=".48pt" strokecolor="#000000">
              <v:stroke dashstyle="solid"/>
            </v:line>
            <v:rect style="position:absolute;left:5433;top:348;width:10;height:10" filled="true" fillcolor="#000000" stroked="false">
              <v:fill type="solid"/>
            </v:rect>
            <v:line style="position:absolute" from="5443,353" to="6612,353" stroked="true" strokeweight=".48pt" strokecolor="#000000">
              <v:stroke dashstyle="solid"/>
            </v:line>
            <v:rect style="position:absolute;left:6612;top:348;width:10;height:10" filled="true" fillcolor="#000000" stroked="false">
              <v:fill type="solid"/>
            </v:rect>
            <v:line style="position:absolute" from="6622,353" to="7733,353" stroked="true" strokeweight=".48pt" strokecolor="#000000">
              <v:stroke dashstyle="solid"/>
            </v:line>
            <v:rect style="position:absolute;left:7732;top:348;width:10;height:10" filled="true" fillcolor="#000000" stroked="false">
              <v:fill type="solid"/>
            </v:rect>
            <v:line style="position:absolute" from="7742,353" to="8892,353" stroked="true" strokeweight=".48pt" strokecolor="#000000">
              <v:stroke dashstyle="solid"/>
            </v:line>
            <v:rect style="position:absolute;left:8892;top:348;width:10;height:10" filled="true" fillcolor="#000000" stroked="false">
              <v:fill type="solid"/>
            </v:rect>
            <v:line style="position:absolute" from="8902,353" to="10054,353"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检验</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[0.0000</w:t>
      </w:r>
      <w:r>
        <w:rPr>
          <w:kern w:val="2"/>
          <w:szCs w:val="22"/>
          <w:rFonts w:ascii="Times New Roman" w:eastAsia="Times New Roman" w:cstheme="minorBidi" w:hAnsiTheme="minorHAnsi"/>
          <w:sz w:val="21"/>
        </w:rPr>
        <w:t>]</w:t>
      </w:r>
      <w:r w:rsidRPr="00000000">
        <w:rPr>
          <w:kern w:val="2"/>
          <w:sz w:val="22"/>
          <w:szCs w:val="22"/>
          <w:rFonts w:cstheme="minorBidi" w:hAnsiTheme="minorHAnsi" w:eastAsiaTheme="minorHAnsi" w:asciiTheme="minorHAnsi"/>
        </w:rPr>
        <w:tab/>
        <w:t>[0.0000</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rPr>
        <w:t>Hausman</w:t>
      </w:r>
      <w:r w:rsidRPr="00000000">
        <w:rPr>
          <w:rFonts w:cstheme="minorBidi" w:hAnsiTheme="minorHAnsi" w:eastAsiaTheme="minorHAnsi" w:asciiTheme="minorHAnsi"/>
        </w:rPr>
        <w:tab/>
        <w:t>40.76</w:t>
      </w:r>
      <w:r w:rsidRPr="00000000">
        <w:rPr>
          <w:rFonts w:cstheme="minorBidi" w:hAnsiTheme="minorHAnsi" w:eastAsiaTheme="minorHAnsi" w:asciiTheme="minorHAnsi"/>
        </w:rPr>
        <w:tab/>
        <w:t>37.64</w:t>
      </w:r>
    </w:p>
    <w:p w:rsidR="0018722C">
      <w:pPr>
        <w:pStyle w:val="ae"/>
        <w:topLinePunct/>
      </w:pPr>
      <w:r>
        <w:rPr>
          <w:kern w:val="2"/>
          <w:sz w:val="22"/>
          <w:szCs w:val="22"/>
          <w:rFonts w:cstheme="minorBidi" w:hAnsiTheme="minorHAnsi" w:eastAsiaTheme="minorHAnsi" w:asciiTheme="minorHAnsi"/>
        </w:rPr>
        <w:pict>
          <v:group style="margin-left:92.639999pt;margin-top:17.528711pt;width:410.05pt;height:.5pt;mso-position-horizontal-relative:page;mso-position-vertical-relative:paragraph;z-index:3112;mso-wrap-distance-left:0;mso-wrap-distance-right:0" coordorigin="1853,351" coordsize="8201,10">
            <v:line style="position:absolute" from="1853,355" to="3154,355" stroked="true" strokeweight=".48pt" strokecolor="#000000">
              <v:stroke dashstyle="solid"/>
            </v:line>
            <v:rect style="position:absolute;left:3153;top:350;width:10;height:10" filled="true" fillcolor="#000000" stroked="false">
              <v:fill type="solid"/>
            </v:rect>
            <v:line style="position:absolute" from="3163,355" to="4313,355" stroked="true" strokeweight=".48pt" strokecolor="#000000">
              <v:stroke dashstyle="solid"/>
            </v:line>
            <v:rect style="position:absolute;left:4312;top:350;width:10;height:10" filled="true" fillcolor="#000000" stroked="false">
              <v:fill type="solid"/>
            </v:rect>
            <v:line style="position:absolute" from="4322,355" to="5434,355" stroked="true" strokeweight=".48pt" strokecolor="#000000">
              <v:stroke dashstyle="solid"/>
            </v:line>
            <v:rect style="position:absolute;left:5433;top:350;width:10;height:10" filled="true" fillcolor="#000000" stroked="false">
              <v:fill type="solid"/>
            </v:rect>
            <v:line style="position:absolute" from="5443,355" to="6612,355" stroked="true" strokeweight=".48pt" strokecolor="#000000">
              <v:stroke dashstyle="solid"/>
            </v:line>
            <v:rect style="position:absolute;left:6612;top:350;width:10;height:10" filled="true" fillcolor="#000000" stroked="false">
              <v:fill type="solid"/>
            </v:rect>
            <v:line style="position:absolute" from="6622,355" to="7733,355" stroked="true" strokeweight=".48pt" strokecolor="#000000">
              <v:stroke dashstyle="solid"/>
            </v:line>
            <v:rect style="position:absolute;left:7732;top:350;width:10;height:10" filled="true" fillcolor="#000000" stroked="false">
              <v:fill type="solid"/>
            </v:rect>
            <v:line style="position:absolute" from="7742,355" to="8892,355" stroked="true" strokeweight=".48pt" strokecolor="#000000">
              <v:stroke dashstyle="solid"/>
            </v:line>
            <v:rect style="position:absolute;left:8892;top:350;width:10;height:10" filled="true" fillcolor="#000000" stroked="false">
              <v:fill type="solid"/>
            </v:rect>
            <v:line style="position:absolute" from="8902,355" to="10054,355"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检验</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[0.0000</w:t>
      </w:r>
      <w:r>
        <w:rPr>
          <w:kern w:val="2"/>
          <w:szCs w:val="22"/>
          <w:rFonts w:ascii="Times New Roman" w:eastAsia="Times New Roman" w:cstheme="minorBidi" w:hAnsiTheme="minorHAnsi"/>
          <w:sz w:val="21"/>
        </w:rPr>
        <w:t>]</w:t>
      </w:r>
      <w:r w:rsidRPr="00000000">
        <w:rPr>
          <w:kern w:val="2"/>
          <w:sz w:val="22"/>
          <w:szCs w:val="22"/>
          <w:rFonts w:cstheme="minorBidi" w:hAnsiTheme="minorHAnsi" w:eastAsiaTheme="minorHAnsi" w:asciiTheme="minorHAnsi"/>
        </w:rPr>
        <w:tab/>
        <w:t>[0.0000</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rPr>
        <w:t>R^2</w:t>
      </w:r>
      <w:r w:rsidRPr="00000000">
        <w:rPr>
          <w:rFonts w:cstheme="minorBidi" w:hAnsiTheme="minorHAnsi" w:eastAsiaTheme="minorHAnsi" w:asciiTheme="minorHAnsi"/>
        </w:rPr>
        <w:tab/>
        <w:t>0.5991</w:t>
      </w:r>
      <w:r w:rsidRPr="00000000">
        <w:rPr>
          <w:rFonts w:cstheme="minorBidi" w:hAnsiTheme="minorHAnsi" w:eastAsiaTheme="minorHAnsi" w:asciiTheme="minorHAnsi"/>
        </w:rPr>
        <w:tab/>
        <w:t>0.6090</w:t>
      </w:r>
      <w:r w:rsidRPr="00000000">
        <w:rPr>
          <w:rFonts w:cstheme="minorBidi" w:hAnsiTheme="minorHAnsi" w:eastAsiaTheme="minorHAnsi" w:asciiTheme="minorHAnsi"/>
        </w:rPr>
        <w:tab/>
        <w:t>0.6399</w:t>
      </w:r>
      <w:r w:rsidRPr="00000000">
        <w:rPr>
          <w:rFonts w:cstheme="minorBidi" w:hAnsiTheme="minorHAnsi" w:eastAsiaTheme="minorHAnsi" w:asciiTheme="minorHAnsi"/>
        </w:rPr>
        <w:tab/>
        <w:t>0.6476</w:t>
      </w:r>
      <w:r w:rsidRPr="00000000">
        <w:rPr>
          <w:rFonts w:cstheme="minorBidi" w:hAnsiTheme="minorHAnsi" w:eastAsiaTheme="minorHAnsi" w:asciiTheme="minorHAnsi"/>
        </w:rPr>
        <w:tab/>
        <w:t>0.6102</w:t>
      </w:r>
      <w:r w:rsidRPr="00000000">
        <w:rPr>
          <w:rFonts w:cstheme="minorBidi" w:hAnsiTheme="minorHAnsi" w:eastAsiaTheme="minorHAnsi" w:asciiTheme="minorHAnsi"/>
        </w:rPr>
        <w:tab/>
        <w:t>0.6108</w:t>
      </w:r>
    </w:p>
    <w:p w:rsidR="0018722C">
      <w:pPr>
        <w:pStyle w:val="aff7"/>
        <w:topLinePunct/>
      </w:pPr>
      <w:r>
        <w:rPr>
          <w:rFonts w:ascii="Times New Roman"/>
          <w:sz w:val="2"/>
        </w:rPr>
        <w:pict>
          <v:group style="width:410.8pt;height:1pt;mso-position-horizontal-relative:char;mso-position-vertical-relative:line" coordorigin="0,0" coordsize="8216,20">
            <v:line style="position:absolute" from="0,10" to="1315,10" stroked="true" strokeweight=".96pt" strokecolor="#000000">
              <v:stroke dashstyle="solid"/>
            </v:line>
            <v:rect style="position:absolute;left:1300;top:0;width:20;height:20" filled="true" fillcolor="#000000" stroked="false">
              <v:fill type="solid"/>
            </v:rect>
            <v:line style="position:absolute" from="1320,10" to="2474,10" stroked="true" strokeweight=".96pt" strokecolor="#000000">
              <v:stroke dashstyle="solid"/>
            </v:line>
            <v:rect style="position:absolute;left:2460;top:0;width:20;height:20" filled="true" fillcolor="#000000" stroked="false">
              <v:fill type="solid"/>
            </v:rect>
            <v:line style="position:absolute" from="2479,10" to="3595,10" stroked="true" strokeweight=".96pt" strokecolor="#000000">
              <v:stroke dashstyle="solid"/>
            </v:line>
            <v:rect style="position:absolute;left:3580;top:0;width:20;height:20" filled="true" fillcolor="#000000" stroked="false">
              <v:fill type="solid"/>
            </v:rect>
            <v:line style="position:absolute" from="3600,10" to="4774,10" stroked="true" strokeweight=".96pt" strokecolor="#000000">
              <v:stroke dashstyle="solid"/>
            </v:line>
            <v:rect style="position:absolute;left:4759;top:0;width:20;height:20" filled="true" fillcolor="#000000" stroked="false">
              <v:fill type="solid"/>
            </v:rect>
            <v:line style="position:absolute" from="4778,10" to="5894,10" stroked="true" strokeweight=".96pt" strokecolor="#000000">
              <v:stroke dashstyle="solid"/>
            </v:line>
            <v:rect style="position:absolute;left:5880;top:0;width:20;height:20" filled="true" fillcolor="#000000" stroked="false">
              <v:fill type="solid"/>
            </v:rect>
            <v:line style="position:absolute" from="5899,10" to="7054,10" stroked="true" strokeweight=".96pt" strokecolor="#000000">
              <v:stroke dashstyle="solid"/>
            </v:line>
            <v:rect style="position:absolute;left:7039;top:0;width:20;height:20" filled="true" fillcolor="#000000" stroked="false">
              <v:fill type="solid"/>
            </v:rect>
            <v:line style="position:absolute" from="7058,10" to="8215,10" stroked="true" strokeweight=".96pt" strokecolor="#000000">
              <v:stroke dashstyle="solid"/>
            </v:line>
          </v:group>
        </w:pict>
      </w:r>
      <w:r/>
    </w:p>
    <w:p w:rsidR="0018722C">
      <w:pPr>
        <w:pStyle w:val="affff1"/>
        <w:topLinePunct/>
      </w:pPr>
      <w:r>
        <w:rPr>
          <w:rFonts w:cstheme="minorBidi" w:hAnsiTheme="minorHAnsi" w:eastAsiaTheme="minorHAnsi" w:asciiTheme="minorHAnsi"/>
        </w:rPr>
        <w:t xml:space="preserve">注：括号内数值为</w:t>
      </w:r>
      <w:r>
        <w:rPr>
          <w:rFonts w:ascii="Times New Roman" w:eastAsia="Times New Roman" w:cstheme="minorBidi" w:hAnsiTheme="minorHAnsi"/>
        </w:rPr>
        <w:t xml:space="preserve">t</w:t>
      </w:r>
      <w:r>
        <w:rPr>
          <w:rFonts w:cstheme="minorBidi" w:hAnsiTheme="minorHAnsi" w:eastAsiaTheme="minorHAnsi" w:asciiTheme="minorHAnsi"/>
        </w:rPr>
        <w:t xml:space="preserve">统计值；</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分别表示在</w:t>
      </w:r>
      <w:r>
        <w:rPr>
          <w:rFonts w:ascii="Times New Roman" w:eastAsia="Times New Roman" w:cstheme="minorBidi" w:hAnsiTheme="minorHAnsi"/>
        </w:rPr>
        <w:t xml:space="preserve">10%</w:t>
      </w:r>
      <w:r>
        <w:rPr>
          <w:rFonts w:cstheme="minorBidi" w:hAnsiTheme="minorHAnsi" w:eastAsiaTheme="minorHAnsi" w:asciiTheme="minorHAnsi"/>
        </w:rPr>
        <w:t xml:space="preserve">、</w:t>
      </w:r>
      <w:r>
        <w:rPr>
          <w:rFonts w:ascii="Times New Roman" w:eastAsia="Times New Roman" w:cstheme="minorBidi" w:hAnsiTheme="minorHAnsi"/>
        </w:rPr>
        <w:t xml:space="preserve">5%</w:t>
      </w:r>
      <w:r>
        <w:rPr>
          <w:rFonts w:cstheme="minorBidi" w:hAnsiTheme="minorHAnsi" w:eastAsiaTheme="minorHAnsi" w:asciiTheme="minorHAnsi"/>
        </w:rPr>
        <w:t xml:space="preserve">、</w:t>
      </w:r>
      <w:r>
        <w:rPr>
          <w:rFonts w:ascii="Times New Roman" w:eastAsia="Times New Roman" w:cstheme="minorBidi" w:hAnsiTheme="minorHAnsi"/>
        </w:rPr>
        <w:t xml:space="preserve">1%</w:t>
      </w:r>
      <w:r>
        <w:rPr>
          <w:rFonts w:cstheme="minorBidi" w:hAnsiTheme="minorHAnsi" w:eastAsiaTheme="minorHAnsi" w:asciiTheme="minorHAnsi"/>
        </w:rPr>
        <w:t xml:space="preserve">水平上的显著。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cstheme="minorBidi" w:hAnsiTheme="minorHAnsi" w:eastAsiaTheme="minorHAnsi" w:asciiTheme="minorHAnsi"/>
        </w:rPr>
        <w:t xml:space="preserve">里为 </w:t>
      </w:r>
      <w:r>
        <w:rPr>
          <w:rFonts w:ascii="Times New Roman" w:eastAsia="Times New Roman" w:cstheme="minorBidi" w:hAnsiTheme="minorHAnsi"/>
        </w:rPr>
        <w:t xml:space="preserve">p</w:t>
      </w:r>
    </w:p>
    <w:p w:rsidR="0018722C">
      <w:pPr>
        <w:topLinePunct/>
      </w:pPr>
      <w:r>
        <w:rPr>
          <w:rFonts w:cstheme="minorBidi" w:hAnsiTheme="minorHAnsi" w:eastAsiaTheme="minorHAnsi" w:asciiTheme="minorHAnsi"/>
        </w:rPr>
        <w:t>值。</w:t>
      </w:r>
    </w:p>
    <w:p w:rsidR="0018722C">
      <w:pPr>
        <w:topLinePunct/>
      </w:pPr>
      <w:r>
        <w:rPr>
          <w:rFonts w:cstheme="minorBidi" w:hAnsiTheme="minorHAnsi" w:eastAsiaTheme="minorHAnsi" w:asciiTheme="minorHAnsi" w:ascii="Times New Roman"/>
        </w:rPr>
        <w:t>28</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6</w:t>
      </w:r>
      <w:r>
        <w:t>中模型</w:t>
      </w:r>
      <w:r>
        <w:t>（</w:t>
      </w:r>
      <w:r>
        <w:rPr>
          <w:rFonts w:ascii="Times New Roman" w:eastAsia="Times New Roman"/>
        </w:rPr>
        <w:t>7</w:t>
      </w:r>
      <w:r>
        <w:t>）</w:t>
      </w:r>
      <w:r>
        <w:t>和模型</w:t>
      </w:r>
      <w:r>
        <w:t>（</w:t>
      </w:r>
      <w:r>
        <w:rPr>
          <w:rFonts w:ascii="Times New Roman" w:eastAsia="Times New Roman"/>
        </w:rPr>
        <w:t>8</w:t>
      </w:r>
      <w:r>
        <w:t>）</w:t>
      </w:r>
      <w:r>
        <w:t>为混合</w:t>
      </w:r>
      <w:r>
        <w:rPr>
          <w:rFonts w:ascii="Times New Roman" w:eastAsia="Times New Roman"/>
        </w:rPr>
        <w:t>OLS</w:t>
      </w:r>
      <w:r>
        <w:t>的估计结果。在模型</w:t>
      </w:r>
      <w:r>
        <w:t>（</w:t>
      </w:r>
      <w:r>
        <w:rPr>
          <w:rFonts w:ascii="Times New Roman" w:eastAsia="Times New Roman"/>
        </w:rPr>
        <w:t>7</w:t>
      </w:r>
      <w:r>
        <w:t>）</w:t>
      </w:r>
      <w:r>
        <w:t>的基</w:t>
      </w:r>
      <w:r>
        <w:t>础上加入经济风险因素</w:t>
      </w:r>
      <w:r>
        <w:rPr>
          <w:rFonts w:ascii="Times New Roman" w:eastAsia="Times New Roman"/>
        </w:rPr>
        <w:t>infla</w:t>
      </w:r>
      <w:r>
        <w:t>和东道国制度品质因素</w:t>
      </w:r>
      <w:r>
        <w:rPr>
          <w:rFonts w:ascii="Times New Roman" w:eastAsia="Times New Roman"/>
        </w:rPr>
        <w:t>ps</w:t>
      </w:r>
      <w:r>
        <w:t>得到模型</w:t>
      </w:r>
      <w:r>
        <w:t>（</w:t>
      </w:r>
      <w:r>
        <w:rPr>
          <w:rFonts w:ascii="Times New Roman" w:eastAsia="Times New Roman"/>
        </w:rPr>
        <w:t>8</w:t>
      </w:r>
      <w:r>
        <w:t>）</w:t>
      </w:r>
      <w:r>
        <w:t>，但模</w:t>
      </w:r>
      <w:r>
        <w:t>型</w:t>
      </w:r>
    </w:p>
    <w:p w:rsidR="0018722C">
      <w:pPr>
        <w:topLinePunct/>
      </w:pPr>
      <w:r>
        <w:t>（</w:t>
      </w:r>
      <w:r>
        <w:rPr>
          <w:rFonts w:ascii="Times New Roman" w:eastAsia="宋体"/>
        </w:rPr>
        <w:t>7</w:t>
      </w:r>
      <w:r>
        <w:t>）</w:t>
      </w:r>
      <w:r>
        <w:t xml:space="preserve">和模型</w:t>
      </w:r>
      <w:r>
        <w:t>（</w:t>
      </w:r>
      <w:r>
        <w:rPr>
          <w:rFonts w:ascii="Times New Roman" w:eastAsia="宋体"/>
          <w:spacing w:val="-4"/>
        </w:rPr>
        <w:t>8</w:t>
      </w:r>
      <w:r>
        <w:t>）</w:t>
      </w:r>
      <w:r>
        <w:t>的估计结果并无明显差异。就面板数据的回归分析而言，为了</w:t>
      </w:r>
      <w:r>
        <w:t>得到更加准确的结果，本文进行了面板数据模型检验，并通过模型</w:t>
      </w:r>
      <w:r>
        <w:t>（</w:t>
      </w:r>
      <w:r>
        <w:rPr>
          <w:rFonts w:ascii="Times New Roman" w:eastAsia="宋体"/>
        </w:rPr>
        <w:t>9</w:t>
      </w:r>
      <w:r>
        <w:t>）</w:t>
      </w:r>
      <w:r>
        <w:t>-模型</w:t>
      </w:r>
      <w:r>
        <w:t>（</w:t>
      </w:r>
      <w:r>
        <w:rPr>
          <w:rFonts w:ascii="Times New Roman" w:eastAsia="宋体"/>
        </w:rPr>
        <w:t>12</w:t>
      </w:r>
      <w:r>
        <w:t>）</w:t>
      </w:r>
      <w:r>
        <w:t>展示了固定效应和随机效应的估计结果，其中模型</w:t>
      </w:r>
      <w:r>
        <w:t>（</w:t>
      </w:r>
      <w:r>
        <w:rPr>
          <w:rFonts w:ascii="Times New Roman" w:eastAsia="宋体"/>
        </w:rPr>
        <w:t>9</w:t>
      </w:r>
      <w:r>
        <w:t>）</w:t>
      </w:r>
      <w:r>
        <w:t>和模型</w:t>
      </w:r>
      <w:r>
        <w:t>（</w:t>
      </w:r>
      <w:r>
        <w:rPr>
          <w:rFonts w:ascii="Times New Roman" w:eastAsia="宋体"/>
        </w:rPr>
        <w:t>10</w:t>
      </w:r>
      <w:r>
        <w:t>）</w:t>
      </w:r>
      <w:r>
        <w:t>为固定效</w:t>
      </w:r>
      <w:r>
        <w:t>应估计结果，模型</w:t>
      </w:r>
      <w:r>
        <w:t>（</w:t>
      </w:r>
      <w:r>
        <w:rPr>
          <w:rFonts w:ascii="Times New Roman" w:eastAsia="宋体"/>
        </w:rPr>
        <w:t>11</w:t>
      </w:r>
      <w:r>
        <w:t>）</w:t>
      </w:r>
      <w:r>
        <w:t>和模型</w:t>
      </w:r>
      <w:r>
        <w:t>（</w:t>
      </w:r>
      <w:r>
        <w:rPr>
          <w:rFonts w:ascii="Times New Roman" w:eastAsia="宋体"/>
        </w:rPr>
        <w:t>12</w:t>
      </w:r>
      <w:r>
        <w:t>）</w:t>
      </w:r>
      <w:r>
        <w:t>为随机效应估计结果。</w:t>
      </w:r>
      <w:r>
        <w:rPr>
          <w:rFonts w:ascii="Times New Roman" w:eastAsia="宋体"/>
        </w:rPr>
        <w:t>LM</w:t>
      </w:r>
      <w:r>
        <w:t>检验数据分别</w:t>
      </w:r>
      <w:r>
        <w:t>为</w:t>
      </w:r>
      <w:r>
        <w:rPr>
          <w:rFonts w:ascii="Times New Roman" w:eastAsia="宋体"/>
        </w:rPr>
        <w:t>238</w:t>
      </w:r>
      <w:r>
        <w:rPr>
          <w:rFonts w:ascii="Times New Roman" w:eastAsia="宋体"/>
        </w:rPr>
        <w:t>.</w:t>
      </w:r>
      <w:r>
        <w:rPr>
          <w:rFonts w:ascii="Times New Roman" w:eastAsia="宋体"/>
        </w:rPr>
        <w:t>54</w:t>
      </w:r>
      <w:r>
        <w:t>、</w:t>
      </w:r>
      <w:r>
        <w:rPr>
          <w:rFonts w:ascii="Times New Roman" w:eastAsia="宋体"/>
        </w:rPr>
        <w:t>247.94</w:t>
      </w:r>
      <w:r>
        <w:t>，且其</w:t>
      </w:r>
      <w:r>
        <w:rPr>
          <w:rFonts w:ascii="Times New Roman" w:eastAsia="宋体"/>
        </w:rPr>
        <w:t>p</w:t>
      </w:r>
      <w:r>
        <w:t>值均为</w:t>
      </w:r>
      <w:r>
        <w:rPr>
          <w:rFonts w:ascii="Times New Roman" w:eastAsia="宋体"/>
        </w:rPr>
        <w:t>0</w:t>
      </w:r>
      <w:r>
        <w:rPr>
          <w:rFonts w:ascii="Times New Roman" w:eastAsia="宋体"/>
        </w:rPr>
        <w:t>.</w:t>
      </w:r>
      <w:r>
        <w:rPr>
          <w:rFonts w:ascii="Times New Roman" w:eastAsia="宋体"/>
        </w:rPr>
        <w:t>0000</w:t>
      </w:r>
      <w:r>
        <w:t>，由此显示随机效应的估计结果要优于</w:t>
      </w:r>
      <w:r>
        <w:t>混合</w:t>
      </w:r>
      <w:r>
        <w:rPr>
          <w:rFonts w:ascii="Times New Roman" w:eastAsia="宋体"/>
        </w:rPr>
        <w:t>OLS</w:t>
      </w:r>
      <w:r>
        <w:t>的估计结果。</w:t>
      </w:r>
      <w:r>
        <w:rPr>
          <w:rFonts w:ascii="Times New Roman" w:eastAsia="宋体"/>
        </w:rPr>
        <w:t>Hausman</w:t>
      </w:r>
      <w:r>
        <w:t>检验数据分别为</w:t>
      </w:r>
      <w:r>
        <w:rPr>
          <w:rFonts w:ascii="Times New Roman" w:eastAsia="宋体"/>
        </w:rPr>
        <w:t>40</w:t>
      </w:r>
      <w:r>
        <w:rPr>
          <w:rFonts w:ascii="Times New Roman" w:eastAsia="宋体"/>
        </w:rPr>
        <w:t>.</w:t>
      </w:r>
      <w:r>
        <w:rPr>
          <w:rFonts w:ascii="Times New Roman" w:eastAsia="宋体"/>
        </w:rPr>
        <w:t>76</w:t>
      </w:r>
      <w:r>
        <w:t>、</w:t>
      </w:r>
      <w:r>
        <w:rPr>
          <w:rFonts w:ascii="Times New Roman" w:eastAsia="宋体"/>
        </w:rPr>
        <w:t>37.64</w:t>
      </w:r>
      <w:r>
        <w:t>，且两者</w:t>
      </w:r>
      <w:r>
        <w:rPr>
          <w:rFonts w:ascii="Times New Roman" w:eastAsia="宋体"/>
        </w:rPr>
        <w:t>p</w:t>
      </w:r>
      <w:r>
        <w:t>值均</w:t>
      </w:r>
      <w:r>
        <w:t>为</w:t>
      </w:r>
      <w:r>
        <w:rPr>
          <w:rFonts w:ascii="Times New Roman" w:eastAsia="宋体"/>
        </w:rPr>
        <w:t>0</w:t>
      </w:r>
      <w:r>
        <w:rPr>
          <w:rFonts w:ascii="Times New Roman" w:eastAsia="宋体"/>
        </w:rPr>
        <w:t>.</w:t>
      </w:r>
      <w:r>
        <w:rPr>
          <w:rFonts w:ascii="Times New Roman" w:eastAsia="宋体"/>
        </w:rPr>
        <w:t>0000</w:t>
      </w:r>
      <w:r>
        <w:t>，表明固定效应的估计结果要优于随机效应的估计结果。上述模型中常</w:t>
      </w:r>
      <w:r>
        <w:t>数项均在</w:t>
      </w:r>
      <w:r>
        <w:rPr>
          <w:rFonts w:ascii="Times New Roman" w:eastAsia="宋体"/>
        </w:rPr>
        <w:t>1%</w:t>
      </w:r>
      <w:r>
        <w:t>的水平上显著。根据检验结果可知，</w:t>
      </w:r>
      <w:r>
        <w:rPr>
          <w:rFonts w:ascii="Times New Roman" w:eastAsia="宋体"/>
        </w:rPr>
        <w:t>F</w:t>
      </w:r>
      <w:r>
        <w:t>检验和</w:t>
      </w:r>
      <w:r>
        <w:rPr>
          <w:rFonts w:ascii="Times New Roman" w:eastAsia="宋体"/>
        </w:rPr>
        <w:t>Breusch-Pagan</w:t>
      </w:r>
      <w:r>
        <w:t>检验显</w:t>
      </w:r>
      <w:r>
        <w:t>示固定效应与随机效应模型均优于混合</w:t>
      </w:r>
      <w:r>
        <w:rPr>
          <w:rFonts w:ascii="Times New Roman" w:eastAsia="宋体"/>
        </w:rPr>
        <w:t>OLS</w:t>
      </w:r>
      <w:r>
        <w:t>模型，而</w:t>
      </w:r>
      <w:r>
        <w:rPr>
          <w:rFonts w:ascii="Times New Roman" w:eastAsia="宋体"/>
        </w:rPr>
        <w:t>Hausman</w:t>
      </w:r>
      <w:r>
        <w:t>检验结果表明模</w:t>
      </w:r>
      <w:r>
        <w:t>型具有更加显著地固定效应，所以这里进行分析主要基于固定效应模型的估计结</w:t>
      </w:r>
      <w:r>
        <w:t>果。模型</w:t>
      </w:r>
      <w:r>
        <w:t>（</w:t>
      </w:r>
      <w:r>
        <w:rPr>
          <w:rFonts w:ascii="Times New Roman" w:eastAsia="宋体"/>
          <w:spacing w:val="-10"/>
        </w:rPr>
        <w:t>9</w:t>
      </w:r>
      <w:r>
        <w:t>）</w:t>
      </w:r>
      <w:r>
        <w:t>中拟合优度为</w:t>
      </w:r>
      <w:r>
        <w:rPr>
          <w:rFonts w:ascii="Times New Roman" w:eastAsia="宋体"/>
        </w:rPr>
        <w:t>0</w:t>
      </w:r>
      <w:r>
        <w:rPr>
          <w:rFonts w:ascii="Times New Roman" w:eastAsia="宋体"/>
        </w:rPr>
        <w:t>.</w:t>
      </w:r>
      <w:r>
        <w:rPr>
          <w:rFonts w:ascii="Times New Roman" w:eastAsia="宋体"/>
        </w:rPr>
        <w:t>6399</w:t>
      </w:r>
      <w:r>
        <w:t>，模型</w:t>
      </w:r>
      <w:r>
        <w:t>（</w:t>
      </w:r>
      <w:r>
        <w:rPr>
          <w:rFonts w:ascii="Times New Roman" w:eastAsia="宋体"/>
          <w:spacing w:val="-8"/>
        </w:rPr>
        <w:t>10</w:t>
      </w:r>
      <w:r>
        <w:t>）</w:t>
      </w:r>
      <w:r>
        <w:t>中拟合优度为</w:t>
      </w:r>
      <w:r>
        <w:rPr>
          <w:rFonts w:ascii="Times New Roman" w:eastAsia="宋体"/>
        </w:rPr>
        <w:t>0</w:t>
      </w:r>
      <w:r>
        <w:rPr>
          <w:rFonts w:ascii="Times New Roman" w:eastAsia="宋体"/>
        </w:rPr>
        <w:t>.</w:t>
      </w:r>
      <w:r>
        <w:rPr>
          <w:rFonts w:ascii="Times New Roman" w:eastAsia="宋体"/>
        </w:rPr>
        <w:t>6476</w:t>
      </w:r>
      <w:r>
        <w:t>。模型</w:t>
      </w:r>
      <w:r>
        <w:t>（</w:t>
      </w:r>
      <w:r>
        <w:rPr>
          <w:rFonts w:ascii="Times New Roman" w:eastAsia="宋体"/>
        </w:rPr>
        <w:t>10</w:t>
      </w:r>
      <w:r>
        <w:t>）</w:t>
      </w:r>
      <w:r>
        <w:t>的拟合优度高于模型</w:t>
      </w:r>
      <w:r>
        <w:t>（</w:t>
      </w:r>
      <w:r>
        <w:rPr>
          <w:rFonts w:ascii="Times New Roman" w:eastAsia="宋体"/>
          <w:spacing w:val="-6"/>
        </w:rPr>
        <w:t>9</w:t>
      </w:r>
      <w:r>
        <w:t>）</w:t>
      </w:r>
      <w:r>
        <w:t>的拟合优度。模型</w:t>
      </w:r>
      <w:r>
        <w:t>（</w:t>
      </w:r>
      <w:r>
        <w:rPr>
          <w:rFonts w:ascii="Times New Roman" w:eastAsia="宋体"/>
          <w:spacing w:val="-6"/>
        </w:rPr>
        <w:t>7</w:t>
      </w:r>
      <w:r>
        <w:t>）</w:t>
      </w:r>
      <w:r>
        <w:t>拟合优度为</w:t>
      </w:r>
      <w:r>
        <w:rPr>
          <w:rFonts w:ascii="Times New Roman" w:eastAsia="宋体"/>
        </w:rPr>
        <w:t>0</w:t>
      </w:r>
      <w:r>
        <w:rPr>
          <w:rFonts w:ascii="Times New Roman" w:eastAsia="宋体"/>
        </w:rPr>
        <w:t>.</w:t>
      </w:r>
      <w:r>
        <w:rPr>
          <w:rFonts w:ascii="Times New Roman" w:eastAsia="宋体"/>
        </w:rPr>
        <w:t>5991</w:t>
      </w:r>
      <w:r>
        <w:t>，模型</w:t>
      </w:r>
      <w:r>
        <w:t>（</w:t>
      </w:r>
      <w:r>
        <w:rPr>
          <w:rFonts w:ascii="Times New Roman" w:eastAsia="宋体"/>
        </w:rPr>
        <w:t>8</w:t>
      </w:r>
      <w:r>
        <w:t>）</w:t>
      </w:r>
      <w:r>
        <w:t>拟合优度为</w:t>
      </w:r>
      <w:r>
        <w:rPr>
          <w:rFonts w:ascii="Times New Roman" w:eastAsia="宋体"/>
        </w:rPr>
        <w:t>0</w:t>
      </w:r>
      <w:r>
        <w:rPr>
          <w:rFonts w:ascii="Times New Roman" w:eastAsia="宋体"/>
        </w:rPr>
        <w:t>.</w:t>
      </w:r>
      <w:r>
        <w:rPr>
          <w:rFonts w:ascii="Times New Roman" w:eastAsia="宋体"/>
        </w:rPr>
        <w:t>6090</w:t>
      </w:r>
      <w:r>
        <w:t>。模型</w:t>
      </w:r>
      <w:r>
        <w:t>（</w:t>
      </w:r>
      <w:r>
        <w:rPr>
          <w:rFonts w:ascii="Times New Roman" w:eastAsia="宋体"/>
          <w:spacing w:val="-2"/>
        </w:rPr>
        <w:t>11</w:t>
      </w:r>
      <w:r>
        <w:t>）</w:t>
      </w:r>
      <w:r>
        <w:t>的拟合优度为</w:t>
      </w:r>
      <w:r>
        <w:rPr>
          <w:rFonts w:ascii="Times New Roman" w:eastAsia="宋体"/>
        </w:rPr>
        <w:t>0</w:t>
      </w:r>
      <w:r>
        <w:rPr>
          <w:rFonts w:ascii="Times New Roman" w:eastAsia="宋体"/>
        </w:rPr>
        <w:t>.</w:t>
      </w:r>
      <w:r>
        <w:rPr>
          <w:rFonts w:ascii="Times New Roman" w:eastAsia="宋体"/>
        </w:rPr>
        <w:t>6102</w:t>
      </w:r>
      <w:r>
        <w:t>，模型</w:t>
      </w:r>
      <w:r>
        <w:t>（</w:t>
      </w:r>
      <w:r>
        <w:rPr>
          <w:rFonts w:ascii="Times New Roman" w:eastAsia="宋体"/>
          <w:spacing w:val="-2"/>
        </w:rPr>
        <w:t>12</w:t>
      </w:r>
      <w:r>
        <w:t>）</w:t>
      </w:r>
      <w:r>
        <w:t>的拟合优度</w:t>
      </w:r>
      <w:r>
        <w:t>为</w:t>
      </w:r>
    </w:p>
    <w:p w:rsidR="0018722C">
      <w:pPr>
        <w:topLinePunct/>
      </w:pPr>
      <w:r>
        <w:rPr>
          <w:rFonts w:ascii="Times New Roman" w:eastAsia="Times New Roman"/>
        </w:rPr>
        <w:t>0.6108</w:t>
      </w:r>
      <w:r>
        <w:t xml:space="preserve">. </w:t>
      </w:r>
      <w:r>
        <w:t>通过比较可知，</w:t>
      </w:r>
      <w:r>
        <w:rPr>
          <w:rFonts w:ascii="Times New Roman" w:eastAsia="Times New Roman"/>
        </w:rPr>
        <w:t>FE</w:t>
      </w:r>
      <w:r>
        <w:t>回归拟合度要高于混合</w:t>
      </w:r>
      <w:r>
        <w:rPr>
          <w:rFonts w:ascii="Times New Roman" w:eastAsia="Times New Roman"/>
        </w:rPr>
        <w:t>OLS</w:t>
      </w:r>
      <w:r>
        <w:t>和</w:t>
      </w:r>
      <w:r>
        <w:rPr>
          <w:rFonts w:ascii="Times New Roman" w:eastAsia="Times New Roman"/>
        </w:rPr>
        <w:t>RE</w:t>
      </w:r>
      <w:r>
        <w:t>回归。模型</w:t>
      </w:r>
      <w:r>
        <w:t>（</w:t>
      </w:r>
      <w:r>
        <w:rPr>
          <w:rFonts w:ascii="Times New Roman" w:eastAsia="Times New Roman"/>
        </w:rPr>
        <w:t>9</w:t>
      </w:r>
      <w:r>
        <w:t>）</w:t>
      </w:r>
      <w:r>
        <w:t>中主要解释变量的系数分别为</w:t>
      </w:r>
      <w:r>
        <w:rPr>
          <w:rFonts w:ascii="Times New Roman" w:eastAsia="Times New Roman"/>
        </w:rPr>
        <w:t>0</w:t>
      </w:r>
      <w:r>
        <w:rPr>
          <w:rFonts w:ascii="Times New Roman" w:eastAsia="Times New Roman"/>
        </w:rPr>
        <w:t>.</w:t>
      </w:r>
      <w:r>
        <w:rPr>
          <w:rFonts w:ascii="Times New Roman" w:eastAsia="Times New Roman"/>
        </w:rPr>
        <w:t>0003</w:t>
      </w:r>
      <w:r>
        <w:t>、</w:t>
      </w:r>
      <w:r>
        <w:rPr>
          <w:rFonts w:ascii="Times New Roman" w:eastAsia="Times New Roman"/>
        </w:rPr>
        <w:t>0.0155</w:t>
      </w:r>
      <w:r>
        <w:t>、</w:t>
      </w:r>
      <w:r>
        <w:rPr>
          <w:rFonts w:ascii="Times New Roman" w:eastAsia="Times New Roman"/>
        </w:rPr>
        <w:t>-0.0011</w:t>
      </w:r>
      <w:r>
        <w:t>、</w:t>
      </w:r>
      <w:r>
        <w:rPr>
          <w:rFonts w:ascii="Times New Roman" w:eastAsia="Times New Roman"/>
        </w:rPr>
        <w:t>0.0301</w:t>
      </w:r>
      <w:r>
        <w:t>，模型</w:t>
      </w:r>
      <w:r>
        <w:t>（</w:t>
      </w:r>
      <w:r>
        <w:rPr>
          <w:rFonts w:ascii="Times New Roman" w:eastAsia="Times New Roman"/>
        </w:rPr>
        <w:t>10</w:t>
      </w:r>
      <w:r>
        <w:t>）</w:t>
      </w:r>
      <w:r>
        <w:t>中</w:t>
      </w:r>
      <w:r>
        <w:t>主要解释变量的系数为</w:t>
      </w:r>
      <w:r>
        <w:rPr>
          <w:rFonts w:ascii="Times New Roman" w:eastAsia="Times New Roman"/>
        </w:rPr>
        <w:t>0</w:t>
      </w:r>
      <w:r>
        <w:rPr>
          <w:rFonts w:ascii="Times New Roman" w:eastAsia="Times New Roman"/>
        </w:rPr>
        <w:t>.</w:t>
      </w:r>
      <w:r>
        <w:rPr>
          <w:rFonts w:ascii="Times New Roman" w:eastAsia="Times New Roman"/>
        </w:rPr>
        <w:t>0009</w:t>
      </w:r>
      <w:r>
        <w:t>、</w:t>
      </w:r>
      <w:r>
        <w:rPr>
          <w:rFonts w:ascii="Times New Roman" w:eastAsia="Times New Roman"/>
        </w:rPr>
        <w:t>0.0129</w:t>
      </w:r>
      <w:r>
        <w:t>、</w:t>
      </w:r>
      <w:r>
        <w:rPr>
          <w:rFonts w:ascii="Times New Roman" w:eastAsia="Times New Roman"/>
        </w:rPr>
        <w:t>-0.0022</w:t>
      </w:r>
      <w:r>
        <w:t>、</w:t>
      </w:r>
      <w:r>
        <w:rPr>
          <w:rFonts w:ascii="Times New Roman" w:eastAsia="Times New Roman"/>
        </w:rPr>
        <w:t>0.0286</w:t>
      </w:r>
      <w:r>
        <w:t>，两者的系数大小相近，</w:t>
      </w:r>
      <w:r w:rsidR="001852F3">
        <w:t xml:space="preserve">说明估计的结果较为稳健，结论较为可靠。</w:t>
      </w:r>
    </w:p>
    <w:p w:rsidR="0018722C">
      <w:pPr>
        <w:topLinePunct/>
      </w:pPr>
      <w:r>
        <w:t>从主要解释变量看，代表东道国的金融市场维度金融发展指标，金融市场规</w:t>
      </w:r>
      <w:r>
        <w:t>模</w:t>
      </w:r>
      <w:r>
        <w:rPr>
          <w:rFonts w:ascii="Times New Roman" w:eastAsia="Times New Roman"/>
        </w:rPr>
        <w:t>medp</w:t>
      </w:r>
      <w:r>
        <w:t>、金融市场服务可及性</w:t>
      </w:r>
      <w:r>
        <w:rPr>
          <w:rFonts w:ascii="Times New Roman" w:eastAsia="Times New Roman"/>
        </w:rPr>
        <w:t>macc</w:t>
      </w:r>
      <w:r>
        <w:t>和金融市场稳定性</w:t>
      </w:r>
      <w:r>
        <w:rPr>
          <w:rFonts w:ascii="Times New Roman" w:eastAsia="Times New Roman"/>
        </w:rPr>
        <w:t>minsta</w:t>
      </w:r>
      <w:r>
        <w:t>对中国对外直接</w:t>
      </w:r>
      <w:r>
        <w:t>投资的回归系数为正，金融市场效率</w:t>
      </w:r>
      <w:r>
        <w:rPr>
          <w:rFonts w:ascii="Times New Roman" w:eastAsia="Times New Roman"/>
        </w:rPr>
        <w:t>meff</w:t>
      </w:r>
      <w:r>
        <w:t>对中国对外直接投资的回归系数为负。其中，模型</w:t>
      </w:r>
      <w:r>
        <w:t>（</w:t>
      </w:r>
      <w:r>
        <w:rPr>
          <w:rFonts w:ascii="Times New Roman" w:eastAsia="Times New Roman"/>
        </w:rPr>
        <w:t>9</w:t>
      </w:r>
      <w:r>
        <w:t>）</w:t>
      </w:r>
      <w:r>
        <w:t>和模型</w:t>
      </w:r>
      <w:r>
        <w:t>（</w:t>
      </w:r>
      <w:r>
        <w:rPr>
          <w:rFonts w:ascii="Times New Roman" w:eastAsia="Times New Roman"/>
        </w:rPr>
        <w:t>10</w:t>
      </w:r>
      <w:r>
        <w:t>）</w:t>
      </w:r>
      <w:r>
        <w:t>金融市场规模</w:t>
      </w:r>
      <w:r>
        <w:rPr>
          <w:rFonts w:ascii="Times New Roman" w:eastAsia="Times New Roman"/>
        </w:rPr>
        <w:t>medp</w:t>
      </w:r>
      <w:r>
        <w:t>对中国对外直接投资的估计</w:t>
      </w:r>
      <w:r>
        <w:t>系数为正，但没有通过显著性检验，说明随着东道国金融市场规模的扩大，将会</w:t>
      </w:r>
      <w:r>
        <w:t>提升东道国吸引中国对外直接投资水平和能力。由于金融市场效率</w:t>
      </w:r>
      <w:r>
        <w:rPr>
          <w:rFonts w:ascii="Times New Roman" w:eastAsia="Times New Roman"/>
        </w:rPr>
        <w:t>meff</w:t>
      </w:r>
      <w:r>
        <w:t>估计结果</w:t>
      </w:r>
      <w:r>
        <w:t>（</w:t>
      </w:r>
      <w:r>
        <w:t>模型</w:t>
      </w:r>
      <w:r>
        <w:t>（</w:t>
      </w:r>
      <w:r>
        <w:rPr>
          <w:rFonts w:ascii="Times New Roman" w:eastAsia="Times New Roman"/>
        </w:rPr>
        <w:t>7</w:t>
      </w:r>
      <w:r>
        <w:t>）</w:t>
      </w:r>
      <w:r>
        <w:t>-模型</w:t>
      </w:r>
      <w:r>
        <w:t>（</w:t>
      </w:r>
      <w:r>
        <w:rPr>
          <w:rFonts w:ascii="Times New Roman" w:eastAsia="Times New Roman"/>
        </w:rPr>
        <w:t>12</w:t>
      </w:r>
      <w:r>
        <w:t>）</w:t>
      </w:r>
      <w:r/>
      <w:r>
        <w:t>）</w:t>
      </w:r>
      <w:r>
        <w:t>均不显著，故本文未报告该回归结果。模型</w:t>
      </w:r>
      <w:r>
        <w:t>（</w:t>
      </w:r>
      <w:r>
        <w:rPr>
          <w:rFonts w:ascii="Times New Roman" w:eastAsia="Times New Roman"/>
        </w:rPr>
        <w:t>9</w:t>
      </w:r>
      <w:r>
        <w:t>）</w:t>
      </w:r>
      <w:r/>
      <w:r>
        <w:t>中金融市场服务可及性</w:t>
      </w:r>
      <w:r>
        <w:rPr>
          <w:rFonts w:ascii="Times New Roman" w:eastAsia="Times New Roman"/>
        </w:rPr>
        <w:t>macc</w:t>
      </w:r>
      <w:r>
        <w:t>在</w:t>
      </w:r>
      <w:r>
        <w:rPr>
          <w:rFonts w:ascii="Times New Roman" w:eastAsia="Times New Roman"/>
        </w:rPr>
        <w:t>5%</w:t>
      </w:r>
      <w:r>
        <w:t>的水平下显著，其在模型</w:t>
      </w:r>
      <w:r>
        <w:t>（</w:t>
      </w:r>
      <w:r>
        <w:rPr>
          <w:rFonts w:ascii="Times New Roman" w:eastAsia="Times New Roman"/>
        </w:rPr>
        <w:t>10</w:t>
      </w:r>
      <w:r>
        <w:t>）</w:t>
      </w:r>
      <w:r>
        <w:t>中也在</w:t>
      </w:r>
      <w:r>
        <w:rPr>
          <w:rFonts w:ascii="Times New Roman" w:eastAsia="Times New Roman"/>
        </w:rPr>
        <w:t>10%</w:t>
      </w:r>
      <w:r>
        <w:t>的水平下显著。金融市场稳定性</w:t>
      </w:r>
      <w:r>
        <w:rPr>
          <w:rFonts w:ascii="Times New Roman" w:eastAsia="Times New Roman"/>
        </w:rPr>
        <w:t>minsta</w:t>
      </w:r>
      <w:r>
        <w:t>系数均为正且在</w:t>
      </w:r>
      <w:r>
        <w:rPr>
          <w:rFonts w:ascii="Times New Roman" w:eastAsia="Times New Roman"/>
        </w:rPr>
        <w:t>1%</w:t>
      </w:r>
      <w:r>
        <w:t>水平下显著。这意味</w:t>
      </w:r>
      <w:r>
        <w:t>着金融市场稳定性相对更好的国家或地区，对中国对外直接投资具有更强的吸引力。</w:t>
      </w:r>
    </w:p>
    <w:p w:rsidR="0018722C">
      <w:pPr>
        <w:topLinePunct/>
      </w:pPr>
      <w:r>
        <w:t>关注其他控制变量，市场规模</w:t>
      </w:r>
      <w:r>
        <w:rPr>
          <w:rFonts w:ascii="Times New Roman" w:eastAsia="Times New Roman"/>
        </w:rPr>
        <w:t>lngdp</w:t>
      </w:r>
      <w:r>
        <w:t>系数均在</w:t>
      </w:r>
      <w:r>
        <w:rPr>
          <w:rFonts w:ascii="Times New Roman" w:eastAsia="Times New Roman"/>
        </w:rPr>
        <w:t>1%</w:t>
      </w:r>
      <w:r>
        <w:t>水平下显著且符号为正，</w:t>
      </w:r>
      <w:r>
        <w:t>即东道国的市场规模越大越是能够受到中国对外直接投资的青睐，越是能够吸引</w:t>
      </w:r>
      <w:r>
        <w:t>中国对外直接投资。贸易开放程度</w:t>
      </w:r>
      <w:r>
        <w:rPr>
          <w:rFonts w:ascii="Times New Roman" w:eastAsia="Times New Roman"/>
        </w:rPr>
        <w:t>trade</w:t>
      </w:r>
      <w:r>
        <w:t>和资源禀赋</w:t>
      </w:r>
      <w:r>
        <w:rPr>
          <w:rFonts w:ascii="Times New Roman" w:eastAsia="Times New Roman"/>
        </w:rPr>
        <w:t>resou</w:t>
      </w:r>
      <w:r>
        <w:t>系数为正，中国对外直接投资倾向于贸易开放度高、资源丰富的国家或地区。模型</w:t>
      </w:r>
      <w:r>
        <w:t>（</w:t>
      </w:r>
      <w:r>
        <w:rPr>
          <w:rFonts w:ascii="Times New Roman" w:eastAsia="Times New Roman"/>
        </w:rPr>
        <w:t>9</w:t>
      </w:r>
      <w:r>
        <w:t>）</w:t>
      </w:r>
      <w:r>
        <w:t>中基础设</w:t>
      </w:r>
      <w:r>
        <w:t>施</w:t>
      </w:r>
    </w:p>
    <w:p w:rsidR="0018722C">
      <w:pPr>
        <w:topLinePunct/>
      </w:pPr>
      <w:r>
        <w:rPr>
          <w:rFonts w:cstheme="minorBidi" w:hAnsiTheme="minorHAnsi" w:eastAsiaTheme="minorHAnsi" w:asciiTheme="minorHAnsi" w:ascii="Times New Roman"/>
        </w:rPr>
        <w:t>29</w:t>
      </w:r>
    </w:p>
    <w:p w:rsidR="0018722C">
      <w:pPr>
        <w:topLinePunct/>
      </w:pPr>
      <w:r>
        <w:rPr>
          <w:rFonts w:ascii="Times New Roman" w:eastAsia="Times New Roman"/>
        </w:rPr>
        <w:t>infra</w:t>
      </w:r>
      <w:r>
        <w:t>系数为</w:t>
      </w:r>
      <w:r>
        <w:rPr>
          <w:rFonts w:ascii="Times New Roman" w:eastAsia="Times New Roman"/>
        </w:rPr>
        <w:t>0</w:t>
      </w:r>
      <w:r>
        <w:rPr>
          <w:rFonts w:ascii="Times New Roman" w:eastAsia="Times New Roman"/>
        </w:rPr>
        <w:t>.</w:t>
      </w:r>
      <w:r>
        <w:rPr>
          <w:rFonts w:ascii="Times New Roman" w:eastAsia="Times New Roman"/>
        </w:rPr>
        <w:t>0823</w:t>
      </w:r>
      <w:r>
        <w:t>，模型</w:t>
      </w:r>
      <w:r>
        <w:t>（</w:t>
      </w:r>
      <w:r>
        <w:rPr>
          <w:rFonts w:ascii="Times New Roman" w:eastAsia="Times New Roman"/>
        </w:rPr>
        <w:t>10</w:t>
      </w:r>
      <w:r>
        <w:t>）</w:t>
      </w:r>
      <w:r>
        <w:t>中其系数为</w:t>
      </w:r>
      <w:r>
        <w:rPr>
          <w:rFonts w:ascii="Times New Roman" w:eastAsia="Times New Roman"/>
        </w:rPr>
        <w:t>0</w:t>
      </w:r>
      <w:r>
        <w:rPr>
          <w:rFonts w:ascii="Times New Roman" w:eastAsia="Times New Roman"/>
        </w:rPr>
        <w:t>.</w:t>
      </w:r>
      <w:r>
        <w:rPr>
          <w:rFonts w:ascii="Times New Roman" w:eastAsia="Times New Roman"/>
        </w:rPr>
        <w:t>0833</w:t>
      </w:r>
      <w:r>
        <w:t>，其系数在</w:t>
      </w:r>
      <w:r>
        <w:rPr>
          <w:rFonts w:ascii="Times New Roman" w:eastAsia="Times New Roman"/>
        </w:rPr>
        <w:t>1%</w:t>
      </w:r>
      <w:r>
        <w:t>水平下显著，</w:t>
      </w:r>
      <w:r w:rsidR="001852F3">
        <w:t xml:space="preserve">且其系数大小相近，说明中国对外直接投资倾向于基础设施完善的国家或地区。</w:t>
      </w:r>
      <w:r>
        <w:t>东道国基础设施的日益完善是驱动中国对外直接投资的重要因素。经济风险</w:t>
      </w:r>
      <w:r>
        <w:rPr>
          <w:rFonts w:ascii="Times New Roman" w:eastAsia="Times New Roman"/>
        </w:rPr>
        <w:t>infla</w:t>
      </w:r>
      <w:r>
        <w:t>系数符号为负，东道国的经济风险越高，进行对外直接投资的风险就越高，相关的不确定性也就越高，即中国对外直接投资倾向于经济风险低的国家或地区。</w:t>
      </w:r>
    </w:p>
    <w:p w:rsidR="0018722C">
      <w:pPr>
        <w:pStyle w:val="Heading2"/>
        <w:topLinePunct/>
        <w:ind w:left="171" w:hangingChars="171" w:hanging="171"/>
      </w:pPr>
      <w:bookmarkStart w:id="907424" w:name="_Toc686907424"/>
      <w:bookmarkStart w:name="_TOC_250007" w:id="57"/>
      <w:bookmarkStart w:name="4.4稳健性检验 " w:id="58"/>
      <w:r>
        <w:t>4.4</w:t>
      </w:r>
      <w:r>
        <w:t xml:space="preserve"> </w:t>
      </w:r>
      <w:r/>
      <w:bookmarkEnd w:id="58"/>
      <w:bookmarkEnd w:id="57"/>
      <w:r>
        <w:t>稳健性检验</w:t>
      </w:r>
      <w:bookmarkEnd w:id="907424"/>
    </w:p>
    <w:p w:rsidR="0018722C">
      <w:pPr>
        <w:topLinePunct/>
      </w:pPr>
      <w:r>
        <w:t>考虑到以往较多的研究表明对外直接投资存在连续性的特点，因此本文在静</w:t>
      </w:r>
      <w:r>
        <w:t>态面板模型的基础上加入对外直接投资的滞后一期值</w:t>
      </w:r>
      <w:r>
        <w:rPr>
          <w:rFonts w:ascii="Times New Roman" w:hAnsi="Times New Roman" w:eastAsia="Times New Roman"/>
        </w:rPr>
        <w:t>lnofdi</w:t>
      </w:r>
      <w:r>
        <w:rPr>
          <w:rFonts w:ascii="Times New Roman" w:hAnsi="Times New Roman" w:eastAsia="Times New Roman"/>
          <w:vertAlign w:val="subscript"/>
          <w:i/>
        </w:rPr>
        <w:t>it </w:t>
      </w:r>
      <w:r>
        <w:rPr>
          <w:vertAlign w:val="subscript"/>
          <w:rFonts w:ascii="Times New Roman" w:hAnsi="Times New Roman" w:eastAsia="Times New Roman"/>
        </w:rPr>
        <w:t>1</w:t>
      </w:r>
      <w:r>
        <w:t>，并将该滞后一期</w:t>
      </w:r>
      <w:r>
        <w:t>值作为部分遗漏变量的代理变量，为此设定的动态面板模型如下所示</w:t>
      </w:r>
      <w:r>
        <w:rPr>
          <w:rFonts w:hint="eastAsia"/>
        </w:rPr>
        <w:t>：</w:t>
      </w:r>
    </w:p>
    <w:p w:rsidR="0018722C">
      <w:spacing w:beforeLines="0" w:before="0" w:afterLines="0" w:after="0" w:line="440" w:lineRule="auto"/>
      <w:pPr>
        <w:sectPr w:rsidR="00556256">
          <w:type w:val="continuous"/>
          <w:pgSz w:w="11910" w:h="16840"/>
          <w:pgMar w:header="1122" w:footer="272" w:top="1340" w:bottom="460" w:left="900" w:right="1560"/>
        </w:sectPr>
        <w:topLinePunct/>
      </w:pPr>
    </w:p>
    <w:p w:rsidR="0018722C">
      <w:pPr>
        <w:topLinePunct/>
      </w:pPr>
      <w:r>
        <w:rPr>
          <w:rFonts w:cstheme="minorBidi" w:hAnsiTheme="minorHAnsi" w:eastAsiaTheme="minorHAnsi" w:asciiTheme="minorHAnsi" w:ascii="Times New Roman"/>
        </w:rPr>
        <w:t>lnofdi</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ascii="Times New Roman"/>
        </w:rPr>
        <w:t>lnofdi</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 </w:t>
      </w:r>
      <w:r>
        <w:rPr>
          <w:rFonts w:ascii="Segoe UI Symbol" w:hAnsi="Segoe UI Symbol"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lnofdi</w:t>
      </w:r>
      <w:r>
        <w:rPr>
          <w:rFonts w:ascii="Times New Roman" w:hAnsi="Times New Roman" w:cstheme="minorBidi" w:eastAsiaTheme="minorHAnsi"/>
          <w:i/>
        </w:rPr>
        <w:t>it</w:t>
      </w:r>
      <w:r>
        <w:rPr>
          <w:rFonts w:ascii="Times New Roman" w:hAnsi="Times New Roman" w:cstheme="minorBidi" w:eastAsiaTheme="minorHAnsi"/>
          <w:i/>
        </w:rPr>
        <w:t> </w:t>
      </w:r>
      <w:r>
        <w:rPr>
          <w:rFonts w:ascii="Times New Roman" w:hAnsi="Times New Roman" w:cstheme="minorBidi" w:eastAsiaTheme="minorHAnsi"/>
        </w:rPr>
        <w:t>1</w:t>
      </w:r>
      <w:r>
        <w:rPr>
          <w:rFonts w:ascii="Times New Roman" w:hAnsi="Times New Roman" w:cstheme="minorBidi" w:eastAsiaTheme="minorHAnsi"/>
        </w:rPr>
        <w:t> </w:t>
      </w:r>
      <w:r>
        <w:rPr>
          <w:rFonts w:ascii="Segoe UI Symbol" w:hAnsi="Segoe UI Symbol"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bdep</w:t>
      </w:r>
      <w:r>
        <w:rPr>
          <w:rFonts w:ascii="Times New Roman" w:hAnsi="Times New Roman" w:cstheme="minorBidi" w:eastAsiaTheme="minorHAnsi"/>
          <w:i/>
        </w:rPr>
        <w:t>it</w:t>
      </w:r>
      <w:r>
        <w:rPr>
          <w:rFonts w:ascii="Times New Roman" w:hAnsi="Times New Roman" w:cstheme="minorBidi" w:eastAsiaTheme="minorHAnsi"/>
          <w:i/>
        </w:rPr>
        <w:t> </w:t>
      </w:r>
      <w:r>
        <w:rPr>
          <w:rFonts w:ascii="Segoe UI Symbol" w:hAnsi="Segoe UI Symbol"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bacc</w:t>
      </w:r>
      <w:r>
        <w:rPr>
          <w:rFonts w:ascii="Times New Roman" w:hAnsi="Times New Roman" w:cstheme="minorBidi" w:eastAsiaTheme="minorHAnsi"/>
          <w:i/>
        </w:rPr>
        <w:t>it</w:t>
      </w:r>
      <w:r>
        <w:rPr>
          <w:rFonts w:ascii="Times New Roman" w:hAnsi="Times New Roman" w:cstheme="minorBidi" w:eastAsiaTheme="minorHAnsi"/>
          <w:i/>
        </w:rPr>
        <w:t> </w:t>
      </w:r>
      <w:r>
        <w:rPr>
          <w:rFonts w:ascii="Segoe UI Symbol" w:hAnsi="Segoe UI Symbol" w:cstheme="minorBidi" w:eastAsiaTheme="minorHAnsi"/>
        </w:rPr>
        <w:t> </w:t>
      </w:r>
      <w:r>
        <w:rPr>
          <w:rFonts w:ascii="Times New Roman" w:hAnsi="Times New Roman" w:cstheme="minorBidi" w:eastAsiaTheme="minorHAnsi"/>
        </w:rPr>
        <w:t>4</w:t>
      </w:r>
      <w:r>
        <w:rPr>
          <w:rFonts w:ascii="Times New Roman" w:hAnsi="Times New Roman" w:cstheme="minorBidi" w:eastAsiaTheme="minorHAnsi"/>
        </w:rPr>
        <w:t>bineff</w:t>
      </w:r>
      <w:r>
        <w:rPr>
          <w:rFonts w:ascii="Times New Roman" w:hAnsi="Times New Roman" w:cstheme="minorBidi" w:eastAsiaTheme="minorHAnsi"/>
          <w:i/>
        </w:rPr>
        <w:t>it</w:t>
      </w:r>
      <w:r>
        <w:rPr>
          <w:rFonts w:ascii="Times New Roman" w:hAnsi="Times New Roman" w:cstheme="minorBidi" w:eastAsiaTheme="minorHAnsi"/>
          <w:i/>
        </w:rPr>
        <w:t> </w:t>
      </w:r>
      <w:r>
        <w:rPr>
          <w:rFonts w:ascii="Segoe UI Symbol" w:hAnsi="Segoe UI Symbol" w:cstheme="minorBidi" w:eastAsiaTheme="minorHAnsi"/>
        </w:rPr>
        <w:t> </w:t>
      </w:r>
      <w:r>
        <w:rPr>
          <w:rFonts w:ascii="Times New Roman" w:hAnsi="Times New Roman" w:cstheme="minorBidi" w:eastAsiaTheme="minorHAnsi"/>
        </w:rPr>
        <w:t>5</w:t>
      </w:r>
      <w:r>
        <w:rPr>
          <w:rFonts w:ascii="Times New Roman" w:hAnsi="Times New Roman" w:cstheme="minorBidi" w:eastAsiaTheme="minorHAnsi"/>
        </w:rPr>
        <w:t>bsta</w:t>
      </w:r>
      <w:r>
        <w:rPr>
          <w:rFonts w:ascii="Times New Roman" w:hAnsi="Times New Roman" w:cstheme="minorBidi" w:eastAsiaTheme="minorHAnsi"/>
          <w:i/>
        </w:rPr>
        <w:t>it</w:t>
      </w:r>
    </w:p>
    <w:p w:rsidR="0018722C">
      <w:pPr>
        <w:topLinePunct/>
      </w:pPr>
      <w:r>
        <w:rPr>
          <w:rFonts w:ascii="Times New Roman" w:hAnsi="Times New Roman" w:cstheme="minorBidi" w:eastAsiaTheme="minorHAnsi"/>
        </w:rPr>
        <w:t>X</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rPr>
        <w:t>u</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rPr>
          <w:vertAlign w:val="subscript"/>
          <w:rFonts w:ascii="Times New Roman" w:hAnsi="Times New Roman" w:cstheme="minorBidi" w:eastAsiaTheme="minorHAnsi"/>
        </w:rPr>
        <w:t>0 </w:t>
      </w:r>
      <w:r>
        <w:rPr>
          <w:rFonts w:ascii="Segoe UI Symbol" w:hAnsi="Segoe UI Symbol" w:cstheme="minorBidi" w:eastAsiaTheme="minorHAnsi"/>
        </w:rPr>
        <w:t> </w:t>
      </w:r>
      <w:r>
        <w:rPr>
          <w:vertAlign w:val="subscript"/>
          <w:rFonts w:ascii="Times New Roman" w:hAnsi="Times New Roman" w:cstheme="minorBidi" w:eastAsiaTheme="minorHAnsi"/>
        </w:rPr>
        <w:t>1</w:t>
      </w:r>
      <w:r>
        <w:rPr>
          <w:rFonts w:ascii="Times New Roman" w:hAnsi="Times New Roman" w:cstheme="minorBidi" w:eastAsiaTheme="minorHAnsi"/>
        </w:rPr>
        <w:t>lnofdi</w:t>
      </w:r>
      <w:r>
        <w:rPr>
          <w:rFonts w:ascii="Times New Roman" w:hAnsi="Times New Roman" w:cstheme="minorBidi" w:eastAsiaTheme="minorHAnsi"/>
          <w:vertAlign w:val="subscript"/>
          <w:i/>
        </w:rPr>
        <w:t>it </w:t>
      </w:r>
      <w:r>
        <w:rPr>
          <w:vertAlign w:val="subscript"/>
          <w:rFonts w:ascii="Times New Roman" w:hAnsi="Times New Roman" w:cstheme="minorBidi" w:eastAsiaTheme="minorHAnsi"/>
        </w:rPr>
        <w:t>1 </w:t>
      </w:r>
      <w:r>
        <w:rPr>
          <w:rFonts w:ascii="Segoe UI Symbol" w:hAnsi="Segoe UI Symbol" w:cstheme="minorBidi" w:eastAsiaTheme="minorHAnsi"/>
        </w:rPr>
        <w:t> </w:t>
      </w:r>
      <w:r>
        <w:rPr>
          <w:vertAlign w:val="subscript"/>
          <w:rFonts w:ascii="Times New Roman" w:hAnsi="Times New Roman" w:cstheme="minorBidi" w:eastAsiaTheme="minorHAnsi"/>
        </w:rPr>
        <w:t>2</w:t>
      </w:r>
      <w:r>
        <w:rPr>
          <w:rFonts w:ascii="Times New Roman" w:hAnsi="Times New Roman" w:cstheme="minorBidi" w:eastAsiaTheme="minorHAnsi"/>
        </w:rPr>
        <w:t>mdep</w:t>
      </w:r>
      <w:r>
        <w:rPr>
          <w:rFonts w:ascii="Times New Roman" w:hAnsi="Times New Roman" w:cstheme="minorBidi" w:eastAsiaTheme="minorHAnsi"/>
          <w:vertAlign w:val="subscript"/>
          <w:i/>
        </w:rPr>
        <w:t>it </w:t>
      </w:r>
      <w:r>
        <w:rPr>
          <w:rFonts w:ascii="Segoe UI Symbol" w:hAnsi="Segoe UI Symbol" w:cstheme="minorBidi" w:eastAsiaTheme="minorHAnsi"/>
        </w:rPr>
        <w:t> </w:t>
      </w:r>
      <w:r>
        <w:rPr>
          <w:vertAlign w:val="subscript"/>
          <w:rFonts w:ascii="Times New Roman" w:hAnsi="Times New Roman" w:cstheme="minorBidi" w:eastAsiaTheme="minorHAnsi"/>
        </w:rPr>
        <w:t>3</w:t>
      </w:r>
      <w:r>
        <w:rPr>
          <w:rFonts w:ascii="Times New Roman" w:hAnsi="Times New Roman" w:cstheme="minorBidi" w:eastAsiaTheme="minorHAnsi"/>
        </w:rPr>
        <w:t>macc</w:t>
      </w:r>
      <w:r>
        <w:rPr>
          <w:rFonts w:ascii="Times New Roman" w:hAnsi="Times New Roman" w:cstheme="minorBidi" w:eastAsiaTheme="minorHAnsi"/>
          <w:vertAlign w:val="subscript"/>
          <w:i/>
        </w:rPr>
        <w:t>it </w:t>
      </w:r>
      <w:r>
        <w:rPr>
          <w:rFonts w:ascii="Segoe UI Symbol" w:hAnsi="Segoe UI Symbol" w:cstheme="minorBidi" w:eastAsiaTheme="minorHAnsi"/>
        </w:rPr>
        <w:t> </w:t>
      </w:r>
      <w:r>
        <w:rPr>
          <w:vertAlign w:val="subscript"/>
          <w:rFonts w:ascii="Times New Roman" w:hAnsi="Times New Roman" w:cstheme="minorBidi" w:eastAsiaTheme="minorHAnsi"/>
        </w:rPr>
        <w:t>4</w:t>
      </w:r>
      <w:r>
        <w:rPr>
          <w:rFonts w:ascii="Times New Roman" w:hAnsi="Times New Roman" w:cstheme="minorBidi" w:eastAsiaTheme="minorHAnsi"/>
        </w:rPr>
        <w:t>meff</w:t>
      </w:r>
      <w:r>
        <w:rPr>
          <w:rFonts w:ascii="Times New Roman" w:hAnsi="Times New Roman" w:cstheme="minorBidi" w:eastAsiaTheme="minorHAnsi"/>
          <w:vertAlign w:val="subscript"/>
          <w:i/>
        </w:rPr>
        <w:t>it </w:t>
      </w:r>
      <w:r>
        <w:rPr>
          <w:rFonts w:ascii="Segoe UI Symbol" w:hAnsi="Segoe UI Symbol" w:cstheme="minorBidi" w:eastAsiaTheme="minorHAnsi"/>
        </w:rPr>
        <w:t> </w:t>
      </w:r>
      <w:r>
        <w:rPr>
          <w:vertAlign w:val="subscript"/>
          <w:rFonts w:ascii="Times New Roman" w:hAnsi="Times New Roman" w:cstheme="minorBidi" w:eastAsiaTheme="minorHAnsi"/>
        </w:rPr>
        <w:t>5</w:t>
      </w:r>
      <w:r>
        <w:rPr>
          <w:rFonts w:ascii="Times New Roman" w:hAnsi="Times New Roman" w:cstheme="minorBidi" w:eastAsiaTheme="minorHAnsi"/>
        </w:rPr>
        <w:t>minsta</w:t>
      </w:r>
      <w:r>
        <w:rPr>
          <w:rFonts w:ascii="Times New Roman" w:hAnsi="Times New Roman" w:cstheme="minorBidi" w:eastAsiaTheme="minorHAnsi"/>
          <w:vertAlign w:val="subscript"/>
          <w:i/>
        </w:rPr>
        <w:t>it</w:t>
      </w:r>
    </w:p>
    <w:p w:rsidR="0018722C">
      <w:pPr>
        <w:topLinePunct/>
      </w:pPr>
      <w:r>
        <w:rPr>
          <w:rFonts w:ascii="Times New Roman" w:hAnsi="Times New Roman" w:cstheme="minorBidi" w:eastAsiaTheme="minorHAnsi"/>
        </w:rPr>
        <w:t>X</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rPr>
        <w:t>τ</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Segoe UI Symbol" w:hAnsi="Segoe UI Symbol" w:cstheme="minorBidi" w:eastAsiaTheme="minorHAnsi"/>
        </w:rPr>
        <w:t> </w:t>
      </w:r>
      <w:r>
        <w:rPr>
          <w:rFonts w:ascii="Times New Roman" w:hAnsi="Times New Roman" w:cstheme="minorBidi" w:eastAsiaTheme="minorHAnsi"/>
        </w:rPr>
        <w:t>w</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t>（</w:t>
      </w:r>
      <w:r>
        <w:rPr>
          <w:rFonts w:ascii="Times New Roman" w:eastAsia="Times New Roman"/>
        </w:rPr>
        <w:t>4.3</w:t>
      </w:r>
      <w:r>
        <w:t>）</w:t>
      </w:r>
    </w:p>
    <w:p w:rsidR="0018722C">
      <w:pPr>
        <w:topLinePunct/>
      </w:pP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580" w:bottom="460" w:left="900" w:right="1560"/>
          <w:cols w:num="3" w:equalWidth="0">
            <w:col w:w="2007" w:space="40"/>
            <w:col w:w="6419" w:space="39"/>
            <w:col w:w="945"/>
          </w:cols>
        </w:sectPr>
        <w:topLinePunct/>
      </w:pPr>
    </w:p>
    <w:p w:rsidR="0018722C">
      <w:pPr>
        <w:topLinePunct/>
      </w:pPr>
      <w:r>
        <w:t>式中，东道国市场规模</w:t>
      </w:r>
      <w:r>
        <w:t>（</w:t>
      </w:r>
      <w:r>
        <w:rPr>
          <w:rFonts w:ascii="Times New Roman" w:eastAsia="Times New Roman"/>
        </w:rPr>
        <w:t>lngd</w:t>
      </w:r>
      <w:r>
        <w:rPr>
          <w:rFonts w:ascii="Times New Roman" w:eastAsia="Times New Roman"/>
          <w:spacing w:val="-2"/>
        </w:rPr>
        <w:t>p</w:t>
      </w:r>
      <w:r>
        <w:t>）</w:t>
      </w:r>
      <w:r>
        <w:t>、贸易开放程度</w:t>
      </w:r>
      <w:r>
        <w:t>（</w:t>
      </w:r>
      <w:r>
        <w:rPr>
          <w:rFonts w:ascii="Times New Roman" w:eastAsia="Times New Roman"/>
        </w:rPr>
        <w:t>trad</w:t>
      </w:r>
      <w:r>
        <w:rPr>
          <w:rFonts w:ascii="Times New Roman" w:eastAsia="Times New Roman"/>
          <w:spacing w:val="-2"/>
        </w:rPr>
        <w:t>e</w:t>
      </w:r>
      <w:r>
        <w:t>）</w:t>
      </w:r>
      <w:r>
        <w:t>、资源禀赋</w:t>
      </w:r>
      <w:r>
        <w:t>（</w:t>
      </w:r>
      <w:r>
        <w:rPr>
          <w:rFonts w:ascii="Times New Roman" w:eastAsia="Times New Roman"/>
        </w:rPr>
        <w:t>resou</w:t>
      </w:r>
      <w:r>
        <w:t>）</w:t>
      </w:r>
      <w:r>
        <w:t>、经济风险</w:t>
      </w:r>
      <w:r>
        <w:t>（</w:t>
      </w:r>
      <w:r>
        <w:rPr>
          <w:rFonts w:ascii="Times New Roman" w:eastAsia="Times New Roman"/>
        </w:rPr>
        <w:t>infl</w:t>
      </w:r>
      <w:r>
        <w:rPr>
          <w:rFonts w:ascii="Times New Roman" w:eastAsia="Times New Roman"/>
          <w:spacing w:val="0"/>
        </w:rPr>
        <w:t>a</w:t>
      </w:r>
      <w:r>
        <w:t>）</w:t>
      </w:r>
      <w:r>
        <w:t>、基础设施</w:t>
      </w:r>
      <w:r>
        <w:t>（</w:t>
      </w:r>
      <w:r>
        <w:rPr>
          <w:rFonts w:ascii="Times New Roman" w:eastAsia="Times New Roman"/>
        </w:rPr>
        <w:t>infra</w:t>
      </w:r>
      <w:r>
        <w:t>）</w:t>
      </w:r>
      <w:r>
        <w:t>、东道国制度品质</w:t>
      </w:r>
      <w:r>
        <w:t>（</w:t>
      </w:r>
      <w:r>
        <w:rPr>
          <w:rFonts w:ascii="Times New Roman" w:eastAsia="Times New Roman"/>
        </w:rPr>
        <w:t>ps</w:t>
      </w:r>
      <w:r>
        <w:t>）</w:t>
      </w:r>
      <w:r>
        <w:t>和政治风险</w:t>
      </w:r>
      <w:r>
        <w:t>（</w:t>
      </w:r>
      <w:r>
        <w:rPr>
          <w:rFonts w:ascii="Times New Roman" w:eastAsia="Times New Roman"/>
        </w:rPr>
        <w:t>p</w:t>
      </w:r>
      <w:r>
        <w:rPr>
          <w:rFonts w:ascii="Times New Roman" w:eastAsia="Times New Roman"/>
          <w:spacing w:val="0"/>
        </w:rPr>
        <w:t>r</w:t>
      </w:r>
      <w:r>
        <w:t>）</w:t>
      </w:r>
      <w:r>
        <w:t>并非严格外生变量，将其作为内生变量加以控制。为了控制内生性问题，运用两</w:t>
      </w:r>
      <w:r>
        <w:t>阶段系统</w:t>
      </w:r>
      <w:r>
        <w:rPr>
          <w:rFonts w:ascii="Times New Roman" w:eastAsia="Times New Roman"/>
        </w:rPr>
        <w:t>GM</w:t>
      </w:r>
      <w:r>
        <w:rPr>
          <w:rFonts w:ascii="Times New Roman" w:eastAsia="Times New Roman"/>
        </w:rPr>
        <w:t>M</w:t>
      </w:r>
      <w:r>
        <w:t>的方法对式</w:t>
      </w:r>
      <w:r>
        <w:t>（</w:t>
      </w:r>
      <w:r>
        <w:rPr>
          <w:rFonts w:ascii="Times New Roman" w:eastAsia="Times New Roman"/>
        </w:rPr>
        <w:t>4.3</w:t>
      </w:r>
      <w:r>
        <w:t>）</w:t>
      </w:r>
      <w:r>
        <w:t>、</w:t>
      </w:r>
      <w:r>
        <w:t>（</w:t>
      </w:r>
      <w:r>
        <w:rPr>
          <w:rFonts w:ascii="Times New Roman" w:eastAsia="Times New Roman"/>
        </w:rPr>
        <w:t>4.4</w:t>
      </w:r>
      <w:r>
        <w:t>）</w:t>
      </w:r>
      <w:r>
        <w:t>进行估计。在进行具体估计时，考虑</w:t>
      </w:r>
      <w:r>
        <w:t>到对外直接投资流量数据的波动性，因此采用存量数据衡量</w:t>
      </w:r>
      <w:r>
        <w:rPr>
          <w:rFonts w:ascii="Times New Roman" w:eastAsia="Times New Roman"/>
        </w:rPr>
        <w:t>ofdi</w:t>
      </w:r>
      <w:r>
        <w:t>，将差分后的滞</w:t>
      </w:r>
      <w:r>
        <w:t>后一期因变量和内生自变量作为水平方程中对应变量的工具变量，将水平的滞后</w:t>
      </w:r>
      <w:r>
        <w:t>因变量和内生自变量作为差分方程中对应变量的工具变量，年度虚拟变量作为外</w:t>
      </w:r>
      <w:r>
        <w:t>生变量。相应估计结果见</w:t>
      </w:r>
      <w:r>
        <w:t>表</w:t>
      </w:r>
      <w:r>
        <w:rPr>
          <w:rFonts w:ascii="Times New Roman" w:eastAsia="Times New Roman"/>
        </w:rPr>
        <w:t>4</w:t>
      </w:r>
      <w:r>
        <w:rPr>
          <w:rFonts w:ascii="Times New Roman" w:eastAsia="Times New Roman"/>
        </w:rPr>
        <w:t>.</w:t>
      </w:r>
      <w:r>
        <w:rPr>
          <w:rFonts w:ascii="Times New Roman" w:eastAsia="Times New Roman"/>
        </w:rPr>
        <w:t>7</w:t>
      </w:r>
      <w:r>
        <w:t>和</w:t>
      </w:r>
      <w:r>
        <w:t>表</w:t>
      </w:r>
      <w:r>
        <w:rPr>
          <w:rFonts w:ascii="Times New Roman" w:eastAsia="Times New Roman"/>
        </w:rPr>
        <w:t>4</w:t>
      </w:r>
      <w:r>
        <w:rPr>
          <w:rFonts w:ascii="Times New Roman" w:eastAsia="Times New Roman"/>
        </w:rPr>
        <w:t>.</w:t>
      </w:r>
      <w:r>
        <w:rPr>
          <w:rFonts w:ascii="Times New Roman" w:eastAsia="Times New Roman"/>
        </w:rPr>
        <w:t> 8</w:t>
      </w:r>
      <w:r>
        <w:t>。</w:t>
      </w:r>
    </w:p>
    <w:p w:rsidR="0018722C">
      <w:pPr>
        <w:textAlignment w:val="center"/>
        <w:topLinePunct/>
      </w:pPr>
      <w:r>
        <w:rPr>
          <w:kern w:val="2"/>
          <w:sz w:val="22"/>
          <w:szCs w:val="22"/>
          <w:rFonts w:cstheme="minorBidi" w:hAnsiTheme="minorHAnsi" w:eastAsiaTheme="minorHAnsi" w:asciiTheme="minorHAnsi"/>
        </w:rPr>
        <w:pict>
          <v:group style="margin-left:86.160004pt;margin-top:14.021804pt;width:411.58pt;height:0.97pt;mso-position-horizontal-relative:page;mso-position-vertical-relative:paragraph;z-index:3568;mso-wrap-distance-left:0;mso-wrap-distance-right:0" coordorigin="1723,280" coordsize="8460,20">
            <v:line style="position:absolute" from="1723,290" to="5942,290" stroked="true" strokeweight=".96pt" strokecolor="#000000">
              <v:stroke dashstyle="solid"/>
            </v:line>
            <v:rect style="position:absolute;left:5942;top:280;width:20;height:20" filled="true" fillcolor="#000000" stroked="false">
              <v:fill type="solid"/>
            </v:rect>
            <v:line style="position:absolute" from="5962,290" to="10183,290" stroked="true" strokeweight=".96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4.7</w:t>
      </w:r>
      <w:r>
        <w:t xml:space="preserve">  </w:t>
      </w:r>
      <w:r>
        <w:t>Twostep</w:t>
      </w:r>
      <w:r>
        <w:rPr>
          <w:kern w:val="2"/>
          <w:szCs w:val="22"/>
          <w:rFonts w:ascii="Times New Roman" w:eastAsia="Times New Roman" w:cstheme="minorBidi" w:hAnsiTheme="minorHAnsi"/>
          <w:spacing w:val="0"/>
          <w:sz w:val="21"/>
        </w:rPr>
        <w:t> </w:t>
      </w:r>
      <w:r>
        <w:rPr>
          <w:kern w:val="2"/>
          <w:szCs w:val="22"/>
          <w:rFonts w:ascii="Times New Roman" w:eastAsia="Times New Roman" w:cstheme="minorBidi" w:hAnsiTheme="minorHAnsi"/>
          <w:sz w:val="21"/>
        </w:rPr>
        <w:t>system-GMM</w:t>
      </w:r>
      <w:r>
        <w:rPr>
          <w:kern w:val="2"/>
          <w:szCs w:val="22"/>
          <w:rFonts w:cstheme="minorBidi" w:hAnsiTheme="minorHAnsi" w:eastAsiaTheme="minorHAnsi" w:asciiTheme="minorHAnsi"/>
          <w:sz w:val="21"/>
        </w:rPr>
        <w:t>估</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银</w:t>
      </w:r>
      <w:r>
        <w:rPr>
          <w:kern w:val="2"/>
          <w:szCs w:val="22"/>
          <w:rFonts w:cstheme="minorBidi" w:hAnsiTheme="minorHAnsi" w:eastAsiaTheme="minorHAnsi" w:asciiTheme="minorHAnsi"/>
          <w:sz w:val="21"/>
        </w:rPr>
        <w:t>行角</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解释</w:t>
      </w:r>
      <w:r>
        <w:rPr>
          <w:rFonts w:cstheme="minorBidi" w:hAnsiTheme="minorHAnsi" w:eastAsiaTheme="minorHAnsi" w:asciiTheme="minorHAnsi"/>
        </w:rPr>
        <w:t>变</w:t>
      </w:r>
      <w:r>
        <w:rPr>
          <w:rFonts w:cstheme="minorBidi" w:hAnsiTheme="minorHAnsi" w:eastAsiaTheme="minorHAnsi" w:asciiTheme="minorHAnsi"/>
        </w:rPr>
        <w:t>量</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1</w:t>
      </w:r>
      <w:r>
        <w:rPr>
          <w:rFonts w:ascii="Times New Roman" w:eastAsia="Times New Roman" w:cstheme="minorBidi" w:hAnsiTheme="minorHAnsi"/>
          <w:kern w:val="2"/>
          <w:rFonts w:ascii="Times New Roman" w:eastAsia="Times New Roman" w:cstheme="minorBidi" w:hAnsiTheme="minorHAnsi"/>
          <w:sz w:val="21"/>
        </w:rPr>
        <w:t>）</w:t>
      </w:r>
    </w:p>
    <w:p w:rsidR="0018722C">
      <w:pPr>
        <w:pStyle w:val="aff7"/>
        <w:topLinePunct/>
      </w:pPr>
      <w:r>
        <w:rPr>
          <w:rFonts w:ascii="Times New Roman"/>
          <w:sz w:val="2"/>
        </w:rPr>
        <w:pict>
          <v:group style="width:423pt;height:.5pt;mso-position-horizontal-relative:char;mso-position-vertical-relative:line" coordorigin="0,0" coordsize="8460,10">
            <v:line style="position:absolute" from="0,5" to="4219,5" stroked="true" strokeweight=".48pt" strokecolor="#000000">
              <v:stroke dashstyle="solid"/>
            </v:line>
            <v:rect style="position:absolute;left:4219;top:0;width:10;height:10" filled="true" fillcolor="#000000" stroked="false">
              <v:fill type="solid"/>
            </v:rect>
            <v:line style="position:absolute" from="4229,5" to="8460,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rPr>
        <w:t>0.7249</w:t>
      </w:r>
      <w:r>
        <w:rPr>
          <w:rFonts w:ascii="Times New Roman" w:cstheme="minorBidi" w:hAnsiTheme="minorHAnsi" w:eastAsiaTheme="minorHAnsi"/>
        </w:rPr>
        <w:t>***</w:t>
      </w:r>
    </w:p>
    <w:p w:rsidR="0018722C">
      <w:pPr>
        <w:spacing w:after="0" w:line="197" w:lineRule="auto"/>
        <w:jc w:val="right"/>
        <w:rPr>
          <w:rFonts w:ascii="Times New Roman"/>
          <w:sz w:val="14"/>
        </w:rPr>
        <w:sectPr w:rsidR="00556256">
          <w:type w:val="continuous"/>
          <w:pgSz w:w="11910" w:h="16840"/>
          <w:pgMar w:top="1580" w:bottom="460" w:left="900" w:right="1560"/>
        </w:sectPr>
      </w:pPr>
    </w:p>
    <w:p w:rsidR="0018722C">
      <w:pPr>
        <w:topLinePunct/>
      </w:pPr>
      <w:r>
        <w:rPr>
          <w:rFonts w:cstheme="minorBidi" w:hAnsiTheme="minorHAnsi" w:eastAsiaTheme="minorHAnsi" w:asciiTheme="minorHAnsi" w:ascii="Times New Roman"/>
        </w:rPr>
        <w:t>L.</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lnofdi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26.22</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460" w:left="900" w:right="1560"/>
          <w:cols w:num="2" w:equalWidth="0">
            <w:col w:w="3277" w:space="988"/>
            <w:col w:w="5185"/>
          </w:cols>
        </w:sectPr>
        <w:topLinePunct/>
      </w:pPr>
    </w:p>
    <w:p w:rsidR="0018722C">
      <w:pPr>
        <w:topLinePunct/>
      </w:pPr>
      <w:r>
        <w:rPr>
          <w:rFonts w:cstheme="minorBidi" w:hAnsiTheme="minorHAnsi" w:eastAsiaTheme="minorHAnsi" w:asciiTheme="minorHAnsi" w:ascii="Times New Roman"/>
        </w:rPr>
        <w:t>bdep</w:t>
      </w:r>
      <w:r>
        <w:rPr>
          <w:rFonts w:ascii="Times New Roman" w:cstheme="minorBidi" w:hAnsiTheme="minorHAnsi" w:eastAsiaTheme="minorHAnsi"/>
        </w:rPr>
        <w:tab/>
        <w:t>0.0022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0.85</w:t>
      </w:r>
      <w:r>
        <w:rPr>
          <w:rFonts w:cstheme="minorBidi" w:hAnsiTheme="minorHAnsi" w:eastAsiaTheme="minorHAnsi" w:asciiTheme="minorHAnsi" w:ascii="Times New Roman"/>
        </w:rPr>
        <w:t>)</w:t>
      </w:r>
    </w:p>
    <w:p w:rsidR="0018722C">
      <w:pPr>
        <w:spacing w:line="164" w:lineRule="exact" w:before="71"/>
        <w:ind w:leftChars="0" w:left="0" w:rightChars="0" w:right="1957" w:firstLineChars="0" w:firstLine="0"/>
        <w:jc w:val="right"/>
        <w:topLinePunct/>
      </w:pPr>
      <w:r>
        <w:rPr>
          <w:kern w:val="2"/>
          <w:sz w:val="21"/>
          <w:szCs w:val="22"/>
          <w:rFonts w:cstheme="minorBidi" w:hAnsiTheme="minorHAnsi" w:eastAsiaTheme="minorHAnsi" w:asciiTheme="minorHAnsi" w:ascii="Times New Roman"/>
        </w:rPr>
        <w:t>-0.0008</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B</w:t>
      </w:r>
      <w:r>
        <w:rPr>
          <w:rFonts w:cstheme="minorBidi" w:hAnsiTheme="minorHAnsi" w:eastAsiaTheme="minorHAnsi" w:asciiTheme="minorHAnsi" w:ascii="Times New Roman"/>
        </w:rPr>
        <w:t>acc bineff bsta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-0.19</w:t>
      </w:r>
      <w:r>
        <w:rPr>
          <w:rFonts w:ascii="Times New Roman" w:cstheme="minorBidi" w:hAnsiTheme="minorHAnsi" w:eastAsiaTheme="minorHAnsi"/>
        </w:rPr>
        <w:t>)</w:t>
      </w:r>
    </w:p>
    <w:p w:rsidR="0018722C">
      <w:pPr>
        <w:spacing w:before="70"/>
        <w:ind w:leftChars="0" w:left="2675" w:rightChars="0" w:right="1885" w:firstLineChars="0" w:firstLine="0"/>
        <w:jc w:val="center"/>
        <w:topLinePunct/>
      </w:pPr>
      <w:r>
        <w:rPr>
          <w:kern w:val="2"/>
          <w:sz w:val="21"/>
          <w:szCs w:val="22"/>
          <w:rFonts w:cstheme="minorBidi" w:hAnsiTheme="minorHAnsi" w:eastAsiaTheme="minorHAnsi" w:asciiTheme="minorHAnsi" w:ascii="Times New Roman"/>
        </w:rPr>
        <w:t>-0.0174</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-1.09</w:t>
      </w:r>
      <w:r>
        <w:rPr>
          <w:rFonts w:cstheme="minorBidi" w:hAnsiTheme="minorHAnsi" w:eastAsiaTheme="minorHAnsi" w:asciiTheme="minorHAnsi" w:ascii="Times New Roman"/>
        </w:rPr>
        <w:t>)</w:t>
      </w:r>
    </w:p>
    <w:p w:rsidR="0018722C">
      <w:pPr>
        <w:tabs>
          <w:tab w:val="right" w:pos="3734"/>
        </w:tabs>
        <w:ind w:firstLineChars="-997" w:firstLine="-2392"/>
        <w:pStyle w:val="a6"/>
        <w:textAlignment w:val="center"/>
        <w:topLinePunct/>
      </w:pPr>
      <w:r>
        <w:rPr>
          <w:kern w:val="2"/>
          <w:sz w:val="22"/>
          <w:szCs w:val="22"/>
          <w:rFonts w:cstheme="minorBidi" w:hAnsiTheme="minorHAnsi" w:eastAsiaTheme="minorHAnsi" w:asciiTheme="minorHAnsi"/>
        </w:rPr>
        <w:pict>
          <v:group style="margin-left:86.160004pt;margin-top:33.930195pt;width:423pt;height:.5pt;mso-position-horizontal-relative:page;mso-position-vertical-relative:paragraph;z-index:-90400" coordorigin="1723,679" coordsize="8460,10">
            <v:line style="position:absolute" from="1723,683" to="5942,683" stroked="true" strokeweight=".48pt" strokecolor="#000000">
              <v:stroke dashstyle="solid"/>
            </v:line>
            <v:rect style="position:absolute;left:5942;top:678;width:10;height:10" filled="true" fillcolor="#000000" stroked="false">
              <v:fill type="solid"/>
            </v:rect>
            <v:line style="position:absolute" from="5952,683" to="10183,683" stroked="true" strokeweight=".48pt" strokecolor="#000000">
              <v:stroke dashstyle="solid"/>
            </v:line>
            <w10:wrap type="none"/>
          </v:group>
        </w:pict>
      </w:r>
      <w:r>
        <w:rPr>
          <w:kern w:val="2"/>
          <w:szCs w:val="22"/>
          <w:rFonts w:ascii="Times New Roman" w:cstheme="minorBidi" w:hAnsiTheme="minorHAnsi" w:eastAsiaTheme="minorHAnsi"/>
          <w:sz w:val="21"/>
        </w:rPr>
        <w:t>0.0719</w:t>
      </w:r>
      <w:r>
        <w:rPr>
          <w:kern w:val="2"/>
          <w:szCs w:val="22"/>
          <w:rFonts w:ascii="Times New Roman" w:cstheme="minorBidi" w:hAnsiTheme="minorHAnsi" w:eastAsiaTheme="minorHAnsi"/>
          <w:sz w:val="14"/>
        </w:rPr>
        <w:t>***</w:t>
      </w:r>
      <w:r>
        <w:tab/>
      </w:r>
      <w:r>
        <w:rPr>
          <w:kern w:val="2"/>
          <w:szCs w:val="22"/>
          <w:rFonts w:ascii="Times New Roman" w:cstheme="minorBidi" w:hAnsiTheme="minorHAnsi" w:eastAsiaTheme="minorHAnsi"/>
          <w:sz w:val="21"/>
        </w:rPr>
        <w:t>(3.35)</w:t>
      </w:r>
    </w:p>
    <w:p w:rsidR="0018722C">
      <w:spacing w:beforeLines="0" w:before="0" w:afterLines="0" w:after="0" w:line="440" w:lineRule="auto"/>
      <w:pPr>
        <w:sectPr w:rsidR="00556256">
          <w:type w:val="continuous"/>
          <w:pgSz w:w="11910" w:h="16840"/>
          <w:pgMar w:top="1580" w:bottom="460" w:left="900" w:right="1560"/>
          <w:cols w:num="2" w:equalWidth="0">
            <w:col w:w="3186" w:space="901"/>
            <w:col w:w="5363"/>
          </w:cols>
        </w:sectPr>
        <w:topLinePunct/>
      </w:pPr>
    </w:p>
    <w:p w:rsidR="0018722C">
      <w:pPr>
        <w:topLinePunct/>
      </w:pPr>
      <w:r>
        <w:rPr>
          <w:rFonts w:cstheme="minorBidi" w:hAnsiTheme="minorHAnsi" w:eastAsiaTheme="minorHAnsi" w:asciiTheme="minorHAnsi" w:ascii="Times New Roman"/>
        </w:rPr>
        <w:t>30</w:t>
      </w:r>
    </w:p>
    <w:p w:rsidR="0018722C">
      <w:pPr>
        <w:pStyle w:val="ae"/>
        <w:topLinePunct/>
      </w:pPr>
      <w:r>
        <w:rPr>
          <w:kern w:val="2"/>
          <w:sz w:val="22"/>
          <w:szCs w:val="22"/>
          <w:rFonts w:cstheme="minorBidi" w:hAnsiTheme="minorHAnsi" w:eastAsiaTheme="minorHAnsi" w:asciiTheme="minorHAnsi"/>
        </w:rPr>
        <w:pict>
          <v:group style="margin-left:86.160004pt;margin-top:18.49102pt;width:411.58pt;height:.5pt;mso-position-horizontal-relative:page;mso-position-vertical-relative:paragraph;z-index:3640;mso-wrap-distance-left:0;mso-wrap-distance-right:0" coordorigin="1723,370" coordsize="8460,10">
            <v:line style="position:absolute" from="1723,375" to="5942,375" stroked="true" strokeweight=".48pt" strokecolor="#000000">
              <v:stroke dashstyle="solid"/>
            </v:line>
            <v:rect style="position:absolute;left:5942;top:369;width:10;height:10" filled="true" fillcolor="#000000" stroked="false">
              <v:fill type="solid"/>
            </v:rect>
            <v:line style="position:absolute" from="5952,375" to="10183,375"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4.7</w:t>
      </w:r>
      <w:r w:rsidRPr="00000000">
        <w:rPr>
          <w:kern w:val="2"/>
          <w:sz w:val="22"/>
          <w:szCs w:val="22"/>
          <w:rFonts w:cstheme="minorBidi" w:hAnsiTheme="minorHAnsi" w:eastAsiaTheme="minorHAnsi" w:asciiTheme="minorHAnsi"/>
        </w:rPr>
        <w:tab/>
      </w:r>
      <w:r>
        <w:t>Twostep</w:t>
      </w:r>
      <w:r>
        <w:rPr>
          <w:kern w:val="2"/>
          <w:szCs w:val="22"/>
          <w:rFonts w:ascii="Times New Roman" w:eastAsia="Times New Roman" w:cstheme="minorBidi" w:hAnsiTheme="minorHAnsi"/>
          <w:spacing w:val="1"/>
          <w:sz w:val="21"/>
        </w:rPr>
        <w:t> </w:t>
      </w:r>
      <w:r>
        <w:rPr>
          <w:kern w:val="2"/>
          <w:szCs w:val="22"/>
          <w:rFonts w:ascii="Times New Roman" w:eastAsia="Times New Roman" w:cstheme="minorBidi" w:hAnsiTheme="minorHAnsi"/>
          <w:sz w:val="21"/>
        </w:rPr>
        <w:t>system-GMM</w:t>
      </w:r>
      <w:r>
        <w:rPr>
          <w:kern w:val="2"/>
          <w:szCs w:val="22"/>
          <w:rFonts w:cstheme="minorBidi" w:hAnsiTheme="minorHAnsi" w:eastAsiaTheme="minorHAnsi" w:asciiTheme="minorHAnsi"/>
          <w:sz w:val="21"/>
        </w:rPr>
        <w:t>估</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（银</w:t>
      </w:r>
      <w:r>
        <w:rPr>
          <w:kern w:val="2"/>
          <w:szCs w:val="22"/>
          <w:rFonts w:cstheme="minorBidi" w:hAnsiTheme="minorHAnsi" w:eastAsiaTheme="minorHAnsi" w:asciiTheme="minorHAnsi"/>
          <w:spacing w:val="-2"/>
          <w:sz w:val="21"/>
        </w:rPr>
        <w:t>行</w:t>
      </w:r>
      <w:r>
        <w:rPr>
          <w:kern w:val="2"/>
          <w:szCs w:val="22"/>
          <w:rFonts w:cstheme="minorBidi" w:hAnsiTheme="minorHAnsi" w:eastAsiaTheme="minorHAnsi" w:asciiTheme="minorHAnsi"/>
          <w:sz w:val="21"/>
        </w:rPr>
        <w:t>角</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ascii="Times New Roman"/>
        </w:rPr>
        <w:t>0.1659</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header="1122" w:footer="272" w:top="1340" w:bottom="460" w:left="90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ngdp trade resou</w:t>
      </w:r>
    </w:p>
    <w:p w:rsidR="0018722C">
      <w:pPr>
        <w:topLinePunct/>
      </w:pPr>
      <w:r>
        <w:rPr>
          <w:rFonts w:cstheme="minorBidi" w:hAnsiTheme="minorHAnsi" w:eastAsiaTheme="minorHAnsi" w:asciiTheme="minorHAnsi" w:ascii="Times New Roman"/>
        </w:rPr>
        <w:t>infra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2.08</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0.0049</w:t>
      </w:r>
      <w:r>
        <w:rPr>
          <w:rFonts w:ascii="Times New Roman" w:cstheme="minorBidi" w:hAnsiTheme="minorHAnsi" w:eastAsiaTheme="minorHAnsi"/>
        </w:rPr>
        <w:t>*** </w:t>
      </w:r>
      <w:r>
        <w:rPr>
          <w:rFonts w:ascii="Times New Roman" w:cstheme="minorBidi" w:hAnsiTheme="minorHAnsi" w:eastAsiaTheme="minorHAnsi"/>
        </w:rPr>
        <w:t>(</w:t>
      </w:r>
      <w:r>
        <w:rPr>
          <w:rFonts w:ascii="Times New Roman" w:cstheme="minorBidi" w:hAnsiTheme="minorHAnsi" w:eastAsiaTheme="minorHAnsi"/>
        </w:rPr>
        <w:t xml:space="preserve">3.97</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0.0285</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6.67</w:t>
      </w:r>
      <w:r>
        <w:rPr>
          <w:rFonts w:cstheme="minorBidi" w:hAnsiTheme="minorHAnsi" w:eastAsiaTheme="minorHAnsi" w:asciiTheme="minorHAnsi" w:ascii="Times New Roman"/>
        </w:rPr>
        <w:t>)</w:t>
      </w:r>
    </w:p>
    <w:p w:rsidR="0018722C">
      <w:pPr>
        <w:spacing w:before="69"/>
        <w:ind w:leftChars="0" w:left="2673" w:rightChars="0" w:right="1871" w:firstLineChars="0" w:firstLine="0"/>
        <w:jc w:val="center"/>
        <w:topLinePunct/>
      </w:pPr>
      <w:r>
        <w:rPr>
          <w:kern w:val="2"/>
          <w:sz w:val="21"/>
          <w:szCs w:val="22"/>
          <w:rFonts w:cstheme="minorBidi" w:hAnsiTheme="minorHAnsi" w:eastAsiaTheme="minorHAnsi" w:asciiTheme="minorHAnsi" w:ascii="Times New Roman"/>
        </w:rPr>
        <w:t>-0.0117</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-1.61</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460" w:left="900" w:right="1560"/>
          <w:cols w:num="2" w:equalWidth="0">
            <w:col w:w="3174" w:space="901"/>
            <w:col w:w="5375"/>
          </w:cols>
        </w:sectPr>
        <w:topLinePunct/>
      </w:pPr>
    </w:p>
    <w:p w:rsidR="0018722C">
      <w:pPr>
        <w:topLinePunct/>
      </w:pPr>
    </w:p>
    <w:p w:rsidR="0018722C">
      <w:pPr>
        <w:pStyle w:val="aff7"/>
        <w:topLinePunct/>
      </w:pPr>
      <w:r>
        <w:rPr>
          <w:rFonts w:ascii="Times New Roman"/>
          <w:sz w:val="2"/>
        </w:rPr>
        <w:pict>
          <v:group style="width:423pt;height:.5pt;mso-position-horizontal-relative:char;mso-position-vertical-relative:line" coordorigin="0,0" coordsize="8460,10">
            <v:line style="position:absolute" from="0,5" to="4219,5" stroked="true" strokeweight=".48pt" strokecolor="#000000">
              <v:stroke dashstyle="solid"/>
            </v:line>
            <v:rect style="position:absolute;left:4219;top:0;width:10;height:10" filled="true" fillcolor="#000000" stroked="false">
              <v:fill type="solid"/>
            </v:rect>
            <v:line style="position:absolute" from="4229,5" to="8460,5" stroked="true" strokeweight=".48pt" strokecolor="#000000">
              <v:stroke dashstyle="solid"/>
            </v:line>
          </v:group>
        </w:pict>
      </w:r>
      <w:r/>
    </w:p>
    <w:p w:rsidR="0018722C">
      <w:pPr>
        <w:pStyle w:val="affff1"/>
        <w:tabs>
          <w:tab w:pos="6837" w:val="left" w:leader="none"/>
        </w:tabs>
        <w:spacing w:before="0"/>
        <w:ind w:leftChars="0" w:left="2616" w:rightChars="0" w:right="0" w:firstLineChars="0" w:firstLine="0"/>
        <w:jc w:val="left"/>
        <w:topLinePunct/>
      </w:pPr>
      <w:r>
        <w:rPr>
          <w:kern w:val="2"/>
          <w:sz w:val="21"/>
          <w:szCs w:val="22"/>
          <w:rFonts w:cstheme="minorBidi" w:hAnsiTheme="minorHAnsi" w:eastAsiaTheme="minorHAnsi" w:asciiTheme="minorHAnsi"/>
        </w:rPr>
        <w:t>常数项</w:t>
      </w:r>
      <w:r>
        <w:rPr>
          <w:kern w:val="2"/>
          <w:szCs w:val="22"/>
          <w:rFonts w:ascii="Times New Roman" w:eastAsia="Times New Roman" w:cstheme="minorBidi" w:hAnsiTheme="minorHAnsi"/>
          <w:sz w:val="21"/>
        </w:rPr>
        <w:t>-3.8640</w:t>
      </w:r>
    </w:p>
    <w:p w:rsidR="0018722C">
      <w:pPr>
        <w:pStyle w:val="ae"/>
        <w:topLinePunct/>
      </w:pPr>
      <w:r>
        <w:rPr>
          <w:kern w:val="2"/>
          <w:sz w:val="22"/>
          <w:szCs w:val="22"/>
          <w:rFonts w:cstheme="minorBidi" w:hAnsiTheme="minorHAnsi" w:eastAsiaTheme="minorHAnsi" w:asciiTheme="minorHAnsi"/>
        </w:rPr>
        <w:pict>
          <v:group style="margin-left:86.160004pt;margin-top:1.689121pt;width:411.58pt;height:.5pt;mso-position-horizontal-relative:page;mso-position-vertical-relative:paragraph;z-index:-90304" coordorigin="1723,34" coordsize="8460,10">
            <v:line style="position:absolute" from="1723,39" to="5942,39" stroked="true" strokeweight=".48pt" strokecolor="#000000">
              <v:stroke dashstyle="solid"/>
            </v:line>
            <v:rect style="position:absolute;left:5942;top:33;width:10;height:10" filled="true" fillcolor="#000000" stroked="false">
              <v:fill type="solid"/>
            </v:rect>
            <v:line style="position:absolute" from="5952,39" to="10183,39" stroked="true" strokeweight=".48pt" strokecolor="#000000">
              <v:stroke dashstyle="solid"/>
            </v:line>
            <w10:wrap type="none"/>
          </v:group>
        </w:pict>
      </w:r>
    </w:p>
    <w:p w:rsidR="0018722C">
      <w:pPr>
        <w:pStyle w:val="ae"/>
        <w:topLinePunct/>
      </w:pPr>
      <w:r>
        <w:rPr>
          <w:kern w:val="2"/>
          <w:szCs w:val="22"/>
          <w:rFonts w:ascii="Times New Roman" w:eastAsia="Times New Roman" w:cstheme="minorBidi" w:hAnsiTheme="minorHAnsi"/>
          <w:sz w:val="21"/>
        </w:rPr>
        <w:t>AR</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0.0599</w:t>
      </w:r>
    </w:p>
    <w:p w:rsidR="0018722C">
      <w:pPr>
        <w:pStyle w:val="ae"/>
        <w:topLinePunct/>
      </w:pPr>
      <w:r>
        <w:rPr>
          <w:kern w:val="2"/>
          <w:sz w:val="22"/>
          <w:szCs w:val="22"/>
          <w:rFonts w:cstheme="minorBidi" w:hAnsiTheme="minorHAnsi" w:eastAsiaTheme="minorHAnsi" w:asciiTheme="minorHAnsi"/>
        </w:rPr>
        <w:pict>
          <v:group style="margin-left:86.160004pt;margin-top:1.646794pt;width:411.58pt;height:.5pt;mso-position-horizontal-relative:page;mso-position-vertical-relative:paragraph;z-index:-90280" coordorigin="1723,33" coordsize="8460,10">
            <v:line style="position:absolute" from="1723,38" to="5942,38" stroked="true" strokeweight=".48pt" strokecolor="#000000">
              <v:stroke dashstyle="solid"/>
            </v:line>
            <v:rect style="position:absolute;left:5942;top:32;width:10;height:10" filled="true" fillcolor="#000000" stroked="false">
              <v:fill type="solid"/>
            </v:rect>
            <v:line style="position:absolute" from="5952,38" to="10183,38"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6.160004pt;margin-top:17.726795pt;width:423pt;height:.5pt;mso-position-horizontal-relative:page;mso-position-vertical-relative:paragraph;z-index:3760" coordorigin="1723,355" coordsize="8460,10">
            <v:line style="position:absolute" from="1723,359" to="5942,359" stroked="true" strokeweight=".48pt" strokecolor="#000000">
              <v:stroke dashstyle="solid"/>
            </v:line>
            <v:rect style="position:absolute;left:5942;top:354;width:10;height:10" filled="true" fillcolor="#000000" stroked="false">
              <v:fill type="solid"/>
            </v:rect>
            <v:line style="position:absolute" from="5952,359" to="10183,359" stroked="true" strokeweight=".48pt" strokecolor="#000000">
              <v:stroke dashstyle="solid"/>
            </v:line>
            <w10:wrap type="none"/>
          </v:group>
        </w:pict>
      </w:r>
      <w:r>
        <w:rPr>
          <w:kern w:val="2"/>
          <w:szCs w:val="22"/>
          <w:rFonts w:ascii="Times New Roman" w:eastAsia="Times New Roman" w:cstheme="minorBidi" w:hAnsiTheme="minorHAnsi"/>
          <w:sz w:val="21"/>
        </w:rPr>
        <w:t>AR</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2</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0.8835</w:t>
      </w:r>
    </w:p>
    <w:p w:rsidR="0018722C">
      <w:pPr>
        <w:topLinePunct/>
      </w:pPr>
      <w:r>
        <w:rPr>
          <w:rFonts w:cstheme="minorBidi" w:hAnsiTheme="minorHAnsi" w:eastAsiaTheme="minorHAnsi" w:asciiTheme="minorHAnsi" w:ascii="Times New Roman"/>
        </w:rPr>
        <w:t>sargan</w:t>
      </w:r>
      <w:r w:rsidRPr="00000000">
        <w:rPr>
          <w:rFonts w:cstheme="minorBidi" w:hAnsiTheme="minorHAnsi" w:eastAsiaTheme="minorHAnsi" w:asciiTheme="minorHAnsi"/>
        </w:rPr>
        <w:tab/>
        <w:t>1.0000</w:t>
      </w:r>
    </w:p>
    <w:p w:rsidR="0018722C">
      <w:pPr>
        <w:pStyle w:val="ae"/>
        <w:topLinePunct/>
      </w:pPr>
      <w:r>
        <w:rPr>
          <w:kern w:val="2"/>
          <w:sz w:val="22"/>
          <w:szCs w:val="22"/>
          <w:rFonts w:cstheme="minorBidi" w:hAnsiTheme="minorHAnsi" w:eastAsiaTheme="minorHAnsi" w:asciiTheme="minorHAnsi"/>
        </w:rPr>
        <w:pict>
          <v:group style="margin-left:86.160004pt;margin-top:1.791023pt;width:411.58pt;height:.5pt;mso-position-horizontal-relative:page;mso-position-vertical-relative:paragraph;z-index:-90232" coordorigin="1723,36" coordsize="8460,10">
            <v:line style="position:absolute" from="1723,41" to="5942,41" stroked="true" strokeweight=".48pt" strokecolor="#000000">
              <v:stroke dashstyle="solid"/>
            </v:line>
            <v:rect style="position:absolute;left:5942;top:35;width:10;height:10" filled="true" fillcolor="#000000" stroked="false">
              <v:fill type="solid"/>
            </v:rect>
            <v:line style="position:absolute" from="5952,41" to="10183,41"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年度</w:t>
      </w:r>
      <w:r>
        <w:rPr>
          <w:kern w:val="2"/>
          <w:szCs w:val="22"/>
          <w:rFonts w:cstheme="minorBidi" w:hAnsiTheme="minorHAnsi" w:eastAsiaTheme="minorHAnsi" w:asciiTheme="minorHAnsi"/>
          <w:spacing w:val="-2"/>
          <w:sz w:val="21"/>
        </w:rPr>
        <w:t>虚</w:t>
      </w:r>
      <w:r>
        <w:rPr>
          <w:kern w:val="2"/>
          <w:szCs w:val="22"/>
          <w:rFonts w:cstheme="minorBidi" w:hAnsiTheme="minorHAnsi" w:eastAsiaTheme="minorHAnsi" w:asciiTheme="minorHAnsi"/>
          <w:sz w:val="21"/>
        </w:rPr>
        <w:t>拟</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ascii="Times New Roman" w:eastAsia="Times New Roman" w:cstheme="minorBidi" w:hAnsiTheme="minorHAnsi"/>
          <w:sz w:val="21"/>
        </w:rPr>
        <w:t>Yes</w:t>
      </w:r>
    </w:p>
    <w:p w:rsidR="0018722C">
      <w:pPr>
        <w:pStyle w:val="ae"/>
        <w:topLinePunct/>
      </w:pPr>
      <w:r>
        <w:rPr>
          <w:kern w:val="2"/>
          <w:sz w:val="22"/>
          <w:szCs w:val="22"/>
          <w:rFonts w:cstheme="minorBidi" w:hAnsiTheme="minorHAnsi" w:eastAsiaTheme="minorHAnsi" w:asciiTheme="minorHAnsi"/>
        </w:rPr>
        <w:pict>
          <v:group style="margin-left:86.160004pt;margin-top:1.671987pt;width:411.58pt;height:.5pt;mso-position-horizontal-relative:page;mso-position-vertical-relative:paragraph;z-index:-90208" coordorigin="1723,33" coordsize="8460,10">
            <v:line style="position:absolute" from="1723,38" to="5942,38" stroked="true" strokeweight=".48pt" strokecolor="#000000">
              <v:stroke dashstyle="solid"/>
            </v:line>
            <v:rect style="position:absolute;left:5942;top:33;width:10;height:10" filled="true" fillcolor="#000000" stroked="false">
              <v:fill type="solid"/>
            </v:rect>
            <v:line style="position:absolute" from="5952,38" to="10183,38"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观测值</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283</w:t>
      </w:r>
    </w:p>
    <w:p w:rsidR="0018722C">
      <w:pPr>
        <w:pStyle w:val="ae"/>
        <w:topLinePunct/>
      </w:pPr>
      <w:r>
        <w:rPr>
          <w:kern w:val="2"/>
          <w:sz w:val="22"/>
          <w:szCs w:val="22"/>
          <w:rFonts w:cstheme="minorBidi" w:hAnsiTheme="minorHAnsi" w:eastAsiaTheme="minorHAnsi" w:asciiTheme="minorHAnsi"/>
        </w:rPr>
        <w:pict>
          <v:group style="margin-left:86.160004pt;margin-top:1.689102pt;width:411.58pt;height:.5pt;mso-position-horizontal-relative:page;mso-position-vertical-relative:paragraph;z-index:-90184" coordorigin="1723,34" coordsize="8460,10">
            <v:line style="position:absolute" from="1723,39" to="5942,39" stroked="true" strokeweight=".48pt" strokecolor="#000000">
              <v:stroke dashstyle="solid"/>
            </v:line>
            <v:rect style="position:absolute;left:5942;top:33;width:10;height:10" filled="true" fillcolor="#000000" stroked="false">
              <v:fill type="solid"/>
            </v:rect>
            <v:line style="position:absolute" from="5952,39" to="10183,39"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工具</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量数</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138</w:t>
      </w:r>
    </w:p>
    <w:p w:rsidR="0018722C">
      <w:pPr>
        <w:pStyle w:val="ae"/>
        <w:topLinePunct/>
      </w:pPr>
      <w:r>
        <w:rPr>
          <w:kern w:val="2"/>
          <w:sz w:val="22"/>
          <w:szCs w:val="22"/>
          <w:rFonts w:cstheme="minorBidi" w:hAnsiTheme="minorHAnsi" w:eastAsiaTheme="minorHAnsi" w:asciiTheme="minorHAnsi"/>
        </w:rPr>
        <w:pict>
          <v:group style="margin-left:85.440002pt;margin-top:17.776806pt;width:411.58pt;height:0.97pt;mso-position-horizontal-relative:page;mso-position-vertical-relative:paragraph;z-index:3688;mso-wrap-distance-left:0;mso-wrap-distance-right:0" coordorigin="1709,356" coordsize="8475,20">
            <v:line style="position:absolute" from="1709,365" to="5942,365" stroked="true" strokeweight=".96pt" strokecolor="#000000">
              <v:stroke dashstyle="solid"/>
            </v:line>
            <v:rect style="position:absolute;left:5928;top:355;width:20;height:20" filled="true" fillcolor="#000000" stroked="false">
              <v:fill type="solid"/>
            </v:rect>
            <v:line style="position:absolute" from="5947,365" to="10183,365" stroked="true" strokeweight=".9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86.160004pt;margin-top:1.696805pt;width:423pt;height:.5pt;mso-position-horizontal-relative:page;mso-position-vertical-relative:paragraph;z-index:-90160" coordorigin="1723,34" coordsize="8460,10">
            <v:line style="position:absolute" from="1723,39" to="5942,39" stroked="true" strokeweight=".48pt" strokecolor="#000000">
              <v:stroke dashstyle="solid"/>
            </v:line>
            <v:rect style="position:absolute;left:5942;top:33;width:10;height:10" filled="true" fillcolor="#000000" stroked="false">
              <v:fill type="solid"/>
            </v:rect>
            <v:line style="position:absolute" from="5952,39" to="10183,39" stroked="true" strokeweight=".48pt" strokecolor="#000000">
              <v:stroke dashstyle="solid"/>
            </v:line>
            <w10:wrap type="none"/>
          </v:group>
        </w:pict>
      </w:r>
      <w:r>
        <w:rPr>
          <w:kern w:val="2"/>
          <w:szCs w:val="22"/>
          <w:rFonts w:cstheme="minorBidi" w:hAnsiTheme="minorHAnsi" w:eastAsiaTheme="minorHAnsi" w:asciiTheme="minorHAnsi"/>
          <w:sz w:val="21"/>
        </w:rPr>
        <w:t>国家数</w:t>
      </w:r>
      <w:r>
        <w:rPr>
          <w:kern w:val="2"/>
          <w:szCs w:val="22"/>
          <w:rFonts w:ascii="Times New Roman" w:eastAsia="Times New Roman" w:cstheme="minorBidi" w:hAnsiTheme="minorHAnsi"/>
          <w:sz w:val="21"/>
        </w:rPr>
        <w:t>45</w:t>
      </w:r>
    </w:p>
    <w:p w:rsidR="0018722C">
      <w:pPr>
        <w:topLinePunct/>
      </w:pPr>
      <w:r>
        <w:rPr>
          <w:rFonts w:cstheme="minorBidi" w:hAnsiTheme="minorHAnsi" w:eastAsiaTheme="minorHAnsi" w:asciiTheme="minorHAnsi"/>
        </w:rPr>
        <w:t>注：括号内数字为</w:t>
      </w:r>
      <w:r>
        <w:rPr>
          <w:rFonts w:ascii="Times New Roman" w:eastAsia="Times New Roman" w:cstheme="minorBidi" w:hAnsiTheme="minorHAnsi"/>
        </w:rPr>
        <w:t>z</w:t>
      </w:r>
      <w:r>
        <w:rPr>
          <w:rFonts w:cstheme="minorBidi" w:hAnsiTheme="minorHAnsi" w:eastAsiaTheme="minorHAnsi" w:asciiTheme="minorHAnsi"/>
        </w:rPr>
        <w:t>统计值；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水平上的显著。</w:t>
      </w:r>
    </w:p>
    <w:p w:rsidR="0018722C">
      <w:pPr>
        <w:topLinePunct/>
      </w:pPr>
      <w:r>
        <w:t>运用两阶段系统</w:t>
      </w:r>
      <w:r>
        <w:rPr>
          <w:rFonts w:ascii="Times New Roman" w:eastAsia="Times New Roman"/>
        </w:rPr>
        <w:t>GMM</w:t>
      </w:r>
      <w:r>
        <w:t>估计方法时，还需要进行相关的诊断检验，为确定该</w:t>
      </w:r>
      <w:r>
        <w:t>方法是否适用做出判断。</w:t>
      </w:r>
      <w:r>
        <w:t>表</w:t>
      </w:r>
      <w:r>
        <w:rPr>
          <w:rFonts w:ascii="Times New Roman" w:eastAsia="Times New Roman"/>
        </w:rPr>
        <w:t>4</w:t>
      </w:r>
      <w:r>
        <w:rPr>
          <w:rFonts w:ascii="Times New Roman" w:eastAsia="Times New Roman"/>
        </w:rPr>
        <w:t>.</w:t>
      </w:r>
      <w:r>
        <w:rPr>
          <w:rFonts w:ascii="Times New Roman" w:eastAsia="Times New Roman"/>
        </w:rPr>
        <w:t>7</w:t>
      </w:r>
      <w:r>
        <w:t>中，</w:t>
      </w:r>
      <w:r>
        <w:rPr>
          <w:rFonts w:ascii="Times New Roman" w:eastAsia="Times New Roman"/>
        </w:rPr>
        <w:t>A</w:t>
      </w:r>
      <w:r>
        <w:rPr>
          <w:rFonts w:ascii="Times New Roman" w:eastAsia="Times New Roman"/>
        </w:rPr>
        <w:t>R</w:t>
      </w:r>
      <w:r>
        <w:t>（</w:t>
      </w:r>
      <w:r>
        <w:rPr>
          <w:rFonts w:ascii="Times New Roman" w:eastAsia="Times New Roman"/>
        </w:rPr>
        <w:t>1</w:t>
      </w:r>
      <w:r>
        <w:t>）</w:t>
      </w:r>
      <w:r>
        <w:t>数值为</w:t>
      </w:r>
      <w:r>
        <w:rPr>
          <w:rFonts w:ascii="Times New Roman" w:eastAsia="Times New Roman"/>
        </w:rPr>
        <w:t>0</w:t>
      </w:r>
      <w:r>
        <w:rPr>
          <w:rFonts w:ascii="Times New Roman" w:eastAsia="Times New Roman"/>
        </w:rPr>
        <w:t>.</w:t>
      </w:r>
      <w:r>
        <w:rPr>
          <w:rFonts w:ascii="Times New Roman" w:eastAsia="Times New Roman"/>
        </w:rPr>
        <w:t>0599</w:t>
      </w:r>
      <w:r>
        <w:t>，</w:t>
      </w:r>
      <w:r>
        <w:rPr>
          <w:rFonts w:ascii="Times New Roman" w:eastAsia="Times New Roman"/>
        </w:rPr>
        <w:t>A</w:t>
      </w:r>
      <w:r>
        <w:rPr>
          <w:rFonts w:ascii="Times New Roman" w:eastAsia="Times New Roman"/>
        </w:rPr>
        <w:t>R</w:t>
      </w:r>
      <w:r>
        <w:t>（</w:t>
      </w:r>
      <w:r>
        <w:rPr>
          <w:rFonts w:ascii="Times New Roman" w:eastAsia="Times New Roman"/>
        </w:rPr>
        <w:t>2</w:t>
      </w:r>
      <w:r>
        <w:t>）</w:t>
      </w:r>
      <w:r>
        <w:t>数值为</w:t>
      </w:r>
      <w:r>
        <w:rPr>
          <w:rFonts w:ascii="Times New Roman" w:eastAsia="Times New Roman"/>
        </w:rPr>
        <w:t>0</w:t>
      </w:r>
      <w:r>
        <w:rPr>
          <w:rFonts w:ascii="Times New Roman" w:eastAsia="Times New Roman"/>
        </w:rPr>
        <w:t>.</w:t>
      </w:r>
      <w:r>
        <w:rPr>
          <w:rFonts w:ascii="Times New Roman" w:eastAsia="Times New Roman"/>
        </w:rPr>
        <w:t>8835</w:t>
      </w:r>
      <w:r>
        <w:t>，</w:t>
      </w:r>
      <w:r>
        <w:t>自相关检验表明，差分转换方程的残差只存在</w:t>
      </w:r>
      <w:r>
        <w:rPr>
          <w:rFonts w:ascii="Times New Roman" w:eastAsia="Times New Roman"/>
        </w:rPr>
        <w:t>1</w:t>
      </w:r>
      <w:r>
        <w:t>阶自相关却不存在</w:t>
      </w:r>
      <w:r>
        <w:rPr>
          <w:rFonts w:ascii="Times New Roman" w:eastAsia="Times New Roman"/>
        </w:rPr>
        <w:t>2</w:t>
      </w:r>
      <w:r>
        <w:t>阶自相关，</w:t>
      </w:r>
      <w:r w:rsidR="001852F3">
        <w:t xml:space="preserve">说明该动态面板模型设置具有合理性；</w:t>
      </w:r>
      <w:r>
        <w:rPr>
          <w:rFonts w:ascii="Times New Roman" w:eastAsia="Times New Roman"/>
        </w:rPr>
        <w:t>Sargan</w:t>
      </w:r>
      <w:r>
        <w:t>检验显示的</w:t>
      </w:r>
      <w:r>
        <w:rPr>
          <w:rFonts w:ascii="Times New Roman" w:eastAsia="Times New Roman"/>
        </w:rPr>
        <w:t>P</w:t>
      </w:r>
      <w:r>
        <w:t>值为</w:t>
      </w:r>
      <w:r>
        <w:rPr>
          <w:rFonts w:ascii="Times New Roman" w:eastAsia="Times New Roman"/>
        </w:rPr>
        <w:t>1</w:t>
      </w:r>
      <w:r>
        <w:rPr>
          <w:rFonts w:ascii="Times New Roman" w:eastAsia="Times New Roman"/>
        </w:rPr>
        <w:t>.</w:t>
      </w:r>
      <w:r>
        <w:rPr>
          <w:rFonts w:ascii="Times New Roman" w:eastAsia="Times New Roman"/>
        </w:rPr>
        <w:t>0000</w:t>
      </w:r>
      <w:r>
        <w:t>，在</w:t>
      </w:r>
      <w:r>
        <w:rPr>
          <w:rFonts w:ascii="Times New Roman" w:eastAsia="Times New Roman"/>
        </w:rPr>
        <w:t>5%</w:t>
      </w:r>
      <w:r>
        <w:t>的显著水平上接受原假设，说明工具变量的构建是有效的。</w:t>
      </w: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7</w:t>
      </w:r>
      <w:r>
        <w:t>可以看出，银行发展深度</w:t>
      </w:r>
      <w:r>
        <w:rPr>
          <w:rFonts w:ascii="Times New Roman" w:eastAsia="Times New Roman"/>
        </w:rPr>
        <w:t>bdep</w:t>
      </w:r>
      <w:r>
        <w:t>、银行服务可及性</w:t>
      </w:r>
      <w:r>
        <w:rPr>
          <w:rFonts w:ascii="Times New Roman" w:eastAsia="Times New Roman"/>
        </w:rPr>
        <w:t>bacc</w:t>
      </w:r>
      <w:r>
        <w:t>、银行非效率</w:t>
      </w:r>
      <w:r>
        <w:t>性</w:t>
      </w:r>
      <w:r>
        <w:rPr>
          <w:rFonts w:ascii="Times New Roman" w:eastAsia="Times New Roman"/>
        </w:rPr>
        <w:t>bineff</w:t>
      </w:r>
      <w:r>
        <w:t>与前文固定效应模型的估计结果方向一致；银行稳定性</w:t>
      </w:r>
      <w:r>
        <w:rPr>
          <w:rFonts w:ascii="Times New Roman" w:eastAsia="Times New Roman"/>
        </w:rPr>
        <w:t>bsta</w:t>
      </w:r>
      <w:r>
        <w:t>变量系数</w:t>
      </w:r>
      <w:r>
        <w:t>为</w:t>
      </w:r>
    </w:p>
    <w:p w:rsidR="0018722C">
      <w:pPr>
        <w:topLinePunct/>
      </w:pPr>
      <w:r>
        <w:rPr>
          <w:rFonts w:ascii="Times New Roman" w:hAnsi="Times New Roman" w:eastAsia="Times New Roman"/>
        </w:rPr>
        <w:t>0.0719</w:t>
      </w:r>
      <w:r>
        <w:t>，在</w:t>
      </w:r>
      <w:r>
        <w:rPr>
          <w:rFonts w:ascii="Times New Roman" w:hAnsi="Times New Roman" w:eastAsia="Times New Roman"/>
        </w:rPr>
        <w:t>1%</w:t>
      </w:r>
      <w:r>
        <w:t>水平上显著，说明银行稳定性增长</w:t>
      </w:r>
      <w:r>
        <w:rPr>
          <w:rFonts w:ascii="Times New Roman" w:hAnsi="Times New Roman" w:eastAsia="Times New Roman"/>
        </w:rPr>
        <w:t>1%</w:t>
      </w:r>
      <w:r>
        <w:t>，中国</w:t>
      </w:r>
      <w:r>
        <w:rPr>
          <w:rFonts w:ascii="Times New Roman" w:hAnsi="Times New Roman" w:eastAsia="Times New Roman"/>
        </w:rPr>
        <w:t>OFDI</w:t>
      </w:r>
      <w:r>
        <w:t>将增长</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19%</w:t>
      </w:r>
      <w:r>
        <w:t>。</w:t>
      </w:r>
      <w:r>
        <w:t>这表明即使考虑中国对外直接投资的动态项</w:t>
      </w:r>
      <w:r>
        <w:t>（</w:t>
      </w:r>
      <w:r>
        <w:t>即对外直接投资的滞后一期值</w:t>
      </w:r>
      <w:r>
        <w:rPr>
          <w:rFonts w:ascii="Times New Roman" w:hAnsi="Times New Roman" w:eastAsia="Times New Roman"/>
        </w:rPr>
        <w:t>lnofdi</w:t>
      </w:r>
      <w:r>
        <w:rPr>
          <w:rFonts w:ascii="Times New Roman" w:hAnsi="Times New Roman" w:eastAsia="Times New Roman"/>
          <w:i/>
        </w:rPr>
        <w:t>it </w:t>
      </w:r>
      <w:r>
        <w:rPr>
          <w:rFonts w:ascii="Times New Roman" w:hAnsi="Times New Roman" w:eastAsia="Times New Roman"/>
        </w:rPr>
        <w:t>1</w:t>
      </w:r>
      <w:r>
        <w:t>）</w:t>
      </w:r>
      <w:r>
        <w:t>，</w:t>
      </w:r>
      <w:r>
        <w:t>银行稳定性依然对中国</w:t>
      </w:r>
      <w:r>
        <w:rPr>
          <w:rFonts w:ascii="Times New Roman" w:hAnsi="Times New Roman" w:eastAsia="Times New Roman"/>
        </w:rPr>
        <w:t>OFDI</w:t>
      </w:r>
      <w:r>
        <w:t>具有显著的正向影响，研究结论与</w:t>
      </w:r>
      <w:r>
        <w:t>前</w:t>
      </w:r>
    </w:p>
    <w:p w:rsidR="0018722C">
      <w:pPr>
        <w:topLinePunct/>
      </w:pPr>
      <w:r>
        <w:t>文一致，因而具有较好的稳健性。至于滞后一期值</w:t>
      </w:r>
      <w:r>
        <w:rPr>
          <w:rFonts w:ascii="Times New Roman" w:hAnsi="Times New Roman" w:eastAsia="Times New Roman"/>
        </w:rPr>
        <w:t>lnofdi</w:t>
      </w:r>
      <w:r>
        <w:rPr>
          <w:rFonts w:ascii="Times New Roman" w:hAnsi="Times New Roman" w:eastAsia="Times New Roman"/>
          <w:i/>
        </w:rPr>
        <w:t>it </w:t>
      </w:r>
      <w:r>
        <w:rPr>
          <w:rFonts w:ascii="Times New Roman" w:hAnsi="Times New Roman" w:eastAsia="Times New Roman"/>
        </w:rPr>
        <w:t>1</w:t>
      </w:r>
      <w:r>
        <w:t>变量的系数为</w:t>
      </w:r>
      <w:r>
        <w:rPr>
          <w:rFonts w:ascii="Times New Roman" w:hAnsi="Times New Roman" w:eastAsia="Times New Roman"/>
        </w:rPr>
        <w:t>0.7249</w:t>
      </w:r>
      <w:r>
        <w:t>，</w:t>
      </w:r>
    </w:p>
    <w:p w:rsidR="0018722C">
      <w:pPr>
        <w:topLinePunct/>
      </w:pPr>
      <w:r>
        <w:t>且其显著性为</w:t>
      </w:r>
      <w:r>
        <w:rPr>
          <w:rFonts w:ascii="Times New Roman" w:eastAsia="Times New Roman"/>
        </w:rPr>
        <w:t>1%</w:t>
      </w:r>
      <w:r>
        <w:t>，由此表明我国</w:t>
      </w:r>
      <w:r>
        <w:rPr>
          <w:rFonts w:ascii="Times New Roman" w:eastAsia="Times New Roman"/>
        </w:rPr>
        <w:t>OFDI</w:t>
      </w:r>
      <w:r>
        <w:t>具有较好的集聚性和连续性。观察其他控制变量的估计结果可知，与上文相比并无多大变化，为此不再阐述。</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8</w:t>
      </w:r>
      <w:r>
        <w:t>中，</w:t>
      </w:r>
      <w:r>
        <w:rPr>
          <w:rFonts w:ascii="Times New Roman" w:eastAsia="Times New Roman"/>
        </w:rPr>
        <w:t>AR</w:t>
      </w:r>
      <w:r>
        <w:t>（</w:t>
      </w:r>
      <w:r>
        <w:rPr>
          <w:rFonts w:ascii="Times New Roman" w:eastAsia="Times New Roman"/>
        </w:rPr>
        <w:t>1</w:t>
      </w:r>
      <w:r>
        <w:t>）</w:t>
      </w:r>
      <w:r>
        <w:t>数值为</w:t>
      </w:r>
      <w:r>
        <w:rPr>
          <w:rFonts w:ascii="Times New Roman" w:eastAsia="Times New Roman"/>
        </w:rPr>
        <w:t>0</w:t>
      </w:r>
      <w:r>
        <w:rPr>
          <w:rFonts w:ascii="Times New Roman" w:eastAsia="Times New Roman"/>
        </w:rPr>
        <w:t>.</w:t>
      </w:r>
      <w:r>
        <w:rPr>
          <w:rFonts w:ascii="Times New Roman" w:eastAsia="Times New Roman"/>
        </w:rPr>
        <w:t>0209</w:t>
      </w:r>
      <w:r>
        <w:t>，</w:t>
      </w:r>
      <w:r>
        <w:rPr>
          <w:rFonts w:ascii="Times New Roman" w:eastAsia="Times New Roman"/>
        </w:rPr>
        <w:t>AR</w:t>
      </w:r>
      <w:r>
        <w:t>（</w:t>
      </w:r>
      <w:r>
        <w:rPr>
          <w:rFonts w:ascii="Times New Roman" w:eastAsia="Times New Roman"/>
        </w:rPr>
        <w:t>2</w:t>
      </w:r>
      <w:r>
        <w:t>）</w:t>
      </w:r>
      <w:r>
        <w:t>数值为</w:t>
      </w:r>
      <w:r>
        <w:rPr>
          <w:rFonts w:ascii="Times New Roman" w:eastAsia="Times New Roman"/>
        </w:rPr>
        <w:t>0</w:t>
      </w:r>
      <w:r>
        <w:rPr>
          <w:rFonts w:ascii="Times New Roman" w:eastAsia="Times New Roman"/>
        </w:rPr>
        <w:t>.</w:t>
      </w:r>
      <w:r>
        <w:rPr>
          <w:rFonts w:ascii="Times New Roman" w:eastAsia="Times New Roman"/>
        </w:rPr>
        <w:t>2199</w:t>
      </w:r>
      <w:r>
        <w:t>，自相关检验表</w:t>
      </w:r>
      <w:r>
        <w:t>明，差分转换方程的残差只存在</w:t>
      </w:r>
      <w:r>
        <w:rPr>
          <w:rFonts w:ascii="Times New Roman" w:eastAsia="Times New Roman"/>
        </w:rPr>
        <w:t>1</w:t>
      </w:r>
      <w:r>
        <w:t>阶自相关却不存在</w:t>
      </w:r>
      <w:r>
        <w:rPr>
          <w:rFonts w:ascii="Times New Roman" w:eastAsia="Times New Roman"/>
        </w:rPr>
        <w:t>2</w:t>
      </w:r>
      <w:r>
        <w:t>阶自相关，说明该动态面板模型设置具有合理性；</w:t>
      </w:r>
      <w:r>
        <w:rPr>
          <w:rFonts w:ascii="Times New Roman" w:eastAsia="Times New Roman"/>
        </w:rPr>
        <w:t>Sargan</w:t>
      </w:r>
      <w:r>
        <w:t>检验显示的</w:t>
      </w:r>
      <w:r>
        <w:rPr>
          <w:rFonts w:ascii="Times New Roman" w:eastAsia="Times New Roman"/>
        </w:rPr>
        <w:t>P</w:t>
      </w:r>
      <w:r>
        <w:t>值为</w:t>
      </w:r>
      <w:r>
        <w:rPr>
          <w:rFonts w:ascii="Times New Roman" w:eastAsia="Times New Roman"/>
        </w:rPr>
        <w:t>1</w:t>
      </w:r>
      <w:r>
        <w:rPr>
          <w:rFonts w:ascii="Times New Roman" w:eastAsia="Times New Roman"/>
        </w:rPr>
        <w:t>.</w:t>
      </w:r>
      <w:r>
        <w:rPr>
          <w:rFonts w:ascii="Times New Roman" w:eastAsia="Times New Roman"/>
        </w:rPr>
        <w:t>0000</w:t>
      </w:r>
      <w:r>
        <w:t>，在</w:t>
      </w:r>
      <w:r>
        <w:rPr>
          <w:rFonts w:ascii="Times New Roman" w:eastAsia="Times New Roman"/>
        </w:rPr>
        <w:t>5%</w:t>
      </w:r>
      <w:r>
        <w:t>的显著水平上接受原假设，说明工具变量的构建是有效的。</w:t>
      </w:r>
    </w:p>
    <w:p w:rsidR="0018722C">
      <w:pPr>
        <w:topLinePunct/>
      </w:pPr>
      <w:r>
        <w:rPr>
          <w:rFonts w:cstheme="minorBidi" w:hAnsiTheme="minorHAnsi" w:eastAsiaTheme="minorHAnsi" w:asciiTheme="minorHAnsi" w:ascii="Times New Roman"/>
        </w:rPr>
        <w:t>31</w:t>
      </w:r>
    </w:p>
    <w:p w:rsidR="0018722C">
      <w:pPr>
        <w:textAlignment w:val="center"/>
        <w:topLinePunct/>
      </w:pPr>
      <w:r>
        <w:rPr>
          <w:kern w:val="2"/>
          <w:sz w:val="22"/>
          <w:szCs w:val="22"/>
          <w:rFonts w:cstheme="minorBidi" w:hAnsiTheme="minorHAnsi" w:eastAsiaTheme="minorHAnsi" w:asciiTheme="minorHAnsi"/>
        </w:rPr>
        <w:pict>
          <v:group style="margin-left:92.160004pt;margin-top:22.320051pt;width:411pt;height:.5pt;mso-position-horizontal-relative:page;mso-position-vertical-relative:paragraph;z-index:-90088" coordorigin="1843,446" coordsize="8220,10">
            <v:line style="position:absolute" from="1843,451" to="6103,451" stroked="true" strokeweight=".48pt" strokecolor="#000000">
              <v:stroke dashstyle="solid"/>
            </v:line>
            <v:rect style="position:absolute;left:6103;top:446;width:10;height:10" filled="true" fillcolor="#000000" stroked="false">
              <v:fill type="solid"/>
            </v:rect>
            <v:line style="position:absolute" from="6113,451" to="10063,451"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4.8</w:t>
      </w:r>
      <w:r>
        <w:t xml:space="preserve">  </w:t>
      </w:r>
      <w:r>
        <w:t>Twostep</w:t>
      </w:r>
      <w:r>
        <w:rPr>
          <w:kern w:val="2"/>
          <w:szCs w:val="22"/>
          <w:rFonts w:ascii="Times New Roman" w:eastAsia="Times New Roman" w:cstheme="minorBidi" w:hAnsiTheme="minorHAnsi"/>
          <w:spacing w:val="0"/>
          <w:sz w:val="21"/>
        </w:rPr>
        <w:t> </w:t>
      </w:r>
      <w:r>
        <w:rPr>
          <w:kern w:val="2"/>
          <w:szCs w:val="22"/>
          <w:rFonts w:ascii="Times New Roman" w:eastAsia="Times New Roman" w:cstheme="minorBidi" w:hAnsiTheme="minorHAnsi"/>
          <w:sz w:val="21"/>
        </w:rPr>
        <w:t>system-GMM</w:t>
      </w:r>
      <w:r>
        <w:rPr>
          <w:kern w:val="2"/>
          <w:szCs w:val="22"/>
          <w:rFonts w:cstheme="minorBidi" w:hAnsiTheme="minorHAnsi" w:eastAsiaTheme="minorHAnsi" w:asciiTheme="minorHAnsi"/>
          <w:sz w:val="21"/>
        </w:rPr>
        <w:t>估</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金</w:t>
      </w:r>
      <w:r>
        <w:rPr>
          <w:kern w:val="2"/>
          <w:szCs w:val="22"/>
          <w:rFonts w:cstheme="minorBidi" w:hAnsiTheme="minorHAnsi" w:eastAsiaTheme="minorHAnsi" w:asciiTheme="minorHAnsi"/>
          <w:sz w:val="21"/>
        </w:rPr>
        <w:t>融市</w:t>
      </w:r>
      <w:r>
        <w:rPr>
          <w:kern w:val="2"/>
          <w:szCs w:val="22"/>
          <w:rFonts w:cstheme="minorBidi" w:hAnsiTheme="minorHAnsi" w:eastAsiaTheme="minorHAnsi" w:asciiTheme="minorHAnsi"/>
          <w:spacing w:val="-2"/>
          <w:sz w:val="21"/>
        </w:rPr>
        <w:t>场</w:t>
      </w:r>
      <w:r>
        <w:rPr>
          <w:kern w:val="2"/>
          <w:szCs w:val="22"/>
          <w:rFonts w:cstheme="minorBidi" w:hAnsiTheme="minorHAnsi" w:eastAsiaTheme="minorHAnsi" w:asciiTheme="minorHAnsi"/>
          <w:sz w:val="21"/>
        </w:rPr>
        <w:t>角度）变量</w:t>
      </w:r>
      <w:r w:rsidP="AA7D325B">
        <w:t>（</w:t>
      </w:r>
      <w:r>
        <w:rPr>
          <w:kern w:val="2"/>
          <w:szCs w:val="22"/>
          <w:rFonts w:ascii="Times New Roman" w:eastAsia="Times New Roman" w:cstheme="minorBidi" w:hAnsiTheme="minorHAnsi"/>
          <w:sz w:val="21"/>
        </w:rPr>
        <w:t>2</w:t>
      </w:r>
      <w:r w:rsidP="AA7D325B">
        <w:rPr>
          <w:kern w:val="2"/>
          <w:szCs w:val="22"/>
          <w:rFonts w:cstheme="minorBidi" w:hAnsiTheme="minorHAnsi" w:eastAsiaTheme="minorHAnsi" w:asciiTheme="minorHAnsi"/>
          <w:sz w:val="21"/>
        </w:rPr>
        <w:t>）</w:t>
      </w:r>
    </w:p>
    <w:p w:rsidR="0018722C">
      <w:pPr>
        <w:pStyle w:val="aff7"/>
        <w:topLinePunct/>
      </w:pPr>
      <w:r>
        <w:rPr>
          <w:sz w:val="2"/>
        </w:rPr>
        <w:pict>
          <v:group style="width:411pt;height:.5pt;mso-position-horizontal-relative:char;mso-position-vertical-relative:line" coordorigin="0,0" coordsize="8220,10">
            <v:line style="position:absolute" from="0,5" to="4260,5" stroked="true" strokeweight=".48pt" strokecolor="#000000">
              <v:stroke dashstyle="solid"/>
            </v:line>
            <v:rect style="position:absolute;left:4260;top:0;width:10;height:10" filled="true" fillcolor="#000000" stroked="false">
              <v:fill type="solid"/>
            </v:rect>
            <v:line style="position:absolute" from="4270,5" to="8220,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rPr>
        <w:t>0.5014</w:t>
      </w:r>
      <w:r>
        <w:rPr>
          <w:rFonts w:ascii="Times New Roman" w:cstheme="minorBidi" w:hAnsiTheme="minorHAnsi" w:eastAsiaTheme="minorHAnsi"/>
        </w:rPr>
        <w:t>***</w:t>
      </w:r>
    </w:p>
    <w:p w:rsidR="0018722C">
      <w:pPr>
        <w:spacing w:after="0" w:line="197" w:lineRule="auto"/>
        <w:jc w:val="right"/>
        <w:rPr>
          <w:rFonts w:ascii="Times New Roman"/>
          <w:sz w:val="14"/>
        </w:rPr>
        <w:sectPr w:rsidR="00556256">
          <w:pgSz w:w="11910" w:h="16840"/>
          <w:pgMar w:header="1122" w:footer="272" w:top="1340" w:bottom="460" w:left="900" w:right="1680"/>
        </w:sectPr>
      </w:pPr>
    </w:p>
    <w:p w:rsidR="0018722C">
      <w:pPr>
        <w:topLinePunct/>
      </w:pPr>
      <w:r>
        <w:rPr>
          <w:rFonts w:cstheme="minorBidi" w:hAnsiTheme="minorHAnsi" w:eastAsiaTheme="minorHAnsi" w:asciiTheme="minorHAnsi" w:ascii="Times New Roman"/>
        </w:rPr>
        <w:t>L.</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lnofdi</w:t>
      </w:r>
    </w:p>
    <w:p w:rsidR="0018722C">
      <w:pPr>
        <w:topLinePunct/>
      </w:pPr>
      <w:r>
        <w:rPr>
          <w:rFonts w:cstheme="minorBidi" w:hAnsiTheme="minorHAnsi" w:eastAsiaTheme="minorHAnsi" w:asciiTheme="minorHAnsi" w:ascii="Times New Roman"/>
        </w:rPr>
        <w:t>mdep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5.00</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0.0006</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0.76</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3416" w:space="745"/>
            <w:col w:w="5169"/>
          </w:cols>
        </w:sectPr>
        <w:topLinePunct/>
      </w:pPr>
    </w:p>
    <w:p w:rsidR="0018722C">
      <w:pPr>
        <w:topLinePunct/>
      </w:pPr>
      <w:r>
        <w:rPr>
          <w:rFonts w:cstheme="minorBidi" w:hAnsiTheme="minorHAnsi" w:eastAsiaTheme="minorHAnsi" w:asciiTheme="minorHAnsi" w:ascii="Times New Roman"/>
        </w:rPr>
        <w:t>macc</w:t>
      </w:r>
      <w:r>
        <w:rPr>
          <w:rFonts w:ascii="Times New Roman" w:cstheme="minorBidi" w:hAnsiTheme="minorHAnsi" w:eastAsiaTheme="minorHAnsi"/>
        </w:rPr>
        <w:tab/>
        <w:t>0.0027</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0.68</w:t>
      </w:r>
      <w:r>
        <w:rPr>
          <w:rFonts w:cstheme="minorBidi" w:hAnsiTheme="minorHAnsi" w:eastAsiaTheme="minorHAnsi" w:asciiTheme="minorHAnsi" w:ascii="Times New Roman"/>
        </w:rPr>
        <w:t>)</w:t>
      </w:r>
    </w:p>
    <w:p w:rsidR="0018722C">
      <w:pPr>
        <w:spacing w:line="164" w:lineRule="exact" w:before="70"/>
        <w:ind w:leftChars="0" w:left="0" w:rightChars="0" w:right="1816" w:firstLineChars="0" w:firstLine="0"/>
        <w:jc w:val="right"/>
        <w:topLinePunct/>
      </w:pPr>
      <w:r>
        <w:rPr>
          <w:kern w:val="2"/>
          <w:sz w:val="21"/>
          <w:szCs w:val="22"/>
          <w:rFonts w:cstheme="minorBidi" w:hAnsiTheme="minorHAnsi" w:eastAsiaTheme="minorHAnsi" w:asciiTheme="minorHAnsi" w:ascii="Times New Roman"/>
        </w:rPr>
        <w:t>-0.0018</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cstheme="minorBidi" w:hAnsiTheme="minorHAnsi" w:eastAsiaTheme="minorHAnsi" w:asciiTheme="minorHAnsi" w:ascii="Times New Roman"/>
        </w:rPr>
        <w:t xml:space="preserve">eff </w:t>
      </w:r>
      <w:r>
        <w:rPr>
          <w:rFonts w:ascii="Times New Roman" w:cstheme="minorBidi" w:hAnsiTheme="minorHAnsi" w:eastAsiaTheme="minorHAnsi"/>
        </w:rPr>
        <w:t xml:space="preserve">minsta </w:t>
      </w:r>
      <w:r>
        <w:rPr>
          <w:rFonts w:ascii="Times New Roman" w:cstheme="minorBidi" w:hAnsiTheme="minorHAnsi" w:eastAsiaTheme="minorHAnsi"/>
        </w:rPr>
        <w:t>lngdp trade resou infra</w:t>
      </w:r>
    </w:p>
    <w:p w:rsidR="0018722C">
      <w:pPr>
        <w:topLinePunct/>
      </w:pPr>
      <w:r>
        <w:rPr>
          <w:rFonts w:cstheme="minorBidi" w:hAnsiTheme="minorHAnsi" w:eastAsiaTheme="minorHAnsi" w:asciiTheme="minorHAnsi" w:ascii="Times New Roman"/>
        </w:rPr>
        <w:t>pr</w:t>
      </w:r>
    </w:p>
    <w:p w:rsidR="0018722C">
      <w:pPr>
        <w:spacing w:line="276" w:lineRule="auto" w:before="148"/>
        <w:ind w:leftChars="0" w:left="2793" w:rightChars="0" w:right="1782" w:hanging="2"/>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(-1.23) 0.0151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3.13</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0.652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1.56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0.0063</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3.04</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0.0193</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0.79</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0.0207</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1.66</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0.0900</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1.07</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3351" w:space="678"/>
            <w:col w:w="5301"/>
          </w:cols>
        </w:sectPr>
        <w:topLinePunct/>
      </w:pPr>
    </w:p>
    <w:p w:rsidR="0018722C">
      <w:pPr>
        <w:topLinePunct/>
      </w:pPr>
      <w:r>
        <w:rPr>
          <w:rFonts w:cstheme="minorBidi" w:hAnsiTheme="minorHAnsi" w:eastAsiaTheme="minorHAnsi" w:asciiTheme="minorHAnsi" w:ascii="Times New Roman"/>
        </w:rPr>
        <w:t>infra</w:t>
      </w:r>
      <w:r w:rsidRPr="00000000">
        <w:rPr>
          <w:rFonts w:cstheme="minorBidi" w:hAnsiTheme="minorHAnsi" w:eastAsiaTheme="minorHAnsi" w:asciiTheme="minorHAnsi"/>
        </w:rPr>
        <w:tab/>
      </w:r>
      <w:r>
        <w:rPr>
          <w:rFonts w:ascii="Times New Roman" w:cstheme="minorBidi" w:hAnsiTheme="minorHAnsi" w:eastAsiaTheme="minorHAnsi"/>
        </w:rPr>
        <w:t>-0.0004</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-0.02</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0.0013</w:t>
      </w:r>
    </w:p>
    <w:p w:rsidR="0018722C">
      <w:pPr>
        <w:tabs>
          <w:tab w:val="right" w:pos="9264"/>
        </w:tabs>
        <w:ind w:firstLineChars="-35" w:firstLine="-85"/>
        <w:pStyle w:val="a6"/>
        <w:textAlignment w:val="center"/>
        <w:topLinePunct/>
      </w:pPr>
      <w:r>
        <w:rPr>
          <w:kern w:val="2"/>
          <w:sz w:val="22"/>
          <w:szCs w:val="22"/>
          <w:rFonts w:cstheme="minorBidi" w:hAnsiTheme="minorHAnsi" w:eastAsiaTheme="minorHAnsi" w:asciiTheme="minorHAnsi"/>
        </w:rPr>
        <w:pict>
          <v:group style="margin-left:92.160004pt;margin-top:21.255348pt;width:411pt;height:.5pt;mso-position-horizontal-relative:page;mso-position-vertical-relative:paragraph;z-index:3904;mso-wrap-distance-left:0;mso-wrap-distance-right:0" coordorigin="1843,425" coordsize="8220,10">
            <v:line style="position:absolute" from="1843,430" to="6103,430" stroked="true" strokeweight=".48pt" strokecolor="#000000">
              <v:stroke dashstyle="solid"/>
            </v:line>
            <v:rect style="position:absolute;left:6103;top:425;width:10;height:10" filled="true" fillcolor="#000000" stroked="false">
              <v:fill type="solid"/>
            </v:rect>
            <v:line style="position:absolute" from="6113,430" to="10063,430" stroked="true" strokeweight=".48pt" strokecolor="#000000">
              <v:stroke dashstyle="solid"/>
            </v:line>
            <w10:wrap type="topAndBottom"/>
          </v:group>
        </w:pict>
      </w:r>
      <w:r>
        <w:rPr>
          <w:kern w:val="2"/>
          <w:szCs w:val="22"/>
          <w:rFonts w:ascii="Times New Roman" w:cstheme="minorBidi" w:hAnsiTheme="minorHAnsi" w:eastAsiaTheme="minorHAnsi"/>
          <w:sz w:val="21"/>
        </w:rPr>
        <w:t>ps</w:t>
      </w:r>
      <w:r>
        <w:tab/>
      </w:r>
      <w:r>
        <w:rPr>
          <w:kern w:val="2"/>
          <w:szCs w:val="22"/>
          <w:rFonts w:ascii="Times New Roman" w:cstheme="minorBidi" w:hAnsiTheme="minorHAnsi" w:eastAsiaTheme="minorHAnsi"/>
          <w:sz w:val="21"/>
        </w:rPr>
        <w:t>(0.00)</w:t>
      </w:r>
    </w:p>
    <w:p w:rsidR="0018722C">
      <w:pPr>
        <w:tabs>
          <w:tab w:pos="6806" w:val="left" w:leader="none"/>
        </w:tabs>
        <w:spacing w:before="0"/>
        <w:ind w:leftChars="0" w:left="2757" w:rightChars="0" w:right="0" w:firstLineChars="0" w:firstLine="0"/>
        <w:jc w:val="left"/>
        <w:topLinePunct/>
      </w:pPr>
      <w:r>
        <w:rPr>
          <w:kern w:val="2"/>
          <w:sz w:val="21"/>
          <w:szCs w:val="22"/>
          <w:rFonts w:cstheme="minorBidi" w:hAnsiTheme="minorHAnsi" w:eastAsiaTheme="minorHAnsi" w:asciiTheme="minorHAnsi"/>
        </w:rPr>
        <w:t>常数项</w:t>
      </w:r>
      <w:r>
        <w:rPr>
          <w:kern w:val="2"/>
          <w:szCs w:val="22"/>
          <w:rFonts w:ascii="Times New Roman" w:eastAsia="Times New Roman" w:cstheme="minorBidi" w:hAnsiTheme="minorHAnsi"/>
          <w:sz w:val="21"/>
        </w:rPr>
        <w:t>-14.6176</w:t>
      </w:r>
    </w:p>
    <w:p w:rsidR="0018722C">
      <w:pPr>
        <w:pStyle w:val="ae"/>
        <w:topLinePunct/>
      </w:pPr>
      <w:r>
        <w:rPr>
          <w:kern w:val="2"/>
          <w:sz w:val="22"/>
          <w:szCs w:val="22"/>
          <w:rFonts w:cstheme="minorBidi" w:hAnsiTheme="minorHAnsi" w:eastAsiaTheme="minorHAnsi" w:asciiTheme="minorHAnsi"/>
        </w:rPr>
        <w:pict>
          <v:group style="margin-left:92.160004pt;margin-top:1.695845pt;width:411pt;height:.5pt;mso-position-horizontal-relative:page;mso-position-vertical-relative:paragraph;z-index:-90064" coordorigin="1843,34" coordsize="8220,10">
            <v:line style="position:absolute" from="1843,39" to="6103,39" stroked="true" strokeweight=".48pt" strokecolor="#000000">
              <v:stroke dashstyle="solid"/>
            </v:line>
            <v:rect style="position:absolute;left:6103;top:33;width:10;height:10" filled="true" fillcolor="#000000" stroked="false">
              <v:fill type="solid"/>
            </v:rect>
            <v:line style="position:absolute" from="6113,39" to="10063,39" stroked="true" strokeweight=".48pt" strokecolor="#000000">
              <v:stroke dashstyle="solid"/>
            </v:line>
            <w10:wrap type="none"/>
          </v:group>
        </w:pict>
      </w:r>
    </w:p>
    <w:p w:rsidR="0018722C">
      <w:pPr>
        <w:pStyle w:val="ae"/>
        <w:topLinePunct/>
      </w:pPr>
      <w:r>
        <w:rPr>
          <w:kern w:val="2"/>
          <w:szCs w:val="22"/>
          <w:rFonts w:ascii="Times New Roman" w:eastAsia="Times New Roman" w:cstheme="minorBidi" w:hAnsiTheme="minorHAnsi"/>
          <w:sz w:val="21"/>
        </w:rPr>
        <w:t>AR</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0.0209</w:t>
      </w:r>
    </w:p>
    <w:p w:rsidR="0018722C">
      <w:pPr>
        <w:pStyle w:val="ae"/>
        <w:topLinePunct/>
      </w:pPr>
      <w:r>
        <w:rPr>
          <w:kern w:val="2"/>
          <w:sz w:val="22"/>
          <w:szCs w:val="22"/>
          <w:rFonts w:cstheme="minorBidi" w:hAnsiTheme="minorHAnsi" w:eastAsiaTheme="minorHAnsi" w:asciiTheme="minorHAnsi"/>
        </w:rPr>
        <w:pict>
          <v:group style="margin-left:92.160004pt;margin-top:1.676779pt;width:411pt;height:.5pt;mso-position-horizontal-relative:page;mso-position-vertical-relative:paragraph;z-index:-90040" coordorigin="1843,34" coordsize="8220,10">
            <v:line style="position:absolute" from="1843,38" to="6103,38" stroked="true" strokeweight=".48pt" strokecolor="#000000">
              <v:stroke dashstyle="solid"/>
            </v:line>
            <v:rect style="position:absolute;left:6103;top:33;width:10;height:10" filled="true" fillcolor="#000000" stroked="false">
              <v:fill type="solid"/>
            </v:rect>
            <v:line style="position:absolute" from="6113,38" to="10063,38"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92.160004pt;margin-top:17.876778pt;width:411pt;height:.5pt;mso-position-horizontal-relative:page;mso-position-vertical-relative:paragraph;z-index:4000" coordorigin="1843,358" coordsize="8220,10">
            <v:line style="position:absolute" from="1843,362" to="6103,362" stroked="true" strokeweight=".48pt" strokecolor="#000000">
              <v:stroke dashstyle="solid"/>
            </v:line>
            <v:rect style="position:absolute;left:6103;top:357;width:10;height:10" filled="true" fillcolor="#000000" stroked="false">
              <v:fill type="solid"/>
            </v:rect>
            <v:line style="position:absolute" from="6113,362" to="10063,362" stroked="true" strokeweight=".48pt" strokecolor="#000000">
              <v:stroke dashstyle="solid"/>
            </v:line>
            <w10:wrap type="none"/>
          </v:group>
        </w:pict>
      </w:r>
      <w:r>
        <w:rPr>
          <w:kern w:val="2"/>
          <w:szCs w:val="22"/>
          <w:rFonts w:ascii="Times New Roman" w:eastAsia="Times New Roman" w:cstheme="minorBidi" w:hAnsiTheme="minorHAnsi"/>
          <w:sz w:val="21"/>
        </w:rPr>
        <w:t>AR</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2</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0.2199</w:t>
      </w:r>
    </w:p>
    <w:p w:rsidR="0018722C">
      <w:pPr>
        <w:topLinePunct/>
      </w:pPr>
      <w:r>
        <w:rPr>
          <w:rFonts w:cstheme="minorBidi" w:hAnsiTheme="minorHAnsi" w:eastAsiaTheme="minorHAnsi" w:asciiTheme="minorHAnsi" w:ascii="Times New Roman"/>
        </w:rPr>
        <w:t>sargan</w:t>
      </w:r>
      <w:r w:rsidRPr="00000000">
        <w:rPr>
          <w:rFonts w:cstheme="minorBidi" w:hAnsiTheme="minorHAnsi" w:eastAsiaTheme="minorHAnsi" w:asciiTheme="minorHAnsi"/>
        </w:rPr>
        <w:tab/>
        <w:t>1.0000</w:t>
      </w:r>
    </w:p>
    <w:p w:rsidR="0018722C">
      <w:pPr>
        <w:pStyle w:val="ae"/>
        <w:topLinePunct/>
      </w:pPr>
      <w:r>
        <w:rPr>
          <w:kern w:val="2"/>
          <w:sz w:val="22"/>
          <w:szCs w:val="22"/>
          <w:rFonts w:cstheme="minorBidi" w:hAnsiTheme="minorHAnsi" w:eastAsiaTheme="minorHAnsi" w:asciiTheme="minorHAnsi"/>
        </w:rPr>
        <w:pict>
          <v:group style="margin-left:92.160004pt;margin-top:1.741038pt;width:411pt;height:.5pt;mso-position-horizontal-relative:page;mso-position-vertical-relative:paragraph;z-index:-89992" coordorigin="1843,35" coordsize="8220,10">
            <v:line style="position:absolute" from="1843,40" to="6103,40" stroked="true" strokeweight=".48pt" strokecolor="#000000">
              <v:stroke dashstyle="solid"/>
            </v:line>
            <v:rect style="position:absolute;left:6103;top:34;width:10;height:10" filled="true" fillcolor="#000000" stroked="false">
              <v:fill type="solid"/>
            </v:rect>
            <v:line style="position:absolute" from="6113,40" to="10063,40"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年度</w:t>
      </w:r>
      <w:r>
        <w:rPr>
          <w:kern w:val="2"/>
          <w:szCs w:val="22"/>
          <w:rFonts w:cstheme="minorBidi" w:hAnsiTheme="minorHAnsi" w:eastAsiaTheme="minorHAnsi" w:asciiTheme="minorHAnsi"/>
          <w:spacing w:val="-2"/>
          <w:sz w:val="21"/>
        </w:rPr>
        <w:t>虚</w:t>
      </w:r>
      <w:r>
        <w:rPr>
          <w:kern w:val="2"/>
          <w:szCs w:val="22"/>
          <w:rFonts w:cstheme="minorBidi" w:hAnsiTheme="minorHAnsi" w:eastAsiaTheme="minorHAnsi" w:asciiTheme="minorHAnsi"/>
          <w:sz w:val="21"/>
        </w:rPr>
        <w:t>拟</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ascii="Times New Roman" w:eastAsia="Times New Roman" w:cstheme="minorBidi" w:hAnsiTheme="minorHAnsi"/>
          <w:sz w:val="21"/>
        </w:rPr>
        <w:t>Yes</w:t>
      </w:r>
    </w:p>
    <w:p w:rsidR="0018722C">
      <w:pPr>
        <w:pStyle w:val="ae"/>
        <w:topLinePunct/>
      </w:pPr>
      <w:r>
        <w:rPr>
          <w:kern w:val="2"/>
          <w:sz w:val="22"/>
          <w:szCs w:val="22"/>
          <w:rFonts w:cstheme="minorBidi" w:hAnsiTheme="minorHAnsi" w:eastAsiaTheme="minorHAnsi" w:asciiTheme="minorHAnsi"/>
        </w:rPr>
        <w:pict>
          <v:group style="margin-left:92.160004pt;margin-top:1.648711pt;width:411pt;height:.5pt;mso-position-horizontal-relative:page;mso-position-vertical-relative:paragraph;z-index:-89968" coordorigin="1843,33" coordsize="8220,10">
            <v:line style="position:absolute" from="1843,38" to="6103,38" stroked="true" strokeweight=".48pt" strokecolor="#000000">
              <v:stroke dashstyle="solid"/>
            </v:line>
            <v:rect style="position:absolute;left:6103;top:32;width:10;height:10" filled="true" fillcolor="#000000" stroked="false">
              <v:fill type="solid"/>
            </v:rect>
            <v:line style="position:absolute" from="6113,38" to="10063,38"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观测值</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234</w:t>
      </w:r>
    </w:p>
    <w:p w:rsidR="0018722C">
      <w:pPr>
        <w:pStyle w:val="ae"/>
        <w:topLinePunct/>
      </w:pPr>
      <w:r>
        <w:rPr>
          <w:kern w:val="2"/>
          <w:sz w:val="22"/>
          <w:szCs w:val="22"/>
          <w:rFonts w:cstheme="minorBidi" w:hAnsiTheme="minorHAnsi" w:eastAsiaTheme="minorHAnsi" w:asciiTheme="minorHAnsi"/>
        </w:rPr>
        <w:pict>
          <v:group style="margin-left:92.160004pt;margin-top:1.695825pt;width:411pt;height:.5pt;mso-position-horizontal-relative:page;mso-position-vertical-relative:paragraph;z-index:-89944" coordorigin="1843,34" coordsize="8220,10">
            <v:line style="position:absolute" from="1843,39" to="6103,39" stroked="true" strokeweight=".48pt" strokecolor="#000000">
              <v:stroke dashstyle="solid"/>
            </v:line>
            <v:rect style="position:absolute;left:6103;top:33;width:10;height:10" filled="true" fillcolor="#000000" stroked="false">
              <v:fill type="solid"/>
            </v:rect>
            <v:line style="position:absolute" from="6113,39" to="10063,39"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工具</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量数</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125</w:t>
      </w:r>
    </w:p>
    <w:p w:rsidR="0018722C">
      <w:pPr>
        <w:pStyle w:val="ae"/>
        <w:topLinePunct/>
      </w:pPr>
      <w:r>
        <w:rPr>
          <w:kern w:val="2"/>
          <w:sz w:val="22"/>
          <w:szCs w:val="22"/>
          <w:rFonts w:cstheme="minorBidi" w:hAnsiTheme="minorHAnsi" w:eastAsiaTheme="minorHAnsi" w:asciiTheme="minorHAnsi"/>
        </w:rPr>
        <w:pict>
          <v:group style="margin-left:92.160004pt;margin-top:1.692955pt;width:411pt;height:.5pt;mso-position-horizontal-relative:page;mso-position-vertical-relative:paragraph;z-index:-89920" coordorigin="1843,34" coordsize="8220,10">
            <v:line style="position:absolute" from="1843,39" to="6103,39" stroked="true" strokeweight=".48pt" strokecolor="#000000">
              <v:stroke dashstyle="solid"/>
            </v:line>
            <v:rect style="position:absolute;left:6103;top:33;width:10;height:10" filled="true" fillcolor="#000000" stroked="false">
              <v:fill type="solid"/>
            </v:rect>
            <v:line style="position:absolute" from="6113,39" to="10063,39"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国家数</w:t>
      </w:r>
      <w:r>
        <w:rPr>
          <w:kern w:val="2"/>
          <w:szCs w:val="22"/>
          <w:rFonts w:ascii="Times New Roman" w:eastAsia="Times New Roman" w:cstheme="minorBidi" w:hAnsiTheme="minorHAnsi"/>
          <w:sz w:val="21"/>
        </w:rPr>
        <w:t>45</w:t>
      </w:r>
    </w:p>
    <w:p w:rsidR="0018722C">
      <w:pPr>
        <w:pStyle w:val="ae"/>
        <w:topLinePunct/>
      </w:pPr>
      <w:r>
        <w:rPr>
          <w:kern w:val="2"/>
          <w:sz w:val="22"/>
          <w:szCs w:val="22"/>
          <w:rFonts w:cstheme="minorBidi" w:hAnsiTheme="minorHAnsi" w:eastAsiaTheme="minorHAnsi" w:asciiTheme="minorHAnsi"/>
        </w:rPr>
        <w:pict>
          <v:group style="margin-left:91.440002pt;margin-top:1.768715pt;width:411.58pt;height:1pt;mso-position-horizontal-relative:page;mso-position-vertical-relative:paragraph;z-index:-89896" coordorigin="1829,35" coordsize="8235,20">
            <v:line style="position:absolute" from="1829,45" to="6103,45" stroked="true" strokeweight=".96pt" strokecolor="#000000">
              <v:stroke dashstyle="solid"/>
            </v:line>
            <v:rect style="position:absolute;left:6088;top:35;width:20;height:20" filled="true" fillcolor="#000000" stroked="false">
              <v:fill type="solid"/>
            </v:rect>
            <v:line style="position:absolute" from="6108,45" to="10063,45" stroked="true" strokeweight=".96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注：括号内数字为</w:t>
      </w:r>
      <w:r>
        <w:rPr>
          <w:kern w:val="2"/>
          <w:szCs w:val="22"/>
          <w:rFonts w:ascii="Times New Roman" w:eastAsia="Times New Roman" w:cstheme="minorBidi" w:hAnsiTheme="minorHAnsi"/>
          <w:sz w:val="21"/>
        </w:rPr>
        <w:t>z</w:t>
      </w:r>
      <w:r>
        <w:rPr>
          <w:kern w:val="2"/>
          <w:szCs w:val="22"/>
          <w:rFonts w:cstheme="minorBidi" w:hAnsiTheme="minorHAnsi" w:eastAsiaTheme="minorHAnsi" w:asciiTheme="minorHAnsi"/>
          <w:sz w:val="21"/>
        </w:rPr>
        <w:t>统计值；</w:t>
      </w:r>
      <w:r>
        <w:rPr>
          <w:kern w:val="2"/>
          <w:szCs w:val="22"/>
          <w:rFonts w:ascii="Times New Roman" w:eastAsia="Times New Roman" w:cstheme="minorBidi" w:hAnsiTheme="minorHAnsi"/>
          <w:sz w:val="14"/>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14"/>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14"/>
        </w:rPr>
        <w:t>***</w:t>
      </w:r>
      <w:r>
        <w:rPr>
          <w:kern w:val="2"/>
          <w:szCs w:val="22"/>
          <w:rFonts w:cstheme="minorBidi" w:hAnsiTheme="minorHAnsi" w:eastAsiaTheme="minorHAnsi" w:asciiTheme="minorHAnsi"/>
          <w:sz w:val="21"/>
        </w:rPr>
        <w:t>分别表示在</w:t>
      </w:r>
      <w:r>
        <w:rPr>
          <w:kern w:val="2"/>
          <w:szCs w:val="22"/>
          <w:rFonts w:ascii="Times New Roman" w:eastAsia="Times New Roman" w:cstheme="minorBidi" w:hAnsiTheme="minorHAnsi"/>
          <w:sz w:val="21"/>
        </w:rPr>
        <w:t>10%</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5%</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水平上的显著。</w:t>
      </w: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8</w:t>
      </w:r>
      <w:r>
        <w:t>可以看出，金融市场规模</w:t>
      </w:r>
      <w:r>
        <w:rPr>
          <w:rFonts w:ascii="Times New Roman" w:eastAsia="Times New Roman"/>
        </w:rPr>
        <w:t>mdep</w:t>
      </w:r>
      <w:r>
        <w:t>、金融市场服务可及性</w:t>
      </w:r>
      <w:r>
        <w:rPr>
          <w:rFonts w:ascii="Times New Roman" w:eastAsia="Times New Roman"/>
        </w:rPr>
        <w:t>macc</w:t>
      </w:r>
      <w:r>
        <w:t>、金融市</w:t>
      </w:r>
      <w:r>
        <w:t>场效率</w:t>
      </w:r>
      <w:r>
        <w:rPr>
          <w:rFonts w:ascii="Times New Roman" w:eastAsia="Times New Roman"/>
        </w:rPr>
        <w:t>meff</w:t>
      </w:r>
      <w:r>
        <w:t>与上文固定效应的估计结果方向一致；市场稳定性</w:t>
      </w:r>
      <w:r>
        <w:rPr>
          <w:rFonts w:ascii="Times New Roman" w:eastAsia="Times New Roman"/>
        </w:rPr>
        <w:t>minsta</w:t>
      </w:r>
      <w:r>
        <w:t>变量显著</w:t>
      </w:r>
      <w:r>
        <w:t>水平为</w:t>
      </w:r>
      <w:r>
        <w:rPr>
          <w:rFonts w:ascii="Times New Roman" w:eastAsia="Times New Roman"/>
        </w:rPr>
        <w:t>5%</w:t>
      </w:r>
      <w:r>
        <w:t>，且银行稳定性每增加</w:t>
      </w:r>
      <w:r>
        <w:rPr>
          <w:rFonts w:ascii="Times New Roman" w:eastAsia="Times New Roman"/>
        </w:rPr>
        <w:t>1%</w:t>
      </w:r>
      <w:r>
        <w:t>，中国</w:t>
      </w:r>
      <w:r>
        <w:rPr>
          <w:rFonts w:ascii="Times New Roman" w:eastAsia="Times New Roman"/>
        </w:rPr>
        <w:t>OFDI</w:t>
      </w:r>
      <w:r>
        <w:t>相应地增加</w:t>
      </w:r>
      <w:r>
        <w:rPr>
          <w:rFonts w:ascii="Times New Roman" w:eastAsia="Times New Roman"/>
        </w:rPr>
        <w:t>1</w:t>
      </w:r>
      <w:r>
        <w:rPr>
          <w:rFonts w:ascii="Times New Roman" w:eastAsia="Times New Roman"/>
        </w:rPr>
        <w:t>.</w:t>
      </w:r>
      <w:r>
        <w:rPr>
          <w:rFonts w:ascii="Times New Roman" w:eastAsia="Times New Roman"/>
        </w:rPr>
        <w:t>51%</w:t>
      </w:r>
      <w:r>
        <w:t>，这表明即</w:t>
      </w:r>
      <w:r>
        <w:t>使考虑</w:t>
      </w:r>
      <w:r>
        <w:rPr>
          <w:rFonts w:ascii="Times New Roman" w:eastAsia="Times New Roman"/>
        </w:rPr>
        <w:t>OFDI</w:t>
      </w:r>
      <w:r>
        <w:t>动态项，银行稳定性依然对</w:t>
      </w:r>
      <w:r>
        <w:rPr>
          <w:rFonts w:ascii="Times New Roman" w:eastAsia="Times New Roman"/>
        </w:rPr>
        <w:t>OFDI</w:t>
      </w:r>
      <w:r>
        <w:t>具有显著的正向影响，研究结论</w:t>
      </w:r>
      <w:r>
        <w:t>与上文较为一致，因而具有较好的稳健性。至于滞后一期对外直接投资变量的系</w:t>
      </w:r>
      <w:r>
        <w:t>数为</w:t>
      </w:r>
      <w:r>
        <w:rPr>
          <w:rFonts w:ascii="Times New Roman" w:eastAsia="Times New Roman"/>
        </w:rPr>
        <w:t>0</w:t>
      </w:r>
      <w:r>
        <w:rPr>
          <w:rFonts w:ascii="Times New Roman" w:eastAsia="Times New Roman"/>
        </w:rPr>
        <w:t>.</w:t>
      </w:r>
      <w:r>
        <w:rPr>
          <w:rFonts w:ascii="Times New Roman" w:eastAsia="Times New Roman"/>
        </w:rPr>
        <w:t>5104</w:t>
      </w:r>
      <w:r>
        <w:t>，且在</w:t>
      </w:r>
      <w:r>
        <w:rPr>
          <w:rFonts w:ascii="Times New Roman" w:eastAsia="Times New Roman"/>
        </w:rPr>
        <w:t>1%</w:t>
      </w:r>
      <w:r>
        <w:t>的水平下显著，表明我国对外直接投资具有较好的集聚</w:t>
      </w:r>
      <w:r>
        <w:t>性</w:t>
      </w:r>
    </w:p>
    <w:p w:rsidR="0018722C">
      <w:pPr>
        <w:topLinePunct/>
      </w:pPr>
      <w:r>
        <w:rPr>
          <w:rFonts w:cstheme="minorBidi" w:hAnsiTheme="minorHAnsi" w:eastAsiaTheme="minorHAnsi" w:asciiTheme="minorHAnsi" w:ascii="Times New Roman"/>
        </w:rPr>
        <w:t>32</w:t>
      </w:r>
    </w:p>
    <w:p w:rsidR="0018722C">
      <w:pPr>
        <w:topLinePunct/>
      </w:pPr>
      <w:r>
        <w:t>和连续性。其他控制变量回归结果显示并无多大变化，因此不再表述。</w:t>
      </w:r>
    </w:p>
    <w:p w:rsidR="0018722C">
      <w:pPr>
        <w:pStyle w:val="Heading2"/>
        <w:topLinePunct/>
        <w:ind w:left="171" w:hangingChars="171" w:hanging="171"/>
      </w:pPr>
      <w:bookmarkStart w:id="907425" w:name="_Toc686907425"/>
      <w:bookmarkStart w:name="_TOC_250006" w:id="59"/>
      <w:bookmarkStart w:name="4.5本章小结 " w:id="60"/>
      <w:r>
        <w:t>4.5</w:t>
      </w:r>
      <w:r>
        <w:t xml:space="preserve"> </w:t>
      </w:r>
      <w:r/>
      <w:bookmarkEnd w:id="60"/>
      <w:bookmarkEnd w:id="59"/>
      <w:r>
        <w:t>本章小结</w:t>
      </w:r>
      <w:bookmarkEnd w:id="907425"/>
    </w:p>
    <w:p w:rsidR="0018722C">
      <w:pPr>
        <w:topLinePunct/>
      </w:pPr>
      <w:r>
        <w:t>本章是本文的核心部分，从实证方面分析了东道国金融发展如何影响中国</w:t>
      </w:r>
    </w:p>
    <w:p w:rsidR="0018722C">
      <w:pPr>
        <w:topLinePunct/>
      </w:pPr>
      <w:r>
        <w:rPr>
          <w:rFonts w:ascii="Times New Roman" w:eastAsia="宋体"/>
        </w:rPr>
        <w:t>OFDI</w:t>
      </w:r>
      <w:r>
        <w:t>。本章分为五个部分：第一部分为计量模型设定；第二部分为变量与数据</w:t>
      </w:r>
      <w:r>
        <w:t>说明，展示了变量说明及数据来源、变量的描述性统计；第三部分为实证结果与</w:t>
      </w:r>
      <w:r>
        <w:t>分析，此处混合</w:t>
      </w:r>
      <w:r>
        <w:rPr>
          <w:rFonts w:ascii="Times New Roman" w:eastAsia="宋体"/>
        </w:rPr>
        <w:t>OLS</w:t>
      </w:r>
      <w:r>
        <w:t>、固定效应和随机效应方法运用从银行和金融市场两个角</w:t>
      </w:r>
      <w:r>
        <w:t>度进行分析；第四部分为稳健性检验。运用两阶段系统</w:t>
      </w:r>
      <w:r>
        <w:rPr>
          <w:rFonts w:ascii="Times New Roman" w:eastAsia="宋体"/>
        </w:rPr>
        <w:t>GMM</w:t>
      </w:r>
      <w:r>
        <w:t>进行稳健性检验，</w:t>
      </w:r>
      <w:r w:rsidR="001852F3">
        <w:t xml:space="preserve">检验结果显示与第三部分的实证结果基本一致；第五部分为本章小结。</w:t>
      </w:r>
    </w:p>
    <w:p w:rsidR="0018722C">
      <w:pPr>
        <w:topLinePunct/>
      </w:pPr>
      <w:r>
        <w:t>本章实证检验了东道国金融发展对</w:t>
      </w:r>
      <w:r>
        <w:rPr>
          <w:rFonts w:ascii="Times New Roman" w:eastAsia="Times New Roman"/>
        </w:rPr>
        <w:t>OFDI</w:t>
      </w:r>
      <w:r>
        <w:t>的影响，该部分所显示的结果与前</w:t>
      </w:r>
      <w:r>
        <w:t>文中第三章的理论与假设相吻合，说明前文的假设相一致。本文的实证结果与稳</w:t>
      </w:r>
      <w:r>
        <w:t>健性检验显示的基本一致，说明本文的实证结果较为可靠。进而为验证前文的研究与假设奠定了基础。</w:t>
      </w:r>
    </w:p>
    <w:p w:rsidR="0018722C">
      <w:pPr>
        <w:topLinePunct/>
      </w:pPr>
      <w:r>
        <w:rPr>
          <w:rFonts w:cstheme="minorBidi" w:hAnsiTheme="minorHAnsi" w:eastAsiaTheme="minorHAnsi" w:asciiTheme="minorHAnsi" w:ascii="Times New Roman"/>
        </w:rPr>
        <w:t>33</w:t>
      </w:r>
    </w:p>
    <w:p w:rsidR="0018722C">
      <w:pPr>
        <w:pStyle w:val="Heading1"/>
        <w:topLinePunct/>
      </w:pPr>
      <w:bookmarkStart w:id="907426" w:name="_Toc686907426"/>
      <w:bookmarkStart w:name="_TOC_250005" w:id="61"/>
      <w:bookmarkStart w:name="5 研究结论与政策建议 " w:id="62"/>
      <w:r>
        <w:t>5</w:t>
      </w:r>
      <w:r>
        <w:t xml:space="preserve">  </w:t>
      </w:r>
      <w:r/>
      <w:bookmarkEnd w:id="62"/>
      <w:bookmarkEnd w:id="61"/>
      <w:r>
        <w:t>研究结论与政策建议</w:t>
      </w:r>
      <w:bookmarkEnd w:id="907426"/>
    </w:p>
    <w:p w:rsidR="0018722C">
      <w:pPr>
        <w:topLinePunct/>
      </w:pPr>
      <w:r>
        <w:t>东道国金融发展能够完善当地</w:t>
      </w:r>
      <w:r>
        <w:t>（</w:t>
      </w:r>
      <w:r>
        <w:t>东道国</w:t>
      </w:r>
      <w:r>
        <w:t>）</w:t>
      </w:r>
      <w:r>
        <w:t>的资本市场，缓解母国企业所面临</w:t>
      </w:r>
      <w:r>
        <w:t>融资约束，降低筹资成本，进而吸引中国对外直接投资。本章是本研究的最后一章，基于前几部分所做的工作，得出结论及政策建议。详细内容见下文。</w:t>
      </w:r>
    </w:p>
    <w:p w:rsidR="0018722C">
      <w:pPr>
        <w:pStyle w:val="Heading2"/>
        <w:topLinePunct/>
        <w:ind w:left="171" w:hangingChars="171" w:hanging="171"/>
      </w:pPr>
      <w:bookmarkStart w:id="907427" w:name="_Toc686907427"/>
      <w:bookmarkStart w:name="_TOC_250004" w:id="63"/>
      <w:bookmarkStart w:name="5.1研究结论 " w:id="64"/>
      <w:r>
        <w:t>5.1</w:t>
      </w:r>
      <w:r>
        <w:t xml:space="preserve"> </w:t>
      </w:r>
      <w:r/>
      <w:bookmarkEnd w:id="64"/>
      <w:bookmarkEnd w:id="63"/>
      <w:r>
        <w:t>研究结论</w:t>
      </w:r>
      <w:bookmarkEnd w:id="907427"/>
    </w:p>
    <w:p w:rsidR="0018722C">
      <w:pPr>
        <w:topLinePunct/>
      </w:pPr>
      <w:r>
        <w:t>进入</w:t>
      </w:r>
      <w:r>
        <w:rPr>
          <w:rFonts w:ascii="Times New Roman" w:eastAsia="宋体"/>
        </w:rPr>
        <w:t>21</w:t>
      </w:r>
      <w:r>
        <w:t>世纪后，伴随发展中国家经济的迅速发展，其中以中国为代表的新</w:t>
      </w:r>
      <w:r>
        <w:t>兴国家开始成为对外直接投资的主力军。中国对外直接投资既是中国参与世界经</w:t>
      </w:r>
      <w:r>
        <w:t>济的重要途径之一，也是保证中国经济能够可持续发展的主要动力之一。然而由</w:t>
      </w:r>
      <w:r>
        <w:t>融资约束所导致的资金短缺是阻碍中国对外直接投资快速发展的重要因素，在国</w:t>
      </w:r>
      <w:r>
        <w:t>内金融发展不足的情形下，如何从东道国解决融资难题成为企业进行对外直接投</w:t>
      </w:r>
      <w:r>
        <w:t>资的考虑因素之一，由此彰显出东道国金融发展相对于中国对外直接投资的重要</w:t>
      </w:r>
      <w:r>
        <w:t>性。本研究选取</w:t>
      </w:r>
      <w:r>
        <w:rPr>
          <w:rFonts w:ascii="Times New Roman" w:eastAsia="宋体"/>
        </w:rPr>
        <w:t>2003-2011</w:t>
      </w:r>
      <w:r>
        <w:t>年中国对</w:t>
      </w:r>
      <w:r>
        <w:rPr>
          <w:rFonts w:ascii="Times New Roman" w:eastAsia="宋体"/>
        </w:rPr>
        <w:t>45</w:t>
      </w:r>
      <w:r>
        <w:t>个国家或地区直接投资的面板数据，运</w:t>
      </w:r>
      <w:r>
        <w:t>用混合</w:t>
      </w:r>
      <w:r>
        <w:rPr>
          <w:rFonts w:ascii="Times New Roman" w:eastAsia="宋体"/>
        </w:rPr>
        <w:t>OLS</w:t>
      </w:r>
      <w:r>
        <w:t>回归、固定效应和随机效应方法实证研究了东道国金融发展对中国对外直接投资的影响，结果发现：</w:t>
      </w:r>
    </w:p>
    <w:p w:rsidR="0018722C">
      <w:pPr>
        <w:topLinePunct/>
      </w:pPr>
      <w:r>
        <w:t>第一，东道国银行发展深度更高正向促进中国对外直接投资。东道国银行发</w:t>
      </w:r>
      <w:r>
        <w:t>展深度，以私人信贷占</w:t>
      </w:r>
      <w:r>
        <w:rPr>
          <w:rFonts w:ascii="Times New Roman" w:eastAsia="Times New Roman"/>
        </w:rPr>
        <w:t>GDP</w:t>
      </w:r>
      <w:r>
        <w:t>的比重来表示，衡量的是东道国银行所能提供资金</w:t>
      </w:r>
      <w:r>
        <w:t>规模的大小。东道国银行发展深度越高，说明东道国银行所能提供资金规模越大，</w:t>
      </w:r>
      <w:r>
        <w:t>能够为中国对外直接投资提供更为有利的融资环境，缓解企业融资约束，东道国越能够吸引中国对外直接投资。</w:t>
      </w:r>
    </w:p>
    <w:p w:rsidR="0018722C">
      <w:pPr>
        <w:topLinePunct/>
      </w:pPr>
      <w:r>
        <w:t>第二，东道国银行稳定性更强正向促进中国对外直接投资。东道国银行稳定</w:t>
      </w:r>
      <w:r>
        <w:t>性以监管资本占风险资产的百分比来表示，在某种程度上衡量的是东道国的金融</w:t>
      </w:r>
      <w:r>
        <w:t>风险。东道国银行稳定性更强，说明东道国银行的金融风险较低，吸引中国对外直接投资的力度更大。</w:t>
      </w:r>
    </w:p>
    <w:p w:rsidR="0018722C">
      <w:pPr>
        <w:topLinePunct/>
      </w:pPr>
      <w:r>
        <w:t>第三，东道国金融市场规模更大正向促进中国对外直接投资。东道国金融市</w:t>
      </w:r>
      <w:r>
        <w:t>场规模以企业债券和股票市场价值总和占</w:t>
      </w:r>
      <w:r>
        <w:rPr>
          <w:rFonts w:ascii="Times New Roman" w:eastAsia="Times New Roman"/>
        </w:rPr>
        <w:t>GDP</w:t>
      </w:r>
      <w:r>
        <w:t>的比重来表示，衡量的是东道国</w:t>
      </w:r>
      <w:r>
        <w:t>的金融市场规模。东道国金融市场规模越大，表明东道国的金融市场所能提供的</w:t>
      </w:r>
      <w:r>
        <w:t>资金更为充裕，可以为母国提供一个较为有利的融资环境，缓解我国企业实施对外直接投资所面临的资金压力，也就越能够吸引中国对外直接投资。</w:t>
      </w:r>
    </w:p>
    <w:p w:rsidR="0018722C">
      <w:pPr>
        <w:topLinePunct/>
      </w:pPr>
      <w:r>
        <w:t>第四，东道国金融市场服务可及性更好正向促进中国对外直接投资。东道国</w:t>
      </w:r>
      <w:r>
        <w:t>金融市场服务可及性，用上市公司总资产排名前</w:t>
      </w:r>
      <w:r>
        <w:rPr>
          <w:rFonts w:ascii="Times New Roman" w:eastAsia="Times New Roman"/>
        </w:rPr>
        <w:t>10</w:t>
      </w:r>
      <w:r>
        <w:t>名以后的企业资产总额占所有</w:t>
      </w:r>
      <w:r>
        <w:t>上市公司总资产的比重来表示，反映的是可以东道国金融市场上融资的可及性。</w:t>
      </w:r>
    </w:p>
    <w:p w:rsidR="0018722C">
      <w:pPr>
        <w:topLinePunct/>
      </w:pPr>
      <w:r>
        <w:rPr>
          <w:rFonts w:cstheme="minorBidi" w:hAnsiTheme="minorHAnsi" w:eastAsiaTheme="minorHAnsi" w:asciiTheme="minorHAnsi" w:ascii="Times New Roman"/>
        </w:rPr>
        <w:t>34</w:t>
      </w:r>
    </w:p>
    <w:p w:rsidR="0018722C">
      <w:pPr>
        <w:topLinePunct/>
      </w:pPr>
      <w:r>
        <w:t>东道国金融市场服务可及性更高，说明母国能够以较低的“门槛”从东道国金融市场上获得其所需要的资金，也就越是能够吸引中国对外直接投资。</w:t>
      </w:r>
    </w:p>
    <w:p w:rsidR="0018722C">
      <w:pPr>
        <w:topLinePunct/>
      </w:pPr>
      <w:r>
        <w:t>第五，东道国金融市场稳定性更强正向促进中国对外直接投资。金融市场稳</w:t>
      </w:r>
      <w:r>
        <w:t>定性越高，越是能够吸引中国对外直接投资。东道国金融市场稳定性更强，说明东道国金融市场的金融风险较低，吸引中国对外直接投资的力度更大。</w:t>
      </w:r>
    </w:p>
    <w:p w:rsidR="0018722C">
      <w:pPr>
        <w:topLinePunct/>
      </w:pPr>
      <w:r>
        <w:t>综上所述，从银行角度而言，东道国银行发展深度更高、银行稳定性更强，</w:t>
      </w:r>
      <w:r>
        <w:t>对中国对外直接投资拥有更强的吸引力；从金融市场角度而言，金融市场规模更</w:t>
      </w:r>
      <w:r>
        <w:t>大、金融市场服务可及性更好、金融市场稳定性更强，中国对外直接投资更青睐</w:t>
      </w:r>
      <w:r>
        <w:t>于拥有此类金融市场的国家或地区。为了得到更为稳健的结果，采用两阶段系</w:t>
      </w:r>
      <w:r>
        <w:t>统</w:t>
      </w:r>
    </w:p>
    <w:p w:rsidR="0018722C">
      <w:pPr>
        <w:topLinePunct/>
      </w:pPr>
      <w:r>
        <w:rPr>
          <w:rFonts w:ascii="Times New Roman" w:eastAsia="Times New Roman"/>
        </w:rPr>
        <w:t>GMM</w:t>
      </w:r>
      <w:r>
        <w:t>方法进行稳健性检验，结果支持上述结论。</w:t>
      </w:r>
    </w:p>
    <w:p w:rsidR="0018722C">
      <w:pPr>
        <w:pStyle w:val="Heading2"/>
        <w:topLinePunct/>
        <w:ind w:left="171" w:hangingChars="171" w:hanging="171"/>
      </w:pPr>
      <w:bookmarkStart w:id="907428" w:name="_Toc686907428"/>
      <w:bookmarkStart w:name="_TOC_250003" w:id="65"/>
      <w:bookmarkStart w:name="5.2政策建议 " w:id="66"/>
      <w:r>
        <w:t>5.2</w:t>
      </w:r>
      <w:r>
        <w:t xml:space="preserve"> </w:t>
      </w:r>
      <w:r/>
      <w:bookmarkEnd w:id="66"/>
      <w:bookmarkEnd w:id="65"/>
      <w:r>
        <w:t>政策建议</w:t>
      </w:r>
      <w:bookmarkEnd w:id="907428"/>
    </w:p>
    <w:p w:rsidR="0018722C">
      <w:pPr>
        <w:topLinePunct/>
      </w:pPr>
      <w:r>
        <w:t>本研究将东道国金融发展与中国对外直接投资联系结合起来，研究结果对于我国的对外直接投资和金融改革领域的政策制定有着一定的参考价值。</w:t>
      </w:r>
    </w:p>
    <w:p w:rsidR="0018722C">
      <w:pPr>
        <w:topLinePunct/>
      </w:pPr>
      <w:r>
        <w:t>我国是典型的银行主导型金融体系，是世界上金融市场规模占金融体系的比</w:t>
      </w:r>
      <w:r>
        <w:t>重最低的国家之一。</w:t>
      </w:r>
      <w:r>
        <w:t>近年</w:t>
      </w:r>
      <w:r>
        <w:t>来，随着我国的金融改革不断深化，金融市场化程度不断提高，我国直接融资比重开始逐年上升。但国内金融发展不足仍是制约我国企</w:t>
      </w:r>
      <w:r>
        <w:t>业对外直接投资快速发展的因素之一，而东道国金融发展可以对国内金融发展不</w:t>
      </w:r>
      <w:r>
        <w:t>足形成有效的补充。从上文的研究结论可知，我国对外直接投资应倾向于银行发展深度更高、银行稳定性更强、金融市场规模更大、金融市场服务可及性更好、</w:t>
      </w:r>
      <w:r>
        <w:t>金融市场稳定性更强的国家或地区。东道国银行等金融机构或金融市场是中国实施对外直接投资企业融通资金的渠道之一。</w:t>
      </w:r>
    </w:p>
    <w:p w:rsidR="0018722C">
      <w:pPr>
        <w:topLinePunct/>
      </w:pPr>
      <w:r>
        <w:t>采取鼓励和引导中国企业实施从东道国融资，拓宽企业开展对外直接投资的</w:t>
      </w:r>
      <w:r>
        <w:t>融资渠道。我国</w:t>
      </w:r>
      <w:r>
        <w:rPr>
          <w:rFonts w:ascii="Times New Roman" w:eastAsia="Times New Roman"/>
        </w:rPr>
        <w:t>OFDI</w:t>
      </w:r>
      <w:r>
        <w:t>资金主要来自国内，且多为自有资金。据调查，我国企业</w:t>
      </w:r>
      <w:r>
        <w:t>对外直接投资所需的资金</w:t>
      </w:r>
      <w:r>
        <w:rPr>
          <w:rFonts w:ascii="Times New Roman" w:eastAsia="Times New Roman"/>
        </w:rPr>
        <w:t>90%</w:t>
      </w:r>
      <w:r>
        <w:t>以上来自国内，且主要来源是企业的自有资金和从</w:t>
      </w:r>
      <w:r>
        <w:t>本国金融市场筹集的资金。融通资金渠道有限，并且融资方式单一。我国政府应</w:t>
      </w:r>
      <w:r>
        <w:t>当实施切实有效的措施鼓励、引导和支持我国企业在开展对外直接投资过程中将</w:t>
      </w:r>
      <w:r>
        <w:t>东道国融资与国内融资相结合，统筹国内和国外融资渠道，以达到拓展融资渠道的效果。</w:t>
      </w:r>
    </w:p>
    <w:p w:rsidR="0018722C">
      <w:pPr>
        <w:topLinePunct/>
      </w:pPr>
      <w:r>
        <w:t>在结合本文的研究结论基础上，提出以下政策建议：</w:t>
      </w:r>
    </w:p>
    <w:p w:rsidR="0018722C">
      <w:pPr>
        <w:topLinePunct/>
      </w:pPr>
      <w:r>
        <w:t>第一，逐步完善在东道国的融资政策，为我国对外直接投资的企业从东道国</w:t>
      </w:r>
      <w:r>
        <w:t>融资提供政策保障。其中包括：在东道国设立政策性担保公司可以为我国融资提</w:t>
      </w:r>
      <w:r>
        <w:t>供机构保证，提升对</w:t>
      </w:r>
      <w:r>
        <w:rPr>
          <w:rFonts w:ascii="Times New Roman" w:eastAsia="Times New Roman"/>
        </w:rPr>
        <w:t>OFDI</w:t>
      </w:r>
      <w:r>
        <w:t>企业从东道国的融资能力，同时降低了当地金融机构</w:t>
      </w:r>
      <w:r>
        <w:t>的放款风险；降低境内外汇指定银行为我国对外直接投资企业提供对外融资担</w:t>
      </w:r>
      <w:r>
        <w:t>保</w:t>
      </w:r>
    </w:p>
    <w:p w:rsidR="0018722C">
      <w:pPr>
        <w:topLinePunct/>
      </w:pPr>
      <w:r>
        <w:rPr>
          <w:rFonts w:cstheme="minorBidi" w:hAnsiTheme="minorHAnsi" w:eastAsiaTheme="minorHAnsi" w:asciiTheme="minorHAnsi" w:ascii="Times New Roman"/>
        </w:rPr>
        <w:t>35</w:t>
      </w:r>
    </w:p>
    <w:p w:rsidR="0018722C">
      <w:pPr>
        <w:topLinePunct/>
      </w:pPr>
      <w:r>
        <w:t>的门槛；放宽外汇管制，为我国对外直接投资企业创造汇兑便利的环境。通过积</w:t>
      </w:r>
      <w:r>
        <w:t>极引导和支持对外直接企业拓宽东道国融资渠道，为我国对外直接投资企业提供资金支持。</w:t>
      </w:r>
    </w:p>
    <w:p w:rsidR="0018722C">
      <w:pPr>
        <w:topLinePunct/>
      </w:pPr>
      <w:r>
        <w:t>第二，鼓励、支持我国银行等金融机构积极走出去，从给予税收优惠、降低</w:t>
      </w:r>
      <w:r>
        <w:t>准入门槛等多方面出台政策角度，鼓励、扶持和引导金融机构积极到东道国进行</w:t>
      </w:r>
      <w:r>
        <w:t>融资业务，努力构筑跨全球的金融服务网络体系，为我国企业实施对外直接投资</w:t>
      </w:r>
      <w:r>
        <w:t>提供金融服务保障。进而以较低的成本进入东道国，为中国实施</w:t>
      </w:r>
      <w:r>
        <w:rPr>
          <w:rFonts w:ascii="Times New Roman" w:hAnsi="Times New Roman" w:eastAsia="Times New Roman"/>
        </w:rPr>
        <w:t>OFDI</w:t>
      </w:r>
      <w:r>
        <w:t>企业减负。</w:t>
      </w:r>
      <w:r>
        <w:t>让中国</w:t>
      </w:r>
      <w:r>
        <w:rPr>
          <w:rFonts w:ascii="Times New Roman" w:hAnsi="Times New Roman" w:eastAsia="Times New Roman"/>
        </w:rPr>
        <w:t>OFDI</w:t>
      </w:r>
      <w:r>
        <w:t>企业以较低的负担下实施，促进中国</w:t>
      </w:r>
      <w:r>
        <w:rPr>
          <w:rFonts w:ascii="Times New Roman" w:hAnsi="Times New Roman" w:eastAsia="Times New Roman"/>
        </w:rPr>
        <w:t>OFDI</w:t>
      </w:r>
      <w:r>
        <w:t>的发展。为中国企业实施“走出去”注入活力。</w:t>
      </w:r>
    </w:p>
    <w:p w:rsidR="0018722C">
      <w:pPr>
        <w:topLinePunct/>
      </w:pPr>
      <w:r>
        <w:t>第三，积极在东道国金融市场上搭建资金融通平台，并通过整合和东道国融</w:t>
      </w:r>
      <w:r>
        <w:t>资相关的金融产品及政策展示，能够使融资主体与东道国外汇银行双方之间的融</w:t>
      </w:r>
      <w:r>
        <w:t>资供求信息渠道保持畅通，为促进资金供求双方的有效对接奠定基础。同时鼓励</w:t>
      </w:r>
      <w:r>
        <w:t>和支持中国对外直接投资企业以通过在东道国上市或设立东道国子公司等方式</w:t>
      </w:r>
      <w:r>
        <w:t>在东道国金融市场上搭建企业融通资金的平台，以及在东道国资本市场或在东道</w:t>
      </w:r>
      <w:r>
        <w:t>国金融市场上通过发行债券、股票等方式进行融资，或通过向东道国商业银行和</w:t>
      </w:r>
      <w:r>
        <w:t>东道国金融机构贷款等方式筹集其所需要的资金，为我国企业实施对外直接投资提供资金保障。</w:t>
      </w:r>
    </w:p>
    <w:p w:rsidR="0018722C">
      <w:pPr>
        <w:pStyle w:val="Heading2"/>
        <w:topLinePunct/>
        <w:ind w:left="171" w:hangingChars="171" w:hanging="171"/>
      </w:pPr>
      <w:bookmarkStart w:id="907429" w:name="_Toc686907429"/>
      <w:bookmarkStart w:name="_TOC_250002" w:id="67"/>
      <w:bookmarkStart w:name="5.3研究展望 " w:id="68"/>
      <w:r>
        <w:t>5.3</w:t>
      </w:r>
      <w:r>
        <w:t xml:space="preserve"> </w:t>
      </w:r>
      <w:r/>
      <w:bookmarkEnd w:id="68"/>
      <w:bookmarkEnd w:id="67"/>
      <w:r>
        <w:t>研究展望</w:t>
      </w:r>
      <w:bookmarkEnd w:id="907429"/>
    </w:p>
    <w:p w:rsidR="0018722C">
      <w:pPr>
        <w:topLinePunct/>
      </w:pPr>
      <w:r>
        <w:t>由于未取得微观层面企业数据，本研究选用</w:t>
      </w:r>
      <w:r>
        <w:t>2003-2011</w:t>
      </w:r>
      <w:r/>
      <w:r w:rsidR="001852F3">
        <w:t xml:space="preserve">年</w:t>
      </w:r>
      <w:r>
        <w:t>45</w:t>
      </w:r>
      <w:r/>
      <w:r w:rsidR="001852F3">
        <w:t xml:space="preserve">个国家或地区</w:t>
      </w:r>
      <w:r>
        <w:t>的样本数据。本文基于宏观模型因而未能提供企业层面的微观证据，该问题尚有待进一步的更深入研究。这也为该选题提供了后续研究的方向。</w:t>
      </w:r>
    </w:p>
    <w:p w:rsidR="0018722C">
      <w:pPr>
        <w:topLinePunct/>
      </w:pPr>
      <w:r>
        <w:rPr>
          <w:rFonts w:cstheme="minorBidi" w:hAnsiTheme="minorHAnsi" w:eastAsiaTheme="minorHAnsi" w:asciiTheme="minorHAnsi" w:ascii="Times New Roman"/>
        </w:rPr>
        <w:t>36</w:t>
      </w:r>
    </w:p>
    <w:p w:rsidR="0018722C">
      <w:pPr>
        <w:pStyle w:val="afff1"/>
        <w:topLinePunct/>
      </w:pPr>
      <w:bookmarkStart w:id="907430" w:name="_Toc686907430"/>
      <w:bookmarkStart w:name="_TOC_250001" w:id="69"/>
      <w:bookmarkStart w:name="参考文献 " w:id="70"/>
      <w:r/>
      <w:bookmarkEnd w:id="69"/>
      <w:r>
        <w:t>参考文献</w:t>
      </w:r>
      <w:bookmarkEnd w:id="907430"/>
    </w:p>
    <w:p w:rsidR="0018722C">
      <w:pPr>
        <w:pStyle w:val="ab"/>
        <w:topLinePunct/>
        <w:ind w:left="200" w:hangingChars="200" w:hanging="200"/>
      </w:pPr>
      <w:r>
        <w:t>[</w:t>
      </w:r>
      <w:r>
        <w:t xml:space="preserve">1</w:t>
      </w:r>
      <w:r>
        <w:t>]</w:t>
      </w:r>
      <w:r w:rsidRPr="00281126">
        <w:t xml:space="preserve">  </w:t>
      </w:r>
      <w:r/>
      <w:r>
        <w:t>Aizenman, </w:t>
      </w:r>
      <w:r>
        <w:t>Joshua, Yothin </w:t>
      </w:r>
      <w:r>
        <w:t>Jinjarak, </w:t>
      </w:r>
      <w:r>
        <w:t>and Donghyun </w:t>
      </w:r>
      <w:r>
        <w:t>Park. </w:t>
      </w:r>
      <w:r>
        <w:t>Financial </w:t>
      </w:r>
      <w:r>
        <w:t>Development</w:t>
      </w:r>
      <w:r w:rsidR="001852F3">
        <w:t xml:space="preserve"> </w:t>
      </w:r>
      <w:r>
        <w:t>and</w:t>
      </w:r>
      <w:r w:rsidR="001852F3">
        <w:t xml:space="preserve"> Output </w:t>
      </w:r>
      <w:r>
        <w:t>Growth </w:t>
      </w:r>
      <w:r>
        <w:t>in Developing </w:t>
      </w:r>
      <w:r>
        <w:t>Asia </w:t>
      </w:r>
      <w:r>
        <w:t>and Latin America: A </w:t>
      </w:r>
      <w:r>
        <w:t>Comparative Sectoral Analysis</w:t>
      </w:r>
      <w:r>
        <w:t>[</w:t>
      </w:r>
      <w:r>
        <w:rPr>
          <w:spacing w:val="0"/>
          <w:sz w:val="21"/>
        </w:rPr>
        <w:t xml:space="preserve">R</w:t>
      </w:r>
      <w:r>
        <w:t>]</w:t>
      </w:r>
      <w:r>
        <w:t xml:space="preserve">. </w:t>
      </w:r>
      <w:r>
        <w:t>NBER Working Paper 20917 National </w:t>
      </w:r>
      <w:r>
        <w:t>Bureau </w:t>
      </w:r>
      <w:r>
        <w:t>of Economic</w:t>
      </w:r>
      <w:r w:rsidR="001852F3">
        <w:t xml:space="preserve"> Research, </w:t>
      </w:r>
      <w:r w:rsidR="001852F3">
        <w:t xml:space="preserve">Cambridge, </w:t>
      </w:r>
      <w:r>
        <w:t>Massachusetts,</w:t>
      </w:r>
      <w:r>
        <w:t> </w:t>
      </w:r>
      <w:r>
        <w:t>2015.</w:t>
      </w:r>
    </w:p>
    <w:p w:rsidR="0018722C">
      <w:pPr>
        <w:pStyle w:val="ab"/>
        <w:topLinePunct/>
        <w:ind w:left="200" w:hangingChars="200" w:hanging="200"/>
      </w:pPr>
      <w:r>
        <w:t>[</w:t>
      </w:r>
      <w:r>
        <w:t xml:space="preserve">2</w:t>
      </w:r>
      <w:r>
        <w:t>]</w:t>
      </w:r>
      <w:r w:rsidRPr="00281126">
        <w:t xml:space="preserve">  </w:t>
      </w:r>
      <w:r/>
      <w:r>
        <w:t>Bhaumik </w:t>
      </w:r>
      <w:r>
        <w:t>S K, </w:t>
      </w:r>
      <w:r>
        <w:t>Co </w:t>
      </w:r>
      <w:r>
        <w:t>C </w:t>
      </w:r>
      <w:r>
        <w:t>Y. </w:t>
      </w:r>
      <w:r>
        <w:t>China's</w:t>
      </w:r>
      <w:r w:rsidR="001852F3">
        <w:t xml:space="preserve"> </w:t>
      </w:r>
      <w:r>
        <w:t>economic cooperation related investment: </w:t>
      </w:r>
      <w:r>
        <w:t>An</w:t>
      </w:r>
      <w:r w:rsidR="001852F3">
        <w:t xml:space="preserve"> </w:t>
      </w:r>
      <w:r>
        <w:t>investigation </w:t>
      </w:r>
      <w:r>
        <w:t>of its </w:t>
      </w:r>
      <w:r>
        <w:t>direction </w:t>
      </w:r>
      <w:r>
        <w:t>and some implications for outward </w:t>
      </w:r>
      <w:r>
        <w:t>investment</w:t>
      </w:r>
      <w:r>
        <w:t>[</w:t>
      </w:r>
      <w:r>
        <w:t xml:space="preserve">J</w:t>
      </w:r>
      <w:r>
        <w:t>]</w:t>
      </w:r>
      <w:r>
        <w:t xml:space="preserve">. China Economic</w:t>
      </w:r>
      <w:r w:rsidR="001852F3">
        <w:t xml:space="preserve"> </w:t>
      </w:r>
      <w:r>
        <w:t>Review, </w:t>
      </w:r>
      <w:r w:rsidR="001852F3">
        <w:t xml:space="preserve">2011, </w:t>
      </w:r>
      <w:r>
        <w:t>22</w:t>
      </w:r>
      <w:r>
        <w:t>(</w:t>
      </w:r>
      <w:r>
        <w:t>1</w:t>
      </w:r>
      <w:r>
        <w:t>)</w:t>
      </w:r>
      <w:r>
        <w:t>:</w:t>
      </w:r>
      <w:r>
        <w:t> </w:t>
      </w:r>
      <w:r>
        <w:t>75-87.</w:t>
      </w:r>
    </w:p>
    <w:p w:rsidR="0018722C">
      <w:pPr>
        <w:pStyle w:val="ab"/>
        <w:topLinePunct/>
        <w:ind w:left="200" w:hangingChars="200" w:hanging="200"/>
      </w:pPr>
      <w:r>
        <w:t>[</w:t>
      </w:r>
      <w:r>
        <w:t xml:space="preserve">3</w:t>
      </w:r>
      <w:r>
        <w:t>]</w:t>
      </w:r>
      <w:r w:rsidRPr="00281126">
        <w:t xml:space="preserve">  </w:t>
      </w:r>
      <w:r/>
      <w:r>
        <w:t>Beck </w:t>
      </w:r>
      <w:r>
        <w:t>T and Levine R. Stock </w:t>
      </w:r>
      <w:r>
        <w:t>Markets, Banks, </w:t>
      </w:r>
      <w:r>
        <w:t>and </w:t>
      </w:r>
      <w:r>
        <w:t>Growth: Panel Evidence</w:t>
      </w:r>
      <w:r>
        <w:t>[</w:t>
      </w:r>
      <w:r>
        <w:t xml:space="preserve">J</w:t>
      </w:r>
      <w:r>
        <w:t>]</w:t>
      </w:r>
      <w:r>
        <w:t xml:space="preserve">. Journal </w:t>
      </w:r>
      <w:r>
        <w:t>of </w:t>
      </w:r>
      <w:r>
        <w:t>Bankingand</w:t>
      </w:r>
      <w:r w:rsidR="001852F3">
        <w:t xml:space="preserve"> </w:t>
      </w:r>
      <w:r>
        <w:t xml:space="preserve">Finance,</w:t>
      </w:r>
      <w:r>
        <w:t xml:space="preserve"> </w:t>
      </w:r>
      <w:r>
        <w:t>2004</w:t>
      </w:r>
      <w:r>
        <w:t>(</w:t>
      </w:r>
      <w:r>
        <w:t>28</w:t>
      </w:r>
      <w:r>
        <w:t>)</w:t>
      </w:r>
      <w:r>
        <w:t>,</w:t>
      </w:r>
      <w:r>
        <w:t> </w:t>
      </w:r>
      <w:r>
        <w:t>423-442.</w:t>
      </w:r>
    </w:p>
    <w:p w:rsidR="0018722C">
      <w:pPr>
        <w:pStyle w:val="ab"/>
        <w:topLinePunct/>
        <w:ind w:left="200" w:hangingChars="200" w:hanging="200"/>
      </w:pPr>
      <w:r>
        <w:t>[</w:t>
      </w:r>
      <w:r>
        <w:t xml:space="preserve">4</w:t>
      </w:r>
      <w:r>
        <w:t>]</w:t>
      </w:r>
      <w:r w:rsidRPr="00281126">
        <w:t xml:space="preserve">  </w:t>
      </w:r>
      <w:r/>
      <w:r>
        <w:t>Buckley </w:t>
      </w:r>
      <w:r>
        <w:t>P. </w:t>
      </w:r>
      <w:r>
        <w:t>, </w:t>
      </w:r>
      <w:r>
        <w:t>Clegg</w:t>
      </w:r>
      <w:r w:rsidR="001852F3">
        <w:t xml:space="preserve"> </w:t>
      </w:r>
      <w:r>
        <w:t>L.</w:t>
      </w:r>
      <w:r>
        <w:rPr>
          <w:rFonts w:ascii="宋体" w:eastAsia="宋体" w:hint="eastAsia"/>
          <w:rFonts w:ascii="宋体" w:eastAsia="宋体" w:hint="eastAsia"/>
          <w:spacing w:val="1"/>
          <w:sz w:val="21"/>
        </w:rPr>
        <w:t xml:space="preserve">, </w:t>
      </w:r>
      <w:r>
        <w:t>Cross </w:t>
      </w:r>
      <w:r>
        <w:t>A</w:t>
      </w:r>
      <w:r>
        <w:rPr>
          <w:rFonts w:ascii="宋体" w:eastAsia="宋体" w:hint="eastAsia"/>
          <w:rFonts w:ascii="宋体" w:eastAsia="宋体" w:hint="eastAsia"/>
          <w:spacing w:val="0"/>
          <w:sz w:val="21"/>
        </w:rPr>
        <w:t xml:space="preserve">, </w:t>
      </w:r>
      <w:r>
        <w:t>Liu</w:t>
      </w:r>
      <w:r w:rsidR="001852F3">
        <w:t xml:space="preserve"> X. </w:t>
      </w:r>
      <w:r>
        <w:rPr>
          <w:rFonts w:ascii="宋体" w:eastAsia="宋体" w:hint="eastAsia"/>
          <w:rFonts w:ascii="宋体" w:eastAsia="宋体" w:hint="eastAsia"/>
          <w:spacing w:val="-2"/>
          <w:sz w:val="21"/>
        </w:rPr>
        <w:t xml:space="preserve">, </w:t>
      </w:r>
      <w:r>
        <w:t>Voss</w:t>
      </w:r>
      <w:r w:rsidR="001852F3">
        <w:t xml:space="preserve"> </w:t>
      </w:r>
      <w:r>
        <w:t>H. </w:t>
      </w:r>
      <w:r w:rsidR="001852F3">
        <w:t xml:space="preserve">and</w:t>
      </w:r>
      <w:r w:rsidR="001852F3">
        <w:t xml:space="preserve"> Zheng</w:t>
      </w:r>
      <w:r w:rsidR="001852F3">
        <w:t xml:space="preserve"> </w:t>
      </w:r>
      <w:r>
        <w:t>P. </w:t>
      </w:r>
      <w:r>
        <w:t>The</w:t>
      </w:r>
      <w:r w:rsidR="001852F3">
        <w:t xml:space="preserve"> </w:t>
      </w:r>
      <w:r>
        <w:t>Determinants</w:t>
      </w:r>
      <w:r>
        <w:t> </w:t>
      </w:r>
      <w:r>
        <w:t>of</w:t>
      </w:r>
      <w:r>
        <w:rPr>
          <w:rFonts w:cstheme="minorBidi" w:hAnsiTheme="minorHAnsi" w:eastAsiaTheme="minorHAnsi" w:asciiTheme="minorHAnsi" w:ascii="Times New Roman"/>
        </w:rPr>
        <w:t xml:space="preserve">Chinese Outward Foreign Direct Investment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Journal of International Business Studies,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2007,</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499-518.</w:t>
      </w:r>
    </w:p>
    <w:p w:rsidR="0018722C">
      <w:pPr>
        <w:pStyle w:val="ab"/>
        <w:topLinePunct/>
        <w:ind w:left="200" w:hangingChars="200" w:hanging="200"/>
      </w:pPr>
      <w:r>
        <w:t>[</w:t>
      </w:r>
      <w:r>
        <w:t xml:space="preserve">5</w:t>
      </w:r>
      <w:r>
        <w:t>]</w:t>
      </w:r>
      <w:r w:rsidRPr="00281126">
        <w:t xml:space="preserve">  </w:t>
      </w:r>
      <w:r/>
      <w:r>
        <w:t>Caves R. E., Crookell H., Killing J. </w:t>
      </w:r>
      <w:r>
        <w:t>P. </w:t>
      </w:r>
      <w:r>
        <w:t>The Imperfect Market for Technology</w:t>
      </w:r>
      <w:r w:rsidR="001852F3">
        <w:t xml:space="preserve"> Licenses</w:t>
      </w:r>
      <w:r>
        <w:t>[</w:t>
      </w:r>
      <w:r>
        <w:t>J</w:t>
      </w:r>
      <w:r>
        <w:t>]</w:t>
      </w:r>
      <w:r>
        <w:t>.</w:t>
      </w:r>
      <w:r w:rsidR="001852F3">
        <w:t xml:space="preserve"> </w:t>
      </w:r>
      <w:r w:rsidR="001852F3">
        <w:t xml:space="preserve">Oxford Bulletin of Economics and Statistics,</w:t>
      </w:r>
      <w:r w:rsidR="001852F3">
        <w:t xml:space="preserve"> </w:t>
      </w:r>
      <w:r w:rsidR="001852F3">
        <w:t>1983,</w:t>
      </w:r>
      <w:r w:rsidR="001852F3">
        <w:t xml:space="preserve"> </w:t>
      </w:r>
      <w:r w:rsidR="001852F3">
        <w:t>45</w:t>
      </w:r>
      <w:r>
        <w:t>(</w:t>
      </w:r>
      <w:r>
        <w:t>3</w:t>
      </w:r>
      <w:r>
        <w:t>)</w:t>
      </w:r>
      <w:r>
        <w:t xml:space="preserve">:</w:t>
      </w:r>
      <w:r>
        <w:t xml:space="preserve"> </w:t>
      </w:r>
      <w:r>
        <w:t>249-267</w:t>
      </w:r>
      <w:r>
        <w:t> </w:t>
      </w:r>
      <w:r>
        <w:t>.</w:t>
      </w:r>
    </w:p>
    <w:p w:rsidR="0018722C">
      <w:pPr>
        <w:pStyle w:val="ab"/>
        <w:topLinePunct/>
        <w:ind w:left="200" w:hangingChars="200" w:hanging="200"/>
      </w:pPr>
      <w:r>
        <w:t>[</w:t>
      </w:r>
      <w:r>
        <w:t xml:space="preserve">6</w:t>
      </w:r>
      <w:r>
        <w:t>]</w:t>
      </w:r>
      <w:r w:rsidRPr="00281126">
        <w:t xml:space="preserve">  </w:t>
      </w:r>
      <w:r/>
      <w:r>
        <w:t>Cheng </w:t>
      </w:r>
      <w:r>
        <w:t>L. and Kwan K. </w:t>
      </w:r>
      <w:r>
        <w:t>What </w:t>
      </w:r>
      <w:r>
        <w:t>are the </w:t>
      </w:r>
      <w:r>
        <w:t>Determinants </w:t>
      </w:r>
      <w:r>
        <w:t>of the Location of </w:t>
      </w:r>
      <w:r>
        <w:t>Foreign </w:t>
      </w:r>
      <w:r>
        <w:t>Direct </w:t>
      </w:r>
      <w:r>
        <w:t>Investment</w:t>
      </w:r>
      <w:r/>
      <w:r/>
      <w:r w:rsidR="001852F3">
        <w:t xml:space="preserve"> </w:t>
      </w:r>
      <w:r>
        <w:t>The</w:t>
      </w:r>
      <w:r w:rsidR="001852F3">
        <w:t xml:space="preserve"> Chinese</w:t>
      </w:r>
      <w:r w:rsidR="001852F3">
        <w:t xml:space="preserve"> </w:t>
      </w:r>
      <w:r>
        <w:t>Experience</w:t>
      </w:r>
      <w:r>
        <w:t>[</w:t>
      </w:r>
      <w:r>
        <w:t xml:space="preserve">J</w:t>
      </w:r>
      <w:r>
        <w:t>]</w:t>
      </w:r>
      <w:r>
        <w:t xml:space="preserve">. Journal</w:t>
      </w:r>
      <w:r w:rsidR="001852F3">
        <w:t xml:space="preserve"> </w:t>
      </w:r>
      <w:r>
        <w:t>of</w:t>
      </w:r>
      <w:r w:rsidR="001852F3">
        <w:t xml:space="preserve"> </w:t>
      </w:r>
      <w:r>
        <w:t>International</w:t>
      </w:r>
      <w:r w:rsidR="001852F3">
        <w:t xml:space="preserve">Economics, </w:t>
      </w:r>
      <w:r>
        <w:t>2000,</w:t>
      </w:r>
      <w:r>
        <w:t> </w:t>
      </w:r>
      <w:r>
        <w:t>51</w:t>
      </w:r>
      <w:r>
        <w:t>(</w:t>
      </w:r>
      <w:r>
        <w:t>2</w:t>
      </w:r>
      <w:r>
        <w:t>)</w:t>
      </w:r>
      <w:r>
        <w:t xml:space="preserve">:</w:t>
      </w:r>
      <w:r>
        <w:t xml:space="preserve"> </w:t>
      </w:r>
      <w:r>
        <w:t>379</w:t>
      </w:r>
    </w:p>
    <w:p w:rsidR="0018722C">
      <w:pPr>
        <w:spacing w:line="247" w:lineRule="exact" w:before="0"/>
        <w:ind w:leftChars="0" w:left="900" w:rightChars="0" w:right="0" w:firstLineChars="0" w:firstLine="0"/>
        <w:jc w:val="left"/>
        <w:topLinePunct/>
      </w:pPr>
      <w:r>
        <w:rPr>
          <w:kern w:val="2"/>
          <w:sz w:val="21"/>
          <w:szCs w:val="22"/>
          <w:rFonts w:cstheme="minorBidi" w:hAnsiTheme="minorHAnsi" w:eastAsiaTheme="minorHAnsi" w:asciiTheme="minorHAnsi" w:ascii="Times New Roman" w:eastAsia="Times New Roman"/>
        </w:rPr>
        <w:t>-422</w:t>
      </w:r>
      <w:r>
        <w:rPr>
          <w:kern w:val="2"/>
          <w:szCs w:val="22"/>
          <w:rFonts w:cstheme="minorBidi" w:hAnsiTheme="minorHAnsi" w:eastAsiaTheme="minorHAnsi" w:asciiTheme="minorHAnsi"/>
          <w:sz w:val="21"/>
        </w:rPr>
        <w:t>．</w:t>
      </w:r>
    </w:p>
    <w:p w:rsidR="0018722C">
      <w:pPr>
        <w:pStyle w:val="ab"/>
        <w:topLinePunct/>
        <w:ind w:left="200" w:hangingChars="200" w:hanging="200"/>
      </w:pPr>
      <w:r>
        <w:t>[</w:t>
      </w:r>
      <w:r>
        <w:t xml:space="preserve">7</w:t>
      </w:r>
      <w:r>
        <w:t>]</w:t>
      </w:r>
      <w:r w:rsidRPr="00281126">
        <w:t xml:space="preserve">  </w:t>
      </w:r>
      <w:r/>
      <w:r>
        <w:t>Cihak, Martin, at al. Financial </w:t>
      </w:r>
      <w:r>
        <w:t>Development </w:t>
      </w:r>
      <w:r>
        <w:t>in 205 </w:t>
      </w:r>
      <w:r>
        <w:t>Economies, 1960 </w:t>
      </w:r>
      <w:r>
        <w:t>to</w:t>
      </w:r>
      <w:r w:rsidR="001852F3">
        <w:t xml:space="preserve"> </w:t>
      </w:r>
      <w:r>
        <w:t>2010</w:t>
      </w:r>
      <w:r>
        <w:t>[</w:t>
      </w:r>
      <w:r>
        <w:rPr>
          <w:spacing w:val="0"/>
          <w:sz w:val="21"/>
        </w:rPr>
        <w:t xml:space="preserve">R</w:t>
      </w:r>
      <w:r>
        <w:t>]</w:t>
      </w:r>
      <w:r>
        <w:t xml:space="preserve">. </w:t>
      </w:r>
      <w:r>
        <w:t xml:space="preserve">No.</w:t>
      </w:r>
      <w:r>
        <w:t xml:space="preserve"> </w:t>
      </w:r>
      <w:r>
        <w:t xml:space="preserve">w18946. </w:t>
      </w:r>
      <w:r>
        <w:t>National Bureau </w:t>
      </w:r>
      <w:r>
        <w:t>of </w:t>
      </w:r>
      <w:r>
        <w:t>Economic Research, </w:t>
      </w:r>
      <w:r/>
      <w:r>
        <w:t>2013.</w:t>
      </w:r>
    </w:p>
    <w:p w:rsidR="0018722C">
      <w:pPr>
        <w:pStyle w:val="ab"/>
        <w:topLinePunct/>
        <w:ind w:left="200" w:hangingChars="200" w:hanging="200"/>
      </w:pPr>
      <w:r>
        <w:t>[</w:t>
      </w:r>
      <w:r>
        <w:t xml:space="preserve">8</w:t>
      </w:r>
      <w:r>
        <w:t>]</w:t>
      </w:r>
      <w:r w:rsidRPr="00281126">
        <w:t xml:space="preserve">  </w:t>
      </w:r>
      <w:r/>
      <w:r>
        <w:t>Cohen </w:t>
      </w:r>
      <w:r>
        <w:t>W. </w:t>
      </w:r>
      <w:r>
        <w:t>M., Levinthal D. A. Absorptive Capacity: A New Perspective on Learning and Innovation</w:t>
      </w:r>
      <w:r>
        <w:t>[</w:t>
      </w:r>
      <w:r>
        <w:t>J</w:t>
      </w:r>
      <w:r>
        <w:t>]</w:t>
      </w:r>
      <w:r>
        <w:t>. Administrative Science</w:t>
      </w:r>
      <w:r>
        <w:t> </w:t>
      </w:r>
      <w:r>
        <w:t xml:space="preserve">Quarterly,</w:t>
      </w:r>
      <w:r>
        <w:t xml:space="preserve"> </w:t>
      </w:r>
      <w:r>
        <w:t>1990,</w:t>
      </w:r>
      <w:r>
        <w:t xml:space="preserve"> </w:t>
      </w:r>
      <w:r>
        <w:t>35</w:t>
      </w:r>
      <w:r>
        <w:t>(</w:t>
      </w:r>
      <w:r>
        <w:t>1</w:t>
      </w:r>
      <w:r>
        <w:t>)</w:t>
      </w:r>
      <w:r>
        <w:t xml:space="preserve">:</w:t>
      </w:r>
      <w:r>
        <w:t xml:space="preserve"> </w:t>
      </w:r>
      <w:r>
        <w:t>128-152.</w:t>
      </w:r>
    </w:p>
    <w:p w:rsidR="0018722C">
      <w:pPr>
        <w:pStyle w:val="ab"/>
        <w:topLinePunct/>
        <w:ind w:left="200" w:hangingChars="200" w:hanging="200"/>
      </w:pPr>
      <w:r>
        <w:t>[</w:t>
      </w:r>
      <w:r>
        <w:t xml:space="preserve">9</w:t>
      </w:r>
      <w:r>
        <w:t>]</w:t>
      </w:r>
      <w:r w:rsidRPr="00281126">
        <w:t xml:space="preserve">  </w:t>
      </w:r>
      <w:r/>
      <w:r>
        <w:t>Foss N. J. Resources, Firms, and Strategies</w:t>
      </w:r>
      <w:r w:rsidR="004B696B">
        <w:t>: A Reader in the Resources-based Perspective</w:t>
      </w:r>
      <w:r>
        <w:t>[</w:t>
      </w:r>
      <w:r>
        <w:rPr>
          <w:sz w:val="21"/>
        </w:rPr>
        <w:t xml:space="preserve">J</w:t>
      </w:r>
      <w:r>
        <w:t>]</w:t>
      </w:r>
      <w:r>
        <w:t xml:space="preserve">.</w:t>
      </w:r>
      <w:r>
        <w:t xml:space="preserve"> </w:t>
      </w:r>
      <w:r>
        <w:t xml:space="preserve">New </w:t>
      </w:r>
      <w:r>
        <w:t>York: </w:t>
      </w:r>
      <w:r>
        <w:t>Oxford University</w:t>
      </w:r>
      <w:r>
        <w:t> </w:t>
      </w:r>
      <w:r>
        <w:t xml:space="preserve">Press,</w:t>
      </w:r>
      <w:r>
        <w:t xml:space="preserve"> </w:t>
      </w:r>
      <w:r>
        <w:t>1997.</w:t>
      </w:r>
    </w:p>
    <w:p w:rsidR="0018722C">
      <w:pPr>
        <w:pStyle w:val="ab"/>
        <w:topLinePunct/>
        <w:ind w:left="200" w:hangingChars="200" w:hanging="200"/>
      </w:pPr>
      <w:r>
        <w:t>[</w:t>
      </w:r>
      <w:r>
        <w:t xml:space="preserve">10</w:t>
      </w:r>
      <w:r>
        <w:t>]</w:t>
      </w:r>
      <w:r w:rsidRPr="00281126">
        <w:t xml:space="preserve"> </w:t>
      </w:r>
      <w:r/>
      <w:r>
        <w:t>Goldsmith R. Financial </w:t>
      </w:r>
      <w:r>
        <w:t>Structure </w:t>
      </w:r>
      <w:r>
        <w:t>and Development</w:t>
      </w:r>
      <w:r>
        <w:t>[</w:t>
      </w:r>
      <w:r>
        <w:rPr>
          <w:sz w:val="21"/>
        </w:rPr>
        <w:t xml:space="preserve">M</w:t>
      </w:r>
      <w:r>
        <w:t>]</w:t>
      </w:r>
      <w:r>
        <w:t xml:space="preserve">. New </w:t>
      </w:r>
      <w:r>
        <w:t>Haven: </w:t>
      </w:r>
      <w:r>
        <w:t>Yale </w:t>
      </w:r>
      <w:r>
        <w:t xml:space="preserve">University Press,</w:t>
      </w:r>
      <w:r>
        <w:t xml:space="preserve"> </w:t>
      </w:r>
      <w:r>
        <w:t>1969.</w:t>
      </w:r>
    </w:p>
    <w:p w:rsidR="0018722C">
      <w:pPr>
        <w:pStyle w:val="ab"/>
        <w:topLinePunct/>
        <w:ind w:left="200" w:hangingChars="200" w:hanging="200"/>
      </w:pPr>
      <w:r>
        <w:t xml:space="preserve">[</w:t>
      </w:r>
      <w:r>
        <w:t xml:space="preserve">11</w:t>
      </w:r>
      <w:r>
        <w:t xml:space="preserve">]</w:t>
      </w:r>
      <w:r w:rsidRPr="00281126">
        <w:t xml:space="preserve"> </w:t>
      </w:r>
      <w:r/>
      <w:r>
        <w:t xml:space="preserve">Hajzler, C. Resources-based FDI and Expropriation in Developing Economics </w:t>
      </w:r>
      <w:r>
        <w:t xml:space="preserve">[</w:t>
      </w:r>
      <w:r>
        <w:t xml:space="preserve">J</w:t>
      </w:r>
      <w:r>
        <w:t xml:space="preserve">]</w:t>
      </w:r>
      <w:r>
        <w:t xml:space="preserve">.</w:t>
      </w:r>
      <w:r>
        <w:t xml:space="preserve"> </w:t>
      </w:r>
      <w:r>
        <w:t xml:space="preserve">Journal of International</w:t>
      </w:r>
      <w:r>
        <w:t xml:space="preserve"> </w:t>
      </w:r>
      <w:r>
        <w:t xml:space="preserve">Business,</w:t>
      </w:r>
      <w:r>
        <w:t xml:space="preserve"> </w:t>
      </w:r>
      <w:r>
        <w:t>2012</w:t>
      </w:r>
      <w:r>
        <w:t xml:space="preserve">(</w:t>
      </w:r>
      <w:r>
        <w:t xml:space="preserve">47</w:t>
      </w:r>
      <w:r>
        <w:t xml:space="preserve">)</w:t>
      </w:r>
      <w:r>
        <w:t xml:space="preserve">:</w:t>
      </w:r>
      <w:r>
        <w:t xml:space="preserve"> </w:t>
      </w:r>
      <w:r>
        <w:t>26-34.</w:t>
      </w:r>
    </w:p>
    <w:p w:rsidR="0018722C">
      <w:pPr>
        <w:pStyle w:val="ab"/>
        <w:topLinePunct/>
        <w:ind w:left="200" w:hangingChars="200" w:hanging="200"/>
      </w:pPr>
      <w:r>
        <w:t>[</w:t>
      </w:r>
      <w:r>
        <w:t xml:space="preserve">12</w:t>
      </w:r>
      <w:r>
        <w:t>]</w:t>
      </w:r>
      <w:r w:rsidRPr="00281126">
        <w:t xml:space="preserve"> </w:t>
      </w:r>
      <w:r/>
      <w:r>
        <w:t>Jensen </w:t>
      </w:r>
      <w:r>
        <w:t>M </w:t>
      </w:r>
      <w:r>
        <w:t>C, Meckling </w:t>
      </w:r>
      <w:r>
        <w:t>W H. </w:t>
      </w:r>
      <w:r>
        <w:t>Theory </w:t>
      </w:r>
      <w:r>
        <w:t>of the firm: </w:t>
      </w:r>
      <w:r>
        <w:t>Managerial </w:t>
      </w:r>
      <w:r>
        <w:t>behavior, </w:t>
      </w:r>
      <w:r>
        <w:t>agency </w:t>
      </w:r>
      <w:r>
        <w:t>costs and ownership </w:t>
      </w:r>
      <w:r>
        <w:t>structure</w:t>
      </w:r>
      <w:r>
        <w:t>[</w:t>
      </w:r>
      <w:r>
        <w:rPr>
          <w:spacing w:val="0"/>
          <w:sz w:val="21"/>
        </w:rPr>
        <w:t xml:space="preserve">J</w:t>
      </w:r>
      <w:r>
        <w:t>]</w:t>
      </w:r>
      <w:r>
        <w:t xml:space="preserve">. </w:t>
      </w:r>
      <w:r>
        <w:t>Journal of Financial Economics,</w:t>
      </w:r>
      <w:r>
        <w:t> </w:t>
      </w:r>
      <w:r>
        <w:t xml:space="preserve">1976:</w:t>
      </w:r>
      <w:r>
        <w:t xml:space="preserve"> </w:t>
      </w:r>
      <w:r>
        <w:t>305-360.</w:t>
      </w:r>
    </w:p>
    <w:p w:rsidR="0018722C">
      <w:pPr>
        <w:pStyle w:val="ab"/>
        <w:topLinePunct/>
        <w:ind w:left="200" w:hangingChars="200" w:hanging="200"/>
      </w:pPr>
      <w:r>
        <w:t>[</w:t>
      </w:r>
      <w:r>
        <w:t xml:space="preserve">13</w:t>
      </w:r>
      <w:r>
        <w:t>]</w:t>
      </w:r>
      <w:r w:rsidRPr="00281126">
        <w:t xml:space="preserve"> </w:t>
      </w:r>
      <w:r/>
      <w:r>
        <w:t>Kolstad I. and Wiig A. </w:t>
      </w:r>
      <w:r>
        <w:t>What Determines </w:t>
      </w:r>
      <w:r>
        <w:t>Chinese Outward FDI</w:t>
      </w:r>
      <w:r>
        <w:t>[</w:t>
      </w:r>
      <w:r>
        <w:t xml:space="preserve">J</w:t>
      </w:r>
      <w:r>
        <w:t>]</w:t>
      </w:r>
      <w:r>
        <w:t xml:space="preserve">. </w:t>
      </w:r>
      <w:r>
        <w:t>Journal </w:t>
      </w:r>
      <w:r>
        <w:t>of </w:t>
      </w:r>
      <w:r>
        <w:t>Word </w:t>
      </w:r>
      <w:r>
        <w:t>Business, </w:t>
      </w:r>
      <w:r/>
      <w:r>
        <w:t xml:space="preserve">2012,</w:t>
      </w:r>
      <w:r>
        <w:t xml:space="preserve"> </w:t>
      </w:r>
      <w:r>
        <w:t>47</w:t>
      </w:r>
      <w:r>
        <w:t>(</w:t>
      </w:r>
      <w:r>
        <w:t>1</w:t>
      </w:r>
      <w:r>
        <w:t>)</w:t>
      </w:r>
      <w:r>
        <w:t xml:space="preserve">:</w:t>
      </w:r>
      <w:r>
        <w:t xml:space="preserve"> </w:t>
      </w:r>
      <w:r>
        <w:t>26-34.</w:t>
      </w:r>
      <w:r>
        <w:rPr>
          <w:rFonts w:cstheme="minorBidi" w:hAnsiTheme="minorHAnsi" w:eastAsiaTheme="minorHAnsi" w:asciiTheme="minorHAnsi" w:ascii="Times New Roman"/>
        </w:rPr>
        <w:t>37</w:t>
      </w:r>
    </w:p>
    <w:p w:rsidR="0018722C">
      <w:pPr>
        <w:pStyle w:val="ab"/>
        <w:topLinePunct/>
        <w:ind w:left="200" w:hangingChars="200" w:hanging="200"/>
      </w:pPr>
      <w:r>
        <w:t>[</w:t>
      </w:r>
      <w:r>
        <w:t xml:space="preserve">14</w:t>
      </w:r>
      <w:r>
        <w:t>]</w:t>
      </w:r>
      <w:r w:rsidRPr="00281126">
        <w:t xml:space="preserve"> </w:t>
      </w:r>
      <w:r/>
      <w:r>
        <w:t>King R G, Levine R. Finance and </w:t>
      </w:r>
      <w:r>
        <w:t>growth: Schumpeter </w:t>
      </w:r>
      <w:r>
        <w:t>might be right</w:t>
      </w:r>
      <w:r>
        <w:t>[</w:t>
      </w:r>
      <w:r>
        <w:t xml:space="preserve">J</w:t>
      </w:r>
      <w:r>
        <w:t>]</w:t>
      </w:r>
      <w:r>
        <w:t xml:space="preserve">. The </w:t>
      </w:r>
      <w:r>
        <w:t>quarterly journal </w:t>
      </w:r>
      <w:r>
        <w:t>of</w:t>
      </w:r>
      <w:r w:rsidR="001852F3">
        <w:t xml:space="preserve"> </w:t>
      </w:r>
      <w:r>
        <w:t>economics,</w:t>
      </w:r>
      <w:r>
        <w:t> </w:t>
      </w:r>
      <w:r>
        <w:t xml:space="preserve">1993,</w:t>
      </w:r>
      <w:r>
        <w:t xml:space="preserve"> </w:t>
      </w:r>
      <w:r>
        <w:t>108</w:t>
      </w:r>
      <w:r>
        <w:t>(</w:t>
      </w:r>
      <w:r>
        <w:t>3</w:t>
      </w:r>
      <w:r>
        <w:t>)</w:t>
      </w:r>
      <w:r>
        <w:t xml:space="preserve">:</w:t>
      </w:r>
      <w:r>
        <w:t xml:space="preserve"> </w:t>
      </w:r>
      <w:r>
        <w:t>717-737.</w:t>
      </w:r>
    </w:p>
    <w:p w:rsidR="0018722C">
      <w:pPr>
        <w:pStyle w:val="ab"/>
        <w:topLinePunct/>
        <w:ind w:left="200" w:hangingChars="200" w:hanging="200"/>
      </w:pPr>
      <w:r>
        <w:t>[</w:t>
      </w:r>
      <w:r>
        <w:t xml:space="preserve">15</w:t>
      </w:r>
      <w:r>
        <w:t>]</w:t>
      </w:r>
      <w:r w:rsidRPr="00281126">
        <w:t xml:space="preserve"> </w:t>
      </w:r>
      <w:r/>
      <w:r>
        <w:t>Levine R. Financial development and economic growth: views and agenda</w:t>
      </w:r>
      <w:r>
        <w:t>[</w:t>
      </w:r>
      <w:r>
        <w:rPr>
          <w:sz w:val="21"/>
        </w:rPr>
        <w:t>J</w:t>
      </w:r>
      <w:r>
        <w:t>]</w:t>
      </w:r>
      <w:r>
        <w:t>. Journal of economic literature,</w:t>
      </w:r>
      <w:r>
        <w:t> </w:t>
      </w:r>
      <w:r>
        <w:t xml:space="preserve">1997:</w:t>
      </w:r>
      <w:r>
        <w:t xml:space="preserve"> </w:t>
      </w:r>
      <w:r>
        <w:t>688-726.</w:t>
      </w:r>
    </w:p>
    <w:p w:rsidR="0018722C">
      <w:pPr>
        <w:pStyle w:val="ab"/>
        <w:topLinePunct/>
        <w:ind w:left="200" w:hangingChars="200" w:hanging="200"/>
      </w:pPr>
      <w:r>
        <w:t xml:space="preserve">[</w:t>
      </w:r>
      <w:r>
        <w:t xml:space="preserve">16</w:t>
      </w:r>
      <w:r>
        <w:t xml:space="preserve">]</w:t>
      </w:r>
      <w:r w:rsidRPr="00281126">
        <w:t xml:space="preserve"> </w:t>
      </w:r>
      <w:r/>
      <w:r>
        <w:t xml:space="preserve">Loayza, Norman, and Roman </w:t>
      </w:r>
      <w:r>
        <w:t xml:space="preserve">Ranciere. </w:t>
      </w:r>
      <w:r>
        <w:t xml:space="preserve">Financial Development, Financial Fragility, and </w:t>
      </w:r>
      <w:r>
        <w:t xml:space="preserve">Growth</w:t>
      </w:r>
      <w:r>
        <w:t xml:space="preserve">[</w:t>
      </w:r>
      <w:r>
        <w:t xml:space="preserve">J</w:t>
      </w:r>
      <w:r>
        <w:t xml:space="preserve">]</w:t>
      </w:r>
      <w:r>
        <w:t xml:space="preserve">. </w:t>
      </w:r>
      <w:r>
        <w:t xml:space="preserve">Journal of Money, </w:t>
      </w:r>
      <w:r>
        <w:t xml:space="preserve">Credit </w:t>
      </w:r>
      <w:r>
        <w:t xml:space="preserve">and</w:t>
      </w:r>
      <w:r w:rsidR="001852F3">
        <w:t xml:space="preserve"> </w:t>
      </w:r>
      <w:r>
        <w:t xml:space="preserve">Banking. </w:t>
      </w:r>
      <w:r>
        <w:t xml:space="preserve">2006 </w:t>
      </w:r>
      <w:r>
        <w:t xml:space="preserve">(</w:t>
      </w:r>
      <w:r>
        <w:t xml:space="preserve">4</w:t>
      </w:r>
      <w:r>
        <w:t xml:space="preserve">)</w:t>
      </w:r>
      <w:r>
        <w:t xml:space="preserve">: </w:t>
      </w:r>
      <w:r/>
      <w:r>
        <w:t xml:space="preserve">1051–1076.</w:t>
      </w:r>
    </w:p>
    <w:p w:rsidR="0018722C">
      <w:pPr>
        <w:pStyle w:val="ab"/>
        <w:topLinePunct/>
        <w:ind w:left="200" w:hangingChars="200" w:hanging="200"/>
      </w:pPr>
      <w:r>
        <w:t xml:space="preserve">[</w:t>
      </w:r>
      <w:r>
        <w:t xml:space="preserve">17</w:t>
      </w:r>
      <w:r>
        <w:t xml:space="preserve">]</w:t>
      </w:r>
      <w:r w:rsidRPr="00281126">
        <w:t xml:space="preserve"> </w:t>
      </w:r>
      <w:r/>
      <w:r>
        <w:t xml:space="preserve">Merton RC, Bodie Z. A conceptual framework for analyzing the financial envirment</w:t>
      </w:r>
      <w:r>
        <w:t xml:space="preserve">[</w:t>
      </w:r>
      <w:r>
        <w:t xml:space="preserve">M</w:t>
      </w:r>
      <w:r>
        <w:t xml:space="preserve">]</w:t>
      </w:r>
      <w:r>
        <w:t xml:space="preserve">.</w:t>
      </w:r>
      <w:r>
        <w:t xml:space="preserve"> </w:t>
      </w:r>
      <w:r>
        <w:t xml:space="preserve">1995 </w:t>
      </w:r>
      <w:r>
        <w:t xml:space="preserve">[</w:t>
      </w:r>
      <w:r>
        <w:t xml:space="preserve">18</w:t>
      </w:r>
      <w:r>
        <w:t xml:space="preserve">]</w:t>
      </w:r>
      <w:r>
        <w:t xml:space="preserve"> </w:t>
      </w:r>
      <w:r/>
      <w:r>
        <w:t xml:space="preserve">Modigliani. </w:t>
      </w:r>
      <w:r>
        <w:t xml:space="preserve">F., </w:t>
      </w:r>
      <w:r>
        <w:t xml:space="preserve">and Miller M.</w:t>
      </w:r>
      <w:r>
        <w:t xml:space="preserve"> </w:t>
      </w:r>
      <w:r>
        <w:t xml:space="preserve">H. The cost of Capital, Corporate Finance, and the Theory of Investment</w:t>
      </w:r>
      <w:r>
        <w:t xml:space="preserve">[</w:t>
      </w:r>
      <w:r>
        <w:t xml:space="preserve">J</w:t>
      </w:r>
      <w:r>
        <w:t xml:space="preserve">]</w:t>
      </w:r>
      <w:r>
        <w:t xml:space="preserve">.</w:t>
      </w:r>
      <w:r>
        <w:t xml:space="preserve"> </w:t>
      </w:r>
      <w:r>
        <w:t xml:space="preserve">American Economic </w:t>
      </w:r>
      <w:r>
        <w:t xml:space="preserve">Review,</w:t>
      </w:r>
      <w:r>
        <w:t xml:space="preserve"> 958</w:t>
      </w:r>
      <w:r>
        <w:t xml:space="preserve">(</w:t>
      </w:r>
      <w:r>
        <w:t xml:space="preserve">7</w:t>
      </w:r>
      <w:r>
        <w:t xml:space="preserve">)</w:t>
      </w:r>
    </w:p>
    <w:p w:rsidR="0018722C">
      <w:pPr>
        <w:pStyle w:val="ab"/>
        <w:topLinePunct/>
        <w:ind w:left="200" w:hangingChars="200" w:hanging="200"/>
      </w:pPr>
      <w:r>
        <w:t>[</w:t>
      </w:r>
      <w:r>
        <w:t xml:space="preserve">19</w:t>
      </w:r>
      <w:r>
        <w:t>]</w:t>
      </w:r>
      <w:r w:rsidRPr="00281126">
        <w:t xml:space="preserve"> </w:t>
      </w:r>
      <w:r/>
      <w:r>
        <w:t xml:space="preserve">Myers S.</w:t>
      </w:r>
      <w:r>
        <w:t xml:space="preserve"> </w:t>
      </w:r>
      <w:r>
        <w:t xml:space="preserve">C., and Majluf N. Corporate Financing and Investment Decisions When Firms Have Information That Investors Do Not Have</w:t>
      </w:r>
      <w:r>
        <w:t>[</w:t>
      </w:r>
      <w:r>
        <w:t>J</w:t>
      </w:r>
      <w:r>
        <w:t>]</w:t>
      </w:r>
      <w:r>
        <w:t xml:space="preserve">.</w:t>
      </w:r>
      <w:r>
        <w:t xml:space="preserve"> </w:t>
      </w:r>
      <w:r>
        <w:t xml:space="preserve">Journal of Financial</w:t>
      </w:r>
      <w:r>
        <w:t> </w:t>
      </w:r>
      <w:r>
        <w:t xml:space="preserve">Economics,</w:t>
      </w:r>
      <w:r>
        <w:t xml:space="preserve"> </w:t>
      </w:r>
      <w:r>
        <w:t>1984,</w:t>
      </w:r>
      <w:r>
        <w:t xml:space="preserve"> </w:t>
      </w:r>
      <w:r/>
      <w:r>
        <w:t>(</w:t>
      </w:r>
      <w:r>
        <w:t>13</w:t>
      </w:r>
      <w:r>
        <w:t>)</w:t>
      </w:r>
    </w:p>
    <w:p w:rsidR="0018722C">
      <w:pPr>
        <w:pStyle w:val="ab"/>
        <w:topLinePunct/>
        <w:ind w:left="200" w:hangingChars="200" w:hanging="200"/>
      </w:pPr>
      <w:r>
        <w:t>[</w:t>
      </w:r>
      <w:r>
        <w:t xml:space="preserve">20</w:t>
      </w:r>
      <w:r>
        <w:t>]</w:t>
      </w:r>
      <w:r w:rsidRPr="00281126">
        <w:t xml:space="preserve"> </w:t>
      </w:r>
      <w:r/>
      <w:r>
        <w:t>Ramasamy B. </w:t>
      </w:r>
      <w:r>
        <w:t>, </w:t>
      </w:r>
      <w:r>
        <w:t>Yeung</w:t>
      </w:r>
      <w:r w:rsidR="001852F3">
        <w:t xml:space="preserve"> </w:t>
      </w:r>
      <w:r>
        <w:t>M</w:t>
      </w:r>
      <w:r>
        <w:rPr>
          <w:rFonts w:ascii="宋体" w:hAnsi="宋体" w:eastAsia="宋体" w:hint="eastAsia"/>
        </w:rPr>
        <w:t xml:space="preserve">．</w:t>
      </w:r>
      <w:r>
        <w:rPr>
          <w:rFonts w:ascii="宋体" w:hAnsi="宋体" w:eastAsia="宋体" w:hint="eastAsia"/>
        </w:rPr>
        <w:t xml:space="preserve"> </w:t>
      </w:r>
      <w:r>
        <w:t>and</w:t>
      </w:r>
      <w:r w:rsidR="001852F3">
        <w:t xml:space="preserve"> Laforet </w:t>
      </w:r>
      <w:r>
        <w:t>S. </w:t>
      </w:r>
      <w:r w:rsidR="001852F3">
        <w:t xml:space="preserve">China</w:t>
      </w:r>
      <w:r>
        <w:t>'</w:t>
      </w:r>
      <w:r>
        <w:t>s</w:t>
      </w:r>
      <w:r w:rsidR="001852F3">
        <w:t xml:space="preserve"> Outward</w:t>
      </w:r>
      <w:r w:rsidR="001852F3">
        <w:t xml:space="preserve"> Foreign</w:t>
      </w:r>
      <w:r w:rsidR="001852F3">
        <w:t xml:space="preserve"> </w:t>
      </w:r>
      <w:r>
        <w:t>Direct</w:t>
      </w:r>
      <w:r>
        <w:t> </w:t>
      </w:r>
      <w:r>
        <w:t xml:space="preserve">Investment:</w:t>
      </w:r>
      <w:r>
        <w:t xml:space="preserve"> </w:t>
      </w:r>
      <w:r/>
      <w:r>
        <w:rPr>
          <w:rFonts w:cstheme="minorBidi" w:hAnsiTheme="minorHAnsi" w:eastAsiaTheme="minorHAnsi" w:asciiTheme="minorHAnsi" w:ascii="Times New Roman"/>
        </w:rPr>
        <w:t>Location</w:t>
      </w:r>
      <w:r w:rsidR="001852F3">
        <w:rPr>
          <w:rFonts w:cstheme="minorBidi" w:hAnsiTheme="minorHAnsi" w:eastAsiaTheme="minorHAnsi" w:asciiTheme="minorHAnsi" w:ascii="Times New Roman"/>
        </w:rPr>
        <w:t xml:space="preserve"> Choice and</w:t>
      </w:r>
      <w:r w:rsidR="001852F3">
        <w:rPr>
          <w:rFonts w:cstheme="minorBidi" w:hAnsiTheme="minorHAnsi" w:eastAsiaTheme="minorHAnsi" w:asciiTheme="minorHAnsi" w:ascii="Times New Roman"/>
        </w:rPr>
        <w:t xml:space="preserve"> Firm</w:t>
      </w:r>
      <w:r w:rsidR="001852F3">
        <w:rPr>
          <w:rFonts w:cstheme="minorBidi" w:hAnsiTheme="minorHAnsi" w:eastAsiaTheme="minorHAnsi" w:asciiTheme="minorHAnsi" w:ascii="Times New Roman"/>
        </w:rPr>
        <w:t xml:space="preserve"> Ownership</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Word</w:t>
      </w:r>
      <w:r w:rsidR="001852F3">
        <w:rPr>
          <w:rFonts w:cstheme="minorBidi" w:hAnsiTheme="minorHAnsi" w:eastAsiaTheme="minorHAnsi" w:asciiTheme="minorHAnsi" w:ascii="Times New Roman"/>
        </w:rPr>
        <w:t xml:space="preserve"> Business, 2012,</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47</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17-25</w:t>
      </w:r>
    </w:p>
    <w:p w:rsidR="0018722C">
      <w:pPr>
        <w:pStyle w:val="ab"/>
        <w:topLinePunct/>
        <w:ind w:left="200" w:hangingChars="200" w:hanging="200"/>
      </w:pPr>
      <w:r>
        <w:t>[</w:t>
      </w:r>
      <w:r>
        <w:t xml:space="preserve">21</w:t>
      </w:r>
      <w:r>
        <w:t>]</w:t>
      </w:r>
      <w:r w:rsidRPr="00281126">
        <w:t xml:space="preserve"> </w:t>
      </w:r>
      <w:r/>
      <w:r>
        <w:t>Ratna, </w:t>
      </w:r>
      <w:r>
        <w:t>Martin, at al. </w:t>
      </w:r>
      <w:r>
        <w:t>Rethinking </w:t>
      </w:r>
      <w:r>
        <w:t>Financial </w:t>
      </w:r>
      <w:r>
        <w:t>Deepening: </w:t>
      </w:r>
      <w:r>
        <w:t>Stability and Growth in </w:t>
      </w:r>
      <w:r>
        <w:t>Emerging Markets</w:t>
      </w:r>
      <w:r>
        <w:t>[</w:t>
      </w:r>
      <w:r>
        <w:rPr>
          <w:spacing w:val="0"/>
          <w:sz w:val="21"/>
        </w:rPr>
        <w:t xml:space="preserve">R</w:t>
      </w:r>
      <w:r>
        <w:t>]</w:t>
      </w:r>
      <w:r>
        <w:t xml:space="preserve">. </w:t>
      </w:r>
      <w:r>
        <w:t>No.</w:t>
      </w:r>
      <w:r>
        <w:t> </w:t>
      </w:r>
      <w:r>
        <w:t>15</w:t>
      </w:r>
      <w:r>
        <w:t>/</w:t>
      </w:r>
      <w:r>
        <w:t>8.</w:t>
      </w:r>
      <w:r>
        <w:t> </w:t>
      </w:r>
      <w:r>
        <w:t>Staff</w:t>
      </w:r>
      <w:r>
        <w:t>Discussion Notes,</w:t>
      </w:r>
      <w:r>
        <w:t> </w:t>
      </w:r>
      <w:r>
        <w:t>2015</w:t>
      </w:r>
    </w:p>
    <w:p w:rsidR="0018722C">
      <w:pPr>
        <w:pStyle w:val="ab"/>
        <w:topLinePunct/>
        <w:ind w:left="200" w:hangingChars="200" w:hanging="200"/>
      </w:pPr>
      <w:r>
        <w:t>[</w:t>
      </w:r>
      <w:r>
        <w:t xml:space="preserve">22</w:t>
      </w:r>
      <w:r>
        <w:t>]</w:t>
      </w:r>
      <w:r w:rsidRPr="00281126">
        <w:t xml:space="preserve"> </w:t>
      </w:r>
      <w:r/>
      <w:r>
        <w:t>Ronald </w:t>
      </w:r>
      <w:r>
        <w:t>I. McKinnon. </w:t>
      </w:r>
      <w:r>
        <w:t>Money </w:t>
      </w:r>
      <w:r>
        <w:t>and </w:t>
      </w:r>
      <w:r>
        <w:t>capital </w:t>
      </w:r>
      <w:r>
        <w:t>in </w:t>
      </w:r>
      <w:r>
        <w:t>economic development</w:t>
      </w:r>
      <w:r>
        <w:t>[</w:t>
      </w:r>
      <w:r>
        <w:rPr>
          <w:spacing w:val="0"/>
          <w:sz w:val="21"/>
        </w:rPr>
        <w:t xml:space="preserve">M</w:t>
      </w:r>
      <w:r>
        <w:t>]</w:t>
      </w:r>
      <w:r>
        <w:t xml:space="preserve">. </w:t>
      </w:r>
      <w:r>
        <w:t>Brookings </w:t>
      </w:r>
      <w:r>
        <w:t>Institutions</w:t>
      </w:r>
      <w:r>
        <w:t> </w:t>
      </w:r>
      <w:r>
        <w:t xml:space="preserve">Press,</w:t>
      </w:r>
      <w:r>
        <w:t xml:space="preserve"> </w:t>
      </w:r>
      <w:r>
        <w:t>1973</w:t>
      </w:r>
    </w:p>
    <w:p w:rsidR="0018722C">
      <w:pPr>
        <w:pStyle w:val="ab"/>
        <w:topLinePunct/>
        <w:ind w:left="200" w:hangingChars="200" w:hanging="200"/>
      </w:pPr>
      <w:r>
        <w:t>[</w:t>
      </w:r>
      <w:r>
        <w:t xml:space="preserve">23</w:t>
      </w:r>
      <w:r>
        <w:t>]</w:t>
      </w:r>
      <w:r w:rsidRPr="00281126">
        <w:t xml:space="preserve"> </w:t>
      </w:r>
      <w:r/>
      <w:r>
        <w:t>Rousseau, </w:t>
      </w:r>
      <w:r>
        <w:t>Peter, and </w:t>
      </w:r>
      <w:r>
        <w:t>Paul </w:t>
      </w:r>
      <w:r>
        <w:t>Wachtel.. </w:t>
      </w:r>
      <w:r>
        <w:t>What </w:t>
      </w:r>
      <w:r>
        <w:t>is Happening to the Impact of</w:t>
      </w:r>
      <w:r w:rsidR="001852F3">
        <w:t xml:space="preserve"> Financial </w:t>
      </w:r>
      <w:r>
        <w:t>Deepening </w:t>
      </w:r>
      <w:r>
        <w:t>on </w:t>
      </w:r>
      <w:r>
        <w:t>Economic Growth</w:t>
      </w:r>
      <w:r/>
      <w:r>
        <w:t>[</w:t>
      </w:r>
      <w:r>
        <w:t xml:space="preserve">J</w:t>
      </w:r>
      <w:r>
        <w:t>]</w:t>
      </w:r>
      <w:r>
        <w:t xml:space="preserve">. </w:t>
      </w:r>
      <w:r>
        <w:t>Economic</w:t>
      </w:r>
      <w:r w:rsidR="001852F3">
        <w:t xml:space="preserve"> Inquiry,</w:t>
      </w:r>
      <w:r w:rsidR="001852F3">
        <w:t xml:space="preserve"> </w:t>
      </w:r>
      <w:r w:rsidR="001852F3">
        <w:t>2011</w:t>
      </w:r>
      <w:r w:rsidR="001852F3">
        <w:t xml:space="preserve"> </w:t>
      </w:r>
      <w:r>
        <w:t>(</w:t>
      </w:r>
      <w:r>
        <w:t xml:space="preserve">1</w:t>
      </w:r>
      <w:r>
        <w:t>)</w:t>
      </w:r>
      <w:r>
        <w:t>:</w:t>
      </w:r>
      <w:r>
        <w:t> </w:t>
      </w:r>
      <w:r>
        <w:t>276–288.</w:t>
      </w:r>
    </w:p>
    <w:p w:rsidR="0018722C">
      <w:pPr>
        <w:pStyle w:val="ab"/>
        <w:topLinePunct/>
        <w:ind w:left="200" w:hangingChars="200" w:hanging="200"/>
      </w:pPr>
      <w:r>
        <w:t>[</w:t>
      </w:r>
      <w:r>
        <w:t xml:space="preserve">24</w:t>
      </w:r>
      <w:r>
        <w:t>]</w:t>
      </w:r>
      <w:r w:rsidRPr="00281126">
        <w:t xml:space="preserve"> </w:t>
      </w:r>
      <w:r/>
      <w:r>
        <w:t>Shaw E S. Financial deepening in economic development</w:t>
      </w:r>
      <w:r>
        <w:t>[</w:t>
      </w:r>
      <w:r>
        <w:rPr>
          <w:sz w:val="21"/>
        </w:rPr>
        <w:t xml:space="preserve">M</w:t>
      </w:r>
      <w:r>
        <w:t>]</w:t>
      </w:r>
      <w:r>
        <w:t xml:space="preserve">. New </w:t>
      </w:r>
      <w:r>
        <w:t>York: </w:t>
      </w:r>
      <w:r>
        <w:t>Oxford University Press,</w:t>
      </w:r>
      <w:r>
        <w:t> </w:t>
      </w:r>
      <w:r>
        <w:t>1973</w:t>
      </w:r>
    </w:p>
    <w:p w:rsidR="0018722C">
      <w:pPr>
        <w:pStyle w:val="ab"/>
        <w:topLinePunct/>
        <w:ind w:left="200" w:hangingChars="200" w:hanging="200"/>
      </w:pPr>
      <w:r>
        <w:t>[</w:t>
      </w:r>
      <w:r>
        <w:t xml:space="preserve">25</w:t>
      </w:r>
      <w:r>
        <w:t>]</w:t>
      </w:r>
      <w:r w:rsidRPr="00281126">
        <w:t xml:space="preserve"> </w:t>
      </w:r>
      <w:r/>
      <w:r>
        <w:t>Siotis</w:t>
      </w:r>
      <w:r>
        <w:t> </w:t>
      </w:r>
      <w:r>
        <w:t>G. </w:t>
      </w:r>
      <w:r/>
      <w:r>
        <w:t>Foreign</w:t>
      </w:r>
      <w:r>
        <w:t> </w:t>
      </w:r>
      <w:r>
        <w:t>direct</w:t>
      </w:r>
      <w:r>
        <w:t> </w:t>
      </w:r>
      <w:r>
        <w:t>investment</w:t>
      </w:r>
      <w:r>
        <w:t> </w:t>
      </w:r>
      <w:r>
        <w:t>strategies</w:t>
      </w:r>
      <w:r>
        <w:t> </w:t>
      </w:r>
      <w:r>
        <w:t>and</w:t>
      </w:r>
      <w:r>
        <w:t> </w:t>
      </w:r>
      <w:r>
        <w:t>firms'</w:t>
      </w:r>
      <w:r>
        <w:t> </w:t>
      </w:r>
      <w:r>
        <w:t>capabilities</w:t>
      </w:r>
      <w:r>
        <w:t>[</w:t>
      </w:r>
      <w:r>
        <w:rPr>
          <w:spacing w:val="0"/>
          <w:sz w:val="21"/>
        </w:rPr>
        <w:t>J</w:t>
      </w:r>
      <w:r>
        <w:t>]</w:t>
      </w:r>
      <w:r>
        <w:t>. </w:t>
      </w:r>
      <w:r/>
      <w:r>
        <w:t>Journal</w:t>
      </w:r>
      <w:r>
        <w:t> </w:t>
      </w:r>
      <w:r>
        <w:t>of</w:t>
      </w:r>
      <w:r>
        <w:rPr>
          <w:rFonts w:cstheme="minorBidi" w:hAnsiTheme="minorHAnsi" w:eastAsiaTheme="minorHAnsi" w:asciiTheme="minorHAnsi" w:ascii="Times New Roman"/>
        </w:rPr>
        <w:t>Economics and</w:t>
      </w:r>
      <w:r w:rsidR="001852F3">
        <w:rPr>
          <w:rFonts w:cstheme="minorBidi" w:hAnsiTheme="minorHAnsi" w:eastAsiaTheme="minorHAnsi" w:asciiTheme="minorHAnsi" w:ascii="Times New Roman"/>
        </w:rPr>
        <w:t xml:space="preserve"> Management Strategy, </w:t>
      </w:r>
      <w:r w:rsidR="001852F3">
        <w:rPr>
          <w:rFonts w:cstheme="minorBidi" w:hAnsiTheme="minorHAnsi" w:eastAsiaTheme="minorHAnsi" w:asciiTheme="minorHAnsi" w:ascii="Times New Roman"/>
        </w:rPr>
        <w:t xml:space="preserve">1999,</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8</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 251-270.</w:t>
      </w:r>
    </w:p>
    <w:p w:rsidR="0018722C">
      <w:pPr>
        <w:pStyle w:val="ab"/>
        <w:topLinePunct/>
        <w:ind w:left="200" w:hangingChars="200" w:hanging="200"/>
      </w:pPr>
      <w:r>
        <w:t>[</w:t>
      </w:r>
      <w:r>
        <w:t xml:space="preserve">26</w:t>
      </w:r>
      <w:r>
        <w:t>]</w:t>
      </w:r>
      <w:r w:rsidRPr="00281126">
        <w:t xml:space="preserve"> </w:t>
      </w:r>
      <w:r/>
      <w:r>
        <w:t>Stein E., Daude C. Institutions</w:t>
      </w:r>
      <w:r>
        <w:rPr>
          <w:rFonts w:ascii="宋体" w:eastAsia="宋体" w:hint="eastAsia"/>
          <w:rFonts w:ascii="宋体" w:eastAsia="宋体" w:hint="eastAsia"/>
          <w:sz w:val="21"/>
        </w:rPr>
        <w:t xml:space="preserve">, </w:t>
      </w:r>
      <w:r>
        <w:t>Integration and the Location of Foreign Direct Investment</w:t>
      </w:r>
      <w:r>
        <w:t>[</w:t>
      </w:r>
      <w:r>
        <w:rPr>
          <w:sz w:val="21"/>
        </w:rPr>
        <w:t>J</w:t>
      </w:r>
      <w:r>
        <w:t>]</w:t>
      </w:r>
      <w:r>
        <w:t>. New Horizons for Foreign Direct</w:t>
      </w:r>
      <w:r>
        <w:t> </w:t>
      </w:r>
      <w:r>
        <w:t>Investment</w:t>
      </w:r>
      <w:r>
        <w:rPr>
          <w:rFonts w:ascii="宋体" w:eastAsia="宋体" w:hint="eastAsia"/>
          <w:rFonts w:ascii="宋体" w:eastAsia="宋体" w:hint="eastAsia"/>
          <w:sz w:val="21"/>
        </w:rPr>
        <w:t xml:space="preserve">, </w:t>
      </w:r>
      <w:r>
        <w:t xml:space="preserve">2001:</w:t>
      </w:r>
      <w:r>
        <w:t xml:space="preserve"> </w:t>
      </w:r>
      <w:r>
        <w:t>101-128.</w:t>
      </w:r>
    </w:p>
    <w:p w:rsidR="0018722C">
      <w:pPr>
        <w:pStyle w:val="ab"/>
        <w:topLinePunct/>
        <w:ind w:left="200" w:hangingChars="200" w:hanging="200"/>
      </w:pPr>
      <w:r>
        <w:t>[</w:t>
      </w:r>
      <w:r>
        <w:t xml:space="preserve">27</w:t>
      </w:r>
      <w:r>
        <w:t>]</w:t>
      </w:r>
      <w:r w:rsidRPr="00281126">
        <w:t xml:space="preserve"> </w:t>
      </w:r>
      <w:r/>
      <w:r>
        <w:t>Wang </w:t>
      </w:r>
      <w:r>
        <w:t>C., Hong, J., Kafouros, A. What Drives Outward FDI of Chinese Firms</w:t>
      </w:r>
      <w:r/>
      <w:r/>
      <w:r>
        <w:t>Testing</w:t>
      </w:r>
      <w:r>
        <w:t>the</w:t>
      </w:r>
      <w:r w:rsidR="001852F3">
        <w:t xml:space="preserve">Explanatory</w:t>
      </w:r>
      <w:r w:rsidR="001852F3">
        <w:t xml:space="preserve">Power</w:t>
      </w:r>
      <w:r w:rsidR="001852F3">
        <w:t xml:space="preserve">of</w:t>
      </w:r>
      <w:r w:rsidR="001852F3">
        <w:t xml:space="preserve">Three</w:t>
      </w:r>
      <w:r w:rsidR="001852F3">
        <w:t xml:space="preserve">Theoretical</w:t>
      </w:r>
      <w:r w:rsidR="001852F3">
        <w:t xml:space="preserve">Frameworks</w:t>
      </w:r>
      <w:r>
        <w:t>[</w:t>
      </w:r>
      <w:r>
        <w:t xml:space="preserve">J</w:t>
      </w:r>
      <w:r>
        <w:t>]</w:t>
      </w:r>
      <w:r>
        <w:t xml:space="preserve">.</w:t>
      </w:r>
      <w:r>
        <w:t xml:space="preserve"> </w:t>
      </w:r>
      <w:r>
        <w:t>International</w:t>
      </w:r>
      <w:r w:rsidR="001852F3">
        <w:t xml:space="preserve">Business</w:t>
      </w:r>
      <w:r>
        <w:t>Review, </w:t>
      </w:r>
      <w:r>
        <w:t>2012</w:t>
      </w:r>
      <w:r>
        <w:t>(</w:t>
      </w:r>
      <w:r>
        <w:t>21</w:t>
      </w:r>
      <w:r>
        <w:t>)</w:t>
      </w:r>
      <w:r>
        <w:t xml:space="preserve">:</w:t>
      </w:r>
      <w:r>
        <w:t xml:space="preserve"> </w:t>
      </w:r>
      <w:r>
        <w:t>425-438.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陈岩</w:t>
      </w:r>
      <w:r>
        <w:rPr>
          <w:rFonts w:cstheme="minorBidi" w:hAnsiTheme="minorHAnsi" w:eastAsiaTheme="minorHAnsi" w:asciiTheme="minorHAnsi"/>
        </w:rPr>
        <w:t xml:space="preserve">, </w:t>
      </w:r>
      <w:r>
        <w:rPr>
          <w:rFonts w:cstheme="minorBidi" w:hAnsiTheme="minorHAnsi" w:eastAsiaTheme="minorHAnsi" w:asciiTheme="minorHAnsi"/>
        </w:rPr>
        <w:t>杨桓</w:t>
      </w:r>
      <w:r>
        <w:rPr>
          <w:rFonts w:cstheme="minorBidi" w:hAnsiTheme="minorHAnsi" w:eastAsiaTheme="minorHAnsi" w:asciiTheme="minorHAnsi"/>
        </w:rPr>
        <w:t xml:space="preserve">, </w:t>
      </w:r>
      <w:r>
        <w:rPr>
          <w:rFonts w:cstheme="minorBidi" w:hAnsiTheme="minorHAnsi" w:eastAsiaTheme="minorHAnsi" w:asciiTheme="minorHAnsi"/>
        </w:rPr>
        <w:t>张斌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中国对外投资动因、制度调节与地区差异</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管理科学</w:t>
      </w:r>
      <w:r>
        <w:rPr>
          <w:rFonts w:cstheme="minorBidi" w:hAnsiTheme="minorHAnsi" w:eastAsiaTheme="minorHAnsi" w:asciiTheme="minorHAnsi"/>
        </w:rPr>
        <w:t xml:space="preserve">, </w:t>
      </w:r>
      <w:r>
        <w:rPr>
          <w:rFonts w:ascii="Times New Roman" w:eastAsia="Times New Roman" w:cstheme="minorBidi" w:hAnsiTheme="minorHAnsi"/>
        </w:rPr>
        <w:t>2012</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3</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郭杰</w:t>
      </w:r>
      <w:r>
        <w:rPr>
          <w:rFonts w:cstheme="minorBidi" w:hAnsiTheme="minorHAnsi" w:eastAsiaTheme="minorHAnsi" w:asciiTheme="minorHAnsi"/>
        </w:rPr>
        <w:t xml:space="preserve">, </w:t>
      </w:r>
      <w:r>
        <w:rPr>
          <w:rFonts w:cstheme="minorBidi" w:hAnsiTheme="minorHAnsi" w:eastAsiaTheme="minorHAnsi" w:asciiTheme="minorHAnsi"/>
        </w:rPr>
        <w:t>黄保东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储蓄、公司治理、金融结构与对外直接投资</w:t>
      </w:r>
      <w:r>
        <w:rPr>
          <w:rFonts w:cstheme="minorBidi" w:hAnsiTheme="minorHAnsi" w:eastAsiaTheme="minorHAnsi" w:asciiTheme="minorHAnsi"/>
        </w:rPr>
        <w:t xml:space="preserve">: </w:t>
      </w:r>
      <w:r>
        <w:rPr>
          <w:rFonts w:cstheme="minorBidi" w:hAnsiTheme="minorHAnsi" w:eastAsiaTheme="minorHAnsi" w:asciiTheme="minorHAnsi"/>
        </w:rPr>
        <w:t>基于跨国比较的实证研究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金融研究</w:t>
      </w:r>
      <w:r>
        <w:rPr>
          <w:rFonts w:ascii="Times New Roman" w:eastAsia="Times New Roman" w:cstheme="minorBidi" w:hAnsiTheme="minorHAnsi"/>
        </w:rPr>
        <w:t xml:space="preserve">, 2010,</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宋体"/>
        </w:rPr>
        <w:t xml:space="preserve">[</w:t>
      </w:r>
      <w:r>
        <w:rPr>
          <w:rFonts w:cstheme="minorBidi" w:hAnsiTheme="minorHAnsi" w:eastAsiaTheme="minorHAnsi" w:asciiTheme="minorHAnsi" w:ascii="Times New Roman" w:hAnsi="Times New Roman" w:eastAsia="宋体"/>
        </w:rPr>
        <w:t xml:space="preserve">30</w:t>
      </w:r>
      <w:r>
        <w:rPr>
          <w:rFonts w:cstheme="minorBidi" w:hAnsiTheme="minorHAnsi" w:eastAsiaTheme="minorHAnsi" w:asciiTheme="minorHAnsi" w:ascii="Times New Roman" w:hAnsi="Times New Roman" w:eastAsia="宋体"/>
        </w:rPr>
        <w:t xml:space="preserve">]</w:t>
      </w:r>
      <w:r w:rsidRPr="00281126">
        <w:t xml:space="preserve"> </w:t>
      </w:r>
      <w:r>
        <w:rPr>
          <w:rFonts w:cstheme="minorBidi" w:hAnsiTheme="minorHAnsi" w:eastAsiaTheme="minorHAnsi" w:asciiTheme="minorHAnsi"/>
        </w:rPr>
        <w:t xml:space="preserve">胡兵</w:t>
      </w:r>
      <w:r>
        <w:rPr>
          <w:rFonts w:ascii="Times New Roman" w:hAnsi="Times New Roman" w:eastAsia="宋体" w:cstheme="minorBidi"/>
        </w:rPr>
        <w:t xml:space="preserve">,</w:t>
      </w:r>
      <w:r>
        <w:rPr>
          <w:rFonts w:ascii="Times New Roman" w:hAnsi="Times New Roman" w:eastAsia="宋体" w:cstheme="minorBidi"/>
        </w:rPr>
        <w:t xml:space="preserve"> </w:t>
      </w:r>
      <w:r>
        <w:rPr>
          <w:rFonts w:cstheme="minorBidi" w:hAnsiTheme="minorHAnsi" w:eastAsiaTheme="minorHAnsi" w:asciiTheme="minorHAnsi"/>
        </w:rPr>
        <w:t xml:space="preserve">邓富华</w:t>
      </w:r>
      <w:r>
        <w:rPr>
          <w:rFonts w:ascii="Times New Roman" w:hAnsi="Times New Roman" w:eastAsia="宋体" w:cstheme="minorBidi"/>
        </w:rPr>
        <w:t xml:space="preserve">,</w:t>
      </w:r>
      <w:r>
        <w:rPr>
          <w:rFonts w:ascii="Times New Roman" w:hAnsi="Times New Roman" w:eastAsia="宋体" w:cstheme="minorBidi"/>
        </w:rPr>
        <w:t xml:space="preserve"> </w:t>
      </w:r>
      <w:r>
        <w:rPr>
          <w:rFonts w:cstheme="minorBidi" w:hAnsiTheme="minorHAnsi" w:eastAsiaTheme="minorHAnsi" w:asciiTheme="minorHAnsi"/>
        </w:rPr>
        <w:t xml:space="preserve">张明</w:t>
      </w:r>
      <w:r>
        <w:rPr>
          <w:rFonts w:ascii="Times New Roman" w:hAnsi="Times New Roman" w:eastAsia="宋体" w:cstheme="minorBidi"/>
        </w:rPr>
        <w:t xml:space="preserve">. </w:t>
      </w:r>
      <w:r>
        <w:rPr>
          <w:rFonts w:cstheme="minorBidi" w:hAnsiTheme="minorHAnsi" w:eastAsiaTheme="minorHAnsi" w:asciiTheme="minorHAnsi"/>
        </w:rPr>
        <w:t xml:space="preserve">东道国腐败与中国对外直接投资——基于跨国面板数据的实证研究</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cstheme="minorBidi" w:hAnsiTheme="minorHAnsi" w:eastAsiaTheme="minorHAnsi" w:asciiTheme="minorHAnsi"/>
        </w:rPr>
        <w:t xml:space="preserve">国际贸易</w:t>
      </w:r>
      <w:r>
        <w:rPr>
          <w:rFonts w:ascii="Times New Roman" w:hAnsi="Times New Roman" w:eastAsia="宋体" w:cstheme="minorBidi"/>
        </w:rPr>
        <w:t xml:space="preserve">, 2013, </w:t>
      </w:r>
      <w:r>
        <w:rPr>
          <w:rFonts w:ascii="Times New Roman" w:hAnsi="Times New Roman" w:eastAsia="宋体" w:cstheme="minorBidi"/>
        </w:rPr>
        <w:t xml:space="preserve">(</w:t>
      </w:r>
      <w:r>
        <w:rPr>
          <w:rFonts w:ascii="Times New Roman" w:hAnsi="Times New Roman" w:eastAsia="宋体" w:cstheme="minorBidi"/>
        </w:rPr>
        <w:t xml:space="preserve">10</w:t>
      </w:r>
      <w:r>
        <w:rPr>
          <w:rFonts w:ascii="Times New Roman" w:hAnsi="Times New Roman" w:eastAsia="宋体" w:cstheme="minorBidi"/>
        </w:rPr>
        <w:t xml:space="preserve">)</w:t>
      </w:r>
      <w:r>
        <w:rPr>
          <w:rFonts w:ascii="Times New Roman" w:hAnsi="Times New Roman" w:eastAsia="宋体" w:cstheme="minorBid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乔晶</w:t>
      </w:r>
      <w:r>
        <w:rPr>
          <w:rFonts w:ascii="Times New Roman" w:eastAsia="Times New Roman" w:cstheme="minorBidi" w:hAnsiTheme="minorHAnsi"/>
        </w:rPr>
        <w:t>, </w:t>
      </w:r>
      <w:r w:rsidR="001852F3">
        <w:rPr>
          <w:rFonts w:ascii="Times New Roman" w:eastAsia="Times New Roman" w:cstheme="minorBidi" w:hAnsiTheme="minorHAnsi"/>
        </w:rPr>
        <w:t xml:space="preserve"> </w:t>
      </w:r>
      <w:r>
        <w:rPr>
          <w:rFonts w:cstheme="minorBidi" w:hAnsiTheme="minorHAnsi" w:eastAsiaTheme="minorHAnsi" w:asciiTheme="minorHAnsi"/>
        </w:rPr>
        <w:t>胡兵</w:t>
      </w:r>
      <w:r>
        <w:rPr>
          <w:rFonts w:ascii="Times New Roman" w:eastAsia="Times New Roman" w:cstheme="minorBidi" w:hAnsiTheme="minorHAnsi"/>
        </w:rPr>
        <w:t>. </w:t>
      </w:r>
      <w:r w:rsidR="001852F3">
        <w:rPr>
          <w:rFonts w:ascii="Times New Roman" w:eastAsia="Times New Roman" w:cstheme="minorBidi" w:hAnsiTheme="minorHAnsi"/>
        </w:rPr>
        <w:t xml:space="preserve"> </w:t>
      </w:r>
      <w:r>
        <w:rPr>
          <w:rFonts w:cstheme="minorBidi" w:hAnsiTheme="minorHAnsi" w:eastAsiaTheme="minorHAnsi" w:asciiTheme="minorHAnsi"/>
        </w:rPr>
        <w:t>中国对外直接投资</w:t>
      </w:r>
      <w:r>
        <w:rPr>
          <w:rFonts w:cstheme="minorBidi" w:hAnsiTheme="minorHAnsi" w:eastAsiaTheme="minorHAnsi" w:asciiTheme="minorHAnsi"/>
        </w:rPr>
        <w:t xml:space="preserve">: </w:t>
      </w:r>
      <w:r>
        <w:rPr>
          <w:rFonts w:cstheme="minorBidi" w:hAnsiTheme="minorHAnsi" w:eastAsiaTheme="minorHAnsi" w:asciiTheme="minorHAnsi"/>
        </w:rPr>
        <w:t>过度抑或不足</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数量经济技术经济研究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38</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黄益平</w:t>
      </w:r>
      <w:r>
        <w:rPr>
          <w:rFonts w:ascii="Times New Roman" w:hAnsi="Times New Roman" w:eastAsia="Times New Roman" w:cstheme="minorBidi"/>
        </w:rPr>
        <w:t>. </w:t>
      </w:r>
      <w:r>
        <w:rPr>
          <w:rFonts w:cstheme="minorBidi" w:hAnsiTheme="minorHAnsi" w:eastAsiaTheme="minorHAnsi" w:asciiTheme="minorHAnsi"/>
        </w:rPr>
        <w:t>对外直接投资的“中国故事”</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A</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见</w:t>
      </w:r>
      <w:r>
        <w:rPr>
          <w:rFonts w:cstheme="minorBidi" w:hAnsiTheme="minorHAnsi" w:eastAsiaTheme="minorHAnsi" w:asciiTheme="minorHAnsi"/>
        </w:rPr>
        <w:t xml:space="preserve">: </w:t>
      </w:r>
      <w:r>
        <w:rPr>
          <w:rFonts w:cstheme="minorBidi" w:hAnsiTheme="minorHAnsi" w:eastAsiaTheme="minorHAnsi" w:asciiTheme="minorHAnsi"/>
        </w:rPr>
        <w:t>黄益平</w:t>
      </w:r>
      <w:r>
        <w:rPr>
          <w:rFonts w:ascii="Times New Roman" w:hAnsi="Times New Roman" w:eastAsia="Times New Roman" w:cstheme="minorBidi"/>
        </w:rPr>
        <w:t>, </w:t>
      </w:r>
      <w:r>
        <w:rPr>
          <w:rFonts w:cstheme="minorBidi" w:hAnsiTheme="minorHAnsi" w:eastAsiaTheme="minorHAnsi" w:asciiTheme="minorHAnsi"/>
        </w:rPr>
        <w:t>何帆</w:t>
      </w:r>
      <w:r>
        <w:rPr>
          <w:rFonts w:ascii="Times New Roman" w:hAnsi="Times New Roman" w:eastAsia="Times New Roman" w:cstheme="minorBidi"/>
        </w:rPr>
        <w:t>, </w:t>
      </w:r>
      <w:r>
        <w:rPr>
          <w:rFonts w:cstheme="minorBidi" w:hAnsiTheme="minorHAnsi" w:eastAsiaTheme="minorHAnsi" w:asciiTheme="minorHAnsi"/>
        </w:rPr>
        <w:t>张永生编</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中国对外直接投资研究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北京大学出版社</w:t>
      </w:r>
      <w:r>
        <w:rPr>
          <w:rFonts w:cstheme="minorBidi" w:hAnsiTheme="minorHAnsi" w:eastAsiaTheme="minorHAnsi" w:asciiTheme="minorHAnsi"/>
        </w:rPr>
        <w:t xml:space="preserve">, </w:t>
      </w:r>
      <w:r>
        <w:rPr>
          <w:rFonts w:ascii="Times New Roman" w:hAnsi="Times New Roman" w:eastAsia="Times New Roman" w:cstheme="minorBidi"/>
        </w:rPr>
        <w:t>2013. </w:t>
      </w:r>
      <w:r w:rsidR="001852F3">
        <w:rPr>
          <w:rFonts w:ascii="Times New Roman" w:hAnsi="Times New Roman" w:eastAsia="Times New Roman" w:cstheme="minorBidi"/>
        </w:rPr>
        <w:t xml:space="preserve">3-16.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蒋冠宏</w:t>
      </w:r>
      <w:r>
        <w:rPr>
          <w:rFonts w:ascii="Times New Roman" w:hAnsi="Times New Roman" w:eastAsia="Times New Roman" w:cstheme="minorBidi"/>
        </w:rPr>
        <w:t>, </w:t>
      </w:r>
      <w:r>
        <w:rPr>
          <w:rFonts w:cstheme="minorBidi" w:hAnsiTheme="minorHAnsi" w:eastAsiaTheme="minorHAnsi" w:asciiTheme="minorHAnsi"/>
        </w:rPr>
        <w:t>蒋殿春</w:t>
      </w:r>
      <w:r>
        <w:rPr>
          <w:rFonts w:ascii="Times New Roman" w:hAnsi="Times New Roman" w:eastAsia="Times New Roman" w:cstheme="minorBidi"/>
        </w:rPr>
        <w:t>. </w:t>
      </w:r>
      <w:r>
        <w:rPr>
          <w:rFonts w:cstheme="minorBidi" w:hAnsiTheme="minorHAnsi" w:eastAsiaTheme="minorHAnsi" w:asciiTheme="minorHAnsi"/>
        </w:rPr>
        <w:t>中国对发展中国家的投资——</w:t>
      </w:r>
      <w:r w:rsidR="001852F3">
        <w:rPr>
          <w:rFonts w:cstheme="minorBidi" w:hAnsiTheme="minorHAnsi" w:eastAsiaTheme="minorHAnsi" w:asciiTheme="minorHAnsi"/>
        </w:rPr>
        <w:t xml:space="preserve">东道国制度重要吗</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管理世界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李阳</w:t>
      </w:r>
      <w:r>
        <w:rPr>
          <w:rFonts w:cstheme="minorBidi" w:hAnsiTheme="minorHAnsi" w:eastAsiaTheme="minorHAnsi" w:asciiTheme="minorHAnsi"/>
        </w:rPr>
        <w:t xml:space="preserve">, </w:t>
      </w:r>
      <w:r>
        <w:rPr>
          <w:rFonts w:cstheme="minorBidi" w:hAnsiTheme="minorHAnsi" w:eastAsiaTheme="minorHAnsi" w:asciiTheme="minorHAnsi"/>
        </w:rPr>
        <w:t>藏新</w:t>
      </w:r>
      <w:r>
        <w:rPr>
          <w:rFonts w:cstheme="minorBidi" w:hAnsiTheme="minorHAnsi" w:eastAsiaTheme="minorHAnsi" w:asciiTheme="minorHAnsi"/>
        </w:rPr>
        <w:t xml:space="preserve">, </w:t>
      </w:r>
      <w:r>
        <w:rPr>
          <w:rFonts w:cstheme="minorBidi" w:hAnsiTheme="minorHAnsi" w:eastAsiaTheme="minorHAnsi" w:asciiTheme="minorHAnsi"/>
        </w:rPr>
        <w:t>薛漫天</w:t>
      </w:r>
      <w:r>
        <w:rPr>
          <w:rFonts w:ascii="Times New Roman" w:hAnsi="Times New Roman" w:eastAsia="Times New Roman" w:cstheme="minorBidi"/>
        </w:rPr>
        <w:t>. </w:t>
      </w:r>
      <w:r>
        <w:rPr>
          <w:rFonts w:cstheme="minorBidi" w:hAnsiTheme="minorHAnsi" w:eastAsiaTheme="minorHAnsi" w:asciiTheme="minorHAnsi"/>
        </w:rPr>
        <w:t>经济资源、文化制度与对外直接投资的区位选择——基于江苏省面板数据的实证研究</w:t>
      </w:r>
      <w:r>
        <w:rPr>
          <w:rFonts w:ascii="Times New Roman" w:hAnsi="Times New Roman" w:eastAsia="Times New Roman" w:cstheme="minorBidi"/>
        </w:rPr>
        <w:t>. </w:t>
      </w:r>
      <w:r>
        <w:rPr>
          <w:rFonts w:cstheme="minorBidi" w:hAnsiTheme="minorHAnsi" w:eastAsiaTheme="minorHAnsi" w:asciiTheme="minorHAnsi"/>
        </w:rPr>
        <w:t>国际贸易问题</w:t>
      </w:r>
      <w:r>
        <w:rPr>
          <w:rFonts w:ascii="Times New Roman" w:hAnsi="Times New Roman" w:eastAsia="Times New Roman" w:cstheme="minorBidi"/>
        </w:rPr>
        <w:t xml:space="preserve">, 2013,</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邱立成</w:t>
      </w:r>
      <w:r>
        <w:rPr>
          <w:rFonts w:ascii="Times New Roman" w:eastAsia="Times New Roman" w:cstheme="minorBidi" w:hAnsiTheme="minorHAnsi"/>
        </w:rPr>
        <w:t>, </w:t>
      </w:r>
      <w:r>
        <w:rPr>
          <w:rFonts w:cstheme="minorBidi" w:hAnsiTheme="minorHAnsi" w:eastAsiaTheme="minorHAnsi" w:asciiTheme="minorHAnsi"/>
        </w:rPr>
        <w:t>王凤丽</w:t>
      </w:r>
      <w:r>
        <w:rPr>
          <w:rFonts w:ascii="Times New Roman" w:eastAsia="Times New Roman" w:cstheme="minorBidi" w:hAnsiTheme="minorHAnsi"/>
        </w:rPr>
        <w:t>. </w:t>
      </w:r>
      <w:r>
        <w:rPr>
          <w:rFonts w:cstheme="minorBidi" w:hAnsiTheme="minorHAnsi" w:eastAsiaTheme="minorHAnsi" w:asciiTheme="minorHAnsi"/>
        </w:rPr>
        <w:t>我国对外直接投资主要宏观影响因素的实证研究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国际贸易问题</w:t>
      </w:r>
      <w:r>
        <w:rPr>
          <w:rFonts w:ascii="Times New Roman" w:eastAsia="Times New Roman" w:cstheme="minorBidi" w:hAnsiTheme="minorHAnsi"/>
        </w:rPr>
        <w:t xml:space="preserve">, 2008,</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沈红波</w:t>
      </w:r>
      <w:r>
        <w:rPr>
          <w:rFonts w:ascii="Times New Roman" w:eastAsia="Times New Roman" w:cstheme="minorBidi" w:hAnsiTheme="minorHAnsi"/>
        </w:rPr>
        <w:t>, </w:t>
      </w:r>
      <w:r>
        <w:rPr>
          <w:rFonts w:cstheme="minorBidi" w:hAnsiTheme="minorHAnsi" w:eastAsiaTheme="minorHAnsi" w:asciiTheme="minorHAnsi"/>
        </w:rPr>
        <w:t>寇宏</w:t>
      </w:r>
      <w:r>
        <w:rPr>
          <w:rFonts w:ascii="Times New Roman" w:eastAsia="Times New Roman" w:cstheme="minorBidi" w:hAnsiTheme="minorHAnsi"/>
        </w:rPr>
        <w:t>, </w:t>
      </w:r>
      <w:r>
        <w:rPr>
          <w:rFonts w:cstheme="minorBidi" w:hAnsiTheme="minorHAnsi" w:eastAsiaTheme="minorHAnsi" w:asciiTheme="minorHAnsi"/>
        </w:rPr>
        <w:t>张川</w:t>
      </w:r>
      <w:r>
        <w:rPr>
          <w:rFonts w:ascii="Times New Roman" w:eastAsia="Times New Roman" w:cstheme="minorBidi" w:hAnsiTheme="minorHAnsi"/>
        </w:rPr>
        <w:t>. </w:t>
      </w:r>
      <w:r>
        <w:rPr>
          <w:rFonts w:cstheme="minorBidi" w:hAnsiTheme="minorHAnsi" w:eastAsiaTheme="minorHAnsi" w:asciiTheme="minorHAnsi"/>
        </w:rPr>
        <w:t>金融发展、融资约束与企业投资的实证研究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中国工业经济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 xml:space="preserve">2010,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陶攀</w:t>
      </w:r>
      <w:r>
        <w:rPr>
          <w:rFonts w:ascii="Times New Roman" w:eastAsia="Times New Roman" w:cstheme="minorBidi" w:hAnsiTheme="minorHAnsi"/>
        </w:rPr>
        <w:t xml:space="preserve">, </w:t>
      </w:r>
      <w:r>
        <w:rPr>
          <w:rFonts w:cstheme="minorBidi" w:hAnsiTheme="minorHAnsi" w:eastAsiaTheme="minorHAnsi" w:asciiTheme="minorHAnsi"/>
        </w:rPr>
        <w:t xml:space="preserve">洪俊杰</w:t>
      </w:r>
      <w:r>
        <w:rPr>
          <w:rFonts w:ascii="Times New Roman" w:eastAsia="Times New Roman" w:cstheme="minorBidi" w:hAnsiTheme="minorHAnsi"/>
        </w:rPr>
        <w:t xml:space="preserve">, </w:t>
      </w:r>
      <w:r>
        <w:rPr>
          <w:rFonts w:cstheme="minorBidi" w:hAnsiTheme="minorHAnsi" w:eastAsiaTheme="minorHAnsi" w:asciiTheme="minorHAnsi"/>
        </w:rPr>
        <w:t xml:space="preserve">刘志强</w:t>
      </w:r>
      <w:r>
        <w:rPr>
          <w:rFonts w:ascii="Times New Roman" w:eastAsia="Times New Roman" w:cstheme="minorBidi" w:hAnsiTheme="minorHAnsi"/>
        </w:rPr>
        <w:t xml:space="preserve">. </w:t>
      </w:r>
      <w:r>
        <w:rPr>
          <w:rFonts w:cstheme="minorBidi" w:hAnsiTheme="minorHAnsi" w:eastAsiaTheme="minorHAnsi" w:asciiTheme="minorHAnsi"/>
        </w:rPr>
        <w:t xml:space="preserve">中国对外直接投资政策体系的形成及完善建议</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国际贸易</w:t>
      </w:r>
      <w:r>
        <w:rPr>
          <w:rFonts w:ascii="Times New Roman" w:eastAsia="Times New Roman" w:cstheme="minorBidi" w:hAnsiTheme="minorHAnsi"/>
        </w:rPr>
        <w:t xml:space="preserve">, 2013, </w:t>
      </w:r>
      <w:r>
        <w:rPr>
          <w:rFonts w:ascii="Times New Roman" w:eastAsia="Times New Roman" w:cstheme="minorBidi" w:hAnsiTheme="minorHAnsi"/>
        </w:rPr>
        <w:t xml:space="preserve">(</w:t>
      </w:r>
      <w:r>
        <w:rPr>
          <w:rFonts w:ascii="Times New Roman" w:eastAsia="Times New Roman" w:cstheme="minorBidi" w:hAnsiTheme="minorHAnsi"/>
        </w:rPr>
        <w:t xml:space="preserve">9</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38</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王伟</w:t>
      </w:r>
      <w:r>
        <w:rPr>
          <w:rFonts w:ascii="Times New Roman" w:hAnsi="Times New Roman" w:eastAsia="Times New Roman" w:cstheme="minorBidi"/>
        </w:rPr>
        <w:t>, </w:t>
      </w:r>
      <w:r>
        <w:rPr>
          <w:rFonts w:cstheme="minorBidi" w:hAnsiTheme="minorHAnsi" w:eastAsiaTheme="minorHAnsi" w:asciiTheme="minorHAnsi"/>
        </w:rPr>
        <w:t>孙大超</w:t>
      </w:r>
      <w:r>
        <w:rPr>
          <w:rFonts w:ascii="Times New Roman" w:hAnsi="Times New Roman" w:eastAsia="Times New Roman" w:cstheme="minorBidi"/>
        </w:rPr>
        <w:t>, </w:t>
      </w:r>
      <w:r>
        <w:rPr>
          <w:rFonts w:cstheme="minorBidi" w:hAnsiTheme="minorHAnsi" w:eastAsiaTheme="minorHAnsi" w:asciiTheme="minorHAnsi"/>
        </w:rPr>
        <w:t>杨娇辉</w:t>
      </w:r>
      <w:r>
        <w:rPr>
          <w:rFonts w:ascii="Times New Roman" w:hAnsi="Times New Roman" w:eastAsia="Times New Roman" w:cstheme="minorBidi"/>
        </w:rPr>
        <w:t>. </w:t>
      </w:r>
      <w:r>
        <w:rPr>
          <w:rFonts w:cstheme="minorBidi" w:hAnsiTheme="minorHAnsi" w:eastAsiaTheme="minorHAnsi" w:asciiTheme="minorHAnsi"/>
        </w:rPr>
        <w:t>金融发展是否能够促进海外直接投资——基于面板分位数的</w:t>
      </w:r>
      <w:r>
        <w:rPr>
          <w:rFonts w:cstheme="minorBidi" w:hAnsiTheme="minorHAnsi" w:eastAsiaTheme="minorHAnsi" w:asciiTheme="minorHAnsi"/>
        </w:rPr>
        <w:t xml:space="preserve">经验分析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国际贸易问题</w:t>
      </w:r>
      <w:r>
        <w:rPr>
          <w:rFonts w:ascii="Times New Roman" w:eastAsia="Times New Roman" w:cstheme="minorBidi" w:hAnsiTheme="minorHAnsi"/>
        </w:rPr>
        <w:t xml:space="preserve">, 2013, </w:t>
      </w:r>
      <w:r>
        <w:rPr>
          <w:rFonts w:ascii="Times New Roman" w:eastAsia="Times New Roman" w:cstheme="minorBidi" w:hAnsiTheme="minorHAnsi"/>
        </w:rPr>
        <w:t xml:space="preserve">(</w:t>
      </w:r>
      <w:r>
        <w:rPr>
          <w:rFonts w:ascii="Times New Roman" w:eastAsia="Times New Roman" w:cstheme="minorBidi" w:hAnsiTheme="minorHAnsi"/>
        </w:rPr>
        <w:t xml:space="preserve">9</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王勋</w:t>
      </w:r>
      <w:r>
        <w:rPr>
          <w:rFonts w:ascii="Times New Roman" w:eastAsia="Times New Roman" w:cstheme="minorBidi" w:hAnsiTheme="minorHAnsi"/>
        </w:rPr>
        <w:t>. </w:t>
      </w:r>
      <w:r>
        <w:rPr>
          <w:rFonts w:cstheme="minorBidi" w:hAnsiTheme="minorHAnsi" w:eastAsiaTheme="minorHAnsi" w:asciiTheme="minorHAnsi"/>
        </w:rPr>
        <w:t>发展中国家对外直接投资</w:t>
      </w:r>
      <w:r>
        <w:rPr>
          <w:rFonts w:cstheme="minorBidi" w:hAnsiTheme="minorHAnsi" w:eastAsiaTheme="minorHAnsi" w:asciiTheme="minorHAnsi"/>
        </w:rPr>
        <w:t xml:space="preserve">: </w:t>
      </w:r>
      <w:r>
        <w:rPr>
          <w:rFonts w:cstheme="minorBidi" w:hAnsiTheme="minorHAnsi" w:eastAsiaTheme="minorHAnsi" w:asciiTheme="minorHAnsi"/>
        </w:rPr>
        <w:t>基于金融抑制视角的分析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A</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见</w:t>
      </w:r>
      <w:r>
        <w:rPr>
          <w:rFonts w:ascii="Times New Roman" w:eastAsia="Times New Roman" w:cstheme="minorBidi" w:hAnsiTheme="minorHAnsi"/>
        </w:rPr>
        <w:t>: </w:t>
      </w:r>
      <w:r>
        <w:rPr>
          <w:rFonts w:cstheme="minorBidi" w:hAnsiTheme="minorHAnsi" w:eastAsiaTheme="minorHAnsi" w:asciiTheme="minorHAnsi"/>
        </w:rPr>
        <w:t>黄益平</w:t>
      </w:r>
      <w:r>
        <w:rPr>
          <w:rFonts w:ascii="Times New Roman" w:eastAsia="Times New Roman" w:cstheme="minorBidi" w:hAnsiTheme="minorHAnsi"/>
        </w:rPr>
        <w:t>, </w:t>
      </w:r>
      <w:r>
        <w:rPr>
          <w:rFonts w:cstheme="minorBidi" w:hAnsiTheme="minorHAnsi" w:eastAsiaTheme="minorHAnsi" w:asciiTheme="minorHAnsi"/>
        </w:rPr>
        <w:t>何帆</w:t>
      </w:r>
      <w:r>
        <w:rPr>
          <w:rFonts w:ascii="Times New Roman" w:eastAsia="Times New Roman" w:cstheme="minorBidi" w:hAnsiTheme="minorHAnsi"/>
        </w:rPr>
        <w:t>, </w:t>
      </w:r>
      <w:r>
        <w:rPr>
          <w:rFonts w:cstheme="minorBidi" w:hAnsiTheme="minorHAnsi" w:eastAsiaTheme="minorHAnsi" w:asciiTheme="minorHAnsi"/>
        </w:rPr>
        <w:t>张永生编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中国对外直接投资研究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北京大学出版社</w:t>
      </w:r>
      <w:r>
        <w:rPr>
          <w:rFonts w:ascii="Times New Roman" w:eastAsia="Times New Roman" w:cstheme="minorBidi" w:hAnsiTheme="minorHAnsi"/>
        </w:rPr>
        <w:t>, 2013. 33-55</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王昱</w:t>
      </w:r>
      <w:r>
        <w:rPr>
          <w:rFonts w:ascii="Times New Roman" w:eastAsia="Times New Roman" w:cstheme="minorBidi" w:hAnsiTheme="minorHAnsi"/>
        </w:rPr>
        <w:t xml:space="preserve">, </w:t>
      </w:r>
      <w:r>
        <w:rPr>
          <w:rFonts w:cstheme="minorBidi" w:hAnsiTheme="minorHAnsi" w:eastAsiaTheme="minorHAnsi" w:asciiTheme="minorHAnsi"/>
        </w:rPr>
        <w:t xml:space="preserve">成力为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制度门槛金融发展与对外直接投资</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世界经济研究</w:t>
      </w:r>
      <w:r>
        <w:rPr>
          <w:rFonts w:ascii="Times New Roman" w:eastAsia="Times New Roman" w:cstheme="minorBidi" w:hAnsiTheme="minorHAnsi"/>
        </w:rPr>
        <w:t xml:space="preserve">, 2014,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吴先明</w:t>
      </w:r>
      <w:r>
        <w:rPr>
          <w:rFonts w:ascii="Times New Roman" w:eastAsia="Times New Roman" w:cstheme="minorBidi" w:hAnsiTheme="minorHAnsi"/>
        </w:rPr>
        <w:t xml:space="preserve">, </w:t>
      </w:r>
      <w:r>
        <w:rPr>
          <w:rFonts w:cstheme="minorBidi" w:hAnsiTheme="minorHAnsi" w:eastAsiaTheme="minorHAnsi" w:asciiTheme="minorHAnsi"/>
        </w:rPr>
        <w:t xml:space="preserve">胡翠平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国际化动因、制度环境与区位选择</w:t>
      </w:r>
      <w:r>
        <w:rPr>
          <w:rFonts w:cstheme="minorBidi" w:hAnsiTheme="minorHAnsi" w:eastAsiaTheme="minorHAnsi" w:asciiTheme="minorHAnsi"/>
        </w:rPr>
        <w:t xml:space="preserve">: </w:t>
      </w:r>
      <w:r>
        <w:rPr>
          <w:rFonts w:cstheme="minorBidi" w:hAnsiTheme="minorHAnsi" w:eastAsiaTheme="minorHAnsi" w:asciiTheme="minorHAnsi"/>
        </w:rPr>
        <w:t xml:space="preserve">后发企业视角</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经济管理</w:t>
      </w:r>
      <w:r>
        <w:rPr>
          <w:rFonts w:ascii="Times New Roman" w:eastAsia="Times New Roman" w:cstheme="minorBidi" w:hAnsiTheme="minorHAnsi"/>
        </w:rPr>
        <w:t xml:space="preserve">, 2015,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谢孟军</w:t>
      </w:r>
      <w:r>
        <w:rPr>
          <w:rFonts w:ascii="Times New Roman" w:hAnsi="Times New Roman" w:eastAsia="Times New Roman" w:cstheme="minorBidi"/>
        </w:rPr>
        <w:t>, </w:t>
      </w:r>
      <w:r w:rsidR="001852F3">
        <w:rPr>
          <w:rFonts w:ascii="Times New Roman" w:hAnsi="Times New Roman" w:eastAsia="Times New Roman" w:cstheme="minorBidi"/>
        </w:rPr>
        <w:t xml:space="preserve"> </w:t>
      </w:r>
      <w:r>
        <w:rPr>
          <w:rFonts w:cstheme="minorBidi" w:hAnsiTheme="minorHAnsi" w:eastAsiaTheme="minorHAnsi" w:asciiTheme="minorHAnsi"/>
        </w:rPr>
        <w:t>郭艳茹</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法律制度质量对中国对外直接投资区位选择影响研究——基于投资</w:t>
      </w:r>
      <w:r>
        <w:rPr>
          <w:rFonts w:cstheme="minorBidi" w:hAnsiTheme="minorHAnsi" w:eastAsiaTheme="minorHAnsi" w:asciiTheme="minorHAnsi"/>
        </w:rPr>
        <w:t>动机视角的面板数据实证检验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国际经贸探索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金融发展对中国企业</w:t>
      </w:r>
      <w:r>
        <w:rPr>
          <w:rFonts w:ascii="Times New Roman" w:eastAsia="Times New Roman" w:cstheme="minorBidi" w:hAnsiTheme="minorHAnsi"/>
        </w:rPr>
        <w:t>ODI</w:t>
      </w:r>
      <w:r>
        <w:rPr>
          <w:rFonts w:cstheme="minorBidi" w:hAnsiTheme="minorHAnsi" w:eastAsiaTheme="minorHAnsi" w:asciiTheme="minorHAnsi"/>
        </w:rPr>
        <w:t>的影响路径分析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财务与金融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徐清</w:t>
      </w:r>
      <w:r>
        <w:rPr>
          <w:rFonts w:cstheme="minorBidi" w:hAnsiTheme="minorHAnsi" w:eastAsiaTheme="minorHAnsi" w:asciiTheme="minorHAnsi"/>
        </w:rPr>
        <w:t xml:space="preserve">, </w:t>
      </w:r>
      <w:r>
        <w:rPr>
          <w:rFonts w:cstheme="minorBidi" w:hAnsiTheme="minorHAnsi" w:eastAsiaTheme="minorHAnsi" w:asciiTheme="minorHAnsi"/>
        </w:rPr>
        <w:t>冼国明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金融发展、生产率与中国企业对外直接投资</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阎大颖,</w:t>
      </w:r>
      <w:r>
        <w:rPr>
          <w:rFonts w:cstheme="minorBidi" w:hAnsiTheme="minorHAnsi" w:eastAsiaTheme="minorHAnsi" w:asciiTheme="minorHAnsi"/>
        </w:rPr>
        <w:t xml:space="preserve"> </w:t>
      </w:r>
      <w:r>
        <w:rPr>
          <w:rFonts w:cstheme="minorBidi" w:hAnsiTheme="minorHAnsi" w:eastAsiaTheme="minorHAnsi" w:asciiTheme="minorHAnsi"/>
        </w:rPr>
        <w:t>洪俊杰</w:t>
      </w:r>
      <w:r>
        <w:rPr>
          <w:rFonts w:cstheme="minorBidi" w:hAnsiTheme="minorHAnsi" w:eastAsiaTheme="minorHAnsi" w:asciiTheme="minorHAnsi"/>
        </w:rPr>
        <w:t xml:space="preserve">, </w:t>
      </w:r>
      <w:r>
        <w:rPr>
          <w:rFonts w:cstheme="minorBidi" w:hAnsiTheme="minorHAnsi" w:eastAsiaTheme="minorHAnsi" w:asciiTheme="minorHAnsi"/>
        </w:rPr>
        <w:t xml:space="preserve">任兵.</w:t>
      </w:r>
      <w:r>
        <w:rPr>
          <w:rFonts w:cstheme="minorBidi" w:hAnsiTheme="minorHAnsi" w:eastAsiaTheme="minorHAnsi" w:asciiTheme="minorHAnsi"/>
        </w:rPr>
        <w:t xml:space="preserve"> </w:t>
      </w:r>
      <w:r>
        <w:rPr>
          <w:rFonts w:cstheme="minorBidi" w:hAnsiTheme="minorHAnsi" w:eastAsiaTheme="minorHAnsi" w:asciiTheme="minorHAnsi"/>
        </w:rPr>
        <w:t>中国企业对外直接投资的决定因素</w:t>
      </w:r>
      <w:r>
        <w:rPr>
          <w:rFonts w:cstheme="minorBidi" w:hAnsiTheme="minorHAnsi" w:eastAsiaTheme="minorHAnsi" w:asciiTheme="minorHAnsi"/>
        </w:rPr>
        <w:t xml:space="preserve">: </w:t>
      </w:r>
      <w:r>
        <w:rPr>
          <w:rFonts w:cstheme="minorBidi" w:hAnsiTheme="minorHAnsi" w:eastAsiaTheme="minorHAnsi" w:asciiTheme="minorHAnsi"/>
        </w:rPr>
        <w:t>基于制度视角的经验分析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南开经济评论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姚耀军</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董钢锋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中小企业融资约束缓解</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金融发展水平重要抑或金融结构重要</w:t>
      </w:r>
      <w:r>
        <w:rPr>
          <w:rFonts w:cstheme="minorBidi" w:hAnsiTheme="minorHAnsi" w:eastAsiaTheme="minorHAnsi" w:asciiTheme="minorHAnsi"/>
        </w:rPr>
        <w:t>——</w:t>
      </w:r>
      <w:r w:rsidR="001852F3">
        <w:rPr>
          <w:rFonts w:cstheme="minorBidi" w:hAnsiTheme="minorHAnsi" w:eastAsiaTheme="minorHAnsi" w:asciiTheme="minorHAnsi"/>
        </w:rPr>
        <w:t xml:space="preserve">来自中小企业板上市公司的经验证据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金融研究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2015,</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47</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余官胜</w:t>
      </w:r>
      <w:r>
        <w:rPr>
          <w:rFonts w:ascii="Times New Roman" w:hAnsi="Times New Roman" w:eastAsia="Times New Roman" w:cstheme="minorBidi"/>
        </w:rPr>
        <w:t xml:space="preserve">, </w:t>
      </w:r>
      <w:r>
        <w:rPr>
          <w:rFonts w:cstheme="minorBidi" w:hAnsiTheme="minorHAnsi" w:eastAsiaTheme="minorHAnsi" w:asciiTheme="minorHAnsi"/>
        </w:rPr>
        <w:t xml:space="preserve">袁东阳</w:t>
      </w:r>
      <w:r>
        <w:rPr>
          <w:rFonts w:ascii="Times New Roman" w:hAnsi="Times New Roman" w:eastAsia="Times New Roman" w:cstheme="minorBidi"/>
        </w:rPr>
        <w:t xml:space="preserve">. </w:t>
      </w:r>
      <w:r>
        <w:rPr>
          <w:rFonts w:cstheme="minorBidi" w:hAnsiTheme="minorHAnsi" w:eastAsiaTheme="minorHAnsi" w:asciiTheme="minorHAnsi"/>
        </w:rPr>
        <w:t xml:space="preserve">金融发展是我国企业对外直接投资的助推器还是绊脚石——基于量和质维度的实证研究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国际贸易问题</w:t>
      </w:r>
      <w:r>
        <w:rPr>
          <w:rFonts w:ascii="Times New Roman" w:hAnsi="Times New Roman" w:eastAsia="Times New Roman" w:cstheme="minorBidi"/>
        </w:rPr>
        <w:t xml:space="preserve">, 2014, </w:t>
      </w:r>
      <w:r>
        <w:rPr>
          <w:rFonts w:ascii="Times New Roman" w:hAnsi="Times New Roman" w:eastAsia="Times New Roman" w:cstheme="minorBidi"/>
        </w:rPr>
        <w:t xml:space="preserve">(</w:t>
      </w:r>
      <w:r>
        <w:rPr>
          <w:rFonts w:ascii="Times New Roman" w:hAnsi="Times New Roman" w:eastAsia="Times New Roman" w:cstheme="minorBidi"/>
        </w:rPr>
        <w:t xml:space="preserve">8</w:t>
      </w:r>
      <w:r>
        <w:rPr>
          <w:rFonts w:ascii="Times New Roman" w:hAnsi="Times New Roman" w:eastAsia="Times New Roman" w:cstheme="minorBidi"/>
        </w:rPr>
        <w:t xml:space="preserve">)</w:t>
      </w:r>
      <w:r>
        <w:rPr>
          <w:rFonts w:ascii="Times New Roman" w:hAnsi="Times New Roman" w:eastAsia="Times New Roman" w:cstheme="minorBidi"/>
        </w:rPr>
        <w:t xml:space="preserve">.</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48</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余官胜</w:t>
      </w:r>
      <w:r>
        <w:rPr>
          <w:rFonts w:ascii="Times New Roman" w:hAnsi="Times New Roman" w:eastAsia="Times New Roman" w:cstheme="minorBidi"/>
        </w:rPr>
        <w:t xml:space="preserve">. </w:t>
      </w:r>
      <w:r>
        <w:rPr>
          <w:rFonts w:cstheme="minorBidi" w:hAnsiTheme="minorHAnsi" w:eastAsiaTheme="minorHAnsi" w:asciiTheme="minorHAnsi"/>
        </w:rPr>
        <w:t xml:space="preserve">东道国金融发展和我国企业对外直接投资——基于动机异质性视角的实证研究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国际贸易问题</w:t>
      </w:r>
      <w:r>
        <w:rPr>
          <w:rFonts w:ascii="Times New Roman" w:hAnsi="Times New Roman" w:eastAsia="Times New Roman" w:cstheme="minorBidi"/>
        </w:rPr>
        <w:t xml:space="preserve">, 2015, </w:t>
      </w:r>
      <w:r>
        <w:rPr>
          <w:rFonts w:ascii="Times New Roman" w:hAnsi="Times New Roman" w:eastAsia="Times New Roman" w:cstheme="minorBidi"/>
        </w:rPr>
        <w:t xml:space="preserve">(</w:t>
      </w:r>
      <w:r>
        <w:rPr>
          <w:rFonts w:ascii="Times New Roman" w:hAnsi="Times New Roman" w:eastAsia="Times New Roman" w:cstheme="minorBidi"/>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于津平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汇率变化如何影响外商直接投资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世界经济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张新乐</w:t>
      </w:r>
      <w:r>
        <w:rPr>
          <w:rFonts w:ascii="Times New Roman" w:eastAsia="Times New Roman" w:cstheme="minorBidi" w:hAnsiTheme="minorHAnsi"/>
        </w:rPr>
        <w:t>, </w:t>
      </w:r>
      <w:r>
        <w:rPr>
          <w:rFonts w:cstheme="minorBidi" w:hAnsiTheme="minorHAnsi" w:eastAsiaTheme="minorHAnsi" w:asciiTheme="minorHAnsi"/>
        </w:rPr>
        <w:t>王文明</w:t>
      </w:r>
      <w:r>
        <w:rPr>
          <w:rFonts w:ascii="Times New Roman" w:eastAsia="Times New Roman" w:cstheme="minorBidi" w:hAnsiTheme="minorHAnsi"/>
        </w:rPr>
        <w:t>, </w:t>
      </w:r>
      <w:r>
        <w:rPr>
          <w:rFonts w:cstheme="minorBidi" w:hAnsiTheme="minorHAnsi" w:eastAsiaTheme="minorHAnsi" w:asciiTheme="minorHAnsi"/>
        </w:rPr>
        <w:t>王聪</w:t>
      </w:r>
      <w:r>
        <w:rPr>
          <w:rFonts w:ascii="Times New Roman" w:eastAsia="Times New Roman" w:cstheme="minorBidi" w:hAnsiTheme="minorHAnsi"/>
        </w:rPr>
        <w:t>. </w:t>
      </w:r>
      <w:r>
        <w:rPr>
          <w:rFonts w:cstheme="minorBidi" w:hAnsiTheme="minorHAnsi" w:eastAsiaTheme="minorHAnsi" w:asciiTheme="minorHAnsi"/>
        </w:rPr>
        <w:t>我国对外直接投资决定因素的实证研究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国际贸易问题</w:t>
      </w:r>
      <w:r>
        <w:rPr>
          <w:rFonts w:ascii="Times New Roman" w:eastAsia="Times New Roman" w:cstheme="minorBidi" w:hAnsiTheme="minorHAnsi"/>
        </w:rPr>
        <w:t xml:space="preserve">, 2007,</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39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 xml:space="preserve">郑展鹏,</w:t>
      </w:r>
      <w:r>
        <w:rPr>
          <w:rFonts w:cstheme="minorBidi" w:hAnsiTheme="minorHAnsi" w:eastAsiaTheme="minorHAnsi" w:asciiTheme="minorHAnsi"/>
        </w:rPr>
        <w:t xml:space="preserve"> </w:t>
      </w:r>
      <w:r>
        <w:rPr>
          <w:rFonts w:cstheme="minorBidi" w:hAnsiTheme="minorHAnsi" w:eastAsiaTheme="minorHAnsi" w:asciiTheme="minorHAnsi"/>
        </w:rPr>
        <w:t>刘云海.</w:t>
      </w:r>
      <w:r>
        <w:rPr>
          <w:rFonts w:cstheme="minorBidi" w:hAnsiTheme="minorHAnsi" w:eastAsiaTheme="minorHAnsi" w:asciiTheme="minorHAnsi"/>
        </w:rPr>
        <w:t xml:space="preserve"> </w:t>
      </w:r>
      <w:r>
        <w:rPr>
          <w:rFonts w:cstheme="minorBidi" w:hAnsiTheme="minorHAnsi" w:eastAsiaTheme="minorHAnsi" w:asciiTheme="minorHAnsi"/>
        </w:rPr>
        <w:t>体制因素对我国对外直接投资影响的实证研究——基于省际面板数据的分析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经济学家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2012,</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rPr>
        <w:t>40</w:t>
      </w:r>
    </w:p>
    <w:p w:rsidR="0018722C">
      <w:pPr>
        <w:pStyle w:val="a4"/>
        <w:topLinePunct/>
      </w:pPr>
      <w:bookmarkStart w:id="907431" w:name="_Toc686907431"/>
      <w:bookmarkStart w:name="附录：作者攻读硕士学位期间发表论文及科研情况 " w:id="71"/>
      <w:bookmarkEnd w:id="71"/>
      <w:r/>
      <w:r>
        <w:t>附</w:t>
      </w:r>
      <w:r>
        <w:t>录：</w:t>
      </w:r>
      <w:r>
        <w:t>作者</w:t>
      </w:r>
      <w:r>
        <w:t>攻读硕</w:t>
      </w:r>
      <w:r>
        <w:t>士</w:t>
      </w:r>
      <w:r>
        <w:t>学位</w:t>
      </w:r>
      <w:r>
        <w:t>期</w:t>
      </w:r>
      <w:r>
        <w:t>间发表</w:t>
      </w:r>
      <w:r>
        <w:t>论</w:t>
      </w:r>
      <w:r>
        <w:t>文及</w:t>
      </w:r>
      <w:r>
        <w:t>科</w:t>
      </w:r>
      <w:r>
        <w:t>研情</w:t>
      </w:r>
      <w:r>
        <w:t>况</w:t>
      </w:r>
      <w:bookmarkEnd w:id="907431"/>
    </w:p>
    <w:p w:rsidR="0018722C">
      <w:pPr>
        <w:topLinePunct/>
      </w:pPr>
      <w:r>
        <w:rPr>
          <w:rFonts w:cstheme="minorBidi" w:hAnsiTheme="minorHAnsi" w:eastAsiaTheme="minorHAnsi" w:asciiTheme="minorHAnsi"/>
          <w:b/>
        </w:rPr>
        <w:t>一、作者攻读硕士学位期间已发表论文</w:t>
      </w:r>
    </w:p>
    <w:p w:rsidR="0018722C">
      <w:pPr>
        <w:topLinePunct/>
      </w:pPr>
      <w:r>
        <w:rPr>
          <w:rFonts w:cstheme="minorBidi" w:hAnsiTheme="minorHAnsi" w:eastAsiaTheme="minorHAnsi" w:asciiTheme="minorHAnsi"/>
        </w:rPr>
        <w:t>张政</w:t>
      </w:r>
      <w:r>
        <w:rPr>
          <w:rFonts w:ascii="Times New Roman" w:hAnsi="Times New Roman" w:eastAsia="Times New Roman" w:cstheme="minorBidi"/>
        </w:rPr>
        <w:t>.</w:t>
      </w:r>
      <w:r>
        <w:rPr>
          <w:rFonts w:cstheme="minorBidi" w:hAnsiTheme="minorHAnsi" w:eastAsiaTheme="minorHAnsi" w:asciiTheme="minorHAnsi"/>
        </w:rPr>
        <w:t>中国对外直接投资竞争力探讨——基于钻石模型分析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现代商贸工业</w:t>
      </w:r>
      <w:r>
        <w:rPr>
          <w:rFonts w:ascii="Times New Roman" w:hAnsi="Times New Roman" w:eastAsia="Times New Roman" w:cstheme="minorBidi"/>
        </w:rPr>
        <w:t>,2016</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21"/>
        </w:rPr>
        <w:t>）</w:t>
      </w:r>
      <w:r>
        <w:rPr>
          <w:kern w:val="2"/>
          <w:sz w:val="21"/>
          <w:rFonts w:hint="eastAsia"/>
        </w:rPr>
        <w:t>。</w:t>
      </w:r>
    </w:p>
    <w:p w:rsidR="0018722C">
      <w:pPr>
        <w:topLinePunct/>
      </w:pPr>
      <w:r>
        <w:rPr>
          <w:rFonts w:cstheme="minorBidi" w:hAnsiTheme="minorHAnsi" w:eastAsiaTheme="minorHAnsi" w:asciiTheme="minorHAnsi" w:ascii="Times New Roman"/>
        </w:rPr>
        <w:t>41</w:t>
      </w:r>
    </w:p>
    <w:p w:rsidR="0018722C">
      <w:pPr>
        <w:pStyle w:val="aff2"/>
        <w:topLinePunct/>
      </w:pPr>
      <w:bookmarkStart w:name="_TOC_250000" w:id="72"/>
      <w:bookmarkStart w:name="致谢 " w:id="73"/>
      <w:r/>
      <w:bookmarkEnd w:id="72"/>
      <w:r>
        <w:t>致</w:t>
      </w:r>
      <w:r w:rsidRPr="00000000">
        <w:t>谢</w:t>
      </w:r>
    </w:p>
    <w:p w:rsidR="0018722C">
      <w:pPr>
        <w:topLinePunct/>
      </w:pPr>
      <w:r>
        <w:t>三年研究生生涯转眼一瞬间，不由心潮澎湃，思虑万千。</w:t>
      </w:r>
    </w:p>
    <w:p w:rsidR="0018722C">
      <w:pPr>
        <w:topLinePunct/>
      </w:pPr>
      <w:r>
        <w:t>在重庆师范大学的学习和生活期间，让我收获颇丰。几经修改，我的毕业论</w:t>
      </w:r>
      <w:r>
        <w:t>文得以完成。从论文的选题、撰写、成文、修改乃至最终完成，在这期间我得到了很多的关怀和帮助，为此向他们表达我最诚挚的谢意。</w:t>
      </w:r>
    </w:p>
    <w:p w:rsidR="0018722C">
      <w:pPr>
        <w:topLinePunct/>
      </w:pPr>
      <w:r>
        <w:t>首先，我要感谢的是我的导师胡兵教授。能够师从胡兵教授是我毕生的荣幸。他严肃的学术态度，严谨的治学精神，精益求精的工作作风，深深感染和激励着</w:t>
      </w:r>
      <w:r>
        <w:t>我。在他的指导下，我慢慢学习，不断提升自身的学术研究水平和专业素养，勇</w:t>
      </w:r>
      <w:r>
        <w:t>于创新，在学术的道路上探索前行。胡老师不仅在学业上对我指导良多，在生活</w:t>
      </w:r>
      <w:r>
        <w:t>上也给予我悉心帮助，他教会了我很多做人的道理。我将铭记胡老师的教诲，严</w:t>
      </w:r>
      <w:r>
        <w:t>于律己，宽以待人，严谨做事，踏实做人。同时，还要感谢师母乔晶老师，她和</w:t>
      </w:r>
      <w:r>
        <w:t>蔼亲和，在生活中也给予了我无微不至的关怀。在此，谨向胡老师和乔老师致以诚挚的感谢。</w:t>
      </w:r>
    </w:p>
    <w:p w:rsidR="0018722C">
      <w:pPr>
        <w:topLinePunct/>
      </w:pPr>
      <w:r>
        <w:t>感谢学院各位领导和授课的老师们。他们在我的学习和生活中给予我莫大的</w:t>
      </w:r>
      <w:r>
        <w:t>关心和指导，使我进步成长了很多，在此向诸位老师表示衷心的感谢。您们辛苦了！</w:t>
      </w:r>
    </w:p>
    <w:p w:rsidR="0018722C">
      <w:pPr>
        <w:topLinePunct/>
      </w:pPr>
      <w:r>
        <w:t>感谢同门的师兄姐妹们，我很自豪我们的师门是个相当温暖的大家庭，同门</w:t>
      </w:r>
      <w:r>
        <w:t>间的感情将是我一生的宝贵财富，感谢张明、汪磊、田文军、陈少林、涂先进、</w:t>
      </w:r>
      <w:r>
        <w:t>涂春丽、李柯、邓富华、刘盛坤、丁祥平、朱紫娟等师兄师姐们，感谢钟寻、邹心怡等师妹们，以及我的同门好友余启明。</w:t>
      </w:r>
    </w:p>
    <w:p w:rsidR="0018722C">
      <w:pPr>
        <w:topLinePunct/>
      </w:pPr>
      <w:r>
        <w:t>友谊亦是学习和生活之中不可缺少的部分，感谢我亲爱的同学们，感谢求学路上他们的陪伴和鼓励！</w:t>
      </w:r>
    </w:p>
    <w:p w:rsidR="0018722C">
      <w:pPr>
        <w:topLinePunct/>
      </w:pPr>
      <w:r>
        <w:t>感谢经济与管理学院</w:t>
      </w:r>
      <w:r>
        <w:rPr>
          <w:rFonts w:ascii="Times New Roman" w:eastAsia="Times New Roman"/>
        </w:rPr>
        <w:t>2013</w:t>
      </w:r>
      <w:r>
        <w:t>级所有的研究生，一起走过这宝贵的三年，谢谢你们曾经给予的鼓励和帮助。</w:t>
      </w:r>
    </w:p>
    <w:p w:rsidR="0018722C">
      <w:pPr>
        <w:topLinePunct/>
      </w:pPr>
      <w:r>
        <w:t>最后，感谢我的家人。感谢我的父亲母亲，你们的的支持和鼓励一直是我前进的动力，是我最坚实的后盾。感谢他们给予我的关心和爱。</w:t>
      </w:r>
    </w:p>
    <w:p w:rsidR="0018722C">
      <w:pPr>
        <w:pStyle w:val="BodyText"/>
        <w:ind w:rightChars="0" w:right="1772"/>
        <w:jc w:val="right"/>
        <w:topLinePunct/>
      </w:pPr>
      <w:r>
        <w:t>张政</w:t>
      </w:r>
    </w:p>
    <w:p w:rsidR="0018722C">
      <w:pPr>
        <w:topLinePunct/>
      </w:pPr>
      <w:r>
        <w:rPr>
          <w:rFonts w:ascii="Times New Roman" w:eastAsia="Times New Roman"/>
        </w:rPr>
        <w:t>2016</w:t>
      </w:r>
      <w:r>
        <w:t>年</w:t>
      </w:r>
      <w:r>
        <w:rPr>
          <w:rFonts w:ascii="Times New Roman" w:eastAsia="Times New Roman"/>
        </w:rPr>
        <w:t>1</w:t>
      </w:r>
      <w:r>
        <w:t>月于重师</w:t>
      </w:r>
    </w:p>
    <w:p w:rsidR="0018722C">
      <w:pPr>
        <w:topLinePunct/>
      </w:pPr>
      <w:r>
        <w:rPr>
          <w:rFonts w:cstheme="minorBidi" w:hAnsiTheme="minorHAnsi" w:eastAsiaTheme="minorHAnsi" w:asciiTheme="minorHAnsi" w:ascii="Times New Roman"/>
        </w:rPr>
        <w:t>42</w:t>
      </w:r>
    </w:p>
    <w:p w:rsidR="0018722C">
      <w:pPr>
        <w:pStyle w:val="aff7"/>
        <w:topLinePunct/>
      </w:pPr>
      <w:r>
        <w:rPr>
          <w:rFonts w:ascii="Times New Roman"/>
          <w:sz w:val="2"/>
        </w:rPr>
        <w:pict>
          <v:group style="width:419.2pt;height:.75pt;mso-position-horizontal-relative:char;mso-position-vertical-relative:line" coordorigin="0,0" coordsize="8384,15">
            <v:line style="position:absolute" from="0,7" to="8383,7" stroked="true" strokeweight=".72pt" strokecolor="#000000">
              <v:stroke dashstyle="solid"/>
            </v:line>
          </v:group>
        </w:pict>
      </w:r>
      <w:r/>
    </w:p>
    <w:p w:rsidR="0018722C">
      <w:pPr>
        <w:pStyle w:val="affff1"/>
        <w:outlineLvl w:val="9"/>
        <w:topLinePunct/>
      </w:pPr>
      <w:bookmarkStart w:name="声明 " w:id="74"/>
      <w:bookmarkEnd w:id="74"/>
      <w:r>
        <w:rPr>
          <w:kern w:val="2"/>
          <w:sz w:val="44"/>
          <w:szCs w:val="44"/>
          <w:rFonts w:cstheme="minorBidi" w:hAnsiTheme="minorHAnsi" w:eastAsiaTheme="minorHAnsi" w:asciiTheme="minorHAnsi" w:ascii="黑体" w:hAnsi="黑体" w:eastAsia="黑体" w:cs="黑体"/>
        </w:rPr>
        <w:t>独</w:t>
      </w:r>
      <w:r w:rsidR="001852F3">
        <w:rPr>
          <w:kern w:val="2"/>
          <w:sz w:val="44"/>
          <w:szCs w:val="44"/>
          <w:rFonts w:cstheme="minorBidi" w:hAnsiTheme="minorHAnsi" w:eastAsiaTheme="minorHAnsi" w:asciiTheme="minorHAnsi" w:ascii="黑体" w:hAnsi="黑体" w:eastAsia="黑体" w:cs="黑体"/>
        </w:rPr>
        <w:t xml:space="preserve">创</w:t>
      </w:r>
      <w:r w:rsidR="001852F3">
        <w:rPr>
          <w:kern w:val="2"/>
          <w:sz w:val="44"/>
          <w:szCs w:val="44"/>
          <w:rFonts w:cstheme="minorBidi" w:hAnsiTheme="minorHAnsi" w:eastAsiaTheme="minorHAnsi" w:asciiTheme="minorHAnsi" w:ascii="黑体" w:hAnsi="黑体" w:eastAsia="黑体" w:cs="黑体"/>
        </w:rPr>
        <w:t xml:space="preserve">性</w:t>
      </w:r>
      <w:r w:rsidR="001852F3">
        <w:rPr>
          <w:kern w:val="2"/>
          <w:sz w:val="44"/>
          <w:szCs w:val="44"/>
          <w:rFonts w:cstheme="minorBidi" w:hAnsiTheme="minorHAnsi" w:eastAsiaTheme="minorHAnsi" w:asciiTheme="minorHAnsi" w:ascii="黑体" w:hAnsi="黑体" w:eastAsia="黑体" w:cs="黑体"/>
        </w:rPr>
        <w:t xml:space="preserve">声 明</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w:t>
      </w:r>
      <w:r>
        <w:rPr>
          <w:rFonts w:cstheme="minorBidi" w:hAnsiTheme="minorHAnsi" w:eastAsiaTheme="minorHAnsi" w:asciiTheme="minorHAnsi" w:ascii="宋体" w:hAnsi="宋体" w:eastAsia="宋体" w:cs="宋体"/>
        </w:rPr>
        <w:t>作及取得的研究成果。除了文中特别加以标注和致谢的地方外，论文</w:t>
      </w:r>
      <w:r>
        <w:rPr>
          <w:rFonts w:cstheme="minorBidi" w:hAnsiTheme="minorHAnsi" w:eastAsiaTheme="minorHAnsi" w:asciiTheme="minorHAnsi" w:ascii="宋体" w:hAnsi="宋体" w:eastAsia="宋体" w:cs="宋体"/>
        </w:rPr>
        <w:t>中不包含他人已经发表或撰写过的研究成果，也不包含为获得</w:t>
      </w:r>
      <w:r>
        <w:rPr>
          <w:rFonts w:cstheme="minorBidi" w:hAnsiTheme="minorHAnsi" w:eastAsiaTheme="minorHAnsi" w:asciiTheme="minorHAnsi" w:ascii="宋体" w:hAnsi="宋体" w:eastAsia="宋体" w:cs="宋体"/>
          <w:u w:val="single"/>
        </w:rPr>
        <w:t> 重庆师范大学</w:t>
      </w:r>
      <w:r w:rsidR="001852F3">
        <w:rPr>
          <w:rFonts w:cstheme="minorBidi" w:hAnsiTheme="minorHAnsi" w:eastAsiaTheme="minorHAnsi" w:asciiTheme="minorHAnsi" w:ascii="宋体" w:hAnsi="宋体" w:eastAsia="宋体" w:cs="宋体"/>
        </w:rPr>
        <w:t xml:space="preserve"> 或其他教育机构的学位或证书而使用过的材料。与我一同</w:t>
      </w:r>
      <w:r>
        <w:rPr>
          <w:rFonts w:cstheme="minorBidi" w:hAnsiTheme="minorHAnsi" w:eastAsiaTheme="minorHAnsi" w:asciiTheme="minorHAnsi" w:ascii="宋体" w:hAnsi="宋体" w:eastAsia="宋体" w:cs="宋体"/>
        </w:rPr>
        <w:t>工作的同志对本研究所做的任何贡献均已在论文中作了明确的说明。</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作者签</w:t>
      </w:r>
      <w:r>
        <w:rPr>
          <w:rFonts w:cstheme="minorBidi" w:hAnsiTheme="minorHAnsi" w:eastAsiaTheme="minorHAnsi" w:asciiTheme="minorHAnsi"/>
        </w:rPr>
        <w:t>名</w:t>
      </w:r>
      <w:r>
        <w:rPr>
          <w:rFonts w:cstheme="minorBidi" w:hAnsiTheme="minorHAnsi" w:eastAsiaTheme="minorHAnsi" w:asciiTheme="minorHAnsi"/>
        </w:rPr>
        <w:t>：</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spacing w:before="0"/>
        <w:ind w:leftChars="0" w:left="2918" w:rightChars="0" w:right="0" w:firstLineChars="0" w:firstLine="0"/>
        <w:jc w:val="left"/>
        <w:topLinePunct/>
      </w:pPr>
      <w:r>
        <w:rPr>
          <w:kern w:val="2"/>
          <w:sz w:val="44"/>
          <w:szCs w:val="22"/>
          <w:rFonts w:cstheme="minorBidi" w:hAnsiTheme="minorHAnsi" w:eastAsiaTheme="minorHAnsi" w:asciiTheme="minorHAnsi" w:ascii="黑体" w:eastAsia="黑体" w:hint="eastAsia"/>
          <w:w w:val="95"/>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  重庆师范大学   </w:t>
      </w:r>
      <w:r>
        <w:rPr>
          <w:rFonts w:cstheme="minorBidi" w:hAnsiTheme="minorHAnsi" w:eastAsiaTheme="minorHAnsi" w:asciiTheme="minorHAnsi"/>
        </w:rPr>
        <w:t>有关保留、使用</w:t>
      </w:r>
      <w:r>
        <w:rPr>
          <w:rFonts w:cstheme="minorBidi" w:hAnsiTheme="minorHAnsi" w:eastAsiaTheme="minorHAnsi" w:asciiTheme="minorHAnsi"/>
        </w:rPr>
        <w:t>学位论文的规定，有权保留并向国家有关部门或机构送交论文的复印</w:t>
      </w:r>
      <w:r>
        <w:rPr>
          <w:rFonts w:cstheme="minorBidi" w:hAnsiTheme="minorHAnsi" w:eastAsiaTheme="minorHAnsi" w:asciiTheme="minorHAnsi"/>
        </w:rPr>
        <w:t>件和磁盘，允许论文被查阅和借阅。本人授权</w:t>
      </w:r>
      <w:r>
        <w:rPr>
          <w:rFonts w:cstheme="minorBidi" w:hAnsiTheme="minorHAnsi" w:eastAsiaTheme="minorHAnsi" w:asciiTheme="minorHAnsi"/>
          <w:u w:val="single"/>
        </w:rPr>
        <w:t>  重庆师范大学   </w:t>
      </w:r>
      <w:r>
        <w:rPr>
          <w:rFonts w:cstheme="minorBidi" w:hAnsiTheme="minorHAnsi" w:eastAsiaTheme="minorHAnsi" w:asciiTheme="minorHAnsi"/>
        </w:rPr>
        <w:t>可</w:t>
      </w:r>
      <w:r>
        <w:rPr>
          <w:rFonts w:cstheme="minorBidi" w:hAnsiTheme="minorHAnsi" w:eastAsiaTheme="minorHAnsi" w:asciiTheme="minorHAnsi"/>
        </w:rPr>
        <w:t>以将学位论文的全部或部分内容编入有关数据库进行检索，可以采用</w:t>
      </w:r>
      <w:r>
        <w:rPr>
          <w:rFonts w:cstheme="minorBidi" w:hAnsiTheme="minorHAnsi" w:eastAsiaTheme="minorHAnsi" w:asciiTheme="minorHAnsi"/>
        </w:rPr>
        <w:t>影印、缩印或扫描等复制手段保存、汇编学位论文。</w:t>
      </w:r>
    </w:p>
    <w:p w:rsidR="0018722C">
      <w:pPr>
        <w:topLinePunct/>
      </w:pPr>
      <w:r>
        <w:rPr>
          <w:rFonts w:cstheme="minorBidi" w:hAnsiTheme="minorHAnsi" w:eastAsiaTheme="minorHAnsi" w:asciiTheme="minorHAnsi"/>
        </w:rPr>
        <w:t>学位论文</w:t>
      </w:r>
      <w:r>
        <w:rPr>
          <w:rFonts w:cstheme="minorBidi" w:hAnsiTheme="minorHAnsi" w:eastAsiaTheme="minorHAnsi" w:asciiTheme="minorHAnsi"/>
        </w:rPr>
        <w:t>作</w:t>
      </w:r>
      <w:r>
        <w:rPr>
          <w:rFonts w:cstheme="minorBidi" w:hAnsiTheme="minorHAnsi" w:eastAsiaTheme="minorHAnsi" w:asciiTheme="minorHAnsi"/>
        </w:rPr>
        <w:t>者签</w:t>
      </w:r>
      <w:r>
        <w:rPr>
          <w:rFonts w:cstheme="minorBidi" w:hAnsiTheme="minorHAnsi" w:eastAsiaTheme="minorHAnsi" w:asciiTheme="minorHAnsi"/>
        </w:rPr>
        <w:t>名</w:t>
      </w:r>
      <w:r>
        <w:rPr>
          <w:rFonts w:cstheme="minorBidi" w:hAnsiTheme="minorHAnsi" w:eastAsiaTheme="minorHAnsi" w:asciiTheme="minorHAnsi"/>
        </w:rPr>
        <w:t>：</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egoe UI Symbol">
    <w:altName w:val="Segoe UI Symbol"/>
    <w:charset w:val="0"/>
    <w:family w:val="swiss"/>
    <w:pitch w:val="variable"/>
  </w:font>
  <w:font w:name="Euclid">
    <w:altName w:val="Eucli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92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68"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9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997131pt;margin-top:43.204773pt;width:33.6pt;height:12.6pt;mso-position-horizontal-relative:page;mso-position-vertical-relative:page;z-index:-92920" type="#_x0000_t202" filled="false" stroked="false">
          <v:textbox inset="0,0,0,0">
            <w:txbxContent>
              <w:p>
                <w:pPr>
                  <w:tabs>
                    <w:tab w:pos="439" w:val="left" w:leader="none"/>
                  </w:tabs>
                  <w:spacing w:line="231" w:lineRule="exact" w:before="0"/>
                  <w:ind w:left="20" w:right="0" w:firstLine="0"/>
                  <w:jc w:val="left"/>
                  <w:rPr>
                    <w:sz w:val="21"/>
                  </w:rPr>
                </w:pPr>
                <w:r>
                  <w:rPr>
                    <w:sz w:val="21"/>
                  </w:rPr>
                  <w:t>摘</w:t>
                  <w:tab/>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96"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6.562866pt;margin-top:42.869617pt;width:107pt;height:13.7pt;mso-position-horizontal-relative:page;mso-position-vertical-relative:page;z-index:-92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研究结论与政策建议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3.204773pt;width:44.25pt;height:12.6pt;mso-position-horizontal-relative:page;mso-position-vertical-relative:page;z-index:-921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52" from="88.559998pt,57.600014pt" to="506.759998pt,57.600014pt" stroked="true" strokeweight=".72pt" strokecolor="#000000">
          <v:stroke dashstyle="solid"/>
          <w10:wrap type="none"/>
        </v:line>
      </w:pict>
    </w:r>
    <w:r>
      <w:rPr/>
      <w:pict>
        <v:shape style="position:absolute;margin-left:102.319038pt;margin-top:43.204773pt;width:128.25pt;height:12.6pt;mso-position-horizontal-relative:page;mso-position-vertical-relative:page;z-index:-921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880951pt;margin-top:43.204773pt;width:23.15pt;height:12.6pt;mso-position-horizontal-relative:page;mso-position-vertical-relative:page;z-index:-92104"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80" from="88.559998pt,57.600014pt" to="506.759998pt,57.600014pt" stroked="true" strokeweight=".72pt" strokecolor="#000000">
          <v:stroke dashstyle="solid"/>
          <w10:wrap type="none"/>
        </v:line>
      </w:pict>
    </w:r>
    <w:r>
      <w:rPr/>
      <w:pict>
        <v:shape style="position:absolute;margin-left:89.235199pt;margin-top:43.204773pt;width:128.15pt;height:12.6pt;mso-position-horizontal-relative:page;mso-position-vertical-relative:page;z-index:-920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7.357117pt;margin-top:43.204773pt;width:12.6pt;height:12.6pt;mso-position-horizontal-relative:page;mso-position-vertical-relative:page;z-index:-92032"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493.524811pt;margin-top:43.204773pt;width:12.6pt;height:12.6pt;mso-position-horizontal-relative:page;mso-position-vertical-relative:page;z-index:-92008"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52"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7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2.869617pt;width:44.15pt;height:13.7pt;mso-position-horizontal-relative:page;mso-position-vertical-relative:page;z-index:-92704" type="#_x0000_t202" filled="false" stroked="false">
          <v:textbox inset="0,0,0,0">
            <w:txbxContent>
              <w:p>
                <w:pPr>
                  <w:tabs>
                    <w:tab w:pos="651" w:val="left" w:leader="none"/>
                  </w:tabs>
                  <w:spacing w:line="254" w:lineRule="exact" w:before="0"/>
                  <w:ind w:left="20" w:right="0" w:firstLine="0"/>
                  <w:jc w:val="left"/>
                  <w:rPr>
                    <w:sz w:val="21"/>
                  </w:rPr>
                </w:pPr>
                <w:r>
                  <w:rPr>
                    <w:rFonts w:ascii="Times New Roman" w:eastAsia="Times New Roman"/>
                    <w:sz w:val="21"/>
                  </w:rPr>
                  <w:t>1  </w:t>
                </w:r>
                <w:r>
                  <w:rPr>
                    <w:sz w:val="21"/>
                  </w:rPr>
                  <w:t>绪</w:t>
                  <w:tab/>
                  <w:t>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80" from="88.559998pt,57.600014pt" to="506.759998pt,57.600014pt" stroked="true" strokeweight=".72pt" strokecolor="#000000">
          <v:stroke dashstyle="solid"/>
          <w10:wrap type="none"/>
        </v:line>
      </w:pict>
    </w:r>
    <w:r>
      <w:rPr/>
      <w:pict>
        <v:shape style="position:absolute;margin-left:94.39904pt;margin-top:43.204773pt;width:128.25pt;height:12.6pt;mso-position-horizontal-relative:page;mso-position-vertical-relative:page;z-index:-926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237122pt;margin-top:42.869617pt;width:54.7pt;height:13.7pt;mso-position-horizontal-relative:page;mso-position-vertical-relative:page;z-index:-926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96" from="88.559998pt,57.600014pt" to="506.759998pt,57.600014pt" stroked="true" strokeweight=".72pt" strokecolor="#000000">
          <v:stroke dashstyle="solid"/>
          <w10:wrap type="none"/>
        </v:line>
      </w:pict>
    </w:r>
    <w:r>
      <w:rPr/>
      <w:pict>
        <v:shape style="position:absolute;margin-left:92.477119pt;margin-top:43.204773pt;width:128.15pt;height:12.6pt;mso-position-horizontal-relative:page;mso-position-vertical-relative:page;z-index:-928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5.202881pt;margin-top:42.869617pt;width:37.8pt;height:13.7pt;mso-position-horizontal-relative:page;mso-position-vertical-relative:page;z-index:-92848"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96"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6.562866pt;margin-top:42.869617pt;width:107pt;height:13.7pt;mso-position-horizontal-relative:page;mso-position-vertical-relative:page;z-index:-92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研究结论与政策建议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3.204773pt;width:44.25pt;height:12.6pt;mso-position-horizontal-relative:page;mso-position-vertical-relative:page;z-index:-921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_Ref665210676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8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997131pt;margin-top:43.204773pt;width:33.6pt;height:12.6pt;mso-position-horizontal-relative:page;mso-position-vertical-relative:page;z-index:-92776" type="#_x0000_t202" filled="false" stroked="false">
          <v:textbox inset="0,0,0,0">
            <w:txbxContent>
              <w:p>
                <w:pPr>
                  <w:tabs>
                    <w:tab w:pos="439"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52"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7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2.869617pt;width:44.15pt;height:13.7pt;mso-position-horizontal-relative:page;mso-position-vertical-relative:page;z-index:-92704" type="#_x0000_t202" filled="false" stroked="false">
          <v:textbox inset="0,0,0,0">
            <w:txbxContent>
              <w:p>
                <w:pPr>
                  <w:tabs>
                    <w:tab w:pos="651" w:val="left" w:leader="none"/>
                  </w:tabs>
                  <w:spacing w:line="254" w:lineRule="exact" w:before="0"/>
                  <w:ind w:left="20" w:right="0" w:firstLine="0"/>
                  <w:jc w:val="left"/>
                  <w:rPr>
                    <w:sz w:val="21"/>
                  </w:rPr>
                </w:pPr>
                <w:r>
                  <w:rPr>
                    <w:rFonts w:ascii="Times New Roman" w:eastAsia="Times New Roman"/>
                    <w:sz w:val="21"/>
                  </w:rPr>
                  <w:t>1  </w:t>
                </w:r>
                <w:r>
                  <w:rPr>
                    <w:sz w:val="21"/>
                  </w:rPr>
                  <w:t>绪</w:t>
                  <w:tab/>
                  <w:t>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80" from="88.559998pt,57.600014pt" to="506.759998pt,57.600014pt" stroked="true" strokeweight=".72pt" strokecolor="#000000">
          <v:stroke dashstyle="solid"/>
          <w10:wrap type="none"/>
        </v:line>
      </w:pict>
    </w:r>
    <w:r>
      <w:rPr/>
      <w:pict>
        <v:shape style="position:absolute;margin-left:94.39904pt;margin-top:43.204773pt;width:128.25pt;height:12.6pt;mso-position-horizontal-relative:page;mso-position-vertical-relative:page;z-index:-926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237122pt;margin-top:42.869617pt;width:54.7pt;height:13.7pt;mso-position-horizontal-relative:page;mso-position-vertical-relative:page;z-index:-926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36" from="91.440002pt,67.080017pt" to="505.320002pt,67.080017pt" stroked="true" strokeweight=".48pt" strokecolor="#000000">
          <v:stroke dashstyle="solid"/>
          <w10:wrap type="none"/>
        </v:line>
      </w:pict>
    </w:r>
    <w:r>
      <w:rPr/>
      <w:pict>
        <v:line style="position:absolute;mso-position-horizontal-relative:page;mso-position-vertical-relative:page;z-index:-92512" from="210.360001pt,143.400009pt" to="215.64pt,143.400009pt" stroked="true" strokeweight=".27648pt" strokecolor="#000000">
          <v:stroke dashstyle="solid"/>
          <w10:wrap type="none"/>
        </v:line>
      </w:pict>
    </w:r>
    <w:r>
      <w:rPr/>
      <w:pict>
        <v:shape style="position:absolute;margin-left:442.27713pt;margin-top:55.108658pt;width:62.6pt;height:13.7pt;mso-position-horizontal-relative:page;mso-position-vertical-relative:page;z-index:-9248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4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40"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3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68" from="91.559998pt,67.080017pt" to="503.639998pt,67.080017pt" stroked="true" strokeweight=".48pt" strokecolor="#000000">
          <v:stroke dashstyle="solid"/>
          <w10:wrap type="none"/>
        </v:line>
      </w:pict>
    </w:r>
    <w:r>
      <w:rPr/>
      <w:pict>
        <v:shape style="position:absolute;margin-left:452.837128pt;margin-top:55.108658pt;width:51.95pt;height:13.7pt;mso-position-horizontal-relative:page;mso-position-vertical-relative:page;z-index:-9234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r>
      <w:rPr/>
      <w:pict>
        <v:shape style="position:absolute;margin-left:90.555199pt;margin-top:55.443813pt;width:128.15pt;height:12.6pt;mso-position-horizontal-relative:page;mso-position-vertical-relative:page;z-index:-923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9"/>
      <w:numFmt w:val="decimal"/>
      <w:lvlText w:val="[%1]"/>
      <w:lvlJc w:val="left"/>
      <w:pPr>
        <w:ind w:left="900" w:hanging="368"/>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44" w:hanging="368"/>
      </w:pPr>
      <w:rPr>
        <w:rFonts w:hint="default"/>
      </w:rPr>
    </w:lvl>
    <w:lvl w:ilvl="2">
      <w:start w:val="0"/>
      <w:numFmt w:val="bullet"/>
      <w:lvlText w:val="•"/>
      <w:lvlJc w:val="left"/>
      <w:pPr>
        <w:ind w:left="2589" w:hanging="368"/>
      </w:pPr>
      <w:rPr>
        <w:rFonts w:hint="default"/>
      </w:rPr>
    </w:lvl>
    <w:lvl w:ilvl="3">
      <w:start w:val="0"/>
      <w:numFmt w:val="bullet"/>
      <w:lvlText w:val="•"/>
      <w:lvlJc w:val="left"/>
      <w:pPr>
        <w:ind w:left="3433" w:hanging="368"/>
      </w:pPr>
      <w:rPr>
        <w:rFonts w:hint="default"/>
      </w:rPr>
    </w:lvl>
    <w:lvl w:ilvl="4">
      <w:start w:val="0"/>
      <w:numFmt w:val="bullet"/>
      <w:lvlText w:val="•"/>
      <w:lvlJc w:val="left"/>
      <w:pPr>
        <w:ind w:left="4278" w:hanging="368"/>
      </w:pPr>
      <w:rPr>
        <w:rFonts w:hint="default"/>
      </w:rPr>
    </w:lvl>
    <w:lvl w:ilvl="5">
      <w:start w:val="0"/>
      <w:numFmt w:val="bullet"/>
      <w:lvlText w:val="•"/>
      <w:lvlJc w:val="left"/>
      <w:pPr>
        <w:ind w:left="5122" w:hanging="368"/>
      </w:pPr>
      <w:rPr>
        <w:rFonts w:hint="default"/>
      </w:rPr>
    </w:lvl>
    <w:lvl w:ilvl="6">
      <w:start w:val="0"/>
      <w:numFmt w:val="bullet"/>
      <w:lvlText w:val="•"/>
      <w:lvlJc w:val="left"/>
      <w:pPr>
        <w:ind w:left="5967" w:hanging="368"/>
      </w:pPr>
      <w:rPr>
        <w:rFonts w:hint="default"/>
      </w:rPr>
    </w:lvl>
    <w:lvl w:ilvl="7">
      <w:start w:val="0"/>
      <w:numFmt w:val="bullet"/>
      <w:lvlText w:val="•"/>
      <w:lvlJc w:val="left"/>
      <w:pPr>
        <w:ind w:left="6811" w:hanging="368"/>
      </w:pPr>
      <w:rPr>
        <w:rFonts w:hint="default"/>
      </w:rPr>
    </w:lvl>
    <w:lvl w:ilvl="8">
      <w:start w:val="0"/>
      <w:numFmt w:val="bullet"/>
      <w:lvlText w:val="•"/>
      <w:lvlJc w:val="left"/>
      <w:pPr>
        <w:ind w:left="7656" w:hanging="368"/>
      </w:pPr>
      <w:rPr>
        <w:rFonts w:hint="default"/>
      </w:rPr>
    </w:lvl>
  </w:abstractNum>
  <w:abstractNum w:abstractNumId="10">
    <w:multiLevelType w:val="hybridMultilevel"/>
    <w:lvl w:ilvl="0">
      <w:start w:val="1"/>
      <w:numFmt w:val="decimal"/>
      <w:lvlText w:val="[%1]"/>
      <w:lvlJc w:val="left"/>
      <w:pPr>
        <w:ind w:left="900" w:hanging="36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44" w:hanging="368"/>
      </w:pPr>
      <w:rPr>
        <w:rFonts w:hint="default"/>
      </w:rPr>
    </w:lvl>
    <w:lvl w:ilvl="2">
      <w:start w:val="0"/>
      <w:numFmt w:val="bullet"/>
      <w:lvlText w:val="•"/>
      <w:lvlJc w:val="left"/>
      <w:pPr>
        <w:ind w:left="2589" w:hanging="368"/>
      </w:pPr>
      <w:rPr>
        <w:rFonts w:hint="default"/>
      </w:rPr>
    </w:lvl>
    <w:lvl w:ilvl="3">
      <w:start w:val="0"/>
      <w:numFmt w:val="bullet"/>
      <w:lvlText w:val="•"/>
      <w:lvlJc w:val="left"/>
      <w:pPr>
        <w:ind w:left="3433" w:hanging="368"/>
      </w:pPr>
      <w:rPr>
        <w:rFonts w:hint="default"/>
      </w:rPr>
    </w:lvl>
    <w:lvl w:ilvl="4">
      <w:start w:val="0"/>
      <w:numFmt w:val="bullet"/>
      <w:lvlText w:val="•"/>
      <w:lvlJc w:val="left"/>
      <w:pPr>
        <w:ind w:left="4278" w:hanging="368"/>
      </w:pPr>
      <w:rPr>
        <w:rFonts w:hint="default"/>
      </w:rPr>
    </w:lvl>
    <w:lvl w:ilvl="5">
      <w:start w:val="0"/>
      <w:numFmt w:val="bullet"/>
      <w:lvlText w:val="•"/>
      <w:lvlJc w:val="left"/>
      <w:pPr>
        <w:ind w:left="5122" w:hanging="368"/>
      </w:pPr>
      <w:rPr>
        <w:rFonts w:hint="default"/>
      </w:rPr>
    </w:lvl>
    <w:lvl w:ilvl="6">
      <w:start w:val="0"/>
      <w:numFmt w:val="bullet"/>
      <w:lvlText w:val="•"/>
      <w:lvlJc w:val="left"/>
      <w:pPr>
        <w:ind w:left="5967" w:hanging="368"/>
      </w:pPr>
      <w:rPr>
        <w:rFonts w:hint="default"/>
      </w:rPr>
    </w:lvl>
    <w:lvl w:ilvl="7">
      <w:start w:val="0"/>
      <w:numFmt w:val="bullet"/>
      <w:lvlText w:val="•"/>
      <w:lvlJc w:val="left"/>
      <w:pPr>
        <w:ind w:left="6811" w:hanging="368"/>
      </w:pPr>
      <w:rPr>
        <w:rFonts w:hint="default"/>
      </w:rPr>
    </w:lvl>
    <w:lvl w:ilvl="8">
      <w:start w:val="0"/>
      <w:numFmt w:val="bullet"/>
      <w:lvlText w:val="•"/>
      <w:lvlJc w:val="left"/>
      <w:pPr>
        <w:ind w:left="7656" w:hanging="368"/>
      </w:pPr>
      <w:rPr>
        <w:rFonts w:hint="default"/>
      </w:rPr>
    </w:lvl>
  </w:abstractNum>
  <w:abstractNum w:abstractNumId="9">
    <w:multiLevelType w:val="hybridMultilevel"/>
    <w:lvl w:ilvl="0">
      <w:start w:val="5"/>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49" w:hanging="526"/>
      </w:pPr>
      <w:rPr>
        <w:rFonts w:hint="default"/>
      </w:rPr>
    </w:lvl>
    <w:lvl w:ilvl="3">
      <w:start w:val="0"/>
      <w:numFmt w:val="bullet"/>
      <w:lvlText w:val="•"/>
      <w:lvlJc w:val="left"/>
      <w:pPr>
        <w:ind w:left="3863" w:hanging="526"/>
      </w:pPr>
      <w:rPr>
        <w:rFonts w:hint="default"/>
      </w:rPr>
    </w:lvl>
    <w:lvl w:ilvl="4">
      <w:start w:val="0"/>
      <w:numFmt w:val="bullet"/>
      <w:lvlText w:val="•"/>
      <w:lvlJc w:val="left"/>
      <w:pPr>
        <w:ind w:left="4678" w:hanging="526"/>
      </w:pPr>
      <w:rPr>
        <w:rFonts w:hint="default"/>
      </w:rPr>
    </w:lvl>
    <w:lvl w:ilvl="5">
      <w:start w:val="0"/>
      <w:numFmt w:val="bullet"/>
      <w:lvlText w:val="•"/>
      <w:lvlJc w:val="left"/>
      <w:pPr>
        <w:ind w:left="5492" w:hanging="526"/>
      </w:pPr>
      <w:rPr>
        <w:rFonts w:hint="default"/>
      </w:rPr>
    </w:lvl>
    <w:lvl w:ilvl="6">
      <w:start w:val="0"/>
      <w:numFmt w:val="bullet"/>
      <w:lvlText w:val="•"/>
      <w:lvlJc w:val="left"/>
      <w:pPr>
        <w:ind w:left="6307" w:hanging="526"/>
      </w:pPr>
      <w:rPr>
        <w:rFonts w:hint="default"/>
      </w:rPr>
    </w:lvl>
    <w:lvl w:ilvl="7">
      <w:start w:val="0"/>
      <w:numFmt w:val="bullet"/>
      <w:lvlText w:val="•"/>
      <w:lvlJc w:val="left"/>
      <w:pPr>
        <w:ind w:left="7121" w:hanging="526"/>
      </w:pPr>
      <w:rPr>
        <w:rFonts w:hint="default"/>
      </w:rPr>
    </w:lvl>
    <w:lvl w:ilvl="8">
      <w:start w:val="0"/>
      <w:numFmt w:val="bullet"/>
      <w:lvlText w:val="•"/>
      <w:lvlJc w:val="left"/>
      <w:pPr>
        <w:ind w:left="7936" w:hanging="526"/>
      </w:pPr>
      <w:rPr>
        <w:rFonts w:hint="default"/>
      </w:rPr>
    </w:lvl>
  </w:abstractNum>
  <w:abstractNum w:abstractNumId="8">
    <w:multiLevelType w:val="hybridMultilevel"/>
    <w:lvl w:ilvl="0">
      <w:start w:val="4"/>
      <w:numFmt w:val="decimal"/>
      <w:lvlText w:val="%1"/>
      <w:lvlJc w:val="left"/>
      <w:pPr>
        <w:ind w:left="1425" w:hanging="526"/>
        <w:jc w:val="right"/>
      </w:pPr>
      <w:rPr>
        <w:rFonts w:hint="default"/>
      </w:rPr>
    </w:lvl>
    <w:lvl w:ilvl="1">
      <w:start w:val="4"/>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2920" w:hanging="526"/>
      </w:pPr>
      <w:rPr>
        <w:rFonts w:hint="default"/>
      </w:rPr>
    </w:lvl>
    <w:lvl w:ilvl="3">
      <w:start w:val="0"/>
      <w:numFmt w:val="bullet"/>
      <w:lvlText w:val="•"/>
      <w:lvlJc w:val="left"/>
      <w:pPr>
        <w:ind w:left="2964" w:hanging="526"/>
      </w:pPr>
      <w:rPr>
        <w:rFonts w:hint="default"/>
      </w:rPr>
    </w:lvl>
    <w:lvl w:ilvl="4">
      <w:start w:val="0"/>
      <w:numFmt w:val="bullet"/>
      <w:lvlText w:val="•"/>
      <w:lvlJc w:val="left"/>
      <w:pPr>
        <w:ind w:left="3009" w:hanging="526"/>
      </w:pPr>
      <w:rPr>
        <w:rFonts w:hint="default"/>
      </w:rPr>
    </w:lvl>
    <w:lvl w:ilvl="5">
      <w:start w:val="0"/>
      <w:numFmt w:val="bullet"/>
      <w:lvlText w:val="•"/>
      <w:lvlJc w:val="left"/>
      <w:pPr>
        <w:ind w:left="3053" w:hanging="526"/>
      </w:pPr>
      <w:rPr>
        <w:rFonts w:hint="default"/>
      </w:rPr>
    </w:lvl>
    <w:lvl w:ilvl="6">
      <w:start w:val="0"/>
      <w:numFmt w:val="bullet"/>
      <w:lvlText w:val="•"/>
      <w:lvlJc w:val="left"/>
      <w:pPr>
        <w:ind w:left="3098" w:hanging="526"/>
      </w:pPr>
      <w:rPr>
        <w:rFonts w:hint="default"/>
      </w:rPr>
    </w:lvl>
    <w:lvl w:ilvl="7">
      <w:start w:val="0"/>
      <w:numFmt w:val="bullet"/>
      <w:lvlText w:val="•"/>
      <w:lvlJc w:val="left"/>
      <w:pPr>
        <w:ind w:left="3142" w:hanging="526"/>
      </w:pPr>
      <w:rPr>
        <w:rFonts w:hint="default"/>
      </w:rPr>
    </w:lvl>
    <w:lvl w:ilvl="8">
      <w:start w:val="0"/>
      <w:numFmt w:val="bullet"/>
      <w:lvlText w:val="•"/>
      <w:lvlJc w:val="left"/>
      <w:pPr>
        <w:ind w:left="3187" w:hanging="526"/>
      </w:pPr>
      <w:rPr>
        <w:rFonts w:hint="default"/>
      </w:rPr>
    </w:lvl>
  </w:abstractNum>
  <w:abstractNum w:abstractNumId="7">
    <w:multiLevelType w:val="hybridMultilevel"/>
    <w:lvl w:ilvl="0">
      <w:start w:val="4"/>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0"/>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6">
    <w:multiLevelType w:val="hybridMultilevel"/>
    <w:lvl w:ilvl="0">
      <w:start w:val="3"/>
      <w:numFmt w:val="decimal"/>
      <w:lvlText w:val="%1"/>
      <w:lvlJc w:val="left"/>
      <w:pPr>
        <w:ind w:left="1425" w:hanging="526"/>
        <w:jc w:val="righ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21" w:hanging="526"/>
      </w:pPr>
      <w:rPr>
        <w:rFonts w:hint="default"/>
      </w:rPr>
    </w:lvl>
    <w:lvl w:ilvl="3">
      <w:start w:val="0"/>
      <w:numFmt w:val="bullet"/>
      <w:lvlText w:val="•"/>
      <w:lvlJc w:val="left"/>
      <w:pPr>
        <w:ind w:left="3821" w:hanging="526"/>
      </w:pPr>
      <w:rPr>
        <w:rFonts w:hint="default"/>
      </w:rPr>
    </w:lvl>
    <w:lvl w:ilvl="4">
      <w:start w:val="0"/>
      <w:numFmt w:val="bullet"/>
      <w:lvlText w:val="•"/>
      <w:lvlJc w:val="left"/>
      <w:pPr>
        <w:ind w:left="4622" w:hanging="526"/>
      </w:pPr>
      <w:rPr>
        <w:rFonts w:hint="default"/>
      </w:rPr>
    </w:lvl>
    <w:lvl w:ilvl="5">
      <w:start w:val="0"/>
      <w:numFmt w:val="bullet"/>
      <w:lvlText w:val="•"/>
      <w:lvlJc w:val="left"/>
      <w:pPr>
        <w:ind w:left="5422" w:hanging="526"/>
      </w:pPr>
      <w:rPr>
        <w:rFonts w:hint="default"/>
      </w:rPr>
    </w:lvl>
    <w:lvl w:ilvl="6">
      <w:start w:val="0"/>
      <w:numFmt w:val="bullet"/>
      <w:lvlText w:val="•"/>
      <w:lvlJc w:val="left"/>
      <w:pPr>
        <w:ind w:left="6223" w:hanging="526"/>
      </w:pPr>
      <w:rPr>
        <w:rFonts w:hint="default"/>
      </w:rPr>
    </w:lvl>
    <w:lvl w:ilvl="7">
      <w:start w:val="0"/>
      <w:numFmt w:val="bullet"/>
      <w:lvlText w:val="•"/>
      <w:lvlJc w:val="left"/>
      <w:pPr>
        <w:ind w:left="7023" w:hanging="526"/>
      </w:pPr>
      <w:rPr>
        <w:rFonts w:hint="default"/>
      </w:rPr>
    </w:lvl>
    <w:lvl w:ilvl="8">
      <w:start w:val="0"/>
      <w:numFmt w:val="bullet"/>
      <w:lvlText w:val="•"/>
      <w:lvlJc w:val="left"/>
      <w:pPr>
        <w:ind w:left="7824" w:hanging="526"/>
      </w:pPr>
      <w:rPr>
        <w:rFonts w:hint="default"/>
      </w:rPr>
    </w:lvl>
  </w:abstractNum>
  <w:abstractNum w:abstractNumId="5">
    <w:multiLevelType w:val="hybridMultilevel"/>
    <w:lvl w:ilvl="0">
      <w:start w:val="3"/>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0"/>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4">
    <w:multiLevelType w:val="hybridMultilevel"/>
    <w:lvl w:ilvl="0">
      <w:start w:val="2"/>
      <w:numFmt w:val="decimal"/>
      <w:lvlText w:val="%1"/>
      <w:lvlJc w:val="left"/>
      <w:pPr>
        <w:ind w:left="1425" w:hanging="526"/>
        <w:jc w:val="right"/>
      </w:pPr>
      <w:rPr>
        <w:rFonts w:hint="default"/>
      </w:rPr>
    </w:lvl>
    <w:lvl w:ilvl="1">
      <w:start w:val="1"/>
      <w:numFmt w:val="decimal"/>
      <w:lvlText w:val="%1.%2"/>
      <w:lvlJc w:val="left"/>
      <w:pPr>
        <w:ind w:left="1425" w:hanging="526"/>
        <w:jc w:val="left"/>
      </w:pPr>
      <w:rPr>
        <w:rFonts w:hint="default" w:ascii="黑体" w:hAnsi="黑体" w:eastAsia="黑体" w:cs="黑体"/>
        <w:w w:val="100"/>
        <w:sz w:val="30"/>
        <w:szCs w:val="30"/>
      </w:rPr>
    </w:lvl>
    <w:lvl w:ilvl="2">
      <w:start w:val="0"/>
      <w:numFmt w:val="bullet"/>
      <w:lvlText w:val="•"/>
      <w:lvlJc w:val="left"/>
      <w:pPr>
        <w:ind w:left="3005" w:hanging="526"/>
      </w:pPr>
      <w:rPr>
        <w:rFonts w:hint="default"/>
      </w:rPr>
    </w:lvl>
    <w:lvl w:ilvl="3">
      <w:start w:val="0"/>
      <w:numFmt w:val="bullet"/>
      <w:lvlText w:val="•"/>
      <w:lvlJc w:val="left"/>
      <w:pPr>
        <w:ind w:left="3797" w:hanging="526"/>
      </w:pPr>
      <w:rPr>
        <w:rFonts w:hint="default"/>
      </w:rPr>
    </w:lvl>
    <w:lvl w:ilvl="4">
      <w:start w:val="0"/>
      <w:numFmt w:val="bullet"/>
      <w:lvlText w:val="•"/>
      <w:lvlJc w:val="left"/>
      <w:pPr>
        <w:ind w:left="4590" w:hanging="526"/>
      </w:pPr>
      <w:rPr>
        <w:rFonts w:hint="default"/>
      </w:rPr>
    </w:lvl>
    <w:lvl w:ilvl="5">
      <w:start w:val="0"/>
      <w:numFmt w:val="bullet"/>
      <w:lvlText w:val="•"/>
      <w:lvlJc w:val="left"/>
      <w:pPr>
        <w:ind w:left="5382" w:hanging="526"/>
      </w:pPr>
      <w:rPr>
        <w:rFonts w:hint="default"/>
      </w:rPr>
    </w:lvl>
    <w:lvl w:ilvl="6">
      <w:start w:val="0"/>
      <w:numFmt w:val="bullet"/>
      <w:lvlText w:val="•"/>
      <w:lvlJc w:val="left"/>
      <w:pPr>
        <w:ind w:left="6175" w:hanging="526"/>
      </w:pPr>
      <w:rPr>
        <w:rFonts w:hint="default"/>
      </w:rPr>
    </w:lvl>
    <w:lvl w:ilvl="7">
      <w:start w:val="0"/>
      <w:numFmt w:val="bullet"/>
      <w:lvlText w:val="•"/>
      <w:lvlJc w:val="left"/>
      <w:pPr>
        <w:ind w:left="6967" w:hanging="526"/>
      </w:pPr>
      <w:rPr>
        <w:rFonts w:hint="default"/>
      </w:rPr>
    </w:lvl>
    <w:lvl w:ilvl="8">
      <w:start w:val="0"/>
      <w:numFmt w:val="bullet"/>
      <w:lvlText w:val="•"/>
      <w:lvlJc w:val="left"/>
      <w:pPr>
        <w:ind w:left="7760" w:hanging="526"/>
      </w:pPr>
      <w:rPr>
        <w:rFonts w:hint="default"/>
      </w:rPr>
    </w:lvl>
  </w:abstractNum>
  <w:abstractNum w:abstractNumId="3">
    <w:multiLevelType w:val="hybridMultilevel"/>
    <w:lvl w:ilvl="0">
      <w:start w:val="1"/>
      <w:numFmt w:val="decimal"/>
      <w:lvlText w:val="%1"/>
      <w:lvlJc w:val="left"/>
      <w:pPr>
        <w:ind w:left="1425" w:hanging="526"/>
        <w:jc w:val="right"/>
      </w:pPr>
      <w:rPr>
        <w:rFonts w:hint="default"/>
      </w:rPr>
    </w:lvl>
    <w:lvl w:ilvl="1">
      <w:start w:val="4"/>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spacing w:val="-2"/>
        <w:w w:val="100"/>
        <w:sz w:val="28"/>
        <w:szCs w:val="28"/>
      </w:rPr>
    </w:lvl>
    <w:lvl w:ilvl="3">
      <w:start w:val="0"/>
      <w:numFmt w:val="bullet"/>
      <w:lvlText w:val="•"/>
      <w:lvlJc w:val="left"/>
      <w:pPr>
        <w:ind w:left="3432" w:hanging="771"/>
      </w:pPr>
      <w:rPr>
        <w:rFonts w:hint="default"/>
      </w:rPr>
    </w:lvl>
    <w:lvl w:ilvl="4">
      <w:start w:val="0"/>
      <w:numFmt w:val="bullet"/>
      <w:lvlText w:val="•"/>
      <w:lvlJc w:val="left"/>
      <w:pPr>
        <w:ind w:left="4308" w:hanging="771"/>
      </w:pPr>
      <w:rPr>
        <w:rFonts w:hint="default"/>
      </w:rPr>
    </w:lvl>
    <w:lvl w:ilvl="5">
      <w:start w:val="0"/>
      <w:numFmt w:val="bullet"/>
      <w:lvlText w:val="•"/>
      <w:lvlJc w:val="left"/>
      <w:pPr>
        <w:ind w:left="5184" w:hanging="771"/>
      </w:pPr>
      <w:rPr>
        <w:rFonts w:hint="default"/>
      </w:rPr>
    </w:lvl>
    <w:lvl w:ilvl="6">
      <w:start w:val="0"/>
      <w:numFmt w:val="bullet"/>
      <w:lvlText w:val="•"/>
      <w:lvlJc w:val="left"/>
      <w:pPr>
        <w:ind w:left="6060" w:hanging="771"/>
      </w:pPr>
      <w:rPr>
        <w:rFonts w:hint="default"/>
      </w:rPr>
    </w:lvl>
    <w:lvl w:ilvl="7">
      <w:start w:val="0"/>
      <w:numFmt w:val="bullet"/>
      <w:lvlText w:val="•"/>
      <w:lvlJc w:val="left"/>
      <w:pPr>
        <w:ind w:left="6937" w:hanging="771"/>
      </w:pPr>
      <w:rPr>
        <w:rFonts w:hint="default"/>
      </w:rPr>
    </w:lvl>
    <w:lvl w:ilvl="8">
      <w:start w:val="0"/>
      <w:numFmt w:val="bullet"/>
      <w:lvlText w:val="•"/>
      <w:lvlJc w:val="left"/>
      <w:pPr>
        <w:ind w:left="7813" w:hanging="771"/>
      </w:pPr>
      <w:rPr>
        <w:rFonts w:hint="default"/>
      </w:rPr>
    </w:lvl>
  </w:abstractNum>
  <w:abstractNum w:abstractNumId="2">
    <w:multiLevelType w:val="hybridMultilevel"/>
    <w:lvl w:ilvl="0">
      <w:start w:val="1"/>
      <w:numFmt w:val="decimal"/>
      <w:lvlText w:val="%1"/>
      <w:lvlJc w:val="left"/>
      <w:pPr>
        <w:ind w:left="1425" w:hanging="526"/>
        <w:jc w:val="left"/>
      </w:pPr>
      <w:rPr>
        <w:rFonts w:hint="default"/>
      </w:rPr>
    </w:lvl>
    <w:lvl w:ilvl="1">
      <w:start w:val="2"/>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w w:val="100"/>
        <w:sz w:val="28"/>
        <w:szCs w:val="28"/>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686" w:hanging="900"/>
      </w:pPr>
      <w:rPr>
        <w:rFonts w:hint="default"/>
      </w:rPr>
    </w:lvl>
    <w:lvl w:ilvl="5">
      <w:start w:val="0"/>
      <w:numFmt w:val="bullet"/>
      <w:lvlText w:val="•"/>
      <w:lvlJc w:val="left"/>
      <w:pPr>
        <w:ind w:left="4629" w:hanging="900"/>
      </w:pPr>
      <w:rPr>
        <w:rFonts w:hint="default"/>
      </w:rPr>
    </w:lvl>
    <w:lvl w:ilvl="6">
      <w:start w:val="0"/>
      <w:numFmt w:val="bullet"/>
      <w:lvlText w:val="•"/>
      <w:lvlJc w:val="left"/>
      <w:pPr>
        <w:ind w:left="5572" w:hanging="900"/>
      </w:pPr>
      <w:rPr>
        <w:rFonts w:hint="default"/>
      </w:rPr>
    </w:lvl>
    <w:lvl w:ilvl="7">
      <w:start w:val="0"/>
      <w:numFmt w:val="bullet"/>
      <w:lvlText w:val="•"/>
      <w:lvlJc w:val="left"/>
      <w:pPr>
        <w:ind w:left="6515" w:hanging="900"/>
      </w:pPr>
      <w:rPr>
        <w:rFonts w:hint="default"/>
      </w:rPr>
    </w:lvl>
    <w:lvl w:ilvl="8">
      <w:start w:val="0"/>
      <w:numFmt w:val="bullet"/>
      <w:lvlText w:val="•"/>
      <w:lvlJc w:val="left"/>
      <w:pPr>
        <w:ind w:left="7459" w:hanging="900"/>
      </w:pPr>
      <w:rPr>
        <w:rFonts w:hint="default"/>
      </w:rPr>
    </w:lvl>
  </w:abstractNum>
  <w:abstractNum w:abstractNumId="1">
    <w:multiLevelType w:val="hybridMultilevel"/>
    <w:lvl w:ilvl="0">
      <w:start w:val="1"/>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0">
    <w:multiLevelType w:val="hybridMultilevel"/>
    <w:lvl w:ilvl="0">
      <w:start w:val="1"/>
      <w:numFmt w:val="decimal"/>
      <w:lvlText w:val="%1"/>
      <w:lvlJc w:val="left"/>
      <w:pPr>
        <w:ind w:left="1111" w:hanging="212"/>
        <w:jc w:val="left"/>
      </w:pPr>
      <w:rPr>
        <w:rFonts w:hint="default" w:ascii="宋体" w:hAnsi="宋体" w:eastAsia="宋体" w:cs="宋体"/>
        <w:b/>
        <w:bCs/>
        <w:w w:val="99"/>
        <w:sz w:val="28"/>
        <w:szCs w:val="28"/>
      </w:rPr>
    </w:lvl>
    <w:lvl w:ilvl="1">
      <w:start w:val="1"/>
      <w:numFmt w:val="decimal"/>
      <w:lvlText w:val="%1.%2"/>
      <w:lvlJc w:val="left"/>
      <w:pPr>
        <w:ind w:left="1689" w:hanging="370"/>
        <w:jc w:val="left"/>
      </w:pPr>
      <w:rPr>
        <w:rFonts w:hint="default" w:ascii="宋体" w:hAnsi="宋体" w:eastAsia="宋体" w:cs="宋体"/>
        <w:b/>
        <w:bCs/>
        <w:w w:val="99"/>
        <w:sz w:val="21"/>
        <w:szCs w:val="21"/>
      </w:rPr>
    </w:lvl>
    <w:lvl w:ilvl="2">
      <w:start w:val="1"/>
      <w:numFmt w:val="decimal"/>
      <w:lvlText w:val="%1.%2.%3"/>
      <w:lvlJc w:val="left"/>
      <w:pPr>
        <w:ind w:left="2318" w:hanging="579"/>
        <w:jc w:val="left"/>
      </w:pPr>
      <w:rPr>
        <w:rFonts w:hint="default" w:ascii="宋体" w:hAnsi="宋体" w:eastAsia="宋体" w:cs="宋体"/>
        <w:w w:val="100"/>
        <w:sz w:val="21"/>
        <w:szCs w:val="21"/>
      </w:rPr>
    </w:lvl>
    <w:lvl w:ilvl="3">
      <w:start w:val="0"/>
      <w:numFmt w:val="bullet"/>
      <w:lvlText w:val="•"/>
      <w:lvlJc w:val="left"/>
      <w:pPr>
        <w:ind w:left="3198" w:hanging="579"/>
      </w:pPr>
      <w:rPr>
        <w:rFonts w:hint="default"/>
      </w:rPr>
    </w:lvl>
    <w:lvl w:ilvl="4">
      <w:start w:val="0"/>
      <w:numFmt w:val="bullet"/>
      <w:lvlText w:val="•"/>
      <w:lvlJc w:val="left"/>
      <w:pPr>
        <w:ind w:left="4076" w:hanging="579"/>
      </w:pPr>
      <w:rPr>
        <w:rFonts w:hint="default"/>
      </w:rPr>
    </w:lvl>
    <w:lvl w:ilvl="5">
      <w:start w:val="0"/>
      <w:numFmt w:val="bullet"/>
      <w:lvlText w:val="•"/>
      <w:lvlJc w:val="left"/>
      <w:pPr>
        <w:ind w:left="4954" w:hanging="579"/>
      </w:pPr>
      <w:rPr>
        <w:rFonts w:hint="default"/>
      </w:rPr>
    </w:lvl>
    <w:lvl w:ilvl="6">
      <w:start w:val="0"/>
      <w:numFmt w:val="bullet"/>
      <w:lvlText w:val="•"/>
      <w:lvlJc w:val="left"/>
      <w:pPr>
        <w:ind w:left="5832" w:hanging="579"/>
      </w:pPr>
      <w:rPr>
        <w:rFonts w:hint="default"/>
      </w:rPr>
    </w:lvl>
    <w:lvl w:ilvl="7">
      <w:start w:val="0"/>
      <w:numFmt w:val="bullet"/>
      <w:lvlText w:val="•"/>
      <w:lvlJc w:val="left"/>
      <w:pPr>
        <w:ind w:left="6710" w:hanging="579"/>
      </w:pPr>
      <w:rPr>
        <w:rFonts w:hint="default"/>
      </w:rPr>
    </w:lvl>
    <w:lvl w:ilvl="8">
      <w:start w:val="0"/>
      <w:numFmt w:val="bullet"/>
      <w:lvlText w:val="•"/>
      <w:lvlJc w:val="left"/>
      <w:pPr>
        <w:ind w:left="7589" w:hanging="579"/>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31"/>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www.examw.com/tjs/fudao/zhongji/174005/"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5" Type="http://schemas.openxmlformats.org/officeDocument/2006/relationships/footer" Target="footer7.xml"/><Relationship Id="rId46" Type="http://schemas.openxmlformats.org/officeDocument/2006/relationships/header" Target="header22.xml"/><Relationship Id="rId47" Type="http://schemas.openxmlformats.org/officeDocument/2006/relationships/footer" Target="footer8.xml"/><Relationship Id="rId48" Type="http://schemas.openxmlformats.org/officeDocument/2006/relationships/footer" Target="footer9.xml"/><Relationship Id="rId49" Type="http://schemas.openxmlformats.org/officeDocument/2006/relationships/footer" Target="footer10.xml"/><Relationship Id="rId50" Type="http://schemas.openxmlformats.org/officeDocument/2006/relationships/footer" Target="footer11.xm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12.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2017-03-18T00:50:11Z</dcterms:created>
  <dcterms:modified xsi:type="dcterms:W3CDTF">2017-03-18T00:50:11Z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LastSaved">
    <vt:filetime>2017-03-17T00:00:00Z</vt:filetime>
  </property>
</Properties>
</file>